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4A2BCD" w14:textId="77777777" w:rsidR="007930FE" w:rsidRDefault="00431299" w:rsidP="007930FE">
      <w:pPr>
        <w:rPr>
          <w:sz w:val="32"/>
        </w:rPr>
      </w:pPr>
      <w:r>
        <w:rPr>
          <w:noProof/>
          <w:sz w:val="20"/>
          <w:u w:val="single"/>
        </w:rPr>
        <mc:AlternateContent>
          <mc:Choice Requires="wps">
            <w:drawing>
              <wp:anchor distT="0" distB="0" distL="114300" distR="114300" simplePos="0" relativeHeight="251660288" behindDoc="0" locked="0" layoutInCell="1" allowOverlap="1" wp14:anchorId="656D4AA6" wp14:editId="2CD5B5C5">
                <wp:simplePos x="0" y="0"/>
                <wp:positionH relativeFrom="column">
                  <wp:posOffset>447675</wp:posOffset>
                </wp:positionH>
                <wp:positionV relativeFrom="paragraph">
                  <wp:posOffset>-212090</wp:posOffset>
                </wp:positionV>
                <wp:extent cx="6067425" cy="1009650"/>
                <wp:effectExtent l="9525" t="13970" r="9525"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009650"/>
                        </a:xfrm>
                        <a:prstGeom prst="rect">
                          <a:avLst/>
                        </a:prstGeom>
                        <a:solidFill>
                          <a:srgbClr val="FFFFFF"/>
                        </a:solidFill>
                        <a:ln w="9525" cap="rnd">
                          <a:solidFill>
                            <a:srgbClr val="FFFFFF"/>
                          </a:solidFill>
                          <a:prstDash val="sysDot"/>
                          <a:miter lim="800000"/>
                          <a:headEnd/>
                          <a:tailEnd/>
                        </a:ln>
                      </wps:spPr>
                      <wps:txbx>
                        <w:txbxContent>
                          <w:p w14:paraId="0149B966" w14:textId="77777777" w:rsidR="00BD589E" w:rsidRDefault="007930FE" w:rsidP="00BD589E">
                            <w:pPr>
                              <w:pStyle w:val="Nadpis6"/>
                            </w:pPr>
                            <w:r>
                              <w:t xml:space="preserve"> </w:t>
                            </w:r>
                          </w:p>
                          <w:p w14:paraId="045A2698" w14:textId="77777777" w:rsidR="00BD589E" w:rsidRPr="00995877" w:rsidRDefault="00BD589E" w:rsidP="00BD589E">
                            <w:pPr>
                              <w:pStyle w:val="Nadpis6"/>
                              <w:rPr>
                                <w:rFonts w:ascii="Arial" w:hAnsi="Arial" w:cs="Arial"/>
                              </w:rPr>
                            </w:pPr>
                            <w:r w:rsidRPr="00995877">
                              <w:rPr>
                                <w:rFonts w:ascii="Arial" w:hAnsi="Arial" w:cs="Arial"/>
                                <w:sz w:val="32"/>
                                <w:szCs w:val="32"/>
                              </w:rPr>
                              <w:t xml:space="preserve">Mateřská škola </w:t>
                            </w:r>
                          </w:p>
                          <w:p w14:paraId="118752F7" w14:textId="77777777" w:rsidR="00BD589E" w:rsidRPr="00C30E06" w:rsidRDefault="00BD589E" w:rsidP="00BD589E">
                            <w:pPr>
                              <w:pStyle w:val="Nadpis6"/>
                              <w:rPr>
                                <w:rFonts w:ascii="Arial" w:hAnsi="Arial" w:cs="Arial"/>
                                <w:b w:val="0"/>
                                <w:sz w:val="32"/>
                                <w:szCs w:val="32"/>
                              </w:rPr>
                            </w:pPr>
                            <w:r w:rsidRPr="00C30E06">
                              <w:rPr>
                                <w:rFonts w:ascii="Arial" w:hAnsi="Arial" w:cs="Arial"/>
                                <w:b w:val="0"/>
                                <w:sz w:val="32"/>
                                <w:szCs w:val="32"/>
                              </w:rPr>
                              <w:t>Velké Žernoseky 159, 412 01 Litoměřice, tel. 416 747</w:t>
                            </w:r>
                            <w:r>
                              <w:rPr>
                                <w:rFonts w:ascii="Arial" w:hAnsi="Arial" w:cs="Arial"/>
                                <w:b w:val="0"/>
                                <w:sz w:val="32"/>
                                <w:szCs w:val="32"/>
                              </w:rPr>
                              <w:t> </w:t>
                            </w:r>
                            <w:r w:rsidRPr="00C30E06">
                              <w:rPr>
                                <w:rFonts w:ascii="Arial" w:hAnsi="Arial" w:cs="Arial"/>
                                <w:b w:val="0"/>
                                <w:sz w:val="32"/>
                                <w:szCs w:val="32"/>
                              </w:rPr>
                              <w:t>122</w:t>
                            </w:r>
                          </w:p>
                          <w:p w14:paraId="0F86801E" w14:textId="77777777" w:rsidR="007930FE" w:rsidRDefault="007930FE" w:rsidP="007930FE">
                            <w:r>
                              <w:t>_____________________________________________________________________________</w:t>
                            </w:r>
                          </w:p>
                          <w:p w14:paraId="35EDC3D1" w14:textId="77777777" w:rsidR="007930FE" w:rsidRDefault="007930FE" w:rsidP="007930FE">
                            <w:pPr>
                              <w:rPr>
                                <w:sz w:val="36"/>
                              </w:rPr>
                            </w:pPr>
                            <w:r>
                              <w:rPr>
                                <w:sz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D4AA6" id="_x0000_t202" coordsize="21600,21600" o:spt="202" path="m,l,21600r21600,l21600,xe">
                <v:stroke joinstyle="miter"/>
                <v:path gradientshapeok="t" o:connecttype="rect"/>
              </v:shapetype>
              <v:shape id="Text Box 2" o:spid="_x0000_s1026" type="#_x0000_t202" style="position:absolute;margin-left:35.25pt;margin-top:-16.7pt;width:477.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" strokecolor="white">
                <v:stroke dashstyle="1 1" endcap="round"/>
                <v:textbox>
                  <w:txbxContent>
                    <w:p w14:paraId="0149B966" w14:textId="77777777" w:rsidR="00BD589E" w:rsidRDefault="007930FE" w:rsidP="00BD589E">
                      <w:pPr>
                        <w:pStyle w:val="Nadpis6"/>
                      </w:pPr>
                      <w:r>
                        <w:t xml:space="preserve"> </w:t>
                      </w:r>
                    </w:p>
                    <w:p w14:paraId="045A2698" w14:textId="77777777" w:rsidR="00BD589E" w:rsidRPr="00995877" w:rsidRDefault="00BD589E" w:rsidP="00BD589E">
                      <w:pPr>
                        <w:pStyle w:val="Nadpis6"/>
                        <w:rPr>
                          <w:rFonts w:ascii="Arial" w:hAnsi="Arial" w:cs="Arial"/>
                        </w:rPr>
                      </w:pPr>
                      <w:r w:rsidRPr="00995877">
                        <w:rPr>
                          <w:rFonts w:ascii="Arial" w:hAnsi="Arial" w:cs="Arial"/>
                          <w:sz w:val="32"/>
                          <w:szCs w:val="32"/>
                        </w:rPr>
                        <w:t xml:space="preserve">Mateřská škola </w:t>
                      </w:r>
                    </w:p>
                    <w:p w14:paraId="118752F7" w14:textId="77777777" w:rsidR="00BD589E" w:rsidRPr="00C30E06" w:rsidRDefault="00BD589E" w:rsidP="00BD589E">
                      <w:pPr>
                        <w:pStyle w:val="Nadpis6"/>
                        <w:rPr>
                          <w:rFonts w:ascii="Arial" w:hAnsi="Arial" w:cs="Arial"/>
                          <w:b w:val="0"/>
                          <w:sz w:val="32"/>
                          <w:szCs w:val="32"/>
                        </w:rPr>
                      </w:pPr>
                      <w:r w:rsidRPr="00C30E06">
                        <w:rPr>
                          <w:rFonts w:ascii="Arial" w:hAnsi="Arial" w:cs="Arial"/>
                          <w:b w:val="0"/>
                          <w:sz w:val="32"/>
                          <w:szCs w:val="32"/>
                        </w:rPr>
                        <w:t>Velké Žernoseky 159, 412 01 Litoměřice, tel. 416 747</w:t>
                      </w:r>
                      <w:r>
                        <w:rPr>
                          <w:rFonts w:ascii="Arial" w:hAnsi="Arial" w:cs="Arial"/>
                          <w:b w:val="0"/>
                          <w:sz w:val="32"/>
                          <w:szCs w:val="32"/>
                        </w:rPr>
                        <w:t> </w:t>
                      </w:r>
                      <w:r w:rsidRPr="00C30E06">
                        <w:rPr>
                          <w:rFonts w:ascii="Arial" w:hAnsi="Arial" w:cs="Arial"/>
                          <w:b w:val="0"/>
                          <w:sz w:val="32"/>
                          <w:szCs w:val="32"/>
                        </w:rPr>
                        <w:t>122</w:t>
                      </w:r>
                    </w:p>
                    <w:p w14:paraId="0F86801E" w14:textId="77777777" w:rsidR="007930FE" w:rsidRDefault="007930FE" w:rsidP="007930FE">
                      <w:r>
                        <w:t>_____________________________________________________________________________</w:t>
                      </w:r>
                    </w:p>
                    <w:p w14:paraId="35EDC3D1" w14:textId="77777777" w:rsidR="007930FE" w:rsidRDefault="007930FE" w:rsidP="007930FE">
                      <w:pPr>
                        <w:rPr>
                          <w:sz w:val="36"/>
                        </w:rPr>
                      </w:pPr>
                      <w:r>
                        <w:rPr>
                          <w:sz w:val="36"/>
                        </w:rPr>
                        <w:t xml:space="preserve">                                                                                             </w:t>
                      </w:r>
                    </w:p>
                  </w:txbxContent>
                </v:textbox>
              </v:shape>
            </w:pict>
          </mc:Fallback>
        </mc:AlternateContent>
      </w:r>
      <w:r w:rsidR="007930FE">
        <w:rPr>
          <w:noProof/>
          <w:sz w:val="20"/>
        </w:rPr>
        <w:drawing>
          <wp:anchor distT="0" distB="0" distL="114300" distR="114300" simplePos="0" relativeHeight="251661312" behindDoc="0" locked="0" layoutInCell="1" allowOverlap="1" wp14:anchorId="1DAB1CE3" wp14:editId="487FED88">
            <wp:simplePos x="0" y="0"/>
            <wp:positionH relativeFrom="column">
              <wp:posOffset>-157480</wp:posOffset>
            </wp:positionH>
            <wp:positionV relativeFrom="paragraph">
              <wp:posOffset>-135890</wp:posOffset>
            </wp:positionV>
            <wp:extent cx="605155" cy="883920"/>
            <wp:effectExtent l="19050" t="0" r="444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605155" cy="883920"/>
                    </a:xfrm>
                    <a:prstGeom prst="rect">
                      <a:avLst/>
                    </a:prstGeom>
                    <a:noFill/>
                  </pic:spPr>
                </pic:pic>
              </a:graphicData>
            </a:graphic>
          </wp:anchor>
        </w:drawing>
      </w:r>
    </w:p>
    <w:p w14:paraId="4D7F19A2" w14:textId="77777777" w:rsidR="007930FE" w:rsidRDefault="007930FE" w:rsidP="007930FE">
      <w:pPr>
        <w:jc w:val="both"/>
        <w:rPr>
          <w:sz w:val="28"/>
          <w:szCs w:val="28"/>
        </w:rPr>
      </w:pPr>
    </w:p>
    <w:p w14:paraId="2007449B" w14:textId="77777777" w:rsidR="0074209F" w:rsidRPr="0074209F" w:rsidRDefault="0074209F" w:rsidP="006C183A">
      <w:pPr>
        <w:spacing w:before="240" w:after="0"/>
        <w:jc w:val="both"/>
        <w:rPr>
          <w:rFonts w:ascii="Arial" w:hAnsi="Arial" w:cs="Arial"/>
          <w:sz w:val="24"/>
          <w:szCs w:val="24"/>
        </w:rPr>
      </w:pPr>
    </w:p>
    <w:p w14:paraId="2DFA0ABF" w14:textId="21EF26EA" w:rsidR="001E4126" w:rsidRPr="001E4126" w:rsidRDefault="001E4126" w:rsidP="001E4126">
      <w:pPr>
        <w:jc w:val="both"/>
        <w:rPr>
          <w:rFonts w:ascii="Arial" w:hAnsi="Arial" w:cs="Arial"/>
          <w:b/>
          <w:bCs/>
          <w:sz w:val="24"/>
          <w:szCs w:val="24"/>
          <w:u w:val="single"/>
        </w:rPr>
      </w:pPr>
      <w:r w:rsidRPr="001E4126">
        <w:rPr>
          <w:rFonts w:ascii="Arial" w:hAnsi="Arial" w:cs="Arial"/>
          <w:b/>
          <w:bCs/>
          <w:sz w:val="24"/>
          <w:szCs w:val="24"/>
          <w:u w:val="single"/>
        </w:rPr>
        <w:t>Příloha ke Školnímu řádu (1. 9. 2020)</w:t>
      </w:r>
    </w:p>
    <w:p w14:paraId="00D37C9D" w14:textId="77777777" w:rsidR="008C3637" w:rsidRPr="001E4126" w:rsidRDefault="008C3637" w:rsidP="008C3637">
      <w:pPr>
        <w:jc w:val="both"/>
        <w:rPr>
          <w:rFonts w:ascii="Arial" w:hAnsi="Arial" w:cs="Arial"/>
          <w:b/>
          <w:bCs/>
          <w:sz w:val="24"/>
          <w:szCs w:val="24"/>
        </w:rPr>
      </w:pPr>
      <w:r w:rsidRPr="001E4126">
        <w:rPr>
          <w:rFonts w:ascii="Arial" w:hAnsi="Arial" w:cs="Arial"/>
          <w:b/>
          <w:bCs/>
          <w:sz w:val="24"/>
          <w:szCs w:val="24"/>
        </w:rPr>
        <w:t>DISTANČNÍ VZDĚLÁVÁNÍ</w:t>
      </w:r>
    </w:p>
    <w:p w14:paraId="4C604C21" w14:textId="77777777" w:rsidR="008C3637" w:rsidRPr="001E4126" w:rsidRDefault="008C3637" w:rsidP="008C3637">
      <w:pPr>
        <w:jc w:val="both"/>
        <w:rPr>
          <w:rFonts w:ascii="Arial" w:hAnsi="Arial" w:cs="Arial"/>
          <w:sz w:val="24"/>
          <w:szCs w:val="24"/>
        </w:rPr>
      </w:pPr>
      <w:r w:rsidRPr="001E4126">
        <w:rPr>
          <w:rFonts w:ascii="Arial" w:hAnsi="Arial" w:cs="Arial"/>
          <w:sz w:val="24"/>
          <w:szCs w:val="24"/>
        </w:rPr>
        <w:t>U dětí mateřských škol se povinnost distančního vzdělávání týká pouze dětí, pro které je předškolní vzdělávání povinné.</w:t>
      </w:r>
    </w:p>
    <w:p w14:paraId="25557791" w14:textId="77777777" w:rsidR="008C3637" w:rsidRPr="001E4126" w:rsidRDefault="008C3637" w:rsidP="008C3637">
      <w:pPr>
        <w:jc w:val="both"/>
        <w:rPr>
          <w:rFonts w:ascii="Arial" w:hAnsi="Arial" w:cs="Arial"/>
          <w:sz w:val="24"/>
          <w:szCs w:val="24"/>
        </w:rPr>
      </w:pPr>
      <w:r w:rsidRPr="001E4126">
        <w:rPr>
          <w:rFonts w:ascii="Arial" w:hAnsi="Arial" w:cs="Arial"/>
          <w:sz w:val="24"/>
          <w:szCs w:val="24"/>
        </w:rPr>
        <w:t xml:space="preserve">MŠ poskytuje povinné vzdělávání distančním způsobem, pokud je v důsledku krizových nebo mimořádných opatření (např. mimořádným opatřením KHS nebo plošným opatřením </w:t>
      </w:r>
      <w:proofErr w:type="spellStart"/>
      <w:r w:rsidRPr="001E4126">
        <w:rPr>
          <w:rFonts w:ascii="Arial" w:hAnsi="Arial" w:cs="Arial"/>
          <w:sz w:val="24"/>
          <w:szCs w:val="24"/>
        </w:rPr>
        <w:t>MZd</w:t>
      </w:r>
      <w:proofErr w:type="spellEnd"/>
      <w:r w:rsidRPr="001E4126">
        <w:rPr>
          <w:rFonts w:ascii="Arial" w:hAnsi="Arial" w:cs="Arial"/>
          <w:sz w:val="24"/>
          <w:szCs w:val="24"/>
        </w:rPr>
        <w:t>) nebo z důvodu nařízení karantény znemožněna osobní přítomnost v MŠ více než poloviny dětí, které plní povinné předškolní vzdělávání. Vzdělávání bude přizpůsobeno podmínkám rodičů – např. zasíláním materiálů emailem. Ostatní děti, které budou přítomné v MŠ a plní povinné předškolní vzdělávání, pokračují v prezenčním předškolním vzdělávání. Rodiče při distančním vzdělávání zakládají dítěti pracovní listy, po návratu do MŠ je dítě přinese.</w:t>
      </w:r>
    </w:p>
    <w:p w14:paraId="5AD8B1FE" w14:textId="77777777" w:rsidR="008C3637" w:rsidRPr="001E4126" w:rsidRDefault="008C3637" w:rsidP="008C3637">
      <w:pPr>
        <w:jc w:val="both"/>
        <w:rPr>
          <w:rFonts w:ascii="Arial" w:hAnsi="Arial" w:cs="Arial"/>
          <w:sz w:val="24"/>
          <w:szCs w:val="24"/>
        </w:rPr>
      </w:pPr>
      <w:r w:rsidRPr="001E4126">
        <w:rPr>
          <w:rFonts w:ascii="Arial" w:hAnsi="Arial" w:cs="Arial"/>
          <w:sz w:val="24"/>
          <w:szCs w:val="24"/>
        </w:rPr>
        <w:t>Zákonní zástupci mají povinnost zajistit, aby dítě, které plní povinné předškolní vzdělávání, docházelo řádně do školy nebo aby se vzdělávalo distančně. Zanedbává-li péči o povinné předškolní vzdělávání, dopustí se tím přestupku podle §182a školského zákona. (§ 182a zákona č. 561/2004 Sb., ŠZ).</w:t>
      </w:r>
    </w:p>
    <w:p w14:paraId="46313F94" w14:textId="77777777" w:rsidR="008C3637" w:rsidRPr="008C3637" w:rsidRDefault="008C3637" w:rsidP="008C3637">
      <w:pPr>
        <w:spacing w:line="240" w:lineRule="auto"/>
        <w:jc w:val="both"/>
        <w:rPr>
          <w:rFonts w:ascii="Arial" w:hAnsi="Arial" w:cs="Arial"/>
          <w:sz w:val="24"/>
          <w:szCs w:val="24"/>
        </w:rPr>
      </w:pPr>
      <w:r w:rsidRPr="008C3637">
        <w:rPr>
          <w:rFonts w:ascii="Arial" w:hAnsi="Arial" w:cs="Arial"/>
          <w:sz w:val="24"/>
          <w:szCs w:val="24"/>
        </w:rPr>
        <w:t>U dětí, pro které je předškolní vzdělávání povinné, je distanční výuka založena na komunikaci učitele a rodičů, doplněné o občasný přímý kontakt učitele s dítětem. Těžiště vzdělávání spočívá především v inspirativních tipech na společné aktivity dětí a rodičů v domácím prostředí, na tvoření, čtení, didaktické hry, pohybové aktivity, společný poslech hudby atd. Vzhledem k věku je dostačující, pokud učitelé prostřednictvím domluvené komunikační platformy (případně papírovou formou) předávají jednou týdně rodičům tipy na tematicky zaměřené aktivity vhodné pro domácí prostředí.</w:t>
      </w:r>
    </w:p>
    <w:p w14:paraId="24E0F94A" w14:textId="77777777" w:rsidR="008C3637" w:rsidRPr="008C3637" w:rsidRDefault="008C3637" w:rsidP="008C3637">
      <w:pPr>
        <w:spacing w:line="240" w:lineRule="auto"/>
        <w:jc w:val="both"/>
        <w:rPr>
          <w:rFonts w:ascii="Arial" w:hAnsi="Arial" w:cs="Arial"/>
          <w:sz w:val="24"/>
          <w:szCs w:val="24"/>
        </w:rPr>
      </w:pPr>
      <w:r w:rsidRPr="008C3637">
        <w:rPr>
          <w:rFonts w:ascii="Arial" w:hAnsi="Arial" w:cs="Arial"/>
          <w:sz w:val="24"/>
          <w:szCs w:val="24"/>
        </w:rPr>
        <w:t>Není potřeba stanovovat hodinový rozsah ani časové vymezení distanční výuky. Vzdělání probíhá v souladu s RVP PV a ŠVP dané školy, avšak ne nutně v plné míře. Z hlediska obsahu vzdělávání mohou být východiskem pro přípravu nabídky rozvojových aktivit pro děti, resp. rodiče, vlastní zdroje pedagogů, které využívají i pro vzdělávání v běžném režimu a budou zveřejněny na webových stránkách školy. Při zveřejňování podkladů je třeba dbát na dodržování autorských práv.</w:t>
      </w:r>
    </w:p>
    <w:p w14:paraId="0A0D5F32" w14:textId="51E91018" w:rsidR="008C3637" w:rsidRDefault="008C3637" w:rsidP="008C3637">
      <w:pPr>
        <w:spacing w:line="240" w:lineRule="auto"/>
        <w:jc w:val="both"/>
        <w:rPr>
          <w:rFonts w:ascii="Arial" w:hAnsi="Arial" w:cs="Arial"/>
          <w:sz w:val="24"/>
          <w:szCs w:val="24"/>
        </w:rPr>
      </w:pPr>
      <w:r w:rsidRPr="008C3637">
        <w:rPr>
          <w:rFonts w:ascii="Arial" w:hAnsi="Arial" w:cs="Arial"/>
          <w:sz w:val="24"/>
          <w:szCs w:val="24"/>
        </w:rPr>
        <w:t>Pro děti v posledním povinném roce předškolního vzdělávání je důležitá systematická příprava na vzdělávání v základní škole, do níž za několik měsíců nastoupí. Na základě deficitních oblastí školní připravenosti konkrétního dítěte je vhodné zadávané aktivity individualizovat tak, aby u něj cíleně rozvíjely např. grafomotoriku, matematické představy, sluchové vnímání apod. Doporučení učitele by měla vycházet z hodnocení individuálních vzdělávacích pokroků jednotlivce. Žádoucím postupem mateřských škol tak bude nejen nabídka rozvojových aktivit pro všechny, ale také aktivit individuálně cílených, které by co nejlépe odpovídaly potřebám konkrétního dítěte.</w:t>
      </w:r>
    </w:p>
    <w:p w14:paraId="751B5A28" w14:textId="355EB0E2" w:rsidR="00FA1C36" w:rsidRDefault="00FA1C36" w:rsidP="008C3637">
      <w:pPr>
        <w:spacing w:line="240" w:lineRule="auto"/>
        <w:jc w:val="both"/>
        <w:rPr>
          <w:rFonts w:ascii="Arial" w:hAnsi="Arial" w:cs="Arial"/>
          <w:sz w:val="24"/>
          <w:szCs w:val="24"/>
        </w:rPr>
      </w:pPr>
    </w:p>
    <w:p w14:paraId="0CB4ADCA" w14:textId="0A7BD024" w:rsidR="00FA1C36" w:rsidRDefault="00FA1C36" w:rsidP="008C3637">
      <w:pPr>
        <w:spacing w:line="240" w:lineRule="auto"/>
        <w:jc w:val="both"/>
        <w:rPr>
          <w:rFonts w:ascii="Arial" w:hAnsi="Arial" w:cs="Arial"/>
          <w:sz w:val="24"/>
          <w:szCs w:val="24"/>
        </w:rPr>
      </w:pPr>
    </w:p>
    <w:p w14:paraId="08A4C5E7" w14:textId="77777777" w:rsidR="00FA1C36" w:rsidRDefault="00FA1C36" w:rsidP="00FA1C36">
      <w:pPr>
        <w:spacing w:after="0" w:line="240" w:lineRule="auto"/>
        <w:jc w:val="both"/>
        <w:rPr>
          <w:rFonts w:ascii="Arial" w:hAnsi="Arial" w:cs="Arial"/>
          <w:sz w:val="24"/>
          <w:szCs w:val="24"/>
        </w:rPr>
      </w:pPr>
    </w:p>
    <w:p w14:paraId="3448E8D7" w14:textId="77777777" w:rsidR="00FA1C36" w:rsidRPr="006128D9" w:rsidRDefault="00FA1C36" w:rsidP="00FA1C36">
      <w:pPr>
        <w:spacing w:after="0" w:line="240" w:lineRule="auto"/>
        <w:jc w:val="both"/>
        <w:rPr>
          <w:rFonts w:ascii="Arial" w:hAnsi="Arial" w:cs="Arial"/>
          <w:sz w:val="24"/>
          <w:szCs w:val="24"/>
        </w:rPr>
      </w:pPr>
      <w:r w:rsidRPr="006128D9">
        <w:rPr>
          <w:rFonts w:ascii="Arial" w:hAnsi="Arial" w:cs="Arial"/>
          <w:sz w:val="24"/>
          <w:szCs w:val="24"/>
        </w:rPr>
        <w:t>V rámci distančního vzdělávání budou pro předškolní děti připraveny úkoly</w:t>
      </w:r>
      <w:r>
        <w:rPr>
          <w:rFonts w:ascii="Arial" w:hAnsi="Arial" w:cs="Arial"/>
          <w:sz w:val="24"/>
          <w:szCs w:val="24"/>
        </w:rPr>
        <w:t>, které budou vycházet z TVP – týdenního projektu</w:t>
      </w:r>
      <w:r w:rsidRPr="006128D9">
        <w:rPr>
          <w:rFonts w:ascii="Arial" w:hAnsi="Arial" w:cs="Arial"/>
          <w:sz w:val="24"/>
          <w:szCs w:val="24"/>
        </w:rPr>
        <w:t xml:space="preserve">. </w:t>
      </w:r>
      <w:r w:rsidRPr="00E3251D">
        <w:rPr>
          <w:rFonts w:ascii="Arial" w:hAnsi="Arial" w:cs="Arial"/>
          <w:sz w:val="24"/>
          <w:szCs w:val="24"/>
        </w:rPr>
        <w:t xml:space="preserve">Aby se předškoláci mohli připravovat na školu i doma, </w:t>
      </w:r>
      <w:r>
        <w:rPr>
          <w:rFonts w:ascii="Arial" w:hAnsi="Arial" w:cs="Arial"/>
          <w:sz w:val="24"/>
          <w:szCs w:val="24"/>
        </w:rPr>
        <w:t xml:space="preserve">budeme mít </w:t>
      </w:r>
      <w:r w:rsidRPr="00E3251D">
        <w:rPr>
          <w:rFonts w:ascii="Arial" w:hAnsi="Arial" w:cs="Arial"/>
          <w:sz w:val="24"/>
          <w:szCs w:val="24"/>
        </w:rPr>
        <w:t>pro vás (ale i pro menší děti, když budou chtít), na každý den malý úkol.</w:t>
      </w:r>
      <w:r>
        <w:rPr>
          <w:rFonts w:ascii="Arial" w:hAnsi="Arial" w:cs="Arial"/>
          <w:sz w:val="24"/>
          <w:szCs w:val="24"/>
        </w:rPr>
        <w:t xml:space="preserve"> </w:t>
      </w:r>
      <w:r w:rsidRPr="006128D9">
        <w:rPr>
          <w:rFonts w:ascii="Arial" w:hAnsi="Arial" w:cs="Arial"/>
          <w:sz w:val="24"/>
          <w:szCs w:val="24"/>
        </w:rPr>
        <w:t xml:space="preserve">Děti si pracovní listy budou plnit samy pod dohledem a pomoci rodičů. Po znovuotevření mateřské školy </w:t>
      </w:r>
      <w:r>
        <w:rPr>
          <w:rFonts w:ascii="Arial" w:hAnsi="Arial" w:cs="Arial"/>
          <w:sz w:val="24"/>
          <w:szCs w:val="24"/>
        </w:rPr>
        <w:t xml:space="preserve">je přinesou vypracované do mateřské školy, kde budou založeny </w:t>
      </w:r>
      <w:r w:rsidRPr="006128D9">
        <w:rPr>
          <w:rFonts w:ascii="Arial" w:hAnsi="Arial" w:cs="Arial"/>
          <w:sz w:val="24"/>
          <w:szCs w:val="24"/>
        </w:rPr>
        <w:t xml:space="preserve">do Portfolií dětí. </w:t>
      </w:r>
    </w:p>
    <w:p w14:paraId="6C19433D" w14:textId="77777777" w:rsidR="00FA1C36" w:rsidRPr="006128D9" w:rsidRDefault="00FA1C36" w:rsidP="00FA1C36">
      <w:pPr>
        <w:spacing w:after="0" w:line="240" w:lineRule="auto"/>
        <w:jc w:val="both"/>
        <w:rPr>
          <w:rFonts w:ascii="Arial" w:hAnsi="Arial" w:cs="Arial"/>
          <w:sz w:val="24"/>
          <w:szCs w:val="24"/>
        </w:rPr>
      </w:pPr>
    </w:p>
    <w:p w14:paraId="203571C6" w14:textId="77777777" w:rsidR="00FA1C36" w:rsidRPr="006128D9" w:rsidRDefault="00FA1C36" w:rsidP="00FA1C36">
      <w:pPr>
        <w:spacing w:after="0" w:line="240" w:lineRule="auto"/>
        <w:jc w:val="both"/>
        <w:rPr>
          <w:rFonts w:ascii="Arial" w:hAnsi="Arial" w:cs="Arial"/>
          <w:sz w:val="24"/>
          <w:szCs w:val="24"/>
        </w:rPr>
      </w:pPr>
      <w:r w:rsidRPr="006128D9">
        <w:rPr>
          <w:rFonts w:ascii="Arial" w:hAnsi="Arial" w:cs="Arial"/>
          <w:sz w:val="24"/>
          <w:szCs w:val="24"/>
        </w:rPr>
        <w:t>Materiály</w:t>
      </w:r>
      <w:r>
        <w:rPr>
          <w:rFonts w:ascii="Arial" w:hAnsi="Arial" w:cs="Arial"/>
          <w:sz w:val="24"/>
          <w:szCs w:val="24"/>
        </w:rPr>
        <w:t xml:space="preserve"> budou umístěny na</w:t>
      </w:r>
      <w:r w:rsidRPr="006128D9">
        <w:rPr>
          <w:rFonts w:ascii="Arial" w:hAnsi="Arial" w:cs="Arial"/>
          <w:sz w:val="24"/>
          <w:szCs w:val="24"/>
        </w:rPr>
        <w:t xml:space="preserve"> webových strán</w:t>
      </w:r>
      <w:r>
        <w:rPr>
          <w:rFonts w:ascii="Arial" w:hAnsi="Arial" w:cs="Arial"/>
          <w:sz w:val="24"/>
          <w:szCs w:val="24"/>
        </w:rPr>
        <w:t>kách</w:t>
      </w:r>
      <w:r w:rsidRPr="006128D9">
        <w:rPr>
          <w:rFonts w:ascii="Arial" w:hAnsi="Arial" w:cs="Arial"/>
          <w:sz w:val="24"/>
          <w:szCs w:val="24"/>
        </w:rPr>
        <w:t xml:space="preserve"> mateřské školy www.msbroucci.cz, </w:t>
      </w:r>
      <w:r>
        <w:rPr>
          <w:rFonts w:ascii="Arial" w:hAnsi="Arial" w:cs="Arial"/>
          <w:sz w:val="24"/>
          <w:szCs w:val="24"/>
        </w:rPr>
        <w:t xml:space="preserve">v sekci </w:t>
      </w:r>
      <w:r w:rsidRPr="006128D9">
        <w:rPr>
          <w:rFonts w:ascii="Arial" w:hAnsi="Arial" w:cs="Arial"/>
          <w:sz w:val="24"/>
          <w:szCs w:val="24"/>
        </w:rPr>
        <w:t>Distanční výuka</w:t>
      </w:r>
      <w:r>
        <w:rPr>
          <w:rFonts w:ascii="Arial" w:hAnsi="Arial" w:cs="Arial"/>
          <w:sz w:val="24"/>
          <w:szCs w:val="24"/>
        </w:rPr>
        <w:t>. Také bude možnost, dle domluvy, zasílat je</w:t>
      </w:r>
      <w:r w:rsidRPr="006128D9">
        <w:rPr>
          <w:rFonts w:ascii="Arial" w:hAnsi="Arial" w:cs="Arial"/>
          <w:sz w:val="24"/>
          <w:szCs w:val="24"/>
        </w:rPr>
        <w:t xml:space="preserve"> případně mejlem na adresu rodičů dětí. </w:t>
      </w:r>
      <w:r w:rsidRPr="009F1AEB">
        <w:rPr>
          <w:rFonts w:ascii="Arial" w:hAnsi="Arial" w:cs="Arial"/>
          <w:sz w:val="24"/>
          <w:szCs w:val="24"/>
        </w:rPr>
        <w:t>Připraví</w:t>
      </w:r>
      <w:r>
        <w:rPr>
          <w:rFonts w:ascii="Arial" w:hAnsi="Arial" w:cs="Arial"/>
          <w:sz w:val="24"/>
          <w:szCs w:val="24"/>
        </w:rPr>
        <w:t>me</w:t>
      </w:r>
      <w:r w:rsidRPr="009F1AEB">
        <w:rPr>
          <w:rFonts w:ascii="Arial" w:hAnsi="Arial" w:cs="Arial"/>
          <w:sz w:val="24"/>
          <w:szCs w:val="24"/>
        </w:rPr>
        <w:t xml:space="preserve"> úkoly z několika oblastí, (vyprávění pohádky, </w:t>
      </w:r>
      <w:r>
        <w:rPr>
          <w:rFonts w:ascii="Arial" w:hAnsi="Arial" w:cs="Arial"/>
          <w:sz w:val="24"/>
          <w:szCs w:val="24"/>
        </w:rPr>
        <w:t>nácvik</w:t>
      </w:r>
      <w:r w:rsidRPr="009F1AEB">
        <w:rPr>
          <w:rFonts w:ascii="Arial" w:hAnsi="Arial" w:cs="Arial"/>
          <w:sz w:val="24"/>
          <w:szCs w:val="24"/>
        </w:rPr>
        <w:t xml:space="preserve"> básničky, písničky,</w:t>
      </w:r>
      <w:r>
        <w:rPr>
          <w:rFonts w:ascii="Arial" w:hAnsi="Arial" w:cs="Arial"/>
          <w:sz w:val="24"/>
          <w:szCs w:val="24"/>
        </w:rPr>
        <w:t xml:space="preserve"> </w:t>
      </w:r>
      <w:r w:rsidRPr="009F1AEB">
        <w:rPr>
          <w:rFonts w:ascii="Arial" w:hAnsi="Arial" w:cs="Arial"/>
          <w:sz w:val="24"/>
          <w:szCs w:val="24"/>
        </w:rPr>
        <w:t>malování, stříhání, kreslení, logické hry, pracovní listy, obrázky apod.)</w:t>
      </w:r>
      <w:r>
        <w:rPr>
          <w:rFonts w:ascii="Arial" w:hAnsi="Arial" w:cs="Arial"/>
          <w:sz w:val="24"/>
          <w:szCs w:val="24"/>
        </w:rPr>
        <w:t xml:space="preserve"> </w:t>
      </w:r>
      <w:r w:rsidRPr="006128D9">
        <w:rPr>
          <w:rFonts w:ascii="Arial" w:hAnsi="Arial" w:cs="Arial"/>
          <w:sz w:val="24"/>
          <w:szCs w:val="24"/>
        </w:rPr>
        <w:t>Úvod</w:t>
      </w:r>
      <w:r>
        <w:rPr>
          <w:rFonts w:ascii="Arial" w:hAnsi="Arial" w:cs="Arial"/>
          <w:sz w:val="24"/>
          <w:szCs w:val="24"/>
        </w:rPr>
        <w:t xml:space="preserve"> a </w:t>
      </w:r>
      <w:r w:rsidRPr="006128D9">
        <w:rPr>
          <w:rFonts w:ascii="Arial" w:hAnsi="Arial" w:cs="Arial"/>
          <w:sz w:val="24"/>
          <w:szCs w:val="24"/>
        </w:rPr>
        <w:t>motivaci k jednotlivým úkolům popíše paní učitelka slovně.</w:t>
      </w:r>
      <w:r w:rsidRPr="009F1AEB">
        <w:t xml:space="preserve"> </w:t>
      </w:r>
      <w:r w:rsidRPr="009F1AEB">
        <w:rPr>
          <w:rFonts w:ascii="Arial" w:hAnsi="Arial" w:cs="Arial"/>
          <w:sz w:val="24"/>
          <w:szCs w:val="24"/>
        </w:rPr>
        <w:t>Pod</w:t>
      </w:r>
      <w:r>
        <w:rPr>
          <w:rFonts w:ascii="Arial" w:hAnsi="Arial" w:cs="Arial"/>
          <w:sz w:val="24"/>
          <w:szCs w:val="24"/>
        </w:rPr>
        <w:t>á</w:t>
      </w:r>
      <w:r w:rsidRPr="009F1AEB">
        <w:rPr>
          <w:rFonts w:ascii="Arial" w:hAnsi="Arial" w:cs="Arial"/>
          <w:sz w:val="24"/>
          <w:szCs w:val="24"/>
        </w:rPr>
        <w:t xml:space="preserve"> instrukce k postupu a řešení, návody k výrobě a zpětné vazbě (</w:t>
      </w:r>
      <w:r>
        <w:rPr>
          <w:rFonts w:ascii="Arial" w:hAnsi="Arial" w:cs="Arial"/>
          <w:sz w:val="24"/>
          <w:szCs w:val="24"/>
        </w:rPr>
        <w:t xml:space="preserve">např. </w:t>
      </w:r>
      <w:r w:rsidRPr="009F1AEB">
        <w:rPr>
          <w:rFonts w:ascii="Arial" w:hAnsi="Arial" w:cs="Arial"/>
          <w:sz w:val="24"/>
          <w:szCs w:val="24"/>
        </w:rPr>
        <w:t>rodiče vyfotí a vloží jako přílohu).</w:t>
      </w:r>
      <w:r>
        <w:rPr>
          <w:rFonts w:ascii="Arial" w:hAnsi="Arial" w:cs="Arial"/>
          <w:sz w:val="24"/>
          <w:szCs w:val="24"/>
        </w:rPr>
        <w:t xml:space="preserve"> </w:t>
      </w:r>
      <w:r w:rsidRPr="009F1AEB">
        <w:rPr>
          <w:rFonts w:ascii="Arial" w:hAnsi="Arial" w:cs="Arial"/>
          <w:sz w:val="24"/>
          <w:szCs w:val="24"/>
        </w:rPr>
        <w:t>Učitelka vyhodnotí a pošle zpětnou vazbu (smajlíka nebo slovní vyjádření).</w:t>
      </w:r>
    </w:p>
    <w:p w14:paraId="3D5A8116" w14:textId="77777777" w:rsidR="00FA1C36" w:rsidRPr="006128D9" w:rsidRDefault="00FA1C36" w:rsidP="00FA1C36">
      <w:pPr>
        <w:spacing w:after="0" w:line="240" w:lineRule="auto"/>
        <w:jc w:val="both"/>
        <w:rPr>
          <w:rFonts w:ascii="Arial" w:hAnsi="Arial" w:cs="Arial"/>
          <w:sz w:val="24"/>
          <w:szCs w:val="24"/>
        </w:rPr>
      </w:pPr>
      <w:r w:rsidRPr="00E60859">
        <w:rPr>
          <w:rFonts w:ascii="Arial" w:hAnsi="Arial" w:cs="Arial"/>
          <w:sz w:val="24"/>
          <w:szCs w:val="24"/>
        </w:rPr>
        <w:t>Pokud rodiče nemají email a další možnosti elektronické komunikace, mohou využít osobního předání ve školce po dohodě s paní učitelkou (případně na jiném dohodnutém místě). Jestli nemáte možnost vytisknout si připravené materiály, zavoláte do školky.</w:t>
      </w:r>
    </w:p>
    <w:p w14:paraId="5416FFC2" w14:textId="77777777" w:rsidR="00FA1C36" w:rsidRDefault="00FA1C36" w:rsidP="00FA1C36">
      <w:pPr>
        <w:spacing w:after="0" w:line="240" w:lineRule="auto"/>
        <w:jc w:val="both"/>
        <w:rPr>
          <w:rFonts w:ascii="Arial" w:hAnsi="Arial" w:cs="Arial"/>
          <w:sz w:val="24"/>
          <w:szCs w:val="24"/>
        </w:rPr>
      </w:pPr>
    </w:p>
    <w:p w14:paraId="115E9C5B" w14:textId="77777777" w:rsidR="00FA1C36" w:rsidRPr="006128D9" w:rsidRDefault="00FA1C36" w:rsidP="00FA1C36">
      <w:pPr>
        <w:spacing w:after="0" w:line="240" w:lineRule="auto"/>
        <w:jc w:val="both"/>
        <w:rPr>
          <w:rFonts w:ascii="Arial" w:hAnsi="Arial" w:cs="Arial"/>
          <w:sz w:val="24"/>
          <w:szCs w:val="24"/>
        </w:rPr>
      </w:pPr>
      <w:r w:rsidRPr="006128D9">
        <w:rPr>
          <w:rFonts w:ascii="Arial" w:hAnsi="Arial" w:cs="Arial"/>
          <w:sz w:val="24"/>
          <w:szCs w:val="24"/>
        </w:rPr>
        <w:t>Materiály vyzvedávané a předávané osobně:</w:t>
      </w:r>
    </w:p>
    <w:p w14:paraId="75A11198" w14:textId="77777777" w:rsidR="00FA1C36" w:rsidRPr="006128D9" w:rsidRDefault="00FA1C36" w:rsidP="00FA1C36">
      <w:pPr>
        <w:spacing w:after="0" w:line="240" w:lineRule="auto"/>
        <w:jc w:val="both"/>
        <w:rPr>
          <w:rFonts w:ascii="Arial" w:hAnsi="Arial" w:cs="Arial"/>
          <w:sz w:val="24"/>
          <w:szCs w:val="24"/>
        </w:rPr>
      </w:pPr>
    </w:p>
    <w:p w14:paraId="3F2CD972" w14:textId="77777777" w:rsidR="00FA1C36" w:rsidRPr="006128D9" w:rsidRDefault="00FA1C36" w:rsidP="00FA1C36">
      <w:pPr>
        <w:spacing w:after="0" w:line="240" w:lineRule="auto"/>
        <w:jc w:val="both"/>
        <w:rPr>
          <w:rFonts w:ascii="Arial" w:hAnsi="Arial" w:cs="Arial"/>
          <w:sz w:val="24"/>
          <w:szCs w:val="24"/>
        </w:rPr>
      </w:pPr>
      <w:r w:rsidRPr="006128D9">
        <w:rPr>
          <w:rFonts w:ascii="Arial" w:hAnsi="Arial" w:cs="Arial"/>
          <w:sz w:val="24"/>
          <w:szCs w:val="24"/>
        </w:rPr>
        <w:t xml:space="preserve">Úvod, motivaci a instrukce k jednotlivým úkolům zpracují </w:t>
      </w:r>
      <w:r>
        <w:rPr>
          <w:rFonts w:ascii="Arial" w:hAnsi="Arial" w:cs="Arial"/>
          <w:sz w:val="24"/>
          <w:szCs w:val="24"/>
        </w:rPr>
        <w:t xml:space="preserve">paní učitelky </w:t>
      </w:r>
      <w:r w:rsidRPr="006128D9">
        <w:rPr>
          <w:rFonts w:ascii="Arial" w:hAnsi="Arial" w:cs="Arial"/>
          <w:sz w:val="24"/>
          <w:szCs w:val="24"/>
        </w:rPr>
        <w:t>elektronicky, vytisknou</w:t>
      </w:r>
      <w:r>
        <w:rPr>
          <w:rFonts w:ascii="Arial" w:hAnsi="Arial" w:cs="Arial"/>
          <w:sz w:val="24"/>
          <w:szCs w:val="24"/>
        </w:rPr>
        <w:t xml:space="preserve"> je</w:t>
      </w:r>
      <w:r w:rsidRPr="006128D9">
        <w:rPr>
          <w:rFonts w:ascii="Arial" w:hAnsi="Arial" w:cs="Arial"/>
          <w:sz w:val="24"/>
          <w:szCs w:val="24"/>
        </w:rPr>
        <w:t xml:space="preserve">, rozkopírují a předají </w:t>
      </w:r>
      <w:r>
        <w:rPr>
          <w:rFonts w:ascii="Arial" w:hAnsi="Arial" w:cs="Arial"/>
          <w:sz w:val="24"/>
          <w:szCs w:val="24"/>
        </w:rPr>
        <w:t xml:space="preserve">je </w:t>
      </w:r>
      <w:r w:rsidRPr="006128D9">
        <w:rPr>
          <w:rFonts w:ascii="Arial" w:hAnsi="Arial" w:cs="Arial"/>
          <w:sz w:val="24"/>
          <w:szCs w:val="24"/>
        </w:rPr>
        <w:t>jednorázově rodiči společně s dalšími materiály, rozdělenými do jednotlivých dnů v týdnu.</w:t>
      </w:r>
    </w:p>
    <w:p w14:paraId="369ED38A" w14:textId="77777777" w:rsidR="00FA1C36" w:rsidRPr="006128D9" w:rsidRDefault="00FA1C36" w:rsidP="00FA1C36">
      <w:pPr>
        <w:spacing w:after="0" w:line="240" w:lineRule="auto"/>
        <w:jc w:val="both"/>
        <w:rPr>
          <w:rFonts w:ascii="Arial" w:hAnsi="Arial" w:cs="Arial"/>
          <w:sz w:val="24"/>
          <w:szCs w:val="24"/>
        </w:rPr>
      </w:pPr>
      <w:r>
        <w:rPr>
          <w:rFonts w:ascii="Arial" w:hAnsi="Arial" w:cs="Arial"/>
          <w:sz w:val="24"/>
          <w:szCs w:val="24"/>
        </w:rPr>
        <w:t>R</w:t>
      </w:r>
      <w:r w:rsidRPr="006128D9">
        <w:rPr>
          <w:rFonts w:ascii="Arial" w:hAnsi="Arial" w:cs="Arial"/>
          <w:sz w:val="24"/>
          <w:szCs w:val="24"/>
        </w:rPr>
        <w:t>odiče vhodí v určený den na konci týdne pracovní listy se jménem dítěte do schránky školy, případně předají na místě učitelce, mohou se pochlubit i fotografií splněného úkolu v telefonu na místě.</w:t>
      </w:r>
    </w:p>
    <w:p w14:paraId="062628E8" w14:textId="77777777" w:rsidR="00FA1C36" w:rsidRPr="006128D9" w:rsidRDefault="00FA1C36" w:rsidP="00FA1C36">
      <w:pPr>
        <w:spacing w:after="0" w:line="240" w:lineRule="auto"/>
        <w:jc w:val="both"/>
        <w:rPr>
          <w:rFonts w:ascii="Arial" w:hAnsi="Arial" w:cs="Arial"/>
          <w:sz w:val="24"/>
          <w:szCs w:val="24"/>
        </w:rPr>
      </w:pPr>
      <w:r w:rsidRPr="006128D9">
        <w:rPr>
          <w:rFonts w:ascii="Arial" w:hAnsi="Arial" w:cs="Arial"/>
          <w:sz w:val="24"/>
          <w:szCs w:val="24"/>
        </w:rPr>
        <w:t>Učitelka vyhodnotí a pošle zpětnou vazbu rodiči (při předání v dalším týdnu).</w:t>
      </w:r>
    </w:p>
    <w:p w14:paraId="00FC029C" w14:textId="77777777" w:rsidR="00FA1C36" w:rsidRDefault="00FA1C36" w:rsidP="00FA1C36">
      <w:pPr>
        <w:jc w:val="both"/>
        <w:rPr>
          <w:sz w:val="28"/>
          <w:szCs w:val="28"/>
        </w:rPr>
      </w:pPr>
    </w:p>
    <w:p w14:paraId="5EFCC23C"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b/>
          <w:bCs/>
          <w:color w:val="000000"/>
          <w:sz w:val="24"/>
          <w:szCs w:val="24"/>
        </w:rPr>
        <w:t>Výukové materiály a on-line výuka:</w:t>
      </w:r>
    </w:p>
    <w:p w14:paraId="21B44E0B"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https://www.vesela-chaloupka.cz/</w:t>
      </w:r>
    </w:p>
    <w:p w14:paraId="1D22BD90"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https://www.vesela-chaloupka.cz/materialy/predskolaci-bez-zapisu-149/</w:t>
      </w:r>
    </w:p>
    <w:p w14:paraId="58CEEE50"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https://www.predskolaci.cz/ke-stazeni</w:t>
      </w:r>
    </w:p>
    <w:p w14:paraId="15996B53"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https://decko.ceskatelevize.cz/kouzelna-skolka</w:t>
      </w:r>
    </w:p>
    <w:p w14:paraId="39B71716"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https://ucimesevenku.cz/skola-doma/</w:t>
      </w:r>
    </w:p>
    <w:p w14:paraId="3FFD68DB"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https://edu.ceskatelevize.cz/stupen-vzdelani/predskolni</w:t>
      </w:r>
    </w:p>
    <w:p w14:paraId="77AC666F"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https://decko.ceskatelevize.cz/logohratky</w:t>
      </w:r>
    </w:p>
    <w:p w14:paraId="2BE2981A"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https://decko.ceskatelevize.cz/nenudim-se-doma/</w:t>
      </w:r>
    </w:p>
    <w:p w14:paraId="2EF1E6F4"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https://www.snamitozvladnes.cz/index.php/ke-stazeni</w:t>
      </w:r>
    </w:p>
    <w:p w14:paraId="1135D963"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sz w:val="24"/>
          <w:szCs w:val="24"/>
        </w:rPr>
        <w:t>https://www.myamos.cz/</w:t>
      </w:r>
    </w:p>
    <w:p w14:paraId="59E16E06" w14:textId="77777777" w:rsidR="00FA1C36" w:rsidRPr="002C3B68" w:rsidRDefault="00FA1C36" w:rsidP="00FA1C36">
      <w:pPr>
        <w:shd w:val="clear" w:color="auto" w:fill="FFFFFF"/>
        <w:spacing w:after="0" w:line="240" w:lineRule="auto"/>
        <w:rPr>
          <w:rFonts w:ascii="Arial" w:eastAsia="Times New Roman" w:hAnsi="Arial" w:cs="Arial"/>
          <w:sz w:val="24"/>
          <w:szCs w:val="24"/>
        </w:rPr>
      </w:pPr>
    </w:p>
    <w:p w14:paraId="3846CBD3" w14:textId="77777777" w:rsidR="00FA1C36" w:rsidRPr="002C3B68" w:rsidRDefault="00FA1C36" w:rsidP="00FA1C36">
      <w:pPr>
        <w:shd w:val="clear" w:color="auto" w:fill="FFFFFF"/>
        <w:spacing w:after="0" w:line="240" w:lineRule="auto"/>
        <w:rPr>
          <w:rFonts w:ascii="Arial" w:eastAsia="Times New Roman" w:hAnsi="Arial" w:cs="Arial"/>
          <w:b/>
          <w:bCs/>
          <w:sz w:val="24"/>
          <w:szCs w:val="24"/>
        </w:rPr>
      </w:pPr>
      <w:r w:rsidRPr="002C3B68">
        <w:rPr>
          <w:rFonts w:ascii="Arial" w:eastAsia="Times New Roman" w:hAnsi="Arial" w:cs="Arial"/>
          <w:b/>
          <w:bCs/>
          <w:color w:val="000000"/>
          <w:sz w:val="24"/>
          <w:szCs w:val="24"/>
        </w:rPr>
        <w:t>Další zdroje a materiály, weby pro učitele i rodiče o předškolním vzdělávání:</w:t>
      </w:r>
    </w:p>
    <w:p w14:paraId="0F0629DC"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i/>
          <w:iCs/>
          <w:color w:val="000000"/>
          <w:sz w:val="24"/>
          <w:szCs w:val="24"/>
        </w:rPr>
        <w:t>• www.predskolaci.cz</w:t>
      </w:r>
    </w:p>
    <w:p w14:paraId="7A8085FB"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i/>
          <w:iCs/>
          <w:color w:val="000000"/>
          <w:sz w:val="24"/>
          <w:szCs w:val="24"/>
        </w:rPr>
        <w:t>• www.detsky-web.cz</w:t>
      </w:r>
    </w:p>
    <w:p w14:paraId="2FA0DCB4"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i/>
          <w:iCs/>
          <w:color w:val="000000"/>
          <w:sz w:val="24"/>
          <w:szCs w:val="24"/>
        </w:rPr>
        <w:t>• www.hrajeme-si.cz</w:t>
      </w:r>
    </w:p>
    <w:p w14:paraId="493FBC3B" w14:textId="77777777" w:rsidR="00FA1C36" w:rsidRPr="00E60859" w:rsidRDefault="00FA1C36" w:rsidP="00FA1C36">
      <w:pPr>
        <w:shd w:val="clear" w:color="auto" w:fill="FFFFFF"/>
        <w:spacing w:after="0" w:line="240" w:lineRule="auto"/>
        <w:rPr>
          <w:rFonts w:ascii="Arial" w:eastAsia="Times New Roman" w:hAnsi="Arial" w:cs="Arial"/>
          <w:b/>
          <w:bCs/>
          <w:i/>
          <w:iCs/>
          <w:color w:val="000000"/>
          <w:sz w:val="24"/>
          <w:szCs w:val="24"/>
        </w:rPr>
      </w:pPr>
    </w:p>
    <w:p w14:paraId="2D251148"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b/>
          <w:bCs/>
          <w:color w:val="000000"/>
          <w:sz w:val="24"/>
          <w:szCs w:val="24"/>
        </w:rPr>
        <w:t>Výtvarné a tvořivé činnosti:</w:t>
      </w:r>
    </w:p>
    <w:p w14:paraId="0214B593"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i/>
          <w:iCs/>
          <w:color w:val="000000"/>
          <w:sz w:val="24"/>
          <w:szCs w:val="24"/>
        </w:rPr>
        <w:t>• krokotak.com</w:t>
      </w:r>
    </w:p>
    <w:p w14:paraId="6F8687A4"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i/>
          <w:iCs/>
          <w:color w:val="000000"/>
          <w:sz w:val="24"/>
          <w:szCs w:val="24"/>
        </w:rPr>
        <w:t>• www.tvorivedeti.cz</w:t>
      </w:r>
    </w:p>
    <w:p w14:paraId="170E841C"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i/>
          <w:iCs/>
          <w:color w:val="000000"/>
          <w:sz w:val="24"/>
          <w:szCs w:val="24"/>
        </w:rPr>
        <w:t>• www.sikovny-cvrcek.cz</w:t>
      </w:r>
    </w:p>
    <w:p w14:paraId="22EEF560" w14:textId="77777777" w:rsidR="00FA1C36" w:rsidRPr="002C3B68" w:rsidRDefault="00FA1C36" w:rsidP="00FA1C36">
      <w:pPr>
        <w:shd w:val="clear" w:color="auto" w:fill="FFFFFF"/>
        <w:spacing w:after="0" w:line="240" w:lineRule="auto"/>
        <w:rPr>
          <w:rFonts w:ascii="Arial" w:eastAsia="Times New Roman" w:hAnsi="Arial" w:cs="Arial"/>
          <w:sz w:val="24"/>
          <w:szCs w:val="24"/>
        </w:rPr>
      </w:pPr>
      <w:r w:rsidRPr="002C3B68">
        <w:rPr>
          <w:rFonts w:ascii="Arial" w:eastAsia="Times New Roman" w:hAnsi="Arial" w:cs="Arial"/>
          <w:i/>
          <w:iCs/>
          <w:color w:val="000000"/>
          <w:sz w:val="24"/>
          <w:szCs w:val="24"/>
        </w:rPr>
        <w:t>• www.napadyproanicku.cz/tvoreni-s-detmi/celorocne</w:t>
      </w:r>
    </w:p>
    <w:p w14:paraId="4AEC9991" w14:textId="77777777" w:rsidR="00FA1C36" w:rsidRPr="008C3637" w:rsidRDefault="00FA1C36" w:rsidP="008C3637">
      <w:pPr>
        <w:spacing w:line="240" w:lineRule="auto"/>
        <w:jc w:val="both"/>
        <w:rPr>
          <w:rFonts w:ascii="Arial" w:hAnsi="Arial" w:cs="Arial"/>
          <w:sz w:val="24"/>
          <w:szCs w:val="24"/>
        </w:rPr>
      </w:pPr>
    </w:p>
    <w:p w14:paraId="525A2F92" w14:textId="77777777" w:rsidR="00FA1C36" w:rsidRDefault="00FA1C36" w:rsidP="001E4126">
      <w:pPr>
        <w:jc w:val="both"/>
        <w:rPr>
          <w:rFonts w:ascii="Arial" w:hAnsi="Arial" w:cs="Arial"/>
          <w:b/>
          <w:bCs/>
          <w:sz w:val="24"/>
          <w:szCs w:val="24"/>
        </w:rPr>
      </w:pPr>
    </w:p>
    <w:p w14:paraId="47830C41" w14:textId="6538E29B" w:rsidR="001E4126" w:rsidRPr="001E4126" w:rsidRDefault="001E4126" w:rsidP="001E4126">
      <w:pPr>
        <w:jc w:val="both"/>
        <w:rPr>
          <w:rFonts w:ascii="Arial" w:hAnsi="Arial" w:cs="Arial"/>
          <w:b/>
          <w:bCs/>
          <w:sz w:val="24"/>
          <w:szCs w:val="24"/>
        </w:rPr>
      </w:pPr>
      <w:r w:rsidRPr="001E4126">
        <w:rPr>
          <w:rFonts w:ascii="Arial" w:hAnsi="Arial" w:cs="Arial"/>
          <w:b/>
          <w:bCs/>
          <w:sz w:val="24"/>
          <w:szCs w:val="24"/>
        </w:rPr>
        <w:t>OBECNÉ INFORMACE, DOPORUČENÍ A HYGIENICKÁ OPATŘENÍ K PROVOZU MATEŘSKÉ ŠKOLY (VZHLEDEM KE COVID-19)</w:t>
      </w:r>
    </w:p>
    <w:p w14:paraId="0979F3E8" w14:textId="77777777" w:rsidR="001E4126" w:rsidRPr="001E4126" w:rsidRDefault="001E4126" w:rsidP="001E4126">
      <w:pPr>
        <w:spacing w:line="240" w:lineRule="auto"/>
        <w:jc w:val="both"/>
        <w:rPr>
          <w:rFonts w:ascii="Arial" w:hAnsi="Arial" w:cs="Arial"/>
          <w:sz w:val="24"/>
          <w:szCs w:val="24"/>
        </w:rPr>
      </w:pPr>
      <w:r w:rsidRPr="001E4126">
        <w:rPr>
          <w:rFonts w:ascii="Arial" w:hAnsi="Arial" w:cs="Arial"/>
          <w:sz w:val="24"/>
          <w:szCs w:val="24"/>
        </w:rPr>
        <w:t xml:space="preserve">Od dětí se před prvním příchodem do školy nevyžaduje prohlášení o bezinfekčnosti. </w:t>
      </w:r>
    </w:p>
    <w:p w14:paraId="268EBA0A" w14:textId="77777777" w:rsidR="001E4126" w:rsidRPr="001E4126" w:rsidRDefault="001E4126" w:rsidP="001E4126">
      <w:pPr>
        <w:spacing w:line="240" w:lineRule="auto"/>
        <w:jc w:val="both"/>
        <w:rPr>
          <w:rFonts w:ascii="Arial" w:hAnsi="Arial" w:cs="Arial"/>
          <w:sz w:val="24"/>
          <w:szCs w:val="24"/>
        </w:rPr>
      </w:pPr>
      <w:r w:rsidRPr="001E4126">
        <w:rPr>
          <w:rFonts w:ascii="Arial" w:hAnsi="Arial" w:cs="Arial"/>
          <w:sz w:val="24"/>
          <w:szCs w:val="24"/>
        </w:rPr>
        <w:t xml:space="preserve">Nejsou stanovena žádná závazná plošná pravidla pro organizaci vstupu dětí do budovy školy a pohybu osob před budovou školy. </w:t>
      </w:r>
    </w:p>
    <w:p w14:paraId="4C83D24C" w14:textId="77777777" w:rsidR="001E4126" w:rsidRPr="001E4126" w:rsidRDefault="001E4126" w:rsidP="001E4126">
      <w:pPr>
        <w:spacing w:line="240" w:lineRule="auto"/>
        <w:jc w:val="both"/>
        <w:rPr>
          <w:rFonts w:ascii="Arial" w:hAnsi="Arial" w:cs="Arial"/>
          <w:sz w:val="24"/>
          <w:szCs w:val="24"/>
        </w:rPr>
      </w:pPr>
      <w:r w:rsidRPr="001E4126">
        <w:rPr>
          <w:rFonts w:ascii="Arial" w:hAnsi="Arial" w:cs="Arial"/>
          <w:sz w:val="24"/>
          <w:szCs w:val="24"/>
        </w:rPr>
        <w:t xml:space="preserve">Nejsou stanovena žádná závazná plošná omezení počtu dětí ve třídě. </w:t>
      </w:r>
    </w:p>
    <w:p w14:paraId="78277E14" w14:textId="77777777" w:rsidR="001E4126" w:rsidRPr="001E4126" w:rsidRDefault="001E4126" w:rsidP="001E4126">
      <w:pPr>
        <w:spacing w:line="240" w:lineRule="auto"/>
        <w:jc w:val="both"/>
        <w:rPr>
          <w:rFonts w:ascii="Arial" w:hAnsi="Arial" w:cs="Arial"/>
          <w:sz w:val="24"/>
          <w:szCs w:val="24"/>
        </w:rPr>
      </w:pPr>
      <w:r w:rsidRPr="001E4126">
        <w:rPr>
          <w:rFonts w:ascii="Arial" w:hAnsi="Arial" w:cs="Arial"/>
          <w:sz w:val="24"/>
          <w:szCs w:val="24"/>
        </w:rPr>
        <w:t xml:space="preserve">Při zahájení školního roku škola aktualizuje kontakty na všechny účastníky vzdělávacího procesu včetně zákonných zástupců dětí a zaměstnanců školy (telefonní čísla a e-maily). </w:t>
      </w:r>
    </w:p>
    <w:p w14:paraId="1E1CC89E" w14:textId="77777777" w:rsidR="001E4126" w:rsidRPr="001E4126" w:rsidRDefault="001E4126" w:rsidP="001E4126">
      <w:pPr>
        <w:spacing w:line="240" w:lineRule="auto"/>
        <w:jc w:val="both"/>
        <w:rPr>
          <w:rFonts w:ascii="Arial" w:hAnsi="Arial" w:cs="Arial"/>
          <w:sz w:val="24"/>
          <w:szCs w:val="24"/>
        </w:rPr>
      </w:pPr>
      <w:r w:rsidRPr="001E4126">
        <w:rPr>
          <w:rFonts w:ascii="Arial" w:hAnsi="Arial" w:cs="Arial"/>
          <w:sz w:val="24"/>
          <w:szCs w:val="24"/>
        </w:rPr>
        <w:t xml:space="preserve">Škola informuje o stanovených hygienických a protiepidemických pravidlech zaměstnance školy, děti a jejich zákonné zástupce. </w:t>
      </w:r>
    </w:p>
    <w:p w14:paraId="514918E8" w14:textId="77777777" w:rsidR="001E4126" w:rsidRPr="001E4126" w:rsidRDefault="001E4126" w:rsidP="001E4126">
      <w:pPr>
        <w:spacing w:line="240" w:lineRule="auto"/>
        <w:jc w:val="both"/>
        <w:rPr>
          <w:rFonts w:ascii="Arial" w:hAnsi="Arial" w:cs="Arial"/>
          <w:sz w:val="24"/>
          <w:szCs w:val="24"/>
        </w:rPr>
      </w:pPr>
      <w:r w:rsidRPr="001E4126">
        <w:rPr>
          <w:rFonts w:ascii="Arial" w:hAnsi="Arial" w:cs="Arial"/>
          <w:sz w:val="24"/>
          <w:szCs w:val="24"/>
        </w:rPr>
        <w:t xml:space="preserve">Zdůrazňuje zásady osobní a respirační hygieny, tedy že je nutné kašlat a kýchat nejlépe do jednorázového kapesníku a ten neprodleně vyhodit a následně si umýt ruce. </w:t>
      </w:r>
    </w:p>
    <w:p w14:paraId="7C4D6F5E" w14:textId="77777777" w:rsidR="001E4126" w:rsidRPr="001E4126" w:rsidRDefault="001E4126" w:rsidP="001E4126">
      <w:pPr>
        <w:spacing w:line="240" w:lineRule="auto"/>
        <w:jc w:val="both"/>
        <w:rPr>
          <w:rFonts w:ascii="Arial" w:hAnsi="Arial" w:cs="Arial"/>
          <w:sz w:val="24"/>
          <w:szCs w:val="24"/>
        </w:rPr>
      </w:pPr>
      <w:r w:rsidRPr="001E4126">
        <w:rPr>
          <w:rFonts w:ascii="Arial" w:hAnsi="Arial" w:cs="Arial"/>
          <w:sz w:val="24"/>
          <w:szCs w:val="24"/>
        </w:rPr>
        <w:t xml:space="preserve">Škola upozorňuje zaměstnance školy a zákonné zástupce dětí, že osoby s příznaky infekčního onemocnění nemohou do školy vstoupit. </w:t>
      </w:r>
    </w:p>
    <w:p w14:paraId="0DF47372" w14:textId="209DEE22" w:rsidR="001E4126" w:rsidRPr="001E4126" w:rsidRDefault="001E4126" w:rsidP="001E4126">
      <w:pPr>
        <w:spacing w:line="240" w:lineRule="auto"/>
        <w:jc w:val="both"/>
        <w:rPr>
          <w:rFonts w:ascii="Arial" w:hAnsi="Arial" w:cs="Arial"/>
          <w:sz w:val="24"/>
          <w:szCs w:val="24"/>
        </w:rPr>
      </w:pPr>
      <w:r w:rsidRPr="001E4126">
        <w:rPr>
          <w:rFonts w:ascii="Arial" w:hAnsi="Arial" w:cs="Arial"/>
          <w:sz w:val="24"/>
          <w:szCs w:val="24"/>
        </w:rPr>
        <w:t xml:space="preserve">Doporučuje se, aby byl pobyt zákonných zástupců dětí uvnitř budovy školy omezen. </w:t>
      </w:r>
    </w:p>
    <w:p w14:paraId="1C800440" w14:textId="65C56232" w:rsidR="001E4126" w:rsidRPr="001E4126" w:rsidRDefault="001E4126" w:rsidP="001E4126">
      <w:pPr>
        <w:jc w:val="both"/>
        <w:rPr>
          <w:rFonts w:ascii="Arial" w:hAnsi="Arial" w:cs="Arial"/>
          <w:b/>
          <w:bCs/>
          <w:sz w:val="24"/>
          <w:szCs w:val="24"/>
        </w:rPr>
      </w:pPr>
      <w:r w:rsidRPr="001E4126">
        <w:rPr>
          <w:rFonts w:ascii="Arial" w:hAnsi="Arial" w:cs="Arial"/>
          <w:b/>
          <w:bCs/>
          <w:sz w:val="24"/>
          <w:szCs w:val="24"/>
        </w:rPr>
        <w:t xml:space="preserve">KROKY ŠKOLY V PŘÍPADĚ PODEZŘENÍ NA VÝSKYT NÁKAZY COVID-19 </w:t>
      </w:r>
    </w:p>
    <w:p w14:paraId="762FD773" w14:textId="77777777" w:rsidR="001E4126" w:rsidRPr="001E4126" w:rsidRDefault="001E4126" w:rsidP="001E4126">
      <w:pPr>
        <w:jc w:val="both"/>
        <w:rPr>
          <w:rFonts w:ascii="Arial" w:hAnsi="Arial" w:cs="Arial"/>
          <w:sz w:val="24"/>
          <w:szCs w:val="24"/>
        </w:rPr>
      </w:pPr>
      <w:r w:rsidRPr="001E4126">
        <w:rPr>
          <w:rFonts w:ascii="Arial" w:hAnsi="Arial" w:cs="Arial"/>
          <w:sz w:val="24"/>
          <w:szCs w:val="24"/>
        </w:rPr>
        <w:t xml:space="preserve">Škola má povinnost předcházet vzniku a šíření infekčních nemocí, včetně covid-19. Tuto povinnost naplňujeme podle zákona o ochraně veřejného zdraví tím, že jsme povinny zajistit „oddělení dítěte, které vykazuje známky akutního onemocnění, od ostatních dětí a zajistit pro něj dohled zletilé fyzické osoby (§7 odst. 3 zákona o ochraně veřejného zdraví). </w:t>
      </w:r>
    </w:p>
    <w:p w14:paraId="24694C91" w14:textId="77777777" w:rsidR="001E4126" w:rsidRPr="001E4126" w:rsidRDefault="001E4126" w:rsidP="001E4126">
      <w:pPr>
        <w:jc w:val="both"/>
        <w:rPr>
          <w:rFonts w:ascii="Arial" w:hAnsi="Arial" w:cs="Arial"/>
          <w:sz w:val="24"/>
          <w:szCs w:val="24"/>
        </w:rPr>
      </w:pPr>
      <w:r w:rsidRPr="001E4126">
        <w:rPr>
          <w:rFonts w:ascii="Arial" w:hAnsi="Arial" w:cs="Arial"/>
          <w:sz w:val="24"/>
          <w:szCs w:val="24"/>
        </w:rPr>
        <w:t xml:space="preserve">Škola nemá povinnost aktivně zjišťovat u jednotlivých dětí příznaky infekčního onemocnění (jako je např. zvýšená teplota, horečka, kašel, rýma, dušnost, bolest v krku, bolest hlavy, bolesti svalů a kloubů, průjem, ztráta chuti a čichu apod.), ale je vhodné těmto příznakům věnovat zvýšenou míru pozornosti a při jejich zjištění (objevení) je nutné volit tento postup: </w:t>
      </w:r>
    </w:p>
    <w:p w14:paraId="76AB1ED4" w14:textId="374D7118" w:rsidR="001E4126" w:rsidRPr="001E4126" w:rsidRDefault="001E4126" w:rsidP="001E4126">
      <w:pPr>
        <w:pStyle w:val="Odstavecseseznamem"/>
        <w:numPr>
          <w:ilvl w:val="0"/>
          <w:numId w:val="21"/>
        </w:numPr>
        <w:jc w:val="both"/>
        <w:rPr>
          <w:rFonts w:ascii="Arial" w:hAnsi="Arial" w:cs="Arial"/>
          <w:sz w:val="24"/>
          <w:szCs w:val="24"/>
        </w:rPr>
      </w:pPr>
      <w:r w:rsidRPr="001E4126">
        <w:rPr>
          <w:rFonts w:ascii="Arial" w:hAnsi="Arial" w:cs="Arial"/>
          <w:sz w:val="24"/>
          <w:szCs w:val="24"/>
        </w:rPr>
        <w:t xml:space="preserve">příznaky jsou patrné již při příchodu dítěte do školy – dítě není vpuštěno do budovy za podmínky, že je přítomen jeho zákonný zástupce, </w:t>
      </w:r>
    </w:p>
    <w:p w14:paraId="1DCAA826" w14:textId="47C6C82F" w:rsidR="001E4126" w:rsidRPr="001E4126" w:rsidRDefault="001E4126" w:rsidP="001E4126">
      <w:pPr>
        <w:pStyle w:val="Odstavecseseznamem"/>
        <w:numPr>
          <w:ilvl w:val="0"/>
          <w:numId w:val="21"/>
        </w:numPr>
        <w:jc w:val="both"/>
        <w:rPr>
          <w:rFonts w:ascii="Arial" w:hAnsi="Arial" w:cs="Arial"/>
          <w:sz w:val="24"/>
          <w:szCs w:val="24"/>
        </w:rPr>
      </w:pPr>
      <w:r w:rsidRPr="001E4126">
        <w:rPr>
          <w:rFonts w:ascii="Arial" w:hAnsi="Arial" w:cs="Arial"/>
          <w:sz w:val="24"/>
          <w:szCs w:val="24"/>
        </w:rPr>
        <w:t>příznaky se vyskytnou, jsou patrné v průběhu přítomnosti dítěte ve škole; neprodleně dojde k poskytnutí roušky a umístění do předem připravené samostatné místnosti nebo k jinému způsobu izolace od ostatních přítomných ve škole a současně informování zákonného zástupce dítěte s ohledem na bezodkladné vyzvednutí dítěte ze školy.</w:t>
      </w:r>
    </w:p>
    <w:p w14:paraId="16344665" w14:textId="54F20F11" w:rsidR="008C3637" w:rsidRDefault="001E4126" w:rsidP="001E4126">
      <w:pPr>
        <w:jc w:val="both"/>
        <w:rPr>
          <w:rFonts w:ascii="Arial" w:hAnsi="Arial" w:cs="Arial"/>
          <w:sz w:val="24"/>
          <w:szCs w:val="24"/>
        </w:rPr>
      </w:pPr>
      <w:r w:rsidRPr="001E4126">
        <w:rPr>
          <w:rFonts w:ascii="Arial" w:hAnsi="Arial" w:cs="Arial"/>
          <w:sz w:val="24"/>
          <w:szCs w:val="24"/>
        </w:rPr>
        <w:t xml:space="preserve">Ve všech uvedených případech škola informuje zákonného zástupce o tom, že má telefonicky kontaktovat praktického lékaře, který rozhodne o dalším postupu. </w:t>
      </w:r>
    </w:p>
    <w:p w14:paraId="55624F2A" w14:textId="2005B66D" w:rsidR="001E4126" w:rsidRPr="001E4126" w:rsidRDefault="001E4126" w:rsidP="001E4126">
      <w:pPr>
        <w:jc w:val="both"/>
        <w:rPr>
          <w:rFonts w:ascii="Arial" w:hAnsi="Arial" w:cs="Arial"/>
          <w:sz w:val="24"/>
          <w:szCs w:val="24"/>
        </w:rPr>
      </w:pPr>
      <w:r w:rsidRPr="001E4126">
        <w:rPr>
          <w:rFonts w:ascii="Arial" w:hAnsi="Arial" w:cs="Arial"/>
          <w:sz w:val="24"/>
          <w:szCs w:val="24"/>
        </w:rPr>
        <w:t xml:space="preserve">V izolaci pobývá dítě až do doby převzetí zákonným zástupcem. Při péči o nemocného nebo podezřelého z nákazy je nutné použít ochranné osobní pomůcky touto osobou i zaměstnancem školy. </w:t>
      </w:r>
    </w:p>
    <w:p w14:paraId="6E48B2A1" w14:textId="77777777" w:rsidR="00FA1C36" w:rsidRDefault="00FA1C36" w:rsidP="001E4126">
      <w:pPr>
        <w:jc w:val="both"/>
        <w:rPr>
          <w:rFonts w:ascii="Arial" w:hAnsi="Arial" w:cs="Arial"/>
          <w:b/>
          <w:bCs/>
          <w:sz w:val="24"/>
          <w:szCs w:val="24"/>
        </w:rPr>
      </w:pPr>
    </w:p>
    <w:p w14:paraId="3783D8B0" w14:textId="68DFD704" w:rsidR="001E4126" w:rsidRPr="001E4126" w:rsidRDefault="001E4126" w:rsidP="001E4126">
      <w:pPr>
        <w:jc w:val="both"/>
        <w:rPr>
          <w:rFonts w:ascii="Arial" w:hAnsi="Arial" w:cs="Arial"/>
          <w:b/>
          <w:bCs/>
          <w:sz w:val="24"/>
          <w:szCs w:val="24"/>
        </w:rPr>
      </w:pPr>
      <w:r w:rsidRPr="001E4126">
        <w:rPr>
          <w:rFonts w:ascii="Arial" w:hAnsi="Arial" w:cs="Arial"/>
          <w:b/>
          <w:bCs/>
          <w:sz w:val="24"/>
          <w:szCs w:val="24"/>
        </w:rPr>
        <w:t>HYGIENICKÁ PRAVIDLA A STANDARD ÚKLIDU</w:t>
      </w:r>
    </w:p>
    <w:p w14:paraId="3BA0E5A0" w14:textId="77777777"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 xml:space="preserve">U vstupu do budovy školy jsou k dispozici prostředky k dezinfekci rukou v nádobách s dávkovačem. </w:t>
      </w:r>
    </w:p>
    <w:p w14:paraId="55CD8BFA" w14:textId="1A79543A"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 xml:space="preserve">V co nejkratším čase po příchodu do budovy si každý důkladně 20 až 30 sekund umyje ruce teplou vodou a mýdlem v dávkovači, popřípadě provede dezinfekci rukou, a následně dodržuje hygienu rukou po celou dobu svého pobytu ve škole. Škola na nutnost takového postupu opakovaně upozorňuje. </w:t>
      </w:r>
    </w:p>
    <w:p w14:paraId="497FCC10" w14:textId="62945D0F"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 xml:space="preserve">Velmi důležitým preventivním faktorem je časté a intenzivní větrání všech prostor školy, a to nejlépe okny – čerstvým vzduchem. </w:t>
      </w:r>
    </w:p>
    <w:p w14:paraId="15E4482C" w14:textId="0141AD9C"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Je zajištěno bezpečné osoušení rukou – v mateřské škole lze používat textilní ručníky.</w:t>
      </w:r>
    </w:p>
    <w:p w14:paraId="71B174F5" w14:textId="5C0E37E5"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 xml:space="preserve">Úklid a dezinfekce hygienických zařízení probíhá vícekrát denně. </w:t>
      </w:r>
    </w:p>
    <w:p w14:paraId="3FE0C4F4" w14:textId="4AAFEE92"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 xml:space="preserve">Vyprazdňování odpadkových košů je prováděno minimálně jednou denně. </w:t>
      </w:r>
    </w:p>
    <w:p w14:paraId="2CF0987D" w14:textId="0854B4AF"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 xml:space="preserve">Denně se provádí důkladný úklid všech místností, ve kterých se děti a zaměstnanci školy pohybují. Úklid povrchů a ploch se provádí na mokro, případně s použitím dezinfekčního přípravku, koberce se vysávají. </w:t>
      </w:r>
    </w:p>
    <w:p w14:paraId="2516B0B4" w14:textId="1CB26952"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 xml:space="preserve">Je kladen důraz na dezinfekci (provádět ji podle konkrétních podmínek několikrát denně) povrchů nebo předmětů, které používá větší počet lidí (např. kliky dveří, spínače světla, klávesnice a počítačové myši, baterie u umyvadel, splachovadla, tlačítka u zásobníků mýdel či dezinfekce). Nutné je vyhnout se alergenním prostředkům. </w:t>
      </w:r>
    </w:p>
    <w:p w14:paraId="7285B331" w14:textId="44460358"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 xml:space="preserve">Úklidový personál je informován o hygienických zásadách a o potřebě čištění a dezinfekce povrchů a předmětů. </w:t>
      </w:r>
    </w:p>
    <w:p w14:paraId="0E385BC9" w14:textId="56F03059"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 xml:space="preserve">Škola výslovně určí, kdo, kdy, kde, co a čím bude čistit a dezinfikovat. Přípravky je nezbytné používat podle pokynů výrobce uvedené na etiketě (vhodnost pro povrch, typ působení, způsob aplikace, koncentrace, kontaktní čas atd.). </w:t>
      </w:r>
    </w:p>
    <w:p w14:paraId="7F26185B" w14:textId="6D640E4F" w:rsidR="001E4126" w:rsidRPr="001E4126" w:rsidRDefault="001E4126" w:rsidP="001E4126">
      <w:pPr>
        <w:pStyle w:val="Odstavecseseznamem"/>
        <w:numPr>
          <w:ilvl w:val="0"/>
          <w:numId w:val="22"/>
        </w:numPr>
        <w:jc w:val="both"/>
        <w:rPr>
          <w:rFonts w:ascii="Arial" w:hAnsi="Arial" w:cs="Arial"/>
          <w:sz w:val="24"/>
          <w:szCs w:val="24"/>
        </w:rPr>
      </w:pPr>
      <w:r w:rsidRPr="001E4126">
        <w:rPr>
          <w:rFonts w:ascii="Arial" w:hAnsi="Arial" w:cs="Arial"/>
          <w:sz w:val="24"/>
          <w:szCs w:val="24"/>
        </w:rPr>
        <w:t>Škola zajistí praní prádla při dostatečně vysokých teplotách nad 60 °C. Z důvodu minimalizace šíření viru vzduchem se použité prádlo neprotřepává, jeho třídění se provádí ve vyčleněné místnosti. Škola používá vhodné transportní obaly, které zabraňují kontaminaci okolí nečistotami. Použité prádlo (lůžkoviny, ručníky apod.) škola skladuje ve vyčleněném prostoru. Nelze společně skladovat čisté a špinavé prádlo.</w:t>
      </w:r>
    </w:p>
    <w:p w14:paraId="5AC62816" w14:textId="77777777" w:rsidR="008C3637" w:rsidRDefault="008C3637" w:rsidP="001E4126">
      <w:pPr>
        <w:jc w:val="both"/>
        <w:rPr>
          <w:rFonts w:ascii="Arial" w:hAnsi="Arial" w:cs="Arial"/>
          <w:b/>
          <w:bCs/>
          <w:sz w:val="24"/>
          <w:szCs w:val="24"/>
        </w:rPr>
      </w:pPr>
    </w:p>
    <w:p w14:paraId="462F18B9" w14:textId="6E7D5F83" w:rsidR="001E4126" w:rsidRPr="001E4126" w:rsidRDefault="001E4126" w:rsidP="001E4126">
      <w:pPr>
        <w:jc w:val="both"/>
        <w:rPr>
          <w:rFonts w:ascii="Arial" w:hAnsi="Arial" w:cs="Arial"/>
          <w:b/>
          <w:bCs/>
          <w:sz w:val="24"/>
          <w:szCs w:val="24"/>
        </w:rPr>
      </w:pPr>
      <w:r w:rsidRPr="001E4126">
        <w:rPr>
          <w:rFonts w:ascii="Arial" w:hAnsi="Arial" w:cs="Arial"/>
          <w:b/>
          <w:bCs/>
          <w:sz w:val="24"/>
          <w:szCs w:val="24"/>
        </w:rPr>
        <w:t>ÚPLATA ZA VZDĚLÁVÁNÍ A STRAVOVÁNÍ</w:t>
      </w:r>
    </w:p>
    <w:p w14:paraId="17D447E7" w14:textId="77777777" w:rsidR="001E4126" w:rsidRPr="001E4126" w:rsidRDefault="001E4126" w:rsidP="001E4126">
      <w:pPr>
        <w:jc w:val="both"/>
        <w:rPr>
          <w:rFonts w:ascii="Arial" w:hAnsi="Arial" w:cs="Arial"/>
          <w:sz w:val="24"/>
          <w:szCs w:val="24"/>
        </w:rPr>
      </w:pPr>
      <w:r w:rsidRPr="001E4126">
        <w:rPr>
          <w:rFonts w:ascii="Arial" w:hAnsi="Arial" w:cs="Arial"/>
          <w:sz w:val="24"/>
          <w:szCs w:val="24"/>
        </w:rPr>
        <w:t xml:space="preserve">Pokud je určitému dítěti nařízena karanténa a škola není uzavřena, jedná se o jeho omluvenou nepřítomnost ve škole a úplata se hradí. </w:t>
      </w:r>
    </w:p>
    <w:p w14:paraId="45D72276" w14:textId="77777777" w:rsidR="001E4126" w:rsidRPr="001E4126" w:rsidRDefault="001E4126" w:rsidP="001E4126">
      <w:pPr>
        <w:jc w:val="both"/>
        <w:rPr>
          <w:rFonts w:ascii="Arial" w:hAnsi="Arial" w:cs="Arial"/>
          <w:sz w:val="24"/>
          <w:szCs w:val="24"/>
        </w:rPr>
      </w:pPr>
      <w:r w:rsidRPr="001E4126">
        <w:rPr>
          <w:rFonts w:ascii="Arial" w:hAnsi="Arial" w:cs="Arial"/>
          <w:sz w:val="24"/>
          <w:szCs w:val="24"/>
        </w:rPr>
        <w:t xml:space="preserve">Pokud na základě rozhodnutí KHS nebo </w:t>
      </w:r>
      <w:proofErr w:type="spellStart"/>
      <w:r w:rsidRPr="001E4126">
        <w:rPr>
          <w:rFonts w:ascii="Arial" w:hAnsi="Arial" w:cs="Arial"/>
          <w:sz w:val="24"/>
          <w:szCs w:val="24"/>
        </w:rPr>
        <w:t>MZd</w:t>
      </w:r>
      <w:proofErr w:type="spellEnd"/>
      <w:r w:rsidRPr="001E4126">
        <w:rPr>
          <w:rFonts w:ascii="Arial" w:hAnsi="Arial" w:cs="Arial"/>
          <w:sz w:val="24"/>
          <w:szCs w:val="24"/>
        </w:rPr>
        <w:t xml:space="preserve"> dojde k uzavření školy, platí u veřejných zřizovatelů následující: </w:t>
      </w:r>
    </w:p>
    <w:p w14:paraId="43236252" w14:textId="77777777" w:rsidR="008C3637" w:rsidRDefault="008C3637" w:rsidP="001E4126">
      <w:pPr>
        <w:jc w:val="both"/>
        <w:rPr>
          <w:rFonts w:ascii="Arial" w:hAnsi="Arial" w:cs="Arial"/>
          <w:sz w:val="24"/>
          <w:szCs w:val="24"/>
        </w:rPr>
      </w:pPr>
    </w:p>
    <w:p w14:paraId="0E302DA9" w14:textId="77777777" w:rsidR="00393DC8" w:rsidRDefault="00393DC8" w:rsidP="001E4126">
      <w:pPr>
        <w:jc w:val="both"/>
        <w:rPr>
          <w:rFonts w:ascii="Arial" w:hAnsi="Arial" w:cs="Arial"/>
          <w:sz w:val="24"/>
          <w:szCs w:val="24"/>
        </w:rPr>
      </w:pPr>
    </w:p>
    <w:p w14:paraId="640E89C5" w14:textId="77777777" w:rsidR="00393DC8" w:rsidRDefault="00393DC8" w:rsidP="001E4126">
      <w:pPr>
        <w:jc w:val="both"/>
        <w:rPr>
          <w:rFonts w:ascii="Arial" w:hAnsi="Arial" w:cs="Arial"/>
          <w:sz w:val="24"/>
          <w:szCs w:val="24"/>
        </w:rPr>
      </w:pPr>
    </w:p>
    <w:p w14:paraId="0852EA52" w14:textId="69545A06" w:rsidR="001E4126" w:rsidRPr="001E4126" w:rsidRDefault="001E4126" w:rsidP="001E4126">
      <w:pPr>
        <w:jc w:val="both"/>
        <w:rPr>
          <w:rFonts w:ascii="Arial" w:hAnsi="Arial" w:cs="Arial"/>
          <w:sz w:val="24"/>
          <w:szCs w:val="24"/>
        </w:rPr>
      </w:pPr>
      <w:r w:rsidRPr="001E4126">
        <w:rPr>
          <w:rFonts w:ascii="Arial" w:hAnsi="Arial" w:cs="Arial"/>
          <w:sz w:val="24"/>
          <w:szCs w:val="24"/>
        </w:rPr>
        <w:t xml:space="preserve">V mateřských školách stanoví ředitel školy maximální výši úplaty poměrně poníženou podle délky omezení nebo přerušení provozu, je-li délka omezení nebo přerušení provozu více než 5 dnů provozu, a to i v případě, že mateřská škola poskytuje vzdělávání distančním způsobem. </w:t>
      </w:r>
    </w:p>
    <w:p w14:paraId="42C0E583" w14:textId="77777777" w:rsidR="001E4126" w:rsidRPr="001E4126" w:rsidRDefault="001E4126" w:rsidP="001E4126">
      <w:pPr>
        <w:jc w:val="both"/>
        <w:rPr>
          <w:rFonts w:ascii="Arial" w:hAnsi="Arial" w:cs="Arial"/>
          <w:sz w:val="24"/>
          <w:szCs w:val="24"/>
        </w:rPr>
      </w:pPr>
      <w:r w:rsidRPr="001E4126">
        <w:rPr>
          <w:rFonts w:ascii="Arial" w:hAnsi="Arial" w:cs="Arial"/>
          <w:sz w:val="24"/>
          <w:szCs w:val="24"/>
        </w:rPr>
        <w:t xml:space="preserve">V mimořádných situacích budeme postupovat podle aktuálních metodických pokynů MŠMT a </w:t>
      </w:r>
      <w:proofErr w:type="spellStart"/>
      <w:r w:rsidRPr="001E4126">
        <w:rPr>
          <w:rFonts w:ascii="Arial" w:hAnsi="Arial" w:cs="Arial"/>
          <w:sz w:val="24"/>
          <w:szCs w:val="24"/>
        </w:rPr>
        <w:t>MZd</w:t>
      </w:r>
      <w:proofErr w:type="spellEnd"/>
      <w:r w:rsidRPr="001E4126">
        <w:rPr>
          <w:rFonts w:ascii="Arial" w:hAnsi="Arial" w:cs="Arial"/>
          <w:sz w:val="24"/>
          <w:szCs w:val="24"/>
        </w:rPr>
        <w:t>.</w:t>
      </w:r>
    </w:p>
    <w:p w14:paraId="7D31BB90" w14:textId="77777777" w:rsidR="001E4126" w:rsidRPr="001E4126" w:rsidRDefault="001E4126" w:rsidP="001E4126">
      <w:pPr>
        <w:jc w:val="both"/>
        <w:rPr>
          <w:rFonts w:ascii="Arial" w:hAnsi="Arial" w:cs="Arial"/>
          <w:sz w:val="24"/>
          <w:szCs w:val="24"/>
        </w:rPr>
      </w:pPr>
    </w:p>
    <w:p w14:paraId="77F56F82" w14:textId="75F9C631" w:rsidR="001E4126" w:rsidRDefault="001E4126" w:rsidP="001E4126">
      <w:pPr>
        <w:jc w:val="both"/>
        <w:rPr>
          <w:rFonts w:ascii="Arial" w:hAnsi="Arial" w:cs="Arial"/>
          <w:sz w:val="24"/>
          <w:szCs w:val="24"/>
        </w:rPr>
      </w:pPr>
    </w:p>
    <w:p w14:paraId="0A3541D0" w14:textId="382A6D5A" w:rsidR="00FA1C36" w:rsidRDefault="00FA1C36" w:rsidP="001E4126">
      <w:pPr>
        <w:jc w:val="both"/>
        <w:rPr>
          <w:rFonts w:ascii="Arial" w:hAnsi="Arial" w:cs="Arial"/>
          <w:sz w:val="24"/>
          <w:szCs w:val="24"/>
        </w:rPr>
      </w:pPr>
    </w:p>
    <w:p w14:paraId="4EB1F6A7" w14:textId="77777777" w:rsidR="00FA1C36" w:rsidRPr="001E4126" w:rsidRDefault="00FA1C36" w:rsidP="001E4126">
      <w:pPr>
        <w:jc w:val="both"/>
        <w:rPr>
          <w:rFonts w:ascii="Arial" w:hAnsi="Arial" w:cs="Arial"/>
          <w:sz w:val="24"/>
          <w:szCs w:val="24"/>
        </w:rPr>
      </w:pPr>
    </w:p>
    <w:p w14:paraId="1DC3B328" w14:textId="35B4A441" w:rsidR="001E4126" w:rsidRPr="001E4126" w:rsidRDefault="001E4126" w:rsidP="001E4126">
      <w:pPr>
        <w:jc w:val="both"/>
        <w:rPr>
          <w:rFonts w:ascii="Arial" w:hAnsi="Arial" w:cs="Arial"/>
          <w:sz w:val="24"/>
          <w:szCs w:val="24"/>
        </w:rPr>
      </w:pPr>
      <w:r w:rsidRPr="001E4126">
        <w:rPr>
          <w:rFonts w:ascii="Arial" w:hAnsi="Arial" w:cs="Arial"/>
          <w:sz w:val="24"/>
          <w:szCs w:val="24"/>
        </w:rPr>
        <w:t xml:space="preserve">Velké Žernoseky </w:t>
      </w:r>
      <w:r w:rsidR="008C3637">
        <w:rPr>
          <w:rFonts w:ascii="Arial" w:hAnsi="Arial" w:cs="Arial"/>
          <w:sz w:val="24"/>
          <w:szCs w:val="24"/>
        </w:rPr>
        <w:t>1. 9</w:t>
      </w:r>
      <w:r w:rsidRPr="001E4126">
        <w:rPr>
          <w:rFonts w:ascii="Arial" w:hAnsi="Arial" w:cs="Arial"/>
          <w:sz w:val="24"/>
          <w:szCs w:val="24"/>
        </w:rPr>
        <w:t xml:space="preserve">. 2020                                                    </w:t>
      </w:r>
      <w:r>
        <w:rPr>
          <w:rFonts w:ascii="Arial" w:hAnsi="Arial" w:cs="Arial"/>
          <w:sz w:val="24"/>
          <w:szCs w:val="24"/>
        </w:rPr>
        <w:t xml:space="preserve">              </w:t>
      </w:r>
      <w:r w:rsidRPr="001E4126">
        <w:rPr>
          <w:rFonts w:ascii="Arial" w:hAnsi="Arial" w:cs="Arial"/>
          <w:sz w:val="24"/>
          <w:szCs w:val="24"/>
        </w:rPr>
        <w:t>Mgr. Pavla Kročilová</w:t>
      </w:r>
    </w:p>
    <w:p w14:paraId="25811E1F" w14:textId="4B4BD2B5" w:rsidR="009C48AA" w:rsidRPr="005E2672" w:rsidRDefault="001E4126" w:rsidP="001E4126">
      <w:pPr>
        <w:jc w:val="both"/>
        <w:rPr>
          <w:rFonts w:ascii="Arial" w:hAnsi="Arial" w:cs="Arial"/>
          <w:sz w:val="24"/>
          <w:szCs w:val="24"/>
        </w:rPr>
      </w:pPr>
      <w:r w:rsidRPr="001E4126">
        <w:rPr>
          <w:rFonts w:ascii="Arial" w:hAnsi="Arial" w:cs="Arial"/>
          <w:sz w:val="24"/>
          <w:szCs w:val="24"/>
        </w:rPr>
        <w:t xml:space="preserve">                                                                                                           </w:t>
      </w:r>
      <w:r>
        <w:rPr>
          <w:rFonts w:ascii="Arial" w:hAnsi="Arial" w:cs="Arial"/>
          <w:sz w:val="24"/>
          <w:szCs w:val="24"/>
        </w:rPr>
        <w:t xml:space="preserve">         </w:t>
      </w:r>
      <w:r w:rsidRPr="001E4126">
        <w:rPr>
          <w:rFonts w:ascii="Arial" w:hAnsi="Arial" w:cs="Arial"/>
          <w:sz w:val="24"/>
          <w:szCs w:val="24"/>
        </w:rPr>
        <w:t>Ředitelka MŠ</w:t>
      </w:r>
      <w:r w:rsidR="006C183A" w:rsidRPr="006C183A">
        <w:rPr>
          <w:rFonts w:ascii="Arial" w:hAnsi="Arial" w:cs="Arial"/>
          <w:sz w:val="24"/>
          <w:szCs w:val="24"/>
        </w:rPr>
        <w:tab/>
      </w:r>
    </w:p>
    <w:sectPr w:rsidR="009C48AA" w:rsidRPr="005E2672" w:rsidSect="00122A24">
      <w:pgSz w:w="11906" w:h="16838"/>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12E84" w14:textId="77777777" w:rsidR="007D4F2A" w:rsidRDefault="007D4F2A" w:rsidP="00393C8A">
      <w:pPr>
        <w:spacing w:after="0" w:line="240" w:lineRule="auto"/>
      </w:pPr>
      <w:r>
        <w:separator/>
      </w:r>
    </w:p>
  </w:endnote>
  <w:endnote w:type="continuationSeparator" w:id="0">
    <w:p w14:paraId="5E322E84" w14:textId="77777777" w:rsidR="007D4F2A" w:rsidRDefault="007D4F2A" w:rsidP="00393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383371" w14:textId="77777777" w:rsidR="007D4F2A" w:rsidRDefault="007D4F2A" w:rsidP="00393C8A">
      <w:pPr>
        <w:spacing w:after="0" w:line="240" w:lineRule="auto"/>
      </w:pPr>
      <w:r>
        <w:separator/>
      </w:r>
    </w:p>
  </w:footnote>
  <w:footnote w:type="continuationSeparator" w:id="0">
    <w:p w14:paraId="0B022BD3" w14:textId="77777777" w:rsidR="007D4F2A" w:rsidRDefault="007D4F2A" w:rsidP="00393C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DBC"/>
    <w:multiLevelType w:val="hybridMultilevel"/>
    <w:tmpl w:val="B5E45DE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A3879BE"/>
    <w:multiLevelType w:val="hybridMultilevel"/>
    <w:tmpl w:val="658AE4A0"/>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732E4B"/>
    <w:multiLevelType w:val="hybridMultilevel"/>
    <w:tmpl w:val="B19C1DD2"/>
    <w:lvl w:ilvl="0" w:tplc="031E010E">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42B3B51"/>
    <w:multiLevelType w:val="hybridMultilevel"/>
    <w:tmpl w:val="B218C69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74E06AE"/>
    <w:multiLevelType w:val="hybridMultilevel"/>
    <w:tmpl w:val="C0C0F95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7982D47"/>
    <w:multiLevelType w:val="hybridMultilevel"/>
    <w:tmpl w:val="5388E6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E441652"/>
    <w:multiLevelType w:val="hybridMultilevel"/>
    <w:tmpl w:val="4B68538C"/>
    <w:lvl w:ilvl="0" w:tplc="0405000B">
      <w:start w:val="1"/>
      <w:numFmt w:val="bullet"/>
      <w:lvlText w:val=""/>
      <w:lvlJc w:val="left"/>
      <w:pPr>
        <w:ind w:left="720" w:hanging="360"/>
      </w:pPr>
      <w:rPr>
        <w:rFonts w:ascii="Wingdings" w:hAnsi="Wingdings" w:hint="default"/>
      </w:rPr>
    </w:lvl>
    <w:lvl w:ilvl="1" w:tplc="82F459FA">
      <w:numFmt w:val="bullet"/>
      <w:lvlText w:val="-"/>
      <w:lvlJc w:val="left"/>
      <w:pPr>
        <w:ind w:left="1788" w:hanging="708"/>
      </w:pPr>
      <w:rPr>
        <w:rFonts w:ascii="Arial" w:eastAsiaTheme="minorEastAsia"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D00305"/>
    <w:multiLevelType w:val="hybridMultilevel"/>
    <w:tmpl w:val="205CCE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954113F"/>
    <w:multiLevelType w:val="hybridMultilevel"/>
    <w:tmpl w:val="A0FC89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162605"/>
    <w:multiLevelType w:val="hybridMultilevel"/>
    <w:tmpl w:val="A2949788"/>
    <w:lvl w:ilvl="0" w:tplc="60AC1778">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3E57023"/>
    <w:multiLevelType w:val="hybridMultilevel"/>
    <w:tmpl w:val="753CDF2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5005B30"/>
    <w:multiLevelType w:val="hybridMultilevel"/>
    <w:tmpl w:val="FC0C12A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920256C"/>
    <w:multiLevelType w:val="hybridMultilevel"/>
    <w:tmpl w:val="B48A87E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B321DB"/>
    <w:multiLevelType w:val="hybridMultilevel"/>
    <w:tmpl w:val="F84E55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6D44C2A"/>
    <w:multiLevelType w:val="hybridMultilevel"/>
    <w:tmpl w:val="63B0EC16"/>
    <w:lvl w:ilvl="0" w:tplc="5A3AED4E">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2731DDB"/>
    <w:multiLevelType w:val="hybridMultilevel"/>
    <w:tmpl w:val="7A9E785C"/>
    <w:lvl w:ilvl="0" w:tplc="2A0EAA22">
      <w:numFmt w:val="bullet"/>
      <w:lvlText w:val="•"/>
      <w:lvlJc w:val="left"/>
      <w:pPr>
        <w:ind w:left="1068" w:hanging="708"/>
      </w:pPr>
      <w:rPr>
        <w:rFonts w:ascii="Arial" w:eastAsiaTheme="minorEastAsia"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1DE1E71"/>
    <w:multiLevelType w:val="hybridMultilevel"/>
    <w:tmpl w:val="115441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F63AFB"/>
    <w:multiLevelType w:val="hybridMultilevel"/>
    <w:tmpl w:val="CDD2AB26"/>
    <w:lvl w:ilvl="0" w:tplc="0405000B">
      <w:start w:val="1"/>
      <w:numFmt w:val="bullet"/>
      <w:lvlText w:val=""/>
      <w:lvlJc w:val="left"/>
      <w:pPr>
        <w:ind w:left="720" w:hanging="360"/>
      </w:pPr>
      <w:rPr>
        <w:rFonts w:ascii="Wingdings" w:hAnsi="Wingdings" w:hint="default"/>
      </w:rPr>
    </w:lvl>
    <w:lvl w:ilvl="1" w:tplc="0405000B">
      <w:start w:val="1"/>
      <w:numFmt w:val="bullet"/>
      <w:lvlText w:val=""/>
      <w:lvlJc w:val="left"/>
      <w:pPr>
        <w:ind w:left="1440" w:hanging="360"/>
      </w:pPr>
      <w:rPr>
        <w:rFonts w:ascii="Wingdings" w:hAnsi="Wingding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9BF64B6"/>
    <w:multiLevelType w:val="hybridMultilevel"/>
    <w:tmpl w:val="CF9C304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2353DA"/>
    <w:multiLevelType w:val="hybridMultilevel"/>
    <w:tmpl w:val="39F865D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AEF0039"/>
    <w:multiLevelType w:val="hybridMultilevel"/>
    <w:tmpl w:val="814A63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E8F095D"/>
    <w:multiLevelType w:val="hybridMultilevel"/>
    <w:tmpl w:val="CD6890B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12"/>
  </w:num>
  <w:num w:numId="4">
    <w:abstractNumId w:val="4"/>
  </w:num>
  <w:num w:numId="5">
    <w:abstractNumId w:val="13"/>
  </w:num>
  <w:num w:numId="6">
    <w:abstractNumId w:val="16"/>
  </w:num>
  <w:num w:numId="7">
    <w:abstractNumId w:val="11"/>
  </w:num>
  <w:num w:numId="8">
    <w:abstractNumId w:val="21"/>
  </w:num>
  <w:num w:numId="9">
    <w:abstractNumId w:val="9"/>
  </w:num>
  <w:num w:numId="10">
    <w:abstractNumId w:val="19"/>
  </w:num>
  <w:num w:numId="11">
    <w:abstractNumId w:val="15"/>
  </w:num>
  <w:num w:numId="12">
    <w:abstractNumId w:val="6"/>
  </w:num>
  <w:num w:numId="13">
    <w:abstractNumId w:val="14"/>
  </w:num>
  <w:num w:numId="14">
    <w:abstractNumId w:val="10"/>
  </w:num>
  <w:num w:numId="15">
    <w:abstractNumId w:val="2"/>
  </w:num>
  <w:num w:numId="16">
    <w:abstractNumId w:val="1"/>
  </w:num>
  <w:num w:numId="17">
    <w:abstractNumId w:val="17"/>
  </w:num>
  <w:num w:numId="18">
    <w:abstractNumId w:val="5"/>
  </w:num>
  <w:num w:numId="19">
    <w:abstractNumId w:val="20"/>
  </w:num>
  <w:num w:numId="20">
    <w:abstractNumId w:val="3"/>
  </w:num>
  <w:num w:numId="21">
    <w:abstractNumId w:val="0"/>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E3E"/>
    <w:rsid w:val="00012311"/>
    <w:rsid w:val="00041EC0"/>
    <w:rsid w:val="00087194"/>
    <w:rsid w:val="00091B5F"/>
    <w:rsid w:val="00122A24"/>
    <w:rsid w:val="001764A0"/>
    <w:rsid w:val="001B096D"/>
    <w:rsid w:val="001E4126"/>
    <w:rsid w:val="002258E4"/>
    <w:rsid w:val="0028057D"/>
    <w:rsid w:val="002A54D8"/>
    <w:rsid w:val="00356B1C"/>
    <w:rsid w:val="00383969"/>
    <w:rsid w:val="00393C8A"/>
    <w:rsid w:val="00393DC8"/>
    <w:rsid w:val="003F2A30"/>
    <w:rsid w:val="00431299"/>
    <w:rsid w:val="00465436"/>
    <w:rsid w:val="004D150E"/>
    <w:rsid w:val="004F5D37"/>
    <w:rsid w:val="00540764"/>
    <w:rsid w:val="00553E3E"/>
    <w:rsid w:val="005E2672"/>
    <w:rsid w:val="00622D1C"/>
    <w:rsid w:val="006C183A"/>
    <w:rsid w:val="006F7536"/>
    <w:rsid w:val="0074209F"/>
    <w:rsid w:val="0077224A"/>
    <w:rsid w:val="00776138"/>
    <w:rsid w:val="0078349A"/>
    <w:rsid w:val="007930FE"/>
    <w:rsid w:val="007D4F2A"/>
    <w:rsid w:val="007E4A08"/>
    <w:rsid w:val="00897935"/>
    <w:rsid w:val="008C3637"/>
    <w:rsid w:val="0090044D"/>
    <w:rsid w:val="00920C9F"/>
    <w:rsid w:val="009A6F3C"/>
    <w:rsid w:val="009B1A4B"/>
    <w:rsid w:val="009C48AA"/>
    <w:rsid w:val="009F13A7"/>
    <w:rsid w:val="00BC71A6"/>
    <w:rsid w:val="00BD589E"/>
    <w:rsid w:val="00BD5FF3"/>
    <w:rsid w:val="00C34374"/>
    <w:rsid w:val="00C51069"/>
    <w:rsid w:val="00CA3BD8"/>
    <w:rsid w:val="00CD5B43"/>
    <w:rsid w:val="00D36B87"/>
    <w:rsid w:val="00F0472E"/>
    <w:rsid w:val="00F27B9D"/>
    <w:rsid w:val="00F376F6"/>
    <w:rsid w:val="00F5368B"/>
    <w:rsid w:val="00FA1C36"/>
    <w:rsid w:val="00FC320D"/>
    <w:rsid w:val="00FF4EA9"/>
    <w:rsid w:val="00FF78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4F8AE"/>
  <w15:docId w15:val="{7AFF489B-FA6A-4206-B23B-3DD3C050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F13A7"/>
  </w:style>
  <w:style w:type="paragraph" w:styleId="Nadpis6">
    <w:name w:val="heading 6"/>
    <w:basedOn w:val="Normln"/>
    <w:next w:val="Normln"/>
    <w:link w:val="Nadpis6Char"/>
    <w:qFormat/>
    <w:rsid w:val="007930FE"/>
    <w:pPr>
      <w:keepNext/>
      <w:spacing w:after="0" w:line="240" w:lineRule="auto"/>
      <w:outlineLvl w:val="5"/>
    </w:pPr>
    <w:rPr>
      <w:rFonts w:ascii="Times New Roman" w:eastAsia="Times New Roman" w:hAnsi="Times New Roman" w:cs="Times New Roman"/>
      <w:b/>
      <w:bCs/>
      <w:sz w:val="3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ovpole">
    <w:name w:val="Adresové pole"/>
    <w:basedOn w:val="Normln"/>
    <w:rsid w:val="00553E3E"/>
    <w:pPr>
      <w:spacing w:after="0" w:line="240" w:lineRule="auto"/>
      <w:ind w:left="6480"/>
    </w:pPr>
    <w:rPr>
      <w:rFonts w:ascii="Times New Roman" w:eastAsia="Times New Roman" w:hAnsi="Times New Roman" w:cs="Times New Roman"/>
      <w:sz w:val="24"/>
      <w:szCs w:val="24"/>
    </w:rPr>
  </w:style>
  <w:style w:type="paragraph" w:customStyle="1" w:styleId="Bntext">
    <w:name w:val="Běžný text"/>
    <w:basedOn w:val="Normln"/>
    <w:rsid w:val="00553E3E"/>
    <w:pPr>
      <w:spacing w:after="120" w:line="240" w:lineRule="auto"/>
      <w:ind w:firstLine="539"/>
      <w:jc w:val="both"/>
    </w:pPr>
    <w:rPr>
      <w:rFonts w:ascii="Times New Roman" w:eastAsia="Times New Roman" w:hAnsi="Times New Roman" w:cs="Times New Roman"/>
      <w:sz w:val="24"/>
      <w:szCs w:val="24"/>
    </w:rPr>
  </w:style>
  <w:style w:type="paragraph" w:customStyle="1" w:styleId="Rozhodnut">
    <w:name w:val="Rozhodnutí"/>
    <w:basedOn w:val="Titulek"/>
    <w:next w:val="Bntext"/>
    <w:rsid w:val="00553E3E"/>
    <w:pPr>
      <w:spacing w:before="240" w:after="240"/>
      <w:jc w:val="center"/>
    </w:pPr>
    <w:rPr>
      <w:rFonts w:ascii="Times New Roman" w:eastAsia="Times New Roman" w:hAnsi="Times New Roman" w:cs="Times New Roman"/>
      <w:color w:val="auto"/>
      <w:sz w:val="24"/>
      <w:szCs w:val="24"/>
    </w:rPr>
  </w:style>
  <w:style w:type="paragraph" w:customStyle="1" w:styleId="Hlavaodstavce">
    <w:name w:val="Hlava odstavce"/>
    <w:basedOn w:val="Bntext"/>
    <w:next w:val="Bntext"/>
    <w:rsid w:val="00553E3E"/>
    <w:pPr>
      <w:spacing w:before="240" w:after="0"/>
      <w:jc w:val="center"/>
    </w:pPr>
  </w:style>
  <w:style w:type="paragraph" w:styleId="Titulek">
    <w:name w:val="caption"/>
    <w:basedOn w:val="Normln"/>
    <w:next w:val="Normln"/>
    <w:uiPriority w:val="35"/>
    <w:semiHidden/>
    <w:unhideWhenUsed/>
    <w:qFormat/>
    <w:rsid w:val="00553E3E"/>
    <w:pPr>
      <w:spacing w:line="240" w:lineRule="auto"/>
    </w:pPr>
    <w:rPr>
      <w:b/>
      <w:bCs/>
      <w:color w:val="4F81BD" w:themeColor="accent1"/>
      <w:sz w:val="18"/>
      <w:szCs w:val="18"/>
    </w:rPr>
  </w:style>
  <w:style w:type="character" w:customStyle="1" w:styleId="Nadpis6Char">
    <w:name w:val="Nadpis 6 Char"/>
    <w:basedOn w:val="Standardnpsmoodstavce"/>
    <w:link w:val="Nadpis6"/>
    <w:rsid w:val="007930FE"/>
    <w:rPr>
      <w:rFonts w:ascii="Times New Roman" w:eastAsia="Times New Roman" w:hAnsi="Times New Roman" w:cs="Times New Roman"/>
      <w:b/>
      <w:bCs/>
      <w:sz w:val="36"/>
      <w:szCs w:val="24"/>
    </w:rPr>
  </w:style>
  <w:style w:type="paragraph" w:styleId="Odstavecseseznamem">
    <w:name w:val="List Paragraph"/>
    <w:basedOn w:val="Normln"/>
    <w:uiPriority w:val="34"/>
    <w:qFormat/>
    <w:rsid w:val="004D15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032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B9BF5-D0B1-4C6B-BCBD-97584FBEF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1594</Words>
  <Characters>9405</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Skolka</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Reditelna</dc:creator>
  <cp:lastModifiedBy>Pavla Kročilova</cp:lastModifiedBy>
  <cp:revision>6</cp:revision>
  <dcterms:created xsi:type="dcterms:W3CDTF">2020-09-14T19:23:00Z</dcterms:created>
  <dcterms:modified xsi:type="dcterms:W3CDTF">2020-10-25T20:01:00Z</dcterms:modified>
</cp:coreProperties>
</file>