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447F" w:rsidRDefault="0059447F" w:rsidP="0059447F">
      <w:pPr>
        <w:autoSpaceDE w:val="0"/>
        <w:spacing w:before="120"/>
        <w:ind w:right="284"/>
        <w:jc w:val="center"/>
        <w:rPr>
          <w:rFonts w:ascii="Arial" w:hAnsi="Arial" w:cs="Arial"/>
          <w:b/>
          <w:sz w:val="32"/>
          <w:szCs w:val="32"/>
        </w:rPr>
      </w:pPr>
      <w:r w:rsidRPr="0059447F">
        <w:rPr>
          <w:rFonts w:ascii="Arial" w:hAnsi="Arial" w:cs="Arial"/>
          <w:b/>
          <w:sz w:val="32"/>
          <w:szCs w:val="32"/>
        </w:rPr>
        <w:t>Hodnocení MŠ dle zásad Školy podpory zdraví</w:t>
      </w:r>
    </w:p>
    <w:p w:rsidR="0059447F" w:rsidRPr="0059447F" w:rsidRDefault="0059447F" w:rsidP="0059447F">
      <w:pPr>
        <w:autoSpaceDE w:val="0"/>
        <w:spacing w:before="120"/>
        <w:ind w:right="284"/>
        <w:jc w:val="center"/>
        <w:rPr>
          <w:rFonts w:ascii="Arial" w:hAnsi="Arial" w:cs="Arial"/>
          <w:b/>
          <w:sz w:val="32"/>
          <w:szCs w:val="32"/>
        </w:rPr>
      </w:pPr>
      <w:r>
        <w:rPr>
          <w:rFonts w:ascii="Arial" w:hAnsi="Arial" w:cs="Arial"/>
          <w:b/>
          <w:sz w:val="32"/>
          <w:szCs w:val="32"/>
        </w:rPr>
        <w:t>inovace 2017</w:t>
      </w:r>
    </w:p>
    <w:p w:rsidR="0059447F" w:rsidRDefault="0059447F" w:rsidP="0059447F">
      <w:pPr>
        <w:autoSpaceDE w:val="0"/>
        <w:spacing w:before="120"/>
        <w:ind w:right="284"/>
        <w:jc w:val="both"/>
        <w:rPr>
          <w:rFonts w:ascii="Arial" w:hAnsi="Arial" w:cs="Arial"/>
          <w:szCs w:val="20"/>
        </w:rPr>
      </w:pPr>
    </w:p>
    <w:p w:rsidR="0059447F" w:rsidRDefault="0059447F" w:rsidP="0059447F">
      <w:pPr>
        <w:autoSpaceDE w:val="0"/>
        <w:spacing w:before="120"/>
        <w:ind w:right="284"/>
        <w:jc w:val="both"/>
        <w:rPr>
          <w:rFonts w:ascii="Arial" w:hAnsi="Arial" w:cs="Arial"/>
          <w:i/>
          <w:iCs/>
          <w:szCs w:val="20"/>
          <w:u w:val="single"/>
        </w:rPr>
      </w:pPr>
      <w:r>
        <w:rPr>
          <w:rFonts w:ascii="Arial" w:hAnsi="Arial" w:cs="Arial"/>
          <w:szCs w:val="20"/>
        </w:rPr>
        <w:t>B/</w:t>
      </w:r>
      <w:r>
        <w:rPr>
          <w:rFonts w:ascii="Arial" w:hAnsi="Arial" w:cs="Arial"/>
          <w:i/>
          <w:iCs/>
          <w:szCs w:val="20"/>
        </w:rPr>
        <w:t xml:space="preserve"> </w:t>
      </w:r>
      <w:r>
        <w:rPr>
          <w:rFonts w:ascii="Arial" w:hAnsi="Arial" w:cs="Arial"/>
          <w:i/>
          <w:iCs/>
          <w:szCs w:val="20"/>
          <w:u w:val="single"/>
        </w:rPr>
        <w:t>12 zásad podpory zdraví v MŠ</w:t>
      </w:r>
    </w:p>
    <w:p w:rsidR="0059447F" w:rsidRDefault="0059447F" w:rsidP="0059447F">
      <w:pPr>
        <w:autoSpaceDE w:val="0"/>
        <w:spacing w:before="120"/>
        <w:ind w:right="284"/>
        <w:jc w:val="both"/>
        <w:rPr>
          <w:rFonts w:ascii="Arial" w:hAnsi="Arial" w:cs="Arial"/>
          <w:b/>
          <w:bCs/>
          <w:szCs w:val="20"/>
        </w:rPr>
      </w:pPr>
    </w:p>
    <w:p w:rsidR="0059447F" w:rsidRDefault="0059447F" w:rsidP="0059447F">
      <w:pPr>
        <w:numPr>
          <w:ilvl w:val="0"/>
          <w:numId w:val="1"/>
        </w:numPr>
        <w:tabs>
          <w:tab w:val="left" w:pos="284"/>
        </w:tabs>
        <w:autoSpaceDE w:val="0"/>
        <w:spacing w:before="120"/>
        <w:ind w:left="284" w:right="284" w:firstLine="76"/>
        <w:jc w:val="both"/>
        <w:rPr>
          <w:rFonts w:ascii="Arial" w:hAnsi="Arial" w:cs="Arial"/>
          <w:b/>
          <w:bCs/>
          <w:szCs w:val="20"/>
        </w:rPr>
      </w:pPr>
      <w:r>
        <w:rPr>
          <w:rFonts w:ascii="Arial" w:hAnsi="Arial" w:cs="Arial"/>
          <w:b/>
          <w:bCs/>
          <w:szCs w:val="20"/>
        </w:rPr>
        <w:t xml:space="preserve">Učitelka podporující </w:t>
      </w:r>
      <w:proofErr w:type="gramStart"/>
      <w:r>
        <w:rPr>
          <w:rFonts w:ascii="Arial" w:hAnsi="Arial" w:cs="Arial"/>
          <w:b/>
          <w:bCs/>
          <w:szCs w:val="20"/>
        </w:rPr>
        <w:t xml:space="preserve">zdraví </w:t>
      </w:r>
      <w:r>
        <w:rPr>
          <w:rFonts w:ascii="Arial" w:hAnsi="Arial" w:cs="Arial"/>
          <w:bCs/>
          <w:szCs w:val="20"/>
        </w:rPr>
        <w:t>( z 87%</w:t>
      </w:r>
      <w:proofErr w:type="gramEnd"/>
      <w:r>
        <w:rPr>
          <w:rFonts w:ascii="Arial" w:hAnsi="Arial" w:cs="Arial"/>
          <w:b/>
          <w:bCs/>
          <w:szCs w:val="20"/>
        </w:rPr>
        <w:t xml:space="preserve"> na 96%)</w:t>
      </w:r>
    </w:p>
    <w:p w:rsidR="0059447F" w:rsidRDefault="0059447F" w:rsidP="0059447F">
      <w:pPr>
        <w:jc w:val="both"/>
        <w:rPr>
          <w:rFonts w:ascii="Arial" w:hAnsi="Arial" w:cs="Arial"/>
          <w:szCs w:val="20"/>
        </w:rPr>
      </w:pPr>
      <w:r>
        <w:rPr>
          <w:rFonts w:ascii="Arial" w:hAnsi="Arial" w:cs="Arial"/>
          <w:szCs w:val="20"/>
        </w:rPr>
        <w:t xml:space="preserve">Nejdůležitější v MŠ je učitelka. Ta je nositelem myšlenek práce s dětmi. V MŠ pracovalo 7,5 učitelek, na čtyřech třídách. Došlo k ustálení kolektivu, jedna učitelka nastoupila po MD. Jedna učitelka musela odejít, protože studovala pedagogickou školu před rokem 1989, ne učitelství pro MŠ, ale vychovatelství. Měla dlouholetou praxi a šlo dobrou učitelku, která nesplňovala podmínky pro výkon povolání učitelky v MŠ, dle zákona. Proto mi není jasné, jak může učitelka MŠ splňovat podmínky pro výchovu dvouletých dětí, které dříve vychovávaly a staraly se o ně zdravotní sestry. Jde o velký rozdíl ve výchově a domnívám se, že jde o větší rozdíl než vychovatelství a učitelství v MŠ. </w:t>
      </w:r>
    </w:p>
    <w:p w:rsidR="0059447F" w:rsidRDefault="0059447F" w:rsidP="0059447F">
      <w:pPr>
        <w:jc w:val="both"/>
      </w:pPr>
      <w:r>
        <w:rPr>
          <w:rFonts w:ascii="Arial" w:hAnsi="Arial" w:cs="Arial"/>
          <w:szCs w:val="20"/>
        </w:rPr>
        <w:t>Základním předpokladem je ale kladný, vstřícný vztah učitelek k práci s dětmi a dětem. Výhodou učitelek je však jejich pružnost a *</w:t>
      </w:r>
      <w:r>
        <w:rPr>
          <w:rFonts w:ascii="Arial" w:hAnsi="Arial" w:cs="Arial"/>
          <w:b/>
          <w:bCs/>
          <w:szCs w:val="20"/>
        </w:rPr>
        <w:t>tvořivost</w:t>
      </w:r>
      <w:r>
        <w:rPr>
          <w:rFonts w:ascii="Arial" w:hAnsi="Arial" w:cs="Arial"/>
          <w:szCs w:val="20"/>
        </w:rPr>
        <w:t xml:space="preserve">, která tvoří základ úspěchu, ale také jejich vstřícnost, učit se stále něčemu novému, měnit se, pracovat na sobě po všech stránkách.  Výhodou je ale také to, že pracovali v jiných </w:t>
      </w:r>
      <w:r>
        <w:rPr>
          <w:rFonts w:ascii="Arial" w:hAnsi="Arial" w:cs="Arial"/>
        </w:rPr>
        <w:t>školách</w:t>
      </w:r>
      <w:r>
        <w:t xml:space="preserve"> </w:t>
      </w:r>
      <w:r>
        <w:rPr>
          <w:rFonts w:ascii="Arial" w:hAnsi="Arial" w:cs="Arial"/>
          <w:szCs w:val="20"/>
        </w:rPr>
        <w:t>a to i pro naši MŠ, mohou porovnávat, srovnávat. Učitelky mají přirozenou autoritu, jsou osobnostmi a děti je berou jako partnery.  Učitelky mají představu o zdravém životním stylu, na kterou se snaží nasměrovat i děti, ale respektují i rodiny dětí. Z výsledku evaluace ……vychází, že by učitelky měly pokračovat v započatém trendu, protože se jim práce daří.  Problémy někdy nastávají z důvodu nepochopení ze strany zákonných zástupců a proto je naším cílem citlivě ovlivňovat i tyto rodiny, spolupracovat s nimi a jít jim příkladem.</w:t>
      </w:r>
    </w:p>
    <w:p w:rsidR="0059447F" w:rsidRDefault="0059447F" w:rsidP="0059447F">
      <w:pPr>
        <w:autoSpaceDE w:val="0"/>
        <w:spacing w:before="120"/>
        <w:ind w:right="15"/>
        <w:jc w:val="both"/>
      </w:pPr>
    </w:p>
    <w:p w:rsidR="0059447F" w:rsidRDefault="0059447F" w:rsidP="0059447F">
      <w:pPr>
        <w:autoSpaceDE w:val="0"/>
        <w:spacing w:before="120"/>
        <w:rPr>
          <w:rFonts w:ascii="Arial" w:hAnsi="Arial" w:cs="Arial"/>
          <w:b/>
          <w:bCs/>
          <w:sz w:val="22"/>
          <w:szCs w:val="22"/>
        </w:rPr>
      </w:pPr>
      <w:r>
        <w:rPr>
          <w:rFonts w:ascii="Arial" w:hAnsi="Arial" w:cs="Arial"/>
          <w:sz w:val="22"/>
          <w:szCs w:val="22"/>
        </w:rPr>
        <w:t xml:space="preserve">*Motto MŠ – citát: </w:t>
      </w:r>
      <w:r>
        <w:rPr>
          <w:rFonts w:ascii="Arial" w:hAnsi="Arial" w:cs="Arial"/>
          <w:b/>
          <w:bCs/>
          <w:sz w:val="22"/>
          <w:szCs w:val="22"/>
        </w:rPr>
        <w:t>Tvořivý člověk je pro život vyzbrojen mnohem lépe</w:t>
      </w:r>
    </w:p>
    <w:p w:rsidR="0059447F" w:rsidRDefault="0059447F" w:rsidP="0059447F">
      <w:pPr>
        <w:autoSpaceDE w:val="0"/>
        <w:spacing w:before="120"/>
        <w:rPr>
          <w:rFonts w:ascii="Arial" w:hAnsi="Arial" w:cs="Arial"/>
          <w:b/>
          <w:bCs/>
          <w:sz w:val="22"/>
          <w:szCs w:val="22"/>
        </w:rPr>
      </w:pPr>
      <w:r>
        <w:rPr>
          <w:rFonts w:ascii="Arial" w:hAnsi="Arial" w:cs="Arial"/>
          <w:b/>
          <w:bCs/>
          <w:sz w:val="22"/>
          <w:szCs w:val="22"/>
        </w:rPr>
        <w:t xml:space="preserve">                                než člověk jen dobře vzdělaný,</w:t>
      </w:r>
    </w:p>
    <w:p w:rsidR="0059447F" w:rsidRDefault="0059447F" w:rsidP="0059447F">
      <w:pPr>
        <w:autoSpaceDE w:val="0"/>
        <w:spacing w:before="120"/>
        <w:rPr>
          <w:rFonts w:ascii="Arial" w:hAnsi="Arial" w:cs="Arial"/>
          <w:b/>
          <w:bCs/>
          <w:sz w:val="22"/>
          <w:szCs w:val="22"/>
        </w:rPr>
      </w:pPr>
      <w:r>
        <w:rPr>
          <w:rFonts w:ascii="Arial" w:hAnsi="Arial" w:cs="Arial"/>
          <w:b/>
          <w:bCs/>
          <w:sz w:val="22"/>
          <w:szCs w:val="22"/>
        </w:rPr>
        <w:t xml:space="preserve">                                protože tvořivý člověk má základ,</w:t>
      </w:r>
    </w:p>
    <w:p w:rsidR="0059447F" w:rsidRDefault="0059447F" w:rsidP="0059447F">
      <w:pPr>
        <w:autoSpaceDE w:val="0"/>
        <w:spacing w:before="120"/>
        <w:ind w:right="284"/>
        <w:jc w:val="both"/>
        <w:rPr>
          <w:rFonts w:ascii="Arial" w:hAnsi="Arial" w:cs="Arial"/>
          <w:b/>
          <w:bCs/>
          <w:sz w:val="22"/>
          <w:szCs w:val="22"/>
        </w:rPr>
      </w:pPr>
      <w:r>
        <w:rPr>
          <w:rFonts w:ascii="Arial" w:hAnsi="Arial" w:cs="Arial"/>
          <w:b/>
          <w:bCs/>
          <w:sz w:val="22"/>
          <w:szCs w:val="22"/>
        </w:rPr>
        <w:t xml:space="preserve">                                který není závislý na vnějším prostředí.   </w:t>
      </w:r>
    </w:p>
    <w:p w:rsidR="0059447F" w:rsidRDefault="0059447F" w:rsidP="0059447F">
      <w:pPr>
        <w:autoSpaceDE w:val="0"/>
        <w:spacing w:before="120"/>
        <w:ind w:right="284"/>
        <w:jc w:val="both"/>
        <w:rPr>
          <w:rFonts w:ascii="Georgia" w:hAnsi="Georgia" w:cs="Arial"/>
          <w:b/>
          <w:bCs/>
          <w:sz w:val="22"/>
          <w:szCs w:val="22"/>
        </w:rPr>
      </w:pPr>
      <w:r>
        <w:rPr>
          <w:rFonts w:ascii="Georgia" w:hAnsi="Georgia" w:cs="Arial"/>
          <w:b/>
          <w:bCs/>
          <w:sz w:val="22"/>
          <w:szCs w:val="22"/>
        </w:rPr>
        <w:t xml:space="preserve">      </w:t>
      </w:r>
    </w:p>
    <w:p w:rsidR="0059447F" w:rsidRDefault="0059447F" w:rsidP="0059447F">
      <w:pPr>
        <w:numPr>
          <w:ilvl w:val="0"/>
          <w:numId w:val="1"/>
        </w:numPr>
        <w:autoSpaceDE w:val="0"/>
        <w:spacing w:before="120"/>
        <w:ind w:left="0" w:right="284" w:firstLine="0"/>
        <w:jc w:val="both"/>
        <w:rPr>
          <w:rFonts w:ascii="Arial" w:hAnsi="Arial" w:cs="Arial"/>
          <w:b/>
          <w:bCs/>
          <w:szCs w:val="20"/>
        </w:rPr>
      </w:pPr>
      <w:r>
        <w:rPr>
          <w:rFonts w:ascii="Arial" w:hAnsi="Arial" w:cs="Arial"/>
          <w:b/>
          <w:bCs/>
          <w:szCs w:val="20"/>
        </w:rPr>
        <w:t>Věkově smíšené třídy</w:t>
      </w:r>
    </w:p>
    <w:p w:rsidR="0059447F" w:rsidRDefault="0059447F" w:rsidP="0059447F">
      <w:pPr>
        <w:autoSpaceDE w:val="0"/>
        <w:spacing w:before="120"/>
        <w:ind w:right="45"/>
        <w:jc w:val="both"/>
        <w:rPr>
          <w:rFonts w:ascii="Arial" w:hAnsi="Arial" w:cs="Arial"/>
          <w:szCs w:val="20"/>
        </w:rPr>
      </w:pPr>
      <w:r>
        <w:rPr>
          <w:rFonts w:ascii="Arial" w:hAnsi="Arial" w:cs="Arial"/>
          <w:szCs w:val="20"/>
        </w:rPr>
        <w:t xml:space="preserve">Třídy jsou heterogenní, tedy věkově smíšené. Učitelky vidí a uvědomují si výhody smíšených tříd, což ukazuje i provedená evaluace z 92% na </w:t>
      </w:r>
      <w:r>
        <w:rPr>
          <w:rFonts w:ascii="Arial" w:hAnsi="Arial" w:cs="Arial"/>
          <w:b/>
          <w:szCs w:val="20"/>
        </w:rPr>
        <w:t>95,5%</w:t>
      </w:r>
      <w:r>
        <w:rPr>
          <w:rFonts w:ascii="Arial" w:hAnsi="Arial" w:cs="Arial"/>
          <w:szCs w:val="20"/>
        </w:rPr>
        <w:t>. Jde o náročnou práci oproti věkově homogenním třídám, vyžadující od učitelky více přípravy, ale starší děti jsou jim oporou, pomáhají jim. Děti starší jsou zároveň příkladem pro děti mladší, které se učí nápodobou a to po stránce řeči, činností, sebeobsluhy atd., to znamená, že mladší se učí od starších a starší se učí naopak sociálním vztahům, pomoci tomu, kdo potřebuje a komunikaci s jinými věkovými skupinami, toleranci, ohleduplnosti a všímavosti. Vždyť i v reálném životě se setkáváme všichni – mladí, starší a staří. Smíšené třídy respektují sourozenecké vazby a vztahy. Při skladbě třídy je přihlíženo i k tomu, aby byl dodržen poměr chlapců a děvčat. Ale již druhým rokem je přijímáno více chlapců než děvčat dle kritérií, což nemohu ovlivnit.</w:t>
      </w:r>
    </w:p>
    <w:p w:rsidR="0059447F" w:rsidRDefault="0059447F" w:rsidP="0059447F">
      <w:pPr>
        <w:autoSpaceDE w:val="0"/>
        <w:spacing w:before="120"/>
        <w:ind w:right="-15"/>
        <w:jc w:val="both"/>
        <w:rPr>
          <w:rFonts w:ascii="Arial" w:hAnsi="Arial" w:cs="Arial"/>
          <w:szCs w:val="20"/>
        </w:rPr>
      </w:pPr>
      <w:r>
        <w:rPr>
          <w:rFonts w:ascii="Arial" w:hAnsi="Arial" w:cs="Arial"/>
          <w:szCs w:val="20"/>
        </w:rPr>
        <w:t>I velká většina rodičů vidí ve věkově smíšených třídách výhodu a i  to je důvod výběru naší MŠ, ale je pravda, že ne všem to vyhovuje (minimálně). Někdy je při průměrné denní docházce i 25 dětí na třídě práce v této třídě velmi náročná, a to při přijímání dětí a zařazování dětí od 30 měsíců do 6-7 let.</w:t>
      </w:r>
    </w:p>
    <w:p w:rsidR="0059447F" w:rsidRDefault="0059447F" w:rsidP="0059447F">
      <w:pPr>
        <w:autoSpaceDE w:val="0"/>
        <w:spacing w:before="120"/>
        <w:ind w:right="-15"/>
        <w:jc w:val="center"/>
        <w:rPr>
          <w:rFonts w:ascii="Arial" w:hAnsi="Arial" w:cs="Arial"/>
          <w:szCs w:val="20"/>
        </w:rPr>
      </w:pPr>
      <w:r>
        <w:rPr>
          <w:rFonts w:ascii="Arial" w:hAnsi="Arial" w:cs="Arial"/>
          <w:szCs w:val="20"/>
        </w:rPr>
        <w:t>1.</w:t>
      </w:r>
    </w:p>
    <w:p w:rsidR="0059447F" w:rsidRDefault="0059447F" w:rsidP="0059447F">
      <w:pPr>
        <w:autoSpaceDE w:val="0"/>
        <w:spacing w:before="120"/>
        <w:ind w:right="284"/>
        <w:jc w:val="both"/>
        <w:rPr>
          <w:rFonts w:ascii="Arial" w:hAnsi="Arial" w:cs="Arial"/>
          <w:b/>
          <w:bCs/>
          <w:szCs w:val="20"/>
        </w:rPr>
      </w:pPr>
      <w:r>
        <w:rPr>
          <w:rFonts w:ascii="Arial" w:hAnsi="Arial" w:cs="Arial"/>
          <w:b/>
          <w:bCs/>
          <w:szCs w:val="20"/>
        </w:rPr>
        <w:lastRenderedPageBreak/>
        <w:t>3. Rytmický řád života a dne</w:t>
      </w:r>
    </w:p>
    <w:p w:rsidR="0059447F" w:rsidRDefault="0059447F" w:rsidP="0059447F">
      <w:pPr>
        <w:autoSpaceDE w:val="0"/>
        <w:spacing w:before="120"/>
        <w:ind w:right="30"/>
        <w:jc w:val="both"/>
        <w:rPr>
          <w:rFonts w:ascii="Arial" w:hAnsi="Arial" w:cs="Arial"/>
          <w:szCs w:val="20"/>
        </w:rPr>
      </w:pPr>
      <w:r>
        <w:rPr>
          <w:rFonts w:ascii="Arial" w:hAnsi="Arial" w:cs="Arial"/>
          <w:szCs w:val="20"/>
        </w:rPr>
        <w:t>Velmi důležité je pro zdraví jak dětí tak dospělých, potřeba stálosti, řádu, ale i svobody. Sladění potřeby svobody a řádu je podmínkou zdravého vývoje dítěte, ale i psychického zdraví dospělých. V dnešní době, kdy vidíme, že v některých rodinách tento řád nastaven není a děti ho svým způsobem potřebují a vyžadují ho, což nám dokazuje právě dodržování řádu života v MŠ. Děti se cítí bezpečněji. Nechceme však, aby tento řád byl do vteřiny dodržován, proto se nám osvědčilo, že svačiny mohou být podávány v určitém časovém rozmezí, tak aby byly dodržovány pouze hodiny mezi jednotlivými jídly. Je dodržován přesný čas podávání oběda. Toto se nám osvědčilo, protože to právě vnáší svobodu do práce učitelky, ale i dětí (časová volnost při dodržování režimu, děti si mohou dodělat práce a činnosti). Dítě není nuceno do činností, závisí na umu a schopnosti každé učitelky, jak dovede dětem nabídnout vše, co má za cíl v určitém časovém rozmezí a období. Závisí také na tom, jak umí každá učitelka improvizovat. Domnívám se, že to se nám daří více či méně, dle praxe každé učitelky a v tomto trendu bychom chtěli nadále pokračovat. Využíváme vlastně promyšlené organizace, pravidelnosti, které ovlivňují zdravý životní styl jedinců do budoucna a tato pravidelnost a opakování souvisí s vytvářením návyků, tak důležitých pro nástup do ZŠ, ale i další život.</w:t>
      </w:r>
    </w:p>
    <w:p w:rsidR="0059447F" w:rsidRDefault="0059447F" w:rsidP="0059447F">
      <w:pPr>
        <w:autoSpaceDE w:val="0"/>
        <w:spacing w:before="120"/>
        <w:ind w:right="30"/>
        <w:jc w:val="both"/>
        <w:rPr>
          <w:rFonts w:ascii="Arial" w:hAnsi="Arial" w:cs="Arial"/>
          <w:szCs w:val="20"/>
        </w:rPr>
      </w:pPr>
      <w:r>
        <w:rPr>
          <w:rFonts w:ascii="Arial" w:hAnsi="Arial" w:cs="Arial"/>
          <w:szCs w:val="20"/>
        </w:rPr>
        <w:t xml:space="preserve">Proto má naše MŠ dle podmínek stanovená pravidla a opatření, která nám vyhovují a budeme v nich dále pokračovat i z důvodu výsledku evaluace z 83% na </w:t>
      </w:r>
      <w:r>
        <w:rPr>
          <w:rFonts w:ascii="Arial" w:hAnsi="Arial" w:cs="Arial"/>
          <w:b/>
          <w:szCs w:val="20"/>
        </w:rPr>
        <w:t>86,8%</w:t>
      </w:r>
      <w:r>
        <w:rPr>
          <w:rFonts w:ascii="Arial" w:hAnsi="Arial" w:cs="Arial"/>
          <w:szCs w:val="20"/>
        </w:rPr>
        <w:t xml:space="preserve">. Jak bylo výše uvedeno, mnohdy tato pravidla a opatření chybí v rodinách, a proto bychom chtěli působit hlavně na tyto rodiny. </w:t>
      </w:r>
    </w:p>
    <w:p w:rsidR="0059447F" w:rsidRDefault="0059447F" w:rsidP="0059447F">
      <w:pPr>
        <w:autoSpaceDE w:val="0"/>
        <w:spacing w:before="120"/>
        <w:ind w:right="30"/>
        <w:jc w:val="both"/>
        <w:rPr>
          <w:rFonts w:ascii="Arial" w:hAnsi="Arial" w:cs="Arial"/>
          <w:szCs w:val="20"/>
        </w:rPr>
      </w:pPr>
      <w:r>
        <w:rPr>
          <w:rFonts w:ascii="Arial" w:hAnsi="Arial" w:cs="Arial"/>
          <w:szCs w:val="20"/>
        </w:rPr>
        <w:t>Například se nám osvědčilo při příchodu a odchodu dětí se s nimi vítat podáním ruky, v čemž budeme i nadále pokračovat. Tímto způsobem se dítě zklidní, je posílen pocit, že je vítáno a kladně přijímáno. V tomto zklidnění se i soustředí na nabízené činnosti.</w:t>
      </w:r>
    </w:p>
    <w:p w:rsidR="0059447F" w:rsidRDefault="0059447F" w:rsidP="0059447F">
      <w:pPr>
        <w:autoSpaceDE w:val="0"/>
        <w:spacing w:before="120"/>
        <w:ind w:right="30"/>
        <w:jc w:val="both"/>
        <w:rPr>
          <w:rFonts w:ascii="Arial" w:hAnsi="Arial" w:cs="Arial"/>
          <w:szCs w:val="20"/>
        </w:rPr>
      </w:pPr>
      <w:r>
        <w:rPr>
          <w:rFonts w:ascii="Arial" w:hAnsi="Arial" w:cs="Arial"/>
          <w:szCs w:val="20"/>
        </w:rPr>
        <w:t>Je pravdou, že některé děti tráví v MŠ nepřiměřenou dobu – neúměrnou délku. Pokud jsou zákonní zástupci v zaměstnání, nedá se s tím nic dělat. Ale pokud je maminka s druhým dítětem na mateřské dovolené a dítě je v MŠ neúměrnou délku, domníváme se, že to nepřispívá k jeho zdárnému citovému a sociálnímu vývoji (vztah k rodičům i sourozenci). Proto bychom chtěli nadále působit na tyto rodiny, i když rodiče spíše koukají na sebe než na dítě. Rádi bychom měli i snížený počet dětí – optimální počet dětí ve třídách (do 20 dětí), ale z důvodu zákonů, vyhlášek a tedy finančních prostředků to nelze uskutečnit. Proto se domníváme, že zařazení dětí od 24 měsíců by zastavilo a narušilo naši snahu o zdravý vývoj dítěte. U dětí podporujeme jejich individuální tempo při činnostech a umožňujeme jim činnost dokončit. V tom chceme nadále pokračovat. Nabízíme přiměřené množství zájmových aktivit pro všechny děti, aby měly možnost výběru. Je pravdou, že někteří zákonní zástupci vyžadují zařazení dětí do všech těchto aktivit a my se domníváme, že jsou děti již v tomto věku přetěžovány a rodina se jim potom nemůže věnovat, tak jak je důležité pro správný rozvoj dítěte. Dítě potřebuje zázemí, klid, pohodu a ne přetěžování. To je i důvod, že jsou přijímány děti nejdříve od 30 měsíců. Proto bychom měli nadále působit na rodiny, vysvětlovat jim, co dítě potřebuje pro zdárný, zdravý vývoj. Všechny nadstandartní aktivity probíhají po odpočinku odpoledne, aby nebyla narušena výchovně vzdělávací práce dětí.</w:t>
      </w:r>
    </w:p>
    <w:p w:rsidR="0059447F" w:rsidRDefault="0059447F" w:rsidP="0059447F">
      <w:pPr>
        <w:autoSpaceDE w:val="0"/>
        <w:spacing w:before="120"/>
        <w:ind w:right="30"/>
        <w:jc w:val="both"/>
        <w:rPr>
          <w:rFonts w:ascii="Arial" w:hAnsi="Arial" w:cs="Arial"/>
          <w:szCs w:val="20"/>
        </w:rPr>
      </w:pPr>
      <w:r>
        <w:rPr>
          <w:rFonts w:ascii="Arial" w:hAnsi="Arial" w:cs="Arial"/>
          <w:szCs w:val="20"/>
        </w:rPr>
        <w:t xml:space="preserve">Jsme schopni respektovat individuální potřeby rodičů, ale za předpokladu dodržování bezpečnosti pro děti i rodiče, hygienických předpisů a dodržování pravidel i ze strany rodičů, nejen jejich potřeb. </w:t>
      </w:r>
    </w:p>
    <w:p w:rsidR="0059447F" w:rsidRDefault="0059447F" w:rsidP="0059447F">
      <w:pPr>
        <w:autoSpaceDE w:val="0"/>
        <w:spacing w:before="120"/>
        <w:ind w:right="30"/>
        <w:jc w:val="both"/>
        <w:rPr>
          <w:rFonts w:ascii="Arial" w:hAnsi="Arial" w:cs="Arial"/>
          <w:szCs w:val="20"/>
        </w:rPr>
      </w:pPr>
    </w:p>
    <w:p w:rsidR="0059447F" w:rsidRDefault="0059447F" w:rsidP="0059447F">
      <w:pPr>
        <w:autoSpaceDE w:val="0"/>
        <w:spacing w:before="120"/>
        <w:ind w:right="30"/>
        <w:jc w:val="both"/>
        <w:rPr>
          <w:rFonts w:ascii="Arial" w:hAnsi="Arial" w:cs="Arial"/>
          <w:b/>
          <w:bCs/>
          <w:szCs w:val="20"/>
        </w:rPr>
      </w:pPr>
    </w:p>
    <w:p w:rsidR="0059447F" w:rsidRDefault="0059447F" w:rsidP="0059447F">
      <w:pPr>
        <w:autoSpaceDE w:val="0"/>
        <w:spacing w:before="120"/>
        <w:ind w:right="30"/>
        <w:jc w:val="both"/>
        <w:rPr>
          <w:rFonts w:ascii="Arial" w:hAnsi="Arial" w:cs="Arial"/>
          <w:b/>
          <w:bCs/>
          <w:szCs w:val="20"/>
        </w:rPr>
      </w:pPr>
    </w:p>
    <w:p w:rsidR="0059447F" w:rsidRDefault="0059447F" w:rsidP="0059447F">
      <w:pPr>
        <w:autoSpaceDE w:val="0"/>
        <w:spacing w:before="120"/>
        <w:ind w:right="30"/>
        <w:jc w:val="both"/>
        <w:rPr>
          <w:rFonts w:ascii="Arial" w:hAnsi="Arial" w:cs="Arial"/>
          <w:b/>
          <w:bCs/>
          <w:szCs w:val="20"/>
        </w:rPr>
      </w:pPr>
    </w:p>
    <w:p w:rsidR="0059447F" w:rsidRPr="0059447F" w:rsidRDefault="0059447F" w:rsidP="0059447F">
      <w:pPr>
        <w:autoSpaceDE w:val="0"/>
        <w:spacing w:before="120"/>
        <w:ind w:right="30"/>
        <w:jc w:val="center"/>
        <w:rPr>
          <w:rFonts w:ascii="Arial" w:hAnsi="Arial" w:cs="Arial"/>
          <w:bCs/>
          <w:szCs w:val="20"/>
        </w:rPr>
      </w:pPr>
      <w:r w:rsidRPr="0059447F">
        <w:rPr>
          <w:rFonts w:ascii="Arial" w:hAnsi="Arial" w:cs="Arial"/>
          <w:bCs/>
          <w:szCs w:val="20"/>
        </w:rPr>
        <w:t>2.</w:t>
      </w:r>
    </w:p>
    <w:p w:rsidR="0059447F" w:rsidRDefault="0059447F" w:rsidP="0059447F">
      <w:pPr>
        <w:autoSpaceDE w:val="0"/>
        <w:spacing w:before="120"/>
        <w:ind w:right="30"/>
        <w:jc w:val="both"/>
        <w:rPr>
          <w:rFonts w:ascii="Arial" w:hAnsi="Arial" w:cs="Arial"/>
          <w:b/>
          <w:bCs/>
          <w:szCs w:val="20"/>
        </w:rPr>
      </w:pPr>
      <w:r>
        <w:rPr>
          <w:rFonts w:ascii="Arial" w:hAnsi="Arial" w:cs="Arial"/>
          <w:b/>
          <w:bCs/>
          <w:szCs w:val="20"/>
        </w:rPr>
        <w:lastRenderedPageBreak/>
        <w:t>4. Tělesná pohoda a volný pohyb</w:t>
      </w:r>
    </w:p>
    <w:p w:rsidR="0059447F" w:rsidRDefault="0059447F" w:rsidP="0059447F">
      <w:pPr>
        <w:autoSpaceDE w:val="0"/>
        <w:spacing w:before="120"/>
        <w:ind w:right="15"/>
        <w:jc w:val="both"/>
        <w:rPr>
          <w:rFonts w:ascii="Arial" w:hAnsi="Arial" w:cs="Arial"/>
          <w:szCs w:val="20"/>
        </w:rPr>
      </w:pPr>
      <w:r>
        <w:rPr>
          <w:rFonts w:ascii="Arial" w:hAnsi="Arial" w:cs="Arial"/>
          <w:szCs w:val="20"/>
        </w:rPr>
        <w:t xml:space="preserve">MŠ nemá plošně velké prostory, ani samostatnou tělocvičnu. Chceme, aby děti měly dostatek pohybu, a proto musíme vycházet z daných podmínek. Děti mají možnost volného =spontánního pohybu po celé třídě, ale pohybové aktivity spontánní probíhají většinou v herně tříd. Třídy byly vybaveny tělocvičným náčiním a pomůckami (trampolíny, skluzavky, houpačky, balanční desky, kameny, chůdy, lyže, balanční míče, </w:t>
      </w:r>
      <w:proofErr w:type="spellStart"/>
      <w:r>
        <w:rPr>
          <w:rFonts w:ascii="Arial" w:hAnsi="Arial" w:cs="Arial"/>
          <w:szCs w:val="20"/>
        </w:rPr>
        <w:t>gymbaly</w:t>
      </w:r>
      <w:proofErr w:type="spellEnd"/>
      <w:r>
        <w:rPr>
          <w:rFonts w:ascii="Arial" w:hAnsi="Arial" w:cs="Arial"/>
          <w:szCs w:val="20"/>
        </w:rPr>
        <w:t xml:space="preserve">, hrazda, relaxační bazény, v minulém období dokoupena sestava na cvičení a bude v tomto období koupena do dalšího patra). Již od rána si děti mohou vybrat z těchto pohybových aktivit nebo nabídky učitelky. Měřítkem našeho snažení o zařazení spontánního pohybu a radosti z něj do života dětí, může být i to, že po pár měsících v naší MŠ si děti sami od sebe vytvářejí v herně překážkové dráhy </w:t>
      </w:r>
      <w:proofErr w:type="spellStart"/>
      <w:r>
        <w:rPr>
          <w:rFonts w:ascii="Arial" w:hAnsi="Arial" w:cs="Arial"/>
          <w:szCs w:val="20"/>
        </w:rPr>
        <w:t>tzv.“opičí</w:t>
      </w:r>
      <w:proofErr w:type="spellEnd"/>
      <w:r>
        <w:rPr>
          <w:rFonts w:ascii="Arial" w:hAnsi="Arial" w:cs="Arial"/>
          <w:szCs w:val="20"/>
        </w:rPr>
        <w:t xml:space="preserve"> dráha“ z tělocvičného náčiní, tak, jak jsou zvyklé z nabídky učitelky (trampolína, skluzavka, lavička, </w:t>
      </w:r>
      <w:proofErr w:type="gramStart"/>
      <w:r>
        <w:rPr>
          <w:rFonts w:ascii="Arial" w:hAnsi="Arial" w:cs="Arial"/>
          <w:szCs w:val="20"/>
        </w:rPr>
        <w:t>tunel,..). To</w:t>
      </w:r>
      <w:proofErr w:type="gramEnd"/>
      <w:r>
        <w:rPr>
          <w:rFonts w:ascii="Arial" w:hAnsi="Arial" w:cs="Arial"/>
          <w:szCs w:val="20"/>
        </w:rPr>
        <w:t xml:space="preserve"> ukazuje na to, že naše děti jsou zvyklé hýbat se. Od rána také mají k dispozici pitný režim i během pobytu venku na zahradě, v teplých dnech si nosí pití v lahvích i do lesa. Další volný pohyb mohou provádět při pobytu venku spolu s přirozeným pohybem=chůze. MŠ využívá během celého roku blízkosti lesa Borovina, kam musí děti dojít = přirozený pohyb a v lese možnosti volného pohybu (běh, překonávání přírodních překážek, hod na cíl). V hezkém počasí využíváme také školní zahradu a jejích přírodních překážek, prostoru, ale také různá jezdítka, motorky, skluzavky, koš na basket, který byl také nově zakoupen. (Vzhledem k bezpečnosti dětí využíváme zahrady v kombinaci s pobytem v lese, protože se snažíme být venku i déle než 2 hodiny a při počtu také 85 dětí na zahradě, je nutné se střídat.  MŠ nezařazuje soutěživé hry a závody dětí. Děti se i pobytem venku otužují, protože ven chodíme denně, pokud není inverze, silný déšť, - 10 a + 32 stupňů C a v jarních a letních měsících se děti mají možnost na </w:t>
      </w:r>
      <w:proofErr w:type="gramStart"/>
      <w:r>
        <w:rPr>
          <w:rFonts w:ascii="Arial" w:hAnsi="Arial" w:cs="Arial"/>
          <w:szCs w:val="20"/>
        </w:rPr>
        <w:t>zahradě    osvěžit</w:t>
      </w:r>
      <w:proofErr w:type="gramEnd"/>
      <w:r>
        <w:rPr>
          <w:rFonts w:ascii="Arial" w:hAnsi="Arial" w:cs="Arial"/>
          <w:szCs w:val="20"/>
        </w:rPr>
        <w:t xml:space="preserve"> mlžením. I vzhledem k tomu, že se snažíme u dětí podporovat tělesný vývoj, tím, že děti nejsou pouze na zahradě. Proto v současné chvíli není možné přijímat děti mladší 30 měsíců, aby děti všech věkových skupin byly v pohodě.</w:t>
      </w:r>
    </w:p>
    <w:p w:rsidR="0059447F" w:rsidRDefault="0059447F" w:rsidP="0059447F">
      <w:pPr>
        <w:autoSpaceDE w:val="0"/>
        <w:spacing w:before="120"/>
        <w:ind w:right="15"/>
        <w:jc w:val="both"/>
        <w:rPr>
          <w:rFonts w:ascii="Arial" w:hAnsi="Arial" w:cs="Arial"/>
          <w:szCs w:val="20"/>
        </w:rPr>
      </w:pPr>
      <w:r>
        <w:rPr>
          <w:rFonts w:ascii="Arial" w:hAnsi="Arial" w:cs="Arial"/>
          <w:szCs w:val="20"/>
        </w:rPr>
        <w:t xml:space="preserve"> Vzhledem k tomu, že mají děti dostatek pohybu jak v MŠ, tak při pobytu venku, je nutný odpočinek</w:t>
      </w:r>
      <w:r>
        <w:rPr>
          <w:rFonts w:ascii="Arial" w:hAnsi="Arial" w:cs="Arial"/>
          <w:color w:val="FF0000"/>
          <w:szCs w:val="20"/>
        </w:rPr>
        <w:t xml:space="preserve">. </w:t>
      </w:r>
      <w:r>
        <w:rPr>
          <w:rFonts w:ascii="Arial" w:hAnsi="Arial" w:cs="Arial"/>
          <w:szCs w:val="20"/>
        </w:rPr>
        <w:t>V</w:t>
      </w:r>
      <w:r>
        <w:rPr>
          <w:rFonts w:ascii="Arial" w:hAnsi="Arial" w:cs="Arial"/>
          <w:color w:val="FF0000"/>
          <w:szCs w:val="20"/>
        </w:rPr>
        <w:t> </w:t>
      </w:r>
      <w:r>
        <w:rPr>
          <w:rFonts w:ascii="Arial" w:hAnsi="Arial" w:cs="Arial"/>
          <w:szCs w:val="20"/>
        </w:rPr>
        <w:t xml:space="preserve">MŠ usínají všechny děti a to i předškolní. Je pravda, že jsou děti, které nepotřebují tolik spát. </w:t>
      </w:r>
      <w:proofErr w:type="gramStart"/>
      <w:r>
        <w:rPr>
          <w:rFonts w:ascii="Arial" w:hAnsi="Arial" w:cs="Arial"/>
          <w:szCs w:val="20"/>
        </w:rPr>
        <w:t>ale</w:t>
      </w:r>
      <w:proofErr w:type="gramEnd"/>
      <w:r>
        <w:rPr>
          <w:rFonts w:ascii="Arial" w:hAnsi="Arial" w:cs="Arial"/>
          <w:szCs w:val="20"/>
        </w:rPr>
        <w:t xml:space="preserve"> pro </w:t>
      </w:r>
      <w:r>
        <w:rPr>
          <w:rFonts w:ascii="Arial" w:hAnsi="Arial" w:cs="Arial"/>
          <w:b/>
          <w:bCs/>
          <w:szCs w:val="20"/>
        </w:rPr>
        <w:t>dětský organismus je nutný</w:t>
      </w:r>
      <w:r>
        <w:rPr>
          <w:rFonts w:ascii="Arial" w:hAnsi="Arial" w:cs="Arial"/>
          <w:szCs w:val="20"/>
        </w:rPr>
        <w:t xml:space="preserve"> odpočinek i jako prevence proti nemocem a i v souvislosti s provozním řádem MŠ, psychohygienou.  Proto otázky zákonných zástupců nově příchozích dětí, zda dítě musí po obědě spát, osvětlujeme na setkáních s rodiči právě tím, že děti tříleté, ale i starší, při možnostech těchto pohybových aktivit (více než v rodinách), ale i hluku tříd jsou pro děti nutné z důvodu tělesné i psychické pohody a většinou i dle rodičů, děti, </w:t>
      </w:r>
      <w:r>
        <w:rPr>
          <w:rFonts w:ascii="Arial" w:hAnsi="Arial" w:cs="Arial"/>
          <w:b/>
          <w:bCs/>
          <w:szCs w:val="20"/>
        </w:rPr>
        <w:t>nespavci</w:t>
      </w:r>
      <w:r>
        <w:rPr>
          <w:rFonts w:ascii="Arial" w:hAnsi="Arial" w:cs="Arial"/>
          <w:szCs w:val="20"/>
        </w:rPr>
        <w:t xml:space="preserve"> po obědě usnou. Pokud dítě neusne, odpočívá </w:t>
      </w:r>
      <w:proofErr w:type="gramStart"/>
      <w:r>
        <w:rPr>
          <w:rFonts w:ascii="Arial" w:hAnsi="Arial" w:cs="Arial"/>
          <w:szCs w:val="20"/>
        </w:rPr>
        <w:t>při   relaxační</w:t>
      </w:r>
      <w:proofErr w:type="gramEnd"/>
      <w:r>
        <w:rPr>
          <w:rFonts w:ascii="Arial" w:hAnsi="Arial" w:cs="Arial"/>
          <w:szCs w:val="20"/>
        </w:rPr>
        <w:t xml:space="preserve"> hudbě 30 minut a po 30 minutách může vstát, a za podmínky, že bude v klidu může vykonávat jinou nabídnutou činnost (u předškoláků např. grafické listy jako příprava na ZŠ). S tím budou rodiče seznámeni na setkáních v srpnu a září.</w:t>
      </w:r>
    </w:p>
    <w:p w:rsidR="0059447F" w:rsidRDefault="0059447F" w:rsidP="0059447F">
      <w:pPr>
        <w:autoSpaceDE w:val="0"/>
        <w:spacing w:before="120"/>
        <w:ind w:right="15"/>
        <w:jc w:val="both"/>
        <w:rPr>
          <w:rFonts w:ascii="Arial" w:hAnsi="Arial" w:cs="Arial"/>
          <w:szCs w:val="20"/>
        </w:rPr>
      </w:pPr>
      <w:r>
        <w:rPr>
          <w:rFonts w:ascii="Arial" w:hAnsi="Arial" w:cs="Arial"/>
          <w:szCs w:val="20"/>
        </w:rPr>
        <w:t xml:space="preserve">Jinak otužování probíhá vzduchem denně po odpočinku dětí a od března i vodou. MŠ je od roku 1992 vybavena termostatickými ventily, takže budova není přetápěna, má teplotní pohodu a od rekonstrukce v roce 2013 se situace ještě zlepšila. Větrá se průběžně, pokud nejsou zhoršeny rozptylové podmínky. To se ukazuje i na zvyšující se průměrné docházce dětí. </w:t>
      </w:r>
    </w:p>
    <w:p w:rsidR="0059447F" w:rsidRDefault="0059447F" w:rsidP="0059447F">
      <w:pPr>
        <w:autoSpaceDE w:val="0"/>
        <w:spacing w:before="120"/>
        <w:ind w:right="15"/>
        <w:jc w:val="both"/>
        <w:rPr>
          <w:rFonts w:ascii="Arial" w:hAnsi="Arial" w:cs="Arial"/>
          <w:szCs w:val="20"/>
        </w:rPr>
      </w:pPr>
      <w:r>
        <w:rPr>
          <w:rFonts w:ascii="Arial" w:hAnsi="Arial" w:cs="Arial"/>
          <w:szCs w:val="20"/>
        </w:rPr>
        <w:t xml:space="preserve">Problémem je zákon o veřejném zdraví, který neumožňuje dítě při pochybnostech o jeho zdravotním stavu poslat k pediatrovi. Stále přetrvává, že někteří zákonní zástupci přivádí do MŠ dítě nedoléčené nebo s počátečními příznaky nemoci, tedy ve špatné tělesné pohodě a tím narušují tělesnou pohodu ostatních zdravých dětí. Smutné je, že i maminky, které jsou doma na MD s druhým sourozencem. Pokud si toto zákonní zástupci neuvědomují, MŠ nemá možnost s tímto faktem nic dělat, protože i zakotvení ve školním řádu MŠ je neúčinné.  Na setkáních s rodiči, následně i individuálně, na tuto skutečnost upozorňujeme a apelujeme na zákonné zástupce, ale v některých  </w:t>
      </w:r>
    </w:p>
    <w:p w:rsidR="0059447F" w:rsidRDefault="0059447F" w:rsidP="0059447F">
      <w:pPr>
        <w:autoSpaceDE w:val="0"/>
        <w:spacing w:before="120"/>
        <w:ind w:right="15"/>
        <w:jc w:val="center"/>
        <w:rPr>
          <w:rFonts w:ascii="Arial" w:hAnsi="Arial" w:cs="Arial"/>
          <w:szCs w:val="20"/>
        </w:rPr>
      </w:pPr>
      <w:r>
        <w:rPr>
          <w:rFonts w:ascii="Arial" w:hAnsi="Arial" w:cs="Arial"/>
          <w:szCs w:val="20"/>
        </w:rPr>
        <w:t>3.</w:t>
      </w:r>
    </w:p>
    <w:p w:rsidR="0059447F" w:rsidRDefault="0059447F" w:rsidP="0059447F">
      <w:pPr>
        <w:autoSpaceDE w:val="0"/>
        <w:spacing w:before="120"/>
        <w:ind w:right="15"/>
        <w:jc w:val="both"/>
        <w:rPr>
          <w:rFonts w:ascii="Arial" w:hAnsi="Arial" w:cs="Arial"/>
          <w:szCs w:val="20"/>
        </w:rPr>
      </w:pPr>
      <w:r>
        <w:rPr>
          <w:rFonts w:ascii="Arial" w:hAnsi="Arial" w:cs="Arial"/>
          <w:szCs w:val="20"/>
        </w:rPr>
        <w:lastRenderedPageBreak/>
        <w:t xml:space="preserve">případech jsou naše prosby přijímány negativně, a mrzí nás, že i ze strany právě matek dětí na MD s druhým, mladším dítětem a tím ohrožují maminky zaměstnané.  </w:t>
      </w:r>
      <w:proofErr w:type="gramStart"/>
      <w:r>
        <w:rPr>
          <w:rFonts w:ascii="Arial" w:hAnsi="Arial" w:cs="Arial"/>
          <w:szCs w:val="20"/>
        </w:rPr>
        <w:t>Ale, že</w:t>
      </w:r>
      <w:proofErr w:type="gramEnd"/>
      <w:r>
        <w:rPr>
          <w:rFonts w:ascii="Arial" w:hAnsi="Arial" w:cs="Arial"/>
          <w:szCs w:val="20"/>
        </w:rPr>
        <w:t xml:space="preserve"> je náš přístup správný ukazuje i průměr z 91% na </w:t>
      </w:r>
      <w:r>
        <w:rPr>
          <w:rFonts w:ascii="Arial" w:hAnsi="Arial" w:cs="Arial"/>
          <w:b/>
          <w:szCs w:val="20"/>
        </w:rPr>
        <w:t>96,5%</w:t>
      </w:r>
      <w:r>
        <w:rPr>
          <w:rFonts w:ascii="Arial" w:hAnsi="Arial" w:cs="Arial"/>
          <w:szCs w:val="20"/>
        </w:rPr>
        <w:t xml:space="preserve">.   </w:t>
      </w:r>
    </w:p>
    <w:p w:rsidR="0059447F" w:rsidRDefault="0059447F" w:rsidP="0059447F">
      <w:pPr>
        <w:autoSpaceDE w:val="0"/>
        <w:spacing w:before="120"/>
        <w:ind w:right="15"/>
        <w:jc w:val="center"/>
        <w:rPr>
          <w:rFonts w:ascii="Arial" w:hAnsi="Arial" w:cs="Arial"/>
          <w:b/>
          <w:bCs/>
          <w:i/>
          <w:iCs/>
          <w:szCs w:val="20"/>
        </w:rPr>
      </w:pPr>
      <w:r>
        <w:rPr>
          <w:rFonts w:ascii="Arial" w:hAnsi="Arial" w:cs="Arial"/>
          <w:b/>
          <w:bCs/>
          <w:i/>
          <w:iCs/>
          <w:szCs w:val="20"/>
        </w:rPr>
        <w:t xml:space="preserve">  </w:t>
      </w:r>
    </w:p>
    <w:p w:rsidR="0059447F" w:rsidRDefault="0059447F" w:rsidP="0059447F">
      <w:pPr>
        <w:autoSpaceDE w:val="0"/>
        <w:spacing w:before="120"/>
        <w:ind w:right="15"/>
        <w:jc w:val="both"/>
        <w:rPr>
          <w:rFonts w:ascii="Arial" w:hAnsi="Arial" w:cs="Arial"/>
          <w:b/>
          <w:bCs/>
          <w:szCs w:val="20"/>
        </w:rPr>
      </w:pPr>
      <w:r>
        <w:rPr>
          <w:rFonts w:ascii="Arial" w:hAnsi="Arial" w:cs="Arial"/>
          <w:b/>
          <w:bCs/>
          <w:i/>
          <w:iCs/>
          <w:szCs w:val="20"/>
        </w:rPr>
        <w:t xml:space="preserve"> </w:t>
      </w:r>
      <w:r>
        <w:rPr>
          <w:rFonts w:ascii="Arial" w:hAnsi="Arial" w:cs="Arial"/>
          <w:b/>
          <w:bCs/>
          <w:szCs w:val="20"/>
        </w:rPr>
        <w:t xml:space="preserve">5.   Zdravá výživa     </w:t>
      </w:r>
    </w:p>
    <w:p w:rsidR="0059447F" w:rsidRDefault="0059447F" w:rsidP="0059447F">
      <w:pPr>
        <w:autoSpaceDE w:val="0"/>
        <w:spacing w:before="120"/>
        <w:ind w:right="15"/>
        <w:jc w:val="both"/>
        <w:rPr>
          <w:rFonts w:ascii="Arial" w:hAnsi="Arial" w:cs="Arial"/>
          <w:szCs w:val="20"/>
        </w:rPr>
      </w:pPr>
      <w:r>
        <w:rPr>
          <w:rFonts w:ascii="Arial" w:hAnsi="Arial" w:cs="Arial"/>
          <w:szCs w:val="20"/>
        </w:rPr>
        <w:t xml:space="preserve">Jsme si vědomi toho, že zdravá výživa ovlivňuje tělesnou i duševní pohodu. MŠ je schopna vyjít vstříc dietám dětí při alergiích, po nemocích, ale při úvazcích na stravovně a počtu docházejících dětí nejsme schopni vyjít vstříc  </w:t>
      </w:r>
      <w:r w:rsidRPr="0059447F">
        <w:rPr>
          <w:rFonts w:ascii="Arial" w:hAnsi="Arial" w:cs="Arial"/>
          <w:b/>
          <w:szCs w:val="20"/>
        </w:rPr>
        <w:t>požadavkům rodin z důvodu úpravy jídelníčku z náboženských důvodů, vegetariánství</w:t>
      </w:r>
      <w:r w:rsidRPr="0059447F">
        <w:rPr>
          <w:rFonts w:ascii="Arial" w:hAnsi="Arial" w:cs="Arial"/>
          <w:b/>
          <w:szCs w:val="20"/>
        </w:rPr>
        <w:t>, bezlepkové diety</w:t>
      </w:r>
      <w:r>
        <w:rPr>
          <w:rFonts w:ascii="Arial" w:hAnsi="Arial" w:cs="Arial"/>
          <w:b/>
          <w:szCs w:val="20"/>
        </w:rPr>
        <w:t xml:space="preserve"> (</w:t>
      </w:r>
      <w:r>
        <w:rPr>
          <w:rFonts w:ascii="Arial" w:hAnsi="Arial" w:cs="Arial"/>
          <w:szCs w:val="20"/>
        </w:rPr>
        <w:t>nepotvrzené lékařem)</w:t>
      </w:r>
      <w:r w:rsidRPr="0059447F">
        <w:rPr>
          <w:rFonts w:ascii="Arial" w:hAnsi="Arial" w:cs="Arial"/>
          <w:b/>
          <w:szCs w:val="20"/>
        </w:rPr>
        <w:t xml:space="preserve"> a dlouhodobých dietách.</w:t>
      </w:r>
      <w:r>
        <w:rPr>
          <w:rFonts w:ascii="Arial" w:hAnsi="Arial" w:cs="Arial"/>
          <w:szCs w:val="20"/>
        </w:rPr>
        <w:t xml:space="preserve"> Ale jsme si vědomi, že pro zdraví rozvoj dítěte je důležitá pestrá a vyvážená strava, což nám ukládá i dodržování vyhlášky 107/2005 Sb., ve znění pozdějších předpisů, o spotřebním koši. Stravovací návyky některých rodin jsou v rozporu s touto vyhláškou, děti neznají, tudíž nejedí luštěniny, mléčné výrobky, nepijí mléko, nejedí zeleninu, ovoce atd. Kde je potom pestrost jídelníčku? Na nás je, abychom působili na rodiče při setkáních s nimi, osvětlovali jim, proč máme takto koncipovanou stravu, poskytovali jim odborná vyjádření (články z časopisu Informatorium, i jiných). Mají k dispozici recepty a hlavně je směřujeme ke </w:t>
      </w:r>
      <w:r>
        <w:rPr>
          <w:rFonts w:ascii="Arial" w:hAnsi="Arial" w:cs="Arial"/>
          <w:b/>
          <w:bCs/>
          <w:szCs w:val="20"/>
        </w:rPr>
        <w:t xml:space="preserve">spolupráci, </w:t>
      </w:r>
      <w:r>
        <w:rPr>
          <w:rFonts w:ascii="Arial" w:hAnsi="Arial" w:cs="Arial"/>
          <w:szCs w:val="20"/>
        </w:rPr>
        <w:t xml:space="preserve">ke změně životního stylu. To není lehké, ale v mnoha případech se nám to daří. Ale pokud bychom přijímali děti od 24 měsíců, nejsme opět schopni zajistit odlišnou stravu pro tyto děti. Proto jsme schopny přijímat až děti od 30 měsíců, které jsou již ve věku, kdy jedí stravu jako děti tříleté a starší. </w:t>
      </w:r>
    </w:p>
    <w:p w:rsidR="0059447F" w:rsidRDefault="0059447F" w:rsidP="0059447F">
      <w:pPr>
        <w:autoSpaceDE w:val="0"/>
        <w:spacing w:before="120"/>
        <w:ind w:right="15"/>
        <w:jc w:val="both"/>
        <w:rPr>
          <w:rFonts w:ascii="Arial" w:hAnsi="Arial" w:cs="Arial"/>
          <w:szCs w:val="20"/>
        </w:rPr>
      </w:pPr>
      <w:r>
        <w:rPr>
          <w:rFonts w:ascii="Arial" w:hAnsi="Arial" w:cs="Arial"/>
          <w:szCs w:val="20"/>
        </w:rPr>
        <w:t xml:space="preserve">Jinak MŠ dodržuje spotřební koš, u ovoce i zeleniny vždy na 90 – 110% i více, i u mléka a mléčných výrobků a ostatních sledovaných položek v rámci tolerance, u tuků a cukru i pod 60 %, při přípravě např. zahradnických řízků, byla změněna technologie výroby-pečení v horkovzdušné troubě, takže se snažíme měnit i technologii výroby. Zbytečně nepřimašťujeme přílohy. Knedlíky, nyní již i špaldové nebo celozrnné jsou pouze 1x v měsíci, bramborové 1x, jinak ostatní přílohy. Zvýšila se spotřeba ryb, která je i 2krát vyšší, než uvádí spotřební koš, což při konzultaci s OHES Kladno, bylo kladně hodnoceno (pouze ČŠI při poslední kontrole měla k vyšší konzumaci ryb připomínky). Děti se v průběhu docházky do MŠ naučí jíst luštěniny, ovoce, zeleninu, zeleninová jídla a přílohy, pokud je dobrá spolupráce ze strany rodiny s MŠ. Jsou zařazovány ovocné i zeleninové saláty. Kuchyně dobře spolupracuje, vyhledává nové racionální recepty a zařazuje je do jídelníčku.   </w:t>
      </w:r>
    </w:p>
    <w:p w:rsidR="001D02A0" w:rsidRDefault="0059447F" w:rsidP="0059447F">
      <w:pPr>
        <w:autoSpaceDE w:val="0"/>
        <w:spacing w:before="120"/>
        <w:ind w:right="15"/>
        <w:jc w:val="both"/>
        <w:rPr>
          <w:rFonts w:ascii="Arial" w:hAnsi="Arial" w:cs="Arial"/>
          <w:szCs w:val="20"/>
        </w:rPr>
      </w:pPr>
      <w:r>
        <w:rPr>
          <w:rFonts w:ascii="Arial" w:hAnsi="Arial" w:cs="Arial"/>
          <w:szCs w:val="20"/>
        </w:rPr>
        <w:t>Děti mají možnost si určit velikost porce svačiny, polévky, přílohy. Děti si však z důvodů bezpečnostních, ale i hygienických, polévku samy nenalévají, ani chleby samy nemažou. Nedovolují to podmínky MŠ (prostor), časové podmínky, ale i personální. V době svačiny je na třídě pouze jedna učitelka, která by těžko až s 25 dětmi stačila sledovat mazání chlebů a v době oběda také probíhají přestávky v práci (dle ZP). Polévka je teplá a mohlo by dojít k opaření. Ale o velikost porce žádají děti paní kuchařku. Pro svačinu si děti sami chodí, servírují si jí, mají možnost výběru velikosti chleba, množství ovoce a zeleniny. Nádobí si sami odnášejí, mladším dětem pomáhají starší. Od rána mají k dispozici pitný režim – čaje bylinné, ovocné a i vodu pitnou. Děti musí být stále k pití pobízeny, zapomínají pít.</w:t>
      </w:r>
      <w:r w:rsidR="001D02A0">
        <w:rPr>
          <w:rFonts w:ascii="Arial" w:hAnsi="Arial" w:cs="Arial"/>
          <w:szCs w:val="20"/>
        </w:rPr>
        <w:t xml:space="preserve"> </w:t>
      </w:r>
      <w:r>
        <w:rPr>
          <w:rFonts w:ascii="Arial" w:hAnsi="Arial" w:cs="Arial"/>
          <w:szCs w:val="20"/>
        </w:rPr>
        <w:t xml:space="preserve">Jídlo je v MŠ pro dítě i rituálem, děti jedí společně u tabulí /sestavy stolů/, mají prostřeno (samy si prostírají, při svačinách se samy obsluhují, po obědě odnáší použité nádobí). Jídla jsou pestrá i barevně. Zvykáme děti postupně na potraviny a jídla, které některé děti z domova neznají, nejedí je doma a domnívám se, že se nám to daří, protože strava v naší MŠ je vyvážená, čerstvá, pestrá pro oko i chuť. Podáváme dětem dostatek a pestrý výběr ovoce a zeleniny, saláty ovocné, zeleninová jídla i zeleninové přílohy, luštěninová jídla a naopak omezujeme přísun cukrů, tuků, bílého pečiva a vyvařování klasické české kuchyně, včetně knedlíků. To svědčí o pochopení ze strany kuchařek, ale hlavně vedoucí stravovny.  MŠ se zvyšuje průměr docházejících dětí, děti jsou odolnější, </w:t>
      </w:r>
    </w:p>
    <w:p w:rsidR="001D02A0" w:rsidRDefault="001D02A0" w:rsidP="001D02A0">
      <w:pPr>
        <w:autoSpaceDE w:val="0"/>
        <w:spacing w:before="120"/>
        <w:ind w:right="15"/>
        <w:jc w:val="center"/>
        <w:rPr>
          <w:rFonts w:ascii="Arial" w:hAnsi="Arial" w:cs="Arial"/>
          <w:szCs w:val="20"/>
        </w:rPr>
      </w:pPr>
      <w:r>
        <w:rPr>
          <w:rFonts w:ascii="Arial" w:hAnsi="Arial" w:cs="Arial"/>
          <w:szCs w:val="20"/>
        </w:rPr>
        <w:t>5.</w:t>
      </w:r>
    </w:p>
    <w:p w:rsidR="0059447F" w:rsidRDefault="0059447F" w:rsidP="0059447F">
      <w:pPr>
        <w:autoSpaceDE w:val="0"/>
        <w:spacing w:before="120"/>
        <w:ind w:right="15"/>
        <w:jc w:val="both"/>
        <w:rPr>
          <w:rFonts w:ascii="Arial" w:hAnsi="Arial" w:cs="Arial"/>
          <w:szCs w:val="20"/>
        </w:rPr>
      </w:pPr>
      <w:r>
        <w:rPr>
          <w:rFonts w:ascii="Arial" w:hAnsi="Arial" w:cs="Arial"/>
          <w:szCs w:val="20"/>
        </w:rPr>
        <w:lastRenderedPageBreak/>
        <w:t xml:space="preserve">zdravější a to i zásluhou pestré a vyvážené stravy. Minimální počet dětí trpí nadváhou, žádné z dětí není obézní. To ukazuje i evaluace z 85% na </w:t>
      </w:r>
      <w:r>
        <w:rPr>
          <w:rFonts w:ascii="Arial" w:hAnsi="Arial" w:cs="Arial"/>
          <w:b/>
          <w:szCs w:val="20"/>
        </w:rPr>
        <w:t>91,3%</w:t>
      </w:r>
      <w:r>
        <w:rPr>
          <w:rFonts w:ascii="Arial" w:hAnsi="Arial" w:cs="Arial"/>
          <w:szCs w:val="20"/>
        </w:rPr>
        <w:t xml:space="preserve">, takže se budeme snažit v tomto trendu pokračovat.     </w:t>
      </w:r>
    </w:p>
    <w:p w:rsidR="0059447F" w:rsidRDefault="0059447F" w:rsidP="0059447F">
      <w:pPr>
        <w:autoSpaceDE w:val="0"/>
        <w:spacing w:before="120"/>
        <w:ind w:right="284"/>
        <w:jc w:val="center"/>
        <w:rPr>
          <w:rFonts w:ascii="Arial" w:hAnsi="Arial" w:cs="Arial"/>
          <w:szCs w:val="20"/>
        </w:rPr>
      </w:pPr>
    </w:p>
    <w:p w:rsidR="0059447F" w:rsidRDefault="0059447F" w:rsidP="0059447F">
      <w:pPr>
        <w:autoSpaceDE w:val="0"/>
        <w:spacing w:before="120"/>
        <w:ind w:right="284"/>
        <w:jc w:val="both"/>
        <w:rPr>
          <w:rFonts w:ascii="Arial" w:hAnsi="Arial" w:cs="Arial"/>
          <w:szCs w:val="20"/>
        </w:rPr>
      </w:pPr>
      <w:r>
        <w:rPr>
          <w:rFonts w:ascii="Arial" w:hAnsi="Arial" w:cs="Arial"/>
          <w:szCs w:val="20"/>
        </w:rPr>
        <w:t xml:space="preserve">  </w:t>
      </w:r>
      <w:r>
        <w:rPr>
          <w:rFonts w:ascii="Arial" w:hAnsi="Arial" w:cs="Arial"/>
          <w:b/>
          <w:bCs/>
          <w:szCs w:val="20"/>
        </w:rPr>
        <w:t>6.    Spontánní hra</w:t>
      </w:r>
      <w:r>
        <w:rPr>
          <w:rFonts w:ascii="Arial" w:hAnsi="Arial" w:cs="Arial"/>
          <w:szCs w:val="20"/>
        </w:rPr>
        <w:t xml:space="preserve">             </w:t>
      </w:r>
    </w:p>
    <w:p w:rsidR="0059447F" w:rsidRDefault="0059447F" w:rsidP="0059447F">
      <w:pPr>
        <w:autoSpaceDE w:val="0"/>
        <w:spacing w:before="120"/>
        <w:ind w:right="15"/>
        <w:jc w:val="both"/>
        <w:rPr>
          <w:rFonts w:ascii="Arial" w:hAnsi="Arial" w:cs="Arial"/>
          <w:szCs w:val="20"/>
        </w:rPr>
      </w:pPr>
      <w:r>
        <w:rPr>
          <w:rFonts w:ascii="Arial" w:hAnsi="Arial" w:cs="Arial"/>
          <w:szCs w:val="20"/>
        </w:rPr>
        <w:t xml:space="preserve">Třídy MŠ, ale i celá MŠ má výborné vybavení hračkami, pomůckami a materiálem. Každoročně jsou pomůcky doplňovány po dohodě dle potřeby. Snažíme se o to, aby v každé třídě nebo na patře byly pomůcky a hračky ke každému tématu. Učitelky pak mohou i lépe improvizovat, nabízet, motivovat. Je využíváno mobility ředitelky, akcí a nabídek v různých obchodech. Třídy mají k dispozici herní koutky /výtvarný, domečky, kuchyňky, molitanové kostky, z kterých si mohou stavět domečky, spousty pohotového materiálu a nyní i dalších koutků v nově zařízených hernách tříd/. Nyní mohou rozvinout i hru se solí v solné komoře. Děti mají již od roku 1992 volný přístup k hračkám a pomůckám, pouze některé využívají pouze pod dohledem učitelky a to i z bezpečnostních důvodů. V hernách jsou i dobře dostupné hračky pro děti mladší 3 let. </w:t>
      </w:r>
    </w:p>
    <w:p w:rsidR="0059447F" w:rsidRDefault="0059447F" w:rsidP="0059447F">
      <w:pPr>
        <w:autoSpaceDE w:val="0"/>
        <w:spacing w:before="120"/>
        <w:jc w:val="both"/>
        <w:rPr>
          <w:rFonts w:ascii="Arial" w:hAnsi="Arial" w:cs="Arial"/>
          <w:szCs w:val="20"/>
        </w:rPr>
      </w:pPr>
      <w:r>
        <w:rPr>
          <w:rFonts w:ascii="Arial" w:hAnsi="Arial" w:cs="Arial"/>
          <w:szCs w:val="20"/>
        </w:rPr>
        <w:t xml:space="preserve">Učitelky si uvědomují nezastupitelnost hry pro dítě předškolního věku, takže probíhá vlastně od příchodu dětí do odchodu. Uvědomují si, že ze spontánní hry lze vysledovat, jak prožívají děti aktuální výchovný program, /jejich reakce mohou být a jsou podnětem pro tvorbu dalších témat nebo rozvoj toho probíhajícího/, případně jejich citové a sociální prožitky, jsou základem pro diagnostiku dětí.  I děti, které v předškolním věku vyžadují spontánní hru stále, tam je nutné motivací nasměrovat děti ke hře řízené, kde plní kompetence vzdělávacího programu. Učitelka nechává dětem prostor, spíše pozoruje, ale při stagnaci hry se snaží zapojením hru dále rozehrát. Spontánní hra je jedním z ukazatelů při hodnocení dítěte. Při možnosti sledování spontánní hry našich dětí a dětí z jiných MŠ/v době prázdninového provozu/ vidíme, jak si naše děti umí hru organizovat, rozvinout a hrát na rozdíl od dětí z jiných MŠ, které se jen těžko zabavují, běhají jen po třídě, žalují na sebe. Na ukončení hry necháváme dětem dostatek času, a z pomocí písničky se snažíme hru nenásilně ukončit, i když mnohdy by si při vybavení MŠ právě proto hrály stále a proto musí být nabídnuty dětem další zajímavé činnosti. Dětmi vytvořené herní prostředí (domečky, bunkry, lodě) jim umožňujeme ponechat si do příští hry a možnost ukázat rodičům/ale je to omezeno prostorem tříd, a dalšími aktivitami, prostorem k odpočinku po obědě/.   Naše děti ví, že součástí hry je i úklid a mnohdy se rodiče diví, jak děti v MŠ po této stránce fungují. Budeme nadále takto pokračovat i vzhledem k průměru při evaluaci z 93% na </w:t>
      </w:r>
      <w:r>
        <w:rPr>
          <w:rFonts w:ascii="Arial" w:hAnsi="Arial" w:cs="Arial"/>
          <w:b/>
          <w:szCs w:val="20"/>
        </w:rPr>
        <w:t>96%.</w:t>
      </w:r>
    </w:p>
    <w:p w:rsidR="0059447F" w:rsidRDefault="0059447F" w:rsidP="0059447F">
      <w:pPr>
        <w:autoSpaceDE w:val="0"/>
        <w:spacing w:before="120"/>
        <w:ind w:right="284"/>
        <w:rPr>
          <w:rFonts w:ascii="Arial" w:hAnsi="Arial" w:cs="Arial"/>
          <w:szCs w:val="20"/>
        </w:rPr>
      </w:pPr>
    </w:p>
    <w:p w:rsidR="0059447F" w:rsidRDefault="0059447F" w:rsidP="0059447F">
      <w:pPr>
        <w:autoSpaceDE w:val="0"/>
        <w:spacing w:before="120"/>
        <w:ind w:right="284"/>
        <w:rPr>
          <w:rFonts w:ascii="Arial" w:hAnsi="Arial" w:cs="Arial"/>
          <w:b/>
          <w:bCs/>
          <w:color w:val="FF0000"/>
          <w:szCs w:val="20"/>
        </w:rPr>
      </w:pPr>
      <w:r>
        <w:rPr>
          <w:rFonts w:ascii="Arial" w:hAnsi="Arial" w:cs="Arial"/>
          <w:b/>
          <w:bCs/>
          <w:szCs w:val="20"/>
        </w:rPr>
        <w:t>7.   Podnětné věcné prostředí</w:t>
      </w:r>
      <w:r>
        <w:rPr>
          <w:rFonts w:ascii="Arial" w:hAnsi="Arial" w:cs="Arial"/>
          <w:b/>
          <w:bCs/>
          <w:color w:val="FF0000"/>
          <w:szCs w:val="20"/>
        </w:rPr>
        <w:t xml:space="preserve"> </w:t>
      </w:r>
    </w:p>
    <w:p w:rsidR="0059447F" w:rsidRPr="001D02A0" w:rsidRDefault="0059447F" w:rsidP="0059447F">
      <w:pPr>
        <w:autoSpaceDE w:val="0"/>
        <w:spacing w:before="120"/>
        <w:ind w:right="284"/>
        <w:jc w:val="both"/>
        <w:rPr>
          <w:rFonts w:ascii="Arial" w:hAnsi="Arial" w:cs="Arial"/>
          <w:szCs w:val="20"/>
        </w:rPr>
      </w:pPr>
      <w:r>
        <w:rPr>
          <w:rFonts w:ascii="Arial" w:hAnsi="Arial" w:cs="Arial"/>
          <w:szCs w:val="20"/>
        </w:rPr>
        <w:t xml:space="preserve">Všichni zaměstnanci si nadále uvědomujeme, že v práci trávíme většinu dne a chceme, abychom se i my v práci cítili dobře a to souvisí i s pohodou při práci s dětmi. Proto se snažíme a nadále se budeme snažit, aby prostředí MŠ bylo příjemné, pohodové, aktivizující pro děti, nás i rodiny dětí. Protože prostředí nás velmi ovlivňuje po stránce pracovní/výkon, emocionální i sociální/barevnost, vybavenost, účelnost/. Domníváme se, že to se nám daří, což nám potvrdil i výsledek evaluace z 91% na </w:t>
      </w:r>
      <w:r>
        <w:rPr>
          <w:rFonts w:ascii="Arial" w:hAnsi="Arial" w:cs="Arial"/>
          <w:b/>
          <w:szCs w:val="20"/>
        </w:rPr>
        <w:t>96%</w:t>
      </w:r>
      <w:r>
        <w:rPr>
          <w:rFonts w:ascii="Arial" w:hAnsi="Arial" w:cs="Arial"/>
          <w:szCs w:val="20"/>
        </w:rPr>
        <w:t xml:space="preserve">.   </w:t>
      </w:r>
    </w:p>
    <w:p w:rsidR="0059447F" w:rsidRDefault="0059447F" w:rsidP="0059447F">
      <w:pPr>
        <w:autoSpaceDE w:val="0"/>
        <w:spacing w:before="120"/>
        <w:jc w:val="both"/>
        <w:rPr>
          <w:rFonts w:ascii="Arial" w:hAnsi="Arial" w:cs="Arial"/>
          <w:szCs w:val="20"/>
        </w:rPr>
      </w:pPr>
      <w:r>
        <w:rPr>
          <w:rFonts w:ascii="Arial" w:hAnsi="Arial" w:cs="Arial"/>
          <w:szCs w:val="20"/>
        </w:rPr>
        <w:t>MŠ musí vycházet z daných prostor, které má k dispozici/jedna z podmínek vzdělávání. Proto doplňování o přebalovací pulty, lednice na plíny je pro nás dost nemyslitelné. Pokud by došlo k tomuto doplnění, zmenšil by se opět prostor pro hru dětí a jejich komfort. Takže děti mladší 30 měsíců by sice byly v MŠ, ale na úkor dětí starších.</w:t>
      </w:r>
    </w:p>
    <w:p w:rsidR="001D02A0" w:rsidRDefault="001D02A0" w:rsidP="0059447F">
      <w:pPr>
        <w:autoSpaceDE w:val="0"/>
        <w:spacing w:before="120"/>
        <w:jc w:val="both"/>
        <w:rPr>
          <w:rFonts w:ascii="Arial" w:hAnsi="Arial" w:cs="Arial"/>
          <w:szCs w:val="20"/>
        </w:rPr>
      </w:pPr>
    </w:p>
    <w:p w:rsidR="001D02A0" w:rsidRDefault="001D02A0" w:rsidP="001D02A0">
      <w:pPr>
        <w:autoSpaceDE w:val="0"/>
        <w:spacing w:before="120"/>
        <w:jc w:val="center"/>
        <w:rPr>
          <w:rFonts w:ascii="Arial" w:hAnsi="Arial" w:cs="Arial"/>
          <w:szCs w:val="20"/>
        </w:rPr>
      </w:pPr>
      <w:r>
        <w:rPr>
          <w:rFonts w:ascii="Arial" w:hAnsi="Arial" w:cs="Arial"/>
          <w:szCs w:val="20"/>
        </w:rPr>
        <w:t>6.</w:t>
      </w:r>
    </w:p>
    <w:p w:rsidR="0059447F" w:rsidRDefault="0059447F" w:rsidP="0059447F">
      <w:pPr>
        <w:autoSpaceDE w:val="0"/>
        <w:spacing w:before="120"/>
        <w:jc w:val="both"/>
        <w:rPr>
          <w:rFonts w:ascii="Arial" w:hAnsi="Arial" w:cs="Arial"/>
          <w:szCs w:val="20"/>
        </w:rPr>
      </w:pPr>
      <w:r>
        <w:rPr>
          <w:rFonts w:ascii="Arial" w:hAnsi="Arial" w:cs="Arial"/>
          <w:szCs w:val="20"/>
        </w:rPr>
        <w:lastRenderedPageBreak/>
        <w:t xml:space="preserve">Za poslední období se nám podařilo revitalizovat zahradu a doplnit ji opět o další </w:t>
      </w:r>
      <w:proofErr w:type="gramStart"/>
      <w:r>
        <w:rPr>
          <w:rFonts w:ascii="Arial" w:hAnsi="Arial" w:cs="Arial"/>
          <w:szCs w:val="20"/>
        </w:rPr>
        <w:t>herní  prvky</w:t>
      </w:r>
      <w:proofErr w:type="gramEnd"/>
      <w:r>
        <w:rPr>
          <w:rFonts w:ascii="Arial" w:hAnsi="Arial" w:cs="Arial"/>
          <w:szCs w:val="20"/>
        </w:rPr>
        <w:t>, lavičky, palisády atd.  Zahrada MŠ je krásně vzrostlá, ale přesto využíváme přírodní prostředí blízkého lesa. Protože se nám zdá zbytečné, abychom v tomto případě budovali přírodní zahradu.</w:t>
      </w:r>
    </w:p>
    <w:p w:rsidR="0059447F" w:rsidRDefault="0059447F" w:rsidP="0059447F">
      <w:pPr>
        <w:autoSpaceDE w:val="0"/>
        <w:spacing w:before="120"/>
        <w:jc w:val="both"/>
        <w:rPr>
          <w:rFonts w:ascii="Arial" w:hAnsi="Arial" w:cs="Arial"/>
          <w:szCs w:val="20"/>
        </w:rPr>
      </w:pPr>
      <w:r>
        <w:rPr>
          <w:rFonts w:ascii="Arial" w:hAnsi="Arial" w:cs="Arial"/>
          <w:szCs w:val="20"/>
        </w:rPr>
        <w:t xml:space="preserve">V minulém období došlo ze strany zřizovatele k rekonstrukci budovy MŠ (výměna oken, zateplení fasády a střechy, nová barevná fasáda). Ve všech třídách v části u </w:t>
      </w:r>
      <w:proofErr w:type="gramStart"/>
      <w:r>
        <w:rPr>
          <w:rFonts w:ascii="Arial" w:hAnsi="Arial" w:cs="Arial"/>
          <w:szCs w:val="20"/>
        </w:rPr>
        <w:t>stolečků  byly</w:t>
      </w:r>
      <w:proofErr w:type="gramEnd"/>
      <w:r>
        <w:rPr>
          <w:rFonts w:ascii="Arial" w:hAnsi="Arial" w:cs="Arial"/>
          <w:szCs w:val="20"/>
        </w:rPr>
        <w:t xml:space="preserve"> instalovány nově kryty topení s policemi (tím se rozšířil úložný prostor na hračky a pomůcky), Ve dvou třídách byly dovybaveny herny novým nábytkem a kobercem.</w:t>
      </w:r>
    </w:p>
    <w:p w:rsidR="0059447F" w:rsidRDefault="0059447F" w:rsidP="0059447F">
      <w:pPr>
        <w:autoSpaceDE w:val="0"/>
        <w:spacing w:before="120"/>
        <w:ind w:right="15"/>
        <w:jc w:val="both"/>
        <w:rPr>
          <w:rFonts w:ascii="Arial" w:hAnsi="Arial" w:cs="Arial"/>
          <w:szCs w:val="20"/>
        </w:rPr>
      </w:pPr>
      <w:r>
        <w:rPr>
          <w:rFonts w:ascii="Arial" w:hAnsi="Arial" w:cs="Arial"/>
          <w:szCs w:val="20"/>
        </w:rPr>
        <w:t xml:space="preserve">Celá MŠ je barevná /malby zdí kvalitními omyvatelnými barvami/, je vyzdobena i pracemi dětí, které se podílejí i na výzdobě oken, prostor chodeb a šaten.  </w:t>
      </w:r>
    </w:p>
    <w:p w:rsidR="0059447F" w:rsidRDefault="0059447F" w:rsidP="0059447F">
      <w:pPr>
        <w:autoSpaceDE w:val="0"/>
        <w:spacing w:before="120"/>
        <w:ind w:right="15"/>
        <w:jc w:val="both"/>
        <w:rPr>
          <w:rFonts w:ascii="Arial" w:hAnsi="Arial" w:cs="Arial"/>
          <w:szCs w:val="20"/>
        </w:rPr>
      </w:pPr>
      <w:r>
        <w:rPr>
          <w:rFonts w:ascii="Arial" w:hAnsi="Arial" w:cs="Arial"/>
          <w:szCs w:val="20"/>
        </w:rPr>
        <w:t>V příštím období bychom se rádi zaměřili na výměnu osvětlení v dalších dvou třídách, obměnu koberce ve sluníčkové třídě, výměnu držáků na ručníky ve všech umývárnách. Dále budeme doplňovat herní prvky na zahradu MŠ.</w:t>
      </w:r>
    </w:p>
    <w:p w:rsidR="0059447F" w:rsidRDefault="0059447F" w:rsidP="0059447F">
      <w:pPr>
        <w:autoSpaceDE w:val="0"/>
        <w:spacing w:before="120"/>
        <w:ind w:right="284"/>
        <w:jc w:val="both"/>
        <w:rPr>
          <w:rFonts w:ascii="Arial" w:hAnsi="Arial" w:cs="Arial"/>
          <w:szCs w:val="20"/>
        </w:rPr>
      </w:pPr>
    </w:p>
    <w:p w:rsidR="0059447F" w:rsidRDefault="0059447F" w:rsidP="0059447F">
      <w:pPr>
        <w:numPr>
          <w:ilvl w:val="0"/>
          <w:numId w:val="2"/>
        </w:numPr>
        <w:autoSpaceDE w:val="0"/>
        <w:spacing w:before="120"/>
        <w:ind w:left="0" w:right="284" w:firstLine="0"/>
        <w:jc w:val="both"/>
        <w:rPr>
          <w:rFonts w:ascii="Arial" w:hAnsi="Arial" w:cs="Arial"/>
          <w:b/>
          <w:bCs/>
          <w:szCs w:val="20"/>
        </w:rPr>
      </w:pPr>
      <w:r>
        <w:rPr>
          <w:rFonts w:ascii="Arial" w:hAnsi="Arial" w:cs="Arial"/>
          <w:b/>
          <w:bCs/>
          <w:szCs w:val="20"/>
        </w:rPr>
        <w:t>Bezpečné sociální prostředí</w:t>
      </w:r>
    </w:p>
    <w:p w:rsidR="0059447F" w:rsidRDefault="0059447F" w:rsidP="0059447F">
      <w:pPr>
        <w:tabs>
          <w:tab w:val="left" w:pos="10411"/>
        </w:tabs>
        <w:autoSpaceDE w:val="0"/>
        <w:spacing w:before="120"/>
        <w:jc w:val="both"/>
        <w:rPr>
          <w:rFonts w:ascii="Arial" w:hAnsi="Arial" w:cs="Arial"/>
          <w:szCs w:val="20"/>
        </w:rPr>
      </w:pPr>
      <w:r>
        <w:rPr>
          <w:rFonts w:ascii="Arial" w:hAnsi="Arial" w:cs="Arial"/>
          <w:szCs w:val="20"/>
        </w:rPr>
        <w:t xml:space="preserve">Při vstupu do MŠ, by měl každý zažívat určité pocity (libosti, nelibosti, bezpečí, </w:t>
      </w:r>
      <w:proofErr w:type="spellStart"/>
      <w:r>
        <w:rPr>
          <w:rFonts w:ascii="Arial" w:hAnsi="Arial" w:cs="Arial"/>
          <w:szCs w:val="20"/>
        </w:rPr>
        <w:t>příjemna</w:t>
      </w:r>
      <w:proofErr w:type="spellEnd"/>
      <w:r>
        <w:rPr>
          <w:rFonts w:ascii="Arial" w:hAnsi="Arial" w:cs="Arial"/>
          <w:szCs w:val="20"/>
        </w:rPr>
        <w:t xml:space="preserve">,  </w:t>
      </w:r>
      <w:proofErr w:type="spellStart"/>
      <w:r>
        <w:rPr>
          <w:rFonts w:ascii="Arial" w:hAnsi="Arial" w:cs="Arial"/>
          <w:szCs w:val="20"/>
        </w:rPr>
        <w:t>nepříjemna</w:t>
      </w:r>
      <w:proofErr w:type="spellEnd"/>
      <w:r>
        <w:rPr>
          <w:rFonts w:ascii="Arial" w:hAnsi="Arial" w:cs="Arial"/>
          <w:szCs w:val="20"/>
        </w:rPr>
        <w:t xml:space="preserve">). Domníváme se, že vstup do naší MŠ vyvolá jen příjemné pocity, pocity bezpečna a pohody. Pokud chvíli setrvá, setká se s někým, a ten působí příjemně, přátelsky, komunikativně atd. To odráží vlastně kvalitu prostředí a ta ovlivňuje sociální klima školy. To se nám pravděpodobně daří, jak vyšlo při vyhodnocení evaluace z 94% na </w:t>
      </w:r>
      <w:r>
        <w:rPr>
          <w:rFonts w:ascii="Arial" w:hAnsi="Arial" w:cs="Arial"/>
          <w:b/>
          <w:szCs w:val="20"/>
        </w:rPr>
        <w:t>98%</w:t>
      </w:r>
      <w:r>
        <w:rPr>
          <w:rFonts w:ascii="Arial" w:hAnsi="Arial" w:cs="Arial"/>
          <w:szCs w:val="20"/>
        </w:rPr>
        <w:t>.</w:t>
      </w:r>
    </w:p>
    <w:p w:rsidR="0059447F" w:rsidRDefault="0059447F" w:rsidP="0059447F">
      <w:pPr>
        <w:tabs>
          <w:tab w:val="left" w:pos="10411"/>
        </w:tabs>
        <w:autoSpaceDE w:val="0"/>
        <w:spacing w:before="120"/>
        <w:jc w:val="both"/>
        <w:rPr>
          <w:rFonts w:ascii="Arial" w:hAnsi="Arial" w:cs="Arial"/>
          <w:szCs w:val="20"/>
        </w:rPr>
      </w:pPr>
      <w:r>
        <w:rPr>
          <w:rFonts w:ascii="Arial" w:hAnsi="Arial" w:cs="Arial"/>
          <w:szCs w:val="20"/>
        </w:rPr>
        <w:t xml:space="preserve">Domníváme se, že naše škola vytvořila pozitivní a bezpečné prostředí. Všichni zaměstnanci spolu komunikují, nedělají se rozdíly mezi učiteli, provozními zaměstnanci, protože si uvědomujeme, že práce všech je důležitá pro chod MŠ. V kolektivu žen je práce velmi obtížná. Jako pozitivní spatřuji, že se sešel dobrý kolektiv učitelek a uvědomuji si, že je základem úspěchu a i dobrého sociálního prostředí. Uvědomujeme si, že i jeden rozdílně smýšlející zaměstnanec dovede narušit kolektiv, což se v MŠ v předminulém období také stalo. </w:t>
      </w:r>
    </w:p>
    <w:p w:rsidR="0059447F" w:rsidRDefault="0059447F" w:rsidP="0059447F">
      <w:pPr>
        <w:autoSpaceDE w:val="0"/>
        <w:spacing w:before="120"/>
        <w:ind w:right="15"/>
        <w:jc w:val="both"/>
        <w:rPr>
          <w:rFonts w:ascii="Arial" w:hAnsi="Arial" w:cs="Arial"/>
          <w:szCs w:val="20"/>
        </w:rPr>
      </w:pPr>
      <w:r>
        <w:rPr>
          <w:rFonts w:ascii="Arial" w:hAnsi="Arial" w:cs="Arial"/>
          <w:szCs w:val="20"/>
        </w:rPr>
        <w:t>Sociální prostředí je ovlivňováno ve velké míře tím, aby zaměstnanci znali své pracovní úkoly, pravidla na pracovišti, vše, co je s organizací spojeno /rozpočet, úkoly na vylepšování prostředí, své povinnosti i práva/. MŠ má vypracována společně pravidla, tak, jak je to vyžadováno i u dětí. Pravidla jsou již popsána v podmínkách MŠ.</w:t>
      </w:r>
    </w:p>
    <w:p w:rsidR="0059447F" w:rsidRDefault="0059447F" w:rsidP="0059447F">
      <w:pPr>
        <w:autoSpaceDE w:val="0"/>
        <w:spacing w:before="120"/>
        <w:ind w:right="-15"/>
        <w:jc w:val="both"/>
        <w:rPr>
          <w:rFonts w:ascii="Arial" w:hAnsi="Arial" w:cs="Arial"/>
          <w:szCs w:val="20"/>
        </w:rPr>
      </w:pPr>
      <w:r>
        <w:rPr>
          <w:rFonts w:ascii="Arial" w:hAnsi="Arial" w:cs="Arial"/>
          <w:szCs w:val="20"/>
        </w:rPr>
        <w:t>Dospělí se snaží jít příkladem dětem v chování, komunikaci a vstřícnosti mezi sebou i vůči dětem /důsledností, pravdivostí/. To se odráží i v postojích, vztazích a chování dětí. Naše děti jsou vstřícné, komunikativní, přátelské k nám, mezi sebou i k návštěvám v MŠ. Někdy se k nám děti chovají lépe, než ke svým rodičům, možná i tím, že znají pravidla chování a komunikace. Děti mají jistotu, že se s nimi jedná pravdivě, nejsou zesměšňovány a je respektována jejich individualita. Domníváme se, že pravidla chování a určitý řád nejdou proti rozvoji osobnosti dítěte, ale naopak jsou důležitá pro orientaci, bezpečnost a další spokojený vývoj dítěte. Pravidla chování a jednání by byla ohrožena při přijetí dětí od 24 měsíců do 30 měsíců, protože tyto děti nemají o pravidlech, dle mého mínění žádné povědomí.</w:t>
      </w:r>
    </w:p>
    <w:p w:rsidR="0059447F" w:rsidRDefault="0059447F" w:rsidP="0059447F">
      <w:pPr>
        <w:autoSpaceDE w:val="0"/>
        <w:spacing w:before="120"/>
        <w:ind w:right="-15"/>
        <w:jc w:val="both"/>
        <w:rPr>
          <w:rFonts w:ascii="Arial" w:hAnsi="Arial" w:cs="Arial"/>
          <w:szCs w:val="20"/>
        </w:rPr>
      </w:pPr>
      <w:r>
        <w:rPr>
          <w:rFonts w:ascii="Arial" w:hAnsi="Arial" w:cs="Arial"/>
          <w:szCs w:val="20"/>
        </w:rPr>
        <w:t xml:space="preserve">Akceptujeme okolní sociální prostředí, mezi naše partnery patří okolní ZŠ, Speciální škola pro děti s více vadami, i děti jsou v kontaktu s těmito dětmi při pobytu venku. </w:t>
      </w:r>
    </w:p>
    <w:p w:rsidR="0059447F" w:rsidRDefault="0059447F" w:rsidP="0059447F">
      <w:pPr>
        <w:autoSpaceDE w:val="0"/>
        <w:spacing w:before="120"/>
        <w:ind w:right="-15"/>
        <w:jc w:val="both"/>
        <w:rPr>
          <w:rFonts w:ascii="Arial" w:hAnsi="Arial" w:cs="Arial"/>
          <w:szCs w:val="20"/>
        </w:rPr>
      </w:pPr>
      <w:r>
        <w:rPr>
          <w:rFonts w:ascii="Arial" w:hAnsi="Arial" w:cs="Arial"/>
          <w:szCs w:val="20"/>
        </w:rPr>
        <w:t xml:space="preserve">Součástí našeho programu jsou vztahy, přátelství, lidé a vedeme děti k přijímání odlišností, to znamená, že děti u nás nemají problém s odlišností a diskriminací. Proto také můžeme přijímat </w:t>
      </w:r>
      <w:proofErr w:type="gramStart"/>
      <w:r>
        <w:rPr>
          <w:rFonts w:ascii="Arial" w:hAnsi="Arial" w:cs="Arial"/>
          <w:szCs w:val="20"/>
        </w:rPr>
        <w:t>děti s SVP</w:t>
      </w:r>
      <w:proofErr w:type="gramEnd"/>
      <w:r>
        <w:rPr>
          <w:rFonts w:ascii="Arial" w:hAnsi="Arial" w:cs="Arial"/>
          <w:szCs w:val="20"/>
        </w:rPr>
        <w:t>, a nebo tyto děti mohou nadále pokračovat v docházce do naší MŠ.</w:t>
      </w:r>
    </w:p>
    <w:p w:rsidR="0059447F" w:rsidRPr="001D02A0" w:rsidRDefault="001D02A0" w:rsidP="001D02A0">
      <w:pPr>
        <w:autoSpaceDE w:val="0"/>
        <w:spacing w:before="120"/>
        <w:ind w:left="360" w:right="284"/>
        <w:jc w:val="center"/>
        <w:rPr>
          <w:rFonts w:ascii="Arial" w:hAnsi="Arial" w:cs="Arial"/>
          <w:bCs/>
          <w:szCs w:val="20"/>
        </w:rPr>
      </w:pPr>
      <w:r w:rsidRPr="001D02A0">
        <w:rPr>
          <w:rFonts w:ascii="Arial" w:hAnsi="Arial" w:cs="Arial"/>
          <w:bCs/>
          <w:szCs w:val="20"/>
        </w:rPr>
        <w:t>7.</w:t>
      </w:r>
    </w:p>
    <w:p w:rsidR="0059447F" w:rsidRDefault="0059447F" w:rsidP="0059447F">
      <w:pPr>
        <w:autoSpaceDE w:val="0"/>
        <w:spacing w:before="120"/>
        <w:ind w:left="360" w:right="284"/>
        <w:jc w:val="both"/>
        <w:rPr>
          <w:rFonts w:ascii="Arial" w:hAnsi="Arial" w:cs="Arial"/>
          <w:b/>
          <w:bCs/>
          <w:szCs w:val="20"/>
        </w:rPr>
      </w:pPr>
      <w:r>
        <w:rPr>
          <w:rFonts w:ascii="Arial" w:hAnsi="Arial" w:cs="Arial"/>
          <w:b/>
          <w:bCs/>
          <w:szCs w:val="20"/>
        </w:rPr>
        <w:lastRenderedPageBreak/>
        <w:t>9.  Participativní a týmové řízení</w:t>
      </w:r>
    </w:p>
    <w:p w:rsidR="0059447F" w:rsidRDefault="0059447F" w:rsidP="0059447F">
      <w:pPr>
        <w:autoSpaceDE w:val="0"/>
        <w:spacing w:before="120"/>
        <w:ind w:right="30"/>
        <w:jc w:val="both"/>
        <w:rPr>
          <w:rFonts w:ascii="Arial" w:hAnsi="Arial" w:cs="Arial"/>
          <w:szCs w:val="20"/>
        </w:rPr>
      </w:pPr>
      <w:r>
        <w:rPr>
          <w:rFonts w:ascii="Arial" w:hAnsi="Arial" w:cs="Arial"/>
          <w:szCs w:val="20"/>
        </w:rPr>
        <w:t xml:space="preserve">MŠ pracuje v projektu podpory zdraví (dříve Zdravá MŠ) od roku 1998. Před tímto rokem se ředitelka setkala na vzdělávací akci s tímto programem a oslovil ji, protože jí je „asi“ blízký zdravý životní styl. S touto myšlenkou se ztotožnili i všichni zaměstnanci, protože je jasné, že kvalitu a životnost programu ovlivňuje celý kolektiv, což nám ukázal i výsledek z 92% na </w:t>
      </w:r>
      <w:r>
        <w:rPr>
          <w:rFonts w:ascii="Arial" w:hAnsi="Arial" w:cs="Arial"/>
          <w:b/>
          <w:szCs w:val="20"/>
        </w:rPr>
        <w:t>97,6%</w:t>
      </w:r>
      <w:r>
        <w:rPr>
          <w:rFonts w:ascii="Arial" w:hAnsi="Arial" w:cs="Arial"/>
          <w:szCs w:val="20"/>
        </w:rPr>
        <w:t xml:space="preserve"> při evaluaci. Paní učitelky jsou </w:t>
      </w:r>
      <w:proofErr w:type="gramStart"/>
      <w:r>
        <w:rPr>
          <w:rFonts w:ascii="Arial" w:hAnsi="Arial" w:cs="Arial"/>
          <w:szCs w:val="20"/>
        </w:rPr>
        <w:t>nadále  aktivní</w:t>
      </w:r>
      <w:proofErr w:type="gramEnd"/>
      <w:r>
        <w:rPr>
          <w:rFonts w:ascii="Arial" w:hAnsi="Arial" w:cs="Arial"/>
          <w:szCs w:val="20"/>
        </w:rPr>
        <w:t>, vnášejí do práce nové zkušenosti a poznatky, což se projevilo na konci školního roku kladným hodnocením jejich práce ze strany zákonných zástupců, ale i ředitelky.</w:t>
      </w:r>
    </w:p>
    <w:p w:rsidR="0059447F" w:rsidRDefault="0059447F" w:rsidP="0059447F">
      <w:pPr>
        <w:autoSpaceDE w:val="0"/>
        <w:spacing w:before="120"/>
        <w:ind w:right="30"/>
        <w:jc w:val="both"/>
        <w:rPr>
          <w:rFonts w:ascii="Arial" w:hAnsi="Arial" w:cs="Arial"/>
          <w:b/>
          <w:bCs/>
          <w:szCs w:val="20"/>
        </w:rPr>
      </w:pPr>
      <w:r>
        <w:rPr>
          <w:rFonts w:ascii="Arial" w:hAnsi="Arial" w:cs="Arial"/>
          <w:szCs w:val="20"/>
        </w:rPr>
        <w:t xml:space="preserve">MŠ má stanoveny cíle, prostředky k jejich dosažení, kontroly, způsoby řízení a hodnocení stanovených cílů. Ředitelka si uvědomuje, že nejdůležitější je osobnost učitelky a při personálních změnách (MD, doplnění stavu z důvodu překrývání se) využívá nejen znalostí a schopností, ale také osobnostní předpoklady=povaha, otevřenost, pozitivní náhled na život a zároveň si uvědomuje, že ani nejvyšší magisterské vzdělání pro předškolní vzdělávání někdy nezaručí kvalitní práci s předškolními dětmi a její zdokonalování. Učitelky mají všechny vzdělání pro učitelství v MŠ, ale ne pro práci s jeslovými dětmi. Nejsou zdravotní sestry, které se mají starat o děti vyžadující přebalování, krmení atd., a proto i z tohoto důvodu jsou přijímány děti nejdříve od 30 měsíců věku, kdy jsou alespoň částečně soběstačné, umí chodit i po schodech. Řídí se programem školy, ale i ředitelka jim vzhledem k jejich výběru, praxi a zkušenostem dává velký prostor pro jejich tvůrčí přístup k práci a dětem, možnost improvizovat, delegovat některé pravomoci. Ředitelka se snaží všem zaměstnancům naslouchat, ale dovede si i prosadit své argumenty. Jedná s organizacemi, zřizovatelem, partnery, rodiči a snaží se o komunikativnost, pravdivost. Pracuje na tom, aby kolektiv byl fungující tým, kde všichni mají možnost se vyjádřit, argumentovat, vnést nové nápady, protože bez toho by byl i program nefunkční. Všichni jsou informováni o záměrech a výsledcích školy, problémech, změnách. Je dostatečně zajištěno (porady, informační sešit, neformální setkávání atd.). Ředitelka se snaží problémy řešit ihned, pokud nastanou. Jedná pravdivě a přímo, po vyslechnutí si argumentů druhé strany a pokud jsou reálné, vyjít </w:t>
      </w:r>
      <w:proofErr w:type="gramStart"/>
      <w:r>
        <w:rPr>
          <w:rFonts w:ascii="Arial" w:hAnsi="Arial" w:cs="Arial"/>
          <w:szCs w:val="20"/>
        </w:rPr>
        <w:t>vstříc..</w:t>
      </w:r>
      <w:proofErr w:type="gramEnd"/>
      <w:r>
        <w:rPr>
          <w:rFonts w:ascii="Arial" w:hAnsi="Arial" w:cs="Arial"/>
          <w:szCs w:val="20"/>
        </w:rPr>
        <w:t xml:space="preserve"> Nadále se vzdělává mimo jiné i v oblasti řízení a managementu a vytváří podmínky pro vzdělávání učitelek, v </w:t>
      </w:r>
      <w:r>
        <w:rPr>
          <w:rFonts w:ascii="Arial" w:hAnsi="Arial" w:cs="Arial"/>
          <w:b/>
          <w:bCs/>
          <w:szCs w:val="20"/>
        </w:rPr>
        <w:t xml:space="preserve">rámci finančních možností. Podporuje každé jejich sebevzdělávání. </w:t>
      </w:r>
      <w:r>
        <w:rPr>
          <w:rFonts w:ascii="Arial" w:hAnsi="Arial" w:cs="Arial"/>
          <w:szCs w:val="20"/>
        </w:rPr>
        <w:t xml:space="preserve">Svým přístupem se snaží podílet na pracovní pohodě, na dobrých vztazích všech zaměstnanců. Přestože se zaměřuje na pozitivní stránky, určitě by nebylo normální, že v ženském kolektivu nevzniknou negativní situace, které se však aktuálně, v co nejkratší době, snaží vyřešit. Přínosem ředitelky je také schopnost kolektiv sjednotit při společných setkáních (porady) a při té příležitosti upevňovat myšlenku rozvoje programu podpory zdraví. Celý kolektiv má důvěru ve své práci a má chuť jí prezentovat dále. </w:t>
      </w:r>
    </w:p>
    <w:p w:rsidR="0059447F" w:rsidRDefault="0059447F" w:rsidP="0059447F">
      <w:pPr>
        <w:autoSpaceDE w:val="0"/>
        <w:spacing w:before="120"/>
        <w:ind w:right="284"/>
        <w:jc w:val="both"/>
        <w:rPr>
          <w:rFonts w:ascii="Arial" w:hAnsi="Arial" w:cs="Arial"/>
          <w:szCs w:val="20"/>
        </w:rPr>
      </w:pPr>
    </w:p>
    <w:p w:rsidR="0059447F" w:rsidRDefault="0059447F" w:rsidP="0059447F">
      <w:pPr>
        <w:autoSpaceDE w:val="0"/>
        <w:spacing w:before="120"/>
        <w:ind w:left="360" w:right="284"/>
        <w:jc w:val="both"/>
        <w:rPr>
          <w:rFonts w:ascii="Arial" w:hAnsi="Arial" w:cs="Arial"/>
          <w:b/>
          <w:bCs/>
          <w:szCs w:val="20"/>
        </w:rPr>
      </w:pPr>
      <w:r>
        <w:rPr>
          <w:rFonts w:ascii="Arial" w:hAnsi="Arial" w:cs="Arial"/>
          <w:b/>
          <w:bCs/>
          <w:szCs w:val="20"/>
        </w:rPr>
        <w:t>10.   Partnerské vztahy s rodiči</w:t>
      </w:r>
    </w:p>
    <w:p w:rsidR="0059447F" w:rsidRDefault="0059447F" w:rsidP="0059447F">
      <w:pPr>
        <w:autoSpaceDE w:val="0"/>
        <w:spacing w:before="120"/>
        <w:ind w:right="30"/>
        <w:jc w:val="both"/>
        <w:rPr>
          <w:rFonts w:ascii="Arial" w:hAnsi="Arial" w:cs="Arial"/>
          <w:szCs w:val="20"/>
        </w:rPr>
      </w:pPr>
      <w:r>
        <w:rPr>
          <w:rFonts w:ascii="Arial" w:hAnsi="Arial" w:cs="Arial"/>
          <w:szCs w:val="20"/>
        </w:rPr>
        <w:t xml:space="preserve">Snažíme se, aby naše děti byly spokojené, a s tím souvisí i spokojenost rodiny. MŠ by měla stavět na základech rodiny, ale zároveň kompenzovat případné nedostatky. V současné době a společnosti, vidíme stále nedostatky v rodinách více než dříve (nedodržování základních společenských pravidel i u rodičů, nedostatek času a mnohdy vymlouvání se na čas). Rodiče mnohdy mají problém přijmout fakt, že MŠ je </w:t>
      </w:r>
      <w:r>
        <w:rPr>
          <w:rFonts w:ascii="Arial" w:hAnsi="Arial" w:cs="Arial"/>
          <w:b/>
          <w:bCs/>
          <w:szCs w:val="20"/>
        </w:rPr>
        <w:t xml:space="preserve">kolektivní zařízení, </w:t>
      </w:r>
      <w:r>
        <w:rPr>
          <w:rFonts w:ascii="Arial" w:hAnsi="Arial" w:cs="Arial"/>
          <w:szCs w:val="20"/>
        </w:rPr>
        <w:t xml:space="preserve">tudíž pro pohodu, bezpečnost, sociální klima jsou důležitá pravidla. Zdá se nám, že rodiny se čím dál tím více soustředí jen na své dítě (často tím kompenzují nedostatek času pro své dítě). </w:t>
      </w:r>
    </w:p>
    <w:p w:rsidR="001D02A0" w:rsidRDefault="0059447F" w:rsidP="0059447F">
      <w:pPr>
        <w:autoSpaceDE w:val="0"/>
        <w:spacing w:before="120"/>
        <w:ind w:right="30"/>
        <w:jc w:val="both"/>
        <w:rPr>
          <w:rFonts w:ascii="Arial" w:hAnsi="Arial" w:cs="Arial"/>
          <w:szCs w:val="20"/>
        </w:rPr>
      </w:pPr>
      <w:r>
        <w:rPr>
          <w:rFonts w:ascii="Arial" w:hAnsi="Arial" w:cs="Arial"/>
          <w:szCs w:val="20"/>
        </w:rPr>
        <w:t>Přesto, že je MŠ kolektivní zařízení, bere každé dítě jako individualitu v rámci časových možností, ale jsou činnosti, kde se musí dívat na rozvoj a pohodu všech dětí (jídlo, toalety, pobyt venku, odpočinek) a může vycházet vstříc jen dle daných</w:t>
      </w:r>
    </w:p>
    <w:p w:rsidR="001D02A0" w:rsidRDefault="001D02A0" w:rsidP="001D02A0">
      <w:pPr>
        <w:autoSpaceDE w:val="0"/>
        <w:spacing w:before="120"/>
        <w:ind w:right="30"/>
        <w:jc w:val="center"/>
        <w:rPr>
          <w:rFonts w:ascii="Arial" w:hAnsi="Arial" w:cs="Arial"/>
          <w:szCs w:val="20"/>
        </w:rPr>
      </w:pPr>
      <w:r>
        <w:rPr>
          <w:rFonts w:ascii="Arial" w:hAnsi="Arial" w:cs="Arial"/>
          <w:szCs w:val="20"/>
        </w:rPr>
        <w:t>8.</w:t>
      </w:r>
    </w:p>
    <w:p w:rsidR="0059447F" w:rsidRDefault="0059447F" w:rsidP="0059447F">
      <w:pPr>
        <w:autoSpaceDE w:val="0"/>
        <w:spacing w:before="120"/>
        <w:ind w:right="30"/>
        <w:jc w:val="both"/>
        <w:rPr>
          <w:rFonts w:ascii="Arial" w:hAnsi="Arial" w:cs="Arial"/>
          <w:szCs w:val="20"/>
        </w:rPr>
      </w:pPr>
      <w:r>
        <w:rPr>
          <w:rFonts w:ascii="Arial" w:hAnsi="Arial" w:cs="Arial"/>
          <w:szCs w:val="20"/>
        </w:rPr>
        <w:lastRenderedPageBreak/>
        <w:t xml:space="preserve">podmínek MŠ. MŠ staví na základech rodiny, i když někdy je to práce nad míru obtížná i při výchovně vzdělávací práci s dětmi oslabenými, vyžadujícími individuální péči a dětmi od 30 měsíců věku (dítě neumí v 3letech činnosti, které byly dříve samozřejmostí - držet lžíci a samostatně jíst, držet hrnek, neví, co si kam obléknout…). A to by nyní MŠ měla zařazovat děti od 2 let. Je pravda, že je to uvedeno v novele zákona 561, ale MŠ to neumožňují hlavně stavební dispozice MŠ.  Pro nenarušení pohody a psychohygieny dětí, pro které je MŠ určena, jsou přijímány děti až od 30 měsíců. To souvisí s pohledem rodiny na péči – odpovídající věku. Proto jsou i rodiny, s kterými, ač se snažíme sebevíc vycházet vstříc, nejde navázat někdy korektní vztahy. MŠ se snaží rodičům na setkáních a schůzkách podat informace o dění v MŠ, proč dělá věci tak či onak, rodiče mají možnost argumentovat, navrhovat lepší řešení, ale inovace nesmí být na úkor ostatních dětí. Uvědomujeme si, že naší profesionalitou a osobností každé učitelky můžeme tento stav ovlivnit. Spolupráce s některými rodinami je velmi obtížná, i přes vstřícnost nás všech, ale je pravda, že není těchto rodin mnoho, spíše minimální množství.  </w:t>
      </w:r>
    </w:p>
    <w:p w:rsidR="0059447F" w:rsidRDefault="0059447F" w:rsidP="0059447F">
      <w:pPr>
        <w:autoSpaceDE w:val="0"/>
        <w:spacing w:before="120"/>
        <w:ind w:right="30"/>
        <w:jc w:val="both"/>
        <w:rPr>
          <w:rFonts w:ascii="Arial" w:hAnsi="Arial" w:cs="Arial"/>
          <w:szCs w:val="20"/>
        </w:rPr>
      </w:pPr>
      <w:r>
        <w:rPr>
          <w:rFonts w:ascii="Arial" w:hAnsi="Arial" w:cs="Arial"/>
          <w:szCs w:val="20"/>
        </w:rPr>
        <w:t xml:space="preserve">Rodiče mají neustále kontakt s MŠ – mohou vstupovat do tříd i si s dětmi pohrát dle určených pravidel, podívat se na výtvory dětí. Mají dostatek možností získat informace o dítěti (v denním styku s učitelkou, domluvit si schůzku, nahlížet do diagnostických listů, programů tříd), ale toho využívají minimálně, i když toto upravuje i Školní řád MŠ, který mají před nástupem do MŠ k dispozici v elektronické podobě na svých E-mailech. K dispozici mají školní vzdělávací program, články a literaturu na půjčení, nástěnky s informacemi. Problémem však je, že mnohdy informace nečtou a využívají je minimálně, </w:t>
      </w:r>
      <w:proofErr w:type="gramStart"/>
      <w:r>
        <w:rPr>
          <w:rFonts w:ascii="Arial" w:hAnsi="Arial" w:cs="Arial"/>
          <w:szCs w:val="20"/>
        </w:rPr>
        <w:t>tudíž i  setkání</w:t>
      </w:r>
      <w:proofErr w:type="gramEnd"/>
      <w:r>
        <w:rPr>
          <w:rFonts w:ascii="Arial" w:hAnsi="Arial" w:cs="Arial"/>
          <w:szCs w:val="20"/>
        </w:rPr>
        <w:t xml:space="preserve"> v MŠ, i s elementaristkami ZŠ, odborníky, ale potom nemají základní informace, co vše jim MŠ nabízí a umožňuje. A to ukázal i dotazník pro rodiče v otázce 8., 16. Mají možnost se seznámit při návštěvách s hračkami, pomůckami v MŠ. </w:t>
      </w:r>
    </w:p>
    <w:p w:rsidR="0059447F" w:rsidRDefault="0059447F" w:rsidP="0059447F">
      <w:pPr>
        <w:autoSpaceDE w:val="0"/>
        <w:spacing w:before="120"/>
        <w:ind w:right="30"/>
        <w:jc w:val="both"/>
        <w:rPr>
          <w:rFonts w:ascii="Arial" w:hAnsi="Arial" w:cs="Arial"/>
          <w:szCs w:val="20"/>
        </w:rPr>
      </w:pPr>
      <w:r>
        <w:rPr>
          <w:rFonts w:ascii="Arial" w:hAnsi="Arial" w:cs="Arial"/>
          <w:szCs w:val="20"/>
        </w:rPr>
        <w:t xml:space="preserve">Ředitelka na každém setkání s rodiči informuje rodiče o Školním vzdělávacím programu MŠ, kde je k dispozici stále, nebo jeho zaslání </w:t>
      </w:r>
      <w:proofErr w:type="spellStart"/>
      <w:proofErr w:type="gramStart"/>
      <w:r>
        <w:rPr>
          <w:rFonts w:ascii="Arial" w:hAnsi="Arial" w:cs="Arial"/>
          <w:szCs w:val="20"/>
        </w:rPr>
        <w:t>el</w:t>
      </w:r>
      <w:proofErr w:type="gramEnd"/>
      <w:r>
        <w:rPr>
          <w:rFonts w:ascii="Arial" w:hAnsi="Arial" w:cs="Arial"/>
          <w:szCs w:val="20"/>
        </w:rPr>
        <w:t>.</w:t>
      </w:r>
      <w:proofErr w:type="gramStart"/>
      <w:r>
        <w:rPr>
          <w:rFonts w:ascii="Arial" w:hAnsi="Arial" w:cs="Arial"/>
          <w:szCs w:val="20"/>
        </w:rPr>
        <w:t>poštou</w:t>
      </w:r>
      <w:proofErr w:type="spellEnd"/>
      <w:proofErr w:type="gramEnd"/>
      <w:r>
        <w:rPr>
          <w:rFonts w:ascii="Arial" w:hAnsi="Arial" w:cs="Arial"/>
          <w:szCs w:val="20"/>
        </w:rPr>
        <w:t xml:space="preserve">, o možnostech spolupráce. Spolupráce se ale rozvíjí alespoň v oblasti nabídky akcí a pomoci při nich. Rodiče jsou 2x v roce informováni o činnosti školy, plánech školy, finančních možnostech, výsledcích. Zprostředkovává jim i setkání s jinými odborníky-učitelky ZŠ, klinický logoped, poradny. Ale rodiče, kteří na setkání nepřijdou, neslyší naše argumenty, proč určité věci tak děláme, mnohdy o záměrech MŠ nic nevědí, a právě oni potom vyjadřují následně nespokojenost nebo nevědomost, což opět ukázalo vyhodnocení dotazníků rodičů a někteří rodiče dokonce přiznají, že v MŠ nic nečtou, protože údajně nemají čas.  Vyžadovali by vše elektronicky a pokud mají tuto možnost, stejně nerespektují termíny </w:t>
      </w:r>
      <w:proofErr w:type="gramStart"/>
      <w:r>
        <w:rPr>
          <w:rFonts w:ascii="Arial" w:hAnsi="Arial" w:cs="Arial"/>
          <w:szCs w:val="20"/>
        </w:rPr>
        <w:t>apod..</w:t>
      </w:r>
      <w:proofErr w:type="gramEnd"/>
      <w:r>
        <w:rPr>
          <w:rFonts w:ascii="Arial" w:hAnsi="Arial" w:cs="Arial"/>
          <w:szCs w:val="20"/>
        </w:rPr>
        <w:t xml:space="preserve"> Všichni mají telefony s foťáky, mohou si vše nafotit a doma v klidu přečíst. Uvědomujeme si osobitý styl každé rodiny a vidíme, že pokud se rodina snaží o výchovu dítěte (mají zájem, jsou schopny komunikace a argumentace), je i potom snadnější tuto rodinu nasměrovat v duchu cílů podpory zdraví. V této zásadě jsme se zlepšili z 88% na </w:t>
      </w:r>
      <w:r>
        <w:rPr>
          <w:rFonts w:ascii="Arial" w:hAnsi="Arial" w:cs="Arial"/>
          <w:b/>
          <w:szCs w:val="20"/>
        </w:rPr>
        <w:t>91%</w:t>
      </w:r>
      <w:r>
        <w:rPr>
          <w:rFonts w:ascii="Arial" w:hAnsi="Arial" w:cs="Arial"/>
          <w:szCs w:val="20"/>
        </w:rPr>
        <w:t xml:space="preserve">, ale vidíme rezervy jak ze strany naší tak i rodin. </w:t>
      </w:r>
      <w:r>
        <w:rPr>
          <w:rFonts w:ascii="Arial" w:hAnsi="Arial" w:cs="Arial"/>
          <w:b/>
          <w:bCs/>
          <w:szCs w:val="20"/>
        </w:rPr>
        <w:t xml:space="preserve"> </w:t>
      </w:r>
      <w:r>
        <w:rPr>
          <w:rFonts w:ascii="Arial" w:hAnsi="Arial" w:cs="Arial"/>
          <w:szCs w:val="20"/>
        </w:rPr>
        <w:t xml:space="preserve"> </w:t>
      </w:r>
    </w:p>
    <w:p w:rsidR="0059447F" w:rsidRDefault="0059447F" w:rsidP="0059447F">
      <w:pPr>
        <w:autoSpaceDE w:val="0"/>
        <w:spacing w:before="120"/>
        <w:ind w:left="709" w:right="284"/>
        <w:jc w:val="both"/>
        <w:rPr>
          <w:rFonts w:ascii="Arial" w:hAnsi="Arial" w:cs="Arial"/>
          <w:b/>
          <w:bCs/>
          <w:szCs w:val="20"/>
        </w:rPr>
      </w:pPr>
      <w:r>
        <w:rPr>
          <w:rFonts w:ascii="Arial" w:hAnsi="Arial" w:cs="Arial"/>
          <w:b/>
          <w:bCs/>
          <w:szCs w:val="20"/>
        </w:rPr>
        <w:t>11.   Spolupráce se základní školou</w:t>
      </w:r>
    </w:p>
    <w:p w:rsidR="0059447F" w:rsidRDefault="0059447F" w:rsidP="0059447F">
      <w:pPr>
        <w:autoSpaceDE w:val="0"/>
        <w:spacing w:before="120"/>
        <w:ind w:right="59"/>
        <w:jc w:val="both"/>
        <w:rPr>
          <w:rFonts w:ascii="Arial" w:hAnsi="Arial" w:cs="Arial"/>
        </w:rPr>
      </w:pPr>
      <w:r>
        <w:rPr>
          <w:rFonts w:ascii="Arial" w:hAnsi="Arial" w:cs="Arial"/>
        </w:rPr>
        <w:t xml:space="preserve">Jedině v této zásadě došlo ke snížení z 88 na </w:t>
      </w:r>
      <w:r>
        <w:rPr>
          <w:rFonts w:ascii="Arial" w:hAnsi="Arial" w:cs="Arial"/>
          <w:b/>
        </w:rPr>
        <w:t>86,3%=3,45</w:t>
      </w:r>
      <w:r>
        <w:rPr>
          <w:rFonts w:ascii="Arial" w:hAnsi="Arial" w:cs="Arial"/>
        </w:rPr>
        <w:t xml:space="preserve">.MŠ připravuje děti na vstup do ZŠ a to je i jeden z hlavních úkolů=plnění kompetencí dětí předškolního věku. Naše děti po ukončení docházky v MŠ nejdou na jednu konkrétní ZŠ, ale mají na Kladně možnost výběru z více než  15 ti ZŠ. Proto MŠ spolupracuje se dvěma ZŠ v jedné části Kladna, v blízkosti MŠ. Většinou setkání iniciuje MŠ. Navrhuje termín setkání s rodiči. Základní školy informují rodiče o programu školy, nabídkách, požadavcích na školní zralost a odkazují je na internetové stránky. Dnes má každá ZŠ internetové stránky a rodiče si vyhledávají asi vše samy. Ani jednu základní školu však vyloženě nezajímá náš vzdělávací program, ale                              </w:t>
      </w:r>
    </w:p>
    <w:p w:rsidR="0059447F" w:rsidRDefault="001D02A0" w:rsidP="0059447F">
      <w:pPr>
        <w:autoSpaceDE w:val="0"/>
        <w:spacing w:before="120"/>
        <w:ind w:right="59"/>
        <w:jc w:val="center"/>
        <w:rPr>
          <w:rFonts w:ascii="Arial" w:hAnsi="Arial" w:cs="Arial"/>
          <w:sz w:val="22"/>
          <w:szCs w:val="22"/>
        </w:rPr>
      </w:pPr>
      <w:r>
        <w:rPr>
          <w:rFonts w:ascii="Arial" w:hAnsi="Arial" w:cs="Arial"/>
          <w:sz w:val="22"/>
          <w:szCs w:val="22"/>
        </w:rPr>
        <w:t>9.</w:t>
      </w:r>
    </w:p>
    <w:p w:rsidR="0059447F" w:rsidRDefault="0059447F" w:rsidP="0059447F">
      <w:pPr>
        <w:autoSpaceDE w:val="0"/>
        <w:spacing w:before="120"/>
        <w:ind w:right="59"/>
        <w:jc w:val="both"/>
        <w:rPr>
          <w:rFonts w:ascii="Arial" w:hAnsi="Arial" w:cs="Arial"/>
          <w:szCs w:val="20"/>
        </w:rPr>
      </w:pPr>
      <w:r>
        <w:rPr>
          <w:rFonts w:ascii="Arial" w:hAnsi="Arial" w:cs="Arial"/>
          <w:szCs w:val="20"/>
        </w:rPr>
        <w:lastRenderedPageBreak/>
        <w:t>výsledky. Výsledky našich dětí jsou hodnoceny velmi pozitivně v porovnání s jinými MŠ, což nás velmi těší a motivuje v naší výchovně-vzdělávací práci. Děti nás navštěvují, ukazují vysvědčení.</w:t>
      </w:r>
    </w:p>
    <w:p w:rsidR="0059447F" w:rsidRDefault="0059447F" w:rsidP="0059447F">
      <w:pPr>
        <w:autoSpaceDE w:val="0"/>
        <w:spacing w:before="120"/>
        <w:ind w:right="59"/>
        <w:jc w:val="both"/>
        <w:rPr>
          <w:rFonts w:ascii="Arial" w:hAnsi="Arial" w:cs="Arial"/>
          <w:szCs w:val="20"/>
        </w:rPr>
      </w:pPr>
      <w:r>
        <w:rPr>
          <w:rFonts w:ascii="Arial" w:hAnsi="Arial" w:cs="Arial"/>
          <w:szCs w:val="20"/>
        </w:rPr>
        <w:t>Na Kladně není jiná MŠ s programem podpory zdraví, jen jedna ZŠ na druhém konci Kladna, cca.6Km vzdálená. Rodiče z důvodu vzdálenosti tuto školu nevyhledávají. Mnohé školy se prezentují tím, že u nich probíhá výchova ke zdravému životnímu stylu.</w:t>
      </w:r>
    </w:p>
    <w:p w:rsidR="0059447F" w:rsidRDefault="0059447F" w:rsidP="0059447F">
      <w:pPr>
        <w:autoSpaceDE w:val="0"/>
        <w:spacing w:before="120"/>
        <w:ind w:right="-15"/>
        <w:jc w:val="both"/>
        <w:rPr>
          <w:rFonts w:ascii="Arial" w:hAnsi="Arial" w:cs="Arial"/>
          <w:szCs w:val="20"/>
        </w:rPr>
      </w:pPr>
      <w:r>
        <w:rPr>
          <w:rFonts w:ascii="Arial" w:hAnsi="Arial" w:cs="Arial"/>
          <w:szCs w:val="20"/>
        </w:rPr>
        <w:t>MŠ organizuje i návštěvy našich dětí v ZŠ, jen jedna ze ZŠ nám nabízí program spolupráce ze své iniciativy, i přesto, že ZŠ mají lepší administrativní aparát než MŠ.</w:t>
      </w:r>
    </w:p>
    <w:p w:rsidR="0059447F" w:rsidRDefault="0059447F" w:rsidP="0059447F">
      <w:pPr>
        <w:autoSpaceDE w:val="0"/>
        <w:spacing w:before="120"/>
        <w:ind w:right="-15"/>
        <w:jc w:val="both"/>
        <w:rPr>
          <w:rFonts w:ascii="Arial" w:hAnsi="Arial" w:cs="Arial"/>
          <w:szCs w:val="20"/>
        </w:rPr>
      </w:pPr>
      <w:r>
        <w:rPr>
          <w:rFonts w:ascii="Arial" w:hAnsi="Arial" w:cs="Arial"/>
          <w:szCs w:val="20"/>
        </w:rPr>
        <w:t>Rodiče využívají minimální účastí setkání s učitelkami ZŠ, i když termín setkání je vždy nejméně tři týdny předem oznámen a je vždy v odpoledních hodinách. I materiály ZŠ jsou umisťovány na nástěnkách MŠ. Ale informací je hodně a mnohdy i množství informací odradí rodiče předem.</w:t>
      </w:r>
    </w:p>
    <w:p w:rsidR="0059447F" w:rsidRDefault="0059447F" w:rsidP="0059447F">
      <w:pPr>
        <w:autoSpaceDE w:val="0"/>
        <w:spacing w:before="120"/>
        <w:ind w:right="-15"/>
        <w:jc w:val="both"/>
        <w:rPr>
          <w:rFonts w:ascii="Arial" w:hAnsi="Arial" w:cs="Arial"/>
          <w:szCs w:val="20"/>
        </w:rPr>
      </w:pPr>
      <w:r>
        <w:rPr>
          <w:rFonts w:ascii="Arial" w:hAnsi="Arial" w:cs="Arial"/>
          <w:szCs w:val="20"/>
        </w:rPr>
        <w:t>V této zásadě vidíme stále rezervy ze strany MŠ, ale hlavně u ZŠ i rodičů.</w:t>
      </w:r>
    </w:p>
    <w:p w:rsidR="0059447F" w:rsidRDefault="0059447F" w:rsidP="0059447F">
      <w:pPr>
        <w:autoSpaceDE w:val="0"/>
        <w:spacing w:before="120"/>
        <w:ind w:right="284"/>
        <w:jc w:val="both"/>
        <w:rPr>
          <w:rFonts w:ascii="Arial" w:hAnsi="Arial" w:cs="Arial"/>
          <w:szCs w:val="20"/>
        </w:rPr>
      </w:pPr>
      <w:r>
        <w:rPr>
          <w:rFonts w:ascii="Arial" w:hAnsi="Arial" w:cs="Arial"/>
          <w:szCs w:val="20"/>
        </w:rPr>
        <w:t xml:space="preserve">          </w:t>
      </w:r>
    </w:p>
    <w:p w:rsidR="0059447F" w:rsidRDefault="0059447F" w:rsidP="0059447F">
      <w:pPr>
        <w:autoSpaceDE w:val="0"/>
        <w:spacing w:before="120"/>
        <w:ind w:right="284"/>
        <w:jc w:val="both"/>
        <w:rPr>
          <w:rFonts w:ascii="Arial" w:hAnsi="Arial" w:cs="Arial"/>
          <w:szCs w:val="20"/>
        </w:rPr>
      </w:pPr>
      <w:r>
        <w:rPr>
          <w:rFonts w:ascii="Arial" w:hAnsi="Arial" w:cs="Arial"/>
          <w:szCs w:val="20"/>
        </w:rPr>
        <w:t xml:space="preserve">         </w:t>
      </w:r>
      <w:r>
        <w:rPr>
          <w:rFonts w:ascii="Arial" w:hAnsi="Arial" w:cs="Arial"/>
          <w:b/>
          <w:bCs/>
          <w:szCs w:val="20"/>
        </w:rPr>
        <w:t>12. Začlenění MŠ do života obce</w:t>
      </w:r>
      <w:r>
        <w:rPr>
          <w:rFonts w:ascii="Arial" w:hAnsi="Arial" w:cs="Arial"/>
          <w:szCs w:val="20"/>
        </w:rPr>
        <w:t xml:space="preserve"> </w:t>
      </w:r>
    </w:p>
    <w:p w:rsidR="0059447F" w:rsidRDefault="0059447F" w:rsidP="0059447F">
      <w:pPr>
        <w:autoSpaceDE w:val="0"/>
        <w:spacing w:before="120"/>
        <w:ind w:right="30"/>
        <w:jc w:val="both"/>
        <w:rPr>
          <w:rFonts w:ascii="Arial" w:hAnsi="Arial" w:cs="Arial"/>
          <w:szCs w:val="20"/>
        </w:rPr>
      </w:pPr>
      <w:r>
        <w:rPr>
          <w:rFonts w:ascii="Arial" w:hAnsi="Arial" w:cs="Arial"/>
          <w:szCs w:val="20"/>
        </w:rPr>
        <w:t>V této zásadě musíme vycházet z toho, že Kladno je město s více jak 80 000 obyvateli a situace je tudíž jiná než na vesnici nebo v malém městě. Kladno má sedmnáct ZŠ a cca 30 MŠ z toho je mnoho spojených se ZŠ do jednoho právního subjektu. Proto spolupráce s obcí jako zřizovatelem je nutná, ale je určitě jiná než na vsi s jednou ZŠ a MŠ. Zde je spolupráce hýčkána, není ani tolik možností kulturního vyžití, a proto je podstatně na vyšší úrovni než u nás. Přesto naši spolupráci hodnotím v tomto období kladně. MŠ je na dobré úrovni vybavení (ale ne jen zásluhou zřizovatele, ale ředitelky) a zřizovatel se snaží o dobrou spolupráci se všemi školami na Kladně.</w:t>
      </w:r>
    </w:p>
    <w:p w:rsidR="0059447F" w:rsidRDefault="0059447F" w:rsidP="0059447F">
      <w:pPr>
        <w:autoSpaceDE w:val="0"/>
        <w:spacing w:before="120"/>
        <w:ind w:right="30"/>
        <w:jc w:val="both"/>
        <w:rPr>
          <w:rFonts w:ascii="Arial" w:hAnsi="Arial" w:cs="Arial"/>
          <w:szCs w:val="20"/>
        </w:rPr>
      </w:pPr>
      <w:r>
        <w:rPr>
          <w:rFonts w:ascii="Arial" w:hAnsi="Arial" w:cs="Arial"/>
          <w:szCs w:val="20"/>
        </w:rPr>
        <w:t xml:space="preserve">Dětem se snažíme zprostředkovat poznatky o našem městě, návštěvami centra, vánoční a velikonoční akce, prohlídkou města a přilehlých částí k  MŠ, výstav zájmových organizací, spolupráci s institucemi jako hasičský záchranný sbor a akcí pořádaných pro školy zřizovatelem. Ani tato zásada nevyšla při evaluaci špatně, je hodnocena z 83% na </w:t>
      </w:r>
      <w:r>
        <w:rPr>
          <w:rFonts w:ascii="Arial" w:hAnsi="Arial" w:cs="Arial"/>
          <w:b/>
          <w:szCs w:val="20"/>
        </w:rPr>
        <w:t>84,5%</w:t>
      </w:r>
      <w:r>
        <w:rPr>
          <w:rFonts w:ascii="Arial" w:hAnsi="Arial" w:cs="Arial"/>
          <w:szCs w:val="20"/>
        </w:rPr>
        <w:t xml:space="preserve">. </w:t>
      </w:r>
    </w:p>
    <w:p w:rsidR="0059447F" w:rsidRDefault="0059447F" w:rsidP="0059447F">
      <w:pPr>
        <w:autoSpaceDE w:val="0"/>
        <w:spacing w:before="120"/>
        <w:ind w:right="30"/>
        <w:jc w:val="both"/>
        <w:rPr>
          <w:rFonts w:ascii="Arial" w:hAnsi="Arial" w:cs="Arial"/>
          <w:szCs w:val="20"/>
        </w:rPr>
      </w:pPr>
    </w:p>
    <w:p w:rsidR="0059447F" w:rsidRDefault="0059447F" w:rsidP="0059447F">
      <w:pPr>
        <w:autoSpaceDE w:val="0"/>
        <w:spacing w:before="120"/>
        <w:ind w:right="30"/>
        <w:jc w:val="both"/>
        <w:rPr>
          <w:rFonts w:ascii="Arial" w:hAnsi="Arial" w:cs="Arial"/>
          <w:szCs w:val="20"/>
        </w:rPr>
      </w:pPr>
      <w:r>
        <w:rPr>
          <w:rFonts w:ascii="Arial" w:hAnsi="Arial" w:cs="Arial"/>
          <w:szCs w:val="20"/>
        </w:rPr>
        <w:t>Mimo zásady P11 došlo ve všech ostatních zásadách k posunu.</w:t>
      </w:r>
    </w:p>
    <w:p w:rsidR="0059447F" w:rsidRDefault="0059447F" w:rsidP="0059447F">
      <w:pPr>
        <w:autoSpaceDE w:val="0"/>
        <w:spacing w:before="120"/>
        <w:ind w:right="284"/>
        <w:jc w:val="center"/>
        <w:rPr>
          <w:rFonts w:ascii="Arial" w:hAnsi="Arial" w:cs="Arial"/>
          <w:szCs w:val="20"/>
        </w:rPr>
      </w:pPr>
    </w:p>
    <w:p w:rsidR="0059447F" w:rsidRDefault="0059447F" w:rsidP="0059447F">
      <w:pPr>
        <w:autoSpaceDE w:val="0"/>
        <w:spacing w:before="120"/>
        <w:ind w:right="284"/>
        <w:jc w:val="both"/>
        <w:rPr>
          <w:rFonts w:ascii="Arial Black" w:hAnsi="Arial Black" w:cs="Arial"/>
          <w:szCs w:val="20"/>
        </w:rPr>
      </w:pPr>
    </w:p>
    <w:p w:rsidR="0059447F" w:rsidRDefault="0059447F" w:rsidP="0059447F">
      <w:pPr>
        <w:autoSpaceDE w:val="0"/>
        <w:spacing w:before="120"/>
        <w:ind w:right="284"/>
        <w:jc w:val="both"/>
        <w:rPr>
          <w:rFonts w:ascii="Arial Black" w:hAnsi="Arial Black" w:cs="Arial"/>
          <w:szCs w:val="20"/>
        </w:rPr>
      </w:pPr>
    </w:p>
    <w:p w:rsidR="0059447F" w:rsidRDefault="0059447F" w:rsidP="0059447F">
      <w:pPr>
        <w:autoSpaceDE w:val="0"/>
        <w:spacing w:before="120"/>
        <w:ind w:right="284"/>
        <w:jc w:val="both"/>
        <w:rPr>
          <w:rFonts w:ascii="Arial Black" w:hAnsi="Arial Black" w:cs="Arial"/>
          <w:szCs w:val="20"/>
        </w:rPr>
      </w:pPr>
    </w:p>
    <w:p w:rsidR="006D1820" w:rsidRDefault="001D02A0" w:rsidP="001D02A0">
      <w:pPr>
        <w:ind w:left="-567" w:right="-567"/>
        <w:jc w:val="center"/>
      </w:pPr>
      <w:r>
        <w:t>10.</w:t>
      </w:r>
      <w:bookmarkStart w:id="0" w:name="_GoBack"/>
      <w:bookmarkEnd w:id="0"/>
    </w:p>
    <w:sectPr w:rsidR="006D1820" w:rsidSect="0059447F">
      <w:pgSz w:w="11906" w:h="16838"/>
      <w:pgMar w:top="851"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A"/>
    <w:multiLevelType w:val="singleLevel"/>
    <w:tmpl w:val="0000000A"/>
    <w:name w:val="WW8Num10"/>
    <w:lvl w:ilvl="0">
      <w:start w:val="1"/>
      <w:numFmt w:val="decimal"/>
      <w:lvlText w:val="%1."/>
      <w:lvlJc w:val="left"/>
      <w:pPr>
        <w:tabs>
          <w:tab w:val="num" w:pos="720"/>
        </w:tabs>
        <w:ind w:left="720" w:hanging="360"/>
      </w:pPr>
    </w:lvl>
  </w:abstractNum>
  <w:abstractNum w:abstractNumId="1" w15:restartNumberingAfterBreak="0">
    <w:nsid w:val="0000000B"/>
    <w:multiLevelType w:val="singleLevel"/>
    <w:tmpl w:val="0000000B"/>
    <w:name w:val="WW8Num11"/>
    <w:lvl w:ilvl="0">
      <w:start w:val="8"/>
      <w:numFmt w:val="decimal"/>
      <w:lvlText w:val="%1."/>
      <w:lvlJc w:val="left"/>
      <w:pPr>
        <w:tabs>
          <w:tab w:val="num" w:pos="750"/>
        </w:tabs>
        <w:ind w:left="750" w:hanging="390"/>
      </w:pPr>
    </w:lvl>
  </w:abstractNum>
  <w:num w:numId="1">
    <w:abstractNumId w:val="0"/>
    <w:lvlOverride w:ilvl="0">
      <w:startOverride w:val="1"/>
    </w:lvlOverride>
  </w:num>
  <w:num w:numId="2">
    <w:abstractNumId w:val="1"/>
    <w:lvlOverride w:ilvl="0">
      <w:startOverride w:val="8"/>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795"/>
    <w:rsid w:val="001D02A0"/>
    <w:rsid w:val="0059447F"/>
    <w:rsid w:val="00616795"/>
    <w:rsid w:val="006D182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8C01E3-4EB2-4F5D-A9EB-0BFBEF0A7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9447F"/>
    <w:pPr>
      <w:suppressAutoHyphens/>
      <w:spacing w:after="0" w:line="240" w:lineRule="auto"/>
    </w:pPr>
    <w:rPr>
      <w:rFonts w:ascii="Times New Roman" w:eastAsia="Times New Roman" w:hAnsi="Times New Roman" w:cs="Times New Roman"/>
      <w:sz w:val="24"/>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2615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9</Pages>
  <Words>4686</Words>
  <Characters>27651</Characters>
  <Application>Microsoft Office Word</Application>
  <DocSecurity>0</DocSecurity>
  <Lines>230</Lines>
  <Paragraphs>64</Paragraphs>
  <ScaleCrop>false</ScaleCrop>
  <Company/>
  <LinksUpToDate>false</LinksUpToDate>
  <CharactersWithSpaces>32273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Věra Pelcová</dc:creator>
  <cp:keywords/>
  <dc:description/>
  <cp:lastModifiedBy>Věra Pelcová</cp:lastModifiedBy>
  <cp:revision>3</cp:revision>
  <dcterms:created xsi:type="dcterms:W3CDTF">2018-11-14T13:19:00Z</dcterms:created>
  <dcterms:modified xsi:type="dcterms:W3CDTF">2018-11-14T13:29:00Z</dcterms:modified>
</cp:coreProperties>
</file>