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cs="Calibri" w:ascii="Times New Roman" w:hAnsi="Times New Roman" w:cstheme="minorHAnsi"/>
          <w:b/>
          <w:sz w:val="28"/>
          <w:szCs w:val="28"/>
          <w:u w:val="single"/>
        </w:rPr>
        <w:t>Základní vize pro školní roky 2022 – 2027</w:t>
      </w:r>
    </w:p>
    <w:p>
      <w:pPr>
        <w:pStyle w:val="ListParagraph"/>
        <w:spacing w:lineRule="auto" w:line="360"/>
        <w:jc w:val="both"/>
        <w:rPr>
          <w:sz w:val="24"/>
          <w:szCs w:val="24"/>
        </w:rPr>
      </w:pPr>
      <w:r>
        <w:rPr>
          <w:rFonts w:cs="Calibri" w:ascii="Times New Roman" w:hAnsi="Times New Roman" w:cstheme="minorHAnsi"/>
          <w:b/>
          <w:sz w:val="24"/>
          <w:szCs w:val="24"/>
          <w:u w:val="single"/>
        </w:rPr>
        <w:t>MOTTO</w:t>
      </w:r>
    </w:p>
    <w:p>
      <w:pPr>
        <w:pStyle w:val="ListParagraph"/>
        <w:spacing w:lineRule="auto" w:line="360"/>
        <w:jc w:val="both"/>
        <w:rPr>
          <w:sz w:val="24"/>
          <w:szCs w:val="24"/>
        </w:rPr>
      </w:pPr>
      <w:r>
        <w:rPr>
          <w:rFonts w:cs="Calibri" w:ascii="Times New Roman" w:hAnsi="Times New Roman" w:cstheme="minorHAnsi"/>
          <w:b/>
          <w:sz w:val="24"/>
          <w:szCs w:val="24"/>
          <w:u w:val="none"/>
        </w:rPr>
        <w:t>,,Děti jsou hosté, kteří hledají cestu. Jako hostitel mám radost z toho, že jsi přišel. Dokud budeš u mne, chci se o tebe starat a dávat ti sílu, abys odcházel s radostí v srdci. Dokud ti budou zvyky tohoto kraje cizí, můžeš se je učit se mnou“</w:t>
      </w:r>
    </w:p>
    <w:p>
      <w:pPr>
        <w:pStyle w:val="Normal"/>
        <w:spacing w:lineRule="auto" w:line="360"/>
        <w:ind w:left="36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ab/>
        <w:t>Mým cílem je rozvoj osobnosti dítěte s ohledem na jeho potřeby, zájmy a nadání tak, aby výchovně vzdělávací práce vycházela z vývoje a zrání dětí, citlivě rozvíjela fyzické</w:t>
        <w:br/>
        <w:t xml:space="preserve">a psychické dovednosti, zajišťovala pocit bezpečí a jistoty, pěstovala v dětech zdravé sebevědomí a sebejistotu, učila dítě být samo sebou a zároveň jej učila se přizpůsobovat životu v kolektivu.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cs="Calibri" w:ascii="Times New Roman" w:hAnsi="Times New Roman" w:cstheme="minorHAnsi"/>
          <w:b/>
          <w:sz w:val="28"/>
          <w:szCs w:val="28"/>
          <w:u w:val="single"/>
        </w:rPr>
        <w:t>Sledované oblasti: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  <w:u w:val="single"/>
        </w:rPr>
        <w:t>výchova a vzdělávání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  <w:u w:val="single"/>
        </w:rPr>
        <w:t>personální podmínky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  <w:u w:val="single"/>
        </w:rPr>
        <w:t>ekonomické a materiální podmínky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  <w:u w:val="single"/>
        </w:rPr>
        <w:t>organizační a řídící podmínky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  <w:u w:val="single"/>
        </w:rPr>
        <w:t>spolupráce školy a rodičů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  <w:u w:val="single"/>
        </w:rPr>
        <w:t>spolupráce školy se zřizovatelem a dalšími organizacemi</w:t>
      </w:r>
    </w:p>
    <w:p>
      <w:pPr>
        <w:pStyle w:val="ListParagraph"/>
        <w:numPr>
          <w:ilvl w:val="0"/>
          <w:numId w:val="0"/>
        </w:numPr>
        <w:spacing w:lineRule="auto" w:line="360"/>
        <w:ind w:left="1800" w:hanging="0"/>
        <w:jc w:val="both"/>
        <w:rPr>
          <w:rFonts w:cs="Calibri" w:cstheme="minorHAnsi"/>
          <w:u w:val="single"/>
        </w:rPr>
      </w:pPr>
      <w:r>
        <w:rPr>
          <w:rFonts w:cs="Calibri" w:cstheme="minorHAnsi"/>
          <w:u w:val="single"/>
        </w:rPr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  <w:u w:val="single"/>
        </w:rPr>
        <w:t>Výchova a vzdělávání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/>
      </w:pPr>
      <w:r>
        <w:rPr>
          <w:rFonts w:cs="Calibri" w:cstheme="minorHAnsi"/>
          <w:sz w:val="24"/>
          <w:szCs w:val="24"/>
        </w:rPr>
        <w:t>CÍL: P</w:t>
      </w:r>
      <w:r>
        <w:rPr>
          <w:rFonts w:cs="Calibri" w:cstheme="minorHAnsi"/>
          <w:i/>
          <w:sz w:val="24"/>
          <w:szCs w:val="24"/>
        </w:rPr>
        <w:t>robouzet v dětech aktivní zájem a chuť se dívat kolem sebe, naslouchat a objevovat, ukázat svou odvahu, co všechno samo umí, zvládne a dokáže.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/>
      </w:pPr>
      <w:r>
        <w:rPr>
          <w:sz w:val="24"/>
          <w:szCs w:val="24"/>
        </w:rPr>
        <w:t xml:space="preserve">K plnění tohoto i ostatních cílů je v okolí mateřské školy nepřeberné množství podnětů,    díky překrásné přírodě. Jsou zde chovné rybníky, protéká tudy řeka Morava, je v dosahu   také krásný les a mnoho polí. Proto bych se do budoucnosti chtěla více zaměřit </w:t>
        <w:br/>
        <w:t>na využívání podnětů z okolní přírody.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3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u w:val="none"/>
        </w:rPr>
        <w:t>Personální podmínky</w:t>
      </w:r>
    </w:p>
    <w:p>
      <w:pPr>
        <w:pStyle w:val="NoSpacing"/>
        <w:numPr>
          <w:ilvl w:val="0"/>
          <w:numId w:val="0"/>
        </w:numPr>
        <w:spacing w:lineRule="auto" w:line="360"/>
        <w:ind w:left="1080" w:hanging="0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CÍL: V</w:t>
      </w:r>
      <w:r>
        <w:rPr>
          <w:i/>
          <w:sz w:val="24"/>
          <w:szCs w:val="24"/>
        </w:rPr>
        <w:t>ytvářet vzájemnou důvěru a toleranci ponechávat zaměstnancům dostatek  pravomocí, respektovat jejich názor, podporovat je a motivovat, zaměřit se na  zapracování svého zástupce pro období kdy budu muset být  mimo školu.</w:t>
      </w:r>
    </w:p>
    <w:p>
      <w:pPr>
        <w:pStyle w:val="NoSpacing"/>
        <w:numPr>
          <w:ilvl w:val="0"/>
          <w:numId w:val="4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Dbát na to, aby všichni zaměstnanci, kteří pracují v naší mateřské škole, měli potřebnou kvalifikaci.</w:t>
      </w:r>
    </w:p>
    <w:p>
      <w:pPr>
        <w:pStyle w:val="NoSpacing"/>
        <w:numPr>
          <w:ilvl w:val="0"/>
          <w:numId w:val="4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Pracovat na základě vymezených a společně vytvořených pravidel, vést pedagogy</w:t>
        <w:br/>
        <w:t>k vzájemné spolupráci, sebevzdělávání a soustavnému vzdělávání v institucích nabízející další vzdělávání pro pedagogy.</w:t>
      </w:r>
    </w:p>
    <w:p>
      <w:pPr>
        <w:pStyle w:val="NoSpacing"/>
        <w:numPr>
          <w:ilvl w:val="0"/>
          <w:numId w:val="4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Vytvářet podmínky pro další  vzdělávání pedagogů včetně sebe, sledovat profesní růst celého pracovního týmu.</w:t>
      </w:r>
    </w:p>
    <w:p>
      <w:pPr>
        <w:pStyle w:val="NoSpacing"/>
        <w:numPr>
          <w:ilvl w:val="0"/>
          <w:numId w:val="0"/>
        </w:numPr>
        <w:spacing w:lineRule="auto" w:line="360"/>
        <w:ind w:left="975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3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Ekonomické a materiální podmínky</w:t>
      </w:r>
    </w:p>
    <w:p>
      <w:pPr>
        <w:pStyle w:val="NoSpacing"/>
        <w:numPr>
          <w:ilvl w:val="0"/>
          <w:numId w:val="0"/>
        </w:numPr>
        <w:spacing w:lineRule="auto" w:line="360"/>
        <w:ind w:left="930" w:hanging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CÍL: V</w:t>
      </w:r>
      <w:r>
        <w:rPr>
          <w:i/>
          <w:sz w:val="24"/>
          <w:szCs w:val="24"/>
        </w:rPr>
        <w:t>e spolupráci se zřizovatelem zajisti splnění všech bezpečnostních a hygienických  norem dle platných předpisů.</w:t>
      </w:r>
    </w:p>
    <w:p>
      <w:pPr>
        <w:pStyle w:val="NoSpacing"/>
        <w:numPr>
          <w:ilvl w:val="0"/>
          <w:numId w:val="6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Zajišťovat, průběžně obnovovat a doplňovat vybavení školy hračkami, pomůckami, náčiním, materiálem a doplňky tak, aby odpovídaly počtu dětí a jejich věku.</w:t>
      </w:r>
    </w:p>
    <w:p>
      <w:pPr>
        <w:pStyle w:val="NoSpacing"/>
        <w:numPr>
          <w:ilvl w:val="0"/>
          <w:numId w:val="6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Zajistit nové zabezpečení vchodu do školy / dosavadní systém hodně narušuje práci učitelek/</w:t>
      </w:r>
    </w:p>
    <w:p>
      <w:pPr>
        <w:pStyle w:val="NoSpacing"/>
        <w:numPr>
          <w:ilvl w:val="0"/>
          <w:numId w:val="6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Dovybavit školní zahradu herními prvky pro nejmladší skupinu dětí.</w:t>
      </w:r>
    </w:p>
    <w:p>
      <w:pPr>
        <w:pStyle w:val="NoSpacing"/>
        <w:numPr>
          <w:ilvl w:val="0"/>
          <w:numId w:val="6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Dokoupit zahradní domek na uskladnění zahradního nábytku přes zimu.</w:t>
      </w:r>
    </w:p>
    <w:p>
      <w:pPr>
        <w:pStyle w:val="NoSpacing"/>
        <w:numPr>
          <w:ilvl w:val="0"/>
          <w:numId w:val="6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Pokusit se zbudovat mlhoviště, které nám tu v horkých letních dnech chybí.</w:t>
      </w:r>
    </w:p>
    <w:p>
      <w:pPr>
        <w:pStyle w:val="NoSpacing"/>
        <w:numPr>
          <w:ilvl w:val="0"/>
          <w:numId w:val="6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Postupně bych chtěla také vyměnit podlahové krytiny ve třídách a školní jídelně.</w:t>
      </w:r>
    </w:p>
    <w:p>
      <w:pPr>
        <w:pStyle w:val="NoSpacing"/>
        <w:numPr>
          <w:ilvl w:val="0"/>
          <w:numId w:val="6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Dalším nelehkým úkolem bude sehnat dotaci na výměnu oken a snížení stropů</w:t>
      </w:r>
    </w:p>
    <w:p>
      <w:pPr>
        <w:pStyle w:val="NoSpacing"/>
        <w:numPr>
          <w:ilvl w:val="0"/>
          <w:numId w:val="0"/>
        </w:numPr>
        <w:spacing w:lineRule="auto" w:line="360"/>
        <w:ind w:left="975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ve třídách. Tím bychom ušetřily velké peníze za vytápění.</w:t>
      </w:r>
    </w:p>
    <w:p>
      <w:pPr>
        <w:pStyle w:val="NoSpacing"/>
        <w:numPr>
          <w:ilvl w:val="0"/>
          <w:numId w:val="0"/>
        </w:numPr>
        <w:spacing w:lineRule="auto" w:line="360"/>
        <w:ind w:left="975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3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Organizační a řídící podmínky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i/>
          <w:i/>
        </w:rPr>
      </w:pPr>
      <w:r>
        <w:rPr>
          <w:i/>
        </w:rPr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CÍL: P</w:t>
      </w:r>
      <w:r>
        <w:rPr>
          <w:i/>
          <w:sz w:val="24"/>
          <w:szCs w:val="24"/>
        </w:rPr>
        <w:t>řizpůsobit organizaci dne a případné změny konkrétním podmínkám a provozu školy, tak, aby vše bylo spontánní a respektovalo individuální a věkové zvláštnosti dětí.</w:t>
      </w:r>
    </w:p>
    <w:p>
      <w:pPr>
        <w:pStyle w:val="NoSpacing"/>
        <w:numPr>
          <w:ilvl w:val="0"/>
          <w:numId w:val="5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Plně  poskytovat dětem potřebný klid, bezpečí i soukromí, pokud se dítě nechce účastnit společných činností, může využít klidných relaxačních koutků, je mu umožněno soukromí i při osobní hygieně.</w:t>
      </w:r>
    </w:p>
    <w:p>
      <w:pPr>
        <w:pStyle w:val="NoSpacing"/>
        <w:numPr>
          <w:ilvl w:val="0"/>
          <w:numId w:val="5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Dávat dětem dostatek času a prostoru na spontánní hru, na její dokončení a případné pokračování.</w:t>
      </w:r>
    </w:p>
    <w:p>
      <w:pPr>
        <w:pStyle w:val="NoSpacing"/>
        <w:numPr>
          <w:ilvl w:val="0"/>
          <w:numId w:val="5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Pružně organizovat denní řád, ve všech činnostech přihlížet k věku dítěte, </w:t>
      </w:r>
      <w:r>
        <w:rPr>
          <w:i/>
          <w:sz w:val="24"/>
          <w:szCs w:val="24"/>
        </w:rPr>
        <w:t>snažit se co nejvíce činností přenášet ven na školní zahradu a do okolí školy.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3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Spolupráce školy a rodičů dětí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CÍL: P</w:t>
      </w:r>
      <w:r>
        <w:rPr>
          <w:i/>
          <w:sz w:val="24"/>
          <w:szCs w:val="24"/>
        </w:rPr>
        <w:t>omocí webových stránek, Facebooku, nástěnek i osobního kontaktu aktuálně informovat rodiče o plánování akcí, pomocí fotografií a videí dát možnost nahlédnout</w:t>
        <w:br/>
        <w:t xml:space="preserve">do konkrétního dění ve škole. Vytvořit dotazníky pro další zkvalitňování spolupráce, možnost účastnit se různých programů, spolupodílet se na plánování programu školy.     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/>
      </w:pPr>
      <w:r>
        <w:rPr>
          <w:sz w:val="24"/>
          <w:szCs w:val="24"/>
        </w:rPr>
        <w:t>Nabízet rodičům konzultační hodiny, informovat je o jejich dětech, individuálních pokrocích v rozvoji učení, domlouvat se na společném postupu při jejich výchově, být rodičům nápomocni při řešení některých výchovných problémů.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Informovat pravidelně a dostatečně rodiče prostřednictvím nástěnek, webových</w:t>
      </w:r>
    </w:p>
    <w:p>
      <w:pPr>
        <w:pStyle w:val="NoSpacing"/>
        <w:numPr>
          <w:ilvl w:val="0"/>
          <w:numId w:val="0"/>
        </w:numPr>
        <w:spacing w:lineRule="auto" w:line="360"/>
        <w:ind w:left="93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a facebookových stránek o tom, co se ve škole děje, o možnosti zúčastnit se různých programů.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Zajišťovat specializované služby ve spolupráci s příslušnými odborníky – spolupráce s klinickým logopedem, s PPP, SPPC a dalšími odbornými institucemi (úspěšná integrace dětí se speciálními vzdělávacími potřebami a dětí nadaných</w:t>
        <w:br/>
        <w:t>v mateřské škole).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Pravidelně nabízet rodičům odborné vyšetření zraku dětí, které již od půl roku dokáže objevit vady očí.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Pokračovat i nadále ve spoluprací se ZŠ ve Starém Městě – pravidelné schůzky speciálního pedagoga před zápisem do školy.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Pokračovat v návštěvách prvních tříd s předškolními dětmi ještě před zápisem do ZŠ.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Snažit se nenaplňovat třídy do plné kapacity. Je pak více možností pracovat individuálně s dětmi.</w:t>
      </w:r>
    </w:p>
    <w:p>
      <w:pPr>
        <w:pStyle w:val="NoSpacing"/>
        <w:numPr>
          <w:ilvl w:val="0"/>
          <w:numId w:val="0"/>
        </w:numPr>
        <w:spacing w:lineRule="auto" w:line="360"/>
        <w:ind w:left="93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Základní podmínkou úspěšného výchovného působení na děti je spolupráce školy</w:t>
        <w:br/>
        <w:t>s rodiči  a hlavně společné hledání cesty, kterou povedeme děti světem poznání.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Právě předškolní období je nejdůležitější pro výchovu a utváření si vlastní osobnosti.   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Proto je velmi důležitá úzká spolupráce mezi těmito dvěma složkami. </w:t>
      </w:r>
      <w:r>
        <w:rPr>
          <w:b/>
          <w:sz w:val="24"/>
          <w:szCs w:val="24"/>
        </w:rPr>
        <w:t>Fungující vzájemný vztah rodiny a školy může pozitivně ovlivnit celý další vývoj dítěte.</w:t>
      </w:r>
    </w:p>
    <w:p>
      <w:pPr>
        <w:pStyle w:val="NoSpacing"/>
        <w:numPr>
          <w:ilvl w:val="1"/>
          <w:numId w:val="7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Oboustranná důvěra, vzájemná shoda a porozumění mezi oběma partnery umožní dítěti bohatý citový život, plný nových podnětů a prožitků a zároveň pocit jistoty</w:t>
        <w:br/>
        <w:t>a bezpečí při dobytu doma i v mateřské škole.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3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Spolupráce se zřizovatelem a dalšími institucemi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8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Spolupráce se zřizovatelem na společných projektech (vítání občánků, pasování předškoláků, vystoupení na různých akcích pořádaných zřizovatelem, zapojit se do organizování akcí pro důchodce / tvorba blahopřání, kulturní vystoupení apod/.)</w:t>
      </w:r>
    </w:p>
    <w:p>
      <w:pPr>
        <w:pStyle w:val="NoSpacing"/>
        <w:numPr>
          <w:ilvl w:val="0"/>
          <w:numId w:val="8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Spolupráce se ZŠ Staré Město (společná snaha připravit děti na plynulý přechod</w:t>
        <w:br/>
        <w:t>z MŠ do 1. třídy základní školy).</w:t>
      </w:r>
    </w:p>
    <w:p>
      <w:pPr>
        <w:pStyle w:val="NoSpacing"/>
        <w:numPr>
          <w:ilvl w:val="0"/>
          <w:numId w:val="8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Připravit si plánované návštěvy v knihovně BBB v Uherském Hradišti. Po dokončení rekonstrukce obecní knihovny si naplánovat pravidelné návštěvy s předem daným tématickým záměrem.</w:t>
      </w:r>
    </w:p>
    <w:p>
      <w:pPr>
        <w:pStyle w:val="NoSpacing"/>
        <w:numPr>
          <w:ilvl w:val="0"/>
          <w:numId w:val="8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Námětové besedy se zástupci MRS, MS, ČSCH, SDH.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  <w:u w:val="single"/>
        </w:rPr>
        <w:t>Profilace školy:</w:t>
      </w:r>
    </w:p>
    <w:p>
      <w:pPr>
        <w:pStyle w:val="NoSpacing"/>
        <w:numPr>
          <w:ilvl w:val="0"/>
          <w:numId w:val="0"/>
        </w:numPr>
        <w:spacing w:lineRule="auto" w:line="360"/>
        <w:ind w:left="720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4"/>
          <w:szCs w:val="24"/>
        </w:rPr>
        <w:t>Vytvářet ve škole vhodné podnětné , zajímavé a obsahově bohaté prostředí pro dítě.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Veškeré aktivity musí obsahovat prvky hry a tvořivosti, podněcovat radost z učení, zájem dítěte poznávat nové, získávat zkušenosti, ovládat další dovednosti a přispívat tím</w:t>
        <w:br/>
      </w:r>
      <w:bookmarkStart w:id="0" w:name="_GoBack"/>
      <w:bookmarkEnd w:id="0"/>
      <w:r>
        <w:rPr>
          <w:sz w:val="24"/>
          <w:szCs w:val="24"/>
        </w:rPr>
        <w:t>k rozvoji schopností dítěte porozumět sobě i světu, který jej obklopuje.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Výsledkem práce bude skutečnost, že děti odcházejí z MŠ připraveny zařadit se bez problémů do 1.tříd ZŠ se zažitými návyky k životu. Dítě by mělo mít možnost prožívat uspokojení z úspěchu a z překonávání překážek.</w:t>
      </w:r>
    </w:p>
    <w:p>
      <w:pPr>
        <w:pStyle w:val="NoSpacing"/>
        <w:numPr>
          <w:ilvl w:val="0"/>
          <w:numId w:val="0"/>
        </w:numPr>
        <w:spacing w:lineRule="auto" w:line="360"/>
        <w:ind w:left="21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  <w:u w:val="single"/>
        </w:rPr>
        <w:t>Závěr:</w:t>
      </w:r>
    </w:p>
    <w:p>
      <w:pPr>
        <w:pStyle w:val="NoSpacing"/>
        <w:numPr>
          <w:ilvl w:val="0"/>
          <w:numId w:val="0"/>
        </w:numPr>
        <w:tabs>
          <w:tab w:val="clear" w:pos="708"/>
        </w:tabs>
        <w:spacing w:lineRule="auto" w:line="360"/>
        <w:ind w:left="2517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4"/>
          <w:szCs w:val="24"/>
        </w:rPr>
        <w:t>Mým přáním je, aby naše děti byly dobře připraveny do života, a aby ve školce prožily příjemné chvíle, okamžiky, na které budou rády vzpomínat i po letech. Proto jsem připravena dát do své práce tolik sebe samé, abych svá předsevzetí splnila. Myslím , že každý okamžik, v němž se dětem věnujeme, stojí za to……</w:t>
      </w:r>
    </w:p>
    <w:p>
      <w:pPr>
        <w:pStyle w:val="NoSpacing"/>
        <w:numPr>
          <w:ilvl w:val="0"/>
          <w:numId w:val="0"/>
        </w:numPr>
        <w:spacing w:lineRule="auto" w:line="360"/>
        <w:ind w:left="0" w:hanging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0" w:hanging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Spacing"/>
        <w:numPr>
          <w:ilvl w:val="0"/>
          <w:numId w:val="0"/>
        </w:numPr>
        <w:spacing w:lineRule="auto" w:line="360"/>
        <w:ind w:left="0" w:hanging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spacing w:lineRule="auto" w:line="360" w:before="0" w:after="200"/>
        <w:ind w:left="36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200"/>
        <w:ind w:left="36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200"/>
        <w:ind w:left="36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200"/>
        <w:ind w:left="360" w:hanging="0"/>
        <w:jc w:val="both"/>
        <w:rPr>
          <w:rFonts w:ascii="Times New Roman" w:hAnsi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8" w:right="1417" w:header="0" w:top="1417" w:footer="0" w:bottom="127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z w:val="24"/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7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35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7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35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7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35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21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3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5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7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97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35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a2a1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db695b"/>
    <w:rPr>
      <w:rFonts w:ascii="Segoe UI" w:hAnsi="Segoe UI" w:cs="Segoe UI"/>
      <w:sz w:val="18"/>
      <w:szCs w:val="18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f1e0a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463ca2"/>
    <w:pPr>
      <w:widowControl/>
      <w:numPr>
        <w:ilvl w:val="0"/>
        <w:numId w:val="7"/>
      </w:numPr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db695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LibreOffice/7.0.4.2$Windows_X86_64 LibreOffice_project/dcf040e67528d9187c66b2379df5ea4407429775</Application>
  <AppVersion>15.0000</AppVersion>
  <Pages>1</Pages>
  <Words>1024</Words>
  <Characters>6048</Characters>
  <CharactersWithSpaces>7058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2018-05-09T04:33:00Z</dcterms:created>
  <dc:creator>Lukasovi</dc:creator>
  <dc:description/>
  <dc:language>cs-CZ</dc:language>
  <cp:lastModifiedBy/>
  <cp:lastPrinted>2022-08-17T14:10:20Z</cp:lastPrinted>
  <dcterms:modified xsi:type="dcterms:W3CDTF">2024-06-26T08:23:11Z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