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961A19" w:rsidRDefault="00FE7AEC" w:rsidP="00961A19">
          <w:pPr>
            <w:pStyle w:val="Bezmezer"/>
            <w:tabs>
              <w:tab w:val="left" w:pos="8505"/>
            </w:tabs>
            <w:spacing w:before="1200" w:after="240"/>
            <w:ind w:left="1134"/>
            <w:jc w:val="center"/>
            <w:rPr>
              <w:color w:val="5B9BD5" w:themeColor="accent1"/>
            </w:rPr>
          </w:pPr>
          <w:r>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367DB2" w:rsidRPr="003F265B">
            <w:rPr>
              <w:b/>
              <w:color w:val="0073CF"/>
              <w:sz w:val="68"/>
              <w:szCs w:val="68"/>
            </w:rPr>
            <w:t xml:space="preserve">ŠKOLNÍ VZDĚLÁVACÍ </w:t>
          </w:r>
          <w:r w:rsidR="00367DB2">
            <w:rPr>
              <w:b/>
              <w:color w:val="0073CF"/>
              <w:sz w:val="68"/>
              <w:szCs w:val="68"/>
            </w:rPr>
            <w:cr/>
          </w:r>
          <w:r w:rsidR="00367DB2" w:rsidRPr="003F265B">
            <w:rPr>
              <w:b/>
              <w:color w:val="0073CF"/>
              <w:sz w:val="68"/>
              <w:szCs w:val="68"/>
            </w:rPr>
            <w:t>PROGRAM</w:t>
          </w:r>
          <w:r w:rsidR="00367DB2">
            <w:rPr>
              <w:noProof/>
              <w:color w:val="5B9BD5" w:themeColor="accent1"/>
            </w:rPr>
            <w:t xml:space="preserve"> </w:t>
          </w:r>
          <w:r>
            <w:rPr>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961A19" w:rsidRDefault="00367DB2" w:rsidP="00961A19">
          <w:pPr>
            <w:pStyle w:val="Bezmezer"/>
            <w:tabs>
              <w:tab w:val="left" w:pos="3761"/>
              <w:tab w:val="center" w:pos="4536"/>
            </w:tabs>
            <w:spacing w:before="480"/>
            <w:ind w:left="1701"/>
          </w:pPr>
          <w:r>
            <w:tab/>
          </w:r>
          <w:r>
            <w:tab/>
          </w:r>
        </w:p>
        <w:p w:rsidR="00961A19" w:rsidRPr="00C45C5F" w:rsidRDefault="00367DB2" w:rsidP="00961A19">
          <w:pPr>
            <w:pStyle w:val="Bezmezer"/>
            <w:spacing w:before="480"/>
            <w:ind w:left="1134" w:right="-567"/>
            <w:jc w:val="center"/>
            <w:rPr>
              <w:rFonts w:cs="Times New Roman"/>
              <w:b/>
              <w:color w:val="0073CF"/>
              <w:sz w:val="52"/>
            </w:rPr>
          </w:pPr>
          <w:r>
            <w:rPr>
              <w:rFonts w:cs="Times New Roman"/>
              <w:b/>
              <w:color w:val="0073CF"/>
              <w:sz w:val="52"/>
            </w:rPr>
            <w:t>ŠVP Škola pro život</w:t>
          </w:r>
          <w:r w:rsidR="00110A6D">
            <w:rPr>
              <w:rFonts w:cs="Times New Roman"/>
              <w:b/>
              <w:color w:val="0073CF"/>
              <w:sz w:val="52"/>
            </w:rPr>
            <w:t xml:space="preserve"> </w:t>
          </w:r>
          <w:r>
            <w:rPr>
              <w:rFonts w:cs="Times New Roman"/>
              <w:b/>
              <w:color w:val="0073CF"/>
              <w:sz w:val="52"/>
            </w:rPr>
            <w:t>-</w:t>
          </w:r>
          <w:r w:rsidR="00110A6D">
            <w:rPr>
              <w:rFonts w:cs="Times New Roman"/>
              <w:b/>
              <w:color w:val="0073CF"/>
              <w:sz w:val="52"/>
            </w:rPr>
            <w:t xml:space="preserve"> </w:t>
          </w:r>
          <w:r>
            <w:rPr>
              <w:rFonts w:cs="Times New Roman"/>
              <w:b/>
              <w:color w:val="0073CF"/>
              <w:sz w:val="52"/>
            </w:rPr>
            <w:t>škola pro všechny</w:t>
          </w:r>
        </w:p>
        <w:p w:rsidR="00961A19" w:rsidRDefault="00961A19" w:rsidP="00961A19">
          <w:pPr>
            <w:pStyle w:val="Bezmezer"/>
            <w:spacing w:before="480"/>
            <w:ind w:left="1701"/>
            <w:jc w:val="center"/>
          </w:pPr>
        </w:p>
        <w:p w:rsidR="00961A19" w:rsidRDefault="00961A19" w:rsidP="00961A19">
          <w:pPr>
            <w:pStyle w:val="Bezmezer"/>
            <w:spacing w:before="480"/>
            <w:ind w:left="1701"/>
            <w:jc w:val="center"/>
          </w:pPr>
        </w:p>
        <w:p w:rsidR="00961A19" w:rsidRDefault="000C16BE" w:rsidP="00961A19">
          <w:pPr>
            <w:pStyle w:val="Bezmezer"/>
            <w:spacing w:before="480"/>
            <w:ind w:left="1701"/>
            <w:jc w:val="center"/>
          </w:pPr>
          <w:r>
            <w:rPr>
              <w:noProof/>
            </w:rPr>
            <w:drawing>
              <wp:inline distT="0" distB="0" distL="0" distR="0">
                <wp:extent cx="3800475" cy="2687296"/>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škol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03074" cy="2689133"/>
                        </a:xfrm>
                        <a:prstGeom prst="rect">
                          <a:avLst/>
                        </a:prstGeom>
                      </pic:spPr>
                    </pic:pic>
                  </a:graphicData>
                </a:graphic>
              </wp:inline>
            </w:drawing>
          </w:r>
        </w:p>
        <w:p w:rsidR="00961A19" w:rsidRPr="008053B0" w:rsidRDefault="00FE7AEC" w:rsidP="00961A19">
          <w:pPr>
            <w:pStyle w:val="Bezmezer"/>
            <w:spacing w:before="480"/>
            <w:ind w:left="1701" w:right="-567"/>
            <w:jc w:val="center"/>
            <w:rPr>
              <w:rFonts w:ascii="Times New Roman" w:hAnsi="Times New Roman" w:cs="Times New Roman"/>
              <w:sz w:val="32"/>
            </w:rPr>
          </w:pPr>
        </w:p>
      </w:sdtContent>
    </w:sdt>
    <w:p w:rsidR="00961A19" w:rsidRDefault="00367DB2" w:rsidP="00961A19">
      <w:pPr>
        <w:jc w:val="left"/>
        <w:rPr>
          <w:rStyle w:val="Siln"/>
        </w:rPr>
      </w:pPr>
      <w:r>
        <w:rPr>
          <w:rStyle w:val="Siln"/>
        </w:rPr>
        <w:tab/>
      </w:r>
      <w:r>
        <w:rPr>
          <w:rStyle w:val="Siln"/>
        </w:rPr>
        <w:tab/>
      </w:r>
      <w:r>
        <w:rPr>
          <w:rStyle w:val="Siln"/>
        </w:rPr>
        <w:tab/>
      </w:r>
    </w:p>
    <w:p w:rsidR="00961A19" w:rsidRPr="006910BB" w:rsidRDefault="00961A19" w:rsidP="00961A19">
      <w:pPr>
        <w:sectPr w:rsidR="00961A19" w:rsidRPr="006910BB" w:rsidSect="00961A19">
          <w:headerReference w:type="even" r:id="rId11"/>
          <w:headerReference w:type="default" r:id="rId12"/>
          <w:footerReference w:type="even" r:id="rId13"/>
          <w:footerReference w:type="default" r:id="rId14"/>
          <w:footerReference w:type="first" r:id="rId15"/>
          <w:pgSz w:w="11906" w:h="16838"/>
          <w:pgMar w:top="1440" w:right="1325" w:bottom="1440" w:left="1800" w:header="720" w:footer="720" w:gutter="0"/>
          <w:cols w:space="720"/>
          <w:titlePg/>
          <w:docGrid w:linePitch="299"/>
        </w:sectPr>
      </w:pPr>
    </w:p>
    <w:p w:rsidR="00C3157D" w:rsidRPr="008B390F" w:rsidRDefault="00367DB2">
      <w:pPr>
        <w:pStyle w:val="Obsah1"/>
        <w:rPr>
          <w:noProof/>
          <w:sz w:val="24"/>
        </w:rPr>
      </w:pPr>
      <w:r w:rsidRPr="008B390F">
        <w:rPr>
          <w:sz w:val="24"/>
        </w:rPr>
        <w:lastRenderedPageBreak/>
        <w:fldChar w:fldCharType="begin"/>
      </w:r>
      <w:r w:rsidRPr="008B390F">
        <w:rPr>
          <w:sz w:val="24"/>
        </w:rPr>
        <w:instrText>TOC \o "1-3" \h \z \u </w:instrText>
      </w:r>
      <w:r w:rsidRPr="008B390F">
        <w:rPr>
          <w:sz w:val="24"/>
        </w:rPr>
        <w:fldChar w:fldCharType="separate"/>
      </w:r>
      <w:hyperlink w:anchor="_Toc256000000" w:history="1">
        <w:r w:rsidRPr="008B390F">
          <w:rPr>
            <w:rStyle w:val="Hypertextovodkaz"/>
            <w:sz w:val="24"/>
          </w:rPr>
          <w:t>1</w:t>
        </w:r>
        <w:r w:rsidRPr="008B390F">
          <w:rPr>
            <w:rStyle w:val="Hypertextovodkaz"/>
            <w:noProof/>
            <w:sz w:val="24"/>
          </w:rPr>
          <w:tab/>
        </w:r>
        <w:r w:rsidRPr="008B390F">
          <w:rPr>
            <w:rStyle w:val="Hypertextovodkaz"/>
            <w:sz w:val="24"/>
          </w:rPr>
          <w:t>Identifikační údaje</w:t>
        </w:r>
        <w:r w:rsidRPr="008B390F">
          <w:rPr>
            <w:rStyle w:val="Hypertextovodkaz"/>
            <w:sz w:val="24"/>
          </w:rPr>
          <w:tab/>
        </w:r>
        <w:r w:rsidRPr="008B390F">
          <w:rPr>
            <w:sz w:val="24"/>
          </w:rPr>
          <w:fldChar w:fldCharType="begin"/>
        </w:r>
        <w:r w:rsidRPr="008B390F">
          <w:rPr>
            <w:rStyle w:val="Hypertextovodkaz"/>
            <w:sz w:val="24"/>
          </w:rPr>
          <w:instrText xml:space="preserve"> PAGEREF _Toc256000000 \h </w:instrText>
        </w:r>
        <w:r w:rsidRPr="008B390F">
          <w:rPr>
            <w:sz w:val="24"/>
          </w:rPr>
        </w:r>
        <w:r w:rsidRPr="008B390F">
          <w:rPr>
            <w:sz w:val="24"/>
          </w:rPr>
          <w:fldChar w:fldCharType="separate"/>
        </w:r>
        <w:r w:rsidR="009F516A">
          <w:rPr>
            <w:rStyle w:val="Hypertextovodkaz"/>
            <w:noProof/>
            <w:sz w:val="24"/>
          </w:rPr>
          <w:t>4</w:t>
        </w:r>
        <w:r w:rsidRPr="008B390F">
          <w:rPr>
            <w:sz w:val="24"/>
          </w:rPr>
          <w:fldChar w:fldCharType="end"/>
        </w:r>
      </w:hyperlink>
    </w:p>
    <w:p w:rsidR="00C3157D" w:rsidRPr="008B390F" w:rsidRDefault="00FE7AEC">
      <w:pPr>
        <w:pStyle w:val="Obsah2"/>
        <w:rPr>
          <w:noProof/>
          <w:sz w:val="24"/>
        </w:rPr>
      </w:pPr>
      <w:hyperlink w:anchor="_Toc256000001" w:history="1">
        <w:r w:rsidR="00367DB2" w:rsidRPr="008B390F">
          <w:rPr>
            <w:rStyle w:val="Hypertextovodkaz"/>
            <w:sz w:val="24"/>
          </w:rPr>
          <w:t>1.1</w:t>
        </w:r>
        <w:r w:rsidR="00367DB2" w:rsidRPr="008B390F">
          <w:rPr>
            <w:rStyle w:val="Hypertextovodkaz"/>
            <w:noProof/>
            <w:sz w:val="24"/>
          </w:rPr>
          <w:tab/>
        </w:r>
        <w:r w:rsidR="00367DB2" w:rsidRPr="008B390F">
          <w:rPr>
            <w:rStyle w:val="Hypertextovodkaz"/>
            <w:sz w:val="24"/>
          </w:rPr>
          <w:t>Název ŠVP</w:t>
        </w:r>
        <w:r w:rsidR="00367DB2" w:rsidRPr="008B390F">
          <w:rPr>
            <w:rStyle w:val="Hypertextovodkaz"/>
            <w:sz w:val="24"/>
          </w:rPr>
          <w:tab/>
        </w:r>
        <w:r w:rsidR="00367DB2" w:rsidRPr="008B390F">
          <w:rPr>
            <w:sz w:val="24"/>
          </w:rPr>
          <w:fldChar w:fldCharType="begin"/>
        </w:r>
        <w:r w:rsidR="00367DB2" w:rsidRPr="008B390F">
          <w:rPr>
            <w:rStyle w:val="Hypertextovodkaz"/>
            <w:sz w:val="24"/>
          </w:rPr>
          <w:instrText xml:space="preserve"> PAGEREF _Toc256000001 \h </w:instrText>
        </w:r>
        <w:r w:rsidR="00367DB2" w:rsidRPr="008B390F">
          <w:rPr>
            <w:sz w:val="24"/>
          </w:rPr>
        </w:r>
        <w:r w:rsidR="00367DB2" w:rsidRPr="008B390F">
          <w:rPr>
            <w:sz w:val="24"/>
          </w:rPr>
          <w:fldChar w:fldCharType="separate"/>
        </w:r>
        <w:r w:rsidR="009F516A">
          <w:rPr>
            <w:rStyle w:val="Hypertextovodkaz"/>
            <w:noProof/>
            <w:sz w:val="24"/>
          </w:rPr>
          <w:t>4</w:t>
        </w:r>
        <w:r w:rsidR="00367DB2" w:rsidRPr="008B390F">
          <w:rPr>
            <w:sz w:val="24"/>
          </w:rPr>
          <w:fldChar w:fldCharType="end"/>
        </w:r>
      </w:hyperlink>
    </w:p>
    <w:p w:rsidR="00C3157D" w:rsidRPr="008B390F" w:rsidRDefault="00FE7AEC">
      <w:pPr>
        <w:pStyle w:val="Obsah2"/>
        <w:rPr>
          <w:noProof/>
          <w:sz w:val="24"/>
        </w:rPr>
      </w:pPr>
      <w:hyperlink w:anchor="_Toc256000002" w:history="1">
        <w:r w:rsidR="00367DB2" w:rsidRPr="008B390F">
          <w:rPr>
            <w:rStyle w:val="Hypertextovodkaz"/>
            <w:sz w:val="24"/>
          </w:rPr>
          <w:t>1.2</w:t>
        </w:r>
        <w:r w:rsidR="00367DB2" w:rsidRPr="008B390F">
          <w:rPr>
            <w:rStyle w:val="Hypertextovodkaz"/>
            <w:noProof/>
            <w:sz w:val="24"/>
          </w:rPr>
          <w:tab/>
        </w:r>
        <w:r w:rsidR="00367DB2" w:rsidRPr="008B390F">
          <w:rPr>
            <w:rStyle w:val="Hypertextovodkaz"/>
            <w:sz w:val="24"/>
          </w:rPr>
          <w:t>Údaje o škole</w:t>
        </w:r>
        <w:r w:rsidR="00367DB2" w:rsidRPr="008B390F">
          <w:rPr>
            <w:rStyle w:val="Hypertextovodkaz"/>
            <w:sz w:val="24"/>
          </w:rPr>
          <w:tab/>
        </w:r>
        <w:r w:rsidR="00367DB2" w:rsidRPr="008B390F">
          <w:rPr>
            <w:sz w:val="24"/>
          </w:rPr>
          <w:fldChar w:fldCharType="begin"/>
        </w:r>
        <w:r w:rsidR="00367DB2" w:rsidRPr="008B390F">
          <w:rPr>
            <w:rStyle w:val="Hypertextovodkaz"/>
            <w:sz w:val="24"/>
          </w:rPr>
          <w:instrText xml:space="preserve"> PAGEREF _Toc256000002 \h </w:instrText>
        </w:r>
        <w:r w:rsidR="00367DB2" w:rsidRPr="008B390F">
          <w:rPr>
            <w:sz w:val="24"/>
          </w:rPr>
        </w:r>
        <w:r w:rsidR="00367DB2" w:rsidRPr="008B390F">
          <w:rPr>
            <w:sz w:val="24"/>
          </w:rPr>
          <w:fldChar w:fldCharType="separate"/>
        </w:r>
        <w:r w:rsidR="009F516A">
          <w:rPr>
            <w:rStyle w:val="Hypertextovodkaz"/>
            <w:noProof/>
            <w:sz w:val="24"/>
          </w:rPr>
          <w:t>4</w:t>
        </w:r>
        <w:r w:rsidR="00367DB2" w:rsidRPr="008B390F">
          <w:rPr>
            <w:sz w:val="24"/>
          </w:rPr>
          <w:fldChar w:fldCharType="end"/>
        </w:r>
      </w:hyperlink>
    </w:p>
    <w:p w:rsidR="00C3157D" w:rsidRPr="008B390F" w:rsidRDefault="00FE7AEC">
      <w:pPr>
        <w:pStyle w:val="Obsah2"/>
        <w:rPr>
          <w:noProof/>
          <w:sz w:val="24"/>
        </w:rPr>
      </w:pPr>
      <w:hyperlink w:anchor="_Toc256000003" w:history="1">
        <w:r w:rsidR="00367DB2" w:rsidRPr="008B390F">
          <w:rPr>
            <w:rStyle w:val="Hypertextovodkaz"/>
            <w:sz w:val="24"/>
          </w:rPr>
          <w:t>1.3</w:t>
        </w:r>
        <w:r w:rsidR="00367DB2" w:rsidRPr="008B390F">
          <w:rPr>
            <w:rStyle w:val="Hypertextovodkaz"/>
            <w:noProof/>
            <w:sz w:val="24"/>
          </w:rPr>
          <w:tab/>
        </w:r>
        <w:r w:rsidR="00367DB2" w:rsidRPr="008B390F">
          <w:rPr>
            <w:rStyle w:val="Hypertextovodkaz"/>
            <w:sz w:val="24"/>
          </w:rPr>
          <w:t>Zřizovatel</w:t>
        </w:r>
        <w:r w:rsidR="00367DB2" w:rsidRPr="008B390F">
          <w:rPr>
            <w:rStyle w:val="Hypertextovodkaz"/>
            <w:sz w:val="24"/>
          </w:rPr>
          <w:tab/>
        </w:r>
        <w:r w:rsidR="00367DB2" w:rsidRPr="008B390F">
          <w:rPr>
            <w:sz w:val="24"/>
          </w:rPr>
          <w:fldChar w:fldCharType="begin"/>
        </w:r>
        <w:r w:rsidR="00367DB2" w:rsidRPr="008B390F">
          <w:rPr>
            <w:rStyle w:val="Hypertextovodkaz"/>
            <w:sz w:val="24"/>
          </w:rPr>
          <w:instrText xml:space="preserve"> PAGEREF _Toc256000003 \h </w:instrText>
        </w:r>
        <w:r w:rsidR="00367DB2" w:rsidRPr="008B390F">
          <w:rPr>
            <w:sz w:val="24"/>
          </w:rPr>
        </w:r>
        <w:r w:rsidR="00367DB2" w:rsidRPr="008B390F">
          <w:rPr>
            <w:sz w:val="24"/>
          </w:rPr>
          <w:fldChar w:fldCharType="separate"/>
        </w:r>
        <w:r w:rsidR="009F516A">
          <w:rPr>
            <w:rStyle w:val="Hypertextovodkaz"/>
            <w:noProof/>
            <w:sz w:val="24"/>
          </w:rPr>
          <w:t>4</w:t>
        </w:r>
        <w:r w:rsidR="00367DB2" w:rsidRPr="008B390F">
          <w:rPr>
            <w:sz w:val="24"/>
          </w:rPr>
          <w:fldChar w:fldCharType="end"/>
        </w:r>
      </w:hyperlink>
    </w:p>
    <w:p w:rsidR="00C3157D" w:rsidRPr="008B390F" w:rsidRDefault="00FE7AEC">
      <w:pPr>
        <w:pStyle w:val="Obsah2"/>
        <w:rPr>
          <w:noProof/>
          <w:sz w:val="24"/>
        </w:rPr>
      </w:pPr>
      <w:hyperlink w:anchor="_Toc256000004" w:history="1">
        <w:r w:rsidR="00367DB2" w:rsidRPr="008B390F">
          <w:rPr>
            <w:rStyle w:val="Hypertextovodkaz"/>
            <w:sz w:val="24"/>
          </w:rPr>
          <w:t>1.4</w:t>
        </w:r>
        <w:r w:rsidR="00367DB2" w:rsidRPr="008B390F">
          <w:rPr>
            <w:rStyle w:val="Hypertextovodkaz"/>
            <w:noProof/>
            <w:sz w:val="24"/>
          </w:rPr>
          <w:tab/>
        </w:r>
        <w:r w:rsidR="00367DB2" w:rsidRPr="008B390F">
          <w:rPr>
            <w:rStyle w:val="Hypertextovodkaz"/>
            <w:sz w:val="24"/>
          </w:rPr>
          <w:t>Platnost dokumentu</w:t>
        </w:r>
        <w:r w:rsidR="00367DB2" w:rsidRPr="008B390F">
          <w:rPr>
            <w:rStyle w:val="Hypertextovodkaz"/>
            <w:sz w:val="24"/>
          </w:rPr>
          <w:tab/>
        </w:r>
        <w:r w:rsidR="00367DB2" w:rsidRPr="008B390F">
          <w:rPr>
            <w:sz w:val="24"/>
          </w:rPr>
          <w:fldChar w:fldCharType="begin"/>
        </w:r>
        <w:r w:rsidR="00367DB2" w:rsidRPr="008B390F">
          <w:rPr>
            <w:rStyle w:val="Hypertextovodkaz"/>
            <w:sz w:val="24"/>
          </w:rPr>
          <w:instrText xml:space="preserve"> PAGEREF _Toc256000004 \h </w:instrText>
        </w:r>
        <w:r w:rsidR="00367DB2" w:rsidRPr="008B390F">
          <w:rPr>
            <w:sz w:val="24"/>
          </w:rPr>
        </w:r>
        <w:r w:rsidR="00367DB2" w:rsidRPr="008B390F">
          <w:rPr>
            <w:sz w:val="24"/>
          </w:rPr>
          <w:fldChar w:fldCharType="separate"/>
        </w:r>
        <w:r w:rsidR="009F516A">
          <w:rPr>
            <w:rStyle w:val="Hypertextovodkaz"/>
            <w:noProof/>
            <w:sz w:val="24"/>
          </w:rPr>
          <w:t>4</w:t>
        </w:r>
        <w:r w:rsidR="00367DB2" w:rsidRPr="008B390F">
          <w:rPr>
            <w:sz w:val="24"/>
          </w:rPr>
          <w:fldChar w:fldCharType="end"/>
        </w:r>
      </w:hyperlink>
    </w:p>
    <w:p w:rsidR="00C3157D" w:rsidRPr="008B390F" w:rsidRDefault="00FE7AEC">
      <w:pPr>
        <w:pStyle w:val="Obsah1"/>
        <w:rPr>
          <w:noProof/>
          <w:sz w:val="24"/>
        </w:rPr>
      </w:pPr>
      <w:hyperlink w:anchor="_Toc256000006" w:history="1">
        <w:r w:rsidR="00367DB2" w:rsidRPr="008B390F">
          <w:rPr>
            <w:rStyle w:val="Hypertextovodkaz"/>
            <w:sz w:val="24"/>
          </w:rPr>
          <w:t>2</w:t>
        </w:r>
        <w:r w:rsidR="00367DB2" w:rsidRPr="008B390F">
          <w:rPr>
            <w:rStyle w:val="Hypertextovodkaz"/>
            <w:noProof/>
            <w:sz w:val="24"/>
          </w:rPr>
          <w:tab/>
        </w:r>
        <w:r w:rsidR="00367DB2" w:rsidRPr="008B390F">
          <w:rPr>
            <w:rStyle w:val="Hypertextovodkaz"/>
            <w:sz w:val="24"/>
          </w:rPr>
          <w:t>Charakteristika školy</w:t>
        </w:r>
        <w:r w:rsidR="00367DB2" w:rsidRPr="008B390F">
          <w:rPr>
            <w:rStyle w:val="Hypertextovodkaz"/>
            <w:sz w:val="24"/>
          </w:rPr>
          <w:tab/>
        </w:r>
      </w:hyperlink>
      <w:r w:rsidR="008B390F" w:rsidRPr="008B390F">
        <w:rPr>
          <w:sz w:val="24"/>
        </w:rPr>
        <w:t>5</w:t>
      </w:r>
    </w:p>
    <w:p w:rsidR="00C3157D" w:rsidRPr="008B390F" w:rsidRDefault="00FE7AEC">
      <w:pPr>
        <w:pStyle w:val="Obsah2"/>
        <w:rPr>
          <w:noProof/>
          <w:sz w:val="24"/>
        </w:rPr>
      </w:pPr>
      <w:hyperlink w:anchor="_Toc256000007" w:history="1">
        <w:r w:rsidR="00367DB2" w:rsidRPr="008B390F">
          <w:rPr>
            <w:rStyle w:val="Hypertextovodkaz"/>
            <w:sz w:val="24"/>
          </w:rPr>
          <w:t>2.1</w:t>
        </w:r>
        <w:r w:rsidR="00367DB2" w:rsidRPr="008B390F">
          <w:rPr>
            <w:rStyle w:val="Hypertextovodkaz"/>
            <w:noProof/>
            <w:sz w:val="24"/>
          </w:rPr>
          <w:tab/>
        </w:r>
        <w:r w:rsidR="00367DB2" w:rsidRPr="008B390F">
          <w:rPr>
            <w:rStyle w:val="Hypertextovodkaz"/>
            <w:sz w:val="24"/>
          </w:rPr>
          <w:t>Úplnost a velikost školy</w:t>
        </w:r>
        <w:r w:rsidR="00367DB2" w:rsidRPr="008B390F">
          <w:rPr>
            <w:rStyle w:val="Hypertextovodkaz"/>
            <w:sz w:val="24"/>
          </w:rPr>
          <w:tab/>
        </w:r>
        <w:r w:rsidR="008B390F" w:rsidRPr="008B390F">
          <w:rPr>
            <w:sz w:val="24"/>
          </w:rPr>
          <w:t>5</w:t>
        </w:r>
      </w:hyperlink>
    </w:p>
    <w:p w:rsidR="00C3157D" w:rsidRPr="008B390F" w:rsidRDefault="00FE7AEC">
      <w:pPr>
        <w:pStyle w:val="Obsah2"/>
        <w:rPr>
          <w:noProof/>
          <w:sz w:val="24"/>
        </w:rPr>
      </w:pPr>
      <w:hyperlink w:anchor="_Toc256000008" w:history="1">
        <w:r w:rsidR="00367DB2" w:rsidRPr="008B390F">
          <w:rPr>
            <w:rStyle w:val="Hypertextovodkaz"/>
            <w:sz w:val="24"/>
          </w:rPr>
          <w:t>2.2</w:t>
        </w:r>
        <w:r w:rsidR="00367DB2" w:rsidRPr="008B390F">
          <w:rPr>
            <w:rStyle w:val="Hypertextovodkaz"/>
            <w:noProof/>
            <w:sz w:val="24"/>
          </w:rPr>
          <w:tab/>
        </w:r>
        <w:r w:rsidR="00367DB2" w:rsidRPr="008B390F">
          <w:rPr>
            <w:rStyle w:val="Hypertextovodkaz"/>
            <w:sz w:val="24"/>
          </w:rPr>
          <w:t>Umístění školy</w:t>
        </w:r>
        <w:r w:rsidR="00367DB2" w:rsidRPr="008B390F">
          <w:rPr>
            <w:rStyle w:val="Hypertextovodkaz"/>
            <w:sz w:val="24"/>
          </w:rPr>
          <w:tab/>
        </w:r>
      </w:hyperlink>
      <w:r w:rsidR="008B390F" w:rsidRPr="008B390F">
        <w:rPr>
          <w:sz w:val="24"/>
        </w:rPr>
        <w:t>5</w:t>
      </w:r>
    </w:p>
    <w:p w:rsidR="00C3157D" w:rsidRPr="008B390F" w:rsidRDefault="00FE7AEC">
      <w:pPr>
        <w:pStyle w:val="Obsah2"/>
        <w:rPr>
          <w:noProof/>
          <w:sz w:val="24"/>
        </w:rPr>
      </w:pPr>
      <w:hyperlink w:anchor="_Toc256000009" w:history="1">
        <w:r w:rsidR="00367DB2" w:rsidRPr="008B390F">
          <w:rPr>
            <w:rStyle w:val="Hypertextovodkaz"/>
            <w:sz w:val="24"/>
          </w:rPr>
          <w:t>2.3</w:t>
        </w:r>
        <w:r w:rsidR="00367DB2" w:rsidRPr="008B390F">
          <w:rPr>
            <w:rStyle w:val="Hypertextovodkaz"/>
            <w:noProof/>
            <w:sz w:val="24"/>
          </w:rPr>
          <w:tab/>
        </w:r>
        <w:r w:rsidR="00367DB2" w:rsidRPr="008B390F">
          <w:rPr>
            <w:rStyle w:val="Hypertextovodkaz"/>
            <w:sz w:val="24"/>
          </w:rPr>
          <w:t>Charakteristika žáků</w:t>
        </w:r>
        <w:r w:rsidR="00367DB2" w:rsidRPr="008B390F">
          <w:rPr>
            <w:rStyle w:val="Hypertextovodkaz"/>
            <w:sz w:val="24"/>
          </w:rPr>
          <w:tab/>
        </w:r>
      </w:hyperlink>
      <w:r w:rsidR="008B390F" w:rsidRPr="008B390F">
        <w:rPr>
          <w:sz w:val="24"/>
        </w:rPr>
        <w:t>5</w:t>
      </w:r>
    </w:p>
    <w:p w:rsidR="00C3157D" w:rsidRPr="008B390F" w:rsidRDefault="00FE7AEC">
      <w:pPr>
        <w:pStyle w:val="Obsah2"/>
        <w:rPr>
          <w:noProof/>
          <w:sz w:val="24"/>
        </w:rPr>
      </w:pPr>
      <w:hyperlink w:anchor="_Toc256000010" w:history="1">
        <w:r w:rsidR="00367DB2" w:rsidRPr="008B390F">
          <w:rPr>
            <w:rStyle w:val="Hypertextovodkaz"/>
            <w:sz w:val="24"/>
          </w:rPr>
          <w:t>2.4</w:t>
        </w:r>
        <w:r w:rsidR="00367DB2" w:rsidRPr="008B390F">
          <w:rPr>
            <w:rStyle w:val="Hypertextovodkaz"/>
            <w:noProof/>
            <w:sz w:val="24"/>
          </w:rPr>
          <w:tab/>
        </w:r>
        <w:r w:rsidR="00367DB2" w:rsidRPr="008B390F">
          <w:rPr>
            <w:rStyle w:val="Hypertextovodkaz"/>
            <w:sz w:val="24"/>
          </w:rPr>
          <w:t>Podmínky školy</w:t>
        </w:r>
        <w:r w:rsidR="00367DB2" w:rsidRPr="008B390F">
          <w:rPr>
            <w:rStyle w:val="Hypertextovodkaz"/>
            <w:sz w:val="24"/>
          </w:rPr>
          <w:tab/>
        </w:r>
        <w:r w:rsidR="008B390F" w:rsidRPr="008B390F">
          <w:rPr>
            <w:sz w:val="24"/>
          </w:rPr>
          <w:t>6</w:t>
        </w:r>
      </w:hyperlink>
    </w:p>
    <w:p w:rsidR="00C3157D" w:rsidRPr="008B390F" w:rsidRDefault="00FE7AEC">
      <w:pPr>
        <w:pStyle w:val="Obsah2"/>
        <w:rPr>
          <w:noProof/>
          <w:sz w:val="24"/>
        </w:rPr>
      </w:pPr>
      <w:hyperlink w:anchor="_Toc256000011" w:history="1">
        <w:r w:rsidR="00367DB2" w:rsidRPr="008B390F">
          <w:rPr>
            <w:rStyle w:val="Hypertextovodkaz"/>
            <w:sz w:val="24"/>
          </w:rPr>
          <w:t>2.5</w:t>
        </w:r>
        <w:r w:rsidR="00367DB2" w:rsidRPr="008B390F">
          <w:rPr>
            <w:rStyle w:val="Hypertextovodkaz"/>
            <w:noProof/>
            <w:sz w:val="24"/>
          </w:rPr>
          <w:tab/>
        </w:r>
        <w:r w:rsidR="00367DB2" w:rsidRPr="008B390F">
          <w:rPr>
            <w:rStyle w:val="Hypertextovodkaz"/>
            <w:sz w:val="24"/>
          </w:rPr>
          <w:t>Spolupráce s dalšími institucemi</w:t>
        </w:r>
        <w:r w:rsidR="00367DB2" w:rsidRPr="008B390F">
          <w:rPr>
            <w:rStyle w:val="Hypertextovodkaz"/>
            <w:sz w:val="24"/>
          </w:rPr>
          <w:tab/>
        </w:r>
        <w:r w:rsidR="00367DB2" w:rsidRPr="008B390F">
          <w:rPr>
            <w:sz w:val="24"/>
          </w:rPr>
          <w:fldChar w:fldCharType="begin"/>
        </w:r>
        <w:r w:rsidR="00367DB2" w:rsidRPr="008B390F">
          <w:rPr>
            <w:rStyle w:val="Hypertextovodkaz"/>
            <w:sz w:val="24"/>
          </w:rPr>
          <w:instrText xml:space="preserve"> PAGEREF _Toc256000011 \h </w:instrText>
        </w:r>
        <w:r w:rsidR="00367DB2" w:rsidRPr="008B390F">
          <w:rPr>
            <w:sz w:val="24"/>
          </w:rPr>
        </w:r>
        <w:r w:rsidR="00367DB2" w:rsidRPr="008B390F">
          <w:rPr>
            <w:sz w:val="24"/>
          </w:rPr>
          <w:fldChar w:fldCharType="separate"/>
        </w:r>
        <w:r w:rsidR="009F516A">
          <w:rPr>
            <w:rStyle w:val="Hypertextovodkaz"/>
            <w:noProof/>
            <w:sz w:val="24"/>
          </w:rPr>
          <w:t>8</w:t>
        </w:r>
        <w:r w:rsidR="00367DB2" w:rsidRPr="008B390F">
          <w:rPr>
            <w:sz w:val="24"/>
          </w:rPr>
          <w:fldChar w:fldCharType="end"/>
        </w:r>
      </w:hyperlink>
    </w:p>
    <w:p w:rsidR="00C3157D" w:rsidRPr="008B390F" w:rsidRDefault="00FE7AEC">
      <w:pPr>
        <w:pStyle w:val="Obsah2"/>
        <w:rPr>
          <w:noProof/>
          <w:sz w:val="24"/>
        </w:rPr>
      </w:pPr>
      <w:hyperlink w:anchor="_Toc256000012" w:history="1">
        <w:r w:rsidR="00367DB2" w:rsidRPr="008B390F">
          <w:rPr>
            <w:rStyle w:val="Hypertextovodkaz"/>
            <w:sz w:val="24"/>
          </w:rPr>
          <w:t>2.6</w:t>
        </w:r>
        <w:r w:rsidR="00367DB2" w:rsidRPr="008B390F">
          <w:rPr>
            <w:rStyle w:val="Hypertextovodkaz"/>
            <w:noProof/>
            <w:sz w:val="24"/>
          </w:rPr>
          <w:tab/>
        </w:r>
        <w:r w:rsidR="00367DB2" w:rsidRPr="008B390F">
          <w:rPr>
            <w:rStyle w:val="Hypertextovodkaz"/>
            <w:sz w:val="24"/>
          </w:rPr>
          <w:t>Formy spolupráce se zákonnými zástupci a dalšími sociálními partnery</w:t>
        </w:r>
        <w:r w:rsidR="00367DB2" w:rsidRPr="008B390F">
          <w:rPr>
            <w:rStyle w:val="Hypertextovodkaz"/>
            <w:sz w:val="24"/>
          </w:rPr>
          <w:tab/>
        </w:r>
        <w:r w:rsidR="00367DB2" w:rsidRPr="008B390F">
          <w:rPr>
            <w:sz w:val="24"/>
          </w:rPr>
          <w:fldChar w:fldCharType="begin"/>
        </w:r>
        <w:r w:rsidR="00367DB2" w:rsidRPr="008B390F">
          <w:rPr>
            <w:rStyle w:val="Hypertextovodkaz"/>
            <w:sz w:val="24"/>
          </w:rPr>
          <w:instrText xml:space="preserve"> PAGEREF _Toc256000012 \h </w:instrText>
        </w:r>
        <w:r w:rsidR="00367DB2" w:rsidRPr="008B390F">
          <w:rPr>
            <w:sz w:val="24"/>
          </w:rPr>
        </w:r>
        <w:r w:rsidR="00367DB2" w:rsidRPr="008B390F">
          <w:rPr>
            <w:sz w:val="24"/>
          </w:rPr>
          <w:fldChar w:fldCharType="separate"/>
        </w:r>
        <w:r w:rsidR="009F516A">
          <w:rPr>
            <w:rStyle w:val="Hypertextovodkaz"/>
            <w:noProof/>
            <w:sz w:val="24"/>
          </w:rPr>
          <w:t>9</w:t>
        </w:r>
        <w:r w:rsidR="00367DB2" w:rsidRPr="008B390F">
          <w:rPr>
            <w:sz w:val="24"/>
          </w:rPr>
          <w:fldChar w:fldCharType="end"/>
        </w:r>
      </w:hyperlink>
    </w:p>
    <w:p w:rsidR="00C3157D" w:rsidRPr="008B390F" w:rsidRDefault="00FE7AEC">
      <w:pPr>
        <w:pStyle w:val="Obsah2"/>
        <w:rPr>
          <w:noProof/>
          <w:sz w:val="24"/>
        </w:rPr>
      </w:pPr>
      <w:hyperlink w:anchor="_Toc256000013" w:history="1">
        <w:r w:rsidR="00367DB2" w:rsidRPr="008B390F">
          <w:rPr>
            <w:rStyle w:val="Hypertextovodkaz"/>
            <w:sz w:val="24"/>
          </w:rPr>
          <w:t>2.7</w:t>
        </w:r>
        <w:r w:rsidR="00367DB2" w:rsidRPr="008B390F">
          <w:rPr>
            <w:rStyle w:val="Hypertextovodkaz"/>
            <w:noProof/>
            <w:sz w:val="24"/>
          </w:rPr>
          <w:tab/>
        </w:r>
        <w:r w:rsidR="00367DB2" w:rsidRPr="008B390F">
          <w:rPr>
            <w:rStyle w:val="Hypertextovodkaz"/>
            <w:sz w:val="24"/>
          </w:rPr>
          <w:t>Charakteristika pedagogického sboru</w:t>
        </w:r>
        <w:r w:rsidR="00367DB2" w:rsidRPr="008B390F">
          <w:rPr>
            <w:rStyle w:val="Hypertextovodkaz"/>
            <w:sz w:val="24"/>
          </w:rPr>
          <w:tab/>
        </w:r>
      </w:hyperlink>
      <w:r w:rsidR="008B390F">
        <w:rPr>
          <w:sz w:val="24"/>
        </w:rPr>
        <w:t>9</w:t>
      </w:r>
    </w:p>
    <w:p w:rsidR="00C3157D" w:rsidRPr="008B390F" w:rsidRDefault="00FE7AEC">
      <w:pPr>
        <w:pStyle w:val="Obsah2"/>
        <w:rPr>
          <w:noProof/>
          <w:sz w:val="24"/>
        </w:rPr>
      </w:pPr>
      <w:hyperlink w:anchor="_Toc256000014" w:history="1">
        <w:r w:rsidR="00367DB2" w:rsidRPr="008B390F">
          <w:rPr>
            <w:rStyle w:val="Hypertextovodkaz"/>
            <w:sz w:val="24"/>
          </w:rPr>
          <w:t>2.8</w:t>
        </w:r>
        <w:r w:rsidR="00367DB2" w:rsidRPr="008B390F">
          <w:rPr>
            <w:rStyle w:val="Hypertextovodkaz"/>
            <w:noProof/>
            <w:sz w:val="24"/>
          </w:rPr>
          <w:tab/>
        </w:r>
        <w:r w:rsidR="00367DB2" w:rsidRPr="008B390F">
          <w:rPr>
            <w:rStyle w:val="Hypertextovodkaz"/>
            <w:sz w:val="24"/>
          </w:rPr>
          <w:t>Dlouhodobé projekty</w:t>
        </w:r>
        <w:r w:rsidR="00367DB2" w:rsidRPr="008B390F">
          <w:rPr>
            <w:rStyle w:val="Hypertextovodkaz"/>
            <w:sz w:val="24"/>
          </w:rPr>
          <w:tab/>
        </w:r>
        <w:r w:rsidR="008B390F">
          <w:rPr>
            <w:sz w:val="24"/>
          </w:rPr>
          <w:t>9</w:t>
        </w:r>
      </w:hyperlink>
    </w:p>
    <w:p w:rsidR="00C3157D" w:rsidRPr="008B390F" w:rsidRDefault="00FE7AEC">
      <w:pPr>
        <w:pStyle w:val="Obsah2"/>
        <w:rPr>
          <w:noProof/>
          <w:sz w:val="24"/>
        </w:rPr>
      </w:pPr>
      <w:hyperlink w:anchor="_Toc256000015" w:history="1">
        <w:r w:rsidR="00367DB2" w:rsidRPr="008B390F">
          <w:rPr>
            <w:rStyle w:val="Hypertextovodkaz"/>
            <w:sz w:val="24"/>
          </w:rPr>
          <w:t>2.9</w:t>
        </w:r>
        <w:r w:rsidR="00367DB2" w:rsidRPr="008B390F">
          <w:rPr>
            <w:rStyle w:val="Hypertextovodkaz"/>
            <w:noProof/>
            <w:sz w:val="24"/>
          </w:rPr>
          <w:tab/>
        </w:r>
        <w:r w:rsidR="00367DB2" w:rsidRPr="008B390F">
          <w:rPr>
            <w:rStyle w:val="Hypertextovodkaz"/>
            <w:sz w:val="24"/>
          </w:rPr>
          <w:t>Mezinárodní spolupráce</w:t>
        </w:r>
        <w:r w:rsidR="00367DB2" w:rsidRPr="008B390F">
          <w:rPr>
            <w:rStyle w:val="Hypertextovodkaz"/>
            <w:sz w:val="24"/>
          </w:rPr>
          <w:tab/>
        </w:r>
        <w:r w:rsidR="00367DB2" w:rsidRPr="008B390F">
          <w:rPr>
            <w:sz w:val="24"/>
          </w:rPr>
          <w:fldChar w:fldCharType="begin"/>
        </w:r>
        <w:r w:rsidR="00367DB2" w:rsidRPr="008B390F">
          <w:rPr>
            <w:rStyle w:val="Hypertextovodkaz"/>
            <w:sz w:val="24"/>
          </w:rPr>
          <w:instrText xml:space="preserve"> PAGEREF _Toc256000015 \h </w:instrText>
        </w:r>
        <w:r w:rsidR="00367DB2" w:rsidRPr="008B390F">
          <w:rPr>
            <w:sz w:val="24"/>
          </w:rPr>
        </w:r>
        <w:r w:rsidR="00367DB2" w:rsidRPr="008B390F">
          <w:rPr>
            <w:sz w:val="24"/>
          </w:rPr>
          <w:fldChar w:fldCharType="separate"/>
        </w:r>
        <w:r w:rsidR="009F516A">
          <w:rPr>
            <w:rStyle w:val="Hypertextovodkaz"/>
            <w:noProof/>
            <w:sz w:val="24"/>
          </w:rPr>
          <w:t>11</w:t>
        </w:r>
        <w:r w:rsidR="00367DB2" w:rsidRPr="008B390F">
          <w:rPr>
            <w:sz w:val="24"/>
          </w:rPr>
          <w:fldChar w:fldCharType="end"/>
        </w:r>
      </w:hyperlink>
    </w:p>
    <w:p w:rsidR="00C3157D" w:rsidRPr="008B390F" w:rsidRDefault="00FE7AEC">
      <w:pPr>
        <w:pStyle w:val="Obsah1"/>
        <w:rPr>
          <w:noProof/>
          <w:sz w:val="24"/>
        </w:rPr>
      </w:pPr>
      <w:hyperlink w:anchor="_Toc256000017" w:history="1">
        <w:r w:rsidR="00367DB2" w:rsidRPr="008B390F">
          <w:rPr>
            <w:rStyle w:val="Hypertextovodkaz"/>
            <w:sz w:val="24"/>
          </w:rPr>
          <w:t>3</w:t>
        </w:r>
        <w:r w:rsidR="00367DB2" w:rsidRPr="008B390F">
          <w:rPr>
            <w:rStyle w:val="Hypertextovodkaz"/>
            <w:noProof/>
            <w:sz w:val="24"/>
          </w:rPr>
          <w:tab/>
        </w:r>
        <w:r w:rsidR="00367DB2" w:rsidRPr="008B390F">
          <w:rPr>
            <w:rStyle w:val="Hypertextovodkaz"/>
            <w:sz w:val="24"/>
          </w:rPr>
          <w:t>Charakteristika ŠVP</w:t>
        </w:r>
        <w:r w:rsidR="00367DB2" w:rsidRPr="008B390F">
          <w:rPr>
            <w:rStyle w:val="Hypertextovodkaz"/>
            <w:sz w:val="24"/>
          </w:rPr>
          <w:tab/>
        </w:r>
        <w:r w:rsidR="00367DB2" w:rsidRPr="008B390F">
          <w:rPr>
            <w:sz w:val="24"/>
          </w:rPr>
          <w:fldChar w:fldCharType="begin"/>
        </w:r>
        <w:r w:rsidR="00367DB2" w:rsidRPr="008B390F">
          <w:rPr>
            <w:rStyle w:val="Hypertextovodkaz"/>
            <w:sz w:val="24"/>
          </w:rPr>
          <w:instrText xml:space="preserve"> PAGEREF _Toc256000017 \h </w:instrText>
        </w:r>
        <w:r w:rsidR="00367DB2" w:rsidRPr="008B390F">
          <w:rPr>
            <w:sz w:val="24"/>
          </w:rPr>
        </w:r>
        <w:r w:rsidR="00367DB2" w:rsidRPr="008B390F">
          <w:rPr>
            <w:sz w:val="24"/>
          </w:rPr>
          <w:fldChar w:fldCharType="separate"/>
        </w:r>
        <w:r w:rsidR="009F516A">
          <w:rPr>
            <w:rStyle w:val="Hypertextovodkaz"/>
            <w:noProof/>
            <w:sz w:val="24"/>
          </w:rPr>
          <w:t>12</w:t>
        </w:r>
        <w:r w:rsidR="00367DB2" w:rsidRPr="008B390F">
          <w:rPr>
            <w:sz w:val="24"/>
          </w:rPr>
          <w:fldChar w:fldCharType="end"/>
        </w:r>
      </w:hyperlink>
    </w:p>
    <w:p w:rsidR="00C3157D" w:rsidRPr="008B390F" w:rsidRDefault="00FE7AEC">
      <w:pPr>
        <w:pStyle w:val="Obsah2"/>
        <w:rPr>
          <w:noProof/>
          <w:sz w:val="24"/>
        </w:rPr>
      </w:pPr>
      <w:hyperlink w:anchor="_Toc256000018" w:history="1">
        <w:r w:rsidR="00367DB2" w:rsidRPr="008B390F">
          <w:rPr>
            <w:rStyle w:val="Hypertextovodkaz"/>
            <w:sz w:val="24"/>
          </w:rPr>
          <w:t>3.1</w:t>
        </w:r>
        <w:r w:rsidR="00367DB2" w:rsidRPr="008B390F">
          <w:rPr>
            <w:rStyle w:val="Hypertextovodkaz"/>
            <w:noProof/>
            <w:sz w:val="24"/>
          </w:rPr>
          <w:tab/>
        </w:r>
        <w:r w:rsidR="00367DB2" w:rsidRPr="008B390F">
          <w:rPr>
            <w:rStyle w:val="Hypertextovodkaz"/>
            <w:sz w:val="24"/>
          </w:rPr>
          <w:t>Zaměření školy</w:t>
        </w:r>
        <w:r w:rsidR="00367DB2" w:rsidRPr="008B390F">
          <w:rPr>
            <w:rStyle w:val="Hypertextovodkaz"/>
            <w:sz w:val="24"/>
          </w:rPr>
          <w:tab/>
        </w:r>
        <w:r w:rsidR="00367DB2" w:rsidRPr="008B390F">
          <w:rPr>
            <w:sz w:val="24"/>
          </w:rPr>
          <w:fldChar w:fldCharType="begin"/>
        </w:r>
        <w:r w:rsidR="00367DB2" w:rsidRPr="008B390F">
          <w:rPr>
            <w:rStyle w:val="Hypertextovodkaz"/>
            <w:sz w:val="24"/>
          </w:rPr>
          <w:instrText xml:space="preserve"> PAGEREF _Toc256000018 \h </w:instrText>
        </w:r>
        <w:r w:rsidR="00367DB2" w:rsidRPr="008B390F">
          <w:rPr>
            <w:sz w:val="24"/>
          </w:rPr>
        </w:r>
        <w:r w:rsidR="00367DB2" w:rsidRPr="008B390F">
          <w:rPr>
            <w:sz w:val="24"/>
          </w:rPr>
          <w:fldChar w:fldCharType="separate"/>
        </w:r>
        <w:r w:rsidR="009F516A">
          <w:rPr>
            <w:rStyle w:val="Hypertextovodkaz"/>
            <w:noProof/>
            <w:sz w:val="24"/>
          </w:rPr>
          <w:t>12</w:t>
        </w:r>
        <w:r w:rsidR="00367DB2" w:rsidRPr="008B390F">
          <w:rPr>
            <w:sz w:val="24"/>
          </w:rPr>
          <w:fldChar w:fldCharType="end"/>
        </w:r>
      </w:hyperlink>
    </w:p>
    <w:p w:rsidR="00C3157D" w:rsidRPr="008B390F" w:rsidRDefault="00FE7AEC">
      <w:pPr>
        <w:pStyle w:val="Obsah2"/>
        <w:rPr>
          <w:noProof/>
          <w:sz w:val="24"/>
        </w:rPr>
      </w:pPr>
      <w:hyperlink w:anchor="_Toc256000019" w:history="1">
        <w:r w:rsidR="00367DB2" w:rsidRPr="008B390F">
          <w:rPr>
            <w:rStyle w:val="Hypertextovodkaz"/>
            <w:sz w:val="24"/>
          </w:rPr>
          <w:t>3.2</w:t>
        </w:r>
        <w:r w:rsidR="00367DB2" w:rsidRPr="008B390F">
          <w:rPr>
            <w:rStyle w:val="Hypertextovodkaz"/>
            <w:noProof/>
            <w:sz w:val="24"/>
          </w:rPr>
          <w:tab/>
        </w:r>
        <w:r w:rsidR="00367DB2" w:rsidRPr="008B390F">
          <w:rPr>
            <w:rStyle w:val="Hypertextovodkaz"/>
            <w:sz w:val="24"/>
          </w:rPr>
          <w:t>Výchovné a vzdělávací strategie</w:t>
        </w:r>
        <w:r w:rsidR="00367DB2" w:rsidRPr="008B390F">
          <w:rPr>
            <w:rStyle w:val="Hypertextovodkaz"/>
            <w:sz w:val="24"/>
          </w:rPr>
          <w:tab/>
        </w:r>
        <w:r w:rsidR="00367DB2" w:rsidRPr="008B390F">
          <w:rPr>
            <w:sz w:val="24"/>
          </w:rPr>
          <w:fldChar w:fldCharType="begin"/>
        </w:r>
        <w:r w:rsidR="00367DB2" w:rsidRPr="008B390F">
          <w:rPr>
            <w:rStyle w:val="Hypertextovodkaz"/>
            <w:sz w:val="24"/>
          </w:rPr>
          <w:instrText xml:space="preserve"> PAGEREF _Toc256000019 \h </w:instrText>
        </w:r>
        <w:r w:rsidR="00367DB2" w:rsidRPr="008B390F">
          <w:rPr>
            <w:sz w:val="24"/>
          </w:rPr>
        </w:r>
        <w:r w:rsidR="00367DB2" w:rsidRPr="008B390F">
          <w:rPr>
            <w:sz w:val="24"/>
          </w:rPr>
          <w:fldChar w:fldCharType="separate"/>
        </w:r>
        <w:r w:rsidR="009F516A">
          <w:rPr>
            <w:rStyle w:val="Hypertextovodkaz"/>
            <w:noProof/>
            <w:sz w:val="24"/>
          </w:rPr>
          <w:t>12</w:t>
        </w:r>
        <w:r w:rsidR="00367DB2" w:rsidRPr="008B390F">
          <w:rPr>
            <w:sz w:val="24"/>
          </w:rPr>
          <w:fldChar w:fldCharType="end"/>
        </w:r>
      </w:hyperlink>
    </w:p>
    <w:p w:rsidR="00C3157D" w:rsidRPr="008B390F" w:rsidRDefault="00FE7AEC">
      <w:pPr>
        <w:pStyle w:val="Obsah2"/>
        <w:rPr>
          <w:noProof/>
          <w:sz w:val="24"/>
        </w:rPr>
      </w:pPr>
      <w:hyperlink w:anchor="_Toc256000020" w:history="1">
        <w:r w:rsidR="00367DB2" w:rsidRPr="008B390F">
          <w:rPr>
            <w:rStyle w:val="Hypertextovodkaz"/>
            <w:sz w:val="24"/>
          </w:rPr>
          <w:t>3.3</w:t>
        </w:r>
        <w:r w:rsidR="00367DB2" w:rsidRPr="008B390F">
          <w:rPr>
            <w:rStyle w:val="Hypertextovodkaz"/>
            <w:noProof/>
            <w:sz w:val="24"/>
          </w:rPr>
          <w:tab/>
        </w:r>
        <w:r w:rsidR="00367DB2" w:rsidRPr="008B390F">
          <w:rPr>
            <w:rStyle w:val="Hypertextovodkaz"/>
            <w:sz w:val="24"/>
          </w:rPr>
          <w:t>Zabezpečení výuky žáků se speciálními vzdělávacími potřebami</w:t>
        </w:r>
        <w:r w:rsidR="00367DB2" w:rsidRPr="008B390F">
          <w:rPr>
            <w:rStyle w:val="Hypertextovodkaz"/>
            <w:sz w:val="24"/>
          </w:rPr>
          <w:tab/>
        </w:r>
        <w:r w:rsidR="00367DB2" w:rsidRPr="008B390F">
          <w:rPr>
            <w:sz w:val="24"/>
          </w:rPr>
          <w:fldChar w:fldCharType="begin"/>
        </w:r>
        <w:r w:rsidR="00367DB2" w:rsidRPr="008B390F">
          <w:rPr>
            <w:rStyle w:val="Hypertextovodkaz"/>
            <w:sz w:val="24"/>
          </w:rPr>
          <w:instrText xml:space="preserve"> PAGEREF _Toc256000020 \h </w:instrText>
        </w:r>
        <w:r w:rsidR="00367DB2" w:rsidRPr="008B390F">
          <w:rPr>
            <w:sz w:val="24"/>
          </w:rPr>
        </w:r>
        <w:r w:rsidR="00367DB2" w:rsidRPr="008B390F">
          <w:rPr>
            <w:sz w:val="24"/>
          </w:rPr>
          <w:fldChar w:fldCharType="separate"/>
        </w:r>
        <w:r w:rsidR="009F516A">
          <w:rPr>
            <w:rStyle w:val="Hypertextovodkaz"/>
            <w:noProof/>
            <w:sz w:val="24"/>
          </w:rPr>
          <w:t>13</w:t>
        </w:r>
        <w:r w:rsidR="00367DB2" w:rsidRPr="008B390F">
          <w:rPr>
            <w:sz w:val="24"/>
          </w:rPr>
          <w:fldChar w:fldCharType="end"/>
        </w:r>
      </w:hyperlink>
    </w:p>
    <w:p w:rsidR="00C3157D" w:rsidRPr="008B390F" w:rsidRDefault="00FE7AEC">
      <w:pPr>
        <w:pStyle w:val="Obsah2"/>
        <w:rPr>
          <w:noProof/>
          <w:sz w:val="24"/>
        </w:rPr>
      </w:pPr>
      <w:hyperlink w:anchor="_Toc256000021" w:history="1">
        <w:r w:rsidR="00367DB2" w:rsidRPr="008B390F">
          <w:rPr>
            <w:rStyle w:val="Hypertextovodkaz"/>
            <w:sz w:val="24"/>
          </w:rPr>
          <w:t>3.4</w:t>
        </w:r>
        <w:r w:rsidR="00367DB2" w:rsidRPr="008B390F">
          <w:rPr>
            <w:rStyle w:val="Hypertextovodkaz"/>
            <w:noProof/>
            <w:sz w:val="24"/>
          </w:rPr>
          <w:tab/>
        </w:r>
        <w:r w:rsidR="00367DB2" w:rsidRPr="008B390F">
          <w:rPr>
            <w:rStyle w:val="Hypertextovodkaz"/>
            <w:sz w:val="24"/>
          </w:rPr>
          <w:t>Zabezpečení výuky žáků nadaných a mimořádně nadaných</w:t>
        </w:r>
        <w:r w:rsidR="00367DB2" w:rsidRPr="008B390F">
          <w:rPr>
            <w:rStyle w:val="Hypertextovodkaz"/>
            <w:sz w:val="24"/>
          </w:rPr>
          <w:tab/>
        </w:r>
        <w:r w:rsidR="00367DB2" w:rsidRPr="008B390F">
          <w:rPr>
            <w:sz w:val="24"/>
          </w:rPr>
          <w:fldChar w:fldCharType="begin"/>
        </w:r>
        <w:r w:rsidR="00367DB2" w:rsidRPr="008B390F">
          <w:rPr>
            <w:rStyle w:val="Hypertextovodkaz"/>
            <w:sz w:val="24"/>
          </w:rPr>
          <w:instrText xml:space="preserve"> PAGEREF _Toc256000021 \h </w:instrText>
        </w:r>
        <w:r w:rsidR="00367DB2" w:rsidRPr="008B390F">
          <w:rPr>
            <w:sz w:val="24"/>
          </w:rPr>
        </w:r>
        <w:r w:rsidR="00367DB2" w:rsidRPr="008B390F">
          <w:rPr>
            <w:sz w:val="24"/>
          </w:rPr>
          <w:fldChar w:fldCharType="separate"/>
        </w:r>
        <w:r w:rsidR="009F516A">
          <w:rPr>
            <w:rStyle w:val="Hypertextovodkaz"/>
            <w:noProof/>
            <w:sz w:val="24"/>
          </w:rPr>
          <w:t>15</w:t>
        </w:r>
        <w:r w:rsidR="00367DB2" w:rsidRPr="008B390F">
          <w:rPr>
            <w:sz w:val="24"/>
          </w:rPr>
          <w:fldChar w:fldCharType="end"/>
        </w:r>
      </w:hyperlink>
    </w:p>
    <w:p w:rsidR="00C3157D" w:rsidRPr="008B390F" w:rsidRDefault="00FE7AEC">
      <w:pPr>
        <w:pStyle w:val="Obsah2"/>
        <w:rPr>
          <w:noProof/>
          <w:sz w:val="24"/>
        </w:rPr>
      </w:pPr>
      <w:hyperlink w:anchor="_Toc256000022" w:history="1">
        <w:r w:rsidR="00367DB2" w:rsidRPr="008B390F">
          <w:rPr>
            <w:rStyle w:val="Hypertextovodkaz"/>
            <w:sz w:val="24"/>
          </w:rPr>
          <w:t>3.5</w:t>
        </w:r>
        <w:r w:rsidR="00367DB2" w:rsidRPr="008B390F">
          <w:rPr>
            <w:rStyle w:val="Hypertextovodkaz"/>
            <w:noProof/>
            <w:sz w:val="24"/>
          </w:rPr>
          <w:tab/>
        </w:r>
        <w:r w:rsidR="00367DB2" w:rsidRPr="008B390F">
          <w:rPr>
            <w:rStyle w:val="Hypertextovodkaz"/>
            <w:sz w:val="24"/>
          </w:rPr>
          <w:t>Začlenění průřezových témat</w:t>
        </w:r>
        <w:r w:rsidR="00367DB2" w:rsidRPr="008B390F">
          <w:rPr>
            <w:rStyle w:val="Hypertextovodkaz"/>
            <w:sz w:val="24"/>
          </w:rPr>
          <w:tab/>
        </w:r>
        <w:r w:rsidR="00367DB2" w:rsidRPr="008B390F">
          <w:rPr>
            <w:sz w:val="24"/>
          </w:rPr>
          <w:fldChar w:fldCharType="begin"/>
        </w:r>
        <w:r w:rsidR="00367DB2" w:rsidRPr="008B390F">
          <w:rPr>
            <w:rStyle w:val="Hypertextovodkaz"/>
            <w:sz w:val="24"/>
          </w:rPr>
          <w:instrText xml:space="preserve"> PAGEREF _Toc256000022 \h </w:instrText>
        </w:r>
        <w:r w:rsidR="00367DB2" w:rsidRPr="008B390F">
          <w:rPr>
            <w:sz w:val="24"/>
          </w:rPr>
        </w:r>
        <w:r w:rsidR="00367DB2" w:rsidRPr="008B390F">
          <w:rPr>
            <w:sz w:val="24"/>
          </w:rPr>
          <w:fldChar w:fldCharType="separate"/>
        </w:r>
        <w:r w:rsidR="009F516A">
          <w:rPr>
            <w:rStyle w:val="Hypertextovodkaz"/>
            <w:noProof/>
            <w:sz w:val="24"/>
          </w:rPr>
          <w:t>16</w:t>
        </w:r>
        <w:r w:rsidR="00367DB2" w:rsidRPr="008B390F">
          <w:rPr>
            <w:sz w:val="24"/>
          </w:rPr>
          <w:fldChar w:fldCharType="end"/>
        </w:r>
      </w:hyperlink>
    </w:p>
    <w:p w:rsidR="00C3157D" w:rsidRPr="008B390F" w:rsidRDefault="00FE7AEC">
      <w:pPr>
        <w:pStyle w:val="Obsah1"/>
        <w:rPr>
          <w:noProof/>
          <w:sz w:val="24"/>
        </w:rPr>
      </w:pPr>
      <w:hyperlink w:anchor="_Toc256000023" w:history="1">
        <w:r w:rsidR="00367DB2" w:rsidRPr="008B390F">
          <w:rPr>
            <w:rStyle w:val="Hypertextovodkaz"/>
            <w:sz w:val="24"/>
          </w:rPr>
          <w:t>4</w:t>
        </w:r>
        <w:r w:rsidR="00367DB2" w:rsidRPr="008B390F">
          <w:rPr>
            <w:rStyle w:val="Hypertextovodkaz"/>
            <w:noProof/>
            <w:sz w:val="24"/>
          </w:rPr>
          <w:tab/>
        </w:r>
        <w:r w:rsidR="00367DB2" w:rsidRPr="008B390F">
          <w:rPr>
            <w:rStyle w:val="Hypertextovodkaz"/>
            <w:sz w:val="24"/>
          </w:rPr>
          <w:t>Učební plán</w:t>
        </w:r>
        <w:r w:rsidR="00367DB2" w:rsidRPr="008B390F">
          <w:rPr>
            <w:rStyle w:val="Hypertextovodkaz"/>
            <w:sz w:val="24"/>
          </w:rPr>
          <w:tab/>
        </w:r>
        <w:r w:rsidR="00367DB2" w:rsidRPr="008B390F">
          <w:rPr>
            <w:sz w:val="24"/>
          </w:rPr>
          <w:fldChar w:fldCharType="begin"/>
        </w:r>
        <w:r w:rsidR="00367DB2" w:rsidRPr="008B390F">
          <w:rPr>
            <w:rStyle w:val="Hypertextovodkaz"/>
            <w:sz w:val="24"/>
          </w:rPr>
          <w:instrText xml:space="preserve"> PAGEREF _Toc256000023 \h </w:instrText>
        </w:r>
        <w:r w:rsidR="00367DB2" w:rsidRPr="008B390F">
          <w:rPr>
            <w:sz w:val="24"/>
          </w:rPr>
        </w:r>
        <w:r w:rsidR="00367DB2" w:rsidRPr="008B390F">
          <w:rPr>
            <w:sz w:val="24"/>
          </w:rPr>
          <w:fldChar w:fldCharType="separate"/>
        </w:r>
        <w:r w:rsidR="009F516A">
          <w:rPr>
            <w:rStyle w:val="Hypertextovodkaz"/>
            <w:noProof/>
            <w:sz w:val="24"/>
          </w:rPr>
          <w:t>23</w:t>
        </w:r>
        <w:r w:rsidR="00367DB2" w:rsidRPr="008B390F">
          <w:rPr>
            <w:sz w:val="24"/>
          </w:rPr>
          <w:fldChar w:fldCharType="end"/>
        </w:r>
      </w:hyperlink>
    </w:p>
    <w:p w:rsidR="00C3157D" w:rsidRPr="008B390F" w:rsidRDefault="00FE7AEC">
      <w:pPr>
        <w:pStyle w:val="Obsah2"/>
        <w:rPr>
          <w:noProof/>
          <w:sz w:val="24"/>
        </w:rPr>
      </w:pPr>
      <w:hyperlink w:anchor="_Toc256000024" w:history="1">
        <w:r w:rsidR="00367DB2" w:rsidRPr="008B390F">
          <w:rPr>
            <w:rStyle w:val="Hypertextovodkaz"/>
            <w:sz w:val="24"/>
          </w:rPr>
          <w:t>4.1</w:t>
        </w:r>
        <w:r w:rsidR="00367DB2" w:rsidRPr="008B390F">
          <w:rPr>
            <w:rStyle w:val="Hypertextovodkaz"/>
            <w:noProof/>
            <w:sz w:val="24"/>
          </w:rPr>
          <w:tab/>
        </w:r>
        <w:r w:rsidR="00367DB2" w:rsidRPr="008B390F">
          <w:rPr>
            <w:rStyle w:val="Hypertextovodkaz"/>
            <w:sz w:val="24"/>
          </w:rPr>
          <w:t>Celkové dotace - přehled</w:t>
        </w:r>
        <w:r w:rsidR="00367DB2" w:rsidRPr="008B390F">
          <w:rPr>
            <w:rStyle w:val="Hypertextovodkaz"/>
            <w:sz w:val="24"/>
          </w:rPr>
          <w:tab/>
        </w:r>
        <w:r w:rsidR="00367DB2" w:rsidRPr="008B390F">
          <w:rPr>
            <w:sz w:val="24"/>
          </w:rPr>
          <w:fldChar w:fldCharType="begin"/>
        </w:r>
        <w:r w:rsidR="00367DB2" w:rsidRPr="008B390F">
          <w:rPr>
            <w:rStyle w:val="Hypertextovodkaz"/>
            <w:sz w:val="24"/>
          </w:rPr>
          <w:instrText xml:space="preserve"> PAGEREF _Toc256000024 \h </w:instrText>
        </w:r>
        <w:r w:rsidR="00367DB2" w:rsidRPr="008B390F">
          <w:rPr>
            <w:sz w:val="24"/>
          </w:rPr>
        </w:r>
        <w:r w:rsidR="00367DB2" w:rsidRPr="008B390F">
          <w:rPr>
            <w:sz w:val="24"/>
          </w:rPr>
          <w:fldChar w:fldCharType="separate"/>
        </w:r>
        <w:r w:rsidR="009F516A">
          <w:rPr>
            <w:rStyle w:val="Hypertextovodkaz"/>
            <w:noProof/>
            <w:sz w:val="24"/>
          </w:rPr>
          <w:t>23</w:t>
        </w:r>
        <w:r w:rsidR="00367DB2" w:rsidRPr="008B390F">
          <w:rPr>
            <w:sz w:val="24"/>
          </w:rPr>
          <w:fldChar w:fldCharType="end"/>
        </w:r>
      </w:hyperlink>
    </w:p>
    <w:p w:rsidR="00C3157D" w:rsidRPr="008B390F" w:rsidRDefault="00FE7AEC">
      <w:pPr>
        <w:pStyle w:val="Obsah3"/>
        <w:rPr>
          <w:noProof/>
          <w:sz w:val="24"/>
        </w:rPr>
      </w:pPr>
      <w:hyperlink w:anchor="_Toc256000025" w:history="1">
        <w:r w:rsidR="00367DB2" w:rsidRPr="008B390F">
          <w:rPr>
            <w:rStyle w:val="Hypertextovodkaz"/>
            <w:sz w:val="24"/>
          </w:rPr>
          <w:t>4.1.1</w:t>
        </w:r>
        <w:r w:rsidR="00367DB2" w:rsidRPr="008B390F">
          <w:rPr>
            <w:rStyle w:val="Hypertextovodkaz"/>
            <w:noProof/>
            <w:sz w:val="24"/>
          </w:rPr>
          <w:tab/>
        </w:r>
        <w:r w:rsidR="00367DB2" w:rsidRPr="008B390F">
          <w:rPr>
            <w:rStyle w:val="Hypertextovodkaz"/>
            <w:sz w:val="24"/>
          </w:rPr>
          <w:t>Poznámky k učebnímu plánu</w:t>
        </w:r>
        <w:r w:rsidR="00367DB2" w:rsidRPr="008B390F">
          <w:rPr>
            <w:rStyle w:val="Hypertextovodkaz"/>
            <w:sz w:val="24"/>
          </w:rPr>
          <w:tab/>
        </w:r>
        <w:r w:rsidR="00367DB2" w:rsidRPr="008B390F">
          <w:rPr>
            <w:sz w:val="24"/>
          </w:rPr>
          <w:fldChar w:fldCharType="begin"/>
        </w:r>
        <w:r w:rsidR="00367DB2" w:rsidRPr="008B390F">
          <w:rPr>
            <w:rStyle w:val="Hypertextovodkaz"/>
            <w:sz w:val="24"/>
          </w:rPr>
          <w:instrText xml:space="preserve"> PAGEREF _Toc256000025 \h </w:instrText>
        </w:r>
        <w:r w:rsidR="00367DB2" w:rsidRPr="008B390F">
          <w:rPr>
            <w:sz w:val="24"/>
          </w:rPr>
        </w:r>
        <w:r w:rsidR="00367DB2" w:rsidRPr="008B390F">
          <w:rPr>
            <w:sz w:val="24"/>
          </w:rPr>
          <w:fldChar w:fldCharType="separate"/>
        </w:r>
        <w:r w:rsidR="009F516A">
          <w:rPr>
            <w:rStyle w:val="Hypertextovodkaz"/>
            <w:noProof/>
            <w:sz w:val="24"/>
          </w:rPr>
          <w:t>24</w:t>
        </w:r>
        <w:r w:rsidR="00367DB2" w:rsidRPr="008B390F">
          <w:rPr>
            <w:sz w:val="24"/>
          </w:rPr>
          <w:fldChar w:fldCharType="end"/>
        </w:r>
      </w:hyperlink>
    </w:p>
    <w:p w:rsidR="00C3157D" w:rsidRPr="008B390F" w:rsidRDefault="00FE7AEC">
      <w:pPr>
        <w:pStyle w:val="Obsah1"/>
        <w:rPr>
          <w:noProof/>
          <w:sz w:val="24"/>
        </w:rPr>
      </w:pPr>
      <w:hyperlink w:anchor="_Toc256000026" w:history="1">
        <w:r w:rsidR="00367DB2" w:rsidRPr="008B390F">
          <w:rPr>
            <w:rStyle w:val="Hypertextovodkaz"/>
            <w:sz w:val="24"/>
          </w:rPr>
          <w:t>5</w:t>
        </w:r>
        <w:r w:rsidR="00367DB2" w:rsidRPr="008B390F">
          <w:rPr>
            <w:rStyle w:val="Hypertextovodkaz"/>
            <w:noProof/>
            <w:sz w:val="24"/>
          </w:rPr>
          <w:tab/>
        </w:r>
        <w:r w:rsidR="0066347D">
          <w:rPr>
            <w:rStyle w:val="Hypertextovodkaz"/>
            <w:sz w:val="24"/>
          </w:rPr>
          <w:t>Učební obsahy</w:t>
        </w:r>
        <w:r w:rsidR="00367DB2" w:rsidRPr="008B390F">
          <w:rPr>
            <w:rStyle w:val="Hypertextovodkaz"/>
            <w:sz w:val="24"/>
          </w:rPr>
          <w:tab/>
        </w:r>
      </w:hyperlink>
      <w:r w:rsidR="005F5891">
        <w:rPr>
          <w:sz w:val="24"/>
        </w:rPr>
        <w:t>29</w:t>
      </w:r>
    </w:p>
    <w:p w:rsidR="00C3157D" w:rsidRPr="008B390F" w:rsidRDefault="00FE7AEC">
      <w:pPr>
        <w:pStyle w:val="Obsah2"/>
        <w:rPr>
          <w:noProof/>
          <w:sz w:val="24"/>
        </w:rPr>
      </w:pPr>
      <w:hyperlink w:anchor="_Toc256000027" w:history="1">
        <w:r w:rsidR="00367DB2" w:rsidRPr="008B390F">
          <w:rPr>
            <w:rStyle w:val="Hypertextovodkaz"/>
            <w:sz w:val="24"/>
          </w:rPr>
          <w:t>5.1</w:t>
        </w:r>
        <w:r w:rsidR="00367DB2" w:rsidRPr="008B390F">
          <w:rPr>
            <w:rStyle w:val="Hypertextovodkaz"/>
            <w:noProof/>
            <w:sz w:val="24"/>
          </w:rPr>
          <w:tab/>
        </w:r>
        <w:r w:rsidR="00367DB2" w:rsidRPr="008B390F">
          <w:rPr>
            <w:rStyle w:val="Hypertextovodkaz"/>
            <w:sz w:val="24"/>
          </w:rPr>
          <w:t>Český jazyk a literatura</w:t>
        </w:r>
        <w:r w:rsidR="00367DB2" w:rsidRPr="008B390F">
          <w:rPr>
            <w:rStyle w:val="Hypertextovodkaz"/>
            <w:sz w:val="24"/>
          </w:rPr>
          <w:tab/>
        </w:r>
      </w:hyperlink>
      <w:r w:rsidR="005F5891">
        <w:rPr>
          <w:sz w:val="24"/>
        </w:rPr>
        <w:t>29</w:t>
      </w:r>
    </w:p>
    <w:p w:rsidR="00C3157D" w:rsidRPr="008B390F" w:rsidRDefault="00FE7AEC">
      <w:pPr>
        <w:pStyle w:val="Obsah2"/>
        <w:rPr>
          <w:noProof/>
          <w:sz w:val="24"/>
        </w:rPr>
      </w:pPr>
      <w:hyperlink w:anchor="_Toc256000028" w:history="1">
        <w:r w:rsidR="00367DB2" w:rsidRPr="008B390F">
          <w:rPr>
            <w:rStyle w:val="Hypertextovodkaz"/>
            <w:sz w:val="24"/>
          </w:rPr>
          <w:t>5.2</w:t>
        </w:r>
        <w:r w:rsidR="00367DB2" w:rsidRPr="008B390F">
          <w:rPr>
            <w:rStyle w:val="Hypertextovodkaz"/>
            <w:noProof/>
            <w:sz w:val="24"/>
          </w:rPr>
          <w:tab/>
        </w:r>
        <w:r w:rsidR="00367DB2" w:rsidRPr="008B390F">
          <w:rPr>
            <w:rStyle w:val="Hypertextovodkaz"/>
            <w:sz w:val="24"/>
          </w:rPr>
          <w:t>Anglický jazyk</w:t>
        </w:r>
        <w:r w:rsidR="00367DB2" w:rsidRPr="008B390F">
          <w:rPr>
            <w:rStyle w:val="Hypertextovodkaz"/>
            <w:sz w:val="24"/>
          </w:rPr>
          <w:tab/>
        </w:r>
        <w:r w:rsidR="005F5891">
          <w:rPr>
            <w:sz w:val="24"/>
          </w:rPr>
          <w:t>52</w:t>
        </w:r>
      </w:hyperlink>
    </w:p>
    <w:p w:rsidR="00C3157D" w:rsidRPr="008B390F" w:rsidRDefault="00FE7AEC">
      <w:pPr>
        <w:pStyle w:val="Obsah2"/>
        <w:rPr>
          <w:noProof/>
          <w:sz w:val="24"/>
        </w:rPr>
      </w:pPr>
      <w:hyperlink w:anchor="_Toc256000029" w:history="1">
        <w:r w:rsidR="00367DB2" w:rsidRPr="008B390F">
          <w:rPr>
            <w:rStyle w:val="Hypertextovodkaz"/>
            <w:sz w:val="24"/>
          </w:rPr>
          <w:t>5.3</w:t>
        </w:r>
        <w:r w:rsidR="00367DB2" w:rsidRPr="008B390F">
          <w:rPr>
            <w:rStyle w:val="Hypertextovodkaz"/>
            <w:noProof/>
            <w:sz w:val="24"/>
          </w:rPr>
          <w:tab/>
        </w:r>
        <w:r w:rsidR="00367DB2" w:rsidRPr="008B390F">
          <w:rPr>
            <w:rStyle w:val="Hypertextovodkaz"/>
            <w:sz w:val="24"/>
          </w:rPr>
          <w:t>Další cizí jazyk</w:t>
        </w:r>
        <w:r w:rsidR="00367DB2" w:rsidRPr="008B390F">
          <w:rPr>
            <w:rStyle w:val="Hypertextovodkaz"/>
            <w:sz w:val="24"/>
          </w:rPr>
          <w:tab/>
        </w:r>
        <w:r w:rsidR="005F5891">
          <w:rPr>
            <w:sz w:val="24"/>
          </w:rPr>
          <w:t>73</w:t>
        </w:r>
      </w:hyperlink>
    </w:p>
    <w:p w:rsidR="00C3157D" w:rsidRPr="008B390F" w:rsidRDefault="00FE7AEC">
      <w:pPr>
        <w:pStyle w:val="Obsah3"/>
        <w:rPr>
          <w:noProof/>
          <w:sz w:val="24"/>
        </w:rPr>
      </w:pPr>
      <w:hyperlink w:anchor="_Toc256000030" w:history="1">
        <w:r w:rsidR="00367DB2" w:rsidRPr="008B390F">
          <w:rPr>
            <w:rStyle w:val="Hypertextovodkaz"/>
            <w:sz w:val="24"/>
          </w:rPr>
          <w:t>5.3.1</w:t>
        </w:r>
        <w:r w:rsidR="00367DB2" w:rsidRPr="008B390F">
          <w:rPr>
            <w:rStyle w:val="Hypertextovodkaz"/>
            <w:noProof/>
            <w:sz w:val="24"/>
          </w:rPr>
          <w:tab/>
        </w:r>
        <w:r w:rsidR="00367DB2" w:rsidRPr="008B390F">
          <w:rPr>
            <w:rStyle w:val="Hypertextovodkaz"/>
            <w:sz w:val="24"/>
          </w:rPr>
          <w:t>Ruský jazyk</w:t>
        </w:r>
        <w:r w:rsidR="00367DB2" w:rsidRPr="008B390F">
          <w:rPr>
            <w:rStyle w:val="Hypertextovodkaz"/>
            <w:sz w:val="24"/>
          </w:rPr>
          <w:tab/>
        </w:r>
        <w:r w:rsidR="005F5891">
          <w:rPr>
            <w:sz w:val="24"/>
          </w:rPr>
          <w:t>73</w:t>
        </w:r>
      </w:hyperlink>
    </w:p>
    <w:p w:rsidR="00C3157D" w:rsidRPr="008B390F" w:rsidRDefault="00FE7AEC">
      <w:pPr>
        <w:pStyle w:val="Obsah3"/>
        <w:rPr>
          <w:noProof/>
          <w:sz w:val="24"/>
        </w:rPr>
      </w:pPr>
      <w:hyperlink w:anchor="_Toc256000031" w:history="1">
        <w:r w:rsidR="00367DB2" w:rsidRPr="008B390F">
          <w:rPr>
            <w:rStyle w:val="Hypertextovodkaz"/>
            <w:sz w:val="24"/>
          </w:rPr>
          <w:t>5.3.2</w:t>
        </w:r>
        <w:r w:rsidR="00367DB2" w:rsidRPr="008B390F">
          <w:rPr>
            <w:rStyle w:val="Hypertextovodkaz"/>
            <w:noProof/>
            <w:sz w:val="24"/>
          </w:rPr>
          <w:tab/>
        </w:r>
        <w:r w:rsidR="00367DB2" w:rsidRPr="008B390F">
          <w:rPr>
            <w:rStyle w:val="Hypertextovodkaz"/>
            <w:sz w:val="24"/>
          </w:rPr>
          <w:t>Německý jazyk</w:t>
        </w:r>
        <w:r w:rsidR="00367DB2" w:rsidRPr="008B390F">
          <w:rPr>
            <w:rStyle w:val="Hypertextovodkaz"/>
            <w:sz w:val="24"/>
          </w:rPr>
          <w:tab/>
        </w:r>
        <w:r w:rsidR="005F5891">
          <w:rPr>
            <w:sz w:val="24"/>
          </w:rPr>
          <w:t>79</w:t>
        </w:r>
      </w:hyperlink>
    </w:p>
    <w:p w:rsidR="00C3157D" w:rsidRPr="008B390F" w:rsidRDefault="00FE7AEC">
      <w:pPr>
        <w:pStyle w:val="Obsah2"/>
        <w:rPr>
          <w:noProof/>
          <w:sz w:val="24"/>
        </w:rPr>
      </w:pPr>
      <w:hyperlink w:anchor="_Toc256000032" w:history="1">
        <w:r w:rsidR="00367DB2" w:rsidRPr="008B390F">
          <w:rPr>
            <w:rStyle w:val="Hypertextovodkaz"/>
            <w:sz w:val="24"/>
          </w:rPr>
          <w:t>5.4</w:t>
        </w:r>
        <w:r w:rsidR="00367DB2" w:rsidRPr="008B390F">
          <w:rPr>
            <w:rStyle w:val="Hypertextovodkaz"/>
            <w:noProof/>
            <w:sz w:val="24"/>
          </w:rPr>
          <w:tab/>
        </w:r>
        <w:r w:rsidR="00367DB2" w:rsidRPr="008B390F">
          <w:rPr>
            <w:rStyle w:val="Hypertextovodkaz"/>
            <w:sz w:val="24"/>
          </w:rPr>
          <w:t>Matematika</w:t>
        </w:r>
        <w:r w:rsidR="00367DB2" w:rsidRPr="008B390F">
          <w:rPr>
            <w:rStyle w:val="Hypertextovodkaz"/>
            <w:sz w:val="24"/>
          </w:rPr>
          <w:tab/>
        </w:r>
        <w:r w:rsidR="00367DB2" w:rsidRPr="008B390F">
          <w:rPr>
            <w:sz w:val="24"/>
          </w:rPr>
          <w:fldChar w:fldCharType="begin"/>
        </w:r>
        <w:r w:rsidR="00367DB2" w:rsidRPr="008B390F">
          <w:rPr>
            <w:rStyle w:val="Hypertextovodkaz"/>
            <w:sz w:val="24"/>
          </w:rPr>
          <w:instrText xml:space="preserve"> PAGEREF _Toc256000032 \h </w:instrText>
        </w:r>
        <w:r w:rsidR="00367DB2" w:rsidRPr="008B390F">
          <w:rPr>
            <w:sz w:val="24"/>
          </w:rPr>
        </w:r>
        <w:r w:rsidR="00367DB2" w:rsidRPr="008B390F">
          <w:rPr>
            <w:sz w:val="24"/>
          </w:rPr>
          <w:fldChar w:fldCharType="separate"/>
        </w:r>
        <w:r w:rsidR="009F516A">
          <w:rPr>
            <w:rStyle w:val="Hypertextovodkaz"/>
            <w:noProof/>
            <w:sz w:val="24"/>
          </w:rPr>
          <w:t>85</w:t>
        </w:r>
        <w:r w:rsidR="00367DB2" w:rsidRPr="008B390F">
          <w:rPr>
            <w:sz w:val="24"/>
          </w:rPr>
          <w:fldChar w:fldCharType="end"/>
        </w:r>
      </w:hyperlink>
    </w:p>
    <w:p w:rsidR="00C3157D" w:rsidRPr="008B390F" w:rsidRDefault="00FE7AEC">
      <w:pPr>
        <w:pStyle w:val="Obsah2"/>
        <w:rPr>
          <w:noProof/>
          <w:sz w:val="24"/>
        </w:rPr>
      </w:pPr>
      <w:hyperlink w:anchor="_Toc256000033" w:history="1">
        <w:r w:rsidR="00367DB2" w:rsidRPr="008B390F">
          <w:rPr>
            <w:rStyle w:val="Hypertextovodkaz"/>
            <w:sz w:val="24"/>
          </w:rPr>
          <w:t>5.5</w:t>
        </w:r>
        <w:r w:rsidR="00367DB2" w:rsidRPr="008B390F">
          <w:rPr>
            <w:rStyle w:val="Hypertextovodkaz"/>
            <w:noProof/>
            <w:sz w:val="24"/>
          </w:rPr>
          <w:tab/>
        </w:r>
        <w:r w:rsidR="00367DB2" w:rsidRPr="008B390F">
          <w:rPr>
            <w:rStyle w:val="Hypertextovodkaz"/>
            <w:sz w:val="24"/>
          </w:rPr>
          <w:t>Informatika</w:t>
        </w:r>
        <w:r w:rsidR="00367DB2" w:rsidRPr="008B390F">
          <w:rPr>
            <w:rStyle w:val="Hypertextovodkaz"/>
            <w:sz w:val="24"/>
          </w:rPr>
          <w:tab/>
        </w:r>
        <w:r w:rsidR="00367DB2" w:rsidRPr="008B390F">
          <w:rPr>
            <w:sz w:val="24"/>
          </w:rPr>
          <w:fldChar w:fldCharType="begin"/>
        </w:r>
        <w:r w:rsidR="00367DB2" w:rsidRPr="008B390F">
          <w:rPr>
            <w:rStyle w:val="Hypertextovodkaz"/>
            <w:sz w:val="24"/>
          </w:rPr>
          <w:instrText xml:space="preserve"> PAGEREF _Toc256000033 \h </w:instrText>
        </w:r>
        <w:r w:rsidR="00367DB2" w:rsidRPr="008B390F">
          <w:rPr>
            <w:sz w:val="24"/>
          </w:rPr>
        </w:r>
        <w:r w:rsidR="00367DB2" w:rsidRPr="008B390F">
          <w:rPr>
            <w:sz w:val="24"/>
          </w:rPr>
          <w:fldChar w:fldCharType="separate"/>
        </w:r>
        <w:r w:rsidR="009F516A">
          <w:rPr>
            <w:rStyle w:val="Hypertextovodkaz"/>
            <w:noProof/>
            <w:sz w:val="24"/>
          </w:rPr>
          <w:t>108</w:t>
        </w:r>
        <w:r w:rsidR="00367DB2" w:rsidRPr="008B390F">
          <w:rPr>
            <w:sz w:val="24"/>
          </w:rPr>
          <w:fldChar w:fldCharType="end"/>
        </w:r>
      </w:hyperlink>
    </w:p>
    <w:p w:rsidR="00C3157D" w:rsidRPr="008B390F" w:rsidRDefault="00FE7AEC">
      <w:pPr>
        <w:pStyle w:val="Obsah2"/>
        <w:rPr>
          <w:noProof/>
          <w:sz w:val="24"/>
        </w:rPr>
      </w:pPr>
      <w:hyperlink w:anchor="_Toc256000034" w:history="1">
        <w:r w:rsidR="00367DB2" w:rsidRPr="008B390F">
          <w:rPr>
            <w:rStyle w:val="Hypertextovodkaz"/>
            <w:sz w:val="24"/>
          </w:rPr>
          <w:t>5.6</w:t>
        </w:r>
        <w:r w:rsidR="00367DB2" w:rsidRPr="008B390F">
          <w:rPr>
            <w:rStyle w:val="Hypertextovodkaz"/>
            <w:noProof/>
            <w:sz w:val="24"/>
          </w:rPr>
          <w:tab/>
        </w:r>
        <w:r w:rsidR="00367DB2" w:rsidRPr="008B390F">
          <w:rPr>
            <w:rStyle w:val="Hypertextovodkaz"/>
            <w:sz w:val="24"/>
          </w:rPr>
          <w:t>Prvouka</w:t>
        </w:r>
        <w:r w:rsidR="00367DB2" w:rsidRPr="008B390F">
          <w:rPr>
            <w:rStyle w:val="Hypertextovodkaz"/>
            <w:sz w:val="24"/>
          </w:rPr>
          <w:tab/>
        </w:r>
        <w:r w:rsidR="00367DB2" w:rsidRPr="008B390F">
          <w:rPr>
            <w:sz w:val="24"/>
          </w:rPr>
          <w:fldChar w:fldCharType="begin"/>
        </w:r>
        <w:r w:rsidR="00367DB2" w:rsidRPr="008B390F">
          <w:rPr>
            <w:rStyle w:val="Hypertextovodkaz"/>
            <w:sz w:val="24"/>
          </w:rPr>
          <w:instrText xml:space="preserve"> PAGEREF _Toc256000034 \h </w:instrText>
        </w:r>
        <w:r w:rsidR="00367DB2" w:rsidRPr="008B390F">
          <w:rPr>
            <w:sz w:val="24"/>
          </w:rPr>
        </w:r>
        <w:r w:rsidR="00367DB2" w:rsidRPr="008B390F">
          <w:rPr>
            <w:sz w:val="24"/>
          </w:rPr>
          <w:fldChar w:fldCharType="separate"/>
        </w:r>
        <w:r w:rsidR="009F516A">
          <w:rPr>
            <w:rStyle w:val="Hypertextovodkaz"/>
            <w:noProof/>
            <w:sz w:val="24"/>
          </w:rPr>
          <w:t>121</w:t>
        </w:r>
        <w:r w:rsidR="00367DB2" w:rsidRPr="008B390F">
          <w:rPr>
            <w:sz w:val="24"/>
          </w:rPr>
          <w:fldChar w:fldCharType="end"/>
        </w:r>
      </w:hyperlink>
    </w:p>
    <w:p w:rsidR="00C3157D" w:rsidRPr="008B390F" w:rsidRDefault="00FE7AEC">
      <w:pPr>
        <w:pStyle w:val="Obsah2"/>
        <w:rPr>
          <w:noProof/>
          <w:sz w:val="24"/>
        </w:rPr>
      </w:pPr>
      <w:hyperlink w:anchor="_Toc256000035" w:history="1">
        <w:r w:rsidR="00367DB2" w:rsidRPr="008B390F">
          <w:rPr>
            <w:rStyle w:val="Hypertextovodkaz"/>
            <w:sz w:val="24"/>
          </w:rPr>
          <w:t>5.7</w:t>
        </w:r>
        <w:r w:rsidR="00367DB2" w:rsidRPr="008B390F">
          <w:rPr>
            <w:rStyle w:val="Hypertextovodkaz"/>
            <w:noProof/>
            <w:sz w:val="24"/>
          </w:rPr>
          <w:tab/>
        </w:r>
        <w:r w:rsidR="00367DB2" w:rsidRPr="008B390F">
          <w:rPr>
            <w:rStyle w:val="Hypertextovodkaz"/>
            <w:sz w:val="24"/>
          </w:rPr>
          <w:t>Vlastivěda</w:t>
        </w:r>
        <w:r w:rsidR="00367DB2" w:rsidRPr="008B390F">
          <w:rPr>
            <w:rStyle w:val="Hypertextovodkaz"/>
            <w:sz w:val="24"/>
          </w:rPr>
          <w:tab/>
        </w:r>
        <w:r w:rsidR="00367DB2" w:rsidRPr="008B390F">
          <w:rPr>
            <w:sz w:val="24"/>
          </w:rPr>
          <w:fldChar w:fldCharType="begin"/>
        </w:r>
        <w:r w:rsidR="00367DB2" w:rsidRPr="008B390F">
          <w:rPr>
            <w:rStyle w:val="Hypertextovodkaz"/>
            <w:sz w:val="24"/>
          </w:rPr>
          <w:instrText xml:space="preserve"> PAGEREF _Toc256000035 \h </w:instrText>
        </w:r>
        <w:r w:rsidR="00367DB2" w:rsidRPr="008B390F">
          <w:rPr>
            <w:sz w:val="24"/>
          </w:rPr>
        </w:r>
        <w:r w:rsidR="00367DB2" w:rsidRPr="008B390F">
          <w:rPr>
            <w:sz w:val="24"/>
          </w:rPr>
          <w:fldChar w:fldCharType="separate"/>
        </w:r>
        <w:r w:rsidR="009F516A">
          <w:rPr>
            <w:rStyle w:val="Hypertextovodkaz"/>
            <w:noProof/>
            <w:sz w:val="24"/>
          </w:rPr>
          <w:t>132</w:t>
        </w:r>
        <w:r w:rsidR="00367DB2" w:rsidRPr="008B390F">
          <w:rPr>
            <w:sz w:val="24"/>
          </w:rPr>
          <w:fldChar w:fldCharType="end"/>
        </w:r>
      </w:hyperlink>
    </w:p>
    <w:p w:rsidR="00C3157D" w:rsidRPr="008B390F" w:rsidRDefault="00FE7AEC">
      <w:pPr>
        <w:pStyle w:val="Obsah2"/>
        <w:rPr>
          <w:noProof/>
          <w:sz w:val="24"/>
        </w:rPr>
      </w:pPr>
      <w:hyperlink w:anchor="_Toc256000036" w:history="1">
        <w:r w:rsidR="00367DB2" w:rsidRPr="008B390F">
          <w:rPr>
            <w:rStyle w:val="Hypertextovodkaz"/>
            <w:sz w:val="24"/>
          </w:rPr>
          <w:t>5.8</w:t>
        </w:r>
        <w:r w:rsidR="00367DB2" w:rsidRPr="008B390F">
          <w:rPr>
            <w:rStyle w:val="Hypertextovodkaz"/>
            <w:noProof/>
            <w:sz w:val="24"/>
          </w:rPr>
          <w:tab/>
        </w:r>
        <w:r w:rsidR="00367DB2" w:rsidRPr="008B390F">
          <w:rPr>
            <w:rStyle w:val="Hypertextovodkaz"/>
            <w:sz w:val="24"/>
          </w:rPr>
          <w:t>Přírodověda</w:t>
        </w:r>
        <w:r w:rsidR="00367DB2" w:rsidRPr="008B390F">
          <w:rPr>
            <w:rStyle w:val="Hypertextovodkaz"/>
            <w:sz w:val="24"/>
          </w:rPr>
          <w:tab/>
        </w:r>
      </w:hyperlink>
      <w:r w:rsidR="007A6D61">
        <w:rPr>
          <w:sz w:val="24"/>
        </w:rPr>
        <w:t>141</w:t>
      </w:r>
    </w:p>
    <w:p w:rsidR="00C3157D" w:rsidRPr="008B390F" w:rsidRDefault="00FE7AEC">
      <w:pPr>
        <w:pStyle w:val="Obsah2"/>
        <w:rPr>
          <w:noProof/>
          <w:sz w:val="24"/>
        </w:rPr>
      </w:pPr>
      <w:hyperlink w:anchor="_Toc256000037" w:history="1">
        <w:r w:rsidR="00367DB2" w:rsidRPr="008B390F">
          <w:rPr>
            <w:rStyle w:val="Hypertextovodkaz"/>
            <w:sz w:val="24"/>
          </w:rPr>
          <w:t>5.9</w:t>
        </w:r>
        <w:r w:rsidR="00367DB2" w:rsidRPr="008B390F">
          <w:rPr>
            <w:rStyle w:val="Hypertextovodkaz"/>
            <w:noProof/>
            <w:sz w:val="24"/>
          </w:rPr>
          <w:tab/>
        </w:r>
        <w:r w:rsidR="00367DB2" w:rsidRPr="008B390F">
          <w:rPr>
            <w:rStyle w:val="Hypertextovodkaz"/>
            <w:sz w:val="24"/>
          </w:rPr>
          <w:t>Dějepis</w:t>
        </w:r>
        <w:r w:rsidR="00367DB2" w:rsidRPr="008B390F">
          <w:rPr>
            <w:rStyle w:val="Hypertextovodkaz"/>
            <w:sz w:val="24"/>
          </w:rPr>
          <w:tab/>
        </w:r>
        <w:r w:rsidR="007A6D61">
          <w:rPr>
            <w:sz w:val="24"/>
          </w:rPr>
          <w:t>151</w:t>
        </w:r>
      </w:hyperlink>
    </w:p>
    <w:p w:rsidR="00C3157D" w:rsidRPr="008B390F" w:rsidRDefault="00FE7AEC">
      <w:pPr>
        <w:pStyle w:val="Obsah2"/>
        <w:rPr>
          <w:noProof/>
          <w:sz w:val="24"/>
        </w:rPr>
      </w:pPr>
      <w:hyperlink w:anchor="_Toc256000038" w:history="1">
        <w:r w:rsidR="00367DB2" w:rsidRPr="008B390F">
          <w:rPr>
            <w:rStyle w:val="Hypertextovodkaz"/>
            <w:sz w:val="24"/>
          </w:rPr>
          <w:t>5.10</w:t>
        </w:r>
        <w:r w:rsidR="00367DB2" w:rsidRPr="008B390F">
          <w:rPr>
            <w:rStyle w:val="Hypertextovodkaz"/>
            <w:noProof/>
            <w:sz w:val="24"/>
          </w:rPr>
          <w:tab/>
        </w:r>
        <w:r w:rsidR="00367DB2" w:rsidRPr="008B390F">
          <w:rPr>
            <w:rStyle w:val="Hypertextovodkaz"/>
            <w:sz w:val="24"/>
          </w:rPr>
          <w:t>Občanská výchova</w:t>
        </w:r>
        <w:r w:rsidR="00367DB2" w:rsidRPr="008B390F">
          <w:rPr>
            <w:rStyle w:val="Hypertextovodkaz"/>
            <w:sz w:val="24"/>
          </w:rPr>
          <w:tab/>
        </w:r>
        <w:r w:rsidR="007A6D61">
          <w:rPr>
            <w:sz w:val="24"/>
          </w:rPr>
          <w:t>167</w:t>
        </w:r>
      </w:hyperlink>
    </w:p>
    <w:p w:rsidR="00C3157D" w:rsidRPr="008B390F" w:rsidRDefault="00FE7AEC">
      <w:pPr>
        <w:pStyle w:val="Obsah2"/>
        <w:rPr>
          <w:noProof/>
          <w:sz w:val="24"/>
        </w:rPr>
      </w:pPr>
      <w:hyperlink w:anchor="_Toc256000039" w:history="1">
        <w:r w:rsidR="00367DB2" w:rsidRPr="008B390F">
          <w:rPr>
            <w:rStyle w:val="Hypertextovodkaz"/>
            <w:sz w:val="24"/>
          </w:rPr>
          <w:t>5.11</w:t>
        </w:r>
        <w:r w:rsidR="00367DB2" w:rsidRPr="008B390F">
          <w:rPr>
            <w:rStyle w:val="Hypertextovodkaz"/>
            <w:noProof/>
            <w:sz w:val="24"/>
          </w:rPr>
          <w:tab/>
        </w:r>
        <w:r w:rsidR="00367DB2" w:rsidRPr="008B390F">
          <w:rPr>
            <w:rStyle w:val="Hypertextovodkaz"/>
            <w:sz w:val="24"/>
          </w:rPr>
          <w:t>Fyzika</w:t>
        </w:r>
        <w:r w:rsidR="00367DB2" w:rsidRPr="008B390F">
          <w:rPr>
            <w:rStyle w:val="Hypertextovodkaz"/>
            <w:sz w:val="24"/>
          </w:rPr>
          <w:tab/>
        </w:r>
        <w:r w:rsidR="007A6D61">
          <w:rPr>
            <w:sz w:val="24"/>
          </w:rPr>
          <w:t>186</w:t>
        </w:r>
      </w:hyperlink>
    </w:p>
    <w:p w:rsidR="00C3157D" w:rsidRPr="008B390F" w:rsidRDefault="00FE7AEC">
      <w:pPr>
        <w:pStyle w:val="Obsah2"/>
        <w:rPr>
          <w:noProof/>
          <w:sz w:val="24"/>
        </w:rPr>
      </w:pPr>
      <w:hyperlink w:anchor="_Toc256000040" w:history="1">
        <w:r w:rsidR="00367DB2" w:rsidRPr="008B390F">
          <w:rPr>
            <w:rStyle w:val="Hypertextovodkaz"/>
            <w:sz w:val="24"/>
          </w:rPr>
          <w:t>5.12</w:t>
        </w:r>
        <w:r w:rsidR="00367DB2" w:rsidRPr="008B390F">
          <w:rPr>
            <w:rStyle w:val="Hypertextovodkaz"/>
            <w:noProof/>
            <w:sz w:val="24"/>
          </w:rPr>
          <w:tab/>
        </w:r>
        <w:r w:rsidR="00367DB2" w:rsidRPr="008B390F">
          <w:rPr>
            <w:rStyle w:val="Hypertextovodkaz"/>
            <w:sz w:val="24"/>
          </w:rPr>
          <w:t>Chemie</w:t>
        </w:r>
        <w:r w:rsidR="00367DB2" w:rsidRPr="008B390F">
          <w:rPr>
            <w:rStyle w:val="Hypertextovodkaz"/>
            <w:sz w:val="24"/>
          </w:rPr>
          <w:tab/>
        </w:r>
        <w:r w:rsidR="007A6D61">
          <w:rPr>
            <w:sz w:val="24"/>
          </w:rPr>
          <w:t>207</w:t>
        </w:r>
      </w:hyperlink>
    </w:p>
    <w:p w:rsidR="00C3157D" w:rsidRPr="008B390F" w:rsidRDefault="00FE7AEC">
      <w:pPr>
        <w:pStyle w:val="Obsah2"/>
        <w:rPr>
          <w:noProof/>
          <w:sz w:val="24"/>
        </w:rPr>
      </w:pPr>
      <w:hyperlink w:anchor="_Toc256000041" w:history="1">
        <w:r w:rsidR="00367DB2" w:rsidRPr="008B390F">
          <w:rPr>
            <w:rStyle w:val="Hypertextovodkaz"/>
            <w:sz w:val="24"/>
          </w:rPr>
          <w:t>5.13</w:t>
        </w:r>
        <w:r w:rsidR="00367DB2" w:rsidRPr="008B390F">
          <w:rPr>
            <w:rStyle w:val="Hypertextovodkaz"/>
            <w:noProof/>
            <w:sz w:val="24"/>
          </w:rPr>
          <w:tab/>
        </w:r>
        <w:r w:rsidR="00367DB2" w:rsidRPr="008B390F">
          <w:rPr>
            <w:rStyle w:val="Hypertextovodkaz"/>
            <w:sz w:val="24"/>
          </w:rPr>
          <w:t>Přírodopis</w:t>
        </w:r>
        <w:r w:rsidR="00367DB2" w:rsidRPr="008B390F">
          <w:rPr>
            <w:rStyle w:val="Hypertextovodkaz"/>
            <w:sz w:val="24"/>
          </w:rPr>
          <w:tab/>
        </w:r>
        <w:r w:rsidR="007A6D61">
          <w:rPr>
            <w:sz w:val="24"/>
          </w:rPr>
          <w:t>222</w:t>
        </w:r>
      </w:hyperlink>
    </w:p>
    <w:p w:rsidR="00C3157D" w:rsidRPr="008B390F" w:rsidRDefault="00FE7AEC">
      <w:pPr>
        <w:pStyle w:val="Obsah2"/>
        <w:rPr>
          <w:noProof/>
          <w:sz w:val="24"/>
        </w:rPr>
      </w:pPr>
      <w:hyperlink w:anchor="_Toc256000042" w:history="1">
        <w:r w:rsidR="00367DB2" w:rsidRPr="008B390F">
          <w:rPr>
            <w:rStyle w:val="Hypertextovodkaz"/>
            <w:sz w:val="24"/>
          </w:rPr>
          <w:t>5.14</w:t>
        </w:r>
        <w:r w:rsidR="00367DB2" w:rsidRPr="008B390F">
          <w:rPr>
            <w:rStyle w:val="Hypertextovodkaz"/>
            <w:noProof/>
            <w:sz w:val="24"/>
          </w:rPr>
          <w:tab/>
        </w:r>
        <w:r w:rsidR="00367DB2" w:rsidRPr="008B390F">
          <w:rPr>
            <w:rStyle w:val="Hypertextovodkaz"/>
            <w:sz w:val="24"/>
          </w:rPr>
          <w:t>Zeměpis</w:t>
        </w:r>
        <w:r w:rsidR="00367DB2" w:rsidRPr="008B390F">
          <w:rPr>
            <w:rStyle w:val="Hypertextovodkaz"/>
            <w:sz w:val="24"/>
          </w:rPr>
          <w:tab/>
        </w:r>
        <w:r w:rsidR="007A6D61">
          <w:rPr>
            <w:sz w:val="24"/>
          </w:rPr>
          <w:t>240</w:t>
        </w:r>
      </w:hyperlink>
    </w:p>
    <w:p w:rsidR="00C3157D" w:rsidRPr="008B390F" w:rsidRDefault="00FE7AEC">
      <w:pPr>
        <w:pStyle w:val="Obsah2"/>
        <w:rPr>
          <w:noProof/>
          <w:sz w:val="24"/>
        </w:rPr>
      </w:pPr>
      <w:hyperlink w:anchor="_Toc256000043" w:history="1">
        <w:r w:rsidR="00367DB2" w:rsidRPr="008B390F">
          <w:rPr>
            <w:rStyle w:val="Hypertextovodkaz"/>
            <w:sz w:val="24"/>
          </w:rPr>
          <w:t>5.15</w:t>
        </w:r>
        <w:r w:rsidR="00367DB2" w:rsidRPr="008B390F">
          <w:rPr>
            <w:rStyle w:val="Hypertextovodkaz"/>
            <w:noProof/>
            <w:sz w:val="24"/>
          </w:rPr>
          <w:tab/>
        </w:r>
        <w:r w:rsidR="00367DB2" w:rsidRPr="008B390F">
          <w:rPr>
            <w:rStyle w:val="Hypertextovodkaz"/>
            <w:sz w:val="24"/>
          </w:rPr>
          <w:t>Hudební výchova</w:t>
        </w:r>
        <w:r w:rsidR="00367DB2" w:rsidRPr="008B390F">
          <w:rPr>
            <w:rStyle w:val="Hypertextovodkaz"/>
            <w:sz w:val="24"/>
          </w:rPr>
          <w:tab/>
        </w:r>
        <w:r w:rsidR="007A6D61">
          <w:rPr>
            <w:sz w:val="24"/>
          </w:rPr>
          <w:t>263</w:t>
        </w:r>
      </w:hyperlink>
    </w:p>
    <w:p w:rsidR="00C3157D" w:rsidRPr="008B390F" w:rsidRDefault="00FE7AEC">
      <w:pPr>
        <w:pStyle w:val="Obsah2"/>
        <w:rPr>
          <w:noProof/>
          <w:sz w:val="24"/>
        </w:rPr>
      </w:pPr>
      <w:hyperlink w:anchor="_Toc256000044" w:history="1">
        <w:r w:rsidR="00367DB2" w:rsidRPr="008B390F">
          <w:rPr>
            <w:rStyle w:val="Hypertextovodkaz"/>
            <w:sz w:val="24"/>
          </w:rPr>
          <w:t>5.16</w:t>
        </w:r>
        <w:r w:rsidR="00367DB2" w:rsidRPr="008B390F">
          <w:rPr>
            <w:rStyle w:val="Hypertextovodkaz"/>
            <w:noProof/>
            <w:sz w:val="24"/>
          </w:rPr>
          <w:tab/>
        </w:r>
        <w:r w:rsidR="00367DB2" w:rsidRPr="008B390F">
          <w:rPr>
            <w:rStyle w:val="Hypertextovodkaz"/>
            <w:sz w:val="24"/>
          </w:rPr>
          <w:t>Výtvarná výchova</w:t>
        </w:r>
        <w:r w:rsidR="00367DB2" w:rsidRPr="008B390F">
          <w:rPr>
            <w:rStyle w:val="Hypertextovodkaz"/>
            <w:sz w:val="24"/>
          </w:rPr>
          <w:tab/>
        </w:r>
        <w:r w:rsidR="007A6D61">
          <w:rPr>
            <w:sz w:val="24"/>
          </w:rPr>
          <w:t>287</w:t>
        </w:r>
      </w:hyperlink>
    </w:p>
    <w:p w:rsidR="00C3157D" w:rsidRPr="008B390F" w:rsidRDefault="00FE7AEC">
      <w:pPr>
        <w:pStyle w:val="Obsah2"/>
        <w:rPr>
          <w:noProof/>
          <w:sz w:val="24"/>
        </w:rPr>
      </w:pPr>
      <w:hyperlink w:anchor="_Toc256000045" w:history="1">
        <w:r w:rsidR="00367DB2" w:rsidRPr="008B390F">
          <w:rPr>
            <w:rStyle w:val="Hypertextovodkaz"/>
            <w:sz w:val="24"/>
          </w:rPr>
          <w:t>5.17</w:t>
        </w:r>
        <w:r w:rsidR="00367DB2" w:rsidRPr="008B390F">
          <w:rPr>
            <w:rStyle w:val="Hypertextovodkaz"/>
            <w:noProof/>
            <w:sz w:val="24"/>
          </w:rPr>
          <w:tab/>
        </w:r>
        <w:r w:rsidR="00367DB2" w:rsidRPr="008B390F">
          <w:rPr>
            <w:rStyle w:val="Hypertextovodkaz"/>
            <w:sz w:val="24"/>
          </w:rPr>
          <w:t>Výchova ke zdraví</w:t>
        </w:r>
        <w:r w:rsidR="00367DB2" w:rsidRPr="008B390F">
          <w:rPr>
            <w:rStyle w:val="Hypertextovodkaz"/>
            <w:sz w:val="24"/>
          </w:rPr>
          <w:tab/>
        </w:r>
        <w:r w:rsidR="007A6D61">
          <w:rPr>
            <w:sz w:val="24"/>
          </w:rPr>
          <w:t>308</w:t>
        </w:r>
      </w:hyperlink>
    </w:p>
    <w:p w:rsidR="00C3157D" w:rsidRPr="008B390F" w:rsidRDefault="00FE7AEC">
      <w:pPr>
        <w:pStyle w:val="Obsah2"/>
        <w:rPr>
          <w:noProof/>
          <w:sz w:val="24"/>
        </w:rPr>
      </w:pPr>
      <w:hyperlink w:anchor="_Toc256000046" w:history="1">
        <w:r w:rsidR="00367DB2" w:rsidRPr="008B390F">
          <w:rPr>
            <w:rStyle w:val="Hypertextovodkaz"/>
            <w:sz w:val="24"/>
          </w:rPr>
          <w:t>5.18</w:t>
        </w:r>
        <w:r w:rsidR="00367DB2" w:rsidRPr="008B390F">
          <w:rPr>
            <w:rStyle w:val="Hypertextovodkaz"/>
            <w:noProof/>
            <w:sz w:val="24"/>
          </w:rPr>
          <w:tab/>
        </w:r>
        <w:r w:rsidR="00367DB2" w:rsidRPr="008B390F">
          <w:rPr>
            <w:rStyle w:val="Hypertextovodkaz"/>
            <w:sz w:val="24"/>
          </w:rPr>
          <w:t>Tělesná výchova</w:t>
        </w:r>
        <w:r w:rsidR="00367DB2" w:rsidRPr="008B390F">
          <w:rPr>
            <w:rStyle w:val="Hypertextovodkaz"/>
            <w:sz w:val="24"/>
          </w:rPr>
          <w:tab/>
        </w:r>
        <w:r w:rsidR="00367DB2" w:rsidRPr="008B390F">
          <w:rPr>
            <w:sz w:val="24"/>
          </w:rPr>
          <w:fldChar w:fldCharType="begin"/>
        </w:r>
        <w:r w:rsidR="00367DB2" w:rsidRPr="008B390F">
          <w:rPr>
            <w:rStyle w:val="Hypertextovodkaz"/>
            <w:sz w:val="24"/>
          </w:rPr>
          <w:instrText xml:space="preserve"> PAGEREF _Toc256000046 \h </w:instrText>
        </w:r>
        <w:r w:rsidR="00367DB2" w:rsidRPr="008B390F">
          <w:rPr>
            <w:sz w:val="24"/>
          </w:rPr>
        </w:r>
        <w:r w:rsidR="00367DB2" w:rsidRPr="008B390F">
          <w:rPr>
            <w:sz w:val="24"/>
          </w:rPr>
          <w:fldChar w:fldCharType="separate"/>
        </w:r>
        <w:r w:rsidR="009F516A">
          <w:rPr>
            <w:rStyle w:val="Hypertextovodkaz"/>
            <w:noProof/>
            <w:sz w:val="24"/>
          </w:rPr>
          <w:t>319</w:t>
        </w:r>
        <w:r w:rsidR="00367DB2" w:rsidRPr="008B390F">
          <w:rPr>
            <w:sz w:val="24"/>
          </w:rPr>
          <w:fldChar w:fldCharType="end"/>
        </w:r>
      </w:hyperlink>
    </w:p>
    <w:p w:rsidR="00C3157D" w:rsidRPr="008B390F" w:rsidRDefault="00FE7AEC">
      <w:pPr>
        <w:pStyle w:val="Obsah2"/>
        <w:rPr>
          <w:noProof/>
          <w:sz w:val="24"/>
        </w:rPr>
      </w:pPr>
      <w:hyperlink w:anchor="_Toc256000047" w:history="1">
        <w:r w:rsidR="00367DB2" w:rsidRPr="008B390F">
          <w:rPr>
            <w:rStyle w:val="Hypertextovodkaz"/>
            <w:sz w:val="24"/>
          </w:rPr>
          <w:t>5.19</w:t>
        </w:r>
        <w:r w:rsidR="00367DB2" w:rsidRPr="008B390F">
          <w:rPr>
            <w:rStyle w:val="Hypertextovodkaz"/>
            <w:noProof/>
            <w:sz w:val="24"/>
          </w:rPr>
          <w:tab/>
        </w:r>
        <w:r w:rsidR="00367DB2" w:rsidRPr="008B390F">
          <w:rPr>
            <w:rStyle w:val="Hypertextovodkaz"/>
            <w:sz w:val="24"/>
          </w:rPr>
          <w:t>Pracovní činnosti</w:t>
        </w:r>
        <w:r w:rsidR="00367DB2" w:rsidRPr="008B390F">
          <w:rPr>
            <w:rStyle w:val="Hypertextovodkaz"/>
            <w:sz w:val="24"/>
          </w:rPr>
          <w:tab/>
        </w:r>
        <w:r w:rsidR="007A6D61">
          <w:rPr>
            <w:sz w:val="24"/>
          </w:rPr>
          <w:t>347</w:t>
        </w:r>
      </w:hyperlink>
    </w:p>
    <w:p w:rsidR="00C3157D" w:rsidRPr="008B390F" w:rsidRDefault="00FE7AEC">
      <w:pPr>
        <w:pStyle w:val="Obsah2"/>
        <w:rPr>
          <w:noProof/>
          <w:sz w:val="24"/>
        </w:rPr>
      </w:pPr>
      <w:hyperlink w:anchor="_Toc256000048" w:history="1">
        <w:r w:rsidR="00367DB2" w:rsidRPr="008B390F">
          <w:rPr>
            <w:rStyle w:val="Hypertextovodkaz"/>
            <w:sz w:val="24"/>
          </w:rPr>
          <w:t>5.20</w:t>
        </w:r>
        <w:r w:rsidR="00367DB2" w:rsidRPr="008B390F">
          <w:rPr>
            <w:rStyle w:val="Hypertextovodkaz"/>
            <w:noProof/>
            <w:sz w:val="24"/>
          </w:rPr>
          <w:tab/>
        </w:r>
        <w:r w:rsidR="00367DB2" w:rsidRPr="008B390F">
          <w:rPr>
            <w:rStyle w:val="Hypertextovodkaz"/>
            <w:sz w:val="24"/>
          </w:rPr>
          <w:t>Volitelné předměty</w:t>
        </w:r>
        <w:r w:rsidR="00367DB2" w:rsidRPr="008B390F">
          <w:rPr>
            <w:rStyle w:val="Hypertextovodkaz"/>
            <w:sz w:val="24"/>
          </w:rPr>
          <w:tab/>
        </w:r>
        <w:r w:rsidR="007A6D61">
          <w:rPr>
            <w:sz w:val="24"/>
          </w:rPr>
          <w:t>368</w:t>
        </w:r>
      </w:hyperlink>
    </w:p>
    <w:p w:rsidR="00C3157D" w:rsidRPr="008B390F" w:rsidRDefault="00FE7AEC">
      <w:pPr>
        <w:pStyle w:val="Obsah3"/>
        <w:rPr>
          <w:noProof/>
          <w:sz w:val="24"/>
        </w:rPr>
      </w:pPr>
      <w:hyperlink w:anchor="_Toc256000049" w:history="1">
        <w:r w:rsidR="00367DB2" w:rsidRPr="008B390F">
          <w:rPr>
            <w:rStyle w:val="Hypertextovodkaz"/>
            <w:sz w:val="24"/>
          </w:rPr>
          <w:t>5.20.1</w:t>
        </w:r>
        <w:r w:rsidR="00367DB2" w:rsidRPr="008B390F">
          <w:rPr>
            <w:rStyle w:val="Hypertextovodkaz"/>
            <w:noProof/>
            <w:sz w:val="24"/>
          </w:rPr>
          <w:tab/>
        </w:r>
        <w:r w:rsidR="00367DB2" w:rsidRPr="008B390F">
          <w:rPr>
            <w:rStyle w:val="Hypertextovodkaz"/>
            <w:sz w:val="24"/>
          </w:rPr>
          <w:t>Informatika v.</w:t>
        </w:r>
        <w:r w:rsidR="00367DB2" w:rsidRPr="008B390F">
          <w:rPr>
            <w:rStyle w:val="Hypertextovodkaz"/>
            <w:sz w:val="24"/>
          </w:rPr>
          <w:tab/>
        </w:r>
        <w:r w:rsidR="007A6D61">
          <w:rPr>
            <w:sz w:val="24"/>
          </w:rPr>
          <w:t>368</w:t>
        </w:r>
      </w:hyperlink>
    </w:p>
    <w:p w:rsidR="00C3157D" w:rsidRPr="008B390F" w:rsidRDefault="00FE7AEC">
      <w:pPr>
        <w:pStyle w:val="Obsah3"/>
        <w:rPr>
          <w:noProof/>
          <w:sz w:val="24"/>
        </w:rPr>
      </w:pPr>
      <w:hyperlink w:anchor="_Toc256000050" w:history="1">
        <w:r w:rsidR="00367DB2" w:rsidRPr="008B390F">
          <w:rPr>
            <w:rStyle w:val="Hypertextovodkaz"/>
            <w:sz w:val="24"/>
          </w:rPr>
          <w:t>5.20.2</w:t>
        </w:r>
        <w:r w:rsidR="00367DB2" w:rsidRPr="008B390F">
          <w:rPr>
            <w:rStyle w:val="Hypertextovodkaz"/>
            <w:noProof/>
            <w:sz w:val="24"/>
          </w:rPr>
          <w:tab/>
        </w:r>
        <w:r w:rsidR="00367DB2" w:rsidRPr="008B390F">
          <w:rPr>
            <w:rStyle w:val="Hypertextovodkaz"/>
            <w:sz w:val="24"/>
          </w:rPr>
          <w:t>Seminář z matematiky</w:t>
        </w:r>
        <w:r w:rsidR="00367DB2" w:rsidRPr="008B390F">
          <w:rPr>
            <w:rStyle w:val="Hypertextovodkaz"/>
            <w:sz w:val="24"/>
          </w:rPr>
          <w:tab/>
        </w:r>
        <w:r w:rsidR="007A6D61">
          <w:rPr>
            <w:sz w:val="24"/>
          </w:rPr>
          <w:t>372</w:t>
        </w:r>
      </w:hyperlink>
    </w:p>
    <w:p w:rsidR="00C3157D" w:rsidRPr="008B390F" w:rsidRDefault="00FE7AEC">
      <w:pPr>
        <w:pStyle w:val="Obsah3"/>
        <w:rPr>
          <w:noProof/>
          <w:sz w:val="24"/>
        </w:rPr>
      </w:pPr>
      <w:hyperlink w:anchor="_Toc256000051" w:history="1">
        <w:r w:rsidR="00367DB2" w:rsidRPr="008B390F">
          <w:rPr>
            <w:rStyle w:val="Hypertextovodkaz"/>
            <w:sz w:val="24"/>
          </w:rPr>
          <w:t>5.20.3</w:t>
        </w:r>
        <w:r w:rsidR="00367DB2" w:rsidRPr="008B390F">
          <w:rPr>
            <w:rStyle w:val="Hypertextovodkaz"/>
            <w:noProof/>
            <w:sz w:val="24"/>
          </w:rPr>
          <w:tab/>
        </w:r>
        <w:r w:rsidR="00367DB2" w:rsidRPr="008B390F">
          <w:rPr>
            <w:rStyle w:val="Hypertextovodkaz"/>
            <w:sz w:val="24"/>
          </w:rPr>
          <w:t>Seminář ze zeměpisu</w:t>
        </w:r>
        <w:r w:rsidR="00367DB2" w:rsidRPr="008B390F">
          <w:rPr>
            <w:rStyle w:val="Hypertextovodkaz"/>
            <w:sz w:val="24"/>
          </w:rPr>
          <w:tab/>
        </w:r>
        <w:r w:rsidR="007A6D61">
          <w:rPr>
            <w:sz w:val="24"/>
          </w:rPr>
          <w:t>377</w:t>
        </w:r>
      </w:hyperlink>
    </w:p>
    <w:p w:rsidR="00C3157D" w:rsidRPr="008B390F" w:rsidRDefault="00FE7AEC">
      <w:pPr>
        <w:pStyle w:val="Obsah1"/>
        <w:rPr>
          <w:noProof/>
          <w:sz w:val="24"/>
        </w:rPr>
      </w:pPr>
      <w:hyperlink w:anchor="_Toc256000052" w:history="1">
        <w:r w:rsidR="00367DB2" w:rsidRPr="008B390F">
          <w:rPr>
            <w:rStyle w:val="Hypertextovodkaz"/>
            <w:sz w:val="24"/>
          </w:rPr>
          <w:t>6</w:t>
        </w:r>
        <w:r w:rsidR="00367DB2" w:rsidRPr="008B390F">
          <w:rPr>
            <w:rStyle w:val="Hypertextovodkaz"/>
            <w:noProof/>
            <w:sz w:val="24"/>
          </w:rPr>
          <w:tab/>
        </w:r>
        <w:r w:rsidR="00367DB2" w:rsidRPr="008B390F">
          <w:rPr>
            <w:rStyle w:val="Hypertextovodkaz"/>
            <w:sz w:val="24"/>
          </w:rPr>
          <w:t>Hodnocení výsledků vzdělávání žáků</w:t>
        </w:r>
        <w:r w:rsidR="00367DB2" w:rsidRPr="008B390F">
          <w:rPr>
            <w:rStyle w:val="Hypertextovodkaz"/>
            <w:sz w:val="24"/>
          </w:rPr>
          <w:tab/>
        </w:r>
        <w:r w:rsidR="007A6D61">
          <w:rPr>
            <w:sz w:val="24"/>
          </w:rPr>
          <w:t>380</w:t>
        </w:r>
      </w:hyperlink>
    </w:p>
    <w:p w:rsidR="00C3157D" w:rsidRPr="008B390F" w:rsidRDefault="00FE7AEC">
      <w:pPr>
        <w:pStyle w:val="Obsah2"/>
        <w:rPr>
          <w:noProof/>
          <w:sz w:val="24"/>
        </w:rPr>
      </w:pPr>
      <w:hyperlink w:anchor="_Toc256000053" w:history="1">
        <w:r w:rsidR="00367DB2" w:rsidRPr="008B390F">
          <w:rPr>
            <w:rStyle w:val="Hypertextovodkaz"/>
            <w:sz w:val="24"/>
          </w:rPr>
          <w:t>6.1</w:t>
        </w:r>
        <w:r w:rsidR="00367DB2" w:rsidRPr="008B390F">
          <w:rPr>
            <w:rStyle w:val="Hypertextovodkaz"/>
            <w:noProof/>
            <w:sz w:val="24"/>
          </w:rPr>
          <w:tab/>
        </w:r>
        <w:r w:rsidR="00367DB2" w:rsidRPr="008B390F">
          <w:rPr>
            <w:rStyle w:val="Hypertextovodkaz"/>
            <w:sz w:val="24"/>
          </w:rPr>
          <w:t>Způsoby hodnocení</w:t>
        </w:r>
        <w:r w:rsidR="00367DB2" w:rsidRPr="008B390F">
          <w:rPr>
            <w:rStyle w:val="Hypertextovodkaz"/>
            <w:sz w:val="24"/>
          </w:rPr>
          <w:tab/>
        </w:r>
        <w:r w:rsidR="007A6D61">
          <w:rPr>
            <w:sz w:val="24"/>
          </w:rPr>
          <w:t>380</w:t>
        </w:r>
      </w:hyperlink>
    </w:p>
    <w:p w:rsidR="00C3157D" w:rsidRPr="008B390F" w:rsidRDefault="00FE7AEC">
      <w:pPr>
        <w:pStyle w:val="Obsah2"/>
        <w:rPr>
          <w:noProof/>
          <w:sz w:val="24"/>
        </w:rPr>
      </w:pPr>
      <w:hyperlink w:anchor="_Toc256000054" w:history="1">
        <w:r w:rsidR="00367DB2" w:rsidRPr="008B390F">
          <w:rPr>
            <w:rStyle w:val="Hypertextovodkaz"/>
            <w:sz w:val="24"/>
          </w:rPr>
          <w:t>6.2</w:t>
        </w:r>
        <w:r w:rsidR="00367DB2" w:rsidRPr="008B390F">
          <w:rPr>
            <w:rStyle w:val="Hypertextovodkaz"/>
            <w:noProof/>
            <w:sz w:val="24"/>
          </w:rPr>
          <w:tab/>
        </w:r>
        <w:r w:rsidR="00367DB2" w:rsidRPr="008B390F">
          <w:rPr>
            <w:rStyle w:val="Hypertextovodkaz"/>
            <w:sz w:val="24"/>
          </w:rPr>
          <w:t>Kritéria hodnocení</w:t>
        </w:r>
        <w:r w:rsidR="00367DB2" w:rsidRPr="008B390F">
          <w:rPr>
            <w:rStyle w:val="Hypertextovodkaz"/>
            <w:sz w:val="24"/>
          </w:rPr>
          <w:tab/>
        </w:r>
        <w:r w:rsidR="007A6D61">
          <w:rPr>
            <w:sz w:val="24"/>
          </w:rPr>
          <w:t>380</w:t>
        </w:r>
      </w:hyperlink>
    </w:p>
    <w:p w:rsidR="00C3157D" w:rsidRPr="008B390F" w:rsidRDefault="00367DB2">
      <w:pPr>
        <w:spacing w:after="322"/>
        <w:rPr>
          <w:sz w:val="24"/>
        </w:rPr>
        <w:sectPr w:rsidR="00C3157D" w:rsidRPr="008B390F">
          <w:pgSz w:w="11906" w:h="16838"/>
          <w:pgMar w:top="1440" w:right="1325" w:bottom="1440" w:left="1800" w:header="720" w:footer="720" w:gutter="0"/>
          <w:cols w:space="720"/>
        </w:sectPr>
      </w:pPr>
      <w:r w:rsidRPr="008B390F">
        <w:rPr>
          <w:sz w:val="24"/>
        </w:rPr>
        <w:fldChar w:fldCharType="end"/>
      </w:r>
    </w:p>
    <w:p w:rsidR="00C3157D" w:rsidRPr="008B390F" w:rsidRDefault="006C308F" w:rsidP="006C308F">
      <w:pPr>
        <w:jc w:val="left"/>
        <w:rPr>
          <w:sz w:val="24"/>
        </w:rPr>
        <w:sectPr w:rsidR="00C3157D" w:rsidRPr="008B390F">
          <w:type w:val="continuous"/>
          <w:pgSz w:w="11906" w:h="16838"/>
          <w:pgMar w:top="1440" w:right="1325" w:bottom="1440" w:left="1800" w:header="720" w:footer="720" w:gutter="0"/>
          <w:cols w:space="720"/>
        </w:sectPr>
      </w:pPr>
      <w:r>
        <w:rPr>
          <w:sz w:val="24"/>
        </w:rPr>
        <w:lastRenderedPageBreak/>
        <w:t>7            Příloha č.1: Školní vzdělávací program školní družiny</w:t>
      </w:r>
    </w:p>
    <w:p w:rsidR="00C3157D" w:rsidRDefault="00367DB2">
      <w:pPr>
        <w:pStyle w:val="Nadpis1"/>
        <w:spacing w:before="0" w:after="322"/>
        <w:rPr>
          <w:bdr w:val="nil"/>
        </w:rPr>
      </w:pPr>
      <w:bookmarkStart w:id="0" w:name="_Toc256000000"/>
      <w:r>
        <w:rPr>
          <w:bdr w:val="nil"/>
        </w:rPr>
        <w:lastRenderedPageBreak/>
        <w:t>Identifikační údaje</w:t>
      </w:r>
      <w:bookmarkEnd w:id="0"/>
      <w:r>
        <w:rPr>
          <w:bdr w:val="nil"/>
        </w:rPr>
        <w:t> </w:t>
      </w:r>
    </w:p>
    <w:p w:rsidR="00C3157D" w:rsidRDefault="00367DB2">
      <w:pPr>
        <w:pStyle w:val="Nadpis2"/>
        <w:spacing w:before="299" w:after="299"/>
      </w:pPr>
      <w:bookmarkStart w:id="1" w:name="_Toc256000001"/>
      <w:r>
        <w:rPr>
          <w:bdr w:val="nil"/>
        </w:rPr>
        <w:t>Název ŠVP</w:t>
      </w:r>
      <w:bookmarkEnd w:id="1"/>
      <w:r>
        <w:rPr>
          <w:bdr w:val="nil"/>
        </w:rPr>
        <w:t> </w:t>
      </w:r>
    </w:p>
    <w:p w:rsidR="00C3157D" w:rsidRPr="00110A6D" w:rsidRDefault="00367DB2">
      <w:pPr>
        <w:rPr>
          <w:sz w:val="24"/>
        </w:rPr>
      </w:pPr>
      <w:r w:rsidRPr="00110A6D">
        <w:rPr>
          <w:b/>
          <w:bCs/>
          <w:sz w:val="24"/>
          <w:bdr w:val="nil"/>
        </w:rPr>
        <w:t>NÁZEV ŠVP: </w:t>
      </w:r>
      <w:r w:rsidRPr="00110A6D">
        <w:rPr>
          <w:sz w:val="24"/>
          <w:bdr w:val="nil"/>
        </w:rPr>
        <w:t>Škola pro život - škola pro všechny </w:t>
      </w:r>
      <w:r w:rsidRPr="00110A6D">
        <w:rPr>
          <w:sz w:val="24"/>
          <w:bdr w:val="nil"/>
        </w:rPr>
        <w:cr/>
      </w:r>
      <w:r w:rsidRPr="00110A6D">
        <w:rPr>
          <w:b/>
          <w:bCs/>
          <w:sz w:val="24"/>
          <w:bdr w:val="nil"/>
        </w:rPr>
        <w:t>MOTIVAČNÍ NÁZEV: </w:t>
      </w:r>
      <w:r w:rsidRPr="00110A6D">
        <w:rPr>
          <w:sz w:val="24"/>
          <w:bdr w:val="nil"/>
        </w:rPr>
        <w:t>Učit se pro život, být sám sebou, komunikovat i žít s ostatními  </w:t>
      </w:r>
    </w:p>
    <w:p w:rsidR="00C3157D" w:rsidRDefault="00367DB2">
      <w:pPr>
        <w:pStyle w:val="Nadpis2"/>
        <w:spacing w:before="299" w:after="299"/>
      </w:pPr>
      <w:bookmarkStart w:id="2" w:name="_Toc256000002"/>
      <w:r>
        <w:rPr>
          <w:bdr w:val="nil"/>
        </w:rPr>
        <w:t>Údaje o škole</w:t>
      </w:r>
      <w:bookmarkEnd w:id="2"/>
      <w:r>
        <w:rPr>
          <w:bdr w:val="nil"/>
        </w:rPr>
        <w:t> </w:t>
      </w:r>
    </w:p>
    <w:p w:rsidR="00C3157D" w:rsidRPr="00110A6D" w:rsidRDefault="00367DB2">
      <w:pPr>
        <w:rPr>
          <w:sz w:val="24"/>
        </w:rPr>
      </w:pPr>
      <w:r w:rsidRPr="00110A6D">
        <w:rPr>
          <w:b/>
          <w:bCs/>
          <w:sz w:val="24"/>
          <w:bdr w:val="nil"/>
        </w:rPr>
        <w:t>NÁZEV ŠKOLY: </w:t>
      </w:r>
      <w:r w:rsidRPr="00110A6D">
        <w:rPr>
          <w:sz w:val="24"/>
          <w:bdr w:val="nil"/>
        </w:rPr>
        <w:t>Základní škola a Mateřská škola Úsov, příspěvková organizace </w:t>
      </w:r>
      <w:r w:rsidRPr="00110A6D">
        <w:rPr>
          <w:sz w:val="24"/>
          <w:bdr w:val="nil"/>
        </w:rPr>
        <w:cr/>
      </w:r>
      <w:r w:rsidRPr="00110A6D">
        <w:rPr>
          <w:b/>
          <w:bCs/>
          <w:sz w:val="24"/>
          <w:bdr w:val="nil"/>
        </w:rPr>
        <w:t>ADRESA ŠKOLY: </w:t>
      </w:r>
      <w:r w:rsidRPr="00110A6D">
        <w:rPr>
          <w:sz w:val="24"/>
          <w:bdr w:val="nil"/>
        </w:rPr>
        <w:t>Školní 187, Úsov, 78973 </w:t>
      </w:r>
      <w:r w:rsidRPr="00110A6D">
        <w:rPr>
          <w:sz w:val="24"/>
          <w:bdr w:val="nil"/>
        </w:rPr>
        <w:cr/>
      </w:r>
      <w:r w:rsidRPr="00110A6D">
        <w:rPr>
          <w:b/>
          <w:bCs/>
          <w:sz w:val="24"/>
          <w:bdr w:val="nil"/>
        </w:rPr>
        <w:t>JMÉNO ŘEDITELE ŠKOLY: </w:t>
      </w:r>
      <w:r w:rsidRPr="00110A6D">
        <w:rPr>
          <w:sz w:val="24"/>
          <w:bdr w:val="nil"/>
        </w:rPr>
        <w:t>Ing. David Kalousek </w:t>
      </w:r>
      <w:r w:rsidRPr="00110A6D">
        <w:rPr>
          <w:sz w:val="24"/>
          <w:bdr w:val="nil"/>
        </w:rPr>
        <w:cr/>
      </w:r>
      <w:r w:rsidRPr="00110A6D">
        <w:rPr>
          <w:b/>
          <w:bCs/>
          <w:sz w:val="24"/>
          <w:bdr w:val="nil"/>
        </w:rPr>
        <w:t>KONTAKT: </w:t>
      </w:r>
      <w:r w:rsidRPr="00110A6D">
        <w:rPr>
          <w:sz w:val="24"/>
          <w:bdr w:val="nil"/>
        </w:rPr>
        <w:t>e-mail: zsusov@email.cz, web: http://zsusov.webnode.cz </w:t>
      </w:r>
      <w:r w:rsidRPr="00110A6D">
        <w:rPr>
          <w:sz w:val="24"/>
          <w:bdr w:val="nil"/>
        </w:rPr>
        <w:cr/>
      </w:r>
      <w:r w:rsidRPr="00110A6D">
        <w:rPr>
          <w:b/>
          <w:bCs/>
          <w:sz w:val="24"/>
          <w:bdr w:val="nil"/>
        </w:rPr>
        <w:t>IČ: </w:t>
      </w:r>
      <w:r w:rsidRPr="00110A6D">
        <w:rPr>
          <w:sz w:val="24"/>
          <w:bdr w:val="nil"/>
        </w:rPr>
        <w:t>70944164 </w:t>
      </w:r>
      <w:r w:rsidRPr="00110A6D">
        <w:rPr>
          <w:sz w:val="24"/>
          <w:bdr w:val="nil"/>
        </w:rPr>
        <w:cr/>
      </w:r>
      <w:r w:rsidRPr="00110A6D">
        <w:rPr>
          <w:b/>
          <w:bCs/>
          <w:sz w:val="24"/>
          <w:bdr w:val="nil"/>
        </w:rPr>
        <w:t>RED-IZO: </w:t>
      </w:r>
      <w:r w:rsidRPr="00110A6D">
        <w:rPr>
          <w:sz w:val="24"/>
          <w:bdr w:val="nil"/>
        </w:rPr>
        <w:t>600148475   </w:t>
      </w:r>
    </w:p>
    <w:p w:rsidR="00C3157D" w:rsidRDefault="00367DB2">
      <w:pPr>
        <w:pStyle w:val="Nadpis2"/>
        <w:spacing w:before="299" w:after="299"/>
      </w:pPr>
      <w:bookmarkStart w:id="3" w:name="_Toc256000003"/>
      <w:r>
        <w:rPr>
          <w:bdr w:val="nil"/>
        </w:rPr>
        <w:t>Zřizovatel</w:t>
      </w:r>
      <w:bookmarkEnd w:id="3"/>
      <w:r>
        <w:rPr>
          <w:bdr w:val="nil"/>
        </w:rPr>
        <w:t> </w:t>
      </w:r>
    </w:p>
    <w:p w:rsidR="00C3157D" w:rsidRPr="00110A6D" w:rsidRDefault="00367DB2">
      <w:pPr>
        <w:rPr>
          <w:sz w:val="24"/>
        </w:rPr>
      </w:pPr>
      <w:r w:rsidRPr="00110A6D">
        <w:rPr>
          <w:b/>
          <w:bCs/>
          <w:sz w:val="24"/>
          <w:bdr w:val="nil"/>
        </w:rPr>
        <w:t>NÁZEV ZŘIZOVATELE: </w:t>
      </w:r>
      <w:r w:rsidRPr="00110A6D">
        <w:rPr>
          <w:sz w:val="24"/>
          <w:bdr w:val="nil"/>
        </w:rPr>
        <w:t>Město Úsov </w:t>
      </w:r>
      <w:r w:rsidRPr="00110A6D">
        <w:rPr>
          <w:sz w:val="24"/>
          <w:bdr w:val="nil"/>
        </w:rPr>
        <w:cr/>
      </w:r>
      <w:r w:rsidRPr="00110A6D">
        <w:rPr>
          <w:b/>
          <w:bCs/>
          <w:sz w:val="24"/>
          <w:bdr w:val="nil"/>
        </w:rPr>
        <w:t>ADRESA ZŘIZOVATELE: </w:t>
      </w:r>
      <w:r w:rsidRPr="00110A6D">
        <w:rPr>
          <w:sz w:val="24"/>
          <w:bdr w:val="nil"/>
        </w:rPr>
        <w:t>nám. Míru 86, 78973 Úsov </w:t>
      </w:r>
      <w:r w:rsidRPr="00110A6D">
        <w:rPr>
          <w:sz w:val="24"/>
          <w:bdr w:val="nil"/>
        </w:rPr>
        <w:cr/>
      </w:r>
      <w:r w:rsidRPr="00110A6D">
        <w:rPr>
          <w:b/>
          <w:bCs/>
          <w:sz w:val="24"/>
          <w:bdr w:val="nil"/>
        </w:rPr>
        <w:t>KONTAKTY: </w:t>
      </w:r>
    </w:p>
    <w:p w:rsidR="00C3157D" w:rsidRPr="00110A6D" w:rsidRDefault="00367DB2">
      <w:pPr>
        <w:spacing w:before="240" w:after="240"/>
        <w:rPr>
          <w:sz w:val="24"/>
          <w:bdr w:val="nil"/>
        </w:rPr>
      </w:pPr>
      <w:r w:rsidRPr="00110A6D">
        <w:rPr>
          <w:b/>
          <w:bCs/>
          <w:sz w:val="24"/>
          <w:bdr w:val="nil"/>
        </w:rPr>
        <w:t>Telefon: </w:t>
      </w:r>
      <w:r w:rsidRPr="00110A6D">
        <w:rPr>
          <w:sz w:val="24"/>
          <w:bdr w:val="nil"/>
        </w:rPr>
        <w:t>583435054 </w:t>
      </w:r>
      <w:r w:rsidRPr="00110A6D">
        <w:rPr>
          <w:sz w:val="24"/>
          <w:bdr w:val="nil"/>
        </w:rPr>
        <w:cr/>
      </w:r>
      <w:r w:rsidRPr="00110A6D">
        <w:rPr>
          <w:b/>
          <w:bCs/>
          <w:sz w:val="24"/>
          <w:bdr w:val="nil"/>
        </w:rPr>
        <w:t>E-mail: </w:t>
      </w:r>
      <w:hyperlink r:id="rId16" w:history="1">
        <w:r w:rsidRPr="00110A6D">
          <w:rPr>
            <w:color w:val="0000EE"/>
            <w:sz w:val="24"/>
            <w:u w:val="single"/>
            <w:bdr w:val="nil"/>
          </w:rPr>
          <w:t>mesto@usov.cz </w:t>
        </w:r>
      </w:hyperlink>
    </w:p>
    <w:p w:rsidR="00C3157D" w:rsidRDefault="00367DB2">
      <w:pPr>
        <w:pStyle w:val="Nadpis2"/>
        <w:spacing w:before="299" w:after="299"/>
      </w:pPr>
      <w:bookmarkStart w:id="4" w:name="_Toc256000004"/>
      <w:r>
        <w:rPr>
          <w:bdr w:val="nil"/>
        </w:rPr>
        <w:t>Platnost dokumentu</w:t>
      </w:r>
      <w:bookmarkEnd w:id="4"/>
      <w:r>
        <w:rPr>
          <w:bdr w:val="nil"/>
        </w:rPr>
        <w:t> </w:t>
      </w:r>
    </w:p>
    <w:p w:rsidR="00C3157D" w:rsidRPr="00110A6D" w:rsidRDefault="00367DB2">
      <w:pPr>
        <w:rPr>
          <w:sz w:val="24"/>
        </w:rPr>
      </w:pPr>
      <w:r w:rsidRPr="00110A6D">
        <w:rPr>
          <w:b/>
          <w:bCs/>
          <w:sz w:val="24"/>
          <w:bdr w:val="nil"/>
        </w:rPr>
        <w:t>PLATNOST OD: </w:t>
      </w:r>
      <w:r w:rsidRPr="00110A6D">
        <w:rPr>
          <w:sz w:val="24"/>
          <w:bdr w:val="nil"/>
        </w:rPr>
        <w:t>1. 9. 2016 </w:t>
      </w:r>
      <w:r w:rsidRPr="00110A6D">
        <w:rPr>
          <w:sz w:val="24"/>
          <w:bdr w:val="nil"/>
        </w:rPr>
        <w:cr/>
      </w:r>
      <w:r w:rsidRPr="00110A6D">
        <w:rPr>
          <w:b/>
          <w:bCs/>
          <w:sz w:val="24"/>
          <w:bdr w:val="nil"/>
        </w:rPr>
        <w:t>VERZE SVP: </w:t>
      </w:r>
      <w:r w:rsidRPr="00110A6D">
        <w:rPr>
          <w:sz w:val="24"/>
          <w:bdr w:val="nil"/>
        </w:rPr>
        <w:t>2 </w:t>
      </w:r>
      <w:r w:rsidRPr="00110A6D">
        <w:rPr>
          <w:sz w:val="24"/>
          <w:bdr w:val="nil"/>
        </w:rPr>
        <w:cr/>
      </w:r>
      <w:r w:rsidRPr="00110A6D">
        <w:rPr>
          <w:b/>
          <w:bCs/>
          <w:sz w:val="24"/>
          <w:bdr w:val="nil"/>
        </w:rPr>
        <w:t>ČÍSLO JEDNACÍ: </w:t>
      </w:r>
      <w:r w:rsidRPr="00110A6D">
        <w:rPr>
          <w:sz w:val="24"/>
          <w:bdr w:val="nil"/>
        </w:rPr>
        <w:t>Zsus</w:t>
      </w:r>
      <w:r w:rsidR="00821DD9">
        <w:rPr>
          <w:sz w:val="24"/>
          <w:bdr w:val="nil"/>
        </w:rPr>
        <w:t>312</w:t>
      </w:r>
      <w:r w:rsidRPr="00110A6D">
        <w:rPr>
          <w:sz w:val="24"/>
          <w:bdr w:val="nil"/>
        </w:rPr>
        <w:t>/2016 </w:t>
      </w:r>
      <w:r w:rsidRPr="00110A6D">
        <w:rPr>
          <w:sz w:val="24"/>
          <w:bdr w:val="nil"/>
        </w:rPr>
        <w:cr/>
      </w:r>
      <w:r w:rsidRPr="00110A6D">
        <w:rPr>
          <w:b/>
          <w:bCs/>
          <w:sz w:val="24"/>
          <w:bdr w:val="nil"/>
        </w:rPr>
        <w:t>DATUM PROJEDNÁNÍ VE ŠKOLSKÉ RADĚ: </w:t>
      </w:r>
      <w:r w:rsidR="00110A6D" w:rsidRPr="00110A6D">
        <w:rPr>
          <w:sz w:val="24"/>
          <w:bdr w:val="nil"/>
        </w:rPr>
        <w:t>31</w:t>
      </w:r>
      <w:r w:rsidRPr="00110A6D">
        <w:rPr>
          <w:sz w:val="24"/>
          <w:bdr w:val="nil"/>
        </w:rPr>
        <w:t>. 8. 2016 </w:t>
      </w:r>
      <w:r w:rsidRPr="00110A6D">
        <w:rPr>
          <w:sz w:val="24"/>
          <w:bdr w:val="nil"/>
        </w:rPr>
        <w:cr/>
      </w:r>
      <w:r w:rsidRPr="00110A6D">
        <w:rPr>
          <w:b/>
          <w:bCs/>
          <w:sz w:val="24"/>
          <w:bdr w:val="nil"/>
        </w:rPr>
        <w:t>DATUM PROJEDNÁNÍ V PEDAGOGICKÉ RADĚ: </w:t>
      </w:r>
      <w:r w:rsidR="00110A6D" w:rsidRPr="00110A6D">
        <w:rPr>
          <w:sz w:val="24"/>
          <w:bdr w:val="nil"/>
        </w:rPr>
        <w:t>31</w:t>
      </w:r>
      <w:r w:rsidRPr="00110A6D">
        <w:rPr>
          <w:sz w:val="24"/>
          <w:bdr w:val="nil"/>
        </w:rPr>
        <w:t>. 8. 2016 </w:t>
      </w:r>
      <w:r w:rsidRPr="00110A6D">
        <w:rPr>
          <w:sz w:val="24"/>
          <w:bdr w:val="nil"/>
        </w:rPr>
        <w:cr/>
      </w:r>
      <w:r>
        <w:rPr>
          <w:bdr w:val="nil"/>
        </w:rPr>
        <w:cr/>
        <w:t xml:space="preserve">..............................................                                           </w:t>
      </w:r>
      <w:r w:rsidR="00110A6D">
        <w:rPr>
          <w:bdr w:val="nil"/>
        </w:rPr>
        <w:t xml:space="preserve">                    </w:t>
      </w:r>
      <w:r>
        <w:rPr>
          <w:bdr w:val="nil"/>
        </w:rPr>
        <w:t>  ................................................. </w:t>
      </w:r>
      <w:r>
        <w:rPr>
          <w:bdr w:val="nil"/>
        </w:rPr>
        <w:cr/>
        <w:t xml:space="preserve">            </w:t>
      </w:r>
      <w:r w:rsidRPr="00110A6D">
        <w:rPr>
          <w:sz w:val="24"/>
          <w:bdr w:val="nil"/>
        </w:rPr>
        <w:t>ředitel školy                                                                                  Razítko školy </w:t>
      </w:r>
      <w:r w:rsidRPr="00110A6D">
        <w:rPr>
          <w:sz w:val="24"/>
          <w:bdr w:val="nil"/>
        </w:rPr>
        <w:cr/>
        <w:t xml:space="preserve">      Ing. David Kalousek  </w:t>
      </w:r>
    </w:p>
    <w:p w:rsidR="00C3157D" w:rsidRDefault="00C3157D">
      <w:pPr>
        <w:pStyle w:val="Nadpis1"/>
        <w:spacing w:before="322" w:after="322"/>
        <w:sectPr w:rsidR="00C3157D">
          <w:type w:val="nextColumn"/>
          <w:pgSz w:w="11906" w:h="16838"/>
          <w:pgMar w:top="1440" w:right="1325" w:bottom="1440" w:left="1800" w:header="720" w:footer="720" w:gutter="0"/>
          <w:cols w:space="720"/>
        </w:sectPr>
      </w:pPr>
    </w:p>
    <w:p w:rsidR="00C3157D" w:rsidRDefault="00367DB2">
      <w:pPr>
        <w:pStyle w:val="Nadpis1"/>
        <w:spacing w:before="322" w:after="322"/>
        <w:rPr>
          <w:bdr w:val="nil"/>
        </w:rPr>
      </w:pPr>
      <w:bookmarkStart w:id="5" w:name="_Toc256000006"/>
      <w:r>
        <w:rPr>
          <w:bdr w:val="nil"/>
        </w:rPr>
        <w:lastRenderedPageBreak/>
        <w:t>Charakteristika školy</w:t>
      </w:r>
      <w:bookmarkEnd w:id="5"/>
      <w:r>
        <w:rPr>
          <w:bdr w:val="nil"/>
        </w:rPr>
        <w:t> </w:t>
      </w:r>
    </w:p>
    <w:p w:rsidR="00C3157D" w:rsidRDefault="00367DB2">
      <w:pPr>
        <w:pStyle w:val="Nadpis2"/>
        <w:spacing w:before="299" w:after="299"/>
      </w:pPr>
      <w:bookmarkStart w:id="6" w:name="_Toc256000007"/>
      <w:r>
        <w:rPr>
          <w:bdr w:val="nil"/>
        </w:rPr>
        <w:t>Úplnost a velikost školy</w:t>
      </w:r>
      <w:bookmarkEnd w:id="6"/>
      <w:r>
        <w:rPr>
          <w:bdr w:val="nil"/>
        </w:rPr>
        <w:t> </w:t>
      </w:r>
    </w:p>
    <w:p w:rsidR="00C3157D" w:rsidRPr="00110A6D" w:rsidRDefault="00367DB2" w:rsidP="00110A6D">
      <w:pPr>
        <w:spacing w:before="240" w:after="240"/>
        <w:ind w:firstLine="578"/>
        <w:rPr>
          <w:sz w:val="24"/>
        </w:rPr>
      </w:pPr>
      <w:r w:rsidRPr="00110A6D">
        <w:rPr>
          <w:sz w:val="24"/>
          <w:bdr w:val="nil"/>
        </w:rPr>
        <w:t>Základní škola a Mateřská škola Úsov, příspěvková organizace je škola plně organizovaná, poskytuje vzdělání od 1. do 9. ročníku. Škola se řadí svým počtem žáků mezi malé školy a je školou spádovou pro žáky z okolních vesnic: Klopiny</w:t>
      </w:r>
      <w:r w:rsidR="00110A6D" w:rsidRPr="00110A6D">
        <w:rPr>
          <w:sz w:val="24"/>
          <w:bdr w:val="nil"/>
        </w:rPr>
        <w:t>, Veleboře, Police, Bezděkova a</w:t>
      </w:r>
      <w:r w:rsidRPr="00110A6D">
        <w:rPr>
          <w:sz w:val="24"/>
          <w:bdr w:val="nil"/>
        </w:rPr>
        <w:t xml:space="preserve"> Stavenice.   </w:t>
      </w:r>
    </w:p>
    <w:p w:rsidR="00C3157D" w:rsidRDefault="00367DB2" w:rsidP="00110A6D">
      <w:pPr>
        <w:spacing w:before="240" w:after="240"/>
        <w:ind w:firstLine="578"/>
        <w:rPr>
          <w:sz w:val="24"/>
          <w:bdr w:val="nil"/>
        </w:rPr>
      </w:pPr>
      <w:r w:rsidRPr="00110A6D">
        <w:rPr>
          <w:sz w:val="24"/>
          <w:bdr w:val="nil"/>
        </w:rPr>
        <w:t>Škola má kapacitu 300 žáků, v současné době se vyučuje v 9 třídách, přičemž průměrná naplněnost tříd osciluje kolem hodnoty 15 žáků. Součástí organizace je školní družina s kapacitou 40 žáků, školní jídelna s kapacitou 420 jídel a mateřská škola s kapacitou 60 dětí. </w:t>
      </w:r>
    </w:p>
    <w:p w:rsidR="00110A6D" w:rsidRPr="00110A6D" w:rsidRDefault="00110A6D" w:rsidP="00110A6D">
      <w:pPr>
        <w:spacing w:before="240" w:after="240"/>
        <w:ind w:firstLine="578"/>
        <w:rPr>
          <w:sz w:val="24"/>
        </w:rPr>
      </w:pPr>
    </w:p>
    <w:p w:rsidR="00C3157D" w:rsidRDefault="00367DB2">
      <w:pPr>
        <w:pStyle w:val="Nadpis2"/>
        <w:spacing w:before="299" w:after="299"/>
      </w:pPr>
      <w:bookmarkStart w:id="7" w:name="_Toc256000008"/>
      <w:r>
        <w:rPr>
          <w:bdr w:val="nil"/>
        </w:rPr>
        <w:t>Umístění školy</w:t>
      </w:r>
      <w:bookmarkEnd w:id="7"/>
      <w:r>
        <w:rPr>
          <w:bdr w:val="nil"/>
        </w:rPr>
        <w:t> </w:t>
      </w:r>
    </w:p>
    <w:p w:rsidR="00C3157D" w:rsidRDefault="00367DB2" w:rsidP="00110A6D">
      <w:pPr>
        <w:spacing w:before="240" w:after="240"/>
        <w:ind w:firstLine="578"/>
        <w:rPr>
          <w:sz w:val="24"/>
          <w:bdr w:val="nil"/>
        </w:rPr>
      </w:pPr>
      <w:r w:rsidRPr="00110A6D">
        <w:rPr>
          <w:sz w:val="24"/>
          <w:bdr w:val="nil"/>
        </w:rPr>
        <w:t>Škola je umístěna v klidném prostředí okraje města Úsov směrem na vesnici Klopina. Před školou je umístěna autobusová zastávka, takže dojíždějící žáci  mohou velmi snadno odjíždět autobusy domů. </w:t>
      </w:r>
    </w:p>
    <w:p w:rsidR="00110A6D" w:rsidRPr="00110A6D" w:rsidRDefault="00110A6D" w:rsidP="00110A6D">
      <w:pPr>
        <w:spacing w:before="240" w:after="240"/>
        <w:ind w:firstLine="578"/>
        <w:rPr>
          <w:sz w:val="24"/>
        </w:rPr>
      </w:pPr>
    </w:p>
    <w:p w:rsidR="00C3157D" w:rsidRDefault="00367DB2">
      <w:pPr>
        <w:pStyle w:val="Nadpis2"/>
        <w:spacing w:before="299" w:after="299"/>
      </w:pPr>
      <w:bookmarkStart w:id="8" w:name="_Toc256000009"/>
      <w:r>
        <w:rPr>
          <w:bdr w:val="nil"/>
        </w:rPr>
        <w:t>Charakteristika žáků</w:t>
      </w:r>
      <w:bookmarkEnd w:id="8"/>
      <w:r>
        <w:rPr>
          <w:bdr w:val="nil"/>
        </w:rPr>
        <w:t> </w:t>
      </w:r>
    </w:p>
    <w:p w:rsidR="00C3157D" w:rsidRPr="00110A6D" w:rsidRDefault="00367DB2" w:rsidP="00110A6D">
      <w:pPr>
        <w:spacing w:before="240" w:after="240"/>
        <w:ind w:firstLine="578"/>
        <w:rPr>
          <w:sz w:val="24"/>
        </w:rPr>
      </w:pPr>
      <w:r w:rsidRPr="00110A6D">
        <w:rPr>
          <w:sz w:val="24"/>
          <w:bdr w:val="nil"/>
        </w:rPr>
        <w:t>Na počátku 90. let minulého století měla škola asi 250 žáků, počet tříd se pohyboval v rozmezí 10-11, ve třídách bylo i 25 žáků. Současný demografický vývoj vede k poklesu žáků a poklesu naplněnosti tříd. Kromě žáků z Úsova  tvoří výraznou část žáci dojíždějící z okolních obcí např. Klopiny, Veleboře, Stavenice, Police, Bezděkova, Rohle či Janoslavic. </w:t>
      </w:r>
    </w:p>
    <w:p w:rsidR="00C3157D" w:rsidRPr="00110A6D" w:rsidRDefault="00367DB2" w:rsidP="00110A6D">
      <w:pPr>
        <w:spacing w:before="240" w:after="240"/>
        <w:ind w:firstLine="578"/>
        <w:rPr>
          <w:sz w:val="24"/>
        </w:rPr>
      </w:pPr>
      <w:r w:rsidRPr="00110A6D">
        <w:rPr>
          <w:sz w:val="24"/>
          <w:bdr w:val="nil"/>
        </w:rPr>
        <w:t>Dlouholeté zkušenosti má naše škola s integrací žáků se speciálními vzdělávacími potřebami i žáků se sluchovým příp. zrakovým postižením. Každý integrovaný žák má vypracován na základě doporučení PPP nebo SPC vlastní individuální vzdělávací plán, který je pravidelně aktualizován a doplňován. </w:t>
      </w:r>
    </w:p>
    <w:p w:rsidR="00C3157D" w:rsidRPr="00110A6D" w:rsidRDefault="00367DB2" w:rsidP="00110A6D">
      <w:pPr>
        <w:spacing w:before="240" w:after="240"/>
        <w:ind w:firstLine="578"/>
        <w:rPr>
          <w:sz w:val="24"/>
        </w:rPr>
      </w:pPr>
      <w:r w:rsidRPr="00110A6D">
        <w:rPr>
          <w:sz w:val="24"/>
          <w:bdr w:val="nil"/>
        </w:rPr>
        <w:t xml:space="preserve">Rozbory výsledků přijímacích řízení za několik posledních roků ukazují, že 7O – 8O % absolventů naší školy odchází na střední školy s maturitním oborem. I tento fakt je nutno </w:t>
      </w:r>
      <w:r w:rsidRPr="00110A6D">
        <w:rPr>
          <w:sz w:val="24"/>
          <w:bdr w:val="nil"/>
        </w:rPr>
        <w:lastRenderedPageBreak/>
        <w:t>brát v úvahu při práci na koncepci školy a konkrétně pak na podobě učebního plánu. Ten odráží i fakt, že rodiče projevují velký zájem o to, co škola nabízí v oblasti práce na počítači a ve výuce přírodovědných předmětů, ale i cizích jazyků. Rovněž je třeba respektovat fakt, že velká část dětí trpí specifickými vývojovými poruchami učení a několik žáků pracuje pod vedením asistenta pedagoga. </w:t>
      </w:r>
    </w:p>
    <w:p w:rsidR="00C3157D" w:rsidRPr="00110A6D" w:rsidRDefault="00367DB2" w:rsidP="00110A6D">
      <w:pPr>
        <w:spacing w:before="240" w:after="240"/>
        <w:ind w:firstLine="578"/>
        <w:rPr>
          <w:sz w:val="24"/>
        </w:rPr>
      </w:pPr>
      <w:r w:rsidRPr="00110A6D">
        <w:rPr>
          <w:sz w:val="24"/>
          <w:bdr w:val="nil"/>
        </w:rPr>
        <w:t>Velké množství žáků naší školy se zapojuje i do mimoškolních aktivit, zájmových kroužků, které jsou organizovány na naší škole ve spolupráci s DDM Magnet Mohelnice. </w:t>
      </w:r>
    </w:p>
    <w:p w:rsidR="00C3157D" w:rsidRDefault="00367DB2" w:rsidP="00110A6D">
      <w:pPr>
        <w:spacing w:before="240" w:after="240"/>
        <w:ind w:firstLine="578"/>
        <w:rPr>
          <w:sz w:val="24"/>
          <w:bdr w:val="nil"/>
        </w:rPr>
      </w:pPr>
      <w:r w:rsidRPr="00110A6D">
        <w:rPr>
          <w:sz w:val="24"/>
          <w:bdr w:val="nil"/>
        </w:rPr>
        <w:t>Vzhledem k velkému podílu žáků dojíždějících bylo stanoveno zahájení výuky na 7.40 hodin a zkrácena přestávka mezi 5. a 6. vyučovací hodinou tak, aby se děti dostaly velmi brzy domů a nemohly se potulovat po městě a okolí. </w:t>
      </w:r>
    </w:p>
    <w:p w:rsidR="00110A6D" w:rsidRPr="00110A6D" w:rsidRDefault="00110A6D" w:rsidP="005510C9">
      <w:pPr>
        <w:spacing w:before="240" w:after="240"/>
        <w:rPr>
          <w:sz w:val="24"/>
        </w:rPr>
      </w:pPr>
    </w:p>
    <w:p w:rsidR="00C3157D" w:rsidRDefault="00367DB2">
      <w:pPr>
        <w:pStyle w:val="Nadpis2"/>
        <w:spacing w:before="299" w:after="299"/>
      </w:pPr>
      <w:bookmarkStart w:id="9" w:name="_Toc256000010"/>
      <w:r>
        <w:rPr>
          <w:bdr w:val="nil"/>
        </w:rPr>
        <w:t>Podmínky školy</w:t>
      </w:r>
      <w:bookmarkEnd w:id="9"/>
      <w:r>
        <w:rPr>
          <w:bdr w:val="nil"/>
        </w:rPr>
        <w:t> </w:t>
      </w:r>
    </w:p>
    <w:p w:rsidR="00C3157D" w:rsidRPr="00110A6D" w:rsidRDefault="00367DB2">
      <w:pPr>
        <w:spacing w:before="240" w:after="240"/>
        <w:rPr>
          <w:sz w:val="24"/>
        </w:rPr>
      </w:pPr>
      <w:r w:rsidRPr="00110A6D">
        <w:rPr>
          <w:b/>
          <w:bCs/>
          <w:sz w:val="24"/>
          <w:bdr w:val="nil"/>
        </w:rPr>
        <w:t>P r o s t o r o v é </w:t>
      </w:r>
    </w:p>
    <w:p w:rsidR="00C3157D" w:rsidRPr="00110A6D" w:rsidRDefault="00367DB2" w:rsidP="00110A6D">
      <w:pPr>
        <w:spacing w:before="240" w:after="240"/>
        <w:ind w:firstLine="708"/>
        <w:rPr>
          <w:sz w:val="24"/>
        </w:rPr>
      </w:pPr>
      <w:r w:rsidRPr="00110A6D">
        <w:rPr>
          <w:sz w:val="24"/>
          <w:bdr w:val="nil"/>
        </w:rPr>
        <w:t>Areál školy je možné rozdělit na 4 propojené části – hlavní budovu, mateřskou školu, tělocvičnu a jídelnu. V areálu školy se nachází i dvojí parkoviště s vjezdem z hlavní ulice, které slouží zaměstnancům školy a rodičům, kteří vyzvedávají své děti ze škol či školní družiny. </w:t>
      </w:r>
    </w:p>
    <w:p w:rsidR="00C3157D" w:rsidRPr="00110A6D" w:rsidRDefault="00367DB2" w:rsidP="00110A6D">
      <w:pPr>
        <w:spacing w:before="240" w:after="240"/>
        <w:ind w:firstLine="708"/>
        <w:rPr>
          <w:sz w:val="24"/>
        </w:rPr>
      </w:pPr>
      <w:r w:rsidRPr="00110A6D">
        <w:rPr>
          <w:b/>
          <w:bCs/>
          <w:sz w:val="24"/>
          <w:bdr w:val="nil"/>
        </w:rPr>
        <w:t>Hlavní budova </w:t>
      </w:r>
      <w:r w:rsidRPr="00110A6D">
        <w:rPr>
          <w:sz w:val="24"/>
          <w:bdr w:val="nil"/>
        </w:rPr>
        <w:t>slouží žákům 1. a 2. stupně. K vybavenosti školy patří tělocvična se sociálním zařízením, která slouží zejména pro potřeby školy, ale i veřejnosti, dále  školní dílna, keramická dílna, 4 kabinety pro 1. - 5. ročník, odborné kabinety matematiky, fyziky, chemie, přírodopisu, zeměpisu, výtvarné výchovy, tělesné výchovy, dále sklad učebnic a školních potřeb. Pro výuku škola využívá vedle klasických tříd také specializované odborné učebny pro cizí jazyky a hudební výchovu, přírodopis, fyziku a  chemii, 2 počítačové učebny s připojením na internet (29 počítačů s možností připojení k internetu), cvičnou kuchyňku pro žáky, keramickou dílnu a školní družinu.  </w:t>
      </w:r>
    </w:p>
    <w:p w:rsidR="00C3157D" w:rsidRPr="00110A6D" w:rsidRDefault="00367DB2" w:rsidP="005510C9">
      <w:pPr>
        <w:spacing w:before="240" w:after="240"/>
        <w:ind w:firstLine="708"/>
        <w:rPr>
          <w:sz w:val="24"/>
        </w:rPr>
      </w:pPr>
      <w:r w:rsidRPr="00110A6D">
        <w:rPr>
          <w:sz w:val="24"/>
          <w:bdr w:val="nil"/>
        </w:rPr>
        <w:t>Pro trávení volného času je k dispozici přírodní učebna, hřiště, žákovská knihovna a studovna s dvěma počítači s připojením na internet a multifunkční tiskárnou. Žákům jsou k dispozici šatny. </w:t>
      </w:r>
    </w:p>
    <w:p w:rsidR="00C3157D" w:rsidRPr="00110A6D" w:rsidRDefault="00367DB2" w:rsidP="005510C9">
      <w:pPr>
        <w:spacing w:before="240" w:after="240"/>
        <w:ind w:firstLine="708"/>
        <w:rPr>
          <w:sz w:val="24"/>
        </w:rPr>
      </w:pPr>
      <w:r w:rsidRPr="00110A6D">
        <w:rPr>
          <w:b/>
          <w:bCs/>
          <w:sz w:val="24"/>
          <w:bdr w:val="nil"/>
        </w:rPr>
        <w:t>Mateřská škola  a školní jídelna </w:t>
      </w:r>
      <w:r w:rsidRPr="00110A6D">
        <w:rPr>
          <w:sz w:val="24"/>
          <w:bdr w:val="nil"/>
        </w:rPr>
        <w:t>je se školou propojena proskleným koridorem. Dětem z mateřské školy je k dispozici dětské hřiště. Škola není bezbariérová. </w:t>
      </w:r>
    </w:p>
    <w:p w:rsidR="00C3157D" w:rsidRPr="00110A6D" w:rsidRDefault="00367DB2">
      <w:pPr>
        <w:spacing w:before="240" w:after="240"/>
        <w:rPr>
          <w:sz w:val="24"/>
        </w:rPr>
      </w:pPr>
      <w:r w:rsidRPr="00110A6D">
        <w:rPr>
          <w:b/>
          <w:bCs/>
          <w:sz w:val="24"/>
          <w:bdr w:val="nil"/>
        </w:rPr>
        <w:lastRenderedPageBreak/>
        <w:t>M a t e r i á l n í </w:t>
      </w:r>
    </w:p>
    <w:p w:rsidR="00C3157D" w:rsidRPr="00110A6D" w:rsidRDefault="00367DB2" w:rsidP="005510C9">
      <w:pPr>
        <w:spacing w:before="240" w:after="240"/>
        <w:ind w:firstLine="708"/>
        <w:rPr>
          <w:sz w:val="24"/>
        </w:rPr>
      </w:pPr>
      <w:r w:rsidRPr="00110A6D">
        <w:rPr>
          <w:sz w:val="24"/>
          <w:bdr w:val="nil"/>
        </w:rPr>
        <w:t>Škola je dobře vybavena učebnicemi a učebními pomůckami, při výuce různých předmětů je využíván výukový SW. Pro další studium a práci žáků i pedagogů je dále dovybavována školní knihovna a studovna novými tituly. Literatura, učebnice, učební pomůcky a výukový SW jsou průběžně doplňovány o nové. Na odborné učebny navazují kabinety a bohaté sbírky učebních pomůcek. </w:t>
      </w:r>
    </w:p>
    <w:p w:rsidR="00C3157D" w:rsidRPr="00110A6D" w:rsidRDefault="00367DB2">
      <w:pPr>
        <w:spacing w:before="240" w:after="240"/>
        <w:rPr>
          <w:sz w:val="24"/>
        </w:rPr>
      </w:pPr>
      <w:r w:rsidRPr="00110A6D">
        <w:rPr>
          <w:b/>
          <w:bCs/>
          <w:sz w:val="24"/>
          <w:bdr w:val="nil"/>
        </w:rPr>
        <w:t>T e ch n i c k é </w:t>
      </w:r>
    </w:p>
    <w:p w:rsidR="00C3157D" w:rsidRPr="00110A6D" w:rsidRDefault="00367DB2" w:rsidP="005510C9">
      <w:pPr>
        <w:spacing w:before="240" w:after="240"/>
        <w:ind w:firstLine="708"/>
        <w:rPr>
          <w:sz w:val="24"/>
        </w:rPr>
      </w:pPr>
      <w:r w:rsidRPr="00110A6D">
        <w:rPr>
          <w:sz w:val="24"/>
          <w:bdr w:val="nil"/>
        </w:rPr>
        <w:t>Jednou z priorit školy ve výuce i v běžném chodu školy je využití informačních a komunikačních technologií. Z toho vychází i vybavenost školy touto technikou, přičemž naší snahou je každoročně alespoň jednu třídu vybavit interaktivní tabulí a notebookem. </w:t>
      </w:r>
    </w:p>
    <w:p w:rsidR="00C3157D" w:rsidRPr="00110A6D" w:rsidRDefault="00367DB2" w:rsidP="005510C9">
      <w:pPr>
        <w:spacing w:before="240" w:after="240"/>
        <w:ind w:firstLine="708"/>
        <w:rPr>
          <w:sz w:val="24"/>
        </w:rPr>
      </w:pPr>
      <w:r w:rsidRPr="00110A6D">
        <w:rPr>
          <w:sz w:val="24"/>
          <w:bdr w:val="nil"/>
        </w:rPr>
        <w:t>Pro výuku nejen ICT, ale i dalších předmětů jsou určeny 2 učebny výpočetní techniky. Učitelé mají k dispozici počítač s multifunkční barevnou tiskárnou ve sborovně. Počítače na hlavní budově jsou propojeny do počítačové sítě, přes kterou mají žáci i učitelé přístup na internet s garantovanou rychlostí 5 Mb/s. </w:t>
      </w:r>
    </w:p>
    <w:p w:rsidR="00C3157D" w:rsidRPr="00110A6D" w:rsidRDefault="00367DB2" w:rsidP="005510C9">
      <w:pPr>
        <w:spacing w:before="240" w:after="240"/>
        <w:ind w:firstLine="708"/>
        <w:rPr>
          <w:sz w:val="24"/>
        </w:rPr>
      </w:pPr>
      <w:r w:rsidRPr="00110A6D">
        <w:rPr>
          <w:sz w:val="24"/>
          <w:bdr w:val="nil"/>
        </w:rPr>
        <w:t>Ve školní družině je umístěn počítač s tiskárnou. Učebna dílen prošla rekonstrukcí a je vybavena ergonomicky kvalitním ručním nářadím i moderním technickým zařízením (žákovské soustruhy, akuvrtačky atp.)  z prostředků projektu EU-Úsov. </w:t>
      </w:r>
    </w:p>
    <w:p w:rsidR="005510C9" w:rsidRDefault="005510C9">
      <w:pPr>
        <w:spacing w:before="240" w:after="240"/>
        <w:rPr>
          <w:b/>
          <w:bCs/>
          <w:sz w:val="24"/>
          <w:bdr w:val="nil"/>
        </w:rPr>
      </w:pPr>
    </w:p>
    <w:p w:rsidR="00C3157D" w:rsidRPr="00110A6D" w:rsidRDefault="00367DB2">
      <w:pPr>
        <w:spacing w:before="240" w:after="240"/>
        <w:rPr>
          <w:sz w:val="24"/>
        </w:rPr>
      </w:pPr>
      <w:r w:rsidRPr="00110A6D">
        <w:rPr>
          <w:b/>
          <w:bCs/>
          <w:sz w:val="24"/>
          <w:bdr w:val="nil"/>
        </w:rPr>
        <w:t>H y g i e n i c k é </w:t>
      </w:r>
    </w:p>
    <w:p w:rsidR="00C3157D" w:rsidRPr="00110A6D" w:rsidRDefault="00367DB2" w:rsidP="005510C9">
      <w:pPr>
        <w:spacing w:before="240" w:after="240"/>
        <w:ind w:firstLine="708"/>
        <w:rPr>
          <w:sz w:val="24"/>
        </w:rPr>
      </w:pPr>
      <w:r w:rsidRPr="00110A6D">
        <w:rPr>
          <w:sz w:val="24"/>
          <w:bdr w:val="nil"/>
        </w:rPr>
        <w:t>Pro dodržování pitného režimu pracovníků školy i žáků je zajištěn obchůdek s možností koupě nápojů. Žáci 1. stupně mají možnost odebírat mléko a mléčné výrobky za dotované ceny v rámci projektu "Mléko v evropských školách". Ve čtrnáctidenních intervalech jsou jim také dodávány zdarma balíčky ovoce a zeleniny v rámci projektu "Ovoce a zelenina do škol". </w:t>
      </w:r>
    </w:p>
    <w:p w:rsidR="00C3157D" w:rsidRPr="00110A6D" w:rsidRDefault="00367DB2" w:rsidP="005510C9">
      <w:pPr>
        <w:spacing w:before="240" w:after="240"/>
        <w:ind w:firstLine="578"/>
        <w:rPr>
          <w:sz w:val="24"/>
        </w:rPr>
      </w:pPr>
      <w:r w:rsidRPr="00110A6D">
        <w:rPr>
          <w:sz w:val="24"/>
          <w:bdr w:val="nil"/>
        </w:rPr>
        <w:t>Samozřejmostí je kvalitní sociální zázemí (šatny, WC, sprchy – vše v množství a výbavou v souladu s normami). </w:t>
      </w:r>
    </w:p>
    <w:p w:rsidR="00C3157D" w:rsidRDefault="00C3157D"/>
    <w:p w:rsidR="00C3157D" w:rsidRDefault="00367DB2">
      <w:pPr>
        <w:pStyle w:val="Nadpis2"/>
        <w:spacing w:before="299" w:after="299"/>
      </w:pPr>
      <w:bookmarkStart w:id="10" w:name="_Toc256000011"/>
      <w:r>
        <w:rPr>
          <w:bdr w:val="nil"/>
        </w:rPr>
        <w:lastRenderedPageBreak/>
        <w:t>Spolupráce s dalšími institucemi</w:t>
      </w:r>
      <w:bookmarkEnd w:id="10"/>
      <w:r>
        <w:rPr>
          <w:bdr w:val="nil"/>
        </w:rPr>
        <w:t> </w:t>
      </w:r>
    </w:p>
    <w:p w:rsidR="00C3157D" w:rsidRPr="005510C9" w:rsidRDefault="00367DB2" w:rsidP="005510C9">
      <w:pPr>
        <w:spacing w:before="240" w:after="240"/>
        <w:ind w:firstLine="578"/>
        <w:rPr>
          <w:sz w:val="24"/>
        </w:rPr>
      </w:pPr>
      <w:r w:rsidRPr="005510C9">
        <w:rPr>
          <w:sz w:val="24"/>
          <w:bdr w:val="nil"/>
        </w:rPr>
        <w:t>Při škole je zřízena na základě zákona č. 561/2004 Sb. § 167 a §168 Školská rada, v níž školu zastupují 2 učitelé zvoleni pedagogickými pracovníky školy. Školská rada umožňuje rodičům žáků, pracovníkům školy, občanům obce a dalším osobám podílet se na správě školy. </w:t>
      </w:r>
    </w:p>
    <w:p w:rsidR="00C3157D" w:rsidRPr="005510C9" w:rsidRDefault="00367DB2" w:rsidP="005510C9">
      <w:pPr>
        <w:spacing w:before="240" w:after="240"/>
        <w:ind w:firstLine="578"/>
        <w:rPr>
          <w:sz w:val="24"/>
        </w:rPr>
      </w:pPr>
      <w:r w:rsidRPr="005510C9">
        <w:rPr>
          <w:sz w:val="24"/>
          <w:bdr w:val="nil"/>
        </w:rPr>
        <w:t>Základem při vzdělávání a výchově integrovaných žáků je úzká a dobrá spolupráce s mohelnickou pobočkou PPP Šumperk, logopedickými pracovišti v Mohelnici resp. Zábřeze či dětskými lékaři. V případě integrovaných žáků se specifickými postiženími škola spolupracuje se Speciálně pedagogickým centrem pro sluchově postižené v Olomouci. </w:t>
      </w:r>
    </w:p>
    <w:p w:rsidR="00C3157D" w:rsidRPr="005510C9" w:rsidRDefault="00367DB2" w:rsidP="005510C9">
      <w:pPr>
        <w:spacing w:before="240" w:after="240"/>
        <w:ind w:firstLine="578"/>
        <w:rPr>
          <w:sz w:val="24"/>
        </w:rPr>
      </w:pPr>
      <w:r w:rsidRPr="005510C9">
        <w:rPr>
          <w:sz w:val="24"/>
          <w:bdr w:val="nil"/>
        </w:rPr>
        <w:t>V oblasti environmentální výchovy, vzdělávání a osvěty škola spolupracuje s DDM Vilou Doris Šumperk, ekologickým centrem Sluňákov  - centrem enviromentální výchovy Olomouckého kraje. Škola je zapojena do sítě škol zabývajících se ekologickou výchovou MRKEV a do celostátního školního recyklačního programu pod záštitou MŠMT - Recyklohraní. </w:t>
      </w:r>
    </w:p>
    <w:p w:rsidR="00C3157D" w:rsidRPr="005510C9" w:rsidRDefault="00367DB2" w:rsidP="005510C9">
      <w:pPr>
        <w:spacing w:before="240" w:after="240"/>
        <w:ind w:firstLine="578"/>
        <w:rPr>
          <w:sz w:val="24"/>
        </w:rPr>
      </w:pPr>
      <w:r w:rsidRPr="005510C9">
        <w:rPr>
          <w:sz w:val="24"/>
          <w:bdr w:val="nil"/>
        </w:rPr>
        <w:t>V rámci podpory žáků spolupracuje škola s portálem Proskoly.cz, kde mají žáci možnost si vyzkoušet různé testy, dotazníky i procvičování vhodných i na domácí přípravu do školy. </w:t>
      </w:r>
    </w:p>
    <w:p w:rsidR="00C3157D" w:rsidRPr="005510C9" w:rsidRDefault="00367DB2" w:rsidP="005510C9">
      <w:pPr>
        <w:spacing w:before="240" w:after="240"/>
        <w:ind w:firstLine="578"/>
        <w:rPr>
          <w:sz w:val="24"/>
        </w:rPr>
      </w:pPr>
      <w:r w:rsidRPr="005510C9">
        <w:rPr>
          <w:sz w:val="24"/>
          <w:bdr w:val="nil"/>
        </w:rPr>
        <w:t>Velmi úzkou spolupráci má škola s DDM Magnet Mohelnice, pod jehož patronací je realizováno několik zájmových kroužků pro žáky. </w:t>
      </w:r>
    </w:p>
    <w:p w:rsidR="00C3157D" w:rsidRPr="005510C9" w:rsidRDefault="00367DB2" w:rsidP="005510C9">
      <w:pPr>
        <w:spacing w:before="240" w:after="240"/>
        <w:ind w:firstLine="578"/>
        <w:rPr>
          <w:sz w:val="24"/>
        </w:rPr>
      </w:pPr>
      <w:r w:rsidRPr="005510C9">
        <w:rPr>
          <w:sz w:val="24"/>
          <w:bdr w:val="nil"/>
        </w:rPr>
        <w:t>V oblasti kulturních akcí spolupracuje škola s Městským úřadem Úsov, s Městskou knihovnou v Úsově, Severomoravským divadlem v Šumperku, s Židovským muzeem v Lošticích a ostatními kulturními zařízeními v regionu Mohelnicko.  </w:t>
      </w:r>
    </w:p>
    <w:p w:rsidR="00C3157D" w:rsidRPr="005510C9" w:rsidRDefault="00367DB2" w:rsidP="005510C9">
      <w:pPr>
        <w:spacing w:before="240" w:after="240"/>
        <w:ind w:firstLine="578"/>
        <w:rPr>
          <w:sz w:val="24"/>
        </w:rPr>
      </w:pPr>
      <w:r w:rsidRPr="005510C9">
        <w:rPr>
          <w:sz w:val="24"/>
          <w:bdr w:val="nil"/>
        </w:rPr>
        <w:t>O dění ve škole dává škola pravidelně vědět  na svých webových stránkách,  v  Úsovských listech a  o větších událostech informuje v týdeníku Týden na Severu a Moravský sever, případně v dalších médiích. </w:t>
      </w:r>
    </w:p>
    <w:p w:rsidR="00C3157D" w:rsidRDefault="00C3157D"/>
    <w:p w:rsidR="00C3157D" w:rsidRDefault="00367DB2">
      <w:pPr>
        <w:pStyle w:val="Nadpis2"/>
        <w:spacing w:before="299" w:after="299"/>
      </w:pPr>
      <w:bookmarkStart w:id="11" w:name="_Toc256000012"/>
      <w:r>
        <w:rPr>
          <w:bdr w:val="nil"/>
        </w:rPr>
        <w:lastRenderedPageBreak/>
        <w:t>Formy spolupráce se zákonnými zástupci a dalšími sociálními partnery</w:t>
      </w:r>
      <w:bookmarkEnd w:id="11"/>
      <w:r>
        <w:rPr>
          <w:bdr w:val="nil"/>
        </w:rPr>
        <w:t> </w:t>
      </w:r>
    </w:p>
    <w:p w:rsidR="00C3157D" w:rsidRPr="00B113C8" w:rsidRDefault="00367DB2" w:rsidP="00B113C8">
      <w:pPr>
        <w:spacing w:before="240" w:after="240"/>
        <w:ind w:firstLine="578"/>
        <w:rPr>
          <w:sz w:val="24"/>
        </w:rPr>
      </w:pPr>
      <w:r w:rsidRPr="00B113C8">
        <w:rPr>
          <w:sz w:val="24"/>
          <w:bdr w:val="nil"/>
        </w:rPr>
        <w:t>Zákonní zástupci jsou informováni o výsledcích vzdělávání svých dětí prostřednictvím žákovských knížek, na třídních schůzkách, konzultačních dnech, případně osobně či telefonicky dle přání rodičů (zák. zástupců). Rodiče mohou školu navštívit kdykoliv po vzájemné dohodě s vyučujícím nebo třídním učitelem. Pro rodiče a veřejnost škola každoročně pořádá "Vánoční dílny" s umožněním prohlídky školy, pro maminky a všechny  ženy slavnost ke Dni matek a pro děti "Den dětí s pohádkovým  lesem". </w:t>
      </w:r>
    </w:p>
    <w:p w:rsidR="00C3157D" w:rsidRPr="00B113C8" w:rsidRDefault="00367DB2" w:rsidP="00B113C8">
      <w:pPr>
        <w:spacing w:before="240" w:after="240"/>
        <w:ind w:firstLine="578"/>
        <w:rPr>
          <w:sz w:val="24"/>
        </w:rPr>
      </w:pPr>
      <w:r w:rsidRPr="00B113C8">
        <w:rPr>
          <w:sz w:val="24"/>
          <w:bdr w:val="nil"/>
        </w:rPr>
        <w:t>Přátelé a rodiče žáků ZŠ Úsov tvoří Radu rodičů dětem při Základní škole, zapsaný spolek, jejíž činnost se řídí stanovami. Rada je vedením školy informována o činnosti školy, o výsledcích vzdělávání, záměrech a dalším rozvoji. Rodiče se též vyjadřují k aktuálním problémům vzdělávání a výchovy dětí.   </w:t>
      </w:r>
    </w:p>
    <w:p w:rsidR="00C3157D" w:rsidRDefault="00367DB2" w:rsidP="00B113C8">
      <w:pPr>
        <w:spacing w:before="240" w:after="240"/>
        <w:ind w:firstLine="578"/>
        <w:rPr>
          <w:sz w:val="24"/>
          <w:bdr w:val="nil"/>
        </w:rPr>
      </w:pPr>
      <w:r w:rsidRPr="00B113C8">
        <w:rPr>
          <w:sz w:val="24"/>
          <w:bdr w:val="nil"/>
        </w:rPr>
        <w:t>Rada rodičů se podílí  na finančním zajištění dopravy na lyžařský výcvik žáků či na plavecký výcvik, financuje knižní odměny na konci školního roku, věcné odměny za soutěže žáků či dopravu žáků na soutěže. </w:t>
      </w:r>
    </w:p>
    <w:p w:rsidR="00B113C8" w:rsidRPr="00B113C8" w:rsidRDefault="00B113C8" w:rsidP="00B113C8">
      <w:pPr>
        <w:spacing w:before="240" w:after="240"/>
        <w:ind w:firstLine="578"/>
        <w:rPr>
          <w:sz w:val="24"/>
        </w:rPr>
      </w:pPr>
    </w:p>
    <w:p w:rsidR="00C3157D" w:rsidRDefault="00367DB2">
      <w:pPr>
        <w:pStyle w:val="Nadpis2"/>
        <w:spacing w:before="299" w:after="299"/>
      </w:pPr>
      <w:bookmarkStart w:id="12" w:name="_Toc256000013"/>
      <w:r>
        <w:rPr>
          <w:bdr w:val="nil"/>
        </w:rPr>
        <w:t>Charakteristika pedagogického sboru</w:t>
      </w:r>
      <w:bookmarkEnd w:id="12"/>
      <w:r>
        <w:rPr>
          <w:bdr w:val="nil"/>
        </w:rPr>
        <w:t> </w:t>
      </w:r>
    </w:p>
    <w:p w:rsidR="00C3157D" w:rsidRDefault="00367DB2" w:rsidP="00B113C8">
      <w:pPr>
        <w:spacing w:before="240" w:after="240"/>
        <w:ind w:firstLine="578"/>
        <w:rPr>
          <w:sz w:val="24"/>
          <w:bdr w:val="nil"/>
        </w:rPr>
      </w:pPr>
      <w:r w:rsidRPr="00B113C8">
        <w:rPr>
          <w:sz w:val="24"/>
          <w:bdr w:val="nil"/>
        </w:rPr>
        <w:t>Pedagogický sbor tvoří ředitel školy, vedoucí učitelky 1. a 2. stupně a dalších 11 pedagogických pracovníků. Do tohoto počtu je zařazena i výchovná  poradkyně, školní meto</w:t>
      </w:r>
      <w:r w:rsidR="00B113C8">
        <w:rPr>
          <w:sz w:val="24"/>
          <w:bdr w:val="nil"/>
        </w:rPr>
        <w:t>dik prevence, koordinátor ICT, 2</w:t>
      </w:r>
      <w:r w:rsidRPr="00B113C8">
        <w:rPr>
          <w:sz w:val="24"/>
          <w:bdr w:val="nil"/>
        </w:rPr>
        <w:t xml:space="preserve"> vychovatelky školní dr</w:t>
      </w:r>
      <w:r w:rsidR="00B113C8">
        <w:rPr>
          <w:sz w:val="24"/>
          <w:bdr w:val="nil"/>
        </w:rPr>
        <w:t xml:space="preserve">užiny a 2  asistentky pedagoga. </w:t>
      </w:r>
      <w:r w:rsidRPr="00B113C8">
        <w:rPr>
          <w:sz w:val="24"/>
          <w:bdr w:val="nil"/>
        </w:rPr>
        <w:t>Sbor je smíšený s většinovou převahou žen, věkově je pestrý – od mladých spolupracovníků až po zkušené kolegy. Ve sboru jsou zastoupeni pedagogové s kvalifikací pro dyslektickou a logopedickou péčí o žáky, a to především na 1. stupni. </w:t>
      </w:r>
    </w:p>
    <w:p w:rsidR="00B113C8" w:rsidRPr="00B113C8" w:rsidRDefault="00B113C8" w:rsidP="00B113C8">
      <w:pPr>
        <w:spacing w:before="240" w:after="240"/>
        <w:ind w:firstLine="578"/>
        <w:rPr>
          <w:sz w:val="24"/>
        </w:rPr>
      </w:pPr>
    </w:p>
    <w:p w:rsidR="00C3157D" w:rsidRDefault="00367DB2">
      <w:pPr>
        <w:pStyle w:val="Nadpis2"/>
        <w:spacing w:before="299" w:after="299"/>
      </w:pPr>
      <w:bookmarkStart w:id="13" w:name="_Toc256000014"/>
      <w:r>
        <w:rPr>
          <w:bdr w:val="nil"/>
        </w:rPr>
        <w:t>Dlouhodobé projekty</w:t>
      </w:r>
      <w:bookmarkEnd w:id="13"/>
      <w:r>
        <w:rPr>
          <w:bdr w:val="nil"/>
        </w:rPr>
        <w:t> </w:t>
      </w:r>
    </w:p>
    <w:p w:rsidR="00C3157D" w:rsidRPr="00B113C8" w:rsidRDefault="00367DB2" w:rsidP="00B113C8">
      <w:pPr>
        <w:spacing w:before="240" w:after="240"/>
        <w:ind w:firstLine="360"/>
        <w:rPr>
          <w:sz w:val="24"/>
        </w:rPr>
      </w:pPr>
      <w:r w:rsidRPr="00B113C8">
        <w:rPr>
          <w:sz w:val="24"/>
          <w:bdr w:val="nil"/>
        </w:rPr>
        <w:t>Škola realizuje několik dlouhodobých projektů, z nichž je možno zmínit následující: </w:t>
      </w:r>
    </w:p>
    <w:p w:rsidR="00C3157D" w:rsidRPr="00B113C8" w:rsidRDefault="00367DB2" w:rsidP="00367DB2">
      <w:pPr>
        <w:numPr>
          <w:ilvl w:val="0"/>
          <w:numId w:val="2"/>
        </w:numPr>
        <w:spacing w:before="240"/>
        <w:rPr>
          <w:sz w:val="24"/>
        </w:rPr>
      </w:pPr>
      <w:r w:rsidRPr="00B113C8">
        <w:rPr>
          <w:b/>
          <w:bCs/>
          <w:sz w:val="24"/>
          <w:bdr w:val="nil"/>
        </w:rPr>
        <w:t>          lidové zvyky a tradice v období Vánoc či Velikonoc </w:t>
      </w:r>
    </w:p>
    <w:p w:rsidR="00C3157D" w:rsidRPr="00B113C8" w:rsidRDefault="00367DB2" w:rsidP="00367DB2">
      <w:pPr>
        <w:numPr>
          <w:ilvl w:val="0"/>
          <w:numId w:val="2"/>
        </w:numPr>
        <w:rPr>
          <w:sz w:val="24"/>
        </w:rPr>
      </w:pPr>
      <w:r w:rsidRPr="00B113C8">
        <w:rPr>
          <w:b/>
          <w:bCs/>
          <w:sz w:val="24"/>
          <w:bdr w:val="nil"/>
        </w:rPr>
        <w:lastRenderedPageBreak/>
        <w:t>          Den Země </w:t>
      </w:r>
    </w:p>
    <w:p w:rsidR="00C3157D" w:rsidRPr="00B113C8" w:rsidRDefault="00367DB2" w:rsidP="00367DB2">
      <w:pPr>
        <w:numPr>
          <w:ilvl w:val="0"/>
          <w:numId w:val="2"/>
        </w:numPr>
        <w:rPr>
          <w:sz w:val="24"/>
        </w:rPr>
      </w:pPr>
      <w:r w:rsidRPr="00B113C8">
        <w:rPr>
          <w:b/>
          <w:bCs/>
          <w:sz w:val="24"/>
          <w:bdr w:val="nil"/>
        </w:rPr>
        <w:t>          Recyklohraní </w:t>
      </w:r>
    </w:p>
    <w:p w:rsidR="00C3157D" w:rsidRPr="00B113C8" w:rsidRDefault="00367DB2" w:rsidP="00367DB2">
      <w:pPr>
        <w:numPr>
          <w:ilvl w:val="0"/>
          <w:numId w:val="2"/>
        </w:numPr>
        <w:rPr>
          <w:sz w:val="24"/>
        </w:rPr>
      </w:pPr>
      <w:r w:rsidRPr="00B113C8">
        <w:rPr>
          <w:b/>
          <w:bCs/>
          <w:sz w:val="24"/>
          <w:bdr w:val="nil"/>
        </w:rPr>
        <w:t>          Nakrmte plastožrouta </w:t>
      </w:r>
    </w:p>
    <w:p w:rsidR="00C3157D" w:rsidRPr="00B113C8" w:rsidRDefault="00367DB2" w:rsidP="00367DB2">
      <w:pPr>
        <w:numPr>
          <w:ilvl w:val="0"/>
          <w:numId w:val="2"/>
        </w:numPr>
        <w:rPr>
          <w:sz w:val="24"/>
        </w:rPr>
      </w:pPr>
      <w:r w:rsidRPr="00B113C8">
        <w:rPr>
          <w:b/>
          <w:bCs/>
          <w:sz w:val="24"/>
          <w:bdr w:val="nil"/>
        </w:rPr>
        <w:t>          spolupráce s Církevním dětským domovem Emanuel ve Staré Vsi </w:t>
      </w:r>
    </w:p>
    <w:p w:rsidR="00C3157D" w:rsidRPr="00B113C8" w:rsidRDefault="00367DB2" w:rsidP="00367DB2">
      <w:pPr>
        <w:numPr>
          <w:ilvl w:val="0"/>
          <w:numId w:val="2"/>
        </w:numPr>
        <w:rPr>
          <w:sz w:val="24"/>
        </w:rPr>
      </w:pPr>
      <w:r w:rsidRPr="00B113C8">
        <w:rPr>
          <w:sz w:val="24"/>
          <w:bdr w:val="nil"/>
        </w:rPr>
        <w:t>          </w:t>
      </w:r>
      <w:r w:rsidRPr="00B113C8">
        <w:rPr>
          <w:b/>
          <w:bCs/>
          <w:sz w:val="24"/>
          <w:bdr w:val="nil"/>
        </w:rPr>
        <w:t>spolupráce s lůžkovým oddělením při interně Zábřeh </w:t>
      </w:r>
    </w:p>
    <w:p w:rsidR="00C3157D" w:rsidRPr="00B113C8" w:rsidRDefault="00367DB2" w:rsidP="00367DB2">
      <w:pPr>
        <w:numPr>
          <w:ilvl w:val="0"/>
          <w:numId w:val="2"/>
        </w:numPr>
        <w:spacing w:after="240"/>
        <w:rPr>
          <w:sz w:val="24"/>
        </w:rPr>
      </w:pPr>
      <w:r w:rsidRPr="00B113C8">
        <w:rPr>
          <w:b/>
          <w:bCs/>
          <w:sz w:val="24"/>
          <w:bdr w:val="nil"/>
        </w:rPr>
        <w:t>          spolupráce s onkologickým oddělením FN Brno </w:t>
      </w:r>
    </w:p>
    <w:p w:rsidR="00C3157D" w:rsidRPr="00B113C8" w:rsidRDefault="00367DB2">
      <w:pPr>
        <w:spacing w:before="240" w:after="240"/>
        <w:rPr>
          <w:sz w:val="24"/>
        </w:rPr>
      </w:pPr>
      <w:r w:rsidRPr="00B113C8">
        <w:rPr>
          <w:sz w:val="24"/>
          <w:bdr w:val="nil"/>
        </w:rPr>
        <w:t>  </w:t>
      </w:r>
    </w:p>
    <w:p w:rsidR="00C3157D" w:rsidRPr="00B113C8" w:rsidRDefault="00367DB2" w:rsidP="0052355A">
      <w:pPr>
        <w:spacing w:before="240" w:after="240"/>
        <w:ind w:firstLine="360"/>
        <w:rPr>
          <w:sz w:val="24"/>
        </w:rPr>
      </w:pPr>
      <w:r w:rsidRPr="00B113C8">
        <w:rPr>
          <w:sz w:val="24"/>
          <w:bdr w:val="nil"/>
        </w:rPr>
        <w:t>V rámci </w:t>
      </w:r>
      <w:r w:rsidRPr="00B113C8">
        <w:rPr>
          <w:b/>
          <w:bCs/>
          <w:sz w:val="24"/>
          <w:bdr w:val="nil"/>
        </w:rPr>
        <w:t>vánočních zvyků a tradic </w:t>
      </w:r>
      <w:r w:rsidRPr="00B113C8">
        <w:rPr>
          <w:sz w:val="24"/>
          <w:bdr w:val="nil"/>
        </w:rPr>
        <w:t>škola pořádá každor</w:t>
      </w:r>
      <w:r w:rsidR="0052355A">
        <w:rPr>
          <w:sz w:val="24"/>
          <w:bdr w:val="nil"/>
        </w:rPr>
        <w:t>očně "Vánoční dílnu" spojenou s </w:t>
      </w:r>
      <w:r w:rsidRPr="00B113C8">
        <w:rPr>
          <w:sz w:val="24"/>
          <w:bdr w:val="nil"/>
        </w:rPr>
        <w:t>vánočním jarmarkem, vánoční "Zpívání na schodech" společně s dětmi z mateřské školy a jednou za dva roky i "Vánoční akademii". Žáci se tématu Vánoc věnují i v jednotlivých předmětech včetně výroby dárků pro své nejbližší a kamarády a se svými třídními učiteli pořádají vánoční besídky. V hodinách anglického resp. ruského či německého jazyka se věnují vánočním zvykům a tradicím i v jiných zemích. </w:t>
      </w:r>
    </w:p>
    <w:p w:rsidR="00C3157D" w:rsidRPr="00B113C8" w:rsidRDefault="00367DB2" w:rsidP="0052355A">
      <w:pPr>
        <w:spacing w:before="240" w:after="240"/>
        <w:ind w:firstLine="360"/>
        <w:rPr>
          <w:sz w:val="24"/>
        </w:rPr>
      </w:pPr>
      <w:r w:rsidRPr="00B113C8">
        <w:rPr>
          <w:sz w:val="24"/>
          <w:bdr w:val="nil"/>
        </w:rPr>
        <w:t>Podobně se škola zaměřuje i na téma </w:t>
      </w:r>
      <w:r w:rsidRPr="00B113C8">
        <w:rPr>
          <w:b/>
          <w:bCs/>
          <w:sz w:val="24"/>
          <w:bdr w:val="nil"/>
        </w:rPr>
        <w:t>Velikonoc </w:t>
      </w:r>
      <w:r w:rsidRPr="00B113C8">
        <w:rPr>
          <w:sz w:val="24"/>
          <w:bdr w:val="nil"/>
        </w:rPr>
        <w:t>s pořádáním "Velikonoční dílny", výzdobu školy velikonoční tematikou a aspekt velikonočních zvyků a tradic v jiných zemích. </w:t>
      </w:r>
    </w:p>
    <w:p w:rsidR="00C3157D" w:rsidRPr="00B113C8" w:rsidRDefault="00367DB2" w:rsidP="0052355A">
      <w:pPr>
        <w:spacing w:before="240" w:after="240"/>
        <w:ind w:firstLine="360"/>
        <w:rPr>
          <w:sz w:val="24"/>
        </w:rPr>
      </w:pPr>
      <w:r w:rsidRPr="00B113C8">
        <w:rPr>
          <w:sz w:val="24"/>
          <w:bdr w:val="nil"/>
        </w:rPr>
        <w:t>Každoročně pořádaný </w:t>
      </w:r>
      <w:r w:rsidRPr="00B113C8">
        <w:rPr>
          <w:b/>
          <w:bCs/>
          <w:sz w:val="24"/>
          <w:bdr w:val="nil"/>
        </w:rPr>
        <w:t>Den Země </w:t>
      </w:r>
      <w:r w:rsidRPr="00B113C8">
        <w:rPr>
          <w:sz w:val="24"/>
          <w:bdr w:val="nil"/>
        </w:rPr>
        <w:t>je jedním z nosných pilířů EVVO na naší škole a je vždy zaměřen na určitý globální problém planety Země. Žáci rozdělení do skupin tak plní teoretické i praktick</w:t>
      </w:r>
      <w:r w:rsidR="00012217">
        <w:rPr>
          <w:sz w:val="24"/>
          <w:bdr w:val="nil"/>
        </w:rPr>
        <w:t>é úkoly cílené na poznání vybra</w:t>
      </w:r>
      <w:r w:rsidRPr="00B113C8">
        <w:rPr>
          <w:sz w:val="24"/>
          <w:bdr w:val="nil"/>
        </w:rPr>
        <w:t>ného globálního problému (hladomor, ochrana biodiverzity atp.) </w:t>
      </w:r>
    </w:p>
    <w:p w:rsidR="00C3157D" w:rsidRPr="00B113C8" w:rsidRDefault="00367DB2" w:rsidP="0052355A">
      <w:pPr>
        <w:spacing w:before="240" w:after="240"/>
        <w:ind w:firstLine="360"/>
        <w:rPr>
          <w:sz w:val="24"/>
        </w:rPr>
      </w:pPr>
      <w:r w:rsidRPr="00B113C8">
        <w:rPr>
          <w:sz w:val="24"/>
          <w:bdr w:val="nil"/>
        </w:rPr>
        <w:t>Celostátně vyhlášený projekt " </w:t>
      </w:r>
      <w:r w:rsidRPr="00B113C8">
        <w:rPr>
          <w:b/>
          <w:bCs/>
          <w:sz w:val="24"/>
          <w:bdr w:val="nil"/>
        </w:rPr>
        <w:t>Recyklohraní", </w:t>
      </w:r>
      <w:r w:rsidRPr="00B113C8">
        <w:rPr>
          <w:sz w:val="24"/>
          <w:bdr w:val="nil"/>
        </w:rPr>
        <w:t>do něhož je škola od roku 2008 zapojena, představuje jednu z možností, jak žáky efektivně směrovat k odpovědnému přístupu k och</w:t>
      </w:r>
      <w:r w:rsidR="00012217">
        <w:rPr>
          <w:sz w:val="24"/>
          <w:bdr w:val="nil"/>
        </w:rPr>
        <w:t>raně životního prostředí - třídě</w:t>
      </w:r>
      <w:r w:rsidRPr="00B113C8">
        <w:rPr>
          <w:sz w:val="24"/>
          <w:bdr w:val="nil"/>
        </w:rPr>
        <w:t>ní odpadů. Naši žáci sbírají hliník, vysloužilé elektrospotřebiče či baterie a tyto potom předáváme společnosti Asekol k recyklaci. </w:t>
      </w:r>
    </w:p>
    <w:p w:rsidR="00C3157D" w:rsidRPr="00B113C8" w:rsidRDefault="00367DB2" w:rsidP="0052355A">
      <w:pPr>
        <w:spacing w:before="240" w:after="240"/>
        <w:ind w:firstLine="360"/>
        <w:rPr>
          <w:sz w:val="24"/>
        </w:rPr>
      </w:pPr>
      <w:r w:rsidRPr="00B113C8">
        <w:rPr>
          <w:sz w:val="24"/>
          <w:bdr w:val="nil"/>
        </w:rPr>
        <w:t>V podobném duchu se nese i projekt </w:t>
      </w:r>
      <w:r w:rsidR="00012217">
        <w:rPr>
          <w:b/>
          <w:bCs/>
          <w:sz w:val="24"/>
          <w:bdr w:val="nil"/>
        </w:rPr>
        <w:t>"Nakrmte plastožrouta"</w:t>
      </w:r>
      <w:r w:rsidR="00012217">
        <w:rPr>
          <w:sz w:val="24"/>
          <w:bdr w:val="nil"/>
        </w:rPr>
        <w:t>, zaměřený na tříd</w:t>
      </w:r>
      <w:r w:rsidRPr="00B113C8">
        <w:rPr>
          <w:sz w:val="24"/>
          <w:bdr w:val="nil"/>
        </w:rPr>
        <w:t>ění plastů resp. víček od PET lahví. </w:t>
      </w:r>
    </w:p>
    <w:p w:rsidR="00C3157D" w:rsidRPr="00B113C8" w:rsidRDefault="00367DB2" w:rsidP="0052355A">
      <w:pPr>
        <w:spacing w:before="240" w:after="240"/>
        <w:ind w:firstLine="360"/>
        <w:rPr>
          <w:sz w:val="24"/>
        </w:rPr>
      </w:pPr>
      <w:r w:rsidRPr="00B113C8">
        <w:rPr>
          <w:sz w:val="24"/>
          <w:bdr w:val="nil"/>
        </w:rPr>
        <w:t>Úzkou spolupráci má škola i na poli sociálním, kdy spolupracuje s </w:t>
      </w:r>
      <w:r w:rsidRPr="00B113C8">
        <w:rPr>
          <w:b/>
          <w:bCs/>
          <w:sz w:val="24"/>
          <w:bdr w:val="nil"/>
        </w:rPr>
        <w:t>Církevním dětsk</w:t>
      </w:r>
      <w:r w:rsidR="00012217">
        <w:rPr>
          <w:b/>
          <w:bCs/>
          <w:sz w:val="24"/>
          <w:bdr w:val="nil"/>
        </w:rPr>
        <w:t>ým domovem Emanuel ve Staré Vsi</w:t>
      </w:r>
      <w:r w:rsidR="00012217">
        <w:rPr>
          <w:sz w:val="24"/>
          <w:bdr w:val="nil"/>
        </w:rPr>
        <w:t xml:space="preserve">. V </w:t>
      </w:r>
      <w:r w:rsidRPr="00B113C8">
        <w:rPr>
          <w:sz w:val="24"/>
          <w:bdr w:val="nil"/>
        </w:rPr>
        <w:t>rámci této spolupráce zasílají každoročně naši žáci dětem z tohoto domova vánoční přáníčka a uskutečňují i vzájemné setkávání či výběr finančních prostředků na provoz. </w:t>
      </w:r>
    </w:p>
    <w:p w:rsidR="00C3157D" w:rsidRPr="00B113C8" w:rsidRDefault="00367DB2" w:rsidP="0052355A">
      <w:pPr>
        <w:spacing w:before="240" w:after="240"/>
        <w:ind w:firstLine="360"/>
        <w:rPr>
          <w:sz w:val="24"/>
        </w:rPr>
      </w:pPr>
      <w:r w:rsidRPr="00B113C8">
        <w:rPr>
          <w:sz w:val="24"/>
          <w:bdr w:val="nil"/>
        </w:rPr>
        <w:lastRenderedPageBreak/>
        <w:t>Spolupráce s lůžkovým oddělením při interně v Zábřeze se uskutečňuje formou návštěv na tomto oddělení, zpívání písní pro pacienty či čtení knih. </w:t>
      </w:r>
    </w:p>
    <w:p w:rsidR="00C3157D" w:rsidRPr="00B113C8" w:rsidRDefault="00367DB2" w:rsidP="0052355A">
      <w:pPr>
        <w:spacing w:before="240" w:after="240"/>
        <w:ind w:firstLine="360"/>
        <w:rPr>
          <w:sz w:val="24"/>
        </w:rPr>
      </w:pPr>
      <w:r w:rsidRPr="00B113C8">
        <w:rPr>
          <w:sz w:val="24"/>
          <w:bdr w:val="nil"/>
        </w:rPr>
        <w:t>Relativně novým projektem je spolupráce s onkologickým oddělením FN Brno spočívající v návštěvě pacientů, uskutečňování sbírek hraček a finančních prostředků pro nadaci Krtek, která při oddělení působí. </w:t>
      </w:r>
    </w:p>
    <w:p w:rsidR="00C3157D" w:rsidRDefault="00367DB2">
      <w:pPr>
        <w:spacing w:before="240" w:after="240"/>
      </w:pPr>
      <w:r>
        <w:rPr>
          <w:bdr w:val="nil"/>
        </w:rPr>
        <w:t>  </w:t>
      </w:r>
    </w:p>
    <w:p w:rsidR="00C3157D" w:rsidRDefault="00367DB2">
      <w:pPr>
        <w:pStyle w:val="Nadpis2"/>
        <w:spacing w:before="299" w:after="299"/>
      </w:pPr>
      <w:bookmarkStart w:id="14" w:name="_Toc256000015"/>
      <w:r>
        <w:rPr>
          <w:bdr w:val="nil"/>
        </w:rPr>
        <w:t>Mezinárodní spolupráce</w:t>
      </w:r>
      <w:bookmarkEnd w:id="14"/>
      <w:r>
        <w:rPr>
          <w:bdr w:val="nil"/>
        </w:rPr>
        <w:t> </w:t>
      </w:r>
    </w:p>
    <w:p w:rsidR="00C3157D" w:rsidRPr="00012217" w:rsidRDefault="00367DB2" w:rsidP="00012217">
      <w:pPr>
        <w:spacing w:before="240" w:after="240"/>
        <w:ind w:firstLine="578"/>
        <w:rPr>
          <w:sz w:val="24"/>
        </w:rPr>
      </w:pPr>
      <w:r w:rsidRPr="00012217">
        <w:rPr>
          <w:sz w:val="24"/>
          <w:bdr w:val="nil"/>
        </w:rPr>
        <w:t>Naše škola navázala spolupráci s družební školou v Lazanech na Slovensku, přičemž v rámci spolupráce jsou třídy v kontaktu prostřednictvím internetu, zasílání pozdravů před vánočními i letními prázdninami a v roce 2015 se také uskutečnila návštěva vybraných žáků přímo v Lazanech se zapojením do sportovních soutěží. </w:t>
      </w:r>
    </w:p>
    <w:p w:rsidR="00C3157D" w:rsidRPr="00012217" w:rsidRDefault="00367DB2" w:rsidP="00012217">
      <w:pPr>
        <w:spacing w:before="240" w:after="240"/>
        <w:ind w:firstLine="431"/>
        <w:rPr>
          <w:sz w:val="24"/>
        </w:rPr>
      </w:pPr>
      <w:r w:rsidRPr="00012217">
        <w:rPr>
          <w:sz w:val="24"/>
          <w:bdr w:val="nil"/>
        </w:rPr>
        <w:t>Z pohledu zahraničních žákovských pobytů využíváme vyhlášené dotační tituly MŠMT, přičemž na podzim roku 2015 vycestovalo 10 žáků do Londýna a okolí.</w:t>
      </w:r>
    </w:p>
    <w:p w:rsidR="00C3157D" w:rsidRDefault="00C3157D">
      <w:pPr>
        <w:pStyle w:val="Nadpis1"/>
        <w:spacing w:before="322" w:after="322"/>
        <w:sectPr w:rsidR="00C3157D">
          <w:type w:val="nextColumn"/>
          <w:pgSz w:w="11906" w:h="16838"/>
          <w:pgMar w:top="1440" w:right="1325" w:bottom="1440" w:left="1800" w:header="720" w:footer="720" w:gutter="0"/>
          <w:cols w:space="720"/>
        </w:sectPr>
      </w:pPr>
    </w:p>
    <w:p w:rsidR="00C3157D" w:rsidRDefault="00367DB2">
      <w:pPr>
        <w:pStyle w:val="Nadpis1"/>
        <w:spacing w:before="322" w:after="322"/>
        <w:rPr>
          <w:bdr w:val="nil"/>
        </w:rPr>
      </w:pPr>
      <w:bookmarkStart w:id="15" w:name="_Toc256000017"/>
      <w:r>
        <w:rPr>
          <w:bdr w:val="nil"/>
        </w:rPr>
        <w:lastRenderedPageBreak/>
        <w:t>Charakteristika ŠVP</w:t>
      </w:r>
      <w:bookmarkEnd w:id="15"/>
      <w:r>
        <w:rPr>
          <w:bdr w:val="nil"/>
        </w:rPr>
        <w:t> </w:t>
      </w:r>
    </w:p>
    <w:p w:rsidR="00C3157D" w:rsidRDefault="00367DB2">
      <w:pPr>
        <w:pStyle w:val="Nadpis2"/>
        <w:spacing w:before="299" w:after="299"/>
      </w:pPr>
      <w:bookmarkStart w:id="16" w:name="_Toc256000018"/>
      <w:r>
        <w:rPr>
          <w:bdr w:val="nil"/>
        </w:rPr>
        <w:t>Zaměření školy</w:t>
      </w:r>
      <w:bookmarkEnd w:id="16"/>
      <w:r>
        <w:rPr>
          <w:bdr w:val="nil"/>
        </w:rPr>
        <w:t> </w:t>
      </w:r>
    </w:p>
    <w:p w:rsidR="00C3157D" w:rsidRDefault="00367DB2">
      <w:pPr>
        <w:pStyle w:val="Nadpis2"/>
        <w:spacing w:before="299" w:after="299"/>
      </w:pPr>
      <w:bookmarkStart w:id="17" w:name="_Toc256000019"/>
      <w:r>
        <w:rPr>
          <w:bdr w:val="nil"/>
        </w:rPr>
        <w:t>Výchovné a vzdělávací strategie</w:t>
      </w:r>
      <w:bookmarkEnd w:id="17"/>
      <w:r>
        <w:rPr>
          <w:bdr w:val="nil"/>
        </w:rPr>
        <w:t> </w:t>
      </w:r>
    </w:p>
    <w:tbl>
      <w:tblPr>
        <w:tblStyle w:val="TabulkaK"/>
        <w:tblW w:w="5000" w:type="pct"/>
        <w:tblCellMar>
          <w:left w:w="15" w:type="dxa"/>
          <w:right w:w="15" w:type="dxa"/>
        </w:tblCellMar>
        <w:tblLook w:val="04A0" w:firstRow="1" w:lastRow="0" w:firstColumn="1" w:lastColumn="0" w:noHBand="0" w:noVBand="1"/>
      </w:tblPr>
      <w:tblGrid>
        <w:gridCol w:w="1805"/>
        <w:gridCol w:w="7006"/>
      </w:tblGrid>
      <w:tr w:rsidR="00C3157D">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Pr="00B82923" w:rsidRDefault="00367DB2">
            <w:pPr>
              <w:shd w:val="clear" w:color="auto" w:fill="9CC2E5"/>
              <w:spacing w:line="240" w:lineRule="auto"/>
              <w:jc w:val="center"/>
              <w:rPr>
                <w:sz w:val="24"/>
              </w:rPr>
            </w:pPr>
            <w:r w:rsidRPr="00B82923">
              <w:rPr>
                <w:rFonts w:ascii="Calibri" w:eastAsia="Calibri" w:hAnsi="Calibri" w:cs="Calibri"/>
                <w:b/>
                <w:bCs/>
                <w:sz w:val="24"/>
                <w:bdr w:val="nil"/>
              </w:rPr>
              <w:t>Výchovné a vzdělávací strategie</w:t>
            </w:r>
          </w:p>
        </w:tc>
      </w:tr>
      <w:tr w:rsidR="00C3157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Pr="00B82923" w:rsidRDefault="00367DB2">
            <w:pPr>
              <w:shd w:val="clear" w:color="auto" w:fill="DEEAF6"/>
              <w:spacing w:line="240" w:lineRule="auto"/>
              <w:jc w:val="left"/>
              <w:rPr>
                <w:sz w:val="24"/>
              </w:rPr>
            </w:pPr>
            <w:r w:rsidRPr="00B82923">
              <w:rPr>
                <w:rFonts w:ascii="Calibri" w:eastAsia="Calibri" w:hAnsi="Calibri" w:cs="Calibri"/>
                <w:b/>
                <w:bCs/>
                <w:sz w:val="24"/>
                <w:bdr w:val="nil"/>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47DFD" w:rsidRPr="00B82923" w:rsidRDefault="00C559E6">
            <w:pPr>
              <w:spacing w:line="240" w:lineRule="auto"/>
              <w:jc w:val="left"/>
              <w:rPr>
                <w:rFonts w:ascii="Calibri" w:eastAsia="Calibri" w:hAnsi="Calibri" w:cs="Calibri"/>
                <w:b/>
                <w:bCs/>
                <w:sz w:val="24"/>
                <w:bdr w:val="nil"/>
              </w:rPr>
            </w:pPr>
            <w:r w:rsidRPr="00B82923">
              <w:rPr>
                <w:rFonts w:ascii="Calibri" w:eastAsia="Calibri" w:hAnsi="Calibri" w:cs="Calibri"/>
                <w:b/>
                <w:bCs/>
                <w:sz w:val="24"/>
                <w:bdr w:val="nil"/>
              </w:rPr>
              <w:t>U</w:t>
            </w:r>
            <w:r w:rsidR="00367DB2" w:rsidRPr="00B82923">
              <w:rPr>
                <w:rFonts w:ascii="Calibri" w:eastAsia="Calibri" w:hAnsi="Calibri" w:cs="Calibri"/>
                <w:b/>
                <w:bCs/>
                <w:sz w:val="24"/>
                <w:bdr w:val="nil"/>
              </w:rPr>
              <w:t>možnit žákům osvojit si strategii učení a motivovat je pro celoživotní učení</w:t>
            </w:r>
          </w:p>
          <w:p w:rsidR="00C3157D" w:rsidRPr="00B82923" w:rsidRDefault="00367DB2">
            <w:pPr>
              <w:spacing w:line="240" w:lineRule="auto"/>
              <w:jc w:val="left"/>
              <w:rPr>
                <w:sz w:val="24"/>
              </w:rPr>
            </w:pPr>
            <w:r w:rsidRPr="00B82923">
              <w:rPr>
                <w:rFonts w:ascii="Calibri" w:eastAsia="Calibri" w:hAnsi="Calibri" w:cs="Calibri"/>
                <w:sz w:val="24"/>
                <w:bdr w:val="nil"/>
              </w:rPr>
              <w:t>Během výuky klademe důraz na čtení s porozuměním, práci s textem, vyhledávání informací. Žáky vedeme k sebehodnocení. Individuálním přístupem k žákům, maximalizujeme jejich šanci prožít úspěch.</w:t>
            </w:r>
            <w:r w:rsidR="00B82923">
              <w:rPr>
                <w:rFonts w:ascii="Calibri" w:eastAsia="Calibri" w:hAnsi="Calibri" w:cs="Calibri"/>
                <w:sz w:val="24"/>
                <w:bdr w:val="nil"/>
              </w:rPr>
              <w:t xml:space="preserve"> </w:t>
            </w:r>
            <w:r w:rsidRPr="00B82923">
              <w:rPr>
                <w:rFonts w:ascii="Calibri" w:eastAsia="Calibri" w:hAnsi="Calibri" w:cs="Calibri"/>
                <w:sz w:val="24"/>
                <w:bdr w:val="nil"/>
              </w:rPr>
              <w:t>Žákům umožňujeme ve vhodných případech realizovat vlastní nápady, je podněcována jejich tvořivost. Žáci se zúčastňují různých soutěží a olympiád. Učíme se vytvářet takové situace, v nichž má žák radost z učení pro samotné učení a pro jeho další přínos. Zadáváme dětem zajímavé domácí úkoly.</w:t>
            </w:r>
          </w:p>
        </w:tc>
      </w:tr>
      <w:tr w:rsidR="00C3157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Pr="00B82923" w:rsidRDefault="00367DB2">
            <w:pPr>
              <w:shd w:val="clear" w:color="auto" w:fill="DEEAF6"/>
              <w:spacing w:line="240" w:lineRule="auto"/>
              <w:jc w:val="left"/>
              <w:rPr>
                <w:sz w:val="24"/>
              </w:rPr>
            </w:pPr>
            <w:r w:rsidRPr="00B82923">
              <w:rPr>
                <w:rFonts w:ascii="Calibri" w:eastAsia="Calibri" w:hAnsi="Calibri" w:cs="Calibri"/>
                <w:b/>
                <w:bCs/>
                <w:sz w:val="24"/>
                <w:bdr w:val="nil"/>
              </w:rPr>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47DFD" w:rsidRPr="00B82923" w:rsidRDefault="00947DFD">
            <w:pPr>
              <w:spacing w:line="240" w:lineRule="auto"/>
              <w:jc w:val="left"/>
              <w:rPr>
                <w:rFonts w:ascii="Calibri" w:eastAsia="Calibri" w:hAnsi="Calibri" w:cs="Calibri"/>
                <w:b/>
                <w:bCs/>
                <w:sz w:val="24"/>
                <w:bdr w:val="nil"/>
              </w:rPr>
            </w:pPr>
            <w:r w:rsidRPr="00B82923">
              <w:rPr>
                <w:rFonts w:ascii="Calibri" w:eastAsia="Calibri" w:hAnsi="Calibri" w:cs="Calibri"/>
                <w:b/>
                <w:bCs/>
                <w:sz w:val="24"/>
                <w:bdr w:val="nil"/>
              </w:rPr>
              <w:t>V</w:t>
            </w:r>
            <w:r w:rsidR="00367DB2" w:rsidRPr="00B82923">
              <w:rPr>
                <w:rFonts w:ascii="Calibri" w:eastAsia="Calibri" w:hAnsi="Calibri" w:cs="Calibri"/>
                <w:b/>
                <w:bCs/>
                <w:sz w:val="24"/>
                <w:bdr w:val="nil"/>
              </w:rPr>
              <w:t>ést žáky k všestranné a účinné komunikaci</w:t>
            </w:r>
          </w:p>
          <w:p w:rsidR="00C3157D" w:rsidRPr="00B82923" w:rsidRDefault="00367DB2">
            <w:pPr>
              <w:spacing w:line="240" w:lineRule="auto"/>
              <w:jc w:val="left"/>
              <w:rPr>
                <w:sz w:val="24"/>
              </w:rPr>
            </w:pPr>
            <w:r w:rsidRPr="00B82923">
              <w:rPr>
                <w:rFonts w:ascii="Calibri" w:eastAsia="Calibri" w:hAnsi="Calibri" w:cs="Calibri"/>
                <w:sz w:val="24"/>
                <w:bdr w:val="nil"/>
              </w:rPr>
              <w:t>Vedeme žáky ke vhodné komunikaci se spolužáky, s učiteli a ostatními dospělými ve škole i mimo školu. Učíme žáky obhajovat a argumentovat vhodnou formou svůj vlastní názor a zároveň poslouchat názor jiných. Začleňujeme metody kooperativního učení a jejich prostřednictvím vedeme děti ke spolupráci při vyučování. Podporuj</w:t>
            </w:r>
            <w:r w:rsidR="00B82923">
              <w:rPr>
                <w:rFonts w:ascii="Calibri" w:eastAsia="Calibri" w:hAnsi="Calibri" w:cs="Calibri"/>
                <w:sz w:val="24"/>
                <w:bdr w:val="nil"/>
              </w:rPr>
              <w:t>eme komunikaci s jinými školami</w:t>
            </w:r>
            <w:r w:rsidRPr="00B82923">
              <w:rPr>
                <w:rFonts w:ascii="Calibri" w:eastAsia="Calibri" w:hAnsi="Calibri" w:cs="Calibri"/>
                <w:sz w:val="24"/>
                <w:bdr w:val="nil"/>
              </w:rPr>
              <w:t>.</w:t>
            </w:r>
          </w:p>
        </w:tc>
      </w:tr>
      <w:tr w:rsidR="00C3157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Pr="00B82923" w:rsidRDefault="00367DB2">
            <w:pPr>
              <w:shd w:val="clear" w:color="auto" w:fill="DEEAF6"/>
              <w:spacing w:line="240" w:lineRule="auto"/>
              <w:jc w:val="left"/>
              <w:rPr>
                <w:sz w:val="24"/>
              </w:rPr>
            </w:pPr>
            <w:r w:rsidRPr="00B82923">
              <w:rPr>
                <w:rFonts w:ascii="Calibri" w:eastAsia="Calibri" w:hAnsi="Calibri" w:cs="Calibri"/>
                <w:b/>
                <w:bCs/>
                <w:sz w:val="24"/>
                <w:bdr w:val="nil"/>
              </w:rPr>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47DFD" w:rsidRPr="00B82923" w:rsidRDefault="00947DFD">
            <w:pPr>
              <w:spacing w:line="240" w:lineRule="auto"/>
              <w:jc w:val="left"/>
              <w:rPr>
                <w:rFonts w:ascii="Calibri" w:eastAsia="Calibri" w:hAnsi="Calibri" w:cs="Calibri"/>
                <w:b/>
                <w:bCs/>
                <w:sz w:val="24"/>
                <w:bdr w:val="nil"/>
              </w:rPr>
            </w:pPr>
            <w:r w:rsidRPr="00B82923">
              <w:rPr>
                <w:rFonts w:ascii="Calibri" w:eastAsia="Calibri" w:hAnsi="Calibri" w:cs="Calibri"/>
                <w:b/>
                <w:bCs/>
                <w:sz w:val="24"/>
                <w:bdr w:val="nil"/>
              </w:rPr>
              <w:t>P</w:t>
            </w:r>
            <w:r w:rsidR="00367DB2" w:rsidRPr="00B82923">
              <w:rPr>
                <w:rFonts w:ascii="Calibri" w:eastAsia="Calibri" w:hAnsi="Calibri" w:cs="Calibri"/>
                <w:b/>
                <w:bCs/>
                <w:sz w:val="24"/>
                <w:bdr w:val="nil"/>
              </w:rPr>
              <w:t>odněcovat žáky k tvořivému myšlení, logickému uvažování a k řešení problémů</w:t>
            </w:r>
          </w:p>
          <w:p w:rsidR="00C3157D" w:rsidRPr="00B82923" w:rsidRDefault="00367DB2" w:rsidP="00B82923">
            <w:pPr>
              <w:spacing w:line="240" w:lineRule="auto"/>
              <w:jc w:val="left"/>
              <w:rPr>
                <w:sz w:val="24"/>
              </w:rPr>
            </w:pPr>
            <w:r w:rsidRPr="00B82923">
              <w:rPr>
                <w:rFonts w:ascii="Calibri" w:eastAsia="Calibri" w:hAnsi="Calibri" w:cs="Calibri"/>
                <w:sz w:val="24"/>
                <w:bdr w:val="nil"/>
              </w:rPr>
              <w:t>Výuka je vedena tak, aby žáci hledali různá řešení problému, svoje řešení si dokázali obhájit. Ve vhodných oblastech vzdělávání používáme netradiční úlohy (Kalibro</w:t>
            </w:r>
            <w:r w:rsidR="00B82923">
              <w:rPr>
                <w:rFonts w:ascii="Calibri" w:eastAsia="Calibri" w:hAnsi="Calibri" w:cs="Calibri"/>
                <w:sz w:val="24"/>
                <w:bdr w:val="nil"/>
              </w:rPr>
              <w:t>, Scio, matematický Klokan apod.</w:t>
            </w:r>
            <w:r w:rsidRPr="00B82923">
              <w:rPr>
                <w:rFonts w:ascii="Calibri" w:eastAsia="Calibri" w:hAnsi="Calibri" w:cs="Calibri"/>
                <w:sz w:val="24"/>
                <w:bdr w:val="nil"/>
              </w:rPr>
              <w:t>).</w:t>
            </w:r>
            <w:r w:rsidR="00B82923">
              <w:rPr>
                <w:rFonts w:ascii="Calibri" w:eastAsia="Calibri" w:hAnsi="Calibri" w:cs="Calibri"/>
                <w:sz w:val="24"/>
                <w:bdr w:val="nil"/>
              </w:rPr>
              <w:t xml:space="preserve"> </w:t>
            </w:r>
            <w:r w:rsidRPr="00B82923">
              <w:rPr>
                <w:rFonts w:ascii="Calibri" w:eastAsia="Calibri" w:hAnsi="Calibri" w:cs="Calibri"/>
                <w:sz w:val="24"/>
                <w:bdr w:val="nil"/>
              </w:rPr>
              <w:t>Při výuce motivujeme žáky v co největší míře problémovými úlohami z praktického života. Žáci si postupně zdokonalují kompetenci práce s informacemi ze všech možných zdrojů, ústních, tištěných mediálních a počítačových, včetně internetu, aby je uměli vyhledávat, třídit a vhodným způsobem využívat. Žáci jsou vedeni úměrně věku k používání internetu. Na škole v přírodě a projektových dnech používáme k logickému řešení problémů miniprojekty. Podle svých schopností a dovedností se žáci zapojují do soutěží. Starší žáci připravují různé aktivity pro mladší spolužáky (soutěže, branný d</w:t>
            </w:r>
            <w:r w:rsidR="00B82923">
              <w:rPr>
                <w:rFonts w:ascii="Calibri" w:eastAsia="Calibri" w:hAnsi="Calibri" w:cs="Calibri"/>
                <w:sz w:val="24"/>
                <w:bdr w:val="nil"/>
              </w:rPr>
              <w:t>en, dopravní výchova</w:t>
            </w:r>
            <w:r w:rsidRPr="00B82923">
              <w:rPr>
                <w:rFonts w:ascii="Calibri" w:eastAsia="Calibri" w:hAnsi="Calibri" w:cs="Calibri"/>
                <w:sz w:val="24"/>
                <w:bdr w:val="nil"/>
              </w:rPr>
              <w:t>). Děti vedeme k aktivnímu podílu na všech fázích činnosti, na plánování, přípravě, realizaci i hodnocení.</w:t>
            </w:r>
          </w:p>
        </w:tc>
      </w:tr>
      <w:tr w:rsidR="00C3157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Pr="00B82923" w:rsidRDefault="00367DB2">
            <w:pPr>
              <w:shd w:val="clear" w:color="auto" w:fill="DEEAF6"/>
              <w:spacing w:line="240" w:lineRule="auto"/>
              <w:jc w:val="left"/>
              <w:rPr>
                <w:sz w:val="24"/>
              </w:rPr>
            </w:pPr>
            <w:r w:rsidRPr="00B82923">
              <w:rPr>
                <w:rFonts w:ascii="Calibri" w:eastAsia="Calibri" w:hAnsi="Calibri" w:cs="Calibri"/>
                <w:b/>
                <w:bCs/>
                <w:sz w:val="24"/>
                <w:bdr w:val="nil"/>
              </w:rPr>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47DFD" w:rsidRPr="00B82923" w:rsidRDefault="00947DFD">
            <w:pPr>
              <w:spacing w:line="240" w:lineRule="auto"/>
              <w:rPr>
                <w:rFonts w:ascii="Calibri" w:eastAsia="Calibri" w:hAnsi="Calibri" w:cs="Calibri"/>
                <w:b/>
                <w:bCs/>
                <w:sz w:val="24"/>
                <w:bdr w:val="nil"/>
              </w:rPr>
            </w:pPr>
            <w:r w:rsidRPr="00B82923">
              <w:rPr>
                <w:rFonts w:ascii="Calibri" w:eastAsia="Calibri" w:hAnsi="Calibri" w:cs="Calibri"/>
                <w:b/>
                <w:bCs/>
                <w:sz w:val="24"/>
                <w:bdr w:val="nil"/>
              </w:rPr>
              <w:t>R</w:t>
            </w:r>
            <w:r w:rsidR="00367DB2" w:rsidRPr="00B82923">
              <w:rPr>
                <w:rFonts w:ascii="Calibri" w:eastAsia="Calibri" w:hAnsi="Calibri" w:cs="Calibri"/>
                <w:b/>
                <w:bCs/>
                <w:sz w:val="24"/>
                <w:bdr w:val="nil"/>
              </w:rPr>
              <w:t>ozvíjet u žáků schopnost spolupracovat a respektovat práci vlastní a druhých </w:t>
            </w:r>
          </w:p>
          <w:p w:rsidR="00C3157D" w:rsidRPr="00B82923" w:rsidRDefault="00367DB2">
            <w:pPr>
              <w:spacing w:line="240" w:lineRule="auto"/>
              <w:rPr>
                <w:sz w:val="24"/>
              </w:rPr>
            </w:pPr>
            <w:r w:rsidRPr="00B82923">
              <w:rPr>
                <w:rFonts w:ascii="Calibri" w:eastAsia="Calibri" w:hAnsi="Calibri" w:cs="Calibri"/>
                <w:sz w:val="24"/>
                <w:bdr w:val="nil"/>
              </w:rPr>
              <w:t>Během vzdělávání mimo jiné používáme skupinovou práci žáků, vzájemnou pomoc při učení. Sociální kompetence vyvozujeme na praktic</w:t>
            </w:r>
            <w:r w:rsidR="00B82923">
              <w:rPr>
                <w:rFonts w:ascii="Calibri" w:eastAsia="Calibri" w:hAnsi="Calibri" w:cs="Calibri"/>
                <w:sz w:val="24"/>
                <w:bdr w:val="nil"/>
              </w:rPr>
              <w:t>kých cvičeních a úkolech (při TV</w:t>
            </w:r>
            <w:r w:rsidRPr="00B82923">
              <w:rPr>
                <w:rFonts w:ascii="Calibri" w:eastAsia="Calibri" w:hAnsi="Calibri" w:cs="Calibri"/>
                <w:sz w:val="24"/>
                <w:bdr w:val="nil"/>
              </w:rPr>
              <w:t xml:space="preserve">, na školách v přírodě apod.). </w:t>
            </w:r>
            <w:r w:rsidRPr="00B82923">
              <w:rPr>
                <w:rFonts w:ascii="Calibri" w:eastAsia="Calibri" w:hAnsi="Calibri" w:cs="Calibri"/>
                <w:sz w:val="24"/>
                <w:bdr w:val="nil"/>
              </w:rPr>
              <w:lastRenderedPageBreak/>
              <w:t>Usilujeme, aby žáci prokázali schopnost střídat role ve skupině. Žáky vedeme k respektování společně dohodnutých pravidel chování, na jejichž formulaci se sami podílejí. Učíme je zároveň k odmítavému postoji ke všemu, co narušuje dobré vztahy mezi žáky. Chceme žáky naučit základům kooperace a týmové práce. </w:t>
            </w:r>
          </w:p>
        </w:tc>
      </w:tr>
      <w:tr w:rsidR="00C3157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Pr="00B82923" w:rsidRDefault="00367DB2">
            <w:pPr>
              <w:shd w:val="clear" w:color="auto" w:fill="DEEAF6"/>
              <w:spacing w:line="240" w:lineRule="auto"/>
              <w:jc w:val="left"/>
              <w:rPr>
                <w:sz w:val="24"/>
              </w:rPr>
            </w:pPr>
            <w:r w:rsidRPr="00B82923">
              <w:rPr>
                <w:rFonts w:ascii="Calibri" w:eastAsia="Calibri" w:hAnsi="Calibri" w:cs="Calibri"/>
                <w:b/>
                <w:bCs/>
                <w:sz w:val="24"/>
                <w:bdr w:val="nil"/>
              </w:rPr>
              <w:lastRenderedPageBreak/>
              <w:t>Kompetence občanské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47DFD" w:rsidRPr="00B82923" w:rsidRDefault="00947DFD">
            <w:pPr>
              <w:spacing w:line="240" w:lineRule="auto"/>
              <w:rPr>
                <w:rFonts w:ascii="Calibri" w:eastAsia="Calibri" w:hAnsi="Calibri" w:cs="Calibri"/>
                <w:b/>
                <w:bCs/>
                <w:sz w:val="24"/>
                <w:bdr w:val="nil"/>
              </w:rPr>
            </w:pPr>
            <w:r w:rsidRPr="00B82923">
              <w:rPr>
                <w:rFonts w:ascii="Calibri" w:eastAsia="Calibri" w:hAnsi="Calibri" w:cs="Calibri"/>
                <w:b/>
                <w:bCs/>
                <w:sz w:val="24"/>
                <w:bdr w:val="nil"/>
              </w:rPr>
              <w:t>P</w:t>
            </w:r>
            <w:r w:rsidR="00367DB2" w:rsidRPr="00B82923">
              <w:rPr>
                <w:rFonts w:ascii="Calibri" w:eastAsia="Calibri" w:hAnsi="Calibri" w:cs="Calibri"/>
                <w:b/>
                <w:bCs/>
                <w:sz w:val="24"/>
                <w:bdr w:val="nil"/>
              </w:rPr>
              <w:t>řipravovat žáky jako svobodné a zodpovědné osobnosti, uplatňující s</w:t>
            </w:r>
            <w:r w:rsidRPr="00B82923">
              <w:rPr>
                <w:rFonts w:ascii="Calibri" w:eastAsia="Calibri" w:hAnsi="Calibri" w:cs="Calibri"/>
                <w:b/>
                <w:bCs/>
                <w:sz w:val="24"/>
                <w:bdr w:val="nil"/>
              </w:rPr>
              <w:t>vá práva a plnící své povinnost</w:t>
            </w:r>
          </w:p>
          <w:p w:rsidR="00C3157D" w:rsidRPr="00B82923" w:rsidRDefault="00367DB2" w:rsidP="00B82923">
            <w:pPr>
              <w:spacing w:line="240" w:lineRule="auto"/>
              <w:rPr>
                <w:sz w:val="24"/>
              </w:rPr>
            </w:pPr>
            <w:r w:rsidRPr="00B82923">
              <w:rPr>
                <w:rFonts w:ascii="Calibri" w:eastAsia="Calibri" w:hAnsi="Calibri" w:cs="Calibri"/>
                <w:sz w:val="24"/>
                <w:bdr w:val="nil"/>
              </w:rPr>
              <w:t>Ve třídních kolektivech žáci společně stanovují pravidla chování. Školní řád navazuje na pravidla chování vytvořená ve třídách. Je kladen důraz na environmentální výchovu</w:t>
            </w:r>
            <w:r w:rsidR="00B82923">
              <w:rPr>
                <w:rFonts w:ascii="Calibri" w:eastAsia="Calibri" w:hAnsi="Calibri" w:cs="Calibri"/>
                <w:sz w:val="24"/>
                <w:bdr w:val="nil"/>
              </w:rPr>
              <w:t xml:space="preserve"> a žáky vedeme k třídění odpadů. Při </w:t>
            </w:r>
            <w:r w:rsidRPr="00B82923">
              <w:rPr>
                <w:rFonts w:ascii="Calibri" w:eastAsia="Calibri" w:hAnsi="Calibri" w:cs="Calibri"/>
                <w:sz w:val="24"/>
                <w:bdr w:val="nil"/>
              </w:rPr>
              <w:t>ozdravných pobytech v přírodě se žáci chovají jako zodpovědné osoby. Žáky zapojujeme do evropských projektů, kde se prakticky sezna</w:t>
            </w:r>
            <w:r w:rsidR="00B82923">
              <w:rPr>
                <w:rFonts w:ascii="Calibri" w:eastAsia="Calibri" w:hAnsi="Calibri" w:cs="Calibri"/>
                <w:sz w:val="24"/>
                <w:bdr w:val="nil"/>
              </w:rPr>
              <w:t>mují s kulturou jiných národů (</w:t>
            </w:r>
            <w:r w:rsidRPr="00B82923">
              <w:rPr>
                <w:rFonts w:ascii="Calibri" w:eastAsia="Calibri" w:hAnsi="Calibri" w:cs="Calibri"/>
                <w:sz w:val="24"/>
                <w:bdr w:val="nil"/>
              </w:rPr>
              <w:t>projekt EU</w:t>
            </w:r>
            <w:r w:rsidR="00B82923">
              <w:rPr>
                <w:rFonts w:ascii="Calibri" w:eastAsia="Calibri" w:hAnsi="Calibri" w:cs="Calibri"/>
                <w:sz w:val="24"/>
                <w:bdr w:val="nil"/>
              </w:rPr>
              <w:t xml:space="preserve"> Úsov</w:t>
            </w:r>
            <w:r w:rsidRPr="00B82923">
              <w:rPr>
                <w:rFonts w:ascii="Calibri" w:eastAsia="Calibri" w:hAnsi="Calibri" w:cs="Calibri"/>
                <w:sz w:val="24"/>
                <w:bdr w:val="nil"/>
              </w:rPr>
              <w:t>, apod.) </w:t>
            </w:r>
          </w:p>
        </w:tc>
      </w:tr>
      <w:tr w:rsidR="00C3157D" w:rsidTr="00B82923">
        <w:trPr>
          <w:trHeight w:val="520"/>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Pr="00B82923" w:rsidRDefault="00367DB2">
            <w:pPr>
              <w:shd w:val="clear" w:color="auto" w:fill="DEEAF6"/>
              <w:spacing w:line="240" w:lineRule="auto"/>
              <w:jc w:val="left"/>
              <w:rPr>
                <w:sz w:val="24"/>
              </w:rPr>
            </w:pPr>
            <w:r w:rsidRPr="00B82923">
              <w:rPr>
                <w:rFonts w:ascii="Calibri" w:eastAsia="Calibri" w:hAnsi="Calibri" w:cs="Calibri"/>
                <w:b/>
                <w:bCs/>
                <w:sz w:val="24"/>
                <w:bdr w:val="nil"/>
              </w:rPr>
              <w:t>Kompetence pracovní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47DFD" w:rsidRPr="00B82923" w:rsidRDefault="00947DFD">
            <w:pPr>
              <w:spacing w:line="240" w:lineRule="auto"/>
              <w:jc w:val="left"/>
              <w:rPr>
                <w:rFonts w:ascii="Calibri" w:eastAsia="Calibri" w:hAnsi="Calibri" w:cs="Calibri"/>
                <w:b/>
                <w:bCs/>
                <w:sz w:val="24"/>
                <w:bdr w:val="nil"/>
              </w:rPr>
            </w:pPr>
            <w:r w:rsidRPr="00B82923">
              <w:rPr>
                <w:rFonts w:ascii="Calibri" w:eastAsia="Calibri" w:hAnsi="Calibri" w:cs="Calibri"/>
                <w:b/>
                <w:bCs/>
                <w:sz w:val="24"/>
                <w:bdr w:val="nil"/>
              </w:rPr>
              <w:t>P</w:t>
            </w:r>
            <w:r w:rsidR="00367DB2" w:rsidRPr="00B82923">
              <w:rPr>
                <w:rFonts w:ascii="Calibri" w:eastAsia="Calibri" w:hAnsi="Calibri" w:cs="Calibri"/>
                <w:b/>
                <w:bCs/>
                <w:sz w:val="24"/>
                <w:bdr w:val="nil"/>
              </w:rPr>
              <w:t>omáhat žákům poznávat a rozvíjet své schopnosti i reálné možnosti a uplatňovat získané vědomosti a do</w:t>
            </w:r>
            <w:r w:rsidRPr="00B82923">
              <w:rPr>
                <w:rFonts w:ascii="Calibri" w:eastAsia="Calibri" w:hAnsi="Calibri" w:cs="Calibri"/>
                <w:b/>
                <w:bCs/>
                <w:sz w:val="24"/>
                <w:bdr w:val="nil"/>
              </w:rPr>
              <w:t>vednosti při profesní orientaci</w:t>
            </w:r>
          </w:p>
          <w:p w:rsidR="00C3157D" w:rsidRPr="00B82923" w:rsidRDefault="00367DB2" w:rsidP="00B82923">
            <w:pPr>
              <w:spacing w:line="240" w:lineRule="auto"/>
              <w:jc w:val="left"/>
              <w:rPr>
                <w:sz w:val="24"/>
              </w:rPr>
            </w:pPr>
            <w:r w:rsidRPr="00B82923">
              <w:rPr>
                <w:rFonts w:ascii="Calibri" w:eastAsia="Calibri" w:hAnsi="Calibri" w:cs="Calibri"/>
                <w:sz w:val="24"/>
                <w:bdr w:val="nil"/>
              </w:rPr>
              <w:t>Žáky motivujeme k aktivnímu zapojení do oblasti Svět práce. Vedeme je k objektivnímu sebehodnocení a posouzení s reálnými možnostmi při profesní orientaci. Výuku doplňujeme o praktické exkurze.</w:t>
            </w:r>
            <w:r w:rsidR="00B82923">
              <w:rPr>
                <w:rFonts w:ascii="Calibri" w:eastAsia="Calibri" w:hAnsi="Calibri" w:cs="Calibri"/>
                <w:sz w:val="24"/>
                <w:bdr w:val="nil"/>
              </w:rPr>
              <w:t xml:space="preserve"> </w:t>
            </w:r>
          </w:p>
        </w:tc>
      </w:tr>
    </w:tbl>
    <w:p w:rsidR="00C3157D" w:rsidRDefault="00367DB2">
      <w:r>
        <w:rPr>
          <w:bdr w:val="nil"/>
        </w:rPr>
        <w:t>   </w:t>
      </w:r>
    </w:p>
    <w:p w:rsidR="00C3157D" w:rsidRDefault="00367DB2">
      <w:pPr>
        <w:pStyle w:val="Nadpis2"/>
        <w:spacing w:before="299" w:after="299"/>
        <w:rPr>
          <w:bdr w:val="nil"/>
        </w:rPr>
      </w:pPr>
      <w:bookmarkStart w:id="18" w:name="_Toc256000020"/>
      <w:r>
        <w:rPr>
          <w:bdr w:val="nil"/>
        </w:rPr>
        <w:t>Zabezpečení výuky žáků se speciálními vzdělávacími potřebami</w:t>
      </w:r>
      <w:bookmarkEnd w:id="18"/>
      <w:r>
        <w:rPr>
          <w:bdr w:val="nil"/>
        </w:rPr>
        <w:t> </w:t>
      </w:r>
    </w:p>
    <w:p w:rsidR="00C3157D" w:rsidRPr="00B82923" w:rsidRDefault="00367DB2">
      <w:pPr>
        <w:spacing w:before="240" w:after="240"/>
        <w:rPr>
          <w:sz w:val="24"/>
          <w:bdr w:val="nil"/>
        </w:rPr>
      </w:pPr>
      <w:r w:rsidRPr="00B82923">
        <w:rPr>
          <w:b/>
          <w:bCs/>
          <w:sz w:val="24"/>
          <w:bdr w:val="nil"/>
        </w:rPr>
        <w:t>Pravidla a průběh tvorby, realizace a vyhodnocení plánu pedagogické podpory: </w:t>
      </w:r>
    </w:p>
    <w:p w:rsidR="00C3157D" w:rsidRPr="00B82923" w:rsidRDefault="00367DB2" w:rsidP="00B82923">
      <w:pPr>
        <w:spacing w:before="240" w:after="240"/>
        <w:ind w:firstLine="708"/>
        <w:rPr>
          <w:sz w:val="24"/>
          <w:bdr w:val="nil"/>
        </w:rPr>
      </w:pPr>
      <w:r w:rsidRPr="00B82923">
        <w:rPr>
          <w:sz w:val="24"/>
          <w:bdr w:val="nil"/>
        </w:rPr>
        <w:t>Plán pedagogické podpory (dále jen PLPP)  sestavuje třídní učitel nebo učitel konkrétního vyučovacího předmětu za pomoci výchovného poradce, přičemž PLPP má písemnou podobu. Před jeho zpracováním budou probíhat rozhovory s jednotlivými vyučujícími, s cílem stanovení např. metod práce s žákem, způsobů kontroly osvojení znalostí a dovedností. Výchovný poradce stanoví termín přípravy PLPP a organizuje společné schůzky s rodiči, pedagogy, vedením školy i žákem samotným. </w:t>
      </w:r>
    </w:p>
    <w:p w:rsidR="00C3157D" w:rsidRPr="00B82923" w:rsidRDefault="00367DB2">
      <w:pPr>
        <w:spacing w:before="240" w:after="240"/>
        <w:rPr>
          <w:sz w:val="24"/>
          <w:bdr w:val="nil"/>
        </w:rPr>
      </w:pPr>
      <w:r w:rsidRPr="00B82923">
        <w:rPr>
          <w:b/>
          <w:bCs/>
          <w:sz w:val="24"/>
          <w:bdr w:val="nil"/>
        </w:rPr>
        <w:t>Pravidla a průběh tvorby, realizace a vyhodnocení individuálního vzdělávacího plánu: </w:t>
      </w:r>
    </w:p>
    <w:p w:rsidR="00B82923" w:rsidRDefault="00367DB2" w:rsidP="00B82923">
      <w:pPr>
        <w:spacing w:before="240" w:after="240"/>
        <w:ind w:firstLine="708"/>
        <w:rPr>
          <w:sz w:val="24"/>
          <w:bdr w:val="nil"/>
        </w:rPr>
      </w:pPr>
      <w:r w:rsidRPr="00B82923">
        <w:rPr>
          <w:sz w:val="24"/>
          <w:bdr w:val="nil"/>
        </w:rPr>
        <w:t>Individuální vzdělávací plán (dále jen IVP) sestavuj</w:t>
      </w:r>
      <w:r w:rsidR="00B82923">
        <w:rPr>
          <w:sz w:val="24"/>
          <w:bdr w:val="nil"/>
        </w:rPr>
        <w:t>e třídní učitel ve spolupráci s </w:t>
      </w:r>
      <w:r w:rsidRPr="00B82923">
        <w:rPr>
          <w:sz w:val="24"/>
          <w:bdr w:val="nil"/>
        </w:rPr>
        <w:t>učiteli vyučovacích předmětů, s výchovným poradcem a školským poradenským zařízením. IVP má písemnou podobu a při jeho sestavová</w:t>
      </w:r>
      <w:r w:rsidR="00B82923">
        <w:rPr>
          <w:sz w:val="24"/>
          <w:bdr w:val="nil"/>
        </w:rPr>
        <w:t>ní spolupracuje třídní učitel s </w:t>
      </w:r>
      <w:r w:rsidRPr="00B82923">
        <w:rPr>
          <w:sz w:val="24"/>
          <w:bdr w:val="nil"/>
        </w:rPr>
        <w:t xml:space="preserve">rodiči žáka. Při sestavování IVP vycházíme z obsahu IVP stanoveného v § 28 vyhlášky č. 27/2016 Sb. Práce na sestavení IVP jsou zahájeny okamžitě po obdržení doporučení školského poradenského zařízení. IVP je sestaven nejpozději do jednoho měsíce od </w:t>
      </w:r>
      <w:r w:rsidRPr="00B82923">
        <w:rPr>
          <w:sz w:val="24"/>
          <w:bdr w:val="nil"/>
        </w:rPr>
        <w:lastRenderedPageBreak/>
        <w:t>obdržení doporučení školského poradenského zařízení. Součástí IVP je termín vyhodnocení naplňování IVP a může též obsahovat i termín průběžného hodnocení IVP, je-li to účelné. IVP může být zpracován i pro kratší období než je školní rok. IVP může být doplňován a upra</w:t>
      </w:r>
      <w:r w:rsidR="00B82923">
        <w:rPr>
          <w:sz w:val="24"/>
          <w:bdr w:val="nil"/>
        </w:rPr>
        <w:t>vován v průběhu školního roku. </w:t>
      </w:r>
    </w:p>
    <w:p w:rsidR="00B82923" w:rsidRDefault="00367DB2" w:rsidP="00B82923">
      <w:pPr>
        <w:spacing w:before="240" w:after="240"/>
        <w:ind w:firstLine="708"/>
        <w:rPr>
          <w:sz w:val="24"/>
          <w:bdr w:val="nil"/>
        </w:rPr>
      </w:pPr>
      <w:r w:rsidRPr="00B82923">
        <w:rPr>
          <w:sz w:val="24"/>
          <w:bdr w:val="nil"/>
        </w:rPr>
        <w:t>Výchovný poradce zajistí písemný informovaný souhlas zákonného zástupce žáka, bez kterého nemůže být IVP prováděn. Výchovný poradce po podpisu IVP zákonným zástupcem žáka a získání písemného informovaného souhlasu zákonného zástupce žáka předá informace o zahájení poskytování podpůrných opatření podle IVP řediteli školy, který je zaznamená do školní matriky. </w:t>
      </w:r>
    </w:p>
    <w:p w:rsidR="00C3157D" w:rsidRPr="00B82923" w:rsidRDefault="00367DB2" w:rsidP="00B82923">
      <w:pPr>
        <w:spacing w:before="240" w:after="240"/>
        <w:ind w:firstLine="708"/>
        <w:rPr>
          <w:sz w:val="24"/>
          <w:bdr w:val="nil"/>
        </w:rPr>
      </w:pPr>
      <w:r w:rsidRPr="00B82923">
        <w:rPr>
          <w:sz w:val="24"/>
          <w:bdr w:val="nil"/>
        </w:rPr>
        <w:t>V případě podpůrného opatření (spočívajícího v </w:t>
      </w:r>
      <w:r w:rsidR="00B82923">
        <w:rPr>
          <w:sz w:val="24"/>
          <w:bdr w:val="nil"/>
        </w:rPr>
        <w:t>úpravě očekávaných výstupů) pro </w:t>
      </w:r>
      <w:r w:rsidRPr="00B82923">
        <w:rPr>
          <w:sz w:val="24"/>
          <w:bdr w:val="nil"/>
        </w:rPr>
        <w:t>žáky s LMP od třetího stupně podpory, bude pro tvorbu individuálního vzdělávacího plánu (dále jen IVP) využívána minimální doporučená úroveň pro úpravy očekávaných výstupů. Minimální doporučená úroveň, která je stanovena v RVP ZV pro 3., 5. a 9. ročník, bude na základě Doporučení školského poradenského zařízení rozpracována pro konkrétní ročník v IVP žáka s přiznaným podpůrným opatřením. Postup tvorby, realizace a vyhodnocování IVP je stejný jako v případě IVP ostatních žáků. IVP může být během roku  upravován podle potřeb žáka. Při tvorbě IVP bude využíváno metodické podpory školního poradenského pracoviště a metodická podpora na Metodickém portále RVP.CZ. </w:t>
      </w:r>
    </w:p>
    <w:p w:rsidR="00C3157D" w:rsidRPr="00B82923" w:rsidRDefault="00367DB2">
      <w:pPr>
        <w:spacing w:before="240" w:after="240"/>
        <w:rPr>
          <w:sz w:val="24"/>
          <w:bdr w:val="nil"/>
        </w:rPr>
      </w:pPr>
      <w:r w:rsidRPr="00B82923">
        <w:rPr>
          <w:sz w:val="24"/>
          <w:bdr w:val="nil"/>
        </w:rPr>
        <w:cr/>
      </w:r>
      <w:r w:rsidRPr="00B82923">
        <w:rPr>
          <w:b/>
          <w:bCs/>
          <w:sz w:val="24"/>
          <w:bdr w:val="nil"/>
        </w:rPr>
        <w:t>Zodpovědné osoby a jejich role v systému péče o žáky se speciálními vzdělávacími potřebami: </w:t>
      </w:r>
      <w:r w:rsidRPr="00B82923">
        <w:rPr>
          <w:sz w:val="24"/>
          <w:bdr w:val="nil"/>
        </w:rPr>
        <w:cr/>
      </w:r>
    </w:p>
    <w:p w:rsidR="00C3157D" w:rsidRPr="00B82923" w:rsidRDefault="00367DB2" w:rsidP="00B82923">
      <w:pPr>
        <w:spacing w:before="240" w:after="240"/>
        <w:ind w:firstLine="708"/>
        <w:rPr>
          <w:sz w:val="24"/>
          <w:bdr w:val="nil"/>
        </w:rPr>
      </w:pPr>
      <w:r w:rsidRPr="00B82923">
        <w:rPr>
          <w:sz w:val="24"/>
          <w:bdr w:val="nil"/>
        </w:rPr>
        <w:t>Zodpovědnou osobou péče o žáky se speciálními vzdělávacími potřebami je výchovný poradce, který je pedagogickým pracovníkem a je pověřen spoluprací se školským poradenským zařízením. </w:t>
      </w:r>
    </w:p>
    <w:p w:rsidR="00C3157D" w:rsidRPr="00B82923" w:rsidRDefault="00367DB2">
      <w:pPr>
        <w:spacing w:before="240" w:after="240"/>
        <w:rPr>
          <w:sz w:val="24"/>
          <w:bdr w:val="nil"/>
        </w:rPr>
      </w:pPr>
      <w:r w:rsidRPr="00B82923">
        <w:rPr>
          <w:sz w:val="24"/>
          <w:bdr w:val="nil"/>
        </w:rPr>
        <w:cr/>
      </w:r>
      <w:r w:rsidRPr="00B82923">
        <w:rPr>
          <w:b/>
          <w:bCs/>
          <w:sz w:val="24"/>
          <w:bdr w:val="nil"/>
        </w:rPr>
        <w:t>Specifikace provádění podpůrných opatření a úprav vzdělávacího procesu žáků se speciálními vzdělávacími potřebami </w:t>
      </w:r>
      <w:r w:rsidRPr="00B82923">
        <w:rPr>
          <w:sz w:val="24"/>
          <w:bdr w:val="nil"/>
        </w:rPr>
        <w:cr/>
      </w:r>
      <w:r w:rsidRPr="00B82923">
        <w:rPr>
          <w:b/>
          <w:bCs/>
          <w:sz w:val="24"/>
          <w:bdr w:val="nil"/>
        </w:rPr>
        <w:t>v oblasti organizace výuky: </w:t>
      </w:r>
    </w:p>
    <w:p w:rsidR="00C3157D" w:rsidRPr="00B82923" w:rsidRDefault="00367DB2" w:rsidP="00367DB2">
      <w:pPr>
        <w:numPr>
          <w:ilvl w:val="0"/>
          <w:numId w:val="3"/>
        </w:numPr>
        <w:spacing w:before="240" w:after="240"/>
        <w:rPr>
          <w:sz w:val="24"/>
          <w:bdr w:val="nil"/>
        </w:rPr>
      </w:pPr>
      <w:r w:rsidRPr="00B82923">
        <w:rPr>
          <w:sz w:val="24"/>
          <w:bdr w:val="nil"/>
        </w:rPr>
        <w:t>střídání forem a činností během výuky - u mladších žáků využívání skupinové výuky - postupný přechod k systému kooperativní výuky - v případě doporučení může být pro žáka vložena do vyučovací hodiny krátká přestávka </w:t>
      </w:r>
    </w:p>
    <w:p w:rsidR="00C3157D" w:rsidRPr="00B82923" w:rsidRDefault="00367DB2">
      <w:pPr>
        <w:spacing w:before="240" w:after="240"/>
        <w:rPr>
          <w:sz w:val="24"/>
          <w:bdr w:val="nil"/>
        </w:rPr>
      </w:pPr>
      <w:r w:rsidRPr="00B82923">
        <w:rPr>
          <w:b/>
          <w:bCs/>
          <w:sz w:val="24"/>
          <w:bdr w:val="nil"/>
        </w:rPr>
        <w:lastRenderedPageBreak/>
        <w:t>v oblasti metod výuky: </w:t>
      </w:r>
    </w:p>
    <w:p w:rsidR="00C3157D" w:rsidRPr="00B82923" w:rsidRDefault="00367DB2" w:rsidP="00367DB2">
      <w:pPr>
        <w:numPr>
          <w:ilvl w:val="0"/>
          <w:numId w:val="4"/>
        </w:numPr>
        <w:spacing w:before="240" w:after="240"/>
        <w:rPr>
          <w:sz w:val="24"/>
          <w:bdr w:val="nil"/>
        </w:rPr>
      </w:pPr>
      <w:r w:rsidRPr="00B82923">
        <w:rPr>
          <w:sz w:val="24"/>
          <w:bdr w:val="nil"/>
        </w:rPr>
        <w:t>respektování odlišných stylů učení jednotlivých žáků - metody a formy práce, které umožní častější kontrolu a poskytování zpětné vazby žákovi - důraz na logickou provázanost a smysluplnost vzdělávacího obsahu - respektování pracovního tempa žáků a poskytování dostatečného času k zvládnutí úkolů </w:t>
      </w:r>
    </w:p>
    <w:p w:rsidR="00C3157D" w:rsidRPr="00B82923" w:rsidRDefault="00367DB2">
      <w:pPr>
        <w:spacing w:before="240" w:after="240"/>
        <w:rPr>
          <w:sz w:val="24"/>
          <w:bdr w:val="nil"/>
        </w:rPr>
      </w:pPr>
      <w:r w:rsidRPr="00B82923">
        <w:rPr>
          <w:b/>
          <w:bCs/>
          <w:sz w:val="24"/>
          <w:bdr w:val="nil"/>
        </w:rPr>
        <w:t>v oblasti úpravy obsahu vzdělávání: </w:t>
      </w:r>
    </w:p>
    <w:p w:rsidR="004433B8" w:rsidRDefault="00367DB2" w:rsidP="004433B8">
      <w:pPr>
        <w:numPr>
          <w:ilvl w:val="0"/>
          <w:numId w:val="5"/>
        </w:numPr>
        <w:spacing w:before="240" w:after="240"/>
        <w:rPr>
          <w:sz w:val="24"/>
          <w:bdr w:val="nil"/>
        </w:rPr>
      </w:pPr>
      <w:r w:rsidRPr="00B82923">
        <w:rPr>
          <w:sz w:val="24"/>
          <w:bdr w:val="nil"/>
        </w:rPr>
        <w:t>vzdělávací obsah  předmětů přizpůsobujeme vzdělávacím možnostem a předpokladům žáka s přiznanými po</w:t>
      </w:r>
      <w:r w:rsidR="00965897">
        <w:rPr>
          <w:sz w:val="24"/>
          <w:bdr w:val="nil"/>
        </w:rPr>
        <w:t>dpůrnými opatřeními v rámci IVP</w:t>
      </w:r>
    </w:p>
    <w:p w:rsidR="00965897" w:rsidRPr="00965897" w:rsidRDefault="00965897" w:rsidP="00965897">
      <w:pPr>
        <w:spacing w:before="240" w:after="240"/>
        <w:rPr>
          <w:b/>
          <w:sz w:val="24"/>
          <w:bdr w:val="nil"/>
        </w:rPr>
      </w:pPr>
      <w:r w:rsidRPr="00965897">
        <w:rPr>
          <w:b/>
          <w:sz w:val="24"/>
          <w:bdr w:val="nil"/>
        </w:rPr>
        <w:t xml:space="preserve">zařazení předmětů speciálně pedagogické péče či </w:t>
      </w:r>
      <w:r w:rsidR="006174FF">
        <w:rPr>
          <w:b/>
          <w:sz w:val="24"/>
          <w:bdr w:val="nil"/>
        </w:rPr>
        <w:t>pedagogické</w:t>
      </w:r>
      <w:r w:rsidRPr="00965897">
        <w:rPr>
          <w:b/>
          <w:sz w:val="24"/>
          <w:bdr w:val="nil"/>
        </w:rPr>
        <w:t xml:space="preserve"> intervence</w:t>
      </w:r>
    </w:p>
    <w:p w:rsidR="00C3157D" w:rsidRDefault="00367DB2">
      <w:pPr>
        <w:pStyle w:val="Nadpis2"/>
        <w:spacing w:before="299" w:after="299"/>
        <w:rPr>
          <w:bdr w:val="nil"/>
        </w:rPr>
      </w:pPr>
      <w:bookmarkStart w:id="19" w:name="_Toc256000021"/>
      <w:r>
        <w:rPr>
          <w:bdr w:val="nil"/>
        </w:rPr>
        <w:t>Zabezpečení výuky žáků nadaných a mimořádně nadaných</w:t>
      </w:r>
      <w:bookmarkEnd w:id="19"/>
      <w:r>
        <w:rPr>
          <w:bdr w:val="nil"/>
        </w:rPr>
        <w:t> </w:t>
      </w:r>
    </w:p>
    <w:p w:rsidR="00C3157D" w:rsidRPr="00B82923" w:rsidRDefault="00367DB2">
      <w:pPr>
        <w:rPr>
          <w:sz w:val="24"/>
          <w:bdr w:val="nil"/>
        </w:rPr>
      </w:pPr>
      <w:r w:rsidRPr="00B82923">
        <w:rPr>
          <w:b/>
          <w:bCs/>
          <w:sz w:val="24"/>
          <w:bdr w:val="nil"/>
        </w:rPr>
        <w:t>Pravidla a průběh tvorby, realizace a vyhodnocení plánu pedagogické podpory: </w:t>
      </w:r>
    </w:p>
    <w:p w:rsidR="00C3157D" w:rsidRPr="00B82923" w:rsidRDefault="00367DB2" w:rsidP="00B82923">
      <w:pPr>
        <w:spacing w:before="240" w:after="240"/>
        <w:ind w:firstLine="708"/>
        <w:rPr>
          <w:sz w:val="24"/>
          <w:bdr w:val="nil"/>
        </w:rPr>
      </w:pPr>
      <w:r w:rsidRPr="00B82923">
        <w:rPr>
          <w:sz w:val="24"/>
          <w:bdr w:val="nil"/>
        </w:rPr>
        <w:t>Plán pedagogické podpory (dále jen PLPP)  sestavuje třídní učitel nebo učitel konkrétního vyučovacího předmětu za pomoci výchovného poradce, přičemž PLPP má písemnou podobu. Před jeho zpracováním budou probíhat rozhovory s jednotlivými vyučujícími, s cílem stanovení např. metod práce s žákem, způsobů kontroly osvojení znalostí a dovedností. Výchovný poradce stanoví termín přípravy PLPP a organizuje společné schůzky s rodiči, pedagogy, vedením školy i žákem samotným. </w:t>
      </w:r>
    </w:p>
    <w:p w:rsidR="00C3157D" w:rsidRPr="00B82923" w:rsidRDefault="00367DB2">
      <w:pPr>
        <w:rPr>
          <w:sz w:val="24"/>
          <w:bdr w:val="nil"/>
        </w:rPr>
      </w:pPr>
      <w:r w:rsidRPr="00B82923">
        <w:rPr>
          <w:b/>
          <w:bCs/>
          <w:sz w:val="24"/>
          <w:bdr w:val="nil"/>
        </w:rPr>
        <w:t>Pravidla a průběh tvorby, realizace a vyhodnocení individuálního vzdělávacího plánu: </w:t>
      </w:r>
    </w:p>
    <w:p w:rsidR="00B82923" w:rsidRDefault="00367DB2" w:rsidP="00B82923">
      <w:pPr>
        <w:spacing w:before="240" w:after="240"/>
        <w:ind w:firstLine="708"/>
        <w:rPr>
          <w:sz w:val="24"/>
          <w:bdr w:val="nil"/>
        </w:rPr>
      </w:pPr>
      <w:r w:rsidRPr="00B82923">
        <w:rPr>
          <w:sz w:val="24"/>
          <w:bdr w:val="nil"/>
        </w:rPr>
        <w:t xml:space="preserve">Individuální vzdělávací plán (dále jen IVP) mimořádně nadaného žáka sestavuje třídní učitel ve spolupráci s učiteli vyučovacích předmětů, ve kterých se projevuje mimořádné nadání žáka, s výchovným poradcem a školským poradenským zařízením. IVP mimořádně nadaného žáka má písemnou podobu a při jeho sestavování spolupracuje třídní učitel s rodiči mimořádně nadaného žáka. Při sestavování IVP vycházíme z obsahu IVP stanoveného v § 28 vyhlášky č. 27/2016 Sb. Práce na sestavení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w:t>
      </w:r>
      <w:r w:rsidRPr="00B82923">
        <w:rPr>
          <w:sz w:val="24"/>
          <w:bdr w:val="nil"/>
        </w:rPr>
        <w:lastRenderedPageBreak/>
        <w:t>průběžného hodnocení IVP, je-li to účelné. IVP může být zpracován i pro kratší období než je školní rok. IVP může být doplňován a upra</w:t>
      </w:r>
      <w:r w:rsidR="00B82923">
        <w:rPr>
          <w:sz w:val="24"/>
          <w:bdr w:val="nil"/>
        </w:rPr>
        <w:t>vován v průběhu školního roku. </w:t>
      </w:r>
    </w:p>
    <w:p w:rsidR="00C3157D" w:rsidRPr="00B82923" w:rsidRDefault="00367DB2" w:rsidP="00B82923">
      <w:pPr>
        <w:spacing w:before="240" w:after="240"/>
        <w:ind w:firstLine="708"/>
        <w:rPr>
          <w:sz w:val="24"/>
          <w:bdr w:val="nil"/>
        </w:rPr>
      </w:pPr>
      <w:r w:rsidRPr="00B82923">
        <w:rPr>
          <w:sz w:val="24"/>
          <w:bdr w:val="nil"/>
        </w:rPr>
        <w:t>Výchovný poradce zajistí písemný informovaný souhlas zákonného zástupce žáka, bez kterého nemůže být IVP prováděn. Výchovný poradce po podpisu IVP zákonným zástupcem žáka a získání písemného informovaného souhlasu zákonného zástupce žáka předá informace o zahájení poskytování podpůrných opatření podle IVP řediteli školy, který je zaznamená do školní matriky. </w:t>
      </w:r>
    </w:p>
    <w:p w:rsidR="00C3157D" w:rsidRPr="00B82923" w:rsidRDefault="00367DB2">
      <w:pPr>
        <w:rPr>
          <w:sz w:val="24"/>
          <w:bdr w:val="nil"/>
        </w:rPr>
      </w:pPr>
      <w:r w:rsidRPr="00B82923">
        <w:rPr>
          <w:sz w:val="24"/>
          <w:bdr w:val="nil"/>
        </w:rPr>
        <w:cr/>
      </w:r>
      <w:r w:rsidRPr="00B82923">
        <w:rPr>
          <w:b/>
          <w:bCs/>
          <w:sz w:val="24"/>
          <w:bdr w:val="nil"/>
        </w:rPr>
        <w:t>Pravidla pro zapojení dalších subjektů: </w:t>
      </w:r>
      <w:r w:rsidRPr="00B82923">
        <w:rPr>
          <w:sz w:val="24"/>
          <w:bdr w:val="nil"/>
        </w:rPr>
        <w:cr/>
      </w:r>
    </w:p>
    <w:p w:rsidR="00C3157D" w:rsidRPr="00B82923" w:rsidRDefault="00367DB2" w:rsidP="00B82923">
      <w:pPr>
        <w:spacing w:before="240" w:after="240"/>
        <w:ind w:firstLine="708"/>
        <w:rPr>
          <w:sz w:val="24"/>
          <w:bdr w:val="nil"/>
        </w:rPr>
      </w:pPr>
      <w:r w:rsidRPr="00B82923">
        <w:rPr>
          <w:sz w:val="24"/>
          <w:bdr w:val="nil"/>
        </w:rPr>
        <w:t>V problematice vzdělávání nadaných či mimořádně nadaných žáků  se pedagogové naší školy vzdělávají v rámci jejich DVPP. </w:t>
      </w:r>
    </w:p>
    <w:p w:rsidR="00C3157D" w:rsidRPr="00B82923" w:rsidRDefault="00367DB2">
      <w:pPr>
        <w:rPr>
          <w:sz w:val="24"/>
          <w:bdr w:val="nil"/>
        </w:rPr>
      </w:pPr>
      <w:r w:rsidRPr="00B82923">
        <w:rPr>
          <w:sz w:val="24"/>
          <w:bdr w:val="nil"/>
        </w:rPr>
        <w:cr/>
      </w:r>
      <w:r w:rsidRPr="00B82923">
        <w:rPr>
          <w:b/>
          <w:bCs/>
          <w:sz w:val="24"/>
          <w:bdr w:val="nil"/>
        </w:rPr>
        <w:t>Zodpovědné osoby a jejich role: </w:t>
      </w:r>
      <w:r w:rsidRPr="00B82923">
        <w:rPr>
          <w:sz w:val="24"/>
          <w:bdr w:val="nil"/>
        </w:rPr>
        <w:cr/>
      </w:r>
    </w:p>
    <w:p w:rsidR="00C3157D" w:rsidRPr="00B82923" w:rsidRDefault="00367DB2" w:rsidP="00B82923">
      <w:pPr>
        <w:spacing w:before="240" w:after="240"/>
        <w:ind w:firstLine="708"/>
        <w:rPr>
          <w:sz w:val="24"/>
          <w:bdr w:val="nil"/>
        </w:rPr>
      </w:pPr>
      <w:r w:rsidRPr="00B82923">
        <w:rPr>
          <w:sz w:val="24"/>
          <w:bdr w:val="nil"/>
        </w:rPr>
        <w:t>Péče o nadané a mimořádně nadané žáky je koordinována výchovným poradcem. </w:t>
      </w:r>
    </w:p>
    <w:p w:rsidR="00063006" w:rsidRDefault="00367DB2">
      <w:pPr>
        <w:rPr>
          <w:sz w:val="24"/>
          <w:bdr w:val="nil"/>
        </w:rPr>
      </w:pPr>
      <w:r w:rsidRPr="00B82923">
        <w:rPr>
          <w:sz w:val="24"/>
          <w:bdr w:val="nil"/>
        </w:rPr>
        <w:cr/>
      </w:r>
      <w:r w:rsidRPr="00B82923">
        <w:rPr>
          <w:b/>
          <w:bCs/>
          <w:sz w:val="24"/>
          <w:bdr w:val="nil"/>
        </w:rPr>
        <w:t>Specifikace provádění podpůrných opatření a úprav vzdělávacího procesu nadaných a mimořádně nadaných žáků: </w:t>
      </w:r>
    </w:p>
    <w:p w:rsidR="00063006" w:rsidRDefault="00367DB2" w:rsidP="00063006">
      <w:pPr>
        <w:pStyle w:val="Odstavecseseznamem"/>
        <w:numPr>
          <w:ilvl w:val="0"/>
          <w:numId w:val="3"/>
        </w:numPr>
        <w:rPr>
          <w:sz w:val="24"/>
          <w:bdr w:val="nil"/>
        </w:rPr>
      </w:pPr>
      <w:r w:rsidRPr="00063006">
        <w:rPr>
          <w:sz w:val="24"/>
          <w:bdr w:val="nil"/>
        </w:rPr>
        <w:t>předčasný ná</w:t>
      </w:r>
      <w:r w:rsidR="00063006">
        <w:rPr>
          <w:sz w:val="24"/>
          <w:bdr w:val="nil"/>
        </w:rPr>
        <w:t>stup dítěte ke školní docházce </w:t>
      </w:r>
    </w:p>
    <w:p w:rsidR="00063006" w:rsidRDefault="00367DB2" w:rsidP="00063006">
      <w:pPr>
        <w:pStyle w:val="Odstavecseseznamem"/>
        <w:numPr>
          <w:ilvl w:val="0"/>
          <w:numId w:val="3"/>
        </w:numPr>
        <w:rPr>
          <w:sz w:val="24"/>
          <w:bdr w:val="nil"/>
        </w:rPr>
      </w:pPr>
      <w:r w:rsidRPr="00063006">
        <w:rPr>
          <w:sz w:val="24"/>
          <w:bdr w:val="nil"/>
        </w:rPr>
        <w:t>účast žáka na výuce jednoho nebo více vyučovacích předmětů ve vyšších roč</w:t>
      </w:r>
      <w:r w:rsidR="00063006">
        <w:rPr>
          <w:sz w:val="24"/>
          <w:bdr w:val="nil"/>
        </w:rPr>
        <w:t>nících školy nebo v jiné škole </w:t>
      </w:r>
    </w:p>
    <w:p w:rsidR="00063006" w:rsidRDefault="00367DB2" w:rsidP="00063006">
      <w:pPr>
        <w:pStyle w:val="Odstavecseseznamem"/>
        <w:numPr>
          <w:ilvl w:val="0"/>
          <w:numId w:val="3"/>
        </w:numPr>
        <w:rPr>
          <w:sz w:val="24"/>
          <w:bdr w:val="nil"/>
        </w:rPr>
      </w:pPr>
      <w:r w:rsidRPr="00063006">
        <w:rPr>
          <w:sz w:val="24"/>
          <w:bdr w:val="nil"/>
        </w:rPr>
        <w:t>ob</w:t>
      </w:r>
      <w:r w:rsidR="00063006">
        <w:rPr>
          <w:sz w:val="24"/>
          <w:bdr w:val="nil"/>
        </w:rPr>
        <w:t>ohacování vzdělávacího obsahu</w:t>
      </w:r>
    </w:p>
    <w:p w:rsidR="00063006" w:rsidRDefault="00063006" w:rsidP="00063006">
      <w:pPr>
        <w:pStyle w:val="Odstavecseseznamem"/>
        <w:numPr>
          <w:ilvl w:val="0"/>
          <w:numId w:val="3"/>
        </w:numPr>
        <w:rPr>
          <w:sz w:val="24"/>
          <w:bdr w:val="nil"/>
        </w:rPr>
      </w:pPr>
      <w:r>
        <w:rPr>
          <w:sz w:val="24"/>
          <w:bdr w:val="nil"/>
        </w:rPr>
        <w:t>z</w:t>
      </w:r>
      <w:r w:rsidR="00367DB2" w:rsidRPr="00063006">
        <w:rPr>
          <w:sz w:val="24"/>
          <w:bdr w:val="nil"/>
        </w:rPr>
        <w:t>adáván</w:t>
      </w:r>
      <w:r>
        <w:rPr>
          <w:sz w:val="24"/>
          <w:bdr w:val="nil"/>
        </w:rPr>
        <w:t>í specifických úkolů, projektů</w:t>
      </w:r>
    </w:p>
    <w:p w:rsidR="00C3157D" w:rsidRPr="00063006" w:rsidRDefault="00367DB2" w:rsidP="00063006">
      <w:pPr>
        <w:pStyle w:val="Odstavecseseznamem"/>
        <w:numPr>
          <w:ilvl w:val="0"/>
          <w:numId w:val="3"/>
        </w:numPr>
        <w:rPr>
          <w:sz w:val="24"/>
          <w:bdr w:val="nil"/>
        </w:rPr>
      </w:pPr>
      <w:r w:rsidRPr="00063006">
        <w:rPr>
          <w:sz w:val="24"/>
          <w:bdr w:val="nil"/>
        </w:rPr>
        <w:t>příprava a účast na soutěžích včetně celostátních a mezinárodních kol  </w:t>
      </w:r>
    </w:p>
    <w:p w:rsidR="00B82923" w:rsidRPr="00B82923" w:rsidRDefault="00B82923">
      <w:pPr>
        <w:rPr>
          <w:sz w:val="24"/>
          <w:bdr w:val="nil"/>
        </w:rPr>
      </w:pPr>
    </w:p>
    <w:p w:rsidR="00C3157D" w:rsidRDefault="00367DB2">
      <w:pPr>
        <w:pStyle w:val="Nadpis2"/>
        <w:spacing w:before="299" w:after="299"/>
        <w:rPr>
          <w:bdr w:val="nil"/>
        </w:rPr>
      </w:pPr>
      <w:bookmarkStart w:id="20" w:name="_Toc256000022"/>
      <w:r>
        <w:rPr>
          <w:bdr w:val="nil"/>
        </w:rPr>
        <w:t>Začlenění průřezových témat</w:t>
      </w:r>
      <w:bookmarkEnd w:id="20"/>
      <w:r>
        <w:rPr>
          <w:bdr w:val="nil"/>
        </w:rPr>
        <w:t> </w:t>
      </w:r>
    </w:p>
    <w:p w:rsidR="00961A19" w:rsidRPr="00063006" w:rsidRDefault="00961A19" w:rsidP="00961A19">
      <w:pPr>
        <w:ind w:firstLine="360"/>
        <w:rPr>
          <w:sz w:val="24"/>
        </w:rPr>
      </w:pPr>
      <w:r w:rsidRPr="00063006">
        <w:rPr>
          <w:sz w:val="24"/>
        </w:rPr>
        <w:t xml:space="preserve">Průřezová témata jsou realizována především formou integrace do běžné výuky, ale také formou projektů.  Průřezové téma Osobnostní a sociální výchova je na 1. stupni </w:t>
      </w:r>
      <w:r w:rsidRPr="00063006">
        <w:rPr>
          <w:sz w:val="24"/>
        </w:rPr>
        <w:lastRenderedPageBreak/>
        <w:t>běžnou součástí výuky.  Blíže je integrace vyjádřena v učebních osnovách jednotlivých vyučovacích předmětů 1. resp. 2. stupně.</w:t>
      </w:r>
    </w:p>
    <w:p w:rsidR="00961A19" w:rsidRPr="00063006" w:rsidRDefault="00961A19" w:rsidP="00961A19">
      <w:pPr>
        <w:spacing w:line="240" w:lineRule="auto"/>
        <w:contextualSpacing/>
        <w:rPr>
          <w:sz w:val="24"/>
        </w:rPr>
      </w:pPr>
      <w:r w:rsidRPr="00063006">
        <w:rPr>
          <w:sz w:val="24"/>
        </w:rPr>
        <w:t> </w:t>
      </w:r>
    </w:p>
    <w:p w:rsidR="00961A19" w:rsidRPr="00063006" w:rsidRDefault="00961A19" w:rsidP="00184B04">
      <w:pPr>
        <w:numPr>
          <w:ilvl w:val="0"/>
          <w:numId w:val="181"/>
        </w:numPr>
        <w:spacing w:line="240" w:lineRule="auto"/>
        <w:contextualSpacing/>
        <w:jc w:val="left"/>
        <w:rPr>
          <w:b/>
          <w:sz w:val="24"/>
        </w:rPr>
      </w:pPr>
      <w:r w:rsidRPr="00063006">
        <w:rPr>
          <w:sz w:val="24"/>
        </w:rPr>
        <w:t xml:space="preserve">Osobnostní a sociální výchova – </w:t>
      </w:r>
      <w:r w:rsidRPr="00063006">
        <w:rPr>
          <w:b/>
          <w:sz w:val="24"/>
        </w:rPr>
        <w:t>OSV</w:t>
      </w:r>
    </w:p>
    <w:p w:rsidR="00961A19" w:rsidRPr="00063006" w:rsidRDefault="00961A19" w:rsidP="00184B04">
      <w:pPr>
        <w:numPr>
          <w:ilvl w:val="0"/>
          <w:numId w:val="181"/>
        </w:numPr>
        <w:spacing w:line="240" w:lineRule="auto"/>
        <w:contextualSpacing/>
        <w:jc w:val="left"/>
        <w:rPr>
          <w:b/>
          <w:sz w:val="24"/>
        </w:rPr>
      </w:pPr>
      <w:r w:rsidRPr="00063006">
        <w:rPr>
          <w:sz w:val="24"/>
        </w:rPr>
        <w:t xml:space="preserve">Výchova demokratického občana  - </w:t>
      </w:r>
      <w:r w:rsidRPr="00063006">
        <w:rPr>
          <w:b/>
          <w:sz w:val="24"/>
        </w:rPr>
        <w:t>VDO</w:t>
      </w:r>
    </w:p>
    <w:p w:rsidR="00961A19" w:rsidRPr="00063006" w:rsidRDefault="00961A19" w:rsidP="00184B04">
      <w:pPr>
        <w:numPr>
          <w:ilvl w:val="0"/>
          <w:numId w:val="181"/>
        </w:numPr>
        <w:spacing w:line="240" w:lineRule="auto"/>
        <w:contextualSpacing/>
        <w:jc w:val="left"/>
        <w:rPr>
          <w:b/>
          <w:sz w:val="24"/>
        </w:rPr>
      </w:pPr>
      <w:r w:rsidRPr="00063006">
        <w:rPr>
          <w:sz w:val="24"/>
        </w:rPr>
        <w:t xml:space="preserve">Výchova k myšlení v evropských a globálních souvislostech – </w:t>
      </w:r>
      <w:r w:rsidRPr="00063006">
        <w:rPr>
          <w:b/>
          <w:sz w:val="24"/>
        </w:rPr>
        <w:t>VMEGS</w:t>
      </w:r>
    </w:p>
    <w:p w:rsidR="00961A19" w:rsidRPr="00063006" w:rsidRDefault="00961A19" w:rsidP="00184B04">
      <w:pPr>
        <w:numPr>
          <w:ilvl w:val="0"/>
          <w:numId w:val="181"/>
        </w:numPr>
        <w:spacing w:line="240" w:lineRule="auto"/>
        <w:contextualSpacing/>
        <w:jc w:val="left"/>
        <w:rPr>
          <w:b/>
          <w:sz w:val="24"/>
        </w:rPr>
      </w:pPr>
      <w:r w:rsidRPr="00063006">
        <w:rPr>
          <w:sz w:val="24"/>
        </w:rPr>
        <w:t xml:space="preserve">Multikulturní výchova  - </w:t>
      </w:r>
      <w:r w:rsidR="00063006">
        <w:rPr>
          <w:b/>
          <w:sz w:val="24"/>
        </w:rPr>
        <w:t>MKV</w:t>
      </w:r>
    </w:p>
    <w:p w:rsidR="00961A19" w:rsidRPr="00063006" w:rsidRDefault="00961A19" w:rsidP="00184B04">
      <w:pPr>
        <w:numPr>
          <w:ilvl w:val="0"/>
          <w:numId w:val="181"/>
        </w:numPr>
        <w:spacing w:line="240" w:lineRule="auto"/>
        <w:contextualSpacing/>
        <w:jc w:val="left"/>
        <w:rPr>
          <w:b/>
          <w:sz w:val="24"/>
        </w:rPr>
      </w:pPr>
      <w:r w:rsidRPr="00063006">
        <w:rPr>
          <w:sz w:val="24"/>
        </w:rPr>
        <w:t xml:space="preserve">Environmentální výchova  - </w:t>
      </w:r>
      <w:r w:rsidRPr="00063006">
        <w:rPr>
          <w:b/>
          <w:sz w:val="24"/>
        </w:rPr>
        <w:t>EVV</w:t>
      </w:r>
    </w:p>
    <w:p w:rsidR="00961A19" w:rsidRPr="00063006" w:rsidRDefault="00961A19" w:rsidP="00184B04">
      <w:pPr>
        <w:numPr>
          <w:ilvl w:val="0"/>
          <w:numId w:val="181"/>
        </w:numPr>
        <w:spacing w:line="240" w:lineRule="auto"/>
        <w:contextualSpacing/>
        <w:jc w:val="left"/>
        <w:rPr>
          <w:b/>
          <w:sz w:val="24"/>
        </w:rPr>
      </w:pPr>
      <w:r w:rsidRPr="00063006">
        <w:rPr>
          <w:sz w:val="24"/>
        </w:rPr>
        <w:t xml:space="preserve">Mediální výchova  - </w:t>
      </w:r>
      <w:r w:rsidRPr="00063006">
        <w:rPr>
          <w:b/>
          <w:sz w:val="24"/>
        </w:rPr>
        <w:t>MDV</w:t>
      </w:r>
    </w:p>
    <w:p w:rsidR="00961A19" w:rsidRPr="00063006" w:rsidRDefault="00961A19" w:rsidP="00961A19">
      <w:pPr>
        <w:spacing w:line="240" w:lineRule="auto"/>
        <w:contextualSpacing/>
        <w:rPr>
          <w:sz w:val="24"/>
        </w:rPr>
      </w:pPr>
    </w:p>
    <w:p w:rsidR="00961A19" w:rsidRPr="00063006" w:rsidRDefault="00961A19" w:rsidP="00961A19">
      <w:pPr>
        <w:rPr>
          <w:sz w:val="24"/>
        </w:rPr>
      </w:pPr>
    </w:p>
    <w:p w:rsidR="00961A19" w:rsidRPr="00063006" w:rsidRDefault="00063006" w:rsidP="00961A19">
      <w:pPr>
        <w:rPr>
          <w:sz w:val="24"/>
        </w:rPr>
      </w:pPr>
      <w:r>
        <w:rPr>
          <w:b/>
          <w:sz w:val="24"/>
        </w:rPr>
        <w:t>V</w:t>
      </w:r>
      <w:r w:rsidR="00961A19" w:rsidRPr="00063006">
        <w:rPr>
          <w:b/>
          <w:sz w:val="24"/>
        </w:rPr>
        <w:t>ysvětlivky:</w:t>
      </w:r>
    </w:p>
    <w:p w:rsidR="00961A19" w:rsidRPr="00063006" w:rsidRDefault="00961A19" w:rsidP="00961A19">
      <w:pPr>
        <w:rPr>
          <w:sz w:val="24"/>
        </w:rPr>
      </w:pPr>
    </w:p>
    <w:p w:rsidR="00961A19" w:rsidRPr="00063006" w:rsidRDefault="00961A19" w:rsidP="00184B04">
      <w:pPr>
        <w:pStyle w:val="Odstavecseseznamem"/>
        <w:numPr>
          <w:ilvl w:val="0"/>
          <w:numId w:val="266"/>
        </w:numPr>
        <w:rPr>
          <w:sz w:val="24"/>
        </w:rPr>
      </w:pPr>
      <w:r w:rsidRPr="00063006">
        <w:rPr>
          <w:sz w:val="24"/>
        </w:rPr>
        <w:t>OV/INT = daný tematický okruh je součástí občanské výchovy, a to formou integrace</w:t>
      </w:r>
    </w:p>
    <w:p w:rsidR="00961A19" w:rsidRPr="00063006" w:rsidRDefault="00961A19" w:rsidP="00184B04">
      <w:pPr>
        <w:pStyle w:val="Odstavecseseznamem"/>
        <w:numPr>
          <w:ilvl w:val="0"/>
          <w:numId w:val="266"/>
        </w:numPr>
        <w:rPr>
          <w:sz w:val="24"/>
        </w:rPr>
      </w:pPr>
      <w:r w:rsidRPr="00063006">
        <w:rPr>
          <w:sz w:val="24"/>
        </w:rPr>
        <w:t>INT – integrace tematického okruhu průřezového tématu</w:t>
      </w:r>
    </w:p>
    <w:p w:rsidR="00961A19" w:rsidRPr="00063006" w:rsidRDefault="00961A19" w:rsidP="00184B04">
      <w:pPr>
        <w:pStyle w:val="Odstavecseseznamem"/>
        <w:numPr>
          <w:ilvl w:val="0"/>
          <w:numId w:val="266"/>
        </w:numPr>
        <w:rPr>
          <w:sz w:val="24"/>
        </w:rPr>
      </w:pPr>
      <w:r w:rsidRPr="00063006">
        <w:rPr>
          <w:sz w:val="24"/>
        </w:rPr>
        <w:t>P - projekt</w:t>
      </w:r>
    </w:p>
    <w:p w:rsidR="00961A19" w:rsidRDefault="00961A19" w:rsidP="00961A19"/>
    <w:p w:rsidR="00947DFD" w:rsidRDefault="00947DFD" w:rsidP="00961A19"/>
    <w:p w:rsidR="00947DFD" w:rsidRDefault="00947DFD" w:rsidP="00961A19"/>
    <w:tbl>
      <w:tblPr>
        <w:tblStyle w:val="TabulkaPT"/>
        <w:tblW w:w="5000" w:type="pct"/>
        <w:tblCellMar>
          <w:left w:w="15" w:type="dxa"/>
          <w:right w:w="15" w:type="dxa"/>
        </w:tblCellMar>
        <w:tblLook w:val="04A0" w:firstRow="1" w:lastRow="0" w:firstColumn="1" w:lastColumn="0" w:noHBand="0" w:noVBand="1"/>
      </w:tblPr>
      <w:tblGrid>
        <w:gridCol w:w="2192"/>
        <w:gridCol w:w="725"/>
        <w:gridCol w:w="726"/>
        <w:gridCol w:w="726"/>
        <w:gridCol w:w="654"/>
        <w:gridCol w:w="681"/>
        <w:gridCol w:w="791"/>
        <w:gridCol w:w="724"/>
        <w:gridCol w:w="849"/>
        <w:gridCol w:w="743"/>
      </w:tblGrid>
      <w:tr w:rsidR="00961A19">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left"/>
              <w:rPr>
                <w:bdr w:val="nil"/>
              </w:rPr>
            </w:pPr>
            <w:r>
              <w:rPr>
                <w:rFonts w:ascii="Calibri" w:eastAsia="Calibri" w:hAnsi="Calibri" w:cs="Calibr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47DFD" w:rsidRDefault="00367DB2">
            <w:pPr>
              <w:shd w:val="clear" w:color="auto" w:fill="9CC2E5"/>
              <w:spacing w:line="240" w:lineRule="auto"/>
              <w:jc w:val="center"/>
              <w:rPr>
                <w:rFonts w:ascii="Calibri" w:eastAsia="Calibri" w:hAnsi="Calibri" w:cs="Calibri"/>
                <w:bdr w:val="nil"/>
              </w:rPr>
            </w:pPr>
            <w:r>
              <w:rPr>
                <w:rFonts w:ascii="Calibri" w:eastAsia="Calibri" w:hAnsi="Calibri" w:cs="Calibri"/>
                <w:bdr w:val="nil"/>
              </w:rPr>
              <w:t xml:space="preserve">8. </w:t>
            </w:r>
          </w:p>
          <w:p w:rsidR="00C3157D" w:rsidRDefault="00367DB2">
            <w:pPr>
              <w:shd w:val="clear" w:color="auto" w:fill="9CC2E5"/>
              <w:spacing w:line="240" w:lineRule="auto"/>
              <w:jc w:val="center"/>
              <w:rPr>
                <w:bdr w:val="nil"/>
              </w:rPr>
            </w:pPr>
            <w:r>
              <w:rPr>
                <w:rFonts w:ascii="Calibri" w:eastAsia="Calibri" w:hAnsi="Calibri" w:cs="Calibri"/>
                <w:bdr w:val="nil"/>
              </w:rPr>
              <w:t>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dr w:val="nil"/>
              </w:rPr>
              <w:t>9. ročník</w:t>
            </w:r>
          </w:p>
        </w:tc>
      </w:tr>
      <w:tr w:rsidR="00C3157D">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OSOBNOSTNÍ A SOCIÁLNÍ VÝCHOVA</w:t>
            </w:r>
          </w:p>
        </w:tc>
      </w:tr>
      <w:tr w:rsidR="007F438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F438B" w:rsidRDefault="007F438B">
            <w:pPr>
              <w:spacing w:line="240" w:lineRule="auto"/>
              <w:jc w:val="left"/>
              <w:rPr>
                <w:bdr w:val="nil"/>
              </w:rPr>
            </w:pPr>
            <w:r>
              <w:rPr>
                <w:rFonts w:ascii="Calibri" w:eastAsia="Calibri" w:hAnsi="Calibri" w:cs="Calibri"/>
                <w:bdr w:val="nil"/>
              </w:rPr>
              <w:t>Rozvoj schopností poznávání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F438B" w:rsidRDefault="007F438B" w:rsidP="00961A19">
            <w:pPr>
              <w:jc w:val="center"/>
              <w:rPr>
                <w:sz w:val="20"/>
                <w:szCs w:val="20"/>
              </w:rPr>
            </w:pPr>
            <w:r>
              <w:rPr>
                <w:sz w:val="20"/>
                <w:szCs w:val="20"/>
              </w:rPr>
              <w:t>ČJ/INT</w:t>
            </w:r>
          </w:p>
          <w:p w:rsidR="007F438B" w:rsidRDefault="007F438B" w:rsidP="00961A19">
            <w:pPr>
              <w:spacing w:line="240" w:lineRule="auto"/>
              <w:jc w:val="center"/>
              <w:rPr>
                <w:bdr w:val="nil"/>
              </w:rPr>
            </w:pPr>
            <w:r>
              <w:rPr>
                <w:sz w:val="20"/>
                <w:szCs w:val="20"/>
              </w:rPr>
              <w:t>M/INT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F438B" w:rsidRDefault="007F438B" w:rsidP="00961A19">
            <w:pPr>
              <w:jc w:val="center"/>
              <w:rPr>
                <w:sz w:val="20"/>
                <w:szCs w:val="20"/>
              </w:rPr>
            </w:pPr>
            <w:r>
              <w:rPr>
                <w:sz w:val="20"/>
                <w:szCs w:val="20"/>
              </w:rPr>
              <w:t>ČJ/INT</w:t>
            </w:r>
          </w:p>
          <w:p w:rsidR="007F438B" w:rsidRDefault="007F438B" w:rsidP="00961A19">
            <w:pPr>
              <w:jc w:val="center"/>
            </w:pPr>
            <w:r>
              <w:rPr>
                <w:sz w:val="20"/>
                <w:szCs w:val="20"/>
              </w:rPr>
              <w:t>M/INT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F438B" w:rsidRDefault="007F438B" w:rsidP="00961A19">
            <w:pPr>
              <w:jc w:val="center"/>
              <w:rPr>
                <w:sz w:val="20"/>
                <w:szCs w:val="20"/>
              </w:rPr>
            </w:pPr>
            <w:r>
              <w:rPr>
                <w:sz w:val="20"/>
                <w:szCs w:val="20"/>
              </w:rPr>
              <w:t>ČJ/INT</w:t>
            </w:r>
          </w:p>
          <w:p w:rsidR="007F438B" w:rsidRDefault="007F438B" w:rsidP="00961A19">
            <w:pPr>
              <w:jc w:val="center"/>
            </w:pPr>
            <w:r>
              <w:rPr>
                <w:sz w:val="20"/>
                <w:szCs w:val="20"/>
              </w:rPr>
              <w:t>M/INT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F438B" w:rsidRDefault="007F438B" w:rsidP="00961A19">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F438B" w:rsidRDefault="007F438B" w:rsidP="00961A19">
            <w:pPr>
              <w:jc w:val="center"/>
            </w:pPr>
            <w:r>
              <w:rPr>
                <w:sz w:val="20"/>
                <w:szCs w:val="20"/>
              </w:rPr>
              <w:t>INF/INT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F438B" w:rsidRDefault="007F438B" w:rsidP="00961A19">
            <w:pPr>
              <w:jc w:val="center"/>
            </w:pPr>
            <w:r>
              <w:rPr>
                <w:sz w:val="20"/>
                <w:szCs w:val="20"/>
              </w:rPr>
              <w:t>Z/INT,P</w:t>
            </w:r>
          </w:p>
          <w:p w:rsidR="007F438B" w:rsidRDefault="007F438B" w:rsidP="00961A19">
            <w:pPr>
              <w:jc w:val="center"/>
            </w:pPr>
            <w:r>
              <w:rPr>
                <w:sz w:val="20"/>
                <w:szCs w:val="20"/>
              </w:rPr>
              <w:t>M/INT</w:t>
            </w:r>
          </w:p>
          <w:p w:rsidR="007F438B" w:rsidRDefault="007F438B" w:rsidP="00961A19">
            <w:pPr>
              <w:jc w:val="center"/>
            </w:pPr>
            <w:r>
              <w:rPr>
                <w:sz w:val="20"/>
                <w:szCs w:val="20"/>
              </w:rPr>
              <w:t>HV/INT</w:t>
            </w:r>
          </w:p>
          <w:p w:rsidR="007F438B" w:rsidRDefault="007F438B" w:rsidP="00961A19">
            <w:pPr>
              <w:jc w:val="center"/>
            </w:pPr>
            <w:r>
              <w:rPr>
                <w:sz w:val="20"/>
                <w:szCs w:val="20"/>
              </w:rPr>
              <w:t>P</w:t>
            </w:r>
            <w:r w:rsidR="00076E36">
              <w:rPr>
                <w:sz w:val="20"/>
                <w:szCs w:val="20"/>
              </w:rPr>
              <w:t>R</w:t>
            </w:r>
            <w:r>
              <w:rPr>
                <w:sz w:val="20"/>
                <w:szCs w:val="20"/>
              </w:rPr>
              <w:t>/INT</w:t>
            </w:r>
          </w:p>
          <w:p w:rsidR="007F438B" w:rsidRDefault="007F438B" w:rsidP="00961A19">
            <w:pPr>
              <w:jc w:val="center"/>
            </w:pPr>
            <w:r>
              <w:rPr>
                <w:sz w:val="20"/>
                <w:szCs w:val="20"/>
              </w:rPr>
              <w:t>VV/INT</w:t>
            </w:r>
          </w:p>
          <w:p w:rsidR="007F438B" w:rsidRDefault="007F438B" w:rsidP="00961A19">
            <w:pPr>
              <w:jc w:val="center"/>
              <w:rPr>
                <w:sz w:val="20"/>
                <w:szCs w:val="20"/>
              </w:rPr>
            </w:pPr>
            <w:r>
              <w:rPr>
                <w:sz w:val="20"/>
                <w:szCs w:val="20"/>
              </w:rPr>
              <w:t>INF</w:t>
            </w:r>
            <w:r w:rsidR="000E18E7">
              <w:rPr>
                <w:sz w:val="20"/>
                <w:szCs w:val="20"/>
              </w:rPr>
              <w:t>O</w:t>
            </w:r>
            <w:r>
              <w:rPr>
                <w:sz w:val="20"/>
                <w:szCs w:val="20"/>
              </w:rPr>
              <w:t>/INT</w:t>
            </w:r>
          </w:p>
          <w:p w:rsidR="007F438B" w:rsidRDefault="007F438B" w:rsidP="00961A19">
            <w:pPr>
              <w:jc w:val="center"/>
            </w:pPr>
            <w:r>
              <w:rPr>
                <w:sz w:val="20"/>
                <w:szCs w:val="20"/>
              </w:rPr>
              <w:t>VKZ/INT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F438B" w:rsidRDefault="007F438B" w:rsidP="00961A19">
            <w:pPr>
              <w:jc w:val="center"/>
            </w:pPr>
            <w:r>
              <w:rPr>
                <w:sz w:val="20"/>
                <w:szCs w:val="20"/>
              </w:rPr>
              <w:t>Z/INT,P</w:t>
            </w:r>
          </w:p>
          <w:p w:rsidR="007F438B" w:rsidRDefault="007F438B" w:rsidP="00961A19">
            <w:pPr>
              <w:jc w:val="center"/>
            </w:pPr>
            <w:r>
              <w:rPr>
                <w:sz w:val="20"/>
                <w:szCs w:val="20"/>
              </w:rPr>
              <w:t>M/INT</w:t>
            </w:r>
          </w:p>
          <w:p w:rsidR="007F438B" w:rsidRDefault="007F438B" w:rsidP="00961A19">
            <w:pPr>
              <w:jc w:val="center"/>
            </w:pPr>
            <w:r>
              <w:rPr>
                <w:sz w:val="20"/>
                <w:szCs w:val="20"/>
              </w:rPr>
              <w:t>HV/INT</w:t>
            </w:r>
          </w:p>
          <w:p w:rsidR="007F438B" w:rsidRDefault="007F438B" w:rsidP="00961A19">
            <w:pPr>
              <w:jc w:val="center"/>
            </w:pPr>
            <w:r>
              <w:rPr>
                <w:sz w:val="20"/>
                <w:szCs w:val="20"/>
              </w:rPr>
              <w:t>VV/INT</w:t>
            </w:r>
          </w:p>
          <w:p w:rsidR="007F438B" w:rsidRDefault="007F438B" w:rsidP="00961A19">
            <w:pPr>
              <w:jc w:val="center"/>
            </w:pPr>
            <w:r>
              <w:rPr>
                <w:sz w:val="20"/>
                <w:szCs w:val="20"/>
              </w:rPr>
              <w:t>INF/INT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F438B" w:rsidRDefault="007F438B" w:rsidP="00961A19">
            <w:pPr>
              <w:jc w:val="center"/>
            </w:pPr>
            <w:r>
              <w:rPr>
                <w:sz w:val="20"/>
                <w:szCs w:val="20"/>
              </w:rPr>
              <w:t>Z/INT,P</w:t>
            </w:r>
          </w:p>
          <w:p w:rsidR="007F438B" w:rsidRDefault="007F438B" w:rsidP="00961A19">
            <w:pPr>
              <w:jc w:val="center"/>
            </w:pPr>
            <w:r>
              <w:rPr>
                <w:sz w:val="20"/>
                <w:szCs w:val="20"/>
              </w:rPr>
              <w:t>M/INT</w:t>
            </w:r>
          </w:p>
          <w:p w:rsidR="007F438B" w:rsidRDefault="007F438B" w:rsidP="00961A19">
            <w:pPr>
              <w:jc w:val="center"/>
            </w:pPr>
            <w:r>
              <w:rPr>
                <w:sz w:val="20"/>
                <w:szCs w:val="20"/>
              </w:rPr>
              <w:t>HV/INT</w:t>
            </w:r>
          </w:p>
          <w:p w:rsidR="007F438B" w:rsidRDefault="007F438B" w:rsidP="00961A19">
            <w:pPr>
              <w:jc w:val="center"/>
            </w:pPr>
            <w:r>
              <w:rPr>
                <w:sz w:val="20"/>
                <w:szCs w:val="20"/>
              </w:rPr>
              <w:t>VKZ/INT</w:t>
            </w:r>
          </w:p>
          <w:p w:rsidR="007F438B" w:rsidRDefault="007F438B" w:rsidP="00961A19">
            <w:pPr>
              <w:jc w:val="center"/>
            </w:pPr>
            <w:r>
              <w:rPr>
                <w:sz w:val="20"/>
                <w:szCs w:val="20"/>
              </w:rPr>
              <w:t>VV/INT</w:t>
            </w:r>
          </w:p>
          <w:p w:rsidR="007F438B" w:rsidRDefault="007F438B" w:rsidP="00961A19">
            <w:pPr>
              <w:jc w:val="center"/>
              <w:rPr>
                <w:sz w:val="20"/>
                <w:szCs w:val="20"/>
              </w:rPr>
            </w:pPr>
            <w:r>
              <w:rPr>
                <w:sz w:val="20"/>
                <w:szCs w:val="20"/>
              </w:rPr>
              <w:t>INF/INT</w:t>
            </w:r>
          </w:p>
          <w:p w:rsidR="007F438B" w:rsidRDefault="007F438B" w:rsidP="00961A19">
            <w:pPr>
              <w:jc w:val="center"/>
            </w:pPr>
            <w:r>
              <w:rPr>
                <w:sz w:val="20"/>
                <w:szCs w:val="20"/>
              </w:rPr>
              <w:t>OV/INT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F438B" w:rsidRDefault="007F438B" w:rsidP="00961A19">
            <w:pPr>
              <w:jc w:val="center"/>
            </w:pPr>
            <w:r>
              <w:rPr>
                <w:sz w:val="20"/>
                <w:szCs w:val="20"/>
              </w:rPr>
              <w:t>Z/INT,P</w:t>
            </w:r>
          </w:p>
          <w:p w:rsidR="007F438B" w:rsidRDefault="007F438B" w:rsidP="00961A19">
            <w:pPr>
              <w:jc w:val="center"/>
            </w:pPr>
            <w:r>
              <w:rPr>
                <w:sz w:val="20"/>
                <w:szCs w:val="20"/>
              </w:rPr>
              <w:t>M/INT</w:t>
            </w:r>
          </w:p>
          <w:p w:rsidR="007F438B" w:rsidRDefault="007F438B" w:rsidP="00961A19">
            <w:pPr>
              <w:jc w:val="center"/>
            </w:pPr>
            <w:r>
              <w:rPr>
                <w:sz w:val="20"/>
                <w:szCs w:val="20"/>
              </w:rPr>
              <w:t>HV/INT</w:t>
            </w:r>
          </w:p>
          <w:p w:rsidR="007F438B" w:rsidRDefault="007F438B" w:rsidP="00961A19">
            <w:pPr>
              <w:jc w:val="center"/>
              <w:rPr>
                <w:sz w:val="20"/>
                <w:szCs w:val="20"/>
              </w:rPr>
            </w:pPr>
            <w:r>
              <w:rPr>
                <w:sz w:val="20"/>
                <w:szCs w:val="20"/>
              </w:rPr>
              <w:t>INF/INT</w:t>
            </w:r>
          </w:p>
          <w:p w:rsidR="007F438B" w:rsidRDefault="007F438B" w:rsidP="00961A19">
            <w:pPr>
              <w:jc w:val="center"/>
            </w:pPr>
            <w:r>
              <w:rPr>
                <w:sz w:val="20"/>
                <w:szCs w:val="20"/>
              </w:rPr>
              <w:t>OV/INT</w:t>
            </w:r>
          </w:p>
        </w:tc>
      </w:tr>
      <w:tr w:rsidR="00961A1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pPr>
              <w:spacing w:line="240" w:lineRule="auto"/>
              <w:jc w:val="left"/>
              <w:rPr>
                <w:bdr w:val="nil"/>
              </w:rPr>
            </w:pPr>
            <w:r>
              <w:rPr>
                <w:rFonts w:ascii="Calibri" w:eastAsia="Calibri" w:hAnsi="Calibri" w:cs="Calibri"/>
                <w:bdr w:val="nil"/>
              </w:rPr>
              <w:t>Sebepoznání a sebepojetí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076E36" w:rsidP="00961A19">
            <w:pPr>
              <w:jc w:val="center"/>
            </w:pPr>
            <w:r>
              <w:rPr>
                <w:sz w:val="20"/>
                <w:szCs w:val="20"/>
              </w:rPr>
              <w:t>PR</w:t>
            </w:r>
            <w:r w:rsidR="00961A19">
              <w:rPr>
                <w:sz w:val="20"/>
                <w:szCs w:val="20"/>
              </w:rPr>
              <w:t>/INT</w:t>
            </w:r>
          </w:p>
          <w:p w:rsidR="00961A19" w:rsidRDefault="00961A19" w:rsidP="00961A19">
            <w:pPr>
              <w:jc w:val="center"/>
              <w:rPr>
                <w:sz w:val="20"/>
                <w:szCs w:val="20"/>
              </w:rPr>
            </w:pPr>
            <w:r>
              <w:rPr>
                <w:sz w:val="20"/>
                <w:szCs w:val="20"/>
              </w:rPr>
              <w:t>VV/INT</w:t>
            </w:r>
          </w:p>
          <w:p w:rsidR="00961A19" w:rsidRDefault="00961A19" w:rsidP="00961A19">
            <w:pPr>
              <w:jc w:val="center"/>
            </w:pPr>
            <w:r>
              <w:rPr>
                <w:sz w:val="20"/>
                <w:szCs w:val="20"/>
              </w:rPr>
              <w:t>VKZ/INT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VV/INT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VZ/INT</w:t>
            </w:r>
          </w:p>
          <w:p w:rsidR="00961A19" w:rsidRDefault="00961A19" w:rsidP="00961A19">
            <w:pPr>
              <w:jc w:val="center"/>
            </w:pPr>
            <w:r>
              <w:rPr>
                <w:sz w:val="20"/>
                <w:szCs w:val="20"/>
              </w:rPr>
              <w:t>ČJ/INT</w:t>
            </w:r>
          </w:p>
          <w:p w:rsidR="00961A19" w:rsidRDefault="00961A19" w:rsidP="00961A19">
            <w:pPr>
              <w:jc w:val="center"/>
            </w:pPr>
            <w:r>
              <w:rPr>
                <w:sz w:val="20"/>
                <w:szCs w:val="20"/>
              </w:rPr>
              <w:t>VV/INT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p>
          <w:p w:rsidR="00961A19" w:rsidRDefault="00961A19" w:rsidP="00961A19">
            <w:pPr>
              <w:jc w:val="center"/>
            </w:pPr>
            <w:r>
              <w:rPr>
                <w:sz w:val="20"/>
                <w:szCs w:val="20"/>
              </w:rPr>
              <w:t>VV/INT</w:t>
            </w:r>
          </w:p>
        </w:tc>
      </w:tr>
      <w:tr w:rsidR="00961A1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pPr>
              <w:spacing w:line="240" w:lineRule="auto"/>
              <w:jc w:val="left"/>
              <w:rPr>
                <w:bdr w:val="nil"/>
              </w:rPr>
            </w:pPr>
            <w:r>
              <w:rPr>
                <w:rFonts w:ascii="Calibri" w:eastAsia="Calibri" w:hAnsi="Calibri" w:cs="Calibri"/>
                <w:bdr w:val="nil"/>
              </w:rPr>
              <w:t>Seberegulace a sebeorganizace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Z/P</w:t>
            </w:r>
          </w:p>
          <w:p w:rsidR="00961A19" w:rsidRDefault="00076E36" w:rsidP="00961A19">
            <w:pPr>
              <w:jc w:val="center"/>
              <w:rPr>
                <w:sz w:val="20"/>
                <w:szCs w:val="20"/>
              </w:rPr>
            </w:pPr>
            <w:r>
              <w:rPr>
                <w:sz w:val="20"/>
                <w:szCs w:val="20"/>
              </w:rPr>
              <w:t>PR</w:t>
            </w:r>
            <w:r w:rsidR="00961A19">
              <w:rPr>
                <w:sz w:val="20"/>
                <w:szCs w:val="20"/>
              </w:rPr>
              <w:t>/INT</w:t>
            </w:r>
          </w:p>
          <w:p w:rsidR="00961A19" w:rsidRDefault="00961A19" w:rsidP="00961A19">
            <w:pPr>
              <w:jc w:val="center"/>
            </w:pPr>
            <w:r>
              <w:rPr>
                <w:sz w:val="20"/>
                <w:szCs w:val="20"/>
              </w:rPr>
              <w:t>VKZ/INT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Z/P</w:t>
            </w:r>
          </w:p>
          <w:p w:rsidR="00961A19" w:rsidRDefault="00076E36" w:rsidP="00961A19">
            <w:pPr>
              <w:jc w:val="center"/>
            </w:pPr>
            <w:r>
              <w:rPr>
                <w:sz w:val="20"/>
                <w:szCs w:val="20"/>
              </w:rPr>
              <w:t>PR</w:t>
            </w:r>
            <w:r w:rsidR="00961A19">
              <w:rPr>
                <w:sz w:val="20"/>
                <w:szCs w:val="20"/>
              </w:rPr>
              <w:t>/INT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Z/P</w:t>
            </w:r>
          </w:p>
          <w:p w:rsidR="00961A19" w:rsidRDefault="00961A19" w:rsidP="00961A19">
            <w:pPr>
              <w:jc w:val="center"/>
            </w:pPr>
            <w:r>
              <w:rPr>
                <w:sz w:val="20"/>
                <w:szCs w:val="20"/>
              </w:rPr>
              <w:t>VKZ/INT</w:t>
            </w:r>
          </w:p>
          <w:p w:rsidR="00961A19" w:rsidRDefault="00961A19" w:rsidP="00961A19">
            <w:pPr>
              <w:jc w:val="center"/>
            </w:pPr>
            <w:r>
              <w:rPr>
                <w:sz w:val="20"/>
                <w:szCs w:val="20"/>
              </w:rPr>
              <w:t>CH/INT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Z/P</w:t>
            </w:r>
          </w:p>
          <w:p w:rsidR="00961A19" w:rsidRDefault="00961A19" w:rsidP="00961A19">
            <w:pPr>
              <w:jc w:val="center"/>
            </w:pPr>
            <w:r>
              <w:rPr>
                <w:sz w:val="20"/>
                <w:szCs w:val="20"/>
              </w:rPr>
              <w:t>CH/INT</w:t>
            </w:r>
          </w:p>
        </w:tc>
      </w:tr>
      <w:tr w:rsidR="00961A1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pPr>
              <w:spacing w:line="240" w:lineRule="auto"/>
              <w:jc w:val="left"/>
              <w:rPr>
                <w:bdr w:val="nil"/>
              </w:rPr>
            </w:pPr>
            <w:r>
              <w:rPr>
                <w:rFonts w:ascii="Calibri" w:eastAsia="Calibri" w:hAnsi="Calibri" w:cs="Calibri"/>
                <w:bdr w:val="nil"/>
              </w:rPr>
              <w:t>Psychohygiena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076E36" w:rsidP="00961A19">
            <w:pPr>
              <w:jc w:val="center"/>
              <w:rPr>
                <w:sz w:val="20"/>
                <w:szCs w:val="20"/>
              </w:rPr>
            </w:pPr>
            <w:r>
              <w:rPr>
                <w:sz w:val="20"/>
                <w:szCs w:val="20"/>
              </w:rPr>
              <w:t>PR</w:t>
            </w:r>
            <w:r w:rsidR="00961A19">
              <w:rPr>
                <w:sz w:val="20"/>
                <w:szCs w:val="20"/>
              </w:rPr>
              <w:t>/INT</w:t>
            </w:r>
          </w:p>
          <w:p w:rsidR="00961A19" w:rsidRDefault="00961A19" w:rsidP="00961A19">
            <w:pPr>
              <w:jc w:val="center"/>
            </w:pPr>
            <w:r>
              <w:rPr>
                <w:sz w:val="20"/>
                <w:szCs w:val="20"/>
              </w:rPr>
              <w:t>VKZ/INT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VKZ/INT</w:t>
            </w:r>
          </w:p>
          <w:p w:rsidR="00961A19" w:rsidRDefault="00961A19" w:rsidP="00076E36">
            <w:pPr>
              <w:jc w:val="center"/>
            </w:pPr>
            <w:r>
              <w:rPr>
                <w:sz w:val="20"/>
                <w:szCs w:val="20"/>
              </w:rPr>
              <w:t>P</w:t>
            </w:r>
            <w:r w:rsidR="00076E36">
              <w:rPr>
                <w:sz w:val="20"/>
                <w:szCs w:val="20"/>
              </w:rPr>
              <w:t>R</w:t>
            </w:r>
            <w:r>
              <w:rPr>
                <w:sz w:val="20"/>
                <w:szCs w:val="20"/>
              </w:rPr>
              <w:t>/INT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p>
        </w:tc>
      </w:tr>
      <w:tr w:rsidR="00961A1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pPr>
              <w:spacing w:line="240" w:lineRule="auto"/>
              <w:jc w:val="left"/>
              <w:rPr>
                <w:bdr w:val="nil"/>
              </w:rPr>
            </w:pPr>
            <w:r>
              <w:rPr>
                <w:rFonts w:ascii="Calibri" w:eastAsia="Calibri" w:hAnsi="Calibri" w:cs="Calibri"/>
                <w:bdr w:val="nil"/>
              </w:rPr>
              <w:t>Kreativita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rPr>
                <w:sz w:val="20"/>
                <w:szCs w:val="20"/>
              </w:rPr>
            </w:pPr>
            <w:r>
              <w:rPr>
                <w:sz w:val="20"/>
                <w:szCs w:val="20"/>
              </w:rPr>
              <w:t>ČJ/INT</w:t>
            </w:r>
          </w:p>
          <w:p w:rsidR="00961A19" w:rsidRDefault="00961A19" w:rsidP="00961A19">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rPr>
                <w:sz w:val="20"/>
                <w:szCs w:val="20"/>
              </w:rPr>
            </w:pPr>
            <w:r>
              <w:rPr>
                <w:sz w:val="20"/>
                <w:szCs w:val="20"/>
              </w:rPr>
              <w:t>ČJ/INT</w:t>
            </w:r>
          </w:p>
          <w:p w:rsidR="00961A19" w:rsidRDefault="00961A19" w:rsidP="00961A19">
            <w:pPr>
              <w:jc w:val="center"/>
            </w:pPr>
            <w:r>
              <w:rPr>
                <w:sz w:val="20"/>
                <w:szCs w:val="20"/>
              </w:rPr>
              <w:t>M/INT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rPr>
                <w:sz w:val="20"/>
                <w:szCs w:val="20"/>
              </w:rPr>
            </w:pPr>
            <w:r>
              <w:rPr>
                <w:sz w:val="20"/>
                <w:szCs w:val="20"/>
              </w:rPr>
              <w:t>ČJ/INT</w:t>
            </w:r>
          </w:p>
          <w:p w:rsidR="00961A19" w:rsidRDefault="00961A19" w:rsidP="00961A19">
            <w:pPr>
              <w:jc w:val="center"/>
              <w:rPr>
                <w:sz w:val="20"/>
                <w:szCs w:val="20"/>
              </w:rPr>
            </w:pPr>
            <w:r>
              <w:rPr>
                <w:sz w:val="20"/>
                <w:szCs w:val="20"/>
              </w:rPr>
              <w:t>M/INT</w:t>
            </w:r>
          </w:p>
          <w:p w:rsidR="00961A19" w:rsidRDefault="00961A19" w:rsidP="00961A19">
            <w:pPr>
              <w:jc w:val="center"/>
            </w:pPr>
            <w:r>
              <w:rPr>
                <w:sz w:val="20"/>
                <w:szCs w:val="20"/>
              </w:rPr>
              <w:t>PČ/INT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M/INT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rPr>
                <w:sz w:val="20"/>
                <w:szCs w:val="20"/>
              </w:rPr>
            </w:pPr>
            <w:r>
              <w:rPr>
                <w:sz w:val="20"/>
                <w:szCs w:val="20"/>
              </w:rPr>
              <w:t>INF/INT</w:t>
            </w:r>
          </w:p>
          <w:p w:rsidR="00961A19" w:rsidRDefault="00961A19" w:rsidP="00961A19">
            <w:pPr>
              <w:jc w:val="center"/>
            </w:pPr>
            <w:r>
              <w:rPr>
                <w:sz w:val="20"/>
                <w:szCs w:val="20"/>
              </w:rPr>
              <w:t>M/INT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Z/INT,P</w:t>
            </w:r>
          </w:p>
          <w:p w:rsidR="00961A19" w:rsidRDefault="00961A19" w:rsidP="00961A19">
            <w:pPr>
              <w:jc w:val="center"/>
            </w:pPr>
            <w:r>
              <w:rPr>
                <w:sz w:val="20"/>
                <w:szCs w:val="20"/>
              </w:rPr>
              <w:t>M/INT</w:t>
            </w:r>
          </w:p>
          <w:p w:rsidR="00961A19" w:rsidRDefault="00961A19" w:rsidP="00961A19">
            <w:pPr>
              <w:jc w:val="center"/>
            </w:pPr>
            <w:r>
              <w:rPr>
                <w:sz w:val="20"/>
                <w:szCs w:val="20"/>
              </w:rPr>
              <w:t>D/INT</w:t>
            </w:r>
          </w:p>
          <w:p w:rsidR="00961A19" w:rsidRDefault="00076E36" w:rsidP="00961A19">
            <w:pPr>
              <w:jc w:val="center"/>
            </w:pPr>
            <w:r>
              <w:rPr>
                <w:sz w:val="20"/>
                <w:szCs w:val="20"/>
              </w:rPr>
              <w:lastRenderedPageBreak/>
              <w:t>PR</w:t>
            </w:r>
            <w:r w:rsidR="00961A19">
              <w:rPr>
                <w:sz w:val="20"/>
                <w:szCs w:val="20"/>
              </w:rPr>
              <w:t>/INT</w:t>
            </w:r>
          </w:p>
          <w:p w:rsidR="00961A19" w:rsidRDefault="00961A19" w:rsidP="00961A19">
            <w:pPr>
              <w:jc w:val="center"/>
            </w:pPr>
            <w:r>
              <w:rPr>
                <w:sz w:val="20"/>
                <w:szCs w:val="20"/>
              </w:rPr>
              <w:t>VV/INT</w:t>
            </w:r>
          </w:p>
          <w:p w:rsidR="00961A19" w:rsidRDefault="00961A19" w:rsidP="00961A19">
            <w:pPr>
              <w:jc w:val="center"/>
              <w:rPr>
                <w:sz w:val="20"/>
                <w:szCs w:val="20"/>
              </w:rPr>
            </w:pPr>
            <w:r>
              <w:rPr>
                <w:sz w:val="20"/>
                <w:szCs w:val="20"/>
              </w:rPr>
              <w:t>INF</w:t>
            </w:r>
            <w:r w:rsidR="000E18E7">
              <w:rPr>
                <w:sz w:val="20"/>
                <w:szCs w:val="20"/>
              </w:rPr>
              <w:t>O</w:t>
            </w:r>
            <w:r>
              <w:rPr>
                <w:sz w:val="20"/>
                <w:szCs w:val="20"/>
              </w:rPr>
              <w:t>/INT</w:t>
            </w:r>
          </w:p>
          <w:p w:rsidR="00961A19" w:rsidRDefault="00961A19" w:rsidP="00961A19">
            <w:pPr>
              <w:jc w:val="center"/>
            </w:pPr>
            <w:r>
              <w:rPr>
                <w:sz w:val="20"/>
                <w:szCs w:val="20"/>
              </w:rPr>
              <w:t>VKZ/INT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lastRenderedPageBreak/>
              <w:t>Z/INT,P</w:t>
            </w:r>
          </w:p>
          <w:p w:rsidR="00961A19" w:rsidRDefault="00961A19" w:rsidP="00961A19">
            <w:pPr>
              <w:jc w:val="center"/>
            </w:pPr>
            <w:r>
              <w:rPr>
                <w:sz w:val="20"/>
                <w:szCs w:val="20"/>
              </w:rPr>
              <w:t>M/INT</w:t>
            </w:r>
          </w:p>
          <w:p w:rsidR="00961A19" w:rsidRDefault="00961A19" w:rsidP="00961A19">
            <w:pPr>
              <w:jc w:val="center"/>
            </w:pPr>
            <w:r>
              <w:rPr>
                <w:sz w:val="20"/>
                <w:szCs w:val="20"/>
              </w:rPr>
              <w:t>VV/INT</w:t>
            </w:r>
          </w:p>
          <w:p w:rsidR="00961A19" w:rsidRDefault="00961A19" w:rsidP="00961A19">
            <w:pPr>
              <w:jc w:val="center"/>
              <w:rPr>
                <w:sz w:val="20"/>
                <w:szCs w:val="20"/>
              </w:rPr>
            </w:pPr>
            <w:r>
              <w:rPr>
                <w:sz w:val="20"/>
                <w:szCs w:val="20"/>
              </w:rPr>
              <w:lastRenderedPageBreak/>
              <w:t>INF/INT</w:t>
            </w:r>
          </w:p>
          <w:p w:rsidR="00961A19" w:rsidRDefault="00961A19" w:rsidP="00961A19">
            <w:pPr>
              <w:jc w:val="center"/>
            </w:pPr>
            <w:r>
              <w:rPr>
                <w:sz w:val="20"/>
                <w:szCs w:val="20"/>
              </w:rPr>
              <w:t>OV/INT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lastRenderedPageBreak/>
              <w:t>Z/INT,P</w:t>
            </w:r>
          </w:p>
          <w:p w:rsidR="00961A19" w:rsidRDefault="00961A19" w:rsidP="00961A19">
            <w:pPr>
              <w:jc w:val="center"/>
            </w:pPr>
            <w:r>
              <w:rPr>
                <w:sz w:val="20"/>
                <w:szCs w:val="20"/>
              </w:rPr>
              <w:t>M/INT</w:t>
            </w:r>
          </w:p>
          <w:p w:rsidR="00961A19" w:rsidRDefault="00961A19" w:rsidP="00961A19">
            <w:pPr>
              <w:jc w:val="center"/>
            </w:pPr>
            <w:r>
              <w:rPr>
                <w:sz w:val="20"/>
                <w:szCs w:val="20"/>
              </w:rPr>
              <w:t>VKZ/INT</w:t>
            </w:r>
          </w:p>
          <w:p w:rsidR="00961A19" w:rsidRDefault="00961A19" w:rsidP="00961A19">
            <w:pPr>
              <w:jc w:val="center"/>
            </w:pPr>
            <w:r>
              <w:rPr>
                <w:sz w:val="20"/>
                <w:szCs w:val="20"/>
              </w:rPr>
              <w:lastRenderedPageBreak/>
              <w:t>INF/INT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lastRenderedPageBreak/>
              <w:t>Z/INT,P</w:t>
            </w:r>
          </w:p>
          <w:p w:rsidR="00961A19" w:rsidRDefault="00961A19" w:rsidP="00961A19">
            <w:pPr>
              <w:jc w:val="center"/>
            </w:pPr>
            <w:r>
              <w:rPr>
                <w:sz w:val="20"/>
                <w:szCs w:val="20"/>
              </w:rPr>
              <w:t>M/INT</w:t>
            </w:r>
          </w:p>
          <w:p w:rsidR="00961A19" w:rsidRDefault="00961A19" w:rsidP="00961A19">
            <w:pPr>
              <w:jc w:val="center"/>
            </w:pPr>
            <w:r>
              <w:rPr>
                <w:sz w:val="20"/>
                <w:szCs w:val="20"/>
              </w:rPr>
              <w:t>INF/INT</w:t>
            </w:r>
          </w:p>
        </w:tc>
      </w:tr>
      <w:tr w:rsidR="00961A1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pPr>
              <w:spacing w:line="240" w:lineRule="auto"/>
              <w:jc w:val="left"/>
              <w:rPr>
                <w:bdr w:val="nil"/>
              </w:rPr>
            </w:pPr>
            <w:r>
              <w:rPr>
                <w:rFonts w:ascii="Calibri" w:eastAsia="Calibri" w:hAnsi="Calibri" w:cs="Calibri"/>
                <w:bdr w:val="nil"/>
              </w:rPr>
              <w:lastRenderedPageBreak/>
              <w:t>Poznávání lidí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AJ/INT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AJ/INT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Z/INT</w:t>
            </w:r>
          </w:p>
          <w:p w:rsidR="00961A19" w:rsidRDefault="00961A19" w:rsidP="00961A19">
            <w:pPr>
              <w:jc w:val="center"/>
            </w:pPr>
            <w:r>
              <w:rPr>
                <w:sz w:val="20"/>
                <w:szCs w:val="20"/>
              </w:rPr>
              <w:t>M/INT</w:t>
            </w:r>
          </w:p>
          <w:p w:rsidR="00961A19" w:rsidRDefault="00961A19" w:rsidP="00961A19">
            <w:pPr>
              <w:jc w:val="center"/>
            </w:pPr>
            <w:r>
              <w:rPr>
                <w:sz w:val="20"/>
                <w:szCs w:val="20"/>
              </w:rPr>
              <w:t>ČJ/INT,P</w:t>
            </w:r>
          </w:p>
          <w:p w:rsidR="00961A19" w:rsidRDefault="00961A19" w:rsidP="00961A19">
            <w:pPr>
              <w:jc w:val="center"/>
            </w:pPr>
            <w:r>
              <w:rPr>
                <w:sz w:val="20"/>
                <w:szCs w:val="20"/>
              </w:rPr>
              <w:t>AJ/INT</w:t>
            </w:r>
          </w:p>
          <w:p w:rsidR="00961A19" w:rsidRDefault="00076E36" w:rsidP="00961A19">
            <w:pPr>
              <w:jc w:val="center"/>
            </w:pPr>
            <w:r>
              <w:rPr>
                <w:sz w:val="20"/>
                <w:szCs w:val="20"/>
              </w:rPr>
              <w:t>PR</w:t>
            </w:r>
            <w:r w:rsidR="00961A19">
              <w:rPr>
                <w:sz w:val="20"/>
                <w:szCs w:val="20"/>
              </w:rPr>
              <w:t>/INT</w:t>
            </w:r>
          </w:p>
          <w:p w:rsidR="00961A19" w:rsidRPr="000E18E7" w:rsidRDefault="00961A19" w:rsidP="00961A19">
            <w:pPr>
              <w:jc w:val="center"/>
              <w:rPr>
                <w:sz w:val="20"/>
                <w:szCs w:val="20"/>
              </w:rPr>
            </w:pPr>
            <w:r w:rsidRPr="000E18E7">
              <w:rPr>
                <w:sz w:val="20"/>
                <w:szCs w:val="20"/>
              </w:rPr>
              <w:t>VKZ/INT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Z/INT</w:t>
            </w:r>
          </w:p>
          <w:p w:rsidR="00961A19" w:rsidRDefault="00961A19" w:rsidP="00961A19">
            <w:pPr>
              <w:jc w:val="center"/>
            </w:pPr>
            <w:r>
              <w:rPr>
                <w:sz w:val="20"/>
                <w:szCs w:val="20"/>
              </w:rPr>
              <w:t>M/INT</w:t>
            </w:r>
          </w:p>
          <w:p w:rsidR="00961A19" w:rsidRDefault="00961A19" w:rsidP="00961A19">
            <w:pPr>
              <w:jc w:val="center"/>
            </w:pPr>
            <w:r>
              <w:rPr>
                <w:sz w:val="20"/>
                <w:szCs w:val="20"/>
              </w:rPr>
              <w:t>ČJ/INT,P</w:t>
            </w:r>
          </w:p>
          <w:p w:rsidR="00961A19" w:rsidRDefault="00961A19" w:rsidP="00961A19">
            <w:pPr>
              <w:jc w:val="center"/>
              <w:rPr>
                <w:sz w:val="20"/>
                <w:szCs w:val="20"/>
              </w:rPr>
            </w:pPr>
            <w:r>
              <w:rPr>
                <w:sz w:val="20"/>
                <w:szCs w:val="20"/>
              </w:rPr>
              <w:t>VV/INT</w:t>
            </w:r>
          </w:p>
          <w:p w:rsidR="00961A19" w:rsidRDefault="00961A19" w:rsidP="00961A19">
            <w:pPr>
              <w:jc w:val="center"/>
            </w:pPr>
            <w:r>
              <w:rPr>
                <w:sz w:val="20"/>
                <w:szCs w:val="20"/>
              </w:rPr>
              <w:t>OV/INT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Z/INT</w:t>
            </w:r>
          </w:p>
          <w:p w:rsidR="00961A19" w:rsidRDefault="00961A19" w:rsidP="00961A19">
            <w:pPr>
              <w:jc w:val="center"/>
            </w:pPr>
            <w:r>
              <w:rPr>
                <w:sz w:val="20"/>
                <w:szCs w:val="20"/>
              </w:rPr>
              <w:t>M/INT</w:t>
            </w:r>
          </w:p>
          <w:p w:rsidR="00961A19" w:rsidRDefault="00961A19" w:rsidP="00961A19">
            <w:pPr>
              <w:jc w:val="center"/>
            </w:pPr>
            <w:r>
              <w:rPr>
                <w:sz w:val="20"/>
                <w:szCs w:val="20"/>
              </w:rPr>
              <w:t>ČJ/INT,P</w:t>
            </w:r>
          </w:p>
          <w:p w:rsidR="00961A19" w:rsidRDefault="00961A19" w:rsidP="00961A19">
            <w:pPr>
              <w:jc w:val="center"/>
            </w:pPr>
            <w:r>
              <w:rPr>
                <w:sz w:val="20"/>
                <w:szCs w:val="20"/>
              </w:rPr>
              <w:t>VKZ/INT</w:t>
            </w:r>
          </w:p>
          <w:p w:rsidR="00961A19" w:rsidRDefault="00961A19" w:rsidP="00961A19">
            <w:pPr>
              <w:jc w:val="center"/>
            </w:pPr>
            <w:r>
              <w:rPr>
                <w:sz w:val="20"/>
                <w:szCs w:val="20"/>
              </w:rPr>
              <w:t>NJ/INT,P</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Z/INT</w:t>
            </w:r>
          </w:p>
          <w:p w:rsidR="00961A19" w:rsidRDefault="00961A19" w:rsidP="00961A19">
            <w:pPr>
              <w:jc w:val="center"/>
            </w:pPr>
            <w:r>
              <w:rPr>
                <w:sz w:val="20"/>
                <w:szCs w:val="20"/>
              </w:rPr>
              <w:t>M/INT</w:t>
            </w:r>
          </w:p>
          <w:p w:rsidR="00961A19" w:rsidRDefault="00961A19" w:rsidP="00961A19">
            <w:pPr>
              <w:jc w:val="center"/>
            </w:pPr>
            <w:r>
              <w:rPr>
                <w:sz w:val="20"/>
                <w:szCs w:val="20"/>
              </w:rPr>
              <w:t>HV/INT</w:t>
            </w:r>
          </w:p>
          <w:p w:rsidR="00961A19" w:rsidRDefault="00961A19" w:rsidP="00961A19">
            <w:pPr>
              <w:jc w:val="center"/>
              <w:rPr>
                <w:sz w:val="20"/>
                <w:szCs w:val="20"/>
              </w:rPr>
            </w:pPr>
            <w:r>
              <w:rPr>
                <w:sz w:val="20"/>
                <w:szCs w:val="20"/>
              </w:rPr>
              <w:t>NJ/INT,P</w:t>
            </w:r>
          </w:p>
          <w:p w:rsidR="000D311B" w:rsidRDefault="000D311B" w:rsidP="00961A19">
            <w:pPr>
              <w:jc w:val="center"/>
            </w:pPr>
            <w:r>
              <w:rPr>
                <w:sz w:val="20"/>
                <w:szCs w:val="20"/>
              </w:rPr>
              <w:t>RJ/INT</w:t>
            </w:r>
          </w:p>
        </w:tc>
      </w:tr>
      <w:tr w:rsidR="00961A1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pPr>
              <w:spacing w:line="240" w:lineRule="auto"/>
              <w:jc w:val="left"/>
              <w:rPr>
                <w:bdr w:val="nil"/>
              </w:rPr>
            </w:pPr>
            <w:r>
              <w:rPr>
                <w:rFonts w:ascii="Calibri" w:eastAsia="Calibri" w:hAnsi="Calibri" w:cs="Calibri"/>
                <w:bdr w:val="nil"/>
              </w:rPr>
              <w:t>Mezilidské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Z/INT</w:t>
            </w:r>
          </w:p>
          <w:p w:rsidR="00961A19" w:rsidRDefault="00961A19" w:rsidP="00961A19">
            <w:pPr>
              <w:jc w:val="center"/>
            </w:pPr>
            <w:r>
              <w:rPr>
                <w:sz w:val="20"/>
                <w:szCs w:val="20"/>
              </w:rPr>
              <w:t>HV/INT</w:t>
            </w:r>
          </w:p>
          <w:p w:rsidR="00961A19" w:rsidRDefault="00961A19" w:rsidP="00961A19">
            <w:pPr>
              <w:jc w:val="center"/>
            </w:pPr>
            <w:r>
              <w:rPr>
                <w:sz w:val="20"/>
                <w:szCs w:val="20"/>
              </w:rPr>
              <w:t>D/INT</w:t>
            </w:r>
          </w:p>
          <w:p w:rsidR="00961A19" w:rsidRDefault="00076E36" w:rsidP="00961A19">
            <w:pPr>
              <w:jc w:val="center"/>
              <w:rPr>
                <w:sz w:val="20"/>
                <w:szCs w:val="20"/>
              </w:rPr>
            </w:pPr>
            <w:r>
              <w:rPr>
                <w:sz w:val="20"/>
                <w:szCs w:val="20"/>
              </w:rPr>
              <w:t>PR</w:t>
            </w:r>
            <w:r w:rsidR="00961A19">
              <w:rPr>
                <w:sz w:val="20"/>
                <w:szCs w:val="20"/>
              </w:rPr>
              <w:t>/INT</w:t>
            </w:r>
          </w:p>
          <w:p w:rsidR="00961A19" w:rsidRDefault="00961A19" w:rsidP="00961A19">
            <w:pPr>
              <w:jc w:val="center"/>
              <w:rPr>
                <w:sz w:val="20"/>
                <w:szCs w:val="20"/>
              </w:rPr>
            </w:pPr>
            <w:r>
              <w:rPr>
                <w:sz w:val="20"/>
                <w:szCs w:val="20"/>
              </w:rPr>
              <w:t>VKZ/INT</w:t>
            </w:r>
          </w:p>
          <w:p w:rsidR="00961A19" w:rsidRDefault="00961A19" w:rsidP="00961A19">
            <w:pPr>
              <w:jc w:val="center"/>
            </w:pPr>
            <w:r>
              <w:rPr>
                <w:sz w:val="20"/>
                <w:szCs w:val="20"/>
              </w:rPr>
              <w:t>OV/INT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Z/INT</w:t>
            </w:r>
          </w:p>
          <w:p w:rsidR="00961A19" w:rsidRDefault="00961A19" w:rsidP="00961A19">
            <w:pPr>
              <w:jc w:val="center"/>
            </w:pPr>
            <w:r>
              <w:rPr>
                <w:sz w:val="20"/>
                <w:szCs w:val="20"/>
              </w:rPr>
              <w:t>HV/INT</w:t>
            </w:r>
          </w:p>
          <w:p w:rsidR="00961A19" w:rsidRDefault="00076E36" w:rsidP="00961A19">
            <w:pPr>
              <w:jc w:val="center"/>
              <w:rPr>
                <w:sz w:val="20"/>
                <w:szCs w:val="20"/>
              </w:rPr>
            </w:pPr>
            <w:r>
              <w:rPr>
                <w:sz w:val="20"/>
                <w:szCs w:val="20"/>
              </w:rPr>
              <w:t>PR</w:t>
            </w:r>
            <w:r w:rsidR="00961A19">
              <w:rPr>
                <w:sz w:val="20"/>
                <w:szCs w:val="20"/>
              </w:rPr>
              <w:t>/INT</w:t>
            </w:r>
          </w:p>
          <w:p w:rsidR="00961A19" w:rsidRDefault="00961A19" w:rsidP="00961A19">
            <w:pPr>
              <w:jc w:val="center"/>
            </w:pPr>
            <w:r>
              <w:rPr>
                <w:sz w:val="20"/>
                <w:szCs w:val="20"/>
              </w:rPr>
              <w:t>OV/INT</w:t>
            </w:r>
          </w:p>
          <w:p w:rsidR="00961A19" w:rsidRDefault="00961A19" w:rsidP="00961A19">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Z/INT</w:t>
            </w:r>
          </w:p>
          <w:p w:rsidR="00961A19" w:rsidRDefault="00961A19" w:rsidP="00961A19">
            <w:pPr>
              <w:jc w:val="center"/>
            </w:pPr>
            <w:r>
              <w:rPr>
                <w:sz w:val="20"/>
                <w:szCs w:val="20"/>
              </w:rPr>
              <w:t>VKZ/INT</w:t>
            </w:r>
          </w:p>
          <w:p w:rsidR="00961A19" w:rsidRDefault="00076E36" w:rsidP="00961A19">
            <w:pPr>
              <w:jc w:val="center"/>
            </w:pPr>
            <w:r>
              <w:rPr>
                <w:sz w:val="20"/>
                <w:szCs w:val="20"/>
              </w:rPr>
              <w:t>PR</w:t>
            </w:r>
            <w:r w:rsidR="00961A19">
              <w:rPr>
                <w:sz w:val="20"/>
                <w:szCs w:val="20"/>
              </w:rPr>
              <w:t>/INT</w:t>
            </w:r>
          </w:p>
          <w:p w:rsidR="00961A19" w:rsidRDefault="00961A19" w:rsidP="00961A19">
            <w:pPr>
              <w:jc w:val="center"/>
              <w:rPr>
                <w:sz w:val="20"/>
                <w:szCs w:val="20"/>
              </w:rPr>
            </w:pPr>
            <w:r>
              <w:rPr>
                <w:sz w:val="20"/>
                <w:szCs w:val="20"/>
              </w:rPr>
              <w:t>CH/INT</w:t>
            </w:r>
          </w:p>
          <w:p w:rsidR="00961A19" w:rsidRDefault="00961A19" w:rsidP="00961A19">
            <w:pPr>
              <w:jc w:val="center"/>
            </w:pPr>
            <w:r>
              <w:rPr>
                <w:sz w:val="20"/>
                <w:szCs w:val="20"/>
              </w:rPr>
              <w:t>OV/INT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Z/INT</w:t>
            </w:r>
          </w:p>
          <w:p w:rsidR="00961A19" w:rsidRDefault="00961A19" w:rsidP="00961A19">
            <w:pPr>
              <w:jc w:val="center"/>
            </w:pPr>
            <w:r>
              <w:rPr>
                <w:sz w:val="20"/>
                <w:szCs w:val="20"/>
              </w:rPr>
              <w:t>D/INT</w:t>
            </w:r>
          </w:p>
          <w:p w:rsidR="00961A19" w:rsidRDefault="00076E36" w:rsidP="00961A19">
            <w:pPr>
              <w:jc w:val="center"/>
            </w:pPr>
            <w:r>
              <w:rPr>
                <w:sz w:val="20"/>
                <w:szCs w:val="20"/>
              </w:rPr>
              <w:t>PR</w:t>
            </w:r>
            <w:r w:rsidR="00961A19">
              <w:rPr>
                <w:sz w:val="20"/>
                <w:szCs w:val="20"/>
              </w:rPr>
              <w:t>/INT</w:t>
            </w:r>
          </w:p>
        </w:tc>
      </w:tr>
      <w:tr w:rsidR="00961A1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pPr>
              <w:spacing w:line="240" w:lineRule="auto"/>
              <w:jc w:val="left"/>
              <w:rPr>
                <w:bdr w:val="nil"/>
              </w:rPr>
            </w:pPr>
            <w:r>
              <w:rPr>
                <w:rFonts w:ascii="Calibri" w:eastAsia="Calibri" w:hAnsi="Calibri" w:cs="Calibri"/>
                <w:bdr w:val="nil"/>
              </w:rPr>
              <w:t>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ČJ/INT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ČJ/INT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AJ/INT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rPr>
                <w:sz w:val="20"/>
                <w:szCs w:val="20"/>
              </w:rPr>
            </w:pPr>
            <w:r>
              <w:rPr>
                <w:sz w:val="20"/>
                <w:szCs w:val="20"/>
              </w:rPr>
              <w:t>INF/INT</w:t>
            </w:r>
          </w:p>
          <w:p w:rsidR="00961A19" w:rsidRDefault="00961A19" w:rsidP="00961A19">
            <w:pPr>
              <w:jc w:val="center"/>
            </w:pPr>
            <w:r>
              <w:rPr>
                <w:sz w:val="20"/>
                <w:szCs w:val="20"/>
              </w:rPr>
              <w:t>AJ/INT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Z/INT,P</w:t>
            </w:r>
          </w:p>
          <w:p w:rsidR="00961A19" w:rsidRDefault="00961A19" w:rsidP="00961A19">
            <w:pPr>
              <w:jc w:val="center"/>
            </w:pPr>
            <w:r>
              <w:rPr>
                <w:sz w:val="20"/>
                <w:szCs w:val="20"/>
              </w:rPr>
              <w:t>M/INT</w:t>
            </w:r>
          </w:p>
          <w:p w:rsidR="00961A19" w:rsidRDefault="00961A19" w:rsidP="00961A19">
            <w:pPr>
              <w:jc w:val="center"/>
            </w:pPr>
            <w:r>
              <w:rPr>
                <w:sz w:val="20"/>
                <w:szCs w:val="20"/>
              </w:rPr>
              <w:t>ČJ/INT</w:t>
            </w:r>
          </w:p>
          <w:p w:rsidR="00961A19" w:rsidRDefault="00076E36" w:rsidP="00961A19">
            <w:pPr>
              <w:jc w:val="center"/>
            </w:pPr>
            <w:r>
              <w:rPr>
                <w:sz w:val="20"/>
                <w:szCs w:val="20"/>
              </w:rPr>
              <w:t>PR</w:t>
            </w:r>
            <w:r w:rsidR="00961A19">
              <w:rPr>
                <w:sz w:val="20"/>
                <w:szCs w:val="20"/>
              </w:rPr>
              <w:t>/INT</w:t>
            </w:r>
          </w:p>
          <w:p w:rsidR="00961A19" w:rsidRDefault="00961A19" w:rsidP="00961A19">
            <w:pPr>
              <w:jc w:val="center"/>
              <w:rPr>
                <w:sz w:val="20"/>
                <w:szCs w:val="20"/>
              </w:rPr>
            </w:pPr>
            <w:r>
              <w:rPr>
                <w:sz w:val="20"/>
                <w:szCs w:val="20"/>
              </w:rPr>
              <w:t>VV/INT</w:t>
            </w:r>
          </w:p>
          <w:p w:rsidR="00961A19" w:rsidRDefault="00961A19" w:rsidP="00961A19">
            <w:pPr>
              <w:jc w:val="center"/>
            </w:pPr>
            <w:r>
              <w:rPr>
                <w:sz w:val="20"/>
                <w:szCs w:val="20"/>
              </w:rPr>
              <w:t>VKZ/INT</w:t>
            </w:r>
          </w:p>
          <w:p w:rsidR="00961A19" w:rsidRDefault="00961A19" w:rsidP="00961A19">
            <w:pPr>
              <w:jc w:val="center"/>
              <w:rPr>
                <w:sz w:val="20"/>
                <w:szCs w:val="20"/>
              </w:rPr>
            </w:pPr>
            <w:r>
              <w:rPr>
                <w:sz w:val="20"/>
                <w:szCs w:val="20"/>
              </w:rPr>
              <w:t>INF</w:t>
            </w:r>
            <w:r w:rsidR="000E18E7">
              <w:rPr>
                <w:sz w:val="20"/>
                <w:szCs w:val="20"/>
              </w:rPr>
              <w:t>O</w:t>
            </w:r>
            <w:r>
              <w:rPr>
                <w:sz w:val="20"/>
                <w:szCs w:val="20"/>
              </w:rPr>
              <w:t>/INT</w:t>
            </w:r>
          </w:p>
          <w:p w:rsidR="00961A19" w:rsidRDefault="00961A19" w:rsidP="00961A19">
            <w:pPr>
              <w:jc w:val="center"/>
            </w:pPr>
            <w:r>
              <w:rPr>
                <w:sz w:val="20"/>
                <w:szCs w:val="20"/>
              </w:rPr>
              <w:t>VKZ/INT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Z/INT,P</w:t>
            </w:r>
          </w:p>
          <w:p w:rsidR="00961A19" w:rsidRDefault="00961A19" w:rsidP="00961A19">
            <w:pPr>
              <w:jc w:val="center"/>
            </w:pPr>
            <w:r>
              <w:rPr>
                <w:sz w:val="20"/>
                <w:szCs w:val="20"/>
              </w:rPr>
              <w:t>M/INT</w:t>
            </w:r>
          </w:p>
          <w:p w:rsidR="00961A19" w:rsidRDefault="00961A19" w:rsidP="00961A19">
            <w:pPr>
              <w:jc w:val="center"/>
            </w:pPr>
            <w:r>
              <w:rPr>
                <w:sz w:val="20"/>
                <w:szCs w:val="20"/>
              </w:rPr>
              <w:t>ČJ/INT</w:t>
            </w:r>
          </w:p>
          <w:p w:rsidR="00961A19" w:rsidRDefault="00076E36" w:rsidP="00961A19">
            <w:pPr>
              <w:jc w:val="center"/>
            </w:pPr>
            <w:r>
              <w:rPr>
                <w:sz w:val="20"/>
                <w:szCs w:val="20"/>
              </w:rPr>
              <w:t>PR</w:t>
            </w:r>
            <w:r w:rsidR="00961A19">
              <w:rPr>
                <w:sz w:val="20"/>
                <w:szCs w:val="20"/>
              </w:rPr>
              <w:t>/INT</w:t>
            </w:r>
          </w:p>
          <w:p w:rsidR="00961A19" w:rsidRDefault="00961A19" w:rsidP="00961A19">
            <w:pPr>
              <w:jc w:val="center"/>
            </w:pPr>
            <w:r>
              <w:rPr>
                <w:sz w:val="20"/>
                <w:szCs w:val="20"/>
              </w:rPr>
              <w:t>INF/INT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Z/INT,P</w:t>
            </w:r>
          </w:p>
          <w:p w:rsidR="00961A19" w:rsidRDefault="00961A19" w:rsidP="00961A19">
            <w:pPr>
              <w:jc w:val="center"/>
            </w:pPr>
            <w:r>
              <w:rPr>
                <w:sz w:val="20"/>
                <w:szCs w:val="20"/>
              </w:rPr>
              <w:t>M/INT</w:t>
            </w:r>
          </w:p>
          <w:p w:rsidR="00961A19" w:rsidRDefault="00961A19" w:rsidP="00961A19">
            <w:pPr>
              <w:jc w:val="center"/>
            </w:pPr>
            <w:r>
              <w:rPr>
                <w:sz w:val="20"/>
                <w:szCs w:val="20"/>
              </w:rPr>
              <w:t>ČJ/INT</w:t>
            </w:r>
          </w:p>
          <w:p w:rsidR="00961A19" w:rsidRDefault="00961A19" w:rsidP="00961A19">
            <w:pPr>
              <w:jc w:val="center"/>
            </w:pPr>
            <w:r>
              <w:rPr>
                <w:sz w:val="20"/>
                <w:szCs w:val="20"/>
              </w:rPr>
              <w:t>VKZ/INT</w:t>
            </w:r>
          </w:p>
          <w:p w:rsidR="00961A19" w:rsidRDefault="00076E36" w:rsidP="00961A19">
            <w:pPr>
              <w:jc w:val="center"/>
            </w:pPr>
            <w:r>
              <w:rPr>
                <w:sz w:val="20"/>
                <w:szCs w:val="20"/>
              </w:rPr>
              <w:t>PR</w:t>
            </w:r>
            <w:r w:rsidR="00961A19">
              <w:rPr>
                <w:sz w:val="20"/>
                <w:szCs w:val="20"/>
              </w:rPr>
              <w:t>/INT</w:t>
            </w:r>
          </w:p>
          <w:p w:rsidR="00961A19" w:rsidRDefault="00961A19" w:rsidP="00961A19">
            <w:pPr>
              <w:jc w:val="center"/>
            </w:pPr>
            <w:r>
              <w:rPr>
                <w:sz w:val="20"/>
                <w:szCs w:val="20"/>
              </w:rPr>
              <w:t>CH/INT</w:t>
            </w:r>
          </w:p>
          <w:p w:rsidR="00961A19" w:rsidRDefault="00961A19" w:rsidP="00961A19">
            <w:pPr>
              <w:jc w:val="center"/>
            </w:pPr>
            <w:r>
              <w:rPr>
                <w:sz w:val="20"/>
                <w:szCs w:val="20"/>
              </w:rPr>
              <w:t>VV/INT</w:t>
            </w:r>
          </w:p>
          <w:p w:rsidR="00961A19" w:rsidRDefault="00961A19" w:rsidP="00961A19">
            <w:pPr>
              <w:jc w:val="center"/>
            </w:pPr>
            <w:r>
              <w:rPr>
                <w:sz w:val="20"/>
                <w:szCs w:val="20"/>
              </w:rPr>
              <w:t>INF/INT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Z/INT,P</w:t>
            </w:r>
          </w:p>
          <w:p w:rsidR="00961A19" w:rsidRDefault="00961A19" w:rsidP="00961A19">
            <w:pPr>
              <w:jc w:val="center"/>
            </w:pPr>
            <w:r>
              <w:rPr>
                <w:sz w:val="20"/>
                <w:szCs w:val="20"/>
              </w:rPr>
              <w:t>M/INT</w:t>
            </w:r>
          </w:p>
          <w:p w:rsidR="00961A19" w:rsidRDefault="00961A19" w:rsidP="00961A19">
            <w:pPr>
              <w:jc w:val="center"/>
            </w:pPr>
            <w:r>
              <w:rPr>
                <w:sz w:val="20"/>
                <w:szCs w:val="20"/>
              </w:rPr>
              <w:t>ČJ/INT</w:t>
            </w:r>
          </w:p>
          <w:p w:rsidR="00961A19" w:rsidRDefault="00961A19" w:rsidP="00961A19">
            <w:pPr>
              <w:jc w:val="center"/>
            </w:pPr>
            <w:r>
              <w:rPr>
                <w:sz w:val="20"/>
                <w:szCs w:val="20"/>
              </w:rPr>
              <w:t>HV/INT</w:t>
            </w:r>
          </w:p>
          <w:p w:rsidR="00961A19" w:rsidRDefault="00076E36" w:rsidP="00961A19">
            <w:pPr>
              <w:jc w:val="center"/>
            </w:pPr>
            <w:r>
              <w:rPr>
                <w:sz w:val="20"/>
                <w:szCs w:val="20"/>
              </w:rPr>
              <w:t>PR</w:t>
            </w:r>
            <w:r w:rsidR="00961A19">
              <w:rPr>
                <w:sz w:val="20"/>
                <w:szCs w:val="20"/>
              </w:rPr>
              <w:t>/INT</w:t>
            </w:r>
          </w:p>
          <w:p w:rsidR="00961A19" w:rsidRDefault="00961A19" w:rsidP="00961A19">
            <w:pPr>
              <w:jc w:val="center"/>
            </w:pPr>
            <w:r>
              <w:rPr>
                <w:sz w:val="20"/>
                <w:szCs w:val="20"/>
              </w:rPr>
              <w:t>CH/INT</w:t>
            </w:r>
          </w:p>
          <w:p w:rsidR="00961A19" w:rsidRDefault="00961A19" w:rsidP="00961A19">
            <w:pPr>
              <w:jc w:val="center"/>
            </w:pPr>
            <w:r>
              <w:rPr>
                <w:sz w:val="20"/>
                <w:szCs w:val="20"/>
              </w:rPr>
              <w:t>VV/INT</w:t>
            </w:r>
          </w:p>
          <w:p w:rsidR="00961A19" w:rsidRDefault="00961A19" w:rsidP="00961A19">
            <w:pPr>
              <w:jc w:val="center"/>
            </w:pPr>
            <w:r>
              <w:rPr>
                <w:sz w:val="20"/>
                <w:szCs w:val="20"/>
              </w:rPr>
              <w:t>INF/INT</w:t>
            </w:r>
          </w:p>
        </w:tc>
      </w:tr>
      <w:tr w:rsidR="00961A1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pPr>
              <w:spacing w:line="240" w:lineRule="auto"/>
              <w:jc w:val="left"/>
              <w:rPr>
                <w:bdr w:val="nil"/>
              </w:rPr>
            </w:pPr>
            <w:r>
              <w:rPr>
                <w:rFonts w:ascii="Calibri" w:eastAsia="Calibri" w:hAnsi="Calibri" w:cs="Calibri"/>
                <w:bdr w:val="nil"/>
              </w:rPr>
              <w:t>Kooperace a kompetice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ČJ/INT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ČJ/INT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Z/INT,P</w:t>
            </w:r>
          </w:p>
          <w:p w:rsidR="00961A19" w:rsidRDefault="00961A19" w:rsidP="00961A19">
            <w:pPr>
              <w:jc w:val="center"/>
            </w:pPr>
            <w:r>
              <w:rPr>
                <w:sz w:val="20"/>
                <w:szCs w:val="20"/>
              </w:rPr>
              <w:t>M/INT</w:t>
            </w:r>
          </w:p>
          <w:p w:rsidR="00961A19" w:rsidRDefault="00961A19" w:rsidP="00961A19">
            <w:pPr>
              <w:jc w:val="center"/>
            </w:pPr>
            <w:r>
              <w:rPr>
                <w:sz w:val="20"/>
                <w:szCs w:val="20"/>
              </w:rPr>
              <w:t>D/INT</w:t>
            </w:r>
          </w:p>
          <w:p w:rsidR="00961A19" w:rsidRDefault="00076E36" w:rsidP="00961A19">
            <w:pPr>
              <w:jc w:val="center"/>
            </w:pPr>
            <w:r>
              <w:rPr>
                <w:sz w:val="20"/>
                <w:szCs w:val="20"/>
              </w:rPr>
              <w:t>PR</w:t>
            </w:r>
            <w:r w:rsidR="00961A19">
              <w:rPr>
                <w:sz w:val="20"/>
                <w:szCs w:val="20"/>
              </w:rPr>
              <w:t>/INT</w:t>
            </w:r>
          </w:p>
          <w:p w:rsidR="00961A19" w:rsidRDefault="00961A19" w:rsidP="00961A19">
            <w:pPr>
              <w:jc w:val="center"/>
              <w:rPr>
                <w:sz w:val="20"/>
                <w:szCs w:val="20"/>
              </w:rPr>
            </w:pPr>
            <w:r>
              <w:rPr>
                <w:sz w:val="20"/>
                <w:szCs w:val="20"/>
              </w:rPr>
              <w:t>INF</w:t>
            </w:r>
            <w:r w:rsidR="000E18E7">
              <w:rPr>
                <w:sz w:val="20"/>
                <w:szCs w:val="20"/>
              </w:rPr>
              <w:t>O</w:t>
            </w:r>
            <w:r>
              <w:rPr>
                <w:sz w:val="20"/>
                <w:szCs w:val="20"/>
              </w:rPr>
              <w:t>/INT</w:t>
            </w:r>
          </w:p>
          <w:p w:rsidR="00961A19" w:rsidRDefault="00961A19" w:rsidP="00961A19">
            <w:pPr>
              <w:jc w:val="center"/>
            </w:pPr>
            <w:r>
              <w:rPr>
                <w:sz w:val="20"/>
                <w:szCs w:val="20"/>
              </w:rPr>
              <w:t>VZ/INT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Z/INT,P</w:t>
            </w:r>
          </w:p>
          <w:p w:rsidR="00961A19" w:rsidRDefault="00961A19" w:rsidP="00961A19">
            <w:pPr>
              <w:jc w:val="center"/>
            </w:pPr>
            <w:r>
              <w:rPr>
                <w:sz w:val="20"/>
                <w:szCs w:val="20"/>
              </w:rPr>
              <w:t>M/INT</w:t>
            </w:r>
          </w:p>
          <w:p w:rsidR="00961A19" w:rsidRDefault="00076E36" w:rsidP="00961A19">
            <w:pPr>
              <w:jc w:val="center"/>
            </w:pPr>
            <w:r>
              <w:rPr>
                <w:sz w:val="20"/>
                <w:szCs w:val="20"/>
              </w:rPr>
              <w:t>PR</w:t>
            </w:r>
            <w:r w:rsidR="00961A19">
              <w:rPr>
                <w:sz w:val="20"/>
                <w:szCs w:val="20"/>
              </w:rPr>
              <w:t>/INT</w:t>
            </w:r>
          </w:p>
          <w:p w:rsidR="00961A19" w:rsidRDefault="00961A19" w:rsidP="00961A19">
            <w:pPr>
              <w:jc w:val="center"/>
            </w:pPr>
            <w:r>
              <w:rPr>
                <w:sz w:val="20"/>
                <w:szCs w:val="20"/>
              </w:rPr>
              <w:t>AJ/INT</w:t>
            </w:r>
          </w:p>
          <w:p w:rsidR="00961A19" w:rsidRDefault="00961A19" w:rsidP="00961A19">
            <w:pPr>
              <w:jc w:val="center"/>
            </w:pPr>
            <w:r>
              <w:rPr>
                <w:sz w:val="20"/>
                <w:szCs w:val="20"/>
              </w:rPr>
              <w:t>INF/INT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Z/INT,P</w:t>
            </w:r>
          </w:p>
          <w:p w:rsidR="00961A19" w:rsidRDefault="00961A19" w:rsidP="00961A19">
            <w:pPr>
              <w:jc w:val="center"/>
            </w:pPr>
            <w:r>
              <w:rPr>
                <w:sz w:val="20"/>
                <w:szCs w:val="20"/>
              </w:rPr>
              <w:t>M/INT</w:t>
            </w:r>
          </w:p>
          <w:p w:rsidR="00961A19" w:rsidRDefault="00961A19" w:rsidP="00961A19">
            <w:pPr>
              <w:jc w:val="center"/>
            </w:pPr>
            <w:r>
              <w:rPr>
                <w:sz w:val="20"/>
                <w:szCs w:val="20"/>
              </w:rPr>
              <w:t>VZ/INT</w:t>
            </w:r>
          </w:p>
          <w:p w:rsidR="00961A19" w:rsidRDefault="00076E36" w:rsidP="00961A19">
            <w:pPr>
              <w:jc w:val="center"/>
            </w:pPr>
            <w:r>
              <w:rPr>
                <w:sz w:val="20"/>
                <w:szCs w:val="20"/>
              </w:rPr>
              <w:t>PR</w:t>
            </w:r>
            <w:r w:rsidR="00961A19">
              <w:rPr>
                <w:sz w:val="20"/>
                <w:szCs w:val="20"/>
              </w:rPr>
              <w:t>/INT</w:t>
            </w:r>
          </w:p>
          <w:p w:rsidR="00961A19" w:rsidRDefault="00961A19" w:rsidP="00961A19">
            <w:pPr>
              <w:jc w:val="center"/>
            </w:pPr>
            <w:r>
              <w:rPr>
                <w:sz w:val="20"/>
                <w:szCs w:val="20"/>
              </w:rPr>
              <w:t>AJ/INT</w:t>
            </w:r>
          </w:p>
          <w:p w:rsidR="00961A19" w:rsidRDefault="00961A19" w:rsidP="00961A19">
            <w:pPr>
              <w:jc w:val="center"/>
            </w:pPr>
            <w:r>
              <w:rPr>
                <w:sz w:val="20"/>
                <w:szCs w:val="20"/>
              </w:rPr>
              <w:t>CH/INT</w:t>
            </w:r>
          </w:p>
          <w:p w:rsidR="00961A19" w:rsidRDefault="00961A19" w:rsidP="00961A19">
            <w:pPr>
              <w:jc w:val="center"/>
            </w:pPr>
            <w:r>
              <w:rPr>
                <w:sz w:val="20"/>
                <w:szCs w:val="20"/>
              </w:rPr>
              <w:t>VV/INT</w:t>
            </w:r>
          </w:p>
          <w:p w:rsidR="00961A19" w:rsidRDefault="00961A19" w:rsidP="00961A19">
            <w:pPr>
              <w:jc w:val="center"/>
            </w:pPr>
            <w:r>
              <w:rPr>
                <w:sz w:val="20"/>
                <w:szCs w:val="20"/>
              </w:rPr>
              <w:t>INF/INT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Z/INT,P</w:t>
            </w:r>
          </w:p>
          <w:p w:rsidR="00961A19" w:rsidRDefault="00961A19" w:rsidP="00961A19">
            <w:pPr>
              <w:jc w:val="center"/>
            </w:pPr>
            <w:r>
              <w:rPr>
                <w:sz w:val="20"/>
                <w:szCs w:val="20"/>
              </w:rPr>
              <w:t>M/INT</w:t>
            </w:r>
          </w:p>
          <w:p w:rsidR="00961A19" w:rsidRDefault="00076E36" w:rsidP="00961A19">
            <w:pPr>
              <w:jc w:val="center"/>
            </w:pPr>
            <w:r>
              <w:rPr>
                <w:sz w:val="20"/>
                <w:szCs w:val="20"/>
              </w:rPr>
              <w:t>PR</w:t>
            </w:r>
            <w:r w:rsidR="00961A19">
              <w:rPr>
                <w:sz w:val="20"/>
                <w:szCs w:val="20"/>
              </w:rPr>
              <w:t>/INT</w:t>
            </w:r>
          </w:p>
          <w:p w:rsidR="00961A19" w:rsidRDefault="00961A19" w:rsidP="00961A19">
            <w:pPr>
              <w:jc w:val="center"/>
            </w:pPr>
            <w:r>
              <w:rPr>
                <w:sz w:val="20"/>
                <w:szCs w:val="20"/>
              </w:rPr>
              <w:t>AJ/INT</w:t>
            </w:r>
          </w:p>
          <w:p w:rsidR="00961A19" w:rsidRDefault="00961A19" w:rsidP="00961A19">
            <w:pPr>
              <w:jc w:val="center"/>
            </w:pPr>
            <w:r>
              <w:rPr>
                <w:sz w:val="20"/>
                <w:szCs w:val="20"/>
              </w:rPr>
              <w:t>CH/INT</w:t>
            </w:r>
          </w:p>
          <w:p w:rsidR="00961A19" w:rsidRDefault="00961A19" w:rsidP="00961A19">
            <w:pPr>
              <w:jc w:val="center"/>
            </w:pPr>
            <w:r>
              <w:rPr>
                <w:sz w:val="20"/>
                <w:szCs w:val="20"/>
              </w:rPr>
              <w:t>INF/INT</w:t>
            </w:r>
          </w:p>
        </w:tc>
      </w:tr>
      <w:tr w:rsidR="00961A1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pPr>
              <w:spacing w:line="240" w:lineRule="auto"/>
              <w:jc w:val="left"/>
              <w:rPr>
                <w:bdr w:val="nil"/>
              </w:rPr>
            </w:pPr>
            <w:r>
              <w:rPr>
                <w:rFonts w:ascii="Calibri" w:eastAsia="Calibri" w:hAnsi="Calibri" w:cs="Calibri"/>
                <w:bdr w:val="nil"/>
              </w:rPr>
              <w:t>Řešení problémů a rozhodovací dovednosti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INF/INT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Z/INT</w:t>
            </w:r>
          </w:p>
          <w:p w:rsidR="00961A19" w:rsidRDefault="00961A19" w:rsidP="00961A19">
            <w:pPr>
              <w:jc w:val="center"/>
            </w:pPr>
            <w:r>
              <w:rPr>
                <w:sz w:val="20"/>
                <w:szCs w:val="20"/>
              </w:rPr>
              <w:t>M/INT</w:t>
            </w:r>
          </w:p>
          <w:p w:rsidR="00961A19" w:rsidRDefault="00076E36" w:rsidP="00961A19">
            <w:pPr>
              <w:jc w:val="center"/>
            </w:pPr>
            <w:r>
              <w:rPr>
                <w:sz w:val="20"/>
                <w:szCs w:val="20"/>
              </w:rPr>
              <w:t>PR</w:t>
            </w:r>
            <w:r w:rsidR="00961A19">
              <w:rPr>
                <w:sz w:val="20"/>
                <w:szCs w:val="20"/>
              </w:rPr>
              <w:t>/INT</w:t>
            </w:r>
          </w:p>
          <w:p w:rsidR="00961A19" w:rsidRDefault="00961A19" w:rsidP="00961A19">
            <w:pPr>
              <w:jc w:val="center"/>
              <w:rPr>
                <w:sz w:val="20"/>
                <w:szCs w:val="20"/>
              </w:rPr>
            </w:pPr>
            <w:r>
              <w:rPr>
                <w:sz w:val="20"/>
                <w:szCs w:val="20"/>
              </w:rPr>
              <w:t>INF</w:t>
            </w:r>
            <w:r w:rsidR="000E18E7">
              <w:rPr>
                <w:sz w:val="20"/>
                <w:szCs w:val="20"/>
              </w:rPr>
              <w:t>O</w:t>
            </w:r>
            <w:r>
              <w:rPr>
                <w:sz w:val="20"/>
                <w:szCs w:val="20"/>
              </w:rPr>
              <w:t>/INT</w:t>
            </w:r>
          </w:p>
          <w:p w:rsidR="00961A19" w:rsidRDefault="00961A19" w:rsidP="00961A19">
            <w:pPr>
              <w:jc w:val="center"/>
            </w:pPr>
            <w:r>
              <w:rPr>
                <w:sz w:val="20"/>
                <w:szCs w:val="20"/>
              </w:rPr>
              <w:t>VKZ/INT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Z/INT</w:t>
            </w:r>
          </w:p>
          <w:p w:rsidR="00961A19" w:rsidRDefault="00961A19" w:rsidP="00961A19">
            <w:pPr>
              <w:jc w:val="center"/>
            </w:pPr>
            <w:r>
              <w:rPr>
                <w:sz w:val="20"/>
                <w:szCs w:val="20"/>
              </w:rPr>
              <w:t>M/INT</w:t>
            </w:r>
          </w:p>
          <w:p w:rsidR="00961A19" w:rsidRDefault="00961A19" w:rsidP="00961A19">
            <w:pPr>
              <w:jc w:val="center"/>
            </w:pPr>
            <w:r>
              <w:rPr>
                <w:sz w:val="20"/>
                <w:szCs w:val="20"/>
              </w:rPr>
              <w:t>INF/INT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Z/INT</w:t>
            </w:r>
          </w:p>
          <w:p w:rsidR="00961A19" w:rsidRDefault="00961A19" w:rsidP="00961A19">
            <w:pPr>
              <w:jc w:val="center"/>
            </w:pPr>
            <w:r>
              <w:rPr>
                <w:sz w:val="20"/>
                <w:szCs w:val="20"/>
              </w:rPr>
              <w:t>M/INT</w:t>
            </w:r>
          </w:p>
          <w:p w:rsidR="00961A19" w:rsidRDefault="00961A19" w:rsidP="00961A19">
            <w:pPr>
              <w:jc w:val="center"/>
            </w:pPr>
            <w:r>
              <w:rPr>
                <w:sz w:val="20"/>
                <w:szCs w:val="20"/>
              </w:rPr>
              <w:t>VKZ/INT</w:t>
            </w:r>
          </w:p>
          <w:p w:rsidR="00961A19" w:rsidRDefault="00961A19" w:rsidP="00961A19">
            <w:pPr>
              <w:jc w:val="center"/>
            </w:pPr>
            <w:r>
              <w:rPr>
                <w:sz w:val="20"/>
                <w:szCs w:val="20"/>
              </w:rPr>
              <w:t>CH/INT</w:t>
            </w:r>
          </w:p>
          <w:p w:rsidR="00961A19" w:rsidRDefault="00961A19" w:rsidP="00961A19">
            <w:pPr>
              <w:jc w:val="center"/>
            </w:pPr>
            <w:r>
              <w:rPr>
                <w:sz w:val="20"/>
                <w:szCs w:val="20"/>
              </w:rPr>
              <w:t>VV/INT</w:t>
            </w:r>
          </w:p>
          <w:p w:rsidR="00961A19" w:rsidRDefault="00961A19" w:rsidP="00961A19">
            <w:pPr>
              <w:jc w:val="center"/>
            </w:pPr>
            <w:r>
              <w:rPr>
                <w:sz w:val="20"/>
                <w:szCs w:val="20"/>
              </w:rPr>
              <w:t>INF/INT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Z/INT</w:t>
            </w:r>
          </w:p>
          <w:p w:rsidR="00961A19" w:rsidRDefault="00961A19" w:rsidP="00961A19">
            <w:pPr>
              <w:jc w:val="center"/>
            </w:pPr>
            <w:r>
              <w:rPr>
                <w:sz w:val="20"/>
                <w:szCs w:val="20"/>
              </w:rPr>
              <w:t>M/INT</w:t>
            </w:r>
          </w:p>
          <w:p w:rsidR="00961A19" w:rsidRDefault="00961A19" w:rsidP="00961A19">
            <w:pPr>
              <w:jc w:val="center"/>
            </w:pPr>
            <w:r>
              <w:rPr>
                <w:sz w:val="20"/>
                <w:szCs w:val="20"/>
              </w:rPr>
              <w:t>CH/INT</w:t>
            </w:r>
          </w:p>
          <w:p w:rsidR="00961A19" w:rsidRDefault="00961A19" w:rsidP="00961A19">
            <w:pPr>
              <w:jc w:val="center"/>
            </w:pPr>
            <w:r>
              <w:rPr>
                <w:sz w:val="20"/>
                <w:szCs w:val="20"/>
              </w:rPr>
              <w:t>INF/INT</w:t>
            </w:r>
          </w:p>
        </w:tc>
      </w:tr>
      <w:tr w:rsidR="00961A1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pPr>
              <w:spacing w:line="240" w:lineRule="auto"/>
              <w:jc w:val="left"/>
              <w:rPr>
                <w:bdr w:val="nil"/>
              </w:rPr>
            </w:pPr>
            <w:r>
              <w:rPr>
                <w:rFonts w:ascii="Calibri" w:eastAsia="Calibri" w:hAnsi="Calibri" w:cs="Calibri"/>
                <w:bdr w:val="nil"/>
              </w:rPr>
              <w:t>Hodnoty, postoje, praktická etika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t>Z/INT</w:t>
            </w:r>
          </w:p>
          <w:p w:rsidR="00961A19" w:rsidRDefault="00961A19" w:rsidP="00961A19">
            <w:pPr>
              <w:jc w:val="center"/>
              <w:rPr>
                <w:sz w:val="20"/>
                <w:szCs w:val="20"/>
              </w:rPr>
            </w:pPr>
            <w:r>
              <w:rPr>
                <w:sz w:val="20"/>
                <w:szCs w:val="20"/>
              </w:rPr>
              <w:t>M/INT</w:t>
            </w:r>
          </w:p>
          <w:p w:rsidR="00961A19" w:rsidRDefault="00961A19" w:rsidP="00961A19">
            <w:pPr>
              <w:jc w:val="center"/>
            </w:pPr>
            <w:r>
              <w:rPr>
                <w:sz w:val="20"/>
                <w:szCs w:val="20"/>
              </w:rPr>
              <w:t>VKZ/INT</w:t>
            </w:r>
          </w:p>
          <w:p w:rsidR="00961A19" w:rsidRDefault="00961A19" w:rsidP="00961A19">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lastRenderedPageBreak/>
              <w:t>Z/INT</w:t>
            </w:r>
          </w:p>
          <w:p w:rsidR="00961A19" w:rsidRDefault="00961A19" w:rsidP="00961A19">
            <w:pPr>
              <w:jc w:val="center"/>
            </w:pPr>
            <w:r>
              <w:rPr>
                <w:sz w:val="20"/>
                <w:szCs w:val="20"/>
              </w:rPr>
              <w:t>M/INT</w:t>
            </w:r>
          </w:p>
          <w:p w:rsidR="00961A19" w:rsidRDefault="00076E36" w:rsidP="00961A19">
            <w:pPr>
              <w:jc w:val="center"/>
            </w:pPr>
            <w:r>
              <w:rPr>
                <w:sz w:val="20"/>
                <w:szCs w:val="20"/>
              </w:rPr>
              <w:t>PR</w:t>
            </w:r>
            <w:r w:rsidR="00961A19">
              <w:rPr>
                <w:sz w:val="20"/>
                <w:szCs w:val="20"/>
              </w:rPr>
              <w:t>/INT</w:t>
            </w:r>
          </w:p>
          <w:p w:rsidR="00961A19" w:rsidRDefault="00961A19" w:rsidP="00961A19">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lastRenderedPageBreak/>
              <w:t>Z/INT</w:t>
            </w:r>
          </w:p>
          <w:p w:rsidR="00961A19" w:rsidRDefault="00961A19" w:rsidP="00961A19">
            <w:pPr>
              <w:jc w:val="center"/>
            </w:pPr>
            <w:r>
              <w:rPr>
                <w:sz w:val="20"/>
                <w:szCs w:val="20"/>
              </w:rPr>
              <w:t>M/INT</w:t>
            </w:r>
          </w:p>
          <w:p w:rsidR="00961A19" w:rsidRDefault="00961A19" w:rsidP="00961A19">
            <w:pPr>
              <w:jc w:val="center"/>
            </w:pPr>
            <w:r>
              <w:rPr>
                <w:sz w:val="20"/>
                <w:szCs w:val="20"/>
              </w:rPr>
              <w:t>VKZ/INT</w:t>
            </w:r>
          </w:p>
          <w:p w:rsidR="00961A19" w:rsidRDefault="00961A19" w:rsidP="00961A19">
            <w:pPr>
              <w:jc w:val="center"/>
            </w:pPr>
            <w:r>
              <w:rPr>
                <w:sz w:val="20"/>
                <w:szCs w:val="20"/>
              </w:rPr>
              <w:lastRenderedPageBreak/>
              <w:t>CH/INT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961A19">
            <w:pPr>
              <w:jc w:val="center"/>
            </w:pPr>
            <w:r>
              <w:rPr>
                <w:sz w:val="20"/>
                <w:szCs w:val="20"/>
              </w:rPr>
              <w:lastRenderedPageBreak/>
              <w:t>Z/INT,P</w:t>
            </w:r>
          </w:p>
          <w:p w:rsidR="00961A19" w:rsidRDefault="00961A19" w:rsidP="00961A19">
            <w:pPr>
              <w:jc w:val="center"/>
            </w:pPr>
            <w:r>
              <w:rPr>
                <w:sz w:val="20"/>
                <w:szCs w:val="20"/>
              </w:rPr>
              <w:t>M/INT</w:t>
            </w:r>
          </w:p>
          <w:p w:rsidR="00961A19" w:rsidRDefault="00961A19" w:rsidP="00961A19">
            <w:pPr>
              <w:jc w:val="center"/>
            </w:pPr>
            <w:r>
              <w:rPr>
                <w:sz w:val="20"/>
                <w:szCs w:val="20"/>
              </w:rPr>
              <w:t>D/INT,P</w:t>
            </w:r>
          </w:p>
          <w:p w:rsidR="00961A19" w:rsidRDefault="00961A19" w:rsidP="00961A19">
            <w:pPr>
              <w:jc w:val="center"/>
            </w:pPr>
            <w:r>
              <w:rPr>
                <w:sz w:val="20"/>
                <w:szCs w:val="20"/>
              </w:rPr>
              <w:lastRenderedPageBreak/>
              <w:t>CH/INT</w:t>
            </w:r>
          </w:p>
          <w:p w:rsidR="00961A19" w:rsidRDefault="00961A19" w:rsidP="00961A19">
            <w:pPr>
              <w:jc w:val="center"/>
            </w:pPr>
            <w:r>
              <w:rPr>
                <w:sz w:val="20"/>
                <w:szCs w:val="20"/>
              </w:rPr>
              <w:t>VV/INT</w:t>
            </w:r>
          </w:p>
          <w:p w:rsidR="00961A19" w:rsidRDefault="00961A19" w:rsidP="00961A19">
            <w:pPr>
              <w:jc w:val="center"/>
              <w:rPr>
                <w:sz w:val="20"/>
                <w:szCs w:val="20"/>
              </w:rPr>
            </w:pPr>
            <w:r>
              <w:rPr>
                <w:sz w:val="20"/>
                <w:szCs w:val="20"/>
              </w:rPr>
              <w:t>INF/INT</w:t>
            </w:r>
          </w:p>
          <w:p w:rsidR="00961A19" w:rsidRDefault="00961A19" w:rsidP="00961A19">
            <w:pPr>
              <w:jc w:val="center"/>
            </w:pPr>
            <w:r>
              <w:rPr>
                <w:sz w:val="20"/>
                <w:szCs w:val="20"/>
              </w:rPr>
              <w:t>OV/INT</w:t>
            </w:r>
          </w:p>
        </w:tc>
      </w:tr>
      <w:tr w:rsidR="00961A19">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61A19" w:rsidRDefault="00961A19">
            <w:pPr>
              <w:shd w:val="clear" w:color="auto" w:fill="DEEAF6"/>
              <w:spacing w:line="240" w:lineRule="auto"/>
              <w:jc w:val="left"/>
              <w:rPr>
                <w:bdr w:val="nil"/>
              </w:rPr>
            </w:pPr>
            <w:r>
              <w:rPr>
                <w:rFonts w:ascii="Calibri" w:eastAsia="Calibri" w:hAnsi="Calibri" w:cs="Calibri"/>
                <w:bdr w:val="nil"/>
              </w:rPr>
              <w:lastRenderedPageBreak/>
              <w:t>VÝCHOVA DEMOKRATICKÉHO OBČANA</w:t>
            </w:r>
          </w:p>
        </w:tc>
      </w:tr>
      <w:tr w:rsidR="00961A1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pPr>
              <w:spacing w:line="240" w:lineRule="auto"/>
              <w:jc w:val="left"/>
              <w:rPr>
                <w:bdr w:val="nil"/>
              </w:rPr>
            </w:pPr>
            <w:r>
              <w:rPr>
                <w:rFonts w:ascii="Calibri" w:eastAsia="Calibri" w:hAnsi="Calibri" w:cs="Calibri"/>
                <w:bdr w:val="nil"/>
              </w:rPr>
              <w:t>Občanská společnost a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B41941">
            <w:pPr>
              <w:jc w:val="center"/>
            </w:pPr>
            <w:r>
              <w:rPr>
                <w:sz w:val="20"/>
                <w:szCs w:val="20"/>
              </w:rPr>
              <w:t>ČJ/INT</w:t>
            </w:r>
          </w:p>
          <w:p w:rsidR="00961A19" w:rsidRDefault="00961A19" w:rsidP="00B41941">
            <w:pPr>
              <w:jc w:val="center"/>
            </w:pPr>
            <w:r>
              <w:rPr>
                <w:sz w:val="20"/>
                <w:szCs w:val="20"/>
              </w:rPr>
              <w:t>M/INT</w:t>
            </w:r>
          </w:p>
          <w:p w:rsidR="00961A19" w:rsidRDefault="00961A19" w:rsidP="00B41941">
            <w:pPr>
              <w:jc w:val="center"/>
            </w:pPr>
            <w:r>
              <w:rPr>
                <w:sz w:val="20"/>
                <w:szCs w:val="20"/>
              </w:rPr>
              <w:t>PRV/INT</w:t>
            </w:r>
          </w:p>
          <w:p w:rsidR="00961A19" w:rsidRDefault="00961A19" w:rsidP="00B41941">
            <w:pPr>
              <w:jc w:val="center"/>
              <w:rPr>
                <w:sz w:val="20"/>
                <w:szCs w:val="20"/>
              </w:rPr>
            </w:pPr>
            <w:r>
              <w:rPr>
                <w:sz w:val="20"/>
                <w:szCs w:val="20"/>
              </w:rPr>
              <w:t>VV/INT</w:t>
            </w:r>
          </w:p>
          <w:p w:rsidR="00961A19" w:rsidRDefault="00961A19" w:rsidP="00B41941">
            <w:pPr>
              <w:jc w:val="center"/>
            </w:pPr>
            <w:r>
              <w:rPr>
                <w:sz w:val="20"/>
                <w:szCs w:val="20"/>
              </w:rPr>
              <w:t>TV/INT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B41941">
            <w:pPr>
              <w:jc w:val="center"/>
            </w:pPr>
            <w:r>
              <w:rPr>
                <w:sz w:val="20"/>
                <w:szCs w:val="20"/>
              </w:rPr>
              <w:t>PRV/INT</w:t>
            </w:r>
          </w:p>
          <w:p w:rsidR="00961A19" w:rsidRDefault="00961A19" w:rsidP="00B41941">
            <w:pPr>
              <w:jc w:val="center"/>
            </w:pPr>
            <w:r>
              <w:rPr>
                <w:sz w:val="20"/>
                <w:szCs w:val="20"/>
              </w:rPr>
              <w:t>TV/INT</w:t>
            </w:r>
          </w:p>
          <w:p w:rsidR="00961A19" w:rsidRDefault="00961A19" w:rsidP="00B41941">
            <w:pPr>
              <w:jc w:val="center"/>
            </w:pPr>
            <w:r>
              <w:rPr>
                <w:sz w:val="20"/>
                <w:szCs w:val="20"/>
              </w:rPr>
              <w:t>PČ/INT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B41941">
            <w:pPr>
              <w:jc w:val="center"/>
            </w:pPr>
            <w:r>
              <w:rPr>
                <w:sz w:val="20"/>
                <w:szCs w:val="20"/>
              </w:rPr>
              <w:t>PRV/INT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B41941">
            <w:pPr>
              <w:jc w:val="center"/>
            </w:pPr>
            <w:r>
              <w:rPr>
                <w:sz w:val="20"/>
                <w:szCs w:val="20"/>
              </w:rPr>
              <w:t>VL/INT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B41941">
            <w:pPr>
              <w:jc w:val="center"/>
            </w:pPr>
            <w:r>
              <w:rPr>
                <w:sz w:val="20"/>
                <w:szCs w:val="20"/>
              </w:rPr>
              <w:t>ČJ/INT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B41941">
            <w:pPr>
              <w:jc w:val="center"/>
              <w:rPr>
                <w:sz w:val="20"/>
                <w:szCs w:val="20"/>
              </w:rPr>
            </w:pPr>
            <w:r>
              <w:rPr>
                <w:sz w:val="20"/>
                <w:szCs w:val="20"/>
              </w:rPr>
              <w:t>AJ/INT</w:t>
            </w:r>
          </w:p>
          <w:p w:rsidR="00961A19" w:rsidRDefault="00961A19" w:rsidP="00B41941">
            <w:pPr>
              <w:jc w:val="center"/>
            </w:pPr>
            <w:r>
              <w:rPr>
                <w:sz w:val="20"/>
                <w:szCs w:val="20"/>
              </w:rPr>
              <w:t>V</w:t>
            </w:r>
            <w:r w:rsidR="00B41941">
              <w:rPr>
                <w:sz w:val="20"/>
                <w:szCs w:val="20"/>
              </w:rPr>
              <w:t>K</w:t>
            </w:r>
            <w:r>
              <w:rPr>
                <w:sz w:val="20"/>
                <w:szCs w:val="20"/>
              </w:rPr>
              <w:t>Z/INT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D311B" w:rsidRDefault="000D311B" w:rsidP="000D311B">
            <w:pPr>
              <w:jc w:val="center"/>
              <w:rPr>
                <w:sz w:val="20"/>
                <w:szCs w:val="20"/>
              </w:rPr>
            </w:pPr>
            <w:r>
              <w:rPr>
                <w:sz w:val="20"/>
                <w:szCs w:val="20"/>
              </w:rPr>
              <w:t>RJ/INT</w:t>
            </w:r>
          </w:p>
          <w:p w:rsidR="00961A19" w:rsidRDefault="000D311B" w:rsidP="000D311B">
            <w:pPr>
              <w:jc w:val="center"/>
            </w:pPr>
            <w:r>
              <w:rPr>
                <w:sz w:val="20"/>
                <w:szCs w:val="20"/>
              </w:rPr>
              <w:t>NJ/INT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B41941">
            <w:pPr>
              <w:jc w:val="center"/>
            </w:pPr>
            <w:r>
              <w:rPr>
                <w:sz w:val="20"/>
                <w:szCs w:val="20"/>
              </w:rPr>
              <w:t>Z/INT</w:t>
            </w:r>
          </w:p>
          <w:p w:rsidR="00961A19" w:rsidRPr="006B2081" w:rsidRDefault="00961A19" w:rsidP="00B41941">
            <w:pPr>
              <w:jc w:val="center"/>
            </w:pPr>
            <w:r>
              <w:rPr>
                <w:sz w:val="20"/>
                <w:szCs w:val="20"/>
              </w:rPr>
              <w:t>V</w:t>
            </w:r>
            <w:r w:rsidR="00B41941">
              <w:rPr>
                <w:sz w:val="20"/>
                <w:szCs w:val="20"/>
              </w:rPr>
              <w:t>K</w:t>
            </w:r>
            <w:r>
              <w:rPr>
                <w:sz w:val="20"/>
                <w:szCs w:val="20"/>
              </w:rPr>
              <w:t>Z/INT,P</w:t>
            </w:r>
          </w:p>
          <w:p w:rsidR="00961A19" w:rsidRDefault="00961A19" w:rsidP="00B41941">
            <w:pPr>
              <w:jc w:val="center"/>
              <w:rPr>
                <w:sz w:val="20"/>
                <w:szCs w:val="20"/>
              </w:rPr>
            </w:pPr>
            <w:r>
              <w:rPr>
                <w:sz w:val="20"/>
                <w:szCs w:val="20"/>
              </w:rPr>
              <w:t>OV/INT</w:t>
            </w:r>
          </w:p>
          <w:p w:rsidR="000D311B" w:rsidRDefault="000D311B" w:rsidP="00B41941">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B41941">
            <w:pPr>
              <w:spacing w:line="240" w:lineRule="auto"/>
              <w:jc w:val="center"/>
              <w:rPr>
                <w:bdr w:val="nil"/>
              </w:rPr>
            </w:pPr>
          </w:p>
        </w:tc>
      </w:tr>
      <w:tr w:rsidR="00961A1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pPr>
              <w:spacing w:line="240" w:lineRule="auto"/>
              <w:jc w:val="left"/>
              <w:rPr>
                <w:bdr w:val="nil"/>
              </w:rPr>
            </w:pPr>
            <w:r>
              <w:rPr>
                <w:rFonts w:ascii="Calibri" w:eastAsia="Calibri" w:hAnsi="Calibri" w:cs="Calibri"/>
                <w:bdr w:val="nil"/>
              </w:rPr>
              <w:t>Občan, občanská společnost a stát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B41941">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B41941">
            <w:pPr>
              <w:jc w:val="center"/>
            </w:pPr>
            <w:r>
              <w:rPr>
                <w:sz w:val="20"/>
                <w:szCs w:val="20"/>
              </w:rPr>
              <w:t>PRV/INT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B41941">
            <w:pPr>
              <w:jc w:val="center"/>
            </w:pPr>
            <w:r>
              <w:rPr>
                <w:sz w:val="20"/>
                <w:szCs w:val="20"/>
              </w:rPr>
              <w:t>PRV/INT</w:t>
            </w:r>
          </w:p>
          <w:p w:rsidR="00961A19" w:rsidRDefault="00961A19" w:rsidP="00B41941">
            <w:pPr>
              <w:jc w:val="center"/>
            </w:pPr>
            <w:r>
              <w:rPr>
                <w:sz w:val="20"/>
                <w:szCs w:val="20"/>
              </w:rPr>
              <w:t>TV/INT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B41941">
            <w:pPr>
              <w:jc w:val="center"/>
            </w:pPr>
            <w:r>
              <w:rPr>
                <w:sz w:val="20"/>
                <w:szCs w:val="20"/>
              </w:rPr>
              <w:t>VL/INT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B41941">
            <w:pPr>
              <w:jc w:val="center"/>
            </w:pPr>
            <w:r>
              <w:rPr>
                <w:sz w:val="20"/>
                <w:szCs w:val="20"/>
              </w:rPr>
              <w:t>PŘ/INT</w:t>
            </w:r>
          </w:p>
          <w:p w:rsidR="00961A19" w:rsidRDefault="00961A19" w:rsidP="00B41941">
            <w:pPr>
              <w:jc w:val="center"/>
            </w:pPr>
            <w:r>
              <w:rPr>
                <w:sz w:val="20"/>
                <w:szCs w:val="20"/>
              </w:rPr>
              <w:t>INF/INT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B41941">
            <w:pPr>
              <w:jc w:val="center"/>
            </w:pPr>
            <w:r>
              <w:rPr>
                <w:sz w:val="20"/>
                <w:szCs w:val="20"/>
              </w:rPr>
              <w:t>D/INT</w:t>
            </w:r>
          </w:p>
          <w:p w:rsidR="00961A19" w:rsidRDefault="00961A19" w:rsidP="00B41941">
            <w:pPr>
              <w:jc w:val="center"/>
              <w:rPr>
                <w:sz w:val="20"/>
                <w:szCs w:val="20"/>
              </w:rPr>
            </w:pPr>
            <w:r>
              <w:rPr>
                <w:sz w:val="20"/>
                <w:szCs w:val="20"/>
              </w:rPr>
              <w:t>INF</w:t>
            </w:r>
            <w:r w:rsidR="000E18E7">
              <w:rPr>
                <w:sz w:val="20"/>
                <w:szCs w:val="20"/>
              </w:rPr>
              <w:t>O</w:t>
            </w:r>
            <w:r>
              <w:rPr>
                <w:sz w:val="20"/>
                <w:szCs w:val="20"/>
              </w:rPr>
              <w:t>/IN</w:t>
            </w:r>
          </w:p>
          <w:p w:rsidR="00961A19" w:rsidRDefault="00961A19" w:rsidP="00B41941">
            <w:pPr>
              <w:jc w:val="center"/>
              <w:rPr>
                <w:sz w:val="20"/>
                <w:szCs w:val="20"/>
              </w:rPr>
            </w:pPr>
            <w:r>
              <w:rPr>
                <w:sz w:val="20"/>
                <w:szCs w:val="20"/>
              </w:rPr>
              <w:t>V</w:t>
            </w:r>
            <w:r w:rsidR="00B41941">
              <w:rPr>
                <w:sz w:val="20"/>
                <w:szCs w:val="20"/>
              </w:rPr>
              <w:t>K</w:t>
            </w:r>
            <w:r>
              <w:rPr>
                <w:sz w:val="20"/>
                <w:szCs w:val="20"/>
              </w:rPr>
              <w:t>Z/INT</w:t>
            </w:r>
          </w:p>
          <w:p w:rsidR="00961A19" w:rsidRDefault="00961A19" w:rsidP="00B41941">
            <w:pPr>
              <w:jc w:val="center"/>
            </w:pPr>
            <w:r>
              <w:rPr>
                <w:sz w:val="20"/>
                <w:szCs w:val="20"/>
              </w:rPr>
              <w:t>OV/INT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B41941">
            <w:pPr>
              <w:jc w:val="center"/>
            </w:pPr>
            <w:r>
              <w:rPr>
                <w:sz w:val="20"/>
                <w:szCs w:val="20"/>
              </w:rPr>
              <w:t>Z/INT</w:t>
            </w:r>
          </w:p>
          <w:p w:rsidR="00961A19" w:rsidRDefault="00961A19" w:rsidP="00B41941">
            <w:pPr>
              <w:jc w:val="center"/>
            </w:pPr>
            <w:r>
              <w:rPr>
                <w:sz w:val="20"/>
                <w:szCs w:val="20"/>
              </w:rPr>
              <w:t>D/INT</w:t>
            </w:r>
          </w:p>
          <w:p w:rsidR="00961A19" w:rsidRDefault="00961A19" w:rsidP="00B41941">
            <w:pPr>
              <w:jc w:val="center"/>
            </w:pPr>
            <w:r>
              <w:rPr>
                <w:sz w:val="20"/>
                <w:szCs w:val="20"/>
              </w:rPr>
              <w:t>AJ/INT</w:t>
            </w:r>
          </w:p>
          <w:p w:rsidR="00961A19" w:rsidRDefault="00961A19" w:rsidP="00B41941">
            <w:pPr>
              <w:jc w:val="center"/>
              <w:rPr>
                <w:sz w:val="20"/>
                <w:szCs w:val="20"/>
              </w:rPr>
            </w:pPr>
            <w:r>
              <w:rPr>
                <w:sz w:val="20"/>
                <w:szCs w:val="20"/>
              </w:rPr>
              <w:t>INF/INT</w:t>
            </w:r>
          </w:p>
          <w:p w:rsidR="00961A19" w:rsidRDefault="00961A19" w:rsidP="00B41941">
            <w:pPr>
              <w:jc w:val="center"/>
            </w:pPr>
            <w:r>
              <w:rPr>
                <w:sz w:val="20"/>
                <w:szCs w:val="20"/>
              </w:rPr>
              <w:t>OV/INT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B41941">
            <w:pPr>
              <w:jc w:val="center"/>
            </w:pPr>
            <w:r>
              <w:rPr>
                <w:sz w:val="20"/>
                <w:szCs w:val="20"/>
              </w:rPr>
              <w:t>Z/INT</w:t>
            </w:r>
          </w:p>
          <w:p w:rsidR="00961A19" w:rsidRDefault="00961A19" w:rsidP="00B41941">
            <w:pPr>
              <w:jc w:val="center"/>
            </w:pPr>
            <w:r>
              <w:rPr>
                <w:sz w:val="20"/>
                <w:szCs w:val="20"/>
              </w:rPr>
              <w:t>D/INT</w:t>
            </w:r>
          </w:p>
          <w:p w:rsidR="00961A19" w:rsidRDefault="00961A19" w:rsidP="00B41941">
            <w:pPr>
              <w:jc w:val="center"/>
            </w:pPr>
            <w:r>
              <w:rPr>
                <w:sz w:val="20"/>
                <w:szCs w:val="20"/>
              </w:rPr>
              <w:t>V</w:t>
            </w:r>
            <w:r w:rsidR="00B41941">
              <w:rPr>
                <w:sz w:val="20"/>
                <w:szCs w:val="20"/>
              </w:rPr>
              <w:t>K</w:t>
            </w:r>
            <w:r>
              <w:rPr>
                <w:sz w:val="20"/>
                <w:szCs w:val="20"/>
              </w:rPr>
              <w:t>Z/INT</w:t>
            </w:r>
          </w:p>
          <w:p w:rsidR="00961A19" w:rsidRDefault="00961A19" w:rsidP="00B41941">
            <w:pPr>
              <w:jc w:val="center"/>
              <w:rPr>
                <w:sz w:val="20"/>
                <w:szCs w:val="20"/>
              </w:rPr>
            </w:pPr>
            <w:r>
              <w:rPr>
                <w:sz w:val="20"/>
                <w:szCs w:val="20"/>
              </w:rPr>
              <w:t>INF/INT</w:t>
            </w:r>
          </w:p>
          <w:p w:rsidR="00961A19" w:rsidRDefault="00961A19" w:rsidP="00B41941">
            <w:pPr>
              <w:jc w:val="center"/>
            </w:pPr>
            <w:r>
              <w:rPr>
                <w:sz w:val="20"/>
                <w:szCs w:val="20"/>
              </w:rPr>
              <w:t>OV</w:t>
            </w:r>
            <w:r w:rsidR="00B41941">
              <w:rPr>
                <w:sz w:val="20"/>
                <w:szCs w:val="20"/>
              </w:rPr>
              <w:t>/</w:t>
            </w:r>
            <w:r>
              <w:rPr>
                <w:sz w:val="20"/>
                <w:szCs w:val="20"/>
              </w:rPr>
              <w:t>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B41941">
            <w:pPr>
              <w:jc w:val="center"/>
            </w:pPr>
            <w:r>
              <w:rPr>
                <w:sz w:val="20"/>
                <w:szCs w:val="20"/>
              </w:rPr>
              <w:t>Z/INT</w:t>
            </w:r>
          </w:p>
          <w:p w:rsidR="00961A19" w:rsidRDefault="00961A19" w:rsidP="00B41941">
            <w:pPr>
              <w:jc w:val="center"/>
            </w:pPr>
            <w:r>
              <w:rPr>
                <w:sz w:val="20"/>
                <w:szCs w:val="20"/>
              </w:rPr>
              <w:t>INF/INT</w:t>
            </w:r>
          </w:p>
        </w:tc>
      </w:tr>
      <w:tr w:rsidR="00961A1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pPr>
              <w:spacing w:line="240" w:lineRule="auto"/>
              <w:jc w:val="left"/>
              <w:rPr>
                <w:bdr w:val="nil"/>
              </w:rPr>
            </w:pPr>
            <w:r>
              <w:rPr>
                <w:rFonts w:ascii="Calibri" w:eastAsia="Calibri" w:hAnsi="Calibri" w:cs="Calibri"/>
                <w:bdr w:val="nil"/>
              </w:rPr>
              <w:t>Formy participace občanů v politickém životě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B41941">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B41941">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B41941">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B41941">
            <w:pPr>
              <w:jc w:val="center"/>
            </w:pPr>
            <w:r>
              <w:rPr>
                <w:sz w:val="20"/>
                <w:szCs w:val="20"/>
              </w:rPr>
              <w:t>VL/INT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B41941">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B41941">
            <w:pPr>
              <w:jc w:val="center"/>
            </w:pPr>
            <w:r>
              <w:rPr>
                <w:sz w:val="20"/>
                <w:szCs w:val="20"/>
              </w:rPr>
              <w:t>OV/INT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B41941">
            <w:pPr>
              <w:jc w:val="center"/>
            </w:pPr>
            <w:r>
              <w:rPr>
                <w:sz w:val="20"/>
                <w:szCs w:val="20"/>
              </w:rPr>
              <w:t>Z/INT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B41941">
            <w:pPr>
              <w:jc w:val="center"/>
            </w:pPr>
            <w:r>
              <w:rPr>
                <w:sz w:val="20"/>
                <w:szCs w:val="20"/>
              </w:rPr>
              <w:t>Z/INT</w:t>
            </w:r>
          </w:p>
          <w:p w:rsidR="00961A19" w:rsidRDefault="00961A19" w:rsidP="00B41941">
            <w:pPr>
              <w:jc w:val="center"/>
            </w:pPr>
            <w:r>
              <w:rPr>
                <w:sz w:val="20"/>
                <w:szCs w:val="20"/>
              </w:rPr>
              <w:t>D/INT</w:t>
            </w:r>
          </w:p>
          <w:p w:rsidR="00961A19" w:rsidRDefault="00961A19" w:rsidP="00B41941">
            <w:pPr>
              <w:jc w:val="center"/>
              <w:rPr>
                <w:sz w:val="20"/>
                <w:szCs w:val="20"/>
              </w:rPr>
            </w:pPr>
            <w:r>
              <w:rPr>
                <w:sz w:val="20"/>
                <w:szCs w:val="20"/>
              </w:rPr>
              <w:t>AJ/INT</w:t>
            </w:r>
          </w:p>
          <w:p w:rsidR="00961A19" w:rsidRDefault="00961A19" w:rsidP="00B41941">
            <w:pPr>
              <w:jc w:val="center"/>
            </w:pPr>
            <w:r>
              <w:rPr>
                <w:sz w:val="20"/>
                <w:szCs w:val="20"/>
              </w:rPr>
              <w:t>OV/INT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1A19" w:rsidRDefault="00961A19" w:rsidP="00B41941">
            <w:pPr>
              <w:jc w:val="center"/>
            </w:pPr>
            <w:r>
              <w:rPr>
                <w:sz w:val="20"/>
                <w:szCs w:val="20"/>
              </w:rPr>
              <w:t>Z/INT</w:t>
            </w:r>
          </w:p>
          <w:p w:rsidR="00961A19" w:rsidRDefault="00076E36" w:rsidP="00B41941">
            <w:pPr>
              <w:jc w:val="center"/>
              <w:rPr>
                <w:sz w:val="20"/>
                <w:szCs w:val="20"/>
              </w:rPr>
            </w:pPr>
            <w:r>
              <w:rPr>
                <w:sz w:val="20"/>
                <w:szCs w:val="20"/>
              </w:rPr>
              <w:t>PR</w:t>
            </w:r>
            <w:r w:rsidR="00961A19">
              <w:rPr>
                <w:sz w:val="20"/>
                <w:szCs w:val="20"/>
              </w:rPr>
              <w:t>/INT</w:t>
            </w:r>
          </w:p>
          <w:p w:rsidR="00961A19" w:rsidRDefault="00961A19" w:rsidP="00B41941">
            <w:pPr>
              <w:jc w:val="center"/>
            </w:pPr>
            <w:r>
              <w:rPr>
                <w:sz w:val="20"/>
                <w:szCs w:val="20"/>
              </w:rPr>
              <w:t>OV/INT</w:t>
            </w:r>
          </w:p>
        </w:tc>
      </w:tr>
      <w:tr w:rsidR="00B419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pPr>
              <w:spacing w:line="240" w:lineRule="auto"/>
              <w:jc w:val="left"/>
              <w:rPr>
                <w:bdr w:val="nil"/>
              </w:rPr>
            </w:pPr>
            <w:r>
              <w:rPr>
                <w:rFonts w:ascii="Calibri" w:eastAsia="Calibri" w:hAnsi="Calibri" w:cs="Calibri"/>
                <w:bdr w:val="nil"/>
              </w:rPr>
              <w:t>Principy demokracie jako formy vlády a způsobu rozhodování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VL/INT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PŘ/INT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Z/INT</w:t>
            </w:r>
          </w:p>
          <w:p w:rsidR="00B41941" w:rsidRDefault="00B41941" w:rsidP="00B41941">
            <w:pPr>
              <w:jc w:val="center"/>
            </w:pPr>
            <w:r>
              <w:rPr>
                <w:sz w:val="20"/>
                <w:szCs w:val="20"/>
              </w:rPr>
              <w:t>D/INT</w:t>
            </w:r>
          </w:p>
          <w:p w:rsidR="00B41941" w:rsidRDefault="00B41941" w:rsidP="00B41941">
            <w:pPr>
              <w:jc w:val="center"/>
              <w:rPr>
                <w:sz w:val="20"/>
                <w:szCs w:val="20"/>
              </w:rPr>
            </w:pPr>
            <w:r>
              <w:rPr>
                <w:sz w:val="20"/>
                <w:szCs w:val="20"/>
              </w:rPr>
              <w:t>VV/INT</w:t>
            </w:r>
          </w:p>
          <w:p w:rsidR="00B41941" w:rsidRDefault="00B41941" w:rsidP="00B41941">
            <w:pPr>
              <w:jc w:val="center"/>
            </w:pPr>
            <w:r>
              <w:rPr>
                <w:sz w:val="20"/>
                <w:szCs w:val="20"/>
              </w:rPr>
              <w:t>OV/INT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Z/INT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Z/INT</w:t>
            </w:r>
          </w:p>
          <w:p w:rsidR="00B41941" w:rsidRDefault="00B41941" w:rsidP="00B41941">
            <w:pPr>
              <w:jc w:val="center"/>
            </w:pPr>
            <w:r>
              <w:rPr>
                <w:sz w:val="20"/>
                <w:szCs w:val="20"/>
              </w:rPr>
              <w:t>D/INT</w:t>
            </w:r>
          </w:p>
          <w:p w:rsidR="00B41941" w:rsidRDefault="00076E36" w:rsidP="00B41941">
            <w:pPr>
              <w:jc w:val="center"/>
            </w:pPr>
            <w:r>
              <w:rPr>
                <w:sz w:val="20"/>
                <w:szCs w:val="20"/>
              </w:rPr>
              <w:t>PR</w:t>
            </w:r>
            <w:r w:rsidR="00B41941">
              <w:rPr>
                <w:sz w:val="20"/>
                <w:szCs w:val="20"/>
              </w:rPr>
              <w:t>/INT</w:t>
            </w:r>
          </w:p>
          <w:p w:rsidR="00B41941" w:rsidRDefault="00B41941" w:rsidP="00B41941">
            <w:pPr>
              <w:jc w:val="center"/>
              <w:rPr>
                <w:sz w:val="20"/>
                <w:szCs w:val="20"/>
              </w:rPr>
            </w:pPr>
            <w:r>
              <w:rPr>
                <w:sz w:val="20"/>
                <w:szCs w:val="20"/>
              </w:rPr>
              <w:t>CH/INT</w:t>
            </w:r>
          </w:p>
          <w:p w:rsidR="00B41941" w:rsidRDefault="00B41941" w:rsidP="00B41941">
            <w:pPr>
              <w:jc w:val="center"/>
            </w:pPr>
            <w:r>
              <w:rPr>
                <w:sz w:val="20"/>
                <w:szCs w:val="20"/>
              </w:rPr>
              <w:t>OV/INT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Z/INT</w:t>
            </w:r>
          </w:p>
          <w:p w:rsidR="00B41941" w:rsidRDefault="00B41941" w:rsidP="00B41941">
            <w:pPr>
              <w:jc w:val="center"/>
            </w:pPr>
            <w:r>
              <w:rPr>
                <w:sz w:val="20"/>
                <w:szCs w:val="20"/>
              </w:rPr>
              <w:t>AJ/INT</w:t>
            </w:r>
          </w:p>
          <w:p w:rsidR="00B41941" w:rsidRDefault="00B41941" w:rsidP="00B41941">
            <w:pPr>
              <w:jc w:val="center"/>
            </w:pPr>
            <w:r>
              <w:rPr>
                <w:sz w:val="20"/>
                <w:szCs w:val="20"/>
              </w:rPr>
              <w:t>CH/INT</w:t>
            </w:r>
          </w:p>
        </w:tc>
      </w:tr>
      <w:tr w:rsidR="00B41941">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41941" w:rsidRDefault="00B41941">
            <w:pPr>
              <w:shd w:val="clear" w:color="auto" w:fill="DEEAF6"/>
              <w:spacing w:line="240" w:lineRule="auto"/>
              <w:jc w:val="left"/>
              <w:rPr>
                <w:bdr w:val="nil"/>
              </w:rPr>
            </w:pPr>
            <w:r>
              <w:rPr>
                <w:rFonts w:ascii="Calibri" w:eastAsia="Calibri" w:hAnsi="Calibri" w:cs="Calibri"/>
                <w:bdr w:val="nil"/>
              </w:rPr>
              <w:t>VÝCHOVA K MYŠLENÍ V EVROPSKÝCH A GLOBÁLNÍCH SOUVISLOSTECH</w:t>
            </w:r>
          </w:p>
        </w:tc>
      </w:tr>
      <w:tr w:rsidR="00B419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pPr>
              <w:spacing w:line="240" w:lineRule="auto"/>
              <w:jc w:val="left"/>
              <w:rPr>
                <w:bdr w:val="nil"/>
              </w:rPr>
            </w:pPr>
            <w:r>
              <w:rPr>
                <w:rFonts w:ascii="Calibri" w:eastAsia="Calibri" w:hAnsi="Calibri" w:cs="Calibri"/>
                <w:bdr w:val="nil"/>
              </w:rPr>
              <w:t>Evropa a svět nás zajímá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ČJ/INT</w:t>
            </w:r>
          </w:p>
          <w:p w:rsidR="00B41941" w:rsidRDefault="00B41941" w:rsidP="00B41941">
            <w:pPr>
              <w:jc w:val="center"/>
            </w:pPr>
            <w:r>
              <w:rPr>
                <w:sz w:val="20"/>
                <w:szCs w:val="20"/>
              </w:rPr>
              <w:t>HV/INT</w:t>
            </w:r>
          </w:p>
          <w:p w:rsidR="00B41941" w:rsidRDefault="00B41941" w:rsidP="00B41941">
            <w:pPr>
              <w:jc w:val="center"/>
            </w:pPr>
            <w:r>
              <w:rPr>
                <w:sz w:val="20"/>
                <w:szCs w:val="20"/>
              </w:rPr>
              <w:t>PRV/INT</w:t>
            </w:r>
          </w:p>
          <w:p w:rsidR="00B41941" w:rsidRDefault="00B41941" w:rsidP="00B41941">
            <w:pPr>
              <w:jc w:val="center"/>
            </w:pPr>
            <w:r>
              <w:rPr>
                <w:sz w:val="20"/>
                <w:szCs w:val="20"/>
              </w:rPr>
              <w:t>VV/INT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rPr>
                <w:sz w:val="20"/>
                <w:szCs w:val="20"/>
              </w:rPr>
            </w:pPr>
            <w:r>
              <w:rPr>
                <w:sz w:val="20"/>
                <w:szCs w:val="20"/>
              </w:rPr>
              <w:t>ČJ/INT</w:t>
            </w:r>
          </w:p>
          <w:p w:rsidR="00B41941" w:rsidRDefault="00B41941" w:rsidP="00B41941">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AJ/INT</w:t>
            </w:r>
          </w:p>
          <w:p w:rsidR="00B41941" w:rsidRDefault="00B41941" w:rsidP="00B41941">
            <w:pPr>
              <w:jc w:val="center"/>
              <w:rPr>
                <w:sz w:val="20"/>
                <w:szCs w:val="20"/>
              </w:rPr>
            </w:pPr>
            <w:r>
              <w:rPr>
                <w:sz w:val="20"/>
                <w:szCs w:val="20"/>
              </w:rPr>
              <w:t>HV/INT</w:t>
            </w:r>
          </w:p>
          <w:p w:rsidR="00B41941" w:rsidRDefault="00B41941" w:rsidP="00B41941">
            <w:pPr>
              <w:jc w:val="center"/>
            </w:pPr>
            <w:r>
              <w:rPr>
                <w:sz w:val="20"/>
                <w:szCs w:val="20"/>
              </w:rPr>
              <w:t>VV/INT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PČ/INT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VL/INT</w:t>
            </w:r>
          </w:p>
          <w:p w:rsidR="00B41941" w:rsidRDefault="00B41941" w:rsidP="00B41941">
            <w:pPr>
              <w:jc w:val="center"/>
            </w:pPr>
            <w:r>
              <w:rPr>
                <w:sz w:val="20"/>
                <w:szCs w:val="20"/>
              </w:rPr>
              <w:t>HV/INT</w:t>
            </w:r>
          </w:p>
          <w:p w:rsidR="00B41941" w:rsidRDefault="00B41941" w:rsidP="00B41941">
            <w:pPr>
              <w:jc w:val="center"/>
              <w:rPr>
                <w:sz w:val="20"/>
                <w:szCs w:val="20"/>
              </w:rPr>
            </w:pPr>
            <w:r>
              <w:rPr>
                <w:sz w:val="20"/>
                <w:szCs w:val="20"/>
              </w:rPr>
              <w:t>INF/INT</w:t>
            </w:r>
          </w:p>
          <w:p w:rsidR="00B41941" w:rsidRDefault="00B41941" w:rsidP="00B41941">
            <w:pPr>
              <w:jc w:val="center"/>
            </w:pPr>
            <w:r>
              <w:rPr>
                <w:sz w:val="20"/>
                <w:szCs w:val="20"/>
              </w:rPr>
              <w:t>PČ/INT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M/INT</w:t>
            </w:r>
          </w:p>
          <w:p w:rsidR="00B41941" w:rsidRDefault="00B41941" w:rsidP="00B41941">
            <w:pPr>
              <w:jc w:val="center"/>
            </w:pPr>
            <w:r>
              <w:rPr>
                <w:sz w:val="20"/>
                <w:szCs w:val="20"/>
              </w:rPr>
              <w:t>HV/INT</w:t>
            </w:r>
          </w:p>
          <w:p w:rsidR="00B41941" w:rsidRDefault="00B41941" w:rsidP="00B41941">
            <w:pPr>
              <w:jc w:val="center"/>
            </w:pPr>
            <w:r>
              <w:rPr>
                <w:sz w:val="20"/>
                <w:szCs w:val="20"/>
              </w:rPr>
              <w:t>ČJ/INT</w:t>
            </w:r>
          </w:p>
          <w:p w:rsidR="00B41941" w:rsidRDefault="00B41941" w:rsidP="00B41941">
            <w:pPr>
              <w:jc w:val="center"/>
            </w:pPr>
            <w:r>
              <w:rPr>
                <w:sz w:val="20"/>
                <w:szCs w:val="20"/>
              </w:rPr>
              <w:t>AJ/INT</w:t>
            </w:r>
          </w:p>
          <w:p w:rsidR="00B41941" w:rsidRDefault="00076E36" w:rsidP="00B41941">
            <w:pPr>
              <w:jc w:val="center"/>
            </w:pPr>
            <w:r>
              <w:rPr>
                <w:sz w:val="20"/>
                <w:szCs w:val="20"/>
              </w:rPr>
              <w:t>PR</w:t>
            </w:r>
            <w:r w:rsidR="00B41941">
              <w:rPr>
                <w:sz w:val="20"/>
                <w:szCs w:val="20"/>
              </w:rPr>
              <w:t>/INT</w:t>
            </w:r>
          </w:p>
          <w:p w:rsidR="00B41941" w:rsidRDefault="00B41941" w:rsidP="00B41941">
            <w:pPr>
              <w:jc w:val="center"/>
              <w:rPr>
                <w:sz w:val="20"/>
                <w:szCs w:val="20"/>
              </w:rPr>
            </w:pPr>
            <w:r>
              <w:rPr>
                <w:sz w:val="20"/>
                <w:szCs w:val="20"/>
              </w:rPr>
              <w:t>INF</w:t>
            </w:r>
            <w:r w:rsidR="000E18E7">
              <w:rPr>
                <w:sz w:val="20"/>
                <w:szCs w:val="20"/>
              </w:rPr>
              <w:t>O</w:t>
            </w:r>
            <w:r>
              <w:rPr>
                <w:sz w:val="20"/>
                <w:szCs w:val="20"/>
              </w:rPr>
              <w:t>/INT</w:t>
            </w:r>
          </w:p>
          <w:p w:rsidR="00B41941" w:rsidRDefault="00B41941" w:rsidP="00B41941">
            <w:pPr>
              <w:jc w:val="center"/>
            </w:pPr>
            <w:r>
              <w:rPr>
                <w:sz w:val="20"/>
                <w:szCs w:val="20"/>
              </w:rPr>
              <w:t>OV/INT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Z/INT,P</w:t>
            </w:r>
          </w:p>
          <w:p w:rsidR="00B41941" w:rsidRDefault="00B41941" w:rsidP="00B41941">
            <w:pPr>
              <w:jc w:val="center"/>
            </w:pPr>
            <w:r>
              <w:rPr>
                <w:sz w:val="20"/>
                <w:szCs w:val="20"/>
              </w:rPr>
              <w:t>M/INT</w:t>
            </w:r>
          </w:p>
          <w:p w:rsidR="00B41941" w:rsidRDefault="00B41941" w:rsidP="00B41941">
            <w:pPr>
              <w:jc w:val="center"/>
            </w:pPr>
            <w:r>
              <w:rPr>
                <w:sz w:val="20"/>
                <w:szCs w:val="20"/>
              </w:rPr>
              <w:t>HV/INT</w:t>
            </w:r>
          </w:p>
          <w:p w:rsidR="00B41941" w:rsidRDefault="00B41941" w:rsidP="00B41941">
            <w:pPr>
              <w:jc w:val="center"/>
            </w:pPr>
            <w:r>
              <w:rPr>
                <w:sz w:val="20"/>
                <w:szCs w:val="20"/>
              </w:rPr>
              <w:t>ČJ/INT</w:t>
            </w:r>
          </w:p>
          <w:p w:rsidR="00B41941" w:rsidRDefault="00B41941" w:rsidP="00B41941">
            <w:pPr>
              <w:jc w:val="center"/>
            </w:pPr>
            <w:r>
              <w:rPr>
                <w:sz w:val="20"/>
                <w:szCs w:val="20"/>
              </w:rPr>
              <w:t>AJ/INT</w:t>
            </w:r>
          </w:p>
          <w:p w:rsidR="00B41941" w:rsidRDefault="00076E36" w:rsidP="00B41941">
            <w:pPr>
              <w:jc w:val="center"/>
            </w:pPr>
            <w:r>
              <w:rPr>
                <w:sz w:val="20"/>
                <w:szCs w:val="20"/>
              </w:rPr>
              <w:t>PR</w:t>
            </w:r>
            <w:r w:rsidR="00B41941">
              <w:rPr>
                <w:sz w:val="20"/>
                <w:szCs w:val="20"/>
              </w:rPr>
              <w:t>/INT</w:t>
            </w:r>
          </w:p>
          <w:p w:rsidR="00B41941" w:rsidRDefault="00B41941" w:rsidP="00B41941">
            <w:pPr>
              <w:jc w:val="center"/>
            </w:pPr>
            <w:r>
              <w:rPr>
                <w:sz w:val="20"/>
                <w:szCs w:val="20"/>
              </w:rPr>
              <w:t>VV/INT</w:t>
            </w:r>
          </w:p>
          <w:p w:rsidR="00B41941" w:rsidRDefault="00B41941" w:rsidP="00B41941">
            <w:pPr>
              <w:jc w:val="center"/>
              <w:rPr>
                <w:sz w:val="20"/>
                <w:szCs w:val="20"/>
              </w:rPr>
            </w:pPr>
            <w:r>
              <w:rPr>
                <w:sz w:val="20"/>
                <w:szCs w:val="20"/>
              </w:rPr>
              <w:t>INF/INT</w:t>
            </w:r>
          </w:p>
          <w:p w:rsidR="00B41941" w:rsidRDefault="00B41941" w:rsidP="00B41941">
            <w:pPr>
              <w:jc w:val="center"/>
              <w:rPr>
                <w:sz w:val="20"/>
                <w:szCs w:val="20"/>
              </w:rPr>
            </w:pPr>
            <w:r>
              <w:rPr>
                <w:sz w:val="20"/>
                <w:szCs w:val="20"/>
              </w:rPr>
              <w:t>OV/INT</w:t>
            </w:r>
          </w:p>
          <w:p w:rsidR="00FC0961" w:rsidRDefault="00FC0961" w:rsidP="00B41941">
            <w:pPr>
              <w:jc w:val="center"/>
              <w:rPr>
                <w:sz w:val="20"/>
                <w:szCs w:val="20"/>
              </w:rPr>
            </w:pPr>
            <w:r>
              <w:rPr>
                <w:sz w:val="20"/>
                <w:szCs w:val="20"/>
              </w:rPr>
              <w:t>RJ/INT</w:t>
            </w:r>
          </w:p>
          <w:p w:rsidR="000D311B" w:rsidRDefault="000D311B" w:rsidP="00B41941">
            <w:pPr>
              <w:jc w:val="center"/>
            </w:pPr>
            <w:r>
              <w:rPr>
                <w:sz w:val="20"/>
                <w:szCs w:val="20"/>
              </w:rPr>
              <w:t>NJ/INT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M/INT</w:t>
            </w:r>
          </w:p>
          <w:p w:rsidR="00B41941" w:rsidRDefault="00B41941" w:rsidP="00B41941">
            <w:pPr>
              <w:jc w:val="center"/>
            </w:pPr>
            <w:r>
              <w:rPr>
                <w:sz w:val="20"/>
                <w:szCs w:val="20"/>
              </w:rPr>
              <w:t>VKZ/INT</w:t>
            </w:r>
          </w:p>
          <w:p w:rsidR="00B41941" w:rsidRDefault="00B41941" w:rsidP="00B41941">
            <w:pPr>
              <w:jc w:val="center"/>
            </w:pPr>
            <w:r>
              <w:rPr>
                <w:sz w:val="20"/>
                <w:szCs w:val="20"/>
              </w:rPr>
              <w:t>HV/INT</w:t>
            </w:r>
          </w:p>
          <w:p w:rsidR="00B41941" w:rsidRDefault="00076E36" w:rsidP="00B41941">
            <w:pPr>
              <w:jc w:val="center"/>
            </w:pPr>
            <w:r>
              <w:rPr>
                <w:sz w:val="20"/>
                <w:szCs w:val="20"/>
              </w:rPr>
              <w:t>PR</w:t>
            </w:r>
            <w:r w:rsidR="00B41941">
              <w:rPr>
                <w:sz w:val="20"/>
                <w:szCs w:val="20"/>
              </w:rPr>
              <w:t>/INT</w:t>
            </w:r>
          </w:p>
          <w:p w:rsidR="00B41941" w:rsidRDefault="00B41941" w:rsidP="00B41941">
            <w:pPr>
              <w:jc w:val="center"/>
            </w:pPr>
            <w:r>
              <w:rPr>
                <w:sz w:val="20"/>
                <w:szCs w:val="20"/>
              </w:rPr>
              <w:t>CH/INT</w:t>
            </w:r>
          </w:p>
          <w:p w:rsidR="00B41941" w:rsidRDefault="00B41941" w:rsidP="00B41941">
            <w:pPr>
              <w:jc w:val="center"/>
            </w:pPr>
            <w:r>
              <w:rPr>
                <w:sz w:val="20"/>
                <w:szCs w:val="20"/>
              </w:rPr>
              <w:t>VV/INT</w:t>
            </w:r>
          </w:p>
          <w:p w:rsidR="00B41941" w:rsidRDefault="00B41941" w:rsidP="00B41941">
            <w:pPr>
              <w:jc w:val="center"/>
              <w:rPr>
                <w:sz w:val="20"/>
                <w:szCs w:val="20"/>
              </w:rPr>
            </w:pPr>
            <w:r>
              <w:rPr>
                <w:sz w:val="20"/>
                <w:szCs w:val="20"/>
              </w:rPr>
              <w:t>INF/INT</w:t>
            </w:r>
          </w:p>
          <w:p w:rsidR="000D311B" w:rsidRDefault="000D311B" w:rsidP="00B41941">
            <w:pPr>
              <w:jc w:val="center"/>
            </w:pPr>
            <w:r>
              <w:rPr>
                <w:sz w:val="20"/>
                <w:szCs w:val="20"/>
              </w:rPr>
              <w:t>NJ/INT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M/INT</w:t>
            </w:r>
          </w:p>
          <w:p w:rsidR="00B41941" w:rsidRDefault="00B41941" w:rsidP="00B41941">
            <w:pPr>
              <w:jc w:val="center"/>
            </w:pPr>
            <w:r>
              <w:rPr>
                <w:sz w:val="20"/>
                <w:szCs w:val="20"/>
              </w:rPr>
              <w:t>HV/INT</w:t>
            </w:r>
          </w:p>
          <w:p w:rsidR="00B41941" w:rsidRDefault="00B41941" w:rsidP="00B41941">
            <w:pPr>
              <w:jc w:val="center"/>
            </w:pPr>
            <w:r>
              <w:rPr>
                <w:sz w:val="20"/>
                <w:szCs w:val="20"/>
              </w:rPr>
              <w:t>CH/INT</w:t>
            </w:r>
          </w:p>
          <w:p w:rsidR="00B41941" w:rsidRDefault="00B41941" w:rsidP="00B41941">
            <w:pPr>
              <w:jc w:val="center"/>
              <w:rPr>
                <w:sz w:val="20"/>
                <w:szCs w:val="20"/>
              </w:rPr>
            </w:pPr>
            <w:r>
              <w:rPr>
                <w:sz w:val="20"/>
                <w:szCs w:val="20"/>
              </w:rPr>
              <w:t>INF/INT</w:t>
            </w:r>
          </w:p>
          <w:p w:rsidR="00B41941" w:rsidRDefault="00B41941" w:rsidP="00B41941">
            <w:pPr>
              <w:jc w:val="center"/>
              <w:rPr>
                <w:sz w:val="20"/>
                <w:szCs w:val="20"/>
              </w:rPr>
            </w:pPr>
            <w:r>
              <w:rPr>
                <w:sz w:val="20"/>
                <w:szCs w:val="20"/>
              </w:rPr>
              <w:t>OV/INF</w:t>
            </w:r>
          </w:p>
          <w:p w:rsidR="00342391" w:rsidRDefault="00342391" w:rsidP="00B41941">
            <w:pPr>
              <w:jc w:val="center"/>
            </w:pPr>
            <w:r>
              <w:rPr>
                <w:sz w:val="20"/>
                <w:szCs w:val="20"/>
              </w:rPr>
              <w:t>NJ/INT</w:t>
            </w:r>
          </w:p>
        </w:tc>
      </w:tr>
      <w:tr w:rsidR="00B419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pPr>
              <w:spacing w:line="240" w:lineRule="auto"/>
              <w:jc w:val="left"/>
              <w:rPr>
                <w:bdr w:val="nil"/>
              </w:rPr>
            </w:pPr>
            <w:r>
              <w:rPr>
                <w:rFonts w:ascii="Calibri" w:eastAsia="Calibri" w:hAnsi="Calibri" w:cs="Calibri"/>
                <w:bdr w:val="nil"/>
              </w:rPr>
              <w:t>Objevujeme Evropu a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M/INT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VL/INT</w:t>
            </w:r>
          </w:p>
          <w:p w:rsidR="00B41941" w:rsidRDefault="00B41941" w:rsidP="00B41941">
            <w:pPr>
              <w:jc w:val="center"/>
            </w:pPr>
            <w:r>
              <w:rPr>
                <w:sz w:val="20"/>
                <w:szCs w:val="20"/>
              </w:rPr>
              <w:t>INF/INT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Z/INT,P</w:t>
            </w:r>
          </w:p>
          <w:p w:rsidR="00B41941" w:rsidRDefault="00B41941" w:rsidP="00B41941">
            <w:pPr>
              <w:jc w:val="center"/>
            </w:pPr>
            <w:r>
              <w:rPr>
                <w:sz w:val="20"/>
                <w:szCs w:val="20"/>
              </w:rPr>
              <w:t>M/INT</w:t>
            </w:r>
          </w:p>
          <w:p w:rsidR="00B41941" w:rsidRDefault="00B41941" w:rsidP="00B41941">
            <w:pPr>
              <w:jc w:val="center"/>
            </w:pPr>
            <w:r>
              <w:rPr>
                <w:sz w:val="20"/>
                <w:szCs w:val="20"/>
              </w:rPr>
              <w:t>HV/INT</w:t>
            </w:r>
          </w:p>
          <w:p w:rsidR="00B41941" w:rsidRDefault="00B41941" w:rsidP="00B41941">
            <w:pPr>
              <w:jc w:val="center"/>
            </w:pPr>
            <w:r>
              <w:rPr>
                <w:sz w:val="20"/>
                <w:szCs w:val="20"/>
              </w:rPr>
              <w:t>INF</w:t>
            </w:r>
            <w:r w:rsidR="000E18E7">
              <w:rPr>
                <w:sz w:val="20"/>
                <w:szCs w:val="20"/>
              </w:rPr>
              <w:t>O</w:t>
            </w:r>
            <w:r>
              <w:rPr>
                <w:sz w:val="20"/>
                <w:szCs w:val="20"/>
              </w:rPr>
              <w:t>/INT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Z/INT,P</w:t>
            </w:r>
          </w:p>
          <w:p w:rsidR="00B41941" w:rsidRDefault="00B41941" w:rsidP="00B41941">
            <w:pPr>
              <w:jc w:val="center"/>
            </w:pPr>
            <w:r>
              <w:rPr>
                <w:sz w:val="20"/>
                <w:szCs w:val="20"/>
              </w:rPr>
              <w:t>M/INT</w:t>
            </w:r>
          </w:p>
          <w:p w:rsidR="00B41941" w:rsidRDefault="00B41941" w:rsidP="00B41941">
            <w:pPr>
              <w:jc w:val="center"/>
            </w:pPr>
            <w:r>
              <w:rPr>
                <w:sz w:val="20"/>
                <w:szCs w:val="20"/>
              </w:rPr>
              <w:t>HV/INT</w:t>
            </w:r>
          </w:p>
          <w:p w:rsidR="00B41941" w:rsidRDefault="00B41941" w:rsidP="00B41941">
            <w:pPr>
              <w:jc w:val="center"/>
              <w:rPr>
                <w:sz w:val="20"/>
                <w:szCs w:val="20"/>
              </w:rPr>
            </w:pPr>
            <w:r>
              <w:rPr>
                <w:sz w:val="20"/>
                <w:szCs w:val="20"/>
              </w:rPr>
              <w:t>INF/INT</w:t>
            </w:r>
          </w:p>
          <w:p w:rsidR="00FC0961" w:rsidRDefault="00FC0961" w:rsidP="00B41941">
            <w:pPr>
              <w:jc w:val="center"/>
              <w:rPr>
                <w:sz w:val="20"/>
                <w:szCs w:val="20"/>
              </w:rPr>
            </w:pPr>
            <w:r>
              <w:rPr>
                <w:sz w:val="20"/>
                <w:szCs w:val="20"/>
              </w:rPr>
              <w:t>RJ/INT</w:t>
            </w:r>
          </w:p>
          <w:p w:rsidR="000D311B" w:rsidRDefault="000D311B" w:rsidP="00B41941">
            <w:pPr>
              <w:jc w:val="center"/>
            </w:pPr>
            <w:r>
              <w:rPr>
                <w:sz w:val="20"/>
                <w:szCs w:val="20"/>
              </w:rPr>
              <w:lastRenderedPageBreak/>
              <w:t>NJ/INT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lastRenderedPageBreak/>
              <w:t>M/INT</w:t>
            </w:r>
          </w:p>
          <w:p w:rsidR="00B41941" w:rsidRDefault="00B41941" w:rsidP="00B41941">
            <w:pPr>
              <w:jc w:val="center"/>
            </w:pPr>
            <w:r>
              <w:rPr>
                <w:sz w:val="20"/>
                <w:szCs w:val="20"/>
              </w:rPr>
              <w:t>VKZ/INT</w:t>
            </w:r>
          </w:p>
          <w:p w:rsidR="00B41941" w:rsidRDefault="00B41941" w:rsidP="00B41941">
            <w:pPr>
              <w:jc w:val="center"/>
            </w:pPr>
            <w:r>
              <w:rPr>
                <w:sz w:val="20"/>
                <w:szCs w:val="20"/>
              </w:rPr>
              <w:t>HV/INT</w:t>
            </w:r>
          </w:p>
          <w:p w:rsidR="00B41941" w:rsidRDefault="00B41941" w:rsidP="00B41941">
            <w:pPr>
              <w:jc w:val="center"/>
            </w:pPr>
            <w:r>
              <w:rPr>
                <w:sz w:val="20"/>
                <w:szCs w:val="20"/>
              </w:rPr>
              <w:t>AJ/INT</w:t>
            </w:r>
          </w:p>
          <w:p w:rsidR="00B41941" w:rsidRDefault="00B41941" w:rsidP="00B41941">
            <w:pPr>
              <w:jc w:val="center"/>
            </w:pPr>
            <w:r>
              <w:rPr>
                <w:sz w:val="20"/>
                <w:szCs w:val="20"/>
              </w:rPr>
              <w:t>INF/INT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Z/INT,P</w:t>
            </w:r>
          </w:p>
          <w:p w:rsidR="00B41941" w:rsidRDefault="00B41941" w:rsidP="00B41941">
            <w:pPr>
              <w:jc w:val="center"/>
            </w:pPr>
            <w:r>
              <w:rPr>
                <w:sz w:val="20"/>
                <w:szCs w:val="20"/>
              </w:rPr>
              <w:t>M/INT</w:t>
            </w:r>
          </w:p>
          <w:p w:rsidR="00B41941" w:rsidRDefault="00B41941" w:rsidP="00B41941">
            <w:pPr>
              <w:jc w:val="center"/>
            </w:pPr>
            <w:r>
              <w:rPr>
                <w:sz w:val="20"/>
                <w:szCs w:val="20"/>
              </w:rPr>
              <w:t>HV/INT</w:t>
            </w:r>
          </w:p>
          <w:p w:rsidR="00B41941" w:rsidRDefault="00B41941" w:rsidP="00B41941">
            <w:pPr>
              <w:jc w:val="center"/>
              <w:rPr>
                <w:sz w:val="20"/>
                <w:szCs w:val="20"/>
              </w:rPr>
            </w:pPr>
            <w:r>
              <w:rPr>
                <w:sz w:val="20"/>
                <w:szCs w:val="20"/>
              </w:rPr>
              <w:t>INF/INT</w:t>
            </w:r>
          </w:p>
          <w:p w:rsidR="00B41941" w:rsidRDefault="00B41941" w:rsidP="00B41941">
            <w:pPr>
              <w:jc w:val="center"/>
            </w:pPr>
            <w:r>
              <w:rPr>
                <w:sz w:val="20"/>
                <w:szCs w:val="20"/>
              </w:rPr>
              <w:t>OV/INT</w:t>
            </w:r>
          </w:p>
        </w:tc>
      </w:tr>
      <w:tr w:rsidR="00B419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pPr>
              <w:spacing w:line="240" w:lineRule="auto"/>
              <w:jc w:val="left"/>
              <w:rPr>
                <w:bdr w:val="nil"/>
              </w:rPr>
            </w:pPr>
            <w:r>
              <w:rPr>
                <w:rFonts w:ascii="Calibri" w:eastAsia="Calibri" w:hAnsi="Calibri" w:cs="Calibri"/>
                <w:bdr w:val="nil"/>
              </w:rPr>
              <w:lastRenderedPageBreak/>
              <w:t>Jsme Evropané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VL/INT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M/INT</w:t>
            </w:r>
          </w:p>
          <w:p w:rsidR="00B41941" w:rsidRDefault="00B41941" w:rsidP="00B41941">
            <w:pPr>
              <w:jc w:val="center"/>
            </w:pPr>
            <w:r>
              <w:rPr>
                <w:sz w:val="20"/>
                <w:szCs w:val="20"/>
              </w:rPr>
              <w:t>D/INT</w:t>
            </w:r>
          </w:p>
          <w:p w:rsidR="00B41941" w:rsidRDefault="00B41941" w:rsidP="00B41941">
            <w:pPr>
              <w:jc w:val="center"/>
            </w:pPr>
            <w:r>
              <w:rPr>
                <w:sz w:val="20"/>
                <w:szCs w:val="20"/>
              </w:rPr>
              <w:t>VV/INT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Z/INT</w:t>
            </w:r>
          </w:p>
          <w:p w:rsidR="00B41941" w:rsidRDefault="00B41941" w:rsidP="00B41941">
            <w:pPr>
              <w:jc w:val="center"/>
            </w:pPr>
            <w:r>
              <w:rPr>
                <w:sz w:val="20"/>
                <w:szCs w:val="20"/>
              </w:rPr>
              <w:t>M/INT</w:t>
            </w:r>
          </w:p>
          <w:p w:rsidR="00B41941" w:rsidRDefault="00B41941" w:rsidP="00B41941">
            <w:pPr>
              <w:jc w:val="center"/>
            </w:pPr>
            <w:r>
              <w:rPr>
                <w:sz w:val="20"/>
                <w:szCs w:val="20"/>
              </w:rPr>
              <w:t>D/INT</w:t>
            </w:r>
          </w:p>
          <w:p w:rsidR="00B41941" w:rsidRDefault="00076E36" w:rsidP="00B41941">
            <w:pPr>
              <w:jc w:val="center"/>
            </w:pPr>
            <w:r>
              <w:rPr>
                <w:sz w:val="20"/>
                <w:szCs w:val="20"/>
              </w:rPr>
              <w:t>PR</w:t>
            </w:r>
            <w:r w:rsidR="00B41941">
              <w:rPr>
                <w:sz w:val="20"/>
                <w:szCs w:val="20"/>
              </w:rPr>
              <w:t>/INT</w:t>
            </w:r>
          </w:p>
          <w:p w:rsidR="00B41941" w:rsidRDefault="00B41941" w:rsidP="00B41941">
            <w:pPr>
              <w:jc w:val="center"/>
            </w:pPr>
            <w:r>
              <w:rPr>
                <w:sz w:val="20"/>
                <w:szCs w:val="20"/>
              </w:rPr>
              <w:t>VV/INT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Z/INT</w:t>
            </w:r>
          </w:p>
          <w:p w:rsidR="00B41941" w:rsidRDefault="00B41941" w:rsidP="00B41941">
            <w:pPr>
              <w:jc w:val="center"/>
            </w:pPr>
            <w:r>
              <w:rPr>
                <w:sz w:val="20"/>
                <w:szCs w:val="20"/>
              </w:rPr>
              <w:t>M/INT</w:t>
            </w:r>
          </w:p>
          <w:p w:rsidR="00B41941" w:rsidRDefault="00B41941" w:rsidP="00B41941">
            <w:pPr>
              <w:jc w:val="center"/>
            </w:pPr>
            <w:r>
              <w:rPr>
                <w:sz w:val="20"/>
                <w:szCs w:val="20"/>
              </w:rPr>
              <w:t>D/INT</w:t>
            </w:r>
          </w:p>
          <w:p w:rsidR="00B41941" w:rsidRDefault="00B41941" w:rsidP="00B41941">
            <w:pPr>
              <w:jc w:val="center"/>
            </w:pPr>
            <w:r>
              <w:rPr>
                <w:sz w:val="20"/>
                <w:szCs w:val="20"/>
              </w:rPr>
              <w:t>VKZ/INT</w:t>
            </w:r>
          </w:p>
          <w:p w:rsidR="00B41941" w:rsidRDefault="00B41941" w:rsidP="00B41941">
            <w:pPr>
              <w:jc w:val="center"/>
            </w:pPr>
            <w:r>
              <w:rPr>
                <w:sz w:val="20"/>
                <w:szCs w:val="20"/>
              </w:rPr>
              <w:t>CH/INT</w:t>
            </w:r>
          </w:p>
          <w:p w:rsidR="00B41941" w:rsidRDefault="00B41941" w:rsidP="00B41941">
            <w:pPr>
              <w:jc w:val="center"/>
            </w:pPr>
            <w:r>
              <w:rPr>
                <w:sz w:val="20"/>
                <w:szCs w:val="20"/>
              </w:rPr>
              <w:t>VV/INT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Z/INT</w:t>
            </w:r>
          </w:p>
          <w:p w:rsidR="00B41941" w:rsidRDefault="00B41941" w:rsidP="00B41941">
            <w:pPr>
              <w:jc w:val="center"/>
            </w:pPr>
            <w:r>
              <w:rPr>
                <w:sz w:val="20"/>
                <w:szCs w:val="20"/>
              </w:rPr>
              <w:t>M/INT</w:t>
            </w:r>
          </w:p>
          <w:p w:rsidR="00B41941" w:rsidRDefault="00B41941" w:rsidP="00B41941">
            <w:pPr>
              <w:jc w:val="center"/>
            </w:pPr>
            <w:r>
              <w:rPr>
                <w:sz w:val="20"/>
                <w:szCs w:val="20"/>
              </w:rPr>
              <w:t>D/INT</w:t>
            </w:r>
          </w:p>
          <w:p w:rsidR="00B41941" w:rsidRDefault="00B41941" w:rsidP="00B41941">
            <w:pPr>
              <w:jc w:val="center"/>
            </w:pPr>
            <w:r>
              <w:rPr>
                <w:sz w:val="20"/>
                <w:szCs w:val="20"/>
              </w:rPr>
              <w:t>AJ/INT</w:t>
            </w:r>
          </w:p>
          <w:p w:rsidR="00B41941" w:rsidRDefault="00B41941" w:rsidP="00B41941">
            <w:pPr>
              <w:jc w:val="center"/>
            </w:pPr>
            <w:r>
              <w:rPr>
                <w:sz w:val="20"/>
                <w:szCs w:val="20"/>
              </w:rPr>
              <w:t>CH/INT</w:t>
            </w:r>
          </w:p>
          <w:p w:rsidR="00B41941" w:rsidRDefault="00B41941" w:rsidP="00B41941">
            <w:pPr>
              <w:jc w:val="center"/>
              <w:rPr>
                <w:sz w:val="20"/>
                <w:szCs w:val="20"/>
              </w:rPr>
            </w:pPr>
            <w:r>
              <w:rPr>
                <w:sz w:val="20"/>
                <w:szCs w:val="20"/>
              </w:rPr>
              <w:t>VV/INT</w:t>
            </w:r>
          </w:p>
          <w:p w:rsidR="00B41941" w:rsidRDefault="00B41941" w:rsidP="00B41941">
            <w:pPr>
              <w:jc w:val="center"/>
            </w:pPr>
            <w:r>
              <w:rPr>
                <w:sz w:val="20"/>
                <w:szCs w:val="20"/>
              </w:rPr>
              <w:t>OV/INT</w:t>
            </w:r>
          </w:p>
        </w:tc>
      </w:tr>
      <w:tr w:rsidR="00B41941">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41941" w:rsidRDefault="00B41941">
            <w:pPr>
              <w:shd w:val="clear" w:color="auto" w:fill="DEEAF6"/>
              <w:spacing w:line="240" w:lineRule="auto"/>
              <w:jc w:val="left"/>
              <w:rPr>
                <w:bdr w:val="nil"/>
              </w:rPr>
            </w:pPr>
            <w:r>
              <w:rPr>
                <w:rFonts w:ascii="Calibri" w:eastAsia="Calibri" w:hAnsi="Calibri" w:cs="Calibri"/>
                <w:bdr w:val="nil"/>
              </w:rPr>
              <w:t>MULTIKULTURNÍ VÝCHOVA</w:t>
            </w:r>
          </w:p>
        </w:tc>
      </w:tr>
      <w:tr w:rsidR="00B419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pPr>
              <w:spacing w:line="240" w:lineRule="auto"/>
              <w:jc w:val="left"/>
              <w:rPr>
                <w:bdr w:val="nil"/>
              </w:rPr>
            </w:pPr>
            <w:r>
              <w:rPr>
                <w:rFonts w:ascii="Calibri" w:eastAsia="Calibri" w:hAnsi="Calibri" w:cs="Calibri"/>
                <w:bdr w:val="nil"/>
              </w:rPr>
              <w:t>Kulturní diference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HV/INT</w:t>
            </w:r>
          </w:p>
          <w:p w:rsidR="00B41941" w:rsidRDefault="00B41941" w:rsidP="00B41941">
            <w:pPr>
              <w:jc w:val="center"/>
            </w:pPr>
            <w:r>
              <w:rPr>
                <w:sz w:val="20"/>
                <w:szCs w:val="20"/>
              </w:rPr>
              <w:t>PRV/INT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PRV/INT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ČJ/INT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HV/INT</w:t>
            </w:r>
          </w:p>
          <w:p w:rsidR="00B41941" w:rsidRDefault="00B41941" w:rsidP="00B41941">
            <w:pPr>
              <w:jc w:val="center"/>
            </w:pPr>
            <w:r>
              <w:rPr>
                <w:sz w:val="20"/>
                <w:szCs w:val="20"/>
              </w:rPr>
              <w:t>ČJ/INT</w:t>
            </w:r>
          </w:p>
          <w:p w:rsidR="00B41941" w:rsidRDefault="00B41941" w:rsidP="00B41941">
            <w:pPr>
              <w:jc w:val="center"/>
            </w:pPr>
            <w:r>
              <w:rPr>
                <w:sz w:val="20"/>
                <w:szCs w:val="20"/>
              </w:rPr>
              <w:t>VV/INT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VL/INT</w:t>
            </w:r>
          </w:p>
          <w:p w:rsidR="00B41941" w:rsidRDefault="00B41941" w:rsidP="00B41941">
            <w:pPr>
              <w:jc w:val="center"/>
            </w:pPr>
            <w:r>
              <w:rPr>
                <w:sz w:val="20"/>
                <w:szCs w:val="20"/>
              </w:rPr>
              <w:t>ČJ/INT</w:t>
            </w:r>
          </w:p>
          <w:p w:rsidR="00B41941" w:rsidRDefault="00B41941" w:rsidP="00B41941">
            <w:pPr>
              <w:jc w:val="center"/>
            </w:pPr>
            <w:r>
              <w:rPr>
                <w:sz w:val="20"/>
                <w:szCs w:val="20"/>
              </w:rPr>
              <w:t>VV/INT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Z/INT</w:t>
            </w:r>
          </w:p>
          <w:p w:rsidR="00B41941" w:rsidRDefault="00B41941" w:rsidP="00B41941">
            <w:pPr>
              <w:jc w:val="center"/>
            </w:pPr>
            <w:r>
              <w:rPr>
                <w:sz w:val="20"/>
                <w:szCs w:val="20"/>
              </w:rPr>
              <w:t>ČJ/INT</w:t>
            </w:r>
          </w:p>
          <w:p w:rsidR="00B41941" w:rsidRDefault="00B41941" w:rsidP="00B41941">
            <w:pPr>
              <w:jc w:val="center"/>
              <w:rPr>
                <w:sz w:val="20"/>
                <w:szCs w:val="20"/>
              </w:rPr>
            </w:pPr>
            <w:r>
              <w:rPr>
                <w:sz w:val="20"/>
                <w:szCs w:val="20"/>
              </w:rPr>
              <w:t>AJ/INT</w:t>
            </w:r>
          </w:p>
          <w:p w:rsidR="00B41941" w:rsidRDefault="00B41941" w:rsidP="00B41941">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Z/INT</w:t>
            </w:r>
          </w:p>
          <w:p w:rsidR="00B41941" w:rsidRDefault="00B41941" w:rsidP="00B41941">
            <w:pPr>
              <w:jc w:val="center"/>
            </w:pPr>
            <w:r>
              <w:rPr>
                <w:sz w:val="20"/>
                <w:szCs w:val="20"/>
              </w:rPr>
              <w:t>D/INT</w:t>
            </w:r>
          </w:p>
          <w:p w:rsidR="00B41941" w:rsidRPr="006B2081" w:rsidRDefault="00B41941" w:rsidP="00B41941">
            <w:pPr>
              <w:jc w:val="center"/>
            </w:pPr>
            <w:r>
              <w:rPr>
                <w:sz w:val="20"/>
                <w:szCs w:val="20"/>
              </w:rPr>
              <w:t>AJ/INT</w:t>
            </w:r>
          </w:p>
          <w:p w:rsidR="00B41941" w:rsidRDefault="00B41941" w:rsidP="00B41941">
            <w:pPr>
              <w:jc w:val="center"/>
              <w:rPr>
                <w:sz w:val="20"/>
                <w:szCs w:val="20"/>
              </w:rPr>
            </w:pPr>
            <w:r>
              <w:rPr>
                <w:sz w:val="20"/>
                <w:szCs w:val="20"/>
              </w:rPr>
              <w:t>OV/INT</w:t>
            </w:r>
          </w:p>
          <w:p w:rsidR="000D311B" w:rsidRDefault="000D311B" w:rsidP="000D311B">
            <w:pPr>
              <w:jc w:val="center"/>
              <w:rPr>
                <w:sz w:val="20"/>
                <w:szCs w:val="20"/>
              </w:rPr>
            </w:pPr>
            <w:r>
              <w:rPr>
                <w:sz w:val="20"/>
                <w:szCs w:val="20"/>
              </w:rPr>
              <w:t>RJ/INT</w:t>
            </w:r>
          </w:p>
          <w:p w:rsidR="000D311B" w:rsidRDefault="000D311B" w:rsidP="000D311B">
            <w:pPr>
              <w:jc w:val="center"/>
            </w:pPr>
            <w:r>
              <w:rPr>
                <w:sz w:val="20"/>
                <w:szCs w:val="20"/>
              </w:rPr>
              <w:t>NJ/INT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Z/INT</w:t>
            </w:r>
          </w:p>
          <w:p w:rsidR="00B41941" w:rsidRDefault="00B41941" w:rsidP="00B41941">
            <w:pPr>
              <w:jc w:val="center"/>
              <w:rPr>
                <w:sz w:val="20"/>
                <w:szCs w:val="20"/>
              </w:rPr>
            </w:pPr>
            <w:r>
              <w:rPr>
                <w:sz w:val="20"/>
                <w:szCs w:val="20"/>
              </w:rPr>
              <w:t>D/INT</w:t>
            </w:r>
          </w:p>
          <w:p w:rsidR="00B41941" w:rsidRDefault="00B41941" w:rsidP="000D311B">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rPr>
                <w:sz w:val="20"/>
                <w:szCs w:val="20"/>
              </w:rPr>
            </w:pPr>
            <w:r>
              <w:rPr>
                <w:sz w:val="20"/>
                <w:szCs w:val="20"/>
              </w:rPr>
              <w:t>Z/INT</w:t>
            </w:r>
          </w:p>
          <w:p w:rsidR="00B41941" w:rsidRDefault="00B41941" w:rsidP="00B41941">
            <w:pPr>
              <w:jc w:val="center"/>
              <w:rPr>
                <w:sz w:val="20"/>
                <w:szCs w:val="20"/>
              </w:rPr>
            </w:pPr>
            <w:r>
              <w:rPr>
                <w:sz w:val="20"/>
                <w:szCs w:val="20"/>
              </w:rPr>
              <w:t>OV/INT</w:t>
            </w:r>
          </w:p>
          <w:p w:rsidR="00342391" w:rsidRDefault="00342391" w:rsidP="00B41941">
            <w:pPr>
              <w:jc w:val="center"/>
            </w:pPr>
            <w:r>
              <w:rPr>
                <w:sz w:val="20"/>
                <w:szCs w:val="20"/>
              </w:rPr>
              <w:t>NJ/INT</w:t>
            </w:r>
          </w:p>
        </w:tc>
      </w:tr>
      <w:tr w:rsidR="00B419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pPr>
              <w:spacing w:line="240" w:lineRule="auto"/>
              <w:jc w:val="left"/>
              <w:rPr>
                <w:bdr w:val="nil"/>
              </w:rPr>
            </w:pPr>
            <w:r>
              <w:rPr>
                <w:rFonts w:ascii="Calibri" w:eastAsia="Calibri" w:hAnsi="Calibri" w:cs="Calibri"/>
                <w:bdr w:val="nil"/>
              </w:rPr>
              <w:t>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PRV/INT</w:t>
            </w:r>
          </w:p>
          <w:p w:rsidR="00B41941" w:rsidRDefault="00B41941" w:rsidP="00B41941">
            <w:pPr>
              <w:jc w:val="center"/>
            </w:pPr>
            <w:r>
              <w:rPr>
                <w:sz w:val="20"/>
                <w:szCs w:val="20"/>
              </w:rPr>
              <w:t>HV/INT</w:t>
            </w:r>
          </w:p>
          <w:p w:rsidR="00B41941" w:rsidRDefault="00B41941" w:rsidP="00B41941">
            <w:pPr>
              <w:jc w:val="center"/>
            </w:pPr>
            <w:r>
              <w:rPr>
                <w:sz w:val="20"/>
                <w:szCs w:val="20"/>
              </w:rPr>
              <w:t>TV/INT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TV/INT</w:t>
            </w:r>
          </w:p>
          <w:p w:rsidR="00B41941" w:rsidRDefault="00B41941" w:rsidP="00B41941">
            <w:pPr>
              <w:jc w:val="center"/>
            </w:pPr>
            <w:r>
              <w:rPr>
                <w:sz w:val="20"/>
                <w:szCs w:val="20"/>
              </w:rPr>
              <w:t>ČJ/INT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AJ/INT</w:t>
            </w:r>
          </w:p>
          <w:p w:rsidR="00B41941" w:rsidRDefault="00B41941" w:rsidP="00B41941">
            <w:pPr>
              <w:jc w:val="center"/>
            </w:pPr>
            <w:r>
              <w:rPr>
                <w:sz w:val="20"/>
                <w:szCs w:val="20"/>
              </w:rPr>
              <w:t>HV/INT</w:t>
            </w:r>
          </w:p>
          <w:p w:rsidR="00B41941" w:rsidRDefault="00B41941" w:rsidP="00B41941">
            <w:pPr>
              <w:jc w:val="center"/>
            </w:pPr>
            <w:r>
              <w:rPr>
                <w:sz w:val="20"/>
                <w:szCs w:val="20"/>
              </w:rPr>
              <w:t>ČJ/INT</w:t>
            </w:r>
          </w:p>
          <w:p w:rsidR="00B41941" w:rsidRDefault="00B41941" w:rsidP="00B41941">
            <w:pPr>
              <w:jc w:val="center"/>
            </w:pPr>
            <w:r>
              <w:rPr>
                <w:sz w:val="20"/>
                <w:szCs w:val="20"/>
              </w:rPr>
              <w:t>PČ/INT</w:t>
            </w:r>
          </w:p>
          <w:p w:rsidR="00B41941" w:rsidRDefault="00B41941" w:rsidP="00B41941">
            <w:pPr>
              <w:jc w:val="center"/>
            </w:pPr>
            <w:r>
              <w:rPr>
                <w:sz w:val="20"/>
                <w:szCs w:val="20"/>
              </w:rPr>
              <w:t>VV/INT</w:t>
            </w:r>
          </w:p>
          <w:p w:rsidR="00B41941" w:rsidRDefault="00B41941" w:rsidP="00B41941">
            <w:pPr>
              <w:jc w:val="center"/>
            </w:pPr>
            <w:r>
              <w:rPr>
                <w:sz w:val="20"/>
                <w:szCs w:val="20"/>
              </w:rPr>
              <w:t>TV/INT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AJ/INT</w:t>
            </w:r>
          </w:p>
          <w:p w:rsidR="00B41941" w:rsidRDefault="00B41941" w:rsidP="00B41941">
            <w:pPr>
              <w:jc w:val="center"/>
            </w:pPr>
            <w:r>
              <w:rPr>
                <w:sz w:val="20"/>
                <w:szCs w:val="20"/>
              </w:rPr>
              <w:t>VL/INT</w:t>
            </w:r>
          </w:p>
          <w:p w:rsidR="00B41941" w:rsidRDefault="00B41941" w:rsidP="00B41941">
            <w:pPr>
              <w:jc w:val="center"/>
            </w:pPr>
            <w:r>
              <w:rPr>
                <w:sz w:val="20"/>
                <w:szCs w:val="20"/>
              </w:rPr>
              <w:t>PŘ/INT</w:t>
            </w:r>
          </w:p>
          <w:p w:rsidR="00B41941" w:rsidRDefault="00B41941" w:rsidP="00B41941">
            <w:pPr>
              <w:jc w:val="center"/>
            </w:pPr>
            <w:r>
              <w:rPr>
                <w:sz w:val="20"/>
                <w:szCs w:val="20"/>
              </w:rPr>
              <w:t>PČ/INT</w:t>
            </w:r>
          </w:p>
          <w:p w:rsidR="00B41941" w:rsidRDefault="00B41941" w:rsidP="00B41941">
            <w:pPr>
              <w:jc w:val="center"/>
            </w:pPr>
            <w:r>
              <w:rPr>
                <w:sz w:val="20"/>
                <w:szCs w:val="20"/>
              </w:rPr>
              <w:t>HV/INT</w:t>
            </w:r>
          </w:p>
          <w:p w:rsidR="00B41941" w:rsidRDefault="00B41941" w:rsidP="00B41941">
            <w:pPr>
              <w:jc w:val="center"/>
            </w:pPr>
            <w:r>
              <w:rPr>
                <w:sz w:val="20"/>
                <w:szCs w:val="20"/>
              </w:rPr>
              <w:t>VV/INT</w:t>
            </w:r>
          </w:p>
          <w:p w:rsidR="00B41941" w:rsidRDefault="00B41941" w:rsidP="00B41941">
            <w:pPr>
              <w:jc w:val="center"/>
            </w:pPr>
            <w:r>
              <w:rPr>
                <w:sz w:val="20"/>
                <w:szCs w:val="20"/>
              </w:rPr>
              <w:t>TV/INT</w:t>
            </w:r>
          </w:p>
          <w:p w:rsidR="00B41941" w:rsidRDefault="00B41941" w:rsidP="00B41941">
            <w:pPr>
              <w:jc w:val="center"/>
            </w:pPr>
            <w:r>
              <w:rPr>
                <w:sz w:val="20"/>
                <w:szCs w:val="20"/>
              </w:rPr>
              <w:t>INF/INT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Z/INT</w:t>
            </w:r>
          </w:p>
          <w:p w:rsidR="00B41941" w:rsidRDefault="00B41941" w:rsidP="00B41941">
            <w:pPr>
              <w:jc w:val="center"/>
              <w:rPr>
                <w:sz w:val="20"/>
                <w:szCs w:val="20"/>
              </w:rPr>
            </w:pPr>
            <w:r>
              <w:rPr>
                <w:sz w:val="20"/>
                <w:szCs w:val="20"/>
              </w:rPr>
              <w:t>INF</w:t>
            </w:r>
            <w:r w:rsidR="000E18E7">
              <w:rPr>
                <w:sz w:val="20"/>
                <w:szCs w:val="20"/>
              </w:rPr>
              <w:t>O</w:t>
            </w:r>
            <w:r>
              <w:rPr>
                <w:sz w:val="20"/>
                <w:szCs w:val="20"/>
              </w:rPr>
              <w:t>/INT</w:t>
            </w:r>
          </w:p>
          <w:p w:rsidR="00B41941" w:rsidRDefault="00B41941" w:rsidP="00B41941">
            <w:pPr>
              <w:jc w:val="center"/>
            </w:pPr>
            <w:r>
              <w:rPr>
                <w:sz w:val="20"/>
                <w:szCs w:val="20"/>
              </w:rPr>
              <w:t>VKZ/INT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Z/INT</w:t>
            </w:r>
          </w:p>
          <w:p w:rsidR="00B41941" w:rsidRDefault="00B41941" w:rsidP="00B41941">
            <w:pPr>
              <w:jc w:val="center"/>
            </w:pPr>
            <w:r>
              <w:rPr>
                <w:sz w:val="20"/>
                <w:szCs w:val="20"/>
              </w:rPr>
              <w:t>HV/INT</w:t>
            </w:r>
          </w:p>
          <w:p w:rsidR="00B41941" w:rsidRDefault="00B41941" w:rsidP="00B41941">
            <w:pPr>
              <w:jc w:val="center"/>
            </w:pPr>
            <w:r>
              <w:rPr>
                <w:sz w:val="20"/>
                <w:szCs w:val="20"/>
              </w:rPr>
              <w:t>ČJ/INT</w:t>
            </w:r>
          </w:p>
          <w:p w:rsidR="00B41941" w:rsidRDefault="00B41941" w:rsidP="00B41941">
            <w:pPr>
              <w:jc w:val="center"/>
            </w:pPr>
            <w:r>
              <w:rPr>
                <w:sz w:val="20"/>
                <w:szCs w:val="20"/>
              </w:rPr>
              <w:t>AJ/INT</w:t>
            </w:r>
          </w:p>
          <w:p w:rsidR="00B41941" w:rsidRDefault="00B41941" w:rsidP="00B41941">
            <w:pPr>
              <w:jc w:val="center"/>
              <w:rPr>
                <w:sz w:val="20"/>
                <w:szCs w:val="20"/>
              </w:rPr>
            </w:pPr>
            <w:r>
              <w:rPr>
                <w:sz w:val="20"/>
                <w:szCs w:val="20"/>
              </w:rPr>
              <w:t>INF/INT</w:t>
            </w:r>
          </w:p>
          <w:p w:rsidR="000D311B" w:rsidRDefault="000D311B" w:rsidP="000D311B">
            <w:pPr>
              <w:jc w:val="center"/>
              <w:rPr>
                <w:sz w:val="20"/>
                <w:szCs w:val="20"/>
              </w:rPr>
            </w:pPr>
            <w:r>
              <w:rPr>
                <w:sz w:val="20"/>
                <w:szCs w:val="20"/>
              </w:rPr>
              <w:t>RJ/INT</w:t>
            </w:r>
          </w:p>
          <w:p w:rsidR="000D311B" w:rsidRDefault="000D311B" w:rsidP="000D311B">
            <w:pPr>
              <w:jc w:val="center"/>
            </w:pPr>
            <w:r>
              <w:rPr>
                <w:sz w:val="20"/>
                <w:szCs w:val="20"/>
              </w:rPr>
              <w:t>NJ/INT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Z/INT</w:t>
            </w:r>
          </w:p>
          <w:p w:rsidR="00B41941" w:rsidRDefault="00B41941" w:rsidP="00B41941">
            <w:pPr>
              <w:jc w:val="center"/>
            </w:pPr>
            <w:r>
              <w:rPr>
                <w:sz w:val="20"/>
                <w:szCs w:val="20"/>
              </w:rPr>
              <w:t>VKZ/INT</w:t>
            </w:r>
          </w:p>
          <w:p w:rsidR="00B41941" w:rsidRDefault="00B41941" w:rsidP="00B41941">
            <w:pPr>
              <w:jc w:val="center"/>
            </w:pPr>
            <w:r>
              <w:rPr>
                <w:sz w:val="20"/>
                <w:szCs w:val="20"/>
              </w:rPr>
              <w:t>HV/INT</w:t>
            </w:r>
          </w:p>
          <w:p w:rsidR="00B41941" w:rsidRDefault="00076E36" w:rsidP="00B41941">
            <w:pPr>
              <w:jc w:val="center"/>
            </w:pPr>
            <w:r>
              <w:rPr>
                <w:sz w:val="20"/>
                <w:szCs w:val="20"/>
              </w:rPr>
              <w:t>PR</w:t>
            </w:r>
            <w:r w:rsidR="00B41941">
              <w:rPr>
                <w:sz w:val="20"/>
                <w:szCs w:val="20"/>
              </w:rPr>
              <w:t>/INT</w:t>
            </w:r>
          </w:p>
          <w:p w:rsidR="00B41941" w:rsidRDefault="00B41941" w:rsidP="00B41941">
            <w:pPr>
              <w:jc w:val="center"/>
            </w:pPr>
            <w:r>
              <w:rPr>
                <w:sz w:val="20"/>
                <w:szCs w:val="20"/>
              </w:rPr>
              <w:t>VV/INT</w:t>
            </w:r>
          </w:p>
          <w:p w:rsidR="00B41941" w:rsidRDefault="00B41941" w:rsidP="00B41941">
            <w:pPr>
              <w:jc w:val="center"/>
              <w:rPr>
                <w:sz w:val="20"/>
                <w:szCs w:val="20"/>
              </w:rPr>
            </w:pPr>
            <w:r>
              <w:rPr>
                <w:sz w:val="20"/>
                <w:szCs w:val="20"/>
              </w:rPr>
              <w:t>INF/INT</w:t>
            </w:r>
          </w:p>
          <w:p w:rsidR="00B41941" w:rsidRDefault="00B41941" w:rsidP="00B41941">
            <w:pPr>
              <w:jc w:val="center"/>
              <w:rPr>
                <w:sz w:val="20"/>
                <w:szCs w:val="20"/>
              </w:rPr>
            </w:pPr>
            <w:r>
              <w:rPr>
                <w:sz w:val="20"/>
                <w:szCs w:val="20"/>
              </w:rPr>
              <w:t>OV/INT</w:t>
            </w:r>
          </w:p>
          <w:p w:rsidR="000D311B" w:rsidRDefault="000D311B" w:rsidP="00B41941">
            <w:pPr>
              <w:jc w:val="center"/>
              <w:rPr>
                <w:sz w:val="20"/>
                <w:szCs w:val="20"/>
              </w:rPr>
            </w:pPr>
            <w:r>
              <w:rPr>
                <w:sz w:val="20"/>
                <w:szCs w:val="20"/>
              </w:rPr>
              <w:t>NJ/INT</w:t>
            </w:r>
          </w:p>
          <w:p w:rsidR="000D311B" w:rsidRDefault="000D311B" w:rsidP="00B41941">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Z/INT</w:t>
            </w:r>
          </w:p>
          <w:p w:rsidR="00B41941" w:rsidRDefault="00B41941" w:rsidP="00B41941">
            <w:pPr>
              <w:jc w:val="center"/>
            </w:pPr>
            <w:r>
              <w:rPr>
                <w:sz w:val="20"/>
                <w:szCs w:val="20"/>
              </w:rPr>
              <w:t>HV/INT</w:t>
            </w:r>
          </w:p>
          <w:p w:rsidR="00B41941" w:rsidRDefault="00B41941" w:rsidP="00B41941">
            <w:pPr>
              <w:jc w:val="center"/>
              <w:rPr>
                <w:sz w:val="20"/>
                <w:szCs w:val="20"/>
              </w:rPr>
            </w:pPr>
            <w:r>
              <w:rPr>
                <w:sz w:val="20"/>
                <w:szCs w:val="20"/>
              </w:rPr>
              <w:t>INF/INT</w:t>
            </w:r>
          </w:p>
          <w:p w:rsidR="00B41941" w:rsidRDefault="00B41941" w:rsidP="00B41941">
            <w:pPr>
              <w:jc w:val="center"/>
              <w:rPr>
                <w:sz w:val="20"/>
                <w:szCs w:val="20"/>
              </w:rPr>
            </w:pPr>
            <w:r>
              <w:rPr>
                <w:sz w:val="20"/>
                <w:szCs w:val="20"/>
              </w:rPr>
              <w:t>OV/INT</w:t>
            </w:r>
          </w:p>
          <w:p w:rsidR="00342391" w:rsidRDefault="00342391" w:rsidP="00B41941">
            <w:pPr>
              <w:jc w:val="center"/>
            </w:pPr>
            <w:r>
              <w:rPr>
                <w:sz w:val="20"/>
                <w:szCs w:val="20"/>
              </w:rPr>
              <w:t>NJ/INT</w:t>
            </w:r>
          </w:p>
        </w:tc>
      </w:tr>
      <w:tr w:rsidR="00B419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pPr>
              <w:spacing w:line="240" w:lineRule="auto"/>
              <w:jc w:val="left"/>
              <w:rPr>
                <w:bdr w:val="nil"/>
              </w:rPr>
            </w:pPr>
            <w:r>
              <w:rPr>
                <w:rFonts w:ascii="Calibri" w:eastAsia="Calibri" w:hAnsi="Calibri" w:cs="Calibri"/>
                <w:bdr w:val="nil"/>
              </w:rPr>
              <w:t>Etnický původ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PRV/INT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ČJ/INT</w:t>
            </w:r>
          </w:p>
          <w:p w:rsidR="00B41941" w:rsidRDefault="00B41941" w:rsidP="00B41941">
            <w:pPr>
              <w:jc w:val="center"/>
            </w:pPr>
            <w:r>
              <w:rPr>
                <w:sz w:val="20"/>
                <w:szCs w:val="20"/>
              </w:rPr>
              <w:t>VV/INT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VL/INT</w:t>
            </w:r>
          </w:p>
          <w:p w:rsidR="00B41941" w:rsidRDefault="00B41941" w:rsidP="00B41941">
            <w:pPr>
              <w:jc w:val="center"/>
            </w:pPr>
            <w:r>
              <w:rPr>
                <w:sz w:val="20"/>
                <w:szCs w:val="20"/>
              </w:rPr>
              <w:t>PŘ/INT</w:t>
            </w:r>
          </w:p>
          <w:p w:rsidR="00B41941" w:rsidRDefault="00B41941" w:rsidP="00B41941">
            <w:pPr>
              <w:jc w:val="center"/>
            </w:pPr>
            <w:r>
              <w:rPr>
                <w:sz w:val="20"/>
                <w:szCs w:val="20"/>
              </w:rPr>
              <w:t>HV/INT</w:t>
            </w:r>
          </w:p>
          <w:p w:rsidR="00B41941" w:rsidRDefault="00B41941" w:rsidP="00B41941">
            <w:pPr>
              <w:jc w:val="center"/>
            </w:pPr>
            <w:r>
              <w:rPr>
                <w:sz w:val="20"/>
                <w:szCs w:val="20"/>
              </w:rPr>
              <w:t>VV/INT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Z/INT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rPr>
                <w:sz w:val="20"/>
                <w:szCs w:val="20"/>
              </w:rPr>
            </w:pPr>
            <w:r>
              <w:rPr>
                <w:sz w:val="20"/>
                <w:szCs w:val="20"/>
              </w:rPr>
              <w:t>Z/INT</w:t>
            </w:r>
          </w:p>
          <w:p w:rsidR="000D311B" w:rsidRDefault="000D311B" w:rsidP="000D311B">
            <w:pPr>
              <w:jc w:val="center"/>
              <w:rPr>
                <w:sz w:val="20"/>
                <w:szCs w:val="20"/>
              </w:rPr>
            </w:pPr>
            <w:r>
              <w:rPr>
                <w:sz w:val="20"/>
                <w:szCs w:val="20"/>
              </w:rPr>
              <w:t>RJ/INT</w:t>
            </w:r>
          </w:p>
          <w:p w:rsidR="000D311B" w:rsidRDefault="000D311B" w:rsidP="000D311B">
            <w:pPr>
              <w:jc w:val="center"/>
            </w:pPr>
            <w:r>
              <w:rPr>
                <w:sz w:val="20"/>
                <w:szCs w:val="20"/>
              </w:rPr>
              <w:t>NJ/INT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Z/INT</w:t>
            </w:r>
          </w:p>
          <w:p w:rsidR="00B41941" w:rsidRDefault="00B41941" w:rsidP="00B41941">
            <w:pPr>
              <w:jc w:val="center"/>
            </w:pPr>
            <w:r>
              <w:rPr>
                <w:sz w:val="20"/>
                <w:szCs w:val="20"/>
              </w:rPr>
              <w:t>ČJ/INT</w:t>
            </w:r>
          </w:p>
          <w:p w:rsidR="00B41941" w:rsidRDefault="00B41941" w:rsidP="00B41941">
            <w:pPr>
              <w:jc w:val="center"/>
            </w:pPr>
            <w:r>
              <w:rPr>
                <w:sz w:val="20"/>
                <w:szCs w:val="20"/>
              </w:rPr>
              <w:t>D/INT</w:t>
            </w:r>
          </w:p>
          <w:p w:rsidR="00B41941" w:rsidRDefault="00076E36" w:rsidP="00B41941">
            <w:pPr>
              <w:jc w:val="center"/>
              <w:rPr>
                <w:sz w:val="20"/>
                <w:szCs w:val="20"/>
              </w:rPr>
            </w:pPr>
            <w:r>
              <w:rPr>
                <w:sz w:val="20"/>
                <w:szCs w:val="20"/>
              </w:rPr>
              <w:t>PR</w:t>
            </w:r>
            <w:r w:rsidR="00B41941">
              <w:rPr>
                <w:sz w:val="20"/>
                <w:szCs w:val="20"/>
              </w:rPr>
              <w:t>/INT</w:t>
            </w:r>
          </w:p>
          <w:p w:rsidR="000D311B" w:rsidRDefault="000D311B" w:rsidP="00B41941">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Z/INT</w:t>
            </w:r>
          </w:p>
          <w:p w:rsidR="00B41941" w:rsidRDefault="00B41941" w:rsidP="00B41941">
            <w:pPr>
              <w:jc w:val="center"/>
            </w:pPr>
            <w:r>
              <w:rPr>
                <w:sz w:val="20"/>
                <w:szCs w:val="20"/>
              </w:rPr>
              <w:t>D/INT</w:t>
            </w:r>
          </w:p>
          <w:p w:rsidR="00B41941" w:rsidRDefault="00B41941" w:rsidP="00B41941">
            <w:pPr>
              <w:jc w:val="center"/>
            </w:pPr>
          </w:p>
        </w:tc>
      </w:tr>
      <w:tr w:rsidR="00B419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pPr>
              <w:spacing w:line="240" w:lineRule="auto"/>
              <w:jc w:val="left"/>
              <w:rPr>
                <w:bdr w:val="nil"/>
              </w:rPr>
            </w:pPr>
            <w:r>
              <w:rPr>
                <w:rFonts w:ascii="Calibri" w:eastAsia="Calibri" w:hAnsi="Calibri" w:cs="Calibri"/>
                <w:bdr w:val="nil"/>
              </w:rPr>
              <w:t>Multikulturalita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AJ/INT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TV/INT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Z/INT</w:t>
            </w:r>
          </w:p>
          <w:p w:rsidR="00B41941" w:rsidRDefault="00B41941" w:rsidP="00B41941">
            <w:pPr>
              <w:jc w:val="center"/>
            </w:pPr>
            <w:r>
              <w:rPr>
                <w:sz w:val="20"/>
                <w:szCs w:val="20"/>
              </w:rPr>
              <w:t>D/INT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Z/INT</w:t>
            </w:r>
          </w:p>
          <w:p w:rsidR="00B41941" w:rsidRDefault="00B41941" w:rsidP="00B41941">
            <w:pPr>
              <w:jc w:val="center"/>
            </w:pPr>
            <w:r>
              <w:rPr>
                <w:sz w:val="20"/>
                <w:szCs w:val="20"/>
              </w:rPr>
              <w:t>HV/INT</w:t>
            </w:r>
          </w:p>
          <w:p w:rsidR="00B41941" w:rsidRDefault="00B41941" w:rsidP="00B41941">
            <w:pPr>
              <w:jc w:val="center"/>
              <w:rPr>
                <w:sz w:val="20"/>
                <w:szCs w:val="20"/>
              </w:rPr>
            </w:pPr>
            <w:r>
              <w:rPr>
                <w:sz w:val="20"/>
                <w:szCs w:val="20"/>
              </w:rPr>
              <w:t>VV/INT</w:t>
            </w:r>
          </w:p>
          <w:p w:rsidR="000D311B" w:rsidRDefault="000D311B" w:rsidP="000D311B">
            <w:pPr>
              <w:jc w:val="center"/>
              <w:rPr>
                <w:sz w:val="20"/>
                <w:szCs w:val="20"/>
              </w:rPr>
            </w:pPr>
            <w:r>
              <w:rPr>
                <w:sz w:val="20"/>
                <w:szCs w:val="20"/>
              </w:rPr>
              <w:t>RJ/INT</w:t>
            </w:r>
          </w:p>
          <w:p w:rsidR="000D311B" w:rsidRDefault="000D311B" w:rsidP="000D311B">
            <w:pPr>
              <w:jc w:val="center"/>
            </w:pPr>
            <w:r>
              <w:rPr>
                <w:sz w:val="20"/>
                <w:szCs w:val="20"/>
              </w:rPr>
              <w:t>NJ/INT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Z/INT</w:t>
            </w:r>
          </w:p>
          <w:p w:rsidR="00B41941" w:rsidRDefault="00B41941" w:rsidP="00B41941">
            <w:pPr>
              <w:jc w:val="center"/>
            </w:pPr>
            <w:r>
              <w:rPr>
                <w:sz w:val="20"/>
                <w:szCs w:val="20"/>
              </w:rPr>
              <w:t>HV/INT</w:t>
            </w:r>
          </w:p>
          <w:p w:rsidR="00B41941" w:rsidRDefault="00B41941" w:rsidP="00B41941">
            <w:pPr>
              <w:jc w:val="center"/>
              <w:rPr>
                <w:sz w:val="20"/>
                <w:szCs w:val="20"/>
              </w:rPr>
            </w:pPr>
            <w:r>
              <w:rPr>
                <w:sz w:val="20"/>
                <w:szCs w:val="20"/>
              </w:rPr>
              <w:t>AJ/INT</w:t>
            </w:r>
          </w:p>
          <w:p w:rsidR="00B41941" w:rsidRDefault="00B41941" w:rsidP="000D311B">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Z/INT</w:t>
            </w:r>
          </w:p>
          <w:p w:rsidR="00B41941" w:rsidRDefault="00B41941" w:rsidP="00B41941">
            <w:pPr>
              <w:jc w:val="center"/>
            </w:pPr>
            <w:r>
              <w:rPr>
                <w:sz w:val="20"/>
                <w:szCs w:val="20"/>
              </w:rPr>
              <w:t>HV/INT</w:t>
            </w:r>
          </w:p>
          <w:p w:rsidR="00B41941" w:rsidRDefault="00B41941" w:rsidP="00B41941">
            <w:pPr>
              <w:jc w:val="center"/>
            </w:pPr>
          </w:p>
        </w:tc>
      </w:tr>
      <w:tr w:rsidR="00B419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pPr>
              <w:spacing w:line="240" w:lineRule="auto"/>
              <w:jc w:val="left"/>
              <w:rPr>
                <w:bdr w:val="nil"/>
              </w:rPr>
            </w:pPr>
            <w:r>
              <w:rPr>
                <w:rFonts w:ascii="Calibri" w:eastAsia="Calibri" w:hAnsi="Calibri" w:cs="Calibri"/>
                <w:bdr w:val="nil"/>
              </w:rPr>
              <w:t>Princip sociálního smíru a solidarity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PRV/INT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PRV/INT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VL/INT</w:t>
            </w:r>
          </w:p>
          <w:p w:rsidR="00B41941" w:rsidRDefault="00B41941" w:rsidP="00B41941">
            <w:pPr>
              <w:jc w:val="center"/>
            </w:pPr>
            <w:r>
              <w:rPr>
                <w:sz w:val="20"/>
                <w:szCs w:val="20"/>
              </w:rPr>
              <w:t>PŘ/INT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rPr>
                <w:sz w:val="20"/>
                <w:szCs w:val="20"/>
              </w:rPr>
            </w:pPr>
            <w:r>
              <w:rPr>
                <w:sz w:val="20"/>
                <w:szCs w:val="20"/>
              </w:rPr>
              <w:t>Z/INT</w:t>
            </w:r>
          </w:p>
          <w:p w:rsidR="00B41941" w:rsidRDefault="00B41941" w:rsidP="00B41941">
            <w:pPr>
              <w:jc w:val="center"/>
            </w:pPr>
            <w:r>
              <w:rPr>
                <w:sz w:val="20"/>
                <w:szCs w:val="20"/>
              </w:rPr>
              <w:t>VKZ/INT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rPr>
                <w:sz w:val="20"/>
                <w:szCs w:val="20"/>
              </w:rPr>
            </w:pPr>
            <w:r>
              <w:rPr>
                <w:sz w:val="20"/>
                <w:szCs w:val="20"/>
              </w:rPr>
              <w:t>Z/INT</w:t>
            </w:r>
          </w:p>
          <w:p w:rsidR="00B41941" w:rsidRDefault="00B41941" w:rsidP="00B41941">
            <w:pPr>
              <w:jc w:val="center"/>
            </w:pPr>
            <w:r>
              <w:rPr>
                <w:sz w:val="20"/>
                <w:szCs w:val="20"/>
              </w:rPr>
              <w:t>OV/INT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Z/INT</w:t>
            </w:r>
          </w:p>
          <w:p w:rsidR="00B41941" w:rsidRDefault="00B41941" w:rsidP="00B41941">
            <w:pPr>
              <w:jc w:val="center"/>
              <w:rPr>
                <w:sz w:val="20"/>
                <w:szCs w:val="20"/>
              </w:rPr>
            </w:pPr>
            <w:r>
              <w:rPr>
                <w:sz w:val="20"/>
                <w:szCs w:val="20"/>
              </w:rPr>
              <w:t>D/INT</w:t>
            </w:r>
          </w:p>
          <w:p w:rsidR="00B41941" w:rsidRDefault="00B41941" w:rsidP="00B41941">
            <w:pPr>
              <w:jc w:val="center"/>
            </w:pPr>
            <w:r>
              <w:rPr>
                <w:sz w:val="20"/>
                <w:szCs w:val="20"/>
              </w:rPr>
              <w:t>OV/INT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B41941">
            <w:pPr>
              <w:jc w:val="center"/>
            </w:pPr>
            <w:r>
              <w:rPr>
                <w:sz w:val="20"/>
                <w:szCs w:val="20"/>
              </w:rPr>
              <w:t>Z/INT,P</w:t>
            </w:r>
          </w:p>
          <w:p w:rsidR="00B41941" w:rsidRDefault="00B41941" w:rsidP="00B41941">
            <w:pPr>
              <w:jc w:val="center"/>
            </w:pPr>
            <w:r>
              <w:rPr>
                <w:sz w:val="20"/>
                <w:szCs w:val="20"/>
              </w:rPr>
              <w:t>AJ/INT</w:t>
            </w:r>
          </w:p>
        </w:tc>
      </w:tr>
      <w:tr w:rsidR="00B41941">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41941" w:rsidRDefault="00B41941">
            <w:pPr>
              <w:shd w:val="clear" w:color="auto" w:fill="DEEAF6"/>
              <w:spacing w:line="240" w:lineRule="auto"/>
              <w:jc w:val="left"/>
              <w:rPr>
                <w:bdr w:val="nil"/>
              </w:rPr>
            </w:pPr>
            <w:r>
              <w:rPr>
                <w:rFonts w:ascii="Calibri" w:eastAsia="Calibri" w:hAnsi="Calibri" w:cs="Calibri"/>
                <w:bdr w:val="nil"/>
              </w:rPr>
              <w:t>ENVIRONMENTÁLNÍ VÝCHOVA</w:t>
            </w:r>
          </w:p>
        </w:tc>
      </w:tr>
      <w:tr w:rsidR="00B4194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pPr>
              <w:spacing w:line="240" w:lineRule="auto"/>
              <w:jc w:val="left"/>
              <w:rPr>
                <w:bdr w:val="nil"/>
              </w:rPr>
            </w:pPr>
            <w:r>
              <w:rPr>
                <w:rFonts w:ascii="Calibri" w:eastAsia="Calibri" w:hAnsi="Calibri" w:cs="Calibri"/>
                <w:bdr w:val="nil"/>
              </w:rPr>
              <w:t>Ekosystémy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076E36">
            <w:pPr>
              <w:jc w:val="center"/>
            </w:pPr>
            <w:r>
              <w:rPr>
                <w:sz w:val="20"/>
                <w:szCs w:val="20"/>
              </w:rPr>
              <w:t>VV/INT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076E36">
            <w:pPr>
              <w:jc w:val="center"/>
            </w:pPr>
            <w:r>
              <w:rPr>
                <w:sz w:val="20"/>
                <w:szCs w:val="20"/>
              </w:rPr>
              <w:t>PRV/INT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076E36">
            <w:pPr>
              <w:jc w:val="center"/>
            </w:pPr>
            <w:r>
              <w:rPr>
                <w:sz w:val="20"/>
                <w:szCs w:val="20"/>
              </w:rPr>
              <w:t>PRV/INT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076E36">
            <w:pPr>
              <w:jc w:val="center"/>
            </w:pPr>
            <w:r>
              <w:rPr>
                <w:sz w:val="20"/>
                <w:szCs w:val="20"/>
              </w:rPr>
              <w:t>AJ/INT</w:t>
            </w:r>
          </w:p>
          <w:p w:rsidR="00B41941" w:rsidRDefault="00B41941" w:rsidP="00076E36">
            <w:pPr>
              <w:jc w:val="center"/>
            </w:pPr>
            <w:r>
              <w:rPr>
                <w:sz w:val="20"/>
                <w:szCs w:val="20"/>
              </w:rPr>
              <w:t>PŘ/INT</w:t>
            </w:r>
          </w:p>
          <w:p w:rsidR="00B41941" w:rsidRDefault="00B41941" w:rsidP="00076E36">
            <w:pPr>
              <w:jc w:val="center"/>
            </w:pPr>
            <w:r>
              <w:rPr>
                <w:sz w:val="20"/>
                <w:szCs w:val="20"/>
              </w:rPr>
              <w:lastRenderedPageBreak/>
              <w:t>VV/INT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076E36">
            <w:pPr>
              <w:jc w:val="center"/>
            </w:pPr>
            <w:r>
              <w:rPr>
                <w:sz w:val="20"/>
                <w:szCs w:val="20"/>
              </w:rPr>
              <w:lastRenderedPageBreak/>
              <w:t>AJ/INT</w:t>
            </w:r>
          </w:p>
          <w:p w:rsidR="00B41941" w:rsidRDefault="00B41941" w:rsidP="00076E36">
            <w:pPr>
              <w:jc w:val="center"/>
            </w:pPr>
            <w:r>
              <w:rPr>
                <w:sz w:val="20"/>
                <w:szCs w:val="20"/>
              </w:rPr>
              <w:t>PŘ/INT</w:t>
            </w:r>
          </w:p>
          <w:p w:rsidR="00B41941" w:rsidRDefault="00B41941" w:rsidP="00076E36">
            <w:pPr>
              <w:jc w:val="center"/>
            </w:pPr>
            <w:r>
              <w:rPr>
                <w:sz w:val="20"/>
                <w:szCs w:val="20"/>
              </w:rPr>
              <w:lastRenderedPageBreak/>
              <w:t>VV/INT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076E36">
            <w:pPr>
              <w:jc w:val="center"/>
            </w:pPr>
            <w:r>
              <w:rPr>
                <w:sz w:val="20"/>
                <w:szCs w:val="20"/>
              </w:rPr>
              <w:lastRenderedPageBreak/>
              <w:t>Z/INT,P</w:t>
            </w:r>
          </w:p>
          <w:p w:rsidR="00B41941" w:rsidRDefault="00076E36" w:rsidP="00076E36">
            <w:pPr>
              <w:jc w:val="center"/>
            </w:pPr>
            <w:r>
              <w:rPr>
                <w:sz w:val="20"/>
                <w:szCs w:val="20"/>
              </w:rPr>
              <w:t>PR</w:t>
            </w:r>
            <w:r w:rsidR="00B41941">
              <w:rPr>
                <w:sz w:val="20"/>
                <w:szCs w:val="20"/>
              </w:rPr>
              <w:t>/INT</w:t>
            </w:r>
          </w:p>
          <w:p w:rsidR="00B41941" w:rsidRDefault="00B41941" w:rsidP="00076E36">
            <w:pPr>
              <w:jc w:val="center"/>
            </w:pPr>
            <w:r>
              <w:rPr>
                <w:sz w:val="20"/>
                <w:szCs w:val="20"/>
              </w:rPr>
              <w:lastRenderedPageBreak/>
              <w:t>AJ/INT</w:t>
            </w:r>
          </w:p>
          <w:p w:rsidR="00B41941" w:rsidRDefault="00B41941" w:rsidP="00076E36">
            <w:pPr>
              <w:jc w:val="center"/>
            </w:pPr>
            <w:r>
              <w:rPr>
                <w:sz w:val="20"/>
                <w:szCs w:val="20"/>
              </w:rPr>
              <w:t>VV/INT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076E36">
            <w:pPr>
              <w:jc w:val="center"/>
            </w:pPr>
            <w:r>
              <w:rPr>
                <w:sz w:val="20"/>
                <w:szCs w:val="20"/>
              </w:rPr>
              <w:lastRenderedPageBreak/>
              <w:t>Z/INT</w:t>
            </w:r>
          </w:p>
          <w:p w:rsidR="00B41941" w:rsidRDefault="00076E36" w:rsidP="00076E36">
            <w:pPr>
              <w:jc w:val="center"/>
            </w:pPr>
            <w:r>
              <w:rPr>
                <w:sz w:val="20"/>
                <w:szCs w:val="20"/>
              </w:rPr>
              <w:t>PR</w:t>
            </w:r>
            <w:r w:rsidR="00B41941">
              <w:rPr>
                <w:sz w:val="20"/>
                <w:szCs w:val="20"/>
              </w:rPr>
              <w:t>/INT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B41941" w:rsidP="00076E36">
            <w:pPr>
              <w:jc w:val="center"/>
            </w:pPr>
            <w:r>
              <w:rPr>
                <w:sz w:val="20"/>
                <w:szCs w:val="20"/>
              </w:rPr>
              <w:t>Z/INT,P</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41941" w:rsidRDefault="00076E36" w:rsidP="00076E36">
            <w:pPr>
              <w:jc w:val="center"/>
            </w:pPr>
            <w:r>
              <w:rPr>
                <w:sz w:val="20"/>
                <w:szCs w:val="20"/>
              </w:rPr>
              <w:t>PR</w:t>
            </w:r>
            <w:r w:rsidR="00B41941">
              <w:rPr>
                <w:sz w:val="20"/>
                <w:szCs w:val="20"/>
              </w:rPr>
              <w:t>/INT</w:t>
            </w:r>
          </w:p>
          <w:p w:rsidR="00B41941" w:rsidRDefault="00B41941" w:rsidP="00076E36">
            <w:pPr>
              <w:jc w:val="center"/>
            </w:pPr>
            <w:r>
              <w:rPr>
                <w:sz w:val="20"/>
                <w:szCs w:val="20"/>
              </w:rPr>
              <w:t>VV/INT</w:t>
            </w:r>
          </w:p>
        </w:tc>
      </w:tr>
      <w:tr w:rsidR="00076E3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pPr>
              <w:spacing w:line="240" w:lineRule="auto"/>
              <w:jc w:val="left"/>
              <w:rPr>
                <w:bdr w:val="nil"/>
              </w:rPr>
            </w:pPr>
            <w:r>
              <w:rPr>
                <w:rFonts w:ascii="Calibri" w:eastAsia="Calibri" w:hAnsi="Calibri" w:cs="Calibri"/>
                <w:bdr w:val="nil"/>
              </w:rPr>
              <w:lastRenderedPageBreak/>
              <w:t>Základní podmínky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PRV/INT</w:t>
            </w:r>
          </w:p>
          <w:p w:rsidR="00076E36" w:rsidRDefault="00076E36" w:rsidP="00076E36">
            <w:pPr>
              <w:jc w:val="center"/>
            </w:pPr>
            <w:r>
              <w:rPr>
                <w:sz w:val="20"/>
                <w:szCs w:val="20"/>
              </w:rPr>
              <w:t>PČ/INT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PRV/INT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PŘ/INT</w:t>
            </w:r>
          </w:p>
          <w:p w:rsidR="00076E36" w:rsidRDefault="00076E36" w:rsidP="00076E36">
            <w:pPr>
              <w:jc w:val="center"/>
            </w:pPr>
            <w:r>
              <w:rPr>
                <w:sz w:val="20"/>
                <w:szCs w:val="20"/>
              </w:rPr>
              <w:t>VV/INT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VV/INT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Z/INT,P</w:t>
            </w:r>
          </w:p>
          <w:p w:rsidR="00076E36" w:rsidRDefault="00076E36" w:rsidP="00076E36">
            <w:pPr>
              <w:jc w:val="center"/>
            </w:pPr>
            <w:r>
              <w:rPr>
                <w:sz w:val="20"/>
                <w:szCs w:val="20"/>
              </w:rPr>
              <w:t>PR/INT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PR/INT</w:t>
            </w:r>
          </w:p>
          <w:p w:rsidR="00076E36" w:rsidRDefault="00076E36" w:rsidP="00076E36">
            <w:pPr>
              <w:jc w:val="center"/>
            </w:pPr>
            <w:r>
              <w:rPr>
                <w:sz w:val="20"/>
                <w:szCs w:val="20"/>
              </w:rPr>
              <w:t>AJ/INT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VKZ/INT</w:t>
            </w:r>
          </w:p>
          <w:p w:rsidR="00076E36" w:rsidRDefault="00076E36" w:rsidP="00076E36">
            <w:pPr>
              <w:jc w:val="center"/>
            </w:pPr>
            <w:r>
              <w:rPr>
                <w:sz w:val="20"/>
                <w:szCs w:val="20"/>
              </w:rPr>
              <w:t>PR/INT</w:t>
            </w:r>
          </w:p>
          <w:p w:rsidR="00076E36" w:rsidRDefault="00076E36" w:rsidP="00076E36">
            <w:pPr>
              <w:jc w:val="center"/>
            </w:pPr>
            <w:r>
              <w:rPr>
                <w:sz w:val="20"/>
                <w:szCs w:val="20"/>
              </w:rPr>
              <w:t>CH/INT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PR/INT</w:t>
            </w:r>
          </w:p>
          <w:p w:rsidR="00076E36" w:rsidRDefault="00076E36" w:rsidP="00076E36">
            <w:pPr>
              <w:jc w:val="center"/>
            </w:pPr>
            <w:r>
              <w:rPr>
                <w:sz w:val="20"/>
                <w:szCs w:val="20"/>
              </w:rPr>
              <w:t>CH/INT</w:t>
            </w:r>
          </w:p>
        </w:tc>
      </w:tr>
      <w:tr w:rsidR="00076E3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pPr>
              <w:spacing w:line="240" w:lineRule="auto"/>
              <w:jc w:val="left"/>
              <w:rPr>
                <w:bdr w:val="nil"/>
              </w:rPr>
            </w:pPr>
            <w:r>
              <w:rPr>
                <w:rFonts w:ascii="Calibri" w:eastAsia="Calibri" w:hAnsi="Calibri" w:cs="Calibri"/>
                <w:bdr w:val="nil"/>
              </w:rPr>
              <w:t>Lidské aktivity a problémy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ČJ/INT</w:t>
            </w:r>
          </w:p>
          <w:p w:rsidR="00076E36" w:rsidRDefault="00076E36" w:rsidP="00076E36">
            <w:pPr>
              <w:jc w:val="center"/>
            </w:pPr>
            <w:r>
              <w:rPr>
                <w:sz w:val="20"/>
                <w:szCs w:val="20"/>
              </w:rPr>
              <w:t>PRV/INT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PRV/INT</w:t>
            </w:r>
          </w:p>
          <w:p w:rsidR="00076E36" w:rsidRDefault="00076E36" w:rsidP="00076E36">
            <w:pPr>
              <w:jc w:val="center"/>
            </w:pPr>
            <w:r>
              <w:rPr>
                <w:sz w:val="20"/>
                <w:szCs w:val="20"/>
              </w:rPr>
              <w:t>PČ/INT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M/INT</w:t>
            </w:r>
          </w:p>
          <w:p w:rsidR="00076E36" w:rsidRDefault="00076E36" w:rsidP="00076E36">
            <w:pPr>
              <w:jc w:val="center"/>
            </w:pPr>
            <w:r>
              <w:rPr>
                <w:sz w:val="20"/>
                <w:szCs w:val="20"/>
              </w:rPr>
              <w:t>PŘ/INT</w:t>
            </w:r>
          </w:p>
          <w:p w:rsidR="00076E36" w:rsidRDefault="00076E36" w:rsidP="00076E36">
            <w:pPr>
              <w:jc w:val="center"/>
            </w:pPr>
            <w:r>
              <w:rPr>
                <w:sz w:val="20"/>
                <w:szCs w:val="20"/>
              </w:rPr>
              <w:t>VV/INT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M/INT</w:t>
            </w:r>
          </w:p>
          <w:p w:rsidR="00076E36" w:rsidRDefault="00076E36" w:rsidP="00076E36">
            <w:pPr>
              <w:jc w:val="center"/>
            </w:pPr>
            <w:r>
              <w:rPr>
                <w:sz w:val="20"/>
                <w:szCs w:val="20"/>
              </w:rPr>
              <w:t>PŘ/INT</w:t>
            </w:r>
          </w:p>
          <w:p w:rsidR="00076E36" w:rsidRDefault="00076E36" w:rsidP="00076E36">
            <w:pPr>
              <w:jc w:val="center"/>
            </w:pPr>
            <w:r>
              <w:rPr>
                <w:sz w:val="20"/>
                <w:szCs w:val="20"/>
              </w:rPr>
              <w:t>VV/INT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Z/INT</w:t>
            </w:r>
          </w:p>
          <w:p w:rsidR="00076E36" w:rsidRDefault="00076E36" w:rsidP="00076E36">
            <w:pPr>
              <w:jc w:val="center"/>
            </w:pPr>
            <w:r>
              <w:rPr>
                <w:sz w:val="20"/>
                <w:szCs w:val="20"/>
              </w:rPr>
              <w:t>M/INT</w:t>
            </w:r>
          </w:p>
          <w:p w:rsidR="00076E36" w:rsidRDefault="00076E36" w:rsidP="00076E36">
            <w:pPr>
              <w:jc w:val="center"/>
            </w:pPr>
            <w:r>
              <w:rPr>
                <w:sz w:val="20"/>
                <w:szCs w:val="20"/>
              </w:rPr>
              <w:t>ČJ/INT</w:t>
            </w:r>
          </w:p>
          <w:p w:rsidR="00076E36" w:rsidRDefault="00076E36" w:rsidP="00076E36">
            <w:pPr>
              <w:jc w:val="center"/>
            </w:pPr>
            <w:r>
              <w:rPr>
                <w:sz w:val="20"/>
                <w:szCs w:val="20"/>
              </w:rPr>
              <w:t>PR/INT</w:t>
            </w:r>
          </w:p>
          <w:p w:rsidR="00076E36" w:rsidRDefault="00076E36" w:rsidP="00076E36">
            <w:pPr>
              <w:jc w:val="center"/>
            </w:pPr>
            <w:r>
              <w:rPr>
                <w:sz w:val="20"/>
                <w:szCs w:val="20"/>
              </w:rPr>
              <w:t>VV/INT</w:t>
            </w:r>
          </w:p>
          <w:p w:rsidR="00076E36" w:rsidRDefault="00076E36" w:rsidP="00076E36">
            <w:pPr>
              <w:jc w:val="center"/>
            </w:pPr>
            <w:r>
              <w:rPr>
                <w:sz w:val="20"/>
                <w:szCs w:val="20"/>
              </w:rPr>
              <w:t>INF</w:t>
            </w:r>
            <w:r w:rsidR="000E18E7">
              <w:rPr>
                <w:sz w:val="20"/>
                <w:szCs w:val="20"/>
              </w:rPr>
              <w:t>O</w:t>
            </w:r>
            <w:r>
              <w:rPr>
                <w:sz w:val="20"/>
                <w:szCs w:val="20"/>
              </w:rPr>
              <w:t>/INT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Z/INT</w:t>
            </w:r>
          </w:p>
          <w:p w:rsidR="00076E36" w:rsidRDefault="00076E36" w:rsidP="00076E36">
            <w:pPr>
              <w:jc w:val="center"/>
            </w:pPr>
            <w:r>
              <w:rPr>
                <w:sz w:val="20"/>
                <w:szCs w:val="20"/>
              </w:rPr>
              <w:t>M/INT</w:t>
            </w:r>
          </w:p>
          <w:p w:rsidR="00076E36" w:rsidRDefault="00076E36" w:rsidP="00076E36">
            <w:pPr>
              <w:jc w:val="center"/>
            </w:pPr>
            <w:r>
              <w:rPr>
                <w:sz w:val="20"/>
                <w:szCs w:val="20"/>
              </w:rPr>
              <w:t>PR/INT</w:t>
            </w:r>
          </w:p>
          <w:p w:rsidR="00076E36" w:rsidRDefault="00076E36" w:rsidP="00076E36">
            <w:pPr>
              <w:jc w:val="center"/>
            </w:pPr>
            <w:r>
              <w:rPr>
                <w:sz w:val="20"/>
                <w:szCs w:val="20"/>
              </w:rPr>
              <w:t>VV/INT</w:t>
            </w:r>
          </w:p>
          <w:p w:rsidR="00076E36" w:rsidRDefault="00076E36" w:rsidP="00076E36">
            <w:pPr>
              <w:jc w:val="center"/>
            </w:pPr>
            <w:r>
              <w:rPr>
                <w:sz w:val="20"/>
                <w:szCs w:val="20"/>
              </w:rPr>
              <w:t>INF/INT</w:t>
            </w:r>
          </w:p>
          <w:p w:rsidR="00076E36" w:rsidRDefault="00076E36" w:rsidP="00076E36">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Z/INT</w:t>
            </w:r>
          </w:p>
          <w:p w:rsidR="00076E36" w:rsidRDefault="00076E36" w:rsidP="00076E36">
            <w:pPr>
              <w:jc w:val="center"/>
            </w:pPr>
            <w:r>
              <w:rPr>
                <w:sz w:val="20"/>
                <w:szCs w:val="20"/>
              </w:rPr>
              <w:t>M/INT</w:t>
            </w:r>
          </w:p>
          <w:p w:rsidR="00076E36" w:rsidRDefault="00076E36" w:rsidP="00076E36">
            <w:pPr>
              <w:jc w:val="center"/>
            </w:pPr>
            <w:r>
              <w:rPr>
                <w:sz w:val="20"/>
                <w:szCs w:val="20"/>
              </w:rPr>
              <w:t>VKZ/INT</w:t>
            </w:r>
          </w:p>
          <w:p w:rsidR="00076E36" w:rsidRDefault="00076E36" w:rsidP="00076E36">
            <w:pPr>
              <w:jc w:val="center"/>
            </w:pPr>
            <w:r>
              <w:rPr>
                <w:sz w:val="20"/>
                <w:szCs w:val="20"/>
              </w:rPr>
              <w:t>ČJ/INT</w:t>
            </w:r>
          </w:p>
          <w:p w:rsidR="00076E36" w:rsidRDefault="00076E36" w:rsidP="00076E36">
            <w:pPr>
              <w:jc w:val="center"/>
            </w:pPr>
            <w:r>
              <w:rPr>
                <w:sz w:val="20"/>
                <w:szCs w:val="20"/>
              </w:rPr>
              <w:t>CH/INT</w:t>
            </w:r>
          </w:p>
          <w:p w:rsidR="00076E36" w:rsidRDefault="00076E36" w:rsidP="00076E36">
            <w:pPr>
              <w:jc w:val="center"/>
            </w:pPr>
            <w:r>
              <w:rPr>
                <w:sz w:val="20"/>
                <w:szCs w:val="20"/>
              </w:rPr>
              <w:t>AJ/INT</w:t>
            </w:r>
          </w:p>
          <w:p w:rsidR="00076E36" w:rsidRDefault="00076E36" w:rsidP="00076E36">
            <w:pPr>
              <w:jc w:val="center"/>
            </w:pPr>
            <w:r>
              <w:rPr>
                <w:sz w:val="20"/>
                <w:szCs w:val="20"/>
              </w:rPr>
              <w:t>VV/INT</w:t>
            </w:r>
          </w:p>
          <w:p w:rsidR="00076E36" w:rsidRDefault="00076E36" w:rsidP="00076E36">
            <w:pPr>
              <w:jc w:val="center"/>
            </w:pPr>
            <w:r>
              <w:rPr>
                <w:sz w:val="20"/>
                <w:szCs w:val="20"/>
              </w:rPr>
              <w:t>INF/INT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Z/INT</w:t>
            </w:r>
          </w:p>
          <w:p w:rsidR="00076E36" w:rsidRDefault="00076E36" w:rsidP="00076E36">
            <w:pPr>
              <w:jc w:val="center"/>
            </w:pPr>
            <w:r>
              <w:rPr>
                <w:sz w:val="20"/>
                <w:szCs w:val="20"/>
              </w:rPr>
              <w:t>M/INT</w:t>
            </w:r>
          </w:p>
          <w:p w:rsidR="00076E36" w:rsidRDefault="00076E36" w:rsidP="00076E36">
            <w:pPr>
              <w:jc w:val="center"/>
            </w:pPr>
            <w:r>
              <w:rPr>
                <w:sz w:val="20"/>
                <w:szCs w:val="20"/>
              </w:rPr>
              <w:t>CH/INT</w:t>
            </w:r>
          </w:p>
          <w:p w:rsidR="00076E36" w:rsidRDefault="00076E36" w:rsidP="00076E36">
            <w:pPr>
              <w:jc w:val="center"/>
              <w:rPr>
                <w:sz w:val="20"/>
                <w:szCs w:val="20"/>
              </w:rPr>
            </w:pPr>
            <w:r>
              <w:rPr>
                <w:sz w:val="20"/>
                <w:szCs w:val="20"/>
              </w:rPr>
              <w:t>INF/INT</w:t>
            </w:r>
          </w:p>
          <w:p w:rsidR="00076E36" w:rsidRDefault="00076E36" w:rsidP="00076E36">
            <w:pPr>
              <w:jc w:val="center"/>
              <w:rPr>
                <w:sz w:val="20"/>
                <w:szCs w:val="20"/>
              </w:rPr>
            </w:pPr>
            <w:r>
              <w:rPr>
                <w:sz w:val="20"/>
                <w:szCs w:val="20"/>
              </w:rPr>
              <w:t>OV/INT</w:t>
            </w:r>
          </w:p>
          <w:p w:rsidR="000D311B" w:rsidRDefault="000D311B" w:rsidP="00076E36">
            <w:pPr>
              <w:jc w:val="center"/>
            </w:pPr>
            <w:r>
              <w:rPr>
                <w:sz w:val="20"/>
                <w:szCs w:val="20"/>
              </w:rPr>
              <w:t>RJ/INT</w:t>
            </w:r>
          </w:p>
        </w:tc>
      </w:tr>
      <w:tr w:rsidR="00076E3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pPr>
              <w:spacing w:line="240" w:lineRule="auto"/>
              <w:jc w:val="left"/>
              <w:rPr>
                <w:bdr w:val="nil"/>
              </w:rPr>
            </w:pPr>
            <w:r>
              <w:rPr>
                <w:rFonts w:ascii="Calibri" w:eastAsia="Calibri" w:hAnsi="Calibri" w:cs="Calibri"/>
                <w:bdr w:val="nil"/>
              </w:rPr>
              <w:t>Vztah člověka k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rPr>
                <w:sz w:val="20"/>
                <w:szCs w:val="20"/>
              </w:rPr>
            </w:pPr>
            <w:r>
              <w:rPr>
                <w:sz w:val="20"/>
                <w:szCs w:val="20"/>
              </w:rPr>
              <w:t>PRV/INT</w:t>
            </w:r>
          </w:p>
          <w:p w:rsidR="00076E36" w:rsidRDefault="00076E36" w:rsidP="00076E36">
            <w:pPr>
              <w:jc w:val="center"/>
            </w:pPr>
            <w:r>
              <w:rPr>
                <w:sz w:val="20"/>
                <w:szCs w:val="20"/>
              </w:rPr>
              <w:t>TV/INT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rPr>
                <w:sz w:val="20"/>
                <w:szCs w:val="20"/>
              </w:rPr>
            </w:pPr>
            <w:r>
              <w:rPr>
                <w:sz w:val="20"/>
                <w:szCs w:val="20"/>
              </w:rPr>
              <w:t>TV/INT</w:t>
            </w:r>
          </w:p>
          <w:p w:rsidR="00076E36" w:rsidRDefault="00076E36" w:rsidP="00076E36">
            <w:pPr>
              <w:jc w:val="center"/>
            </w:pPr>
            <w:r>
              <w:rPr>
                <w:sz w:val="20"/>
                <w:szCs w:val="20"/>
              </w:rPr>
              <w:t>PRV/INT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rPr>
                <w:sz w:val="20"/>
                <w:szCs w:val="20"/>
              </w:rPr>
            </w:pPr>
            <w:r>
              <w:rPr>
                <w:sz w:val="20"/>
                <w:szCs w:val="20"/>
              </w:rPr>
              <w:t>PRV/INT</w:t>
            </w:r>
          </w:p>
          <w:p w:rsidR="00076E36" w:rsidRDefault="00076E36" w:rsidP="00076E36">
            <w:pPr>
              <w:jc w:val="center"/>
            </w:pPr>
            <w:r>
              <w:rPr>
                <w:sz w:val="20"/>
                <w:szCs w:val="20"/>
              </w:rPr>
              <w:t>VV/INT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M/INT</w:t>
            </w:r>
          </w:p>
          <w:p w:rsidR="00076E36" w:rsidRDefault="00076E36" w:rsidP="00076E36">
            <w:pPr>
              <w:jc w:val="center"/>
            </w:pPr>
            <w:r>
              <w:rPr>
                <w:sz w:val="20"/>
                <w:szCs w:val="20"/>
              </w:rPr>
              <w:t>PŘ/INT</w:t>
            </w:r>
          </w:p>
          <w:p w:rsidR="00076E36" w:rsidRDefault="00076E36" w:rsidP="00076E36">
            <w:pPr>
              <w:jc w:val="center"/>
            </w:pPr>
            <w:r>
              <w:rPr>
                <w:sz w:val="20"/>
                <w:szCs w:val="20"/>
              </w:rPr>
              <w:t>VV/INT</w:t>
            </w:r>
          </w:p>
          <w:p w:rsidR="00076E36" w:rsidRDefault="00076E36" w:rsidP="00076E36">
            <w:pPr>
              <w:jc w:val="center"/>
            </w:pPr>
            <w:r>
              <w:rPr>
                <w:sz w:val="20"/>
                <w:szCs w:val="20"/>
              </w:rPr>
              <w:t>TV/INT</w:t>
            </w:r>
          </w:p>
          <w:p w:rsidR="00076E36" w:rsidRDefault="00076E36" w:rsidP="00076E36">
            <w:pPr>
              <w:jc w:val="center"/>
            </w:pPr>
            <w:r>
              <w:rPr>
                <w:sz w:val="20"/>
                <w:szCs w:val="20"/>
              </w:rPr>
              <w:t>PČ/INT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M/INT</w:t>
            </w:r>
          </w:p>
          <w:p w:rsidR="00076E36" w:rsidRDefault="00076E36" w:rsidP="00076E36">
            <w:pPr>
              <w:jc w:val="center"/>
            </w:pPr>
            <w:r>
              <w:rPr>
                <w:sz w:val="20"/>
                <w:szCs w:val="20"/>
              </w:rPr>
              <w:t>PŘ/INT</w:t>
            </w:r>
          </w:p>
          <w:p w:rsidR="00076E36" w:rsidRDefault="00076E36" w:rsidP="00076E36">
            <w:pPr>
              <w:jc w:val="center"/>
            </w:pPr>
            <w:r>
              <w:rPr>
                <w:sz w:val="20"/>
                <w:szCs w:val="20"/>
              </w:rPr>
              <w:t>VV/INT</w:t>
            </w:r>
          </w:p>
          <w:p w:rsidR="00076E36" w:rsidRDefault="00076E36" w:rsidP="00076E36">
            <w:pPr>
              <w:jc w:val="center"/>
            </w:pPr>
            <w:r>
              <w:rPr>
                <w:sz w:val="20"/>
                <w:szCs w:val="20"/>
              </w:rPr>
              <w:t>TV/INT</w:t>
            </w:r>
          </w:p>
          <w:p w:rsidR="00076E36" w:rsidRDefault="00076E36" w:rsidP="00076E36">
            <w:pPr>
              <w:jc w:val="center"/>
            </w:pPr>
            <w:r>
              <w:rPr>
                <w:sz w:val="20"/>
                <w:szCs w:val="20"/>
              </w:rPr>
              <w:t>PČ/INT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Z/INT</w:t>
            </w:r>
          </w:p>
          <w:p w:rsidR="00076E36" w:rsidRDefault="00076E36" w:rsidP="00076E36">
            <w:pPr>
              <w:jc w:val="center"/>
            </w:pPr>
            <w:r>
              <w:rPr>
                <w:sz w:val="20"/>
                <w:szCs w:val="20"/>
              </w:rPr>
              <w:t>HV/INT</w:t>
            </w:r>
          </w:p>
          <w:p w:rsidR="00076E36" w:rsidRDefault="00076E36" w:rsidP="00076E36">
            <w:pPr>
              <w:jc w:val="center"/>
            </w:pPr>
            <w:r>
              <w:rPr>
                <w:sz w:val="20"/>
                <w:szCs w:val="20"/>
              </w:rPr>
              <w:t>D/INT</w:t>
            </w:r>
          </w:p>
          <w:p w:rsidR="00076E36" w:rsidRDefault="00076E36" w:rsidP="00076E36">
            <w:pPr>
              <w:jc w:val="center"/>
            </w:pPr>
            <w:r>
              <w:rPr>
                <w:sz w:val="20"/>
                <w:szCs w:val="20"/>
              </w:rPr>
              <w:t>PR/INT</w:t>
            </w:r>
          </w:p>
          <w:p w:rsidR="00076E36" w:rsidRDefault="00076E36" w:rsidP="00076E36">
            <w:pPr>
              <w:jc w:val="center"/>
            </w:pPr>
            <w:r>
              <w:rPr>
                <w:sz w:val="20"/>
                <w:szCs w:val="20"/>
              </w:rPr>
              <w:t>INF</w:t>
            </w:r>
            <w:r w:rsidR="000E18E7">
              <w:rPr>
                <w:sz w:val="20"/>
                <w:szCs w:val="20"/>
              </w:rPr>
              <w:t>O</w:t>
            </w:r>
            <w:r>
              <w:rPr>
                <w:sz w:val="20"/>
                <w:szCs w:val="20"/>
              </w:rPr>
              <w:t>/INT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Z/INT</w:t>
            </w:r>
          </w:p>
          <w:p w:rsidR="00076E36" w:rsidRDefault="00076E36" w:rsidP="00076E36">
            <w:pPr>
              <w:jc w:val="center"/>
            </w:pPr>
            <w:r>
              <w:rPr>
                <w:sz w:val="20"/>
                <w:szCs w:val="20"/>
              </w:rPr>
              <w:t>M/INT</w:t>
            </w:r>
          </w:p>
          <w:p w:rsidR="00076E36" w:rsidRDefault="00076E36" w:rsidP="00076E36">
            <w:pPr>
              <w:jc w:val="center"/>
            </w:pPr>
            <w:r>
              <w:rPr>
                <w:sz w:val="20"/>
                <w:szCs w:val="20"/>
              </w:rPr>
              <w:t>HV/INT</w:t>
            </w:r>
          </w:p>
          <w:p w:rsidR="00076E36" w:rsidRDefault="00076E36" w:rsidP="00076E36">
            <w:pPr>
              <w:jc w:val="center"/>
            </w:pPr>
            <w:r>
              <w:rPr>
                <w:sz w:val="20"/>
                <w:szCs w:val="20"/>
              </w:rPr>
              <w:t>ČJ/INT</w:t>
            </w:r>
          </w:p>
          <w:p w:rsidR="00076E36" w:rsidRDefault="00076E36" w:rsidP="00076E36">
            <w:pPr>
              <w:jc w:val="center"/>
            </w:pPr>
            <w:r>
              <w:rPr>
                <w:sz w:val="20"/>
                <w:szCs w:val="20"/>
              </w:rPr>
              <w:t>D/INT</w:t>
            </w:r>
          </w:p>
          <w:p w:rsidR="00076E36" w:rsidRDefault="00076E36" w:rsidP="00076E36">
            <w:pPr>
              <w:jc w:val="center"/>
            </w:pPr>
            <w:r>
              <w:rPr>
                <w:sz w:val="20"/>
                <w:szCs w:val="20"/>
              </w:rPr>
              <w:t>PR/INT</w:t>
            </w:r>
          </w:p>
          <w:p w:rsidR="00076E36" w:rsidRDefault="00076E36" w:rsidP="00076E36">
            <w:pPr>
              <w:jc w:val="center"/>
            </w:pPr>
            <w:r>
              <w:rPr>
                <w:sz w:val="20"/>
                <w:szCs w:val="20"/>
              </w:rPr>
              <w:t>VV/INT</w:t>
            </w:r>
          </w:p>
          <w:p w:rsidR="00076E36" w:rsidRDefault="00076E36" w:rsidP="00076E36">
            <w:pPr>
              <w:jc w:val="center"/>
              <w:rPr>
                <w:sz w:val="20"/>
                <w:szCs w:val="20"/>
              </w:rPr>
            </w:pPr>
            <w:r>
              <w:rPr>
                <w:sz w:val="20"/>
                <w:szCs w:val="20"/>
              </w:rPr>
              <w:t>INF/INT</w:t>
            </w:r>
          </w:p>
          <w:p w:rsidR="00076E36" w:rsidRDefault="00076E36" w:rsidP="00076E36">
            <w:pPr>
              <w:jc w:val="center"/>
            </w:pPr>
            <w:r>
              <w:rPr>
                <w:sz w:val="20"/>
                <w:szCs w:val="20"/>
              </w:rPr>
              <w:t>OV/INT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Z/INT</w:t>
            </w:r>
          </w:p>
          <w:p w:rsidR="00076E36" w:rsidRDefault="00076E36" w:rsidP="00076E36">
            <w:pPr>
              <w:jc w:val="center"/>
            </w:pPr>
            <w:r>
              <w:rPr>
                <w:sz w:val="20"/>
                <w:szCs w:val="20"/>
              </w:rPr>
              <w:t>M/INT</w:t>
            </w:r>
          </w:p>
          <w:p w:rsidR="00076E36" w:rsidRDefault="00076E36" w:rsidP="00076E36">
            <w:pPr>
              <w:jc w:val="center"/>
            </w:pPr>
            <w:r>
              <w:rPr>
                <w:sz w:val="20"/>
                <w:szCs w:val="20"/>
              </w:rPr>
              <w:t>VKZ/INT</w:t>
            </w:r>
          </w:p>
          <w:p w:rsidR="00076E36" w:rsidRDefault="00076E36" w:rsidP="00076E36">
            <w:pPr>
              <w:jc w:val="center"/>
            </w:pPr>
            <w:r>
              <w:rPr>
                <w:sz w:val="20"/>
                <w:szCs w:val="20"/>
              </w:rPr>
              <w:t>HV/INT</w:t>
            </w:r>
          </w:p>
          <w:p w:rsidR="00076E36" w:rsidRDefault="00076E36" w:rsidP="00076E36">
            <w:pPr>
              <w:jc w:val="center"/>
            </w:pPr>
            <w:r>
              <w:rPr>
                <w:sz w:val="20"/>
                <w:szCs w:val="20"/>
              </w:rPr>
              <w:t>D/INT</w:t>
            </w:r>
          </w:p>
          <w:p w:rsidR="00076E36" w:rsidRDefault="00076E36" w:rsidP="00076E36">
            <w:pPr>
              <w:jc w:val="center"/>
            </w:pPr>
            <w:r>
              <w:rPr>
                <w:sz w:val="20"/>
                <w:szCs w:val="20"/>
              </w:rPr>
              <w:t>PR/INT</w:t>
            </w:r>
          </w:p>
          <w:p w:rsidR="00076E36" w:rsidRDefault="00076E36" w:rsidP="00076E36">
            <w:pPr>
              <w:jc w:val="center"/>
            </w:pPr>
            <w:r>
              <w:rPr>
                <w:sz w:val="20"/>
                <w:szCs w:val="20"/>
              </w:rPr>
              <w:t>VV/INT</w:t>
            </w:r>
          </w:p>
          <w:p w:rsidR="00076E36" w:rsidRDefault="00076E36" w:rsidP="00076E36">
            <w:pPr>
              <w:jc w:val="center"/>
            </w:pPr>
            <w:r>
              <w:rPr>
                <w:sz w:val="20"/>
                <w:szCs w:val="20"/>
              </w:rPr>
              <w:t>CH/INT</w:t>
            </w:r>
          </w:p>
          <w:p w:rsidR="00076E36" w:rsidRDefault="00076E36" w:rsidP="00076E36">
            <w:pPr>
              <w:jc w:val="center"/>
            </w:pPr>
            <w:r>
              <w:rPr>
                <w:sz w:val="20"/>
                <w:szCs w:val="20"/>
              </w:rPr>
              <w:t>INF/INT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HV/INT</w:t>
            </w:r>
          </w:p>
          <w:p w:rsidR="00076E36" w:rsidRDefault="00076E36" w:rsidP="00076E36">
            <w:pPr>
              <w:jc w:val="center"/>
            </w:pPr>
            <w:r>
              <w:rPr>
                <w:sz w:val="20"/>
                <w:szCs w:val="20"/>
              </w:rPr>
              <w:t>ČJ/INT</w:t>
            </w:r>
          </w:p>
          <w:p w:rsidR="00076E36" w:rsidRDefault="00076E36" w:rsidP="00076E36">
            <w:pPr>
              <w:jc w:val="center"/>
            </w:pPr>
            <w:r>
              <w:rPr>
                <w:sz w:val="20"/>
                <w:szCs w:val="20"/>
              </w:rPr>
              <w:t>D/INT</w:t>
            </w:r>
          </w:p>
          <w:p w:rsidR="00076E36" w:rsidRDefault="00076E36" w:rsidP="00076E36">
            <w:pPr>
              <w:jc w:val="center"/>
            </w:pPr>
            <w:r>
              <w:rPr>
                <w:sz w:val="20"/>
                <w:szCs w:val="20"/>
              </w:rPr>
              <w:t>PR/INT</w:t>
            </w:r>
          </w:p>
          <w:p w:rsidR="00076E36" w:rsidRDefault="00076E36" w:rsidP="00076E36">
            <w:pPr>
              <w:jc w:val="center"/>
            </w:pPr>
            <w:r>
              <w:rPr>
                <w:sz w:val="20"/>
                <w:szCs w:val="20"/>
              </w:rPr>
              <w:t>VV/INT</w:t>
            </w:r>
          </w:p>
          <w:p w:rsidR="00076E36" w:rsidRDefault="00076E36" w:rsidP="00076E36">
            <w:pPr>
              <w:jc w:val="center"/>
            </w:pPr>
            <w:r>
              <w:rPr>
                <w:sz w:val="20"/>
                <w:szCs w:val="20"/>
              </w:rPr>
              <w:t>CH/INT</w:t>
            </w:r>
          </w:p>
          <w:p w:rsidR="00076E36" w:rsidRDefault="00076E36" w:rsidP="00076E36">
            <w:pPr>
              <w:jc w:val="center"/>
            </w:pPr>
            <w:r>
              <w:rPr>
                <w:sz w:val="20"/>
                <w:szCs w:val="20"/>
              </w:rPr>
              <w:t>AJ/INT</w:t>
            </w:r>
          </w:p>
          <w:p w:rsidR="00076E36" w:rsidRDefault="00076E36" w:rsidP="00076E36">
            <w:pPr>
              <w:jc w:val="center"/>
              <w:rPr>
                <w:sz w:val="20"/>
                <w:szCs w:val="20"/>
              </w:rPr>
            </w:pPr>
            <w:r>
              <w:rPr>
                <w:sz w:val="20"/>
                <w:szCs w:val="20"/>
              </w:rPr>
              <w:t>INF/INT</w:t>
            </w:r>
          </w:p>
          <w:p w:rsidR="00076E36" w:rsidRDefault="00076E36" w:rsidP="00076E36">
            <w:pPr>
              <w:jc w:val="center"/>
              <w:rPr>
                <w:sz w:val="20"/>
                <w:szCs w:val="20"/>
              </w:rPr>
            </w:pPr>
            <w:r>
              <w:rPr>
                <w:sz w:val="20"/>
                <w:szCs w:val="20"/>
              </w:rPr>
              <w:t>OV/INT</w:t>
            </w:r>
          </w:p>
          <w:p w:rsidR="000D311B" w:rsidRDefault="000D311B" w:rsidP="00076E36">
            <w:pPr>
              <w:jc w:val="center"/>
            </w:pPr>
            <w:r>
              <w:rPr>
                <w:sz w:val="20"/>
                <w:szCs w:val="20"/>
              </w:rPr>
              <w:t>RJ/INT</w:t>
            </w:r>
          </w:p>
        </w:tc>
      </w:tr>
      <w:tr w:rsidR="00076E36">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76E36" w:rsidRDefault="00076E36">
            <w:pPr>
              <w:shd w:val="clear" w:color="auto" w:fill="DEEAF6"/>
              <w:spacing w:line="240" w:lineRule="auto"/>
              <w:jc w:val="left"/>
              <w:rPr>
                <w:bdr w:val="nil"/>
              </w:rPr>
            </w:pPr>
            <w:r>
              <w:rPr>
                <w:rFonts w:ascii="Calibri" w:eastAsia="Calibri" w:hAnsi="Calibri" w:cs="Calibri"/>
                <w:bdr w:val="nil"/>
              </w:rPr>
              <w:t>MEDIÁLNÍ VÝCHOVA</w:t>
            </w:r>
          </w:p>
        </w:tc>
      </w:tr>
      <w:tr w:rsidR="00076E3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pPr>
              <w:spacing w:line="240" w:lineRule="auto"/>
              <w:jc w:val="left"/>
              <w:rPr>
                <w:bdr w:val="nil"/>
              </w:rPr>
            </w:pPr>
            <w:r>
              <w:rPr>
                <w:rFonts w:ascii="Calibri" w:eastAsia="Calibri" w:hAnsi="Calibri" w:cs="Calibri"/>
                <w:bdr w:val="nil"/>
              </w:rPr>
              <w:t>Kritické čtení a vnímání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ČJ/INT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ČJ/INT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HV/INT</w:t>
            </w:r>
          </w:p>
          <w:p w:rsidR="00076E36" w:rsidRDefault="00076E36" w:rsidP="00076E36">
            <w:pPr>
              <w:jc w:val="center"/>
            </w:pPr>
            <w:r>
              <w:rPr>
                <w:sz w:val="20"/>
                <w:szCs w:val="20"/>
              </w:rPr>
              <w:t>INF/INT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Z/INT</w:t>
            </w:r>
          </w:p>
          <w:p w:rsidR="00076E36" w:rsidRDefault="00FC0961" w:rsidP="00076E36">
            <w:pPr>
              <w:jc w:val="center"/>
            </w:pPr>
            <w:r>
              <w:rPr>
                <w:sz w:val="20"/>
                <w:szCs w:val="20"/>
              </w:rPr>
              <w:t>PR</w:t>
            </w:r>
            <w:r w:rsidR="00076E36">
              <w:rPr>
                <w:sz w:val="20"/>
                <w:szCs w:val="20"/>
              </w:rPr>
              <w:t>/INT</w:t>
            </w:r>
          </w:p>
          <w:p w:rsidR="00076E36" w:rsidRDefault="00076E36" w:rsidP="00076E36">
            <w:pPr>
              <w:jc w:val="center"/>
            </w:pPr>
            <w:r>
              <w:rPr>
                <w:sz w:val="20"/>
                <w:szCs w:val="20"/>
              </w:rPr>
              <w:t>INF</w:t>
            </w:r>
            <w:r w:rsidR="000E18E7">
              <w:rPr>
                <w:sz w:val="20"/>
                <w:szCs w:val="20"/>
              </w:rPr>
              <w:t>O</w:t>
            </w:r>
            <w:r>
              <w:rPr>
                <w:sz w:val="20"/>
                <w:szCs w:val="20"/>
              </w:rPr>
              <w:t>/INT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Z/INT</w:t>
            </w:r>
          </w:p>
          <w:p w:rsidR="00076E36" w:rsidRDefault="00FC0961" w:rsidP="00076E36">
            <w:pPr>
              <w:jc w:val="center"/>
            </w:pPr>
            <w:r>
              <w:rPr>
                <w:sz w:val="20"/>
                <w:szCs w:val="20"/>
              </w:rPr>
              <w:t>PR</w:t>
            </w:r>
            <w:r w:rsidR="00076E36">
              <w:rPr>
                <w:sz w:val="20"/>
                <w:szCs w:val="20"/>
              </w:rPr>
              <w:t>/INT</w:t>
            </w:r>
          </w:p>
          <w:p w:rsidR="00076E36" w:rsidRDefault="00076E36" w:rsidP="00076E36">
            <w:pPr>
              <w:jc w:val="center"/>
            </w:pPr>
            <w:r>
              <w:rPr>
                <w:sz w:val="20"/>
                <w:szCs w:val="20"/>
              </w:rPr>
              <w:t>INF/INT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Z/INT</w:t>
            </w:r>
          </w:p>
          <w:p w:rsidR="00076E36" w:rsidRDefault="00076E36" w:rsidP="00076E36">
            <w:pPr>
              <w:jc w:val="center"/>
            </w:pPr>
            <w:r>
              <w:rPr>
                <w:sz w:val="20"/>
                <w:szCs w:val="20"/>
              </w:rPr>
              <w:t>V</w:t>
            </w:r>
            <w:r w:rsidR="00FC0961">
              <w:rPr>
                <w:sz w:val="20"/>
                <w:szCs w:val="20"/>
              </w:rPr>
              <w:t>K</w:t>
            </w:r>
            <w:r>
              <w:rPr>
                <w:sz w:val="20"/>
                <w:szCs w:val="20"/>
              </w:rPr>
              <w:t>Z/INT</w:t>
            </w:r>
          </w:p>
          <w:p w:rsidR="00076E36" w:rsidRDefault="00FC0961" w:rsidP="00076E36">
            <w:pPr>
              <w:jc w:val="center"/>
            </w:pPr>
            <w:r>
              <w:rPr>
                <w:sz w:val="20"/>
                <w:szCs w:val="20"/>
              </w:rPr>
              <w:t>PR</w:t>
            </w:r>
            <w:r w:rsidR="00076E36">
              <w:rPr>
                <w:sz w:val="20"/>
                <w:szCs w:val="20"/>
              </w:rPr>
              <w:t>/INT</w:t>
            </w:r>
          </w:p>
          <w:p w:rsidR="00076E36" w:rsidRDefault="00076E36" w:rsidP="00076E36">
            <w:pPr>
              <w:jc w:val="center"/>
            </w:pPr>
            <w:r>
              <w:rPr>
                <w:sz w:val="20"/>
                <w:szCs w:val="20"/>
              </w:rPr>
              <w:t>CH/INT</w:t>
            </w:r>
          </w:p>
          <w:p w:rsidR="00076E36" w:rsidRDefault="00076E36" w:rsidP="00076E36">
            <w:pPr>
              <w:jc w:val="center"/>
            </w:pPr>
            <w:r>
              <w:rPr>
                <w:sz w:val="20"/>
                <w:szCs w:val="20"/>
              </w:rPr>
              <w:t>INF/INT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Z/INT,P</w:t>
            </w:r>
          </w:p>
          <w:p w:rsidR="00076E36" w:rsidRDefault="00FC0961" w:rsidP="00076E36">
            <w:pPr>
              <w:jc w:val="center"/>
            </w:pPr>
            <w:r>
              <w:rPr>
                <w:sz w:val="20"/>
                <w:szCs w:val="20"/>
              </w:rPr>
              <w:t>PR</w:t>
            </w:r>
            <w:r w:rsidR="00076E36">
              <w:rPr>
                <w:sz w:val="20"/>
                <w:szCs w:val="20"/>
              </w:rPr>
              <w:t>/INT</w:t>
            </w:r>
          </w:p>
          <w:p w:rsidR="00076E36" w:rsidRDefault="00076E36" w:rsidP="00076E36">
            <w:pPr>
              <w:jc w:val="center"/>
            </w:pPr>
            <w:r>
              <w:rPr>
                <w:sz w:val="20"/>
                <w:szCs w:val="20"/>
              </w:rPr>
              <w:t>CH/INT</w:t>
            </w:r>
          </w:p>
          <w:p w:rsidR="00076E36" w:rsidRDefault="00076E36" w:rsidP="00076E36">
            <w:pPr>
              <w:jc w:val="center"/>
            </w:pPr>
            <w:r>
              <w:rPr>
                <w:sz w:val="20"/>
                <w:szCs w:val="20"/>
              </w:rPr>
              <w:t>INF/INT</w:t>
            </w:r>
          </w:p>
        </w:tc>
      </w:tr>
      <w:tr w:rsidR="00076E3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pPr>
              <w:spacing w:line="240" w:lineRule="auto"/>
              <w:jc w:val="left"/>
              <w:rPr>
                <w:bdr w:val="nil"/>
              </w:rPr>
            </w:pPr>
            <w:r>
              <w:rPr>
                <w:rFonts w:ascii="Calibri" w:eastAsia="Calibri" w:hAnsi="Calibri" w:cs="Calibri"/>
                <w:bdr w:val="nil"/>
              </w:rPr>
              <w:t>Interpretace vztahu mediálních sdělení a reality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ČJ/INT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Z/INT</w:t>
            </w:r>
          </w:p>
          <w:p w:rsidR="00076E36" w:rsidRDefault="00076E36" w:rsidP="00076E36">
            <w:pPr>
              <w:jc w:val="center"/>
            </w:pPr>
            <w:r>
              <w:rPr>
                <w:sz w:val="20"/>
                <w:szCs w:val="20"/>
              </w:rPr>
              <w:t>P</w:t>
            </w:r>
            <w:r w:rsidR="00FC0961">
              <w:rPr>
                <w:sz w:val="20"/>
                <w:szCs w:val="20"/>
              </w:rPr>
              <w:t>R</w:t>
            </w:r>
            <w:r>
              <w:rPr>
                <w:sz w:val="20"/>
                <w:szCs w:val="20"/>
              </w:rPr>
              <w:t>/INT</w:t>
            </w:r>
          </w:p>
          <w:p w:rsidR="00076E36" w:rsidRDefault="00076E36" w:rsidP="00076E36">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Z/INT</w:t>
            </w:r>
          </w:p>
          <w:p w:rsidR="00076E36" w:rsidRDefault="00076E36" w:rsidP="00076E36">
            <w:pPr>
              <w:jc w:val="center"/>
            </w:pPr>
            <w:r>
              <w:rPr>
                <w:sz w:val="20"/>
                <w:szCs w:val="20"/>
              </w:rPr>
              <w:t>P</w:t>
            </w:r>
            <w:r w:rsidR="00FC0961">
              <w:rPr>
                <w:sz w:val="20"/>
                <w:szCs w:val="20"/>
              </w:rPr>
              <w:t>R</w:t>
            </w:r>
            <w:r>
              <w:rPr>
                <w:sz w:val="20"/>
                <w:szCs w:val="20"/>
              </w:rPr>
              <w:t>/INT</w:t>
            </w:r>
          </w:p>
          <w:p w:rsidR="00076E36" w:rsidRDefault="00076E36" w:rsidP="00076E36">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Z/INT</w:t>
            </w:r>
          </w:p>
          <w:p w:rsidR="00076E36" w:rsidRDefault="00076E36" w:rsidP="00076E36">
            <w:pPr>
              <w:jc w:val="center"/>
            </w:pPr>
            <w:r>
              <w:rPr>
                <w:sz w:val="20"/>
                <w:szCs w:val="20"/>
              </w:rPr>
              <w:t>V</w:t>
            </w:r>
            <w:r w:rsidR="00FC0961">
              <w:rPr>
                <w:sz w:val="20"/>
                <w:szCs w:val="20"/>
              </w:rPr>
              <w:t>K</w:t>
            </w:r>
            <w:r>
              <w:rPr>
                <w:sz w:val="20"/>
                <w:szCs w:val="20"/>
              </w:rPr>
              <w:t>Z/INT</w:t>
            </w:r>
          </w:p>
          <w:p w:rsidR="00076E36" w:rsidRDefault="00076E36" w:rsidP="00076E36">
            <w:pPr>
              <w:jc w:val="center"/>
            </w:pPr>
            <w:r>
              <w:rPr>
                <w:sz w:val="20"/>
                <w:szCs w:val="20"/>
              </w:rPr>
              <w:t>P</w:t>
            </w:r>
            <w:r w:rsidR="00FC0961">
              <w:rPr>
                <w:sz w:val="20"/>
                <w:szCs w:val="20"/>
              </w:rPr>
              <w:t>R</w:t>
            </w:r>
            <w:r>
              <w:rPr>
                <w:sz w:val="20"/>
                <w:szCs w:val="20"/>
              </w:rPr>
              <w:t>/INT</w:t>
            </w:r>
          </w:p>
          <w:p w:rsidR="00076E36" w:rsidRDefault="00076E36" w:rsidP="00076E36">
            <w:pPr>
              <w:jc w:val="center"/>
            </w:pPr>
            <w:r>
              <w:rPr>
                <w:sz w:val="20"/>
                <w:szCs w:val="20"/>
              </w:rPr>
              <w:t>CH/INT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Z/INT,P</w:t>
            </w:r>
          </w:p>
          <w:p w:rsidR="00076E36" w:rsidRDefault="00076E36" w:rsidP="00076E36">
            <w:pPr>
              <w:jc w:val="center"/>
            </w:pPr>
            <w:r>
              <w:rPr>
                <w:sz w:val="20"/>
                <w:szCs w:val="20"/>
              </w:rPr>
              <w:t>D/INT</w:t>
            </w:r>
          </w:p>
          <w:p w:rsidR="00076E36" w:rsidRDefault="00076E36" w:rsidP="00076E36">
            <w:pPr>
              <w:jc w:val="center"/>
            </w:pPr>
            <w:r>
              <w:rPr>
                <w:sz w:val="20"/>
                <w:szCs w:val="20"/>
              </w:rPr>
              <w:t>P</w:t>
            </w:r>
            <w:r w:rsidR="00FC0961">
              <w:rPr>
                <w:sz w:val="20"/>
                <w:szCs w:val="20"/>
              </w:rPr>
              <w:t>R</w:t>
            </w:r>
            <w:r>
              <w:rPr>
                <w:sz w:val="20"/>
                <w:szCs w:val="20"/>
              </w:rPr>
              <w:t>/INT</w:t>
            </w:r>
          </w:p>
          <w:p w:rsidR="00076E36" w:rsidRDefault="00076E36" w:rsidP="00076E36">
            <w:pPr>
              <w:jc w:val="center"/>
            </w:pPr>
            <w:r>
              <w:rPr>
                <w:sz w:val="20"/>
                <w:szCs w:val="20"/>
              </w:rPr>
              <w:t>CH/INT</w:t>
            </w:r>
          </w:p>
        </w:tc>
      </w:tr>
      <w:tr w:rsidR="00076E3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pPr>
              <w:spacing w:line="240" w:lineRule="auto"/>
              <w:jc w:val="left"/>
              <w:rPr>
                <w:bdr w:val="nil"/>
              </w:rPr>
            </w:pPr>
            <w:r>
              <w:rPr>
                <w:rFonts w:ascii="Calibri" w:eastAsia="Calibri" w:hAnsi="Calibri" w:cs="Calibri"/>
                <w:bdr w:val="nil"/>
              </w:rPr>
              <w:t>Stavba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VV/INT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VV/INT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Z/INT</w:t>
            </w:r>
          </w:p>
          <w:p w:rsidR="00076E36" w:rsidRDefault="00076E36" w:rsidP="00076E36">
            <w:pPr>
              <w:jc w:val="center"/>
            </w:pPr>
            <w:r>
              <w:rPr>
                <w:sz w:val="20"/>
                <w:szCs w:val="20"/>
              </w:rPr>
              <w:t>INF</w:t>
            </w:r>
            <w:r w:rsidR="000E18E7">
              <w:rPr>
                <w:sz w:val="20"/>
                <w:szCs w:val="20"/>
              </w:rPr>
              <w:t>O</w:t>
            </w:r>
            <w:r>
              <w:rPr>
                <w:sz w:val="20"/>
                <w:szCs w:val="20"/>
              </w:rPr>
              <w:t>/INT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Z/INT</w:t>
            </w:r>
          </w:p>
          <w:p w:rsidR="00076E36" w:rsidRDefault="00076E36" w:rsidP="00076E36">
            <w:pPr>
              <w:jc w:val="center"/>
            </w:pPr>
            <w:r>
              <w:rPr>
                <w:sz w:val="20"/>
                <w:szCs w:val="20"/>
              </w:rPr>
              <w:t>INF/INT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Z/INT</w:t>
            </w:r>
          </w:p>
          <w:p w:rsidR="00076E36" w:rsidRDefault="00076E36" w:rsidP="00076E36">
            <w:pPr>
              <w:jc w:val="center"/>
            </w:pPr>
            <w:r>
              <w:rPr>
                <w:sz w:val="20"/>
                <w:szCs w:val="20"/>
              </w:rPr>
              <w:t>INF/INT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Z/INT</w:t>
            </w:r>
          </w:p>
          <w:p w:rsidR="00076E36" w:rsidRDefault="00076E36" w:rsidP="00076E36">
            <w:pPr>
              <w:jc w:val="center"/>
            </w:pPr>
            <w:r>
              <w:rPr>
                <w:sz w:val="20"/>
                <w:szCs w:val="20"/>
              </w:rPr>
              <w:t>INF/INT</w:t>
            </w:r>
          </w:p>
        </w:tc>
      </w:tr>
      <w:tr w:rsidR="00076E3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pPr>
              <w:spacing w:line="240" w:lineRule="auto"/>
              <w:jc w:val="left"/>
              <w:rPr>
                <w:bdr w:val="nil"/>
              </w:rPr>
            </w:pPr>
            <w:r>
              <w:rPr>
                <w:rFonts w:ascii="Calibri" w:eastAsia="Calibri" w:hAnsi="Calibri" w:cs="Calibri"/>
                <w:bdr w:val="nil"/>
              </w:rPr>
              <w:t>Vnímání autora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HV/INT</w:t>
            </w:r>
          </w:p>
          <w:p w:rsidR="00076E36" w:rsidRDefault="00076E36" w:rsidP="00076E36">
            <w:pPr>
              <w:jc w:val="center"/>
            </w:pPr>
            <w:r>
              <w:rPr>
                <w:sz w:val="20"/>
                <w:szCs w:val="20"/>
              </w:rPr>
              <w:t>VV/INT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HV/INT</w:t>
            </w:r>
          </w:p>
          <w:p w:rsidR="00076E36" w:rsidRDefault="00076E36" w:rsidP="00076E36">
            <w:pPr>
              <w:jc w:val="center"/>
            </w:pPr>
            <w:r>
              <w:rPr>
                <w:sz w:val="20"/>
                <w:szCs w:val="20"/>
              </w:rPr>
              <w:t>ČJ/INT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VV/INT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HV/INT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OV/INT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OV/INT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OV/INT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OV/INT</w:t>
            </w:r>
          </w:p>
        </w:tc>
      </w:tr>
      <w:tr w:rsidR="00076E3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pPr>
              <w:spacing w:line="240" w:lineRule="auto"/>
              <w:jc w:val="left"/>
              <w:rPr>
                <w:bdr w:val="nil"/>
              </w:rPr>
            </w:pPr>
            <w:r>
              <w:rPr>
                <w:rFonts w:ascii="Calibri" w:eastAsia="Calibri" w:hAnsi="Calibri" w:cs="Calibri"/>
                <w:bdr w:val="nil"/>
              </w:rPr>
              <w:t>Fungování a vliv médií ve společnosti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TV/INT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ČJ/INT</w:t>
            </w:r>
          </w:p>
          <w:p w:rsidR="00076E36" w:rsidRDefault="00076E36" w:rsidP="00076E36">
            <w:pPr>
              <w:jc w:val="center"/>
            </w:pPr>
            <w:r>
              <w:rPr>
                <w:sz w:val="20"/>
                <w:szCs w:val="20"/>
              </w:rPr>
              <w:t>TV/INT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P</w:t>
            </w:r>
            <w:r w:rsidR="00FC0961">
              <w:rPr>
                <w:sz w:val="20"/>
                <w:szCs w:val="20"/>
              </w:rPr>
              <w:t>R</w:t>
            </w:r>
            <w:r>
              <w:rPr>
                <w:sz w:val="20"/>
                <w:szCs w:val="20"/>
              </w:rPr>
              <w:t>/INT</w:t>
            </w:r>
          </w:p>
          <w:p w:rsidR="00076E36" w:rsidRDefault="00076E36" w:rsidP="00076E36">
            <w:pPr>
              <w:jc w:val="center"/>
            </w:pPr>
            <w:r>
              <w:rPr>
                <w:sz w:val="20"/>
                <w:szCs w:val="20"/>
              </w:rPr>
              <w:t>VV/INT</w:t>
            </w:r>
          </w:p>
          <w:p w:rsidR="00076E36" w:rsidRDefault="00076E36" w:rsidP="00076E36">
            <w:pPr>
              <w:jc w:val="center"/>
            </w:pPr>
            <w:r>
              <w:rPr>
                <w:sz w:val="20"/>
                <w:szCs w:val="20"/>
              </w:rPr>
              <w:t>INF</w:t>
            </w:r>
            <w:r w:rsidR="000E18E7">
              <w:rPr>
                <w:sz w:val="20"/>
                <w:szCs w:val="20"/>
              </w:rPr>
              <w:t>O</w:t>
            </w:r>
            <w:r>
              <w:rPr>
                <w:sz w:val="20"/>
                <w:szCs w:val="20"/>
              </w:rPr>
              <w:t>/INT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ČJ/INT</w:t>
            </w:r>
          </w:p>
          <w:p w:rsidR="00076E36" w:rsidRDefault="00076E36" w:rsidP="00076E36">
            <w:pPr>
              <w:jc w:val="center"/>
              <w:rPr>
                <w:sz w:val="20"/>
                <w:szCs w:val="20"/>
              </w:rPr>
            </w:pPr>
            <w:r>
              <w:rPr>
                <w:sz w:val="20"/>
                <w:szCs w:val="20"/>
              </w:rPr>
              <w:t>INF/INT</w:t>
            </w:r>
          </w:p>
          <w:p w:rsidR="00076E36" w:rsidRDefault="00076E36" w:rsidP="00076E36">
            <w:pPr>
              <w:jc w:val="center"/>
            </w:pPr>
            <w:r>
              <w:rPr>
                <w:sz w:val="20"/>
                <w:szCs w:val="20"/>
              </w:rPr>
              <w:t>OV/INT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ČJ/INT</w:t>
            </w:r>
          </w:p>
          <w:p w:rsidR="00076E36" w:rsidRDefault="00076E36" w:rsidP="00076E36">
            <w:pPr>
              <w:jc w:val="center"/>
            </w:pPr>
            <w:r>
              <w:rPr>
                <w:sz w:val="20"/>
                <w:szCs w:val="20"/>
              </w:rPr>
              <w:t>D/INT</w:t>
            </w:r>
          </w:p>
          <w:p w:rsidR="00076E36" w:rsidRDefault="00076E36" w:rsidP="00076E36">
            <w:pPr>
              <w:jc w:val="center"/>
            </w:pPr>
            <w:r>
              <w:rPr>
                <w:sz w:val="20"/>
                <w:szCs w:val="20"/>
              </w:rPr>
              <w:t>CH/INT</w:t>
            </w:r>
          </w:p>
          <w:p w:rsidR="00076E36" w:rsidRDefault="00076E36" w:rsidP="00076E36">
            <w:pPr>
              <w:jc w:val="center"/>
            </w:pPr>
            <w:r>
              <w:rPr>
                <w:sz w:val="20"/>
                <w:szCs w:val="20"/>
              </w:rPr>
              <w:lastRenderedPageBreak/>
              <w:t>VV/INT</w:t>
            </w:r>
          </w:p>
          <w:p w:rsidR="00076E36" w:rsidRDefault="00076E36" w:rsidP="00076E36">
            <w:pPr>
              <w:jc w:val="center"/>
            </w:pPr>
            <w:r>
              <w:rPr>
                <w:sz w:val="20"/>
                <w:szCs w:val="20"/>
              </w:rPr>
              <w:t>INF/INT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lastRenderedPageBreak/>
              <w:t>D/INT</w:t>
            </w:r>
          </w:p>
          <w:p w:rsidR="00076E36" w:rsidRDefault="00076E36" w:rsidP="00076E36">
            <w:pPr>
              <w:jc w:val="center"/>
            </w:pPr>
            <w:r>
              <w:rPr>
                <w:sz w:val="20"/>
                <w:szCs w:val="20"/>
              </w:rPr>
              <w:t>CH/INT</w:t>
            </w:r>
          </w:p>
          <w:p w:rsidR="00076E36" w:rsidRDefault="00076E36" w:rsidP="00076E36">
            <w:pPr>
              <w:jc w:val="center"/>
            </w:pPr>
            <w:r>
              <w:rPr>
                <w:sz w:val="20"/>
                <w:szCs w:val="20"/>
              </w:rPr>
              <w:t>INF/INT</w:t>
            </w:r>
          </w:p>
        </w:tc>
      </w:tr>
      <w:tr w:rsidR="00076E3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pPr>
              <w:spacing w:line="240" w:lineRule="auto"/>
              <w:jc w:val="left"/>
              <w:rPr>
                <w:bdr w:val="nil"/>
              </w:rPr>
            </w:pPr>
            <w:r>
              <w:rPr>
                <w:rFonts w:ascii="Calibri" w:eastAsia="Calibri" w:hAnsi="Calibri" w:cs="Calibri"/>
                <w:bdr w:val="nil"/>
              </w:rPr>
              <w:lastRenderedPageBreak/>
              <w:t>Tvorba mediálního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p>
          <w:p w:rsidR="00076E36" w:rsidRDefault="00076E36" w:rsidP="00076E36">
            <w:pPr>
              <w:jc w:val="center"/>
            </w:pPr>
            <w:r>
              <w:rPr>
                <w:sz w:val="20"/>
                <w:szCs w:val="20"/>
              </w:rPr>
              <w:t>ČJ/INT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Z/INT</w:t>
            </w:r>
          </w:p>
          <w:p w:rsidR="00076E36" w:rsidRDefault="00076E36" w:rsidP="00076E36">
            <w:pPr>
              <w:jc w:val="center"/>
            </w:pPr>
            <w:r>
              <w:rPr>
                <w:sz w:val="20"/>
                <w:szCs w:val="20"/>
              </w:rPr>
              <w:t>ČJ/INT</w:t>
            </w:r>
          </w:p>
          <w:p w:rsidR="00076E36" w:rsidRDefault="00076E36" w:rsidP="00076E36">
            <w:pPr>
              <w:jc w:val="center"/>
            </w:pPr>
            <w:r>
              <w:rPr>
                <w:sz w:val="20"/>
                <w:szCs w:val="20"/>
              </w:rPr>
              <w:t>AJ/INT</w:t>
            </w:r>
          </w:p>
          <w:p w:rsidR="00076E36" w:rsidRDefault="00076E36" w:rsidP="00076E36">
            <w:pPr>
              <w:jc w:val="center"/>
            </w:pPr>
            <w:r>
              <w:rPr>
                <w:sz w:val="20"/>
                <w:szCs w:val="20"/>
              </w:rPr>
              <w:t>VV/INT</w:t>
            </w:r>
          </w:p>
          <w:p w:rsidR="00076E36" w:rsidRDefault="00076E36" w:rsidP="00076E36">
            <w:pPr>
              <w:jc w:val="center"/>
            </w:pPr>
            <w:r>
              <w:rPr>
                <w:sz w:val="20"/>
                <w:szCs w:val="20"/>
              </w:rPr>
              <w:t>INF</w:t>
            </w:r>
            <w:r w:rsidR="000E18E7">
              <w:rPr>
                <w:sz w:val="20"/>
                <w:szCs w:val="20"/>
              </w:rPr>
              <w:t>O</w:t>
            </w:r>
            <w:r>
              <w:rPr>
                <w:sz w:val="20"/>
                <w:szCs w:val="20"/>
              </w:rPr>
              <w:t>/INT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Z/INT</w:t>
            </w:r>
          </w:p>
          <w:p w:rsidR="00076E36" w:rsidRDefault="00076E36" w:rsidP="00076E36">
            <w:pPr>
              <w:jc w:val="center"/>
            </w:pPr>
            <w:r>
              <w:rPr>
                <w:sz w:val="20"/>
                <w:szCs w:val="20"/>
              </w:rPr>
              <w:t>AJ/INT</w:t>
            </w:r>
          </w:p>
          <w:p w:rsidR="00076E36" w:rsidRDefault="00076E36" w:rsidP="00076E36">
            <w:pPr>
              <w:jc w:val="center"/>
            </w:pPr>
            <w:r>
              <w:rPr>
                <w:sz w:val="20"/>
                <w:szCs w:val="20"/>
              </w:rPr>
              <w:t>AJ/INT</w:t>
            </w:r>
          </w:p>
          <w:p w:rsidR="00076E36" w:rsidRDefault="00076E36" w:rsidP="00076E36">
            <w:pPr>
              <w:jc w:val="center"/>
            </w:pPr>
            <w:r>
              <w:rPr>
                <w:sz w:val="20"/>
                <w:szCs w:val="20"/>
              </w:rPr>
              <w:t>VV/INT</w:t>
            </w:r>
          </w:p>
          <w:p w:rsidR="00076E36" w:rsidRDefault="00076E36" w:rsidP="00076E36">
            <w:pPr>
              <w:jc w:val="center"/>
            </w:pPr>
            <w:r>
              <w:rPr>
                <w:sz w:val="20"/>
                <w:szCs w:val="20"/>
              </w:rPr>
              <w:t>INF/INT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Z/INT</w:t>
            </w:r>
          </w:p>
          <w:p w:rsidR="00076E36" w:rsidRDefault="00076E36" w:rsidP="00076E36">
            <w:pPr>
              <w:jc w:val="center"/>
            </w:pPr>
            <w:r>
              <w:rPr>
                <w:sz w:val="20"/>
                <w:szCs w:val="20"/>
              </w:rPr>
              <w:t>AJ/INT</w:t>
            </w:r>
          </w:p>
          <w:p w:rsidR="00076E36" w:rsidRDefault="00076E36" w:rsidP="00076E36">
            <w:pPr>
              <w:jc w:val="center"/>
              <w:rPr>
                <w:sz w:val="20"/>
                <w:szCs w:val="20"/>
              </w:rPr>
            </w:pPr>
            <w:r>
              <w:rPr>
                <w:sz w:val="20"/>
                <w:szCs w:val="20"/>
              </w:rPr>
              <w:t>INF/INT</w:t>
            </w:r>
          </w:p>
          <w:p w:rsidR="000D311B" w:rsidRDefault="000D311B" w:rsidP="00076E36">
            <w:pPr>
              <w:jc w:val="center"/>
            </w:pPr>
            <w:r>
              <w:rPr>
                <w:sz w:val="20"/>
                <w:szCs w:val="20"/>
              </w:rPr>
              <w:t>NJ/INT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ČJ/INT</w:t>
            </w:r>
          </w:p>
          <w:p w:rsidR="00076E36" w:rsidRDefault="00076E36" w:rsidP="00076E36">
            <w:pPr>
              <w:jc w:val="center"/>
            </w:pPr>
            <w:r>
              <w:rPr>
                <w:sz w:val="20"/>
                <w:szCs w:val="20"/>
              </w:rPr>
              <w:t>AJ/INT</w:t>
            </w:r>
          </w:p>
          <w:p w:rsidR="00076E36" w:rsidRDefault="00076E36" w:rsidP="00076E36">
            <w:pPr>
              <w:jc w:val="center"/>
              <w:rPr>
                <w:sz w:val="20"/>
                <w:szCs w:val="20"/>
              </w:rPr>
            </w:pPr>
            <w:r>
              <w:rPr>
                <w:sz w:val="20"/>
                <w:szCs w:val="20"/>
              </w:rPr>
              <w:t>INF/INT</w:t>
            </w:r>
          </w:p>
          <w:p w:rsidR="00076E36" w:rsidRDefault="00076E36" w:rsidP="00076E36">
            <w:pPr>
              <w:jc w:val="center"/>
              <w:rPr>
                <w:sz w:val="20"/>
                <w:szCs w:val="20"/>
              </w:rPr>
            </w:pPr>
            <w:r>
              <w:rPr>
                <w:sz w:val="20"/>
                <w:szCs w:val="20"/>
              </w:rPr>
              <w:t>OV/INT</w:t>
            </w:r>
          </w:p>
          <w:p w:rsidR="00342391" w:rsidRDefault="00342391" w:rsidP="00076E36">
            <w:pPr>
              <w:jc w:val="center"/>
            </w:pPr>
            <w:r>
              <w:rPr>
                <w:sz w:val="20"/>
                <w:szCs w:val="20"/>
              </w:rPr>
              <w:t>NJ/INT</w:t>
            </w:r>
          </w:p>
        </w:tc>
      </w:tr>
      <w:tr w:rsidR="00076E3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pPr>
              <w:spacing w:line="240" w:lineRule="auto"/>
              <w:jc w:val="left"/>
              <w:rPr>
                <w:bdr w:val="nil"/>
              </w:rPr>
            </w:pPr>
            <w:r>
              <w:rPr>
                <w:rFonts w:ascii="Calibri" w:eastAsia="Calibri" w:hAnsi="Calibri" w:cs="Calibri"/>
                <w:bdr w:val="nil"/>
              </w:rPr>
              <w:t>Práce v realizačním týmu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Z/INT,P</w:t>
            </w:r>
          </w:p>
          <w:p w:rsidR="00076E36" w:rsidRDefault="00076E36" w:rsidP="00076E36">
            <w:pPr>
              <w:jc w:val="center"/>
            </w:pPr>
            <w:r>
              <w:rPr>
                <w:sz w:val="20"/>
                <w:szCs w:val="20"/>
              </w:rPr>
              <w:t>INF</w:t>
            </w:r>
            <w:r w:rsidR="000E18E7">
              <w:rPr>
                <w:sz w:val="20"/>
                <w:szCs w:val="20"/>
              </w:rPr>
              <w:t>O</w:t>
            </w:r>
            <w:r>
              <w:rPr>
                <w:sz w:val="20"/>
                <w:szCs w:val="20"/>
              </w:rPr>
              <w:t>/INT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Z/INT,P</w:t>
            </w:r>
          </w:p>
          <w:p w:rsidR="00076E36" w:rsidRDefault="00076E36" w:rsidP="00076E36">
            <w:pPr>
              <w:jc w:val="center"/>
            </w:pPr>
            <w:r>
              <w:rPr>
                <w:sz w:val="20"/>
                <w:szCs w:val="20"/>
              </w:rPr>
              <w:t>INF/INT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Z/INT,P</w:t>
            </w:r>
          </w:p>
          <w:p w:rsidR="00076E36" w:rsidRDefault="00076E36" w:rsidP="00076E36">
            <w:pPr>
              <w:jc w:val="center"/>
            </w:pPr>
            <w:r>
              <w:rPr>
                <w:sz w:val="20"/>
                <w:szCs w:val="20"/>
              </w:rPr>
              <w:t>AJ/INT</w:t>
            </w:r>
          </w:p>
          <w:p w:rsidR="00076E36" w:rsidRDefault="00076E36" w:rsidP="00076E36">
            <w:pPr>
              <w:jc w:val="center"/>
            </w:pPr>
            <w:r>
              <w:rPr>
                <w:sz w:val="20"/>
                <w:szCs w:val="20"/>
              </w:rPr>
              <w:t>INF/INT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6E36" w:rsidRDefault="00076E36" w:rsidP="00076E36">
            <w:pPr>
              <w:jc w:val="center"/>
            </w:pPr>
            <w:r>
              <w:rPr>
                <w:sz w:val="20"/>
                <w:szCs w:val="20"/>
              </w:rPr>
              <w:t>Z/INT,P</w:t>
            </w:r>
          </w:p>
          <w:p w:rsidR="00076E36" w:rsidRDefault="00076E36" w:rsidP="00076E36">
            <w:pPr>
              <w:jc w:val="center"/>
            </w:pPr>
            <w:r>
              <w:rPr>
                <w:sz w:val="20"/>
                <w:szCs w:val="20"/>
              </w:rPr>
              <w:t>AJ/INT</w:t>
            </w:r>
          </w:p>
          <w:p w:rsidR="00076E36" w:rsidRDefault="00076E36" w:rsidP="00076E36">
            <w:pPr>
              <w:jc w:val="center"/>
            </w:pPr>
            <w:r>
              <w:rPr>
                <w:sz w:val="20"/>
                <w:szCs w:val="20"/>
              </w:rPr>
              <w:t>VV/INT</w:t>
            </w:r>
          </w:p>
          <w:p w:rsidR="00076E36" w:rsidRDefault="00076E36" w:rsidP="00076E36">
            <w:pPr>
              <w:jc w:val="center"/>
            </w:pPr>
            <w:r>
              <w:rPr>
                <w:sz w:val="20"/>
                <w:szCs w:val="20"/>
              </w:rPr>
              <w:t>INF/INT</w:t>
            </w:r>
          </w:p>
        </w:tc>
      </w:tr>
    </w:tbl>
    <w:p w:rsidR="00C3157D" w:rsidRDefault="00367DB2">
      <w:pPr>
        <w:rPr>
          <w:bdr w:val="nil"/>
        </w:rPr>
      </w:pPr>
      <w:r>
        <w:rPr>
          <w:bdr w:val="nil"/>
        </w:rPr>
        <w:t>    </w:t>
      </w:r>
    </w:p>
    <w:p w:rsidR="00C3157D" w:rsidRDefault="00367DB2" w:rsidP="008B390F">
      <w:pPr>
        <w:pStyle w:val="Nadpis4"/>
        <w:numPr>
          <w:ilvl w:val="0"/>
          <w:numId w:val="0"/>
        </w:numPr>
        <w:spacing w:before="319" w:after="319"/>
        <w:ind w:left="864" w:hanging="864"/>
        <w:rPr>
          <w:bdr w:val="nil"/>
        </w:rPr>
      </w:pPr>
      <w:r>
        <w:rPr>
          <w:sz w:val="24"/>
          <w:bdr w:val="nil"/>
        </w:rPr>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86"/>
        <w:gridCol w:w="3701"/>
      </w:tblGrid>
      <w:tr w:rsidR="00C3157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left"/>
              <w:rPr>
                <w:bdr w:val="nil"/>
              </w:rPr>
            </w:pPr>
            <w:r>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left"/>
              <w:rPr>
                <w:bdr w:val="nil"/>
              </w:rPr>
            </w:pPr>
            <w:r>
              <w:rPr>
                <w:rFonts w:ascii="Calibri" w:eastAsia="Calibri" w:hAnsi="Calibri" w:cs="Calibri"/>
                <w:bdr w:val="nil"/>
              </w:rPr>
              <w:t>Název předmětu</w:t>
            </w:r>
          </w:p>
        </w:tc>
      </w:tr>
      <w:tr w:rsidR="00C3157D">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
                <w:bCs/>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Český jazyk a literatura</w:t>
            </w:r>
          </w:p>
        </w:tc>
      </w:tr>
      <w:tr w:rsidR="00FC0961">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C0961" w:rsidRDefault="00FC0961">
            <w:pPr>
              <w:spacing w:line="240" w:lineRule="auto"/>
              <w:jc w:val="center"/>
              <w:rPr>
                <w:rFonts w:ascii="Calibri" w:eastAsia="Calibri" w:hAnsi="Calibri" w:cs="Calibri"/>
                <w:b/>
                <w:bCs/>
                <w:bdr w:val="nil"/>
              </w:rPr>
            </w:pPr>
            <w:r>
              <w:rPr>
                <w:rFonts w:ascii="Calibri" w:eastAsia="Calibri" w:hAnsi="Calibri" w:cs="Calibri"/>
                <w:b/>
                <w:bCs/>
                <w:bdr w:val="nil"/>
              </w:rPr>
              <w:t>AJ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C0961" w:rsidRDefault="00C559E6">
            <w:pPr>
              <w:spacing w:line="240" w:lineRule="auto"/>
              <w:jc w:val="left"/>
              <w:rPr>
                <w:rFonts w:ascii="Calibri" w:eastAsia="Calibri" w:hAnsi="Calibri" w:cs="Calibri"/>
                <w:bdr w:val="nil"/>
              </w:rPr>
            </w:pPr>
            <w:r>
              <w:rPr>
                <w:rFonts w:ascii="Calibri" w:eastAsia="Calibri" w:hAnsi="Calibri" w:cs="Calibri"/>
                <w:bdr w:val="nil"/>
              </w:rPr>
              <w:t>Anglický jazyk</w:t>
            </w:r>
          </w:p>
        </w:tc>
      </w:tr>
      <w:tr w:rsidR="00FC0961">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C0961" w:rsidRDefault="000E18E7">
            <w:pPr>
              <w:spacing w:line="240" w:lineRule="auto"/>
              <w:jc w:val="center"/>
              <w:rPr>
                <w:rFonts w:ascii="Calibri" w:eastAsia="Calibri" w:hAnsi="Calibri" w:cs="Calibri"/>
                <w:b/>
                <w:bCs/>
                <w:bdr w:val="nil"/>
              </w:rPr>
            </w:pPr>
            <w:r>
              <w:rPr>
                <w:rFonts w:ascii="Calibri" w:eastAsia="Calibri" w:hAnsi="Calibri" w:cs="Calibri"/>
                <w:b/>
                <w:bCs/>
                <w:bdr w:val="nil"/>
              </w:rPr>
              <w:t>RJ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C0961" w:rsidRDefault="00C559E6">
            <w:pPr>
              <w:spacing w:line="240" w:lineRule="auto"/>
              <w:jc w:val="left"/>
              <w:rPr>
                <w:rFonts w:ascii="Calibri" w:eastAsia="Calibri" w:hAnsi="Calibri" w:cs="Calibri"/>
                <w:bdr w:val="nil"/>
              </w:rPr>
            </w:pPr>
            <w:r>
              <w:rPr>
                <w:rFonts w:ascii="Calibri" w:eastAsia="Calibri" w:hAnsi="Calibri" w:cs="Calibri"/>
                <w:bdr w:val="nil"/>
              </w:rPr>
              <w:t>Ruský jazyk</w:t>
            </w:r>
          </w:p>
        </w:tc>
      </w:tr>
      <w:tr w:rsidR="00FC0961">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C0961" w:rsidRDefault="000E18E7">
            <w:pPr>
              <w:spacing w:line="240" w:lineRule="auto"/>
              <w:jc w:val="center"/>
              <w:rPr>
                <w:rFonts w:ascii="Calibri" w:eastAsia="Calibri" w:hAnsi="Calibri" w:cs="Calibri"/>
                <w:b/>
                <w:bCs/>
                <w:bdr w:val="nil"/>
              </w:rPr>
            </w:pPr>
            <w:r>
              <w:rPr>
                <w:rFonts w:ascii="Calibri" w:eastAsia="Calibri" w:hAnsi="Calibri" w:cs="Calibri"/>
                <w:b/>
                <w:bCs/>
                <w:bdr w:val="nil"/>
              </w:rPr>
              <w:t>NJ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C0961" w:rsidRDefault="00C559E6">
            <w:pPr>
              <w:spacing w:line="240" w:lineRule="auto"/>
              <w:jc w:val="left"/>
              <w:rPr>
                <w:rFonts w:ascii="Calibri" w:eastAsia="Calibri" w:hAnsi="Calibri" w:cs="Calibri"/>
                <w:bdr w:val="nil"/>
              </w:rPr>
            </w:pPr>
            <w:r>
              <w:rPr>
                <w:rFonts w:ascii="Calibri" w:eastAsia="Calibri" w:hAnsi="Calibri" w:cs="Calibri"/>
                <w:bdr w:val="nil"/>
              </w:rPr>
              <w:t>Německý jazyk</w:t>
            </w:r>
          </w:p>
        </w:tc>
      </w:tr>
      <w:tr w:rsidR="00FC0961">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C0961" w:rsidRDefault="000E18E7">
            <w:pPr>
              <w:spacing w:line="240" w:lineRule="auto"/>
              <w:jc w:val="center"/>
              <w:rPr>
                <w:rFonts w:ascii="Calibri" w:eastAsia="Calibri" w:hAnsi="Calibri" w:cs="Calibri"/>
                <w:b/>
                <w:bCs/>
                <w:bdr w:val="nil"/>
              </w:rPr>
            </w:pPr>
            <w:r>
              <w:rPr>
                <w:rFonts w:ascii="Calibri" w:eastAsia="Calibri" w:hAnsi="Calibri" w:cs="Calibri"/>
                <w:b/>
                <w:bCs/>
                <w:bdr w:val="nil"/>
              </w:rPr>
              <w:t>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C0961" w:rsidRDefault="00C559E6">
            <w:pPr>
              <w:spacing w:line="240" w:lineRule="auto"/>
              <w:jc w:val="left"/>
              <w:rPr>
                <w:rFonts w:ascii="Calibri" w:eastAsia="Calibri" w:hAnsi="Calibri" w:cs="Calibri"/>
                <w:bdr w:val="nil"/>
              </w:rPr>
            </w:pPr>
            <w:r>
              <w:rPr>
                <w:rFonts w:ascii="Calibri" w:eastAsia="Calibri" w:hAnsi="Calibri" w:cs="Calibri"/>
                <w:bdr w:val="nil"/>
              </w:rPr>
              <w:t>Matematika</w:t>
            </w:r>
          </w:p>
        </w:tc>
      </w:tr>
      <w:tr w:rsidR="00FC0961">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C0961" w:rsidRDefault="000E18E7">
            <w:pPr>
              <w:spacing w:line="240" w:lineRule="auto"/>
              <w:jc w:val="center"/>
              <w:rPr>
                <w:rFonts w:ascii="Calibri" w:eastAsia="Calibri" w:hAnsi="Calibri" w:cs="Calibri"/>
                <w:b/>
                <w:bCs/>
                <w:bdr w:val="nil"/>
              </w:rPr>
            </w:pPr>
            <w:r>
              <w:rPr>
                <w:rFonts w:ascii="Calibri" w:eastAsia="Calibri" w:hAnsi="Calibri" w:cs="Calibri"/>
                <w:b/>
                <w:bCs/>
                <w:bdr w:val="nil"/>
              </w:rPr>
              <w:t>INF</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C0961" w:rsidRDefault="00C559E6">
            <w:pPr>
              <w:spacing w:line="240" w:lineRule="auto"/>
              <w:jc w:val="left"/>
              <w:rPr>
                <w:rFonts w:ascii="Calibri" w:eastAsia="Calibri" w:hAnsi="Calibri" w:cs="Calibri"/>
                <w:bdr w:val="nil"/>
              </w:rPr>
            </w:pPr>
            <w:r>
              <w:rPr>
                <w:rFonts w:ascii="Calibri" w:eastAsia="Calibri" w:hAnsi="Calibri" w:cs="Calibri"/>
                <w:bdr w:val="nil"/>
              </w:rPr>
              <w:t>Informatika</w:t>
            </w:r>
          </w:p>
        </w:tc>
      </w:tr>
      <w:tr w:rsidR="000E18E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18E7" w:rsidRDefault="000E18E7">
            <w:pPr>
              <w:spacing w:line="240" w:lineRule="auto"/>
              <w:jc w:val="center"/>
              <w:rPr>
                <w:rFonts w:ascii="Calibri" w:eastAsia="Calibri" w:hAnsi="Calibri" w:cs="Calibri"/>
                <w:b/>
                <w:bCs/>
                <w:bdr w:val="nil"/>
              </w:rPr>
            </w:pPr>
            <w:r>
              <w:rPr>
                <w:rFonts w:ascii="Calibri" w:eastAsia="Calibri" w:hAnsi="Calibri" w:cs="Calibri"/>
                <w:b/>
                <w:bCs/>
                <w:bdr w:val="nil"/>
              </w:rPr>
              <w:t>PRV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18E7" w:rsidRDefault="00C559E6">
            <w:pPr>
              <w:spacing w:line="240" w:lineRule="auto"/>
              <w:jc w:val="left"/>
              <w:rPr>
                <w:rFonts w:ascii="Calibri" w:eastAsia="Calibri" w:hAnsi="Calibri" w:cs="Calibri"/>
                <w:bdr w:val="nil"/>
              </w:rPr>
            </w:pPr>
            <w:r>
              <w:rPr>
                <w:rFonts w:ascii="Calibri" w:eastAsia="Calibri" w:hAnsi="Calibri" w:cs="Calibri"/>
                <w:bdr w:val="nil"/>
              </w:rPr>
              <w:t>Prvouka</w:t>
            </w:r>
          </w:p>
        </w:tc>
      </w:tr>
      <w:tr w:rsidR="000E18E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18E7" w:rsidRDefault="000E18E7">
            <w:pPr>
              <w:spacing w:line="240" w:lineRule="auto"/>
              <w:jc w:val="center"/>
              <w:rPr>
                <w:rFonts w:ascii="Calibri" w:eastAsia="Calibri" w:hAnsi="Calibri" w:cs="Calibri"/>
                <w:b/>
                <w:bCs/>
                <w:bdr w:val="nil"/>
              </w:rPr>
            </w:pPr>
            <w:r>
              <w:rPr>
                <w:rFonts w:ascii="Calibri" w:eastAsia="Calibri" w:hAnsi="Calibri" w:cs="Calibri"/>
                <w:b/>
                <w:bCs/>
                <w:bdr w:val="nil"/>
              </w:rPr>
              <w:t>VL</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18E7" w:rsidRDefault="00C559E6">
            <w:pPr>
              <w:spacing w:line="240" w:lineRule="auto"/>
              <w:jc w:val="left"/>
              <w:rPr>
                <w:rFonts w:ascii="Calibri" w:eastAsia="Calibri" w:hAnsi="Calibri" w:cs="Calibri"/>
                <w:bdr w:val="nil"/>
              </w:rPr>
            </w:pPr>
            <w:r>
              <w:rPr>
                <w:rFonts w:ascii="Calibri" w:eastAsia="Calibri" w:hAnsi="Calibri" w:cs="Calibri"/>
                <w:bdr w:val="nil"/>
              </w:rPr>
              <w:t>Vlastivěda</w:t>
            </w:r>
          </w:p>
        </w:tc>
      </w:tr>
      <w:tr w:rsidR="00FC0961">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C0961" w:rsidRDefault="000E18E7">
            <w:pPr>
              <w:spacing w:line="240" w:lineRule="auto"/>
              <w:jc w:val="center"/>
              <w:rPr>
                <w:rFonts w:ascii="Calibri" w:eastAsia="Calibri" w:hAnsi="Calibri" w:cs="Calibri"/>
                <w:b/>
                <w:bCs/>
                <w:bdr w:val="nil"/>
              </w:rPr>
            </w:pPr>
            <w:r>
              <w:rPr>
                <w:rFonts w:ascii="Calibri" w:eastAsia="Calibri" w:hAnsi="Calibri" w:cs="Calibri"/>
                <w:b/>
                <w:bCs/>
                <w:bdr w:val="nil"/>
              </w:rPr>
              <w:t>PŘ</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C0961" w:rsidRDefault="00C559E6">
            <w:pPr>
              <w:spacing w:line="240" w:lineRule="auto"/>
              <w:jc w:val="left"/>
              <w:rPr>
                <w:rFonts w:ascii="Calibri" w:eastAsia="Calibri" w:hAnsi="Calibri" w:cs="Calibri"/>
                <w:bdr w:val="nil"/>
              </w:rPr>
            </w:pPr>
            <w:r>
              <w:rPr>
                <w:rFonts w:ascii="Calibri" w:eastAsia="Calibri" w:hAnsi="Calibri" w:cs="Calibri"/>
                <w:bdr w:val="nil"/>
              </w:rPr>
              <w:t>Přírodověda</w:t>
            </w:r>
          </w:p>
        </w:tc>
      </w:tr>
      <w:tr w:rsidR="000E18E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18E7" w:rsidRDefault="000E18E7">
            <w:pPr>
              <w:spacing w:line="240" w:lineRule="auto"/>
              <w:jc w:val="center"/>
              <w:rPr>
                <w:rFonts w:ascii="Calibri" w:eastAsia="Calibri" w:hAnsi="Calibri" w:cs="Calibri"/>
                <w:b/>
                <w:bCs/>
                <w:bdr w:val="nil"/>
              </w:rPr>
            </w:pPr>
            <w:r>
              <w:rPr>
                <w:rFonts w:ascii="Calibri" w:eastAsia="Calibri" w:hAnsi="Calibri" w:cs="Calibri"/>
                <w:b/>
                <w:bCs/>
                <w:bdr w:val="nil"/>
              </w:rPr>
              <w:t>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18E7" w:rsidRDefault="00C559E6">
            <w:pPr>
              <w:spacing w:line="240" w:lineRule="auto"/>
              <w:jc w:val="left"/>
              <w:rPr>
                <w:rFonts w:ascii="Calibri" w:eastAsia="Calibri" w:hAnsi="Calibri" w:cs="Calibri"/>
                <w:bdr w:val="nil"/>
              </w:rPr>
            </w:pPr>
            <w:r>
              <w:rPr>
                <w:rFonts w:ascii="Calibri" w:eastAsia="Calibri" w:hAnsi="Calibri" w:cs="Calibri"/>
                <w:bdr w:val="nil"/>
              </w:rPr>
              <w:t>Dějepis</w:t>
            </w:r>
          </w:p>
        </w:tc>
      </w:tr>
      <w:tr w:rsidR="000E18E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18E7" w:rsidRDefault="000E18E7">
            <w:pPr>
              <w:spacing w:line="240" w:lineRule="auto"/>
              <w:jc w:val="center"/>
              <w:rPr>
                <w:rFonts w:ascii="Calibri" w:eastAsia="Calibri" w:hAnsi="Calibri" w:cs="Calibri"/>
                <w:b/>
                <w:bCs/>
                <w:bdr w:val="nil"/>
              </w:rPr>
            </w:pPr>
            <w:r>
              <w:rPr>
                <w:rFonts w:ascii="Calibri" w:eastAsia="Calibri" w:hAnsi="Calibri" w:cs="Calibri"/>
                <w:b/>
                <w:bCs/>
                <w:bdr w:val="nil"/>
              </w:rPr>
              <w:t>OV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18E7" w:rsidRDefault="00C559E6">
            <w:pPr>
              <w:spacing w:line="240" w:lineRule="auto"/>
              <w:jc w:val="left"/>
              <w:rPr>
                <w:rFonts w:ascii="Calibri" w:eastAsia="Calibri" w:hAnsi="Calibri" w:cs="Calibri"/>
                <w:bdr w:val="nil"/>
              </w:rPr>
            </w:pPr>
            <w:r>
              <w:rPr>
                <w:rFonts w:ascii="Calibri" w:eastAsia="Calibri" w:hAnsi="Calibri" w:cs="Calibri"/>
                <w:bdr w:val="nil"/>
              </w:rPr>
              <w:t>Občanská výchova</w:t>
            </w:r>
          </w:p>
        </w:tc>
      </w:tr>
      <w:tr w:rsidR="000E18E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18E7" w:rsidRDefault="000E18E7">
            <w:pPr>
              <w:spacing w:line="240" w:lineRule="auto"/>
              <w:jc w:val="center"/>
              <w:rPr>
                <w:rFonts w:ascii="Calibri" w:eastAsia="Calibri" w:hAnsi="Calibri" w:cs="Calibri"/>
                <w:b/>
                <w:bCs/>
                <w:bdr w:val="nil"/>
              </w:rPr>
            </w:pPr>
            <w:r>
              <w:rPr>
                <w:rFonts w:ascii="Calibri" w:eastAsia="Calibri" w:hAnsi="Calibri" w:cs="Calibri"/>
                <w:b/>
                <w:bCs/>
                <w:bdr w:val="nil"/>
              </w:rPr>
              <w:t>FY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18E7" w:rsidRDefault="00C559E6">
            <w:pPr>
              <w:spacing w:line="240" w:lineRule="auto"/>
              <w:jc w:val="left"/>
              <w:rPr>
                <w:rFonts w:ascii="Calibri" w:eastAsia="Calibri" w:hAnsi="Calibri" w:cs="Calibri"/>
                <w:bdr w:val="nil"/>
              </w:rPr>
            </w:pPr>
            <w:r>
              <w:rPr>
                <w:rFonts w:ascii="Calibri" w:eastAsia="Calibri" w:hAnsi="Calibri" w:cs="Calibri"/>
                <w:bdr w:val="nil"/>
              </w:rPr>
              <w:t>Fyzika</w:t>
            </w:r>
          </w:p>
        </w:tc>
      </w:tr>
      <w:tr w:rsidR="000E18E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18E7" w:rsidRDefault="000E18E7">
            <w:pPr>
              <w:spacing w:line="240" w:lineRule="auto"/>
              <w:jc w:val="center"/>
              <w:rPr>
                <w:rFonts w:ascii="Calibri" w:eastAsia="Calibri" w:hAnsi="Calibri" w:cs="Calibri"/>
                <w:b/>
                <w:bCs/>
                <w:bdr w:val="nil"/>
              </w:rPr>
            </w:pPr>
            <w:r>
              <w:rPr>
                <w:rFonts w:ascii="Calibri" w:eastAsia="Calibri" w:hAnsi="Calibri" w:cs="Calibri"/>
                <w:b/>
                <w:bCs/>
                <w:bdr w:val="nil"/>
              </w:rPr>
              <w:t>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18E7" w:rsidRDefault="00C559E6">
            <w:pPr>
              <w:spacing w:line="240" w:lineRule="auto"/>
              <w:jc w:val="left"/>
              <w:rPr>
                <w:rFonts w:ascii="Calibri" w:eastAsia="Calibri" w:hAnsi="Calibri" w:cs="Calibri"/>
                <w:bdr w:val="nil"/>
              </w:rPr>
            </w:pPr>
            <w:r>
              <w:rPr>
                <w:rFonts w:ascii="Calibri" w:eastAsia="Calibri" w:hAnsi="Calibri" w:cs="Calibri"/>
                <w:bdr w:val="nil"/>
              </w:rPr>
              <w:t>Chemie</w:t>
            </w:r>
          </w:p>
        </w:tc>
      </w:tr>
      <w:tr w:rsidR="000E18E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18E7" w:rsidRDefault="000E18E7">
            <w:pPr>
              <w:spacing w:line="240" w:lineRule="auto"/>
              <w:jc w:val="center"/>
              <w:rPr>
                <w:rFonts w:ascii="Calibri" w:eastAsia="Calibri" w:hAnsi="Calibri" w:cs="Calibri"/>
                <w:b/>
                <w:bCs/>
                <w:bdr w:val="nil"/>
              </w:rPr>
            </w:pPr>
            <w:r>
              <w:rPr>
                <w:rFonts w:ascii="Calibri" w:eastAsia="Calibri" w:hAnsi="Calibri" w:cs="Calibri"/>
                <w:b/>
                <w:bCs/>
                <w:bdr w:val="nil"/>
              </w:rPr>
              <w:t>PR</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18E7" w:rsidRDefault="00C559E6">
            <w:pPr>
              <w:spacing w:line="240" w:lineRule="auto"/>
              <w:jc w:val="left"/>
              <w:rPr>
                <w:rFonts w:ascii="Calibri" w:eastAsia="Calibri" w:hAnsi="Calibri" w:cs="Calibri"/>
                <w:bdr w:val="nil"/>
              </w:rPr>
            </w:pPr>
            <w:r>
              <w:rPr>
                <w:rFonts w:ascii="Calibri" w:eastAsia="Calibri" w:hAnsi="Calibri" w:cs="Calibri"/>
                <w:bdr w:val="nil"/>
              </w:rPr>
              <w:t>Přírodopis</w:t>
            </w:r>
          </w:p>
        </w:tc>
      </w:tr>
      <w:tr w:rsidR="000E18E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18E7" w:rsidRDefault="000E18E7">
            <w:pPr>
              <w:spacing w:line="240" w:lineRule="auto"/>
              <w:jc w:val="center"/>
              <w:rPr>
                <w:rFonts w:ascii="Calibri" w:eastAsia="Calibri" w:hAnsi="Calibri" w:cs="Calibri"/>
                <w:b/>
                <w:bCs/>
                <w:bdr w:val="nil"/>
              </w:rPr>
            </w:pPr>
            <w:r>
              <w:rPr>
                <w:rFonts w:ascii="Calibri" w:eastAsia="Calibri" w:hAnsi="Calibri" w:cs="Calibri"/>
                <w:b/>
                <w:bCs/>
                <w:bdr w:val="nil"/>
              </w:rPr>
              <w:t>Z</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18E7" w:rsidRDefault="00C559E6">
            <w:pPr>
              <w:spacing w:line="240" w:lineRule="auto"/>
              <w:jc w:val="left"/>
              <w:rPr>
                <w:rFonts w:ascii="Calibri" w:eastAsia="Calibri" w:hAnsi="Calibri" w:cs="Calibri"/>
                <w:bdr w:val="nil"/>
              </w:rPr>
            </w:pPr>
            <w:r>
              <w:rPr>
                <w:rFonts w:ascii="Calibri" w:eastAsia="Calibri" w:hAnsi="Calibri" w:cs="Calibri"/>
                <w:bdr w:val="nil"/>
              </w:rPr>
              <w:t>Zeměpis</w:t>
            </w:r>
          </w:p>
        </w:tc>
      </w:tr>
      <w:tr w:rsidR="000E18E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18E7" w:rsidRDefault="000E18E7">
            <w:pPr>
              <w:spacing w:line="240" w:lineRule="auto"/>
              <w:jc w:val="center"/>
              <w:rPr>
                <w:rFonts w:ascii="Calibri" w:eastAsia="Calibri" w:hAnsi="Calibri" w:cs="Calibri"/>
                <w:b/>
                <w:bCs/>
                <w:bdr w:val="nil"/>
              </w:rPr>
            </w:pPr>
            <w:r>
              <w:rPr>
                <w:rFonts w:ascii="Calibri" w:eastAsia="Calibri" w:hAnsi="Calibri" w:cs="Calibri"/>
                <w:b/>
                <w:bCs/>
                <w:bdr w:val="nil"/>
              </w:rPr>
              <w:t>HV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18E7" w:rsidRDefault="00C559E6">
            <w:pPr>
              <w:spacing w:line="240" w:lineRule="auto"/>
              <w:jc w:val="left"/>
              <w:rPr>
                <w:rFonts w:ascii="Calibri" w:eastAsia="Calibri" w:hAnsi="Calibri" w:cs="Calibri"/>
                <w:bdr w:val="nil"/>
              </w:rPr>
            </w:pPr>
            <w:r>
              <w:rPr>
                <w:rFonts w:ascii="Calibri" w:eastAsia="Calibri" w:hAnsi="Calibri" w:cs="Calibri"/>
                <w:bdr w:val="nil"/>
              </w:rPr>
              <w:t>Hudební výchova</w:t>
            </w:r>
          </w:p>
        </w:tc>
      </w:tr>
      <w:tr w:rsidR="000E18E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18E7" w:rsidRDefault="000E18E7">
            <w:pPr>
              <w:spacing w:line="240" w:lineRule="auto"/>
              <w:jc w:val="center"/>
              <w:rPr>
                <w:rFonts w:ascii="Calibri" w:eastAsia="Calibri" w:hAnsi="Calibri" w:cs="Calibri"/>
                <w:b/>
                <w:bCs/>
                <w:bdr w:val="nil"/>
              </w:rPr>
            </w:pPr>
            <w:r>
              <w:rPr>
                <w:rFonts w:ascii="Calibri" w:eastAsia="Calibri" w:hAnsi="Calibri" w:cs="Calibri"/>
                <w:b/>
                <w:bCs/>
                <w:bdr w:val="nil"/>
              </w:rPr>
              <w:t>VV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18E7" w:rsidRDefault="00C559E6">
            <w:pPr>
              <w:spacing w:line="240" w:lineRule="auto"/>
              <w:jc w:val="left"/>
              <w:rPr>
                <w:rFonts w:ascii="Calibri" w:eastAsia="Calibri" w:hAnsi="Calibri" w:cs="Calibri"/>
                <w:bdr w:val="nil"/>
              </w:rPr>
            </w:pPr>
            <w:r>
              <w:rPr>
                <w:rFonts w:ascii="Calibri" w:eastAsia="Calibri" w:hAnsi="Calibri" w:cs="Calibri"/>
                <w:bdr w:val="nil"/>
              </w:rPr>
              <w:t>Výtvarná výchova</w:t>
            </w:r>
          </w:p>
        </w:tc>
      </w:tr>
      <w:tr w:rsidR="000E18E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18E7" w:rsidRDefault="000E18E7">
            <w:pPr>
              <w:spacing w:line="240" w:lineRule="auto"/>
              <w:jc w:val="center"/>
              <w:rPr>
                <w:rFonts w:ascii="Calibri" w:eastAsia="Calibri" w:hAnsi="Calibri" w:cs="Calibri"/>
                <w:b/>
                <w:bCs/>
                <w:bdr w:val="nil"/>
              </w:rPr>
            </w:pPr>
            <w:r>
              <w:rPr>
                <w:rFonts w:ascii="Calibri" w:eastAsia="Calibri" w:hAnsi="Calibri" w:cs="Calibri"/>
                <w:b/>
                <w:bCs/>
                <w:bdr w:val="nil"/>
              </w:rPr>
              <w:t>VKZ</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18E7" w:rsidRDefault="00C559E6">
            <w:pPr>
              <w:spacing w:line="240" w:lineRule="auto"/>
              <w:jc w:val="left"/>
              <w:rPr>
                <w:rFonts w:ascii="Calibri" w:eastAsia="Calibri" w:hAnsi="Calibri" w:cs="Calibri"/>
                <w:bdr w:val="nil"/>
              </w:rPr>
            </w:pPr>
            <w:r>
              <w:rPr>
                <w:rFonts w:ascii="Calibri" w:eastAsia="Calibri" w:hAnsi="Calibri" w:cs="Calibri"/>
                <w:bdr w:val="nil"/>
              </w:rPr>
              <w:t>Výchova ke zdraví</w:t>
            </w:r>
          </w:p>
        </w:tc>
      </w:tr>
      <w:tr w:rsidR="000E18E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18E7" w:rsidRDefault="000E18E7">
            <w:pPr>
              <w:spacing w:line="240" w:lineRule="auto"/>
              <w:jc w:val="center"/>
              <w:rPr>
                <w:rFonts w:ascii="Calibri" w:eastAsia="Calibri" w:hAnsi="Calibri" w:cs="Calibri"/>
                <w:b/>
                <w:bCs/>
                <w:bdr w:val="nil"/>
              </w:rPr>
            </w:pPr>
            <w:r>
              <w:rPr>
                <w:rFonts w:ascii="Calibri" w:eastAsia="Calibri" w:hAnsi="Calibri" w:cs="Calibri"/>
                <w:b/>
                <w:bCs/>
                <w:bdr w:val="nil"/>
              </w:rPr>
              <w:t>TV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18E7" w:rsidRDefault="00C559E6">
            <w:pPr>
              <w:spacing w:line="240" w:lineRule="auto"/>
              <w:jc w:val="left"/>
              <w:rPr>
                <w:rFonts w:ascii="Calibri" w:eastAsia="Calibri" w:hAnsi="Calibri" w:cs="Calibri"/>
                <w:bdr w:val="nil"/>
              </w:rPr>
            </w:pPr>
            <w:r>
              <w:rPr>
                <w:rFonts w:ascii="Calibri" w:eastAsia="Calibri" w:hAnsi="Calibri" w:cs="Calibri"/>
                <w:bdr w:val="nil"/>
              </w:rPr>
              <w:t>Tělesná výchova</w:t>
            </w:r>
          </w:p>
        </w:tc>
      </w:tr>
      <w:tr w:rsidR="000E18E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18E7" w:rsidRDefault="000E18E7">
            <w:pPr>
              <w:spacing w:line="240" w:lineRule="auto"/>
              <w:jc w:val="center"/>
              <w:rPr>
                <w:rFonts w:ascii="Calibri" w:eastAsia="Calibri" w:hAnsi="Calibri" w:cs="Calibri"/>
                <w:b/>
                <w:bCs/>
                <w:bdr w:val="nil"/>
              </w:rPr>
            </w:pPr>
            <w:r>
              <w:rPr>
                <w:rFonts w:ascii="Calibri" w:eastAsia="Calibri" w:hAnsi="Calibri" w:cs="Calibri"/>
                <w:b/>
                <w:bCs/>
                <w:bdr w:val="nil"/>
              </w:rPr>
              <w:t>PČ</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18E7" w:rsidRDefault="00C559E6">
            <w:pPr>
              <w:spacing w:line="240" w:lineRule="auto"/>
              <w:jc w:val="left"/>
              <w:rPr>
                <w:rFonts w:ascii="Calibri" w:eastAsia="Calibri" w:hAnsi="Calibri" w:cs="Calibri"/>
                <w:bdr w:val="nil"/>
              </w:rPr>
            </w:pPr>
            <w:r>
              <w:rPr>
                <w:rFonts w:ascii="Calibri" w:eastAsia="Calibri" w:hAnsi="Calibri" w:cs="Calibri"/>
                <w:bdr w:val="nil"/>
              </w:rPr>
              <w:t>Pracovní činnosti</w:t>
            </w:r>
          </w:p>
        </w:tc>
      </w:tr>
      <w:tr w:rsidR="000E18E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18E7" w:rsidRDefault="000E18E7">
            <w:pPr>
              <w:spacing w:line="240" w:lineRule="auto"/>
              <w:jc w:val="center"/>
              <w:rPr>
                <w:rFonts w:ascii="Calibri" w:eastAsia="Calibri" w:hAnsi="Calibri" w:cs="Calibri"/>
                <w:b/>
                <w:bCs/>
                <w:bdr w:val="nil"/>
              </w:rPr>
            </w:pPr>
            <w:r>
              <w:rPr>
                <w:rFonts w:ascii="Calibri" w:eastAsia="Calibri" w:hAnsi="Calibri" w:cs="Calibri"/>
                <w:b/>
                <w:bCs/>
                <w:bdr w:val="nil"/>
              </w:rPr>
              <w:t>INFO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18E7" w:rsidRDefault="00C559E6">
            <w:pPr>
              <w:spacing w:line="240" w:lineRule="auto"/>
              <w:jc w:val="left"/>
              <w:rPr>
                <w:rFonts w:ascii="Calibri" w:eastAsia="Calibri" w:hAnsi="Calibri" w:cs="Calibri"/>
                <w:bdr w:val="nil"/>
              </w:rPr>
            </w:pPr>
            <w:r>
              <w:rPr>
                <w:rFonts w:ascii="Calibri" w:eastAsia="Calibri" w:hAnsi="Calibri" w:cs="Calibri"/>
                <w:bdr w:val="nil"/>
              </w:rPr>
              <w:t>Informatika v.</w:t>
            </w:r>
          </w:p>
        </w:tc>
      </w:tr>
    </w:tbl>
    <w:p w:rsidR="00C3157D" w:rsidRDefault="00367DB2">
      <w:pPr>
        <w:rPr>
          <w:bdr w:val="nil"/>
        </w:rPr>
        <w:sectPr w:rsidR="00C3157D">
          <w:type w:val="nextColumn"/>
          <w:pgSz w:w="11906" w:h="16838"/>
          <w:pgMar w:top="1440" w:right="1325" w:bottom="1440" w:left="1800" w:header="720" w:footer="720" w:gutter="0"/>
          <w:cols w:space="720"/>
        </w:sectPr>
      </w:pPr>
      <w:r>
        <w:rPr>
          <w:bdr w:val="nil"/>
        </w:rPr>
        <w:t>   </w:t>
      </w:r>
      <w:r>
        <w:rPr>
          <w:bdr w:val="nil"/>
        </w:rPr>
        <w:br/>
      </w:r>
    </w:p>
    <w:p w:rsidR="00C3157D" w:rsidRDefault="00367DB2">
      <w:pPr>
        <w:pStyle w:val="Nadpis1"/>
        <w:spacing w:before="322" w:after="322"/>
        <w:rPr>
          <w:bdr w:val="nil"/>
        </w:rPr>
      </w:pPr>
      <w:bookmarkStart w:id="21" w:name="_Toc256000023"/>
      <w:r>
        <w:rPr>
          <w:bdr w:val="nil"/>
        </w:rPr>
        <w:lastRenderedPageBreak/>
        <w:t>Učební plán</w:t>
      </w:r>
      <w:bookmarkEnd w:id="21"/>
      <w:r>
        <w:rPr>
          <w:bdr w:val="nil"/>
        </w:rPr>
        <w:t> </w:t>
      </w:r>
    </w:p>
    <w:p w:rsidR="00C3157D" w:rsidRDefault="00367DB2">
      <w:pPr>
        <w:pStyle w:val="Nadpis2"/>
        <w:spacing w:before="299" w:after="299"/>
        <w:rPr>
          <w:bdr w:val="nil"/>
        </w:rPr>
      </w:pPr>
      <w:bookmarkStart w:id="22" w:name="_Toc256000024"/>
      <w:r>
        <w:rPr>
          <w:bdr w:val="nil"/>
        </w:rPr>
        <w:t>Celkové dotace - přehled</w:t>
      </w:r>
      <w:bookmarkEnd w:id="22"/>
      <w:r>
        <w:rPr>
          <w:bdr w:val="nil"/>
        </w:rPr>
        <w:t> </w:t>
      </w:r>
    </w:p>
    <w:tbl>
      <w:tblPr>
        <w:tblStyle w:val="TabulkaUP"/>
        <w:tblW w:w="5000" w:type="pct"/>
        <w:tblCellMar>
          <w:left w:w="15" w:type="dxa"/>
          <w:right w:w="15" w:type="dxa"/>
        </w:tblCellMar>
        <w:tblLook w:val="04A0" w:firstRow="1" w:lastRow="0" w:firstColumn="1" w:lastColumn="0" w:noHBand="0" w:noVBand="1"/>
      </w:tblPr>
      <w:tblGrid>
        <w:gridCol w:w="2611"/>
        <w:gridCol w:w="2239"/>
        <w:gridCol w:w="730"/>
        <w:gridCol w:w="730"/>
        <w:gridCol w:w="730"/>
        <w:gridCol w:w="730"/>
        <w:gridCol w:w="730"/>
        <w:gridCol w:w="1306"/>
        <w:gridCol w:w="730"/>
        <w:gridCol w:w="730"/>
        <w:gridCol w:w="730"/>
        <w:gridCol w:w="730"/>
        <w:gridCol w:w="1306"/>
      </w:tblGrid>
      <w:tr w:rsidR="00C3157D">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Předmět</w:t>
            </w:r>
          </w:p>
        </w:tc>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1.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1. stupeň</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2.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2. stupeň</w:t>
            </w:r>
          </w:p>
        </w:tc>
      </w:tr>
      <w:tr w:rsidR="00C3157D">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C3157D" w:rsidRDefault="00C3157D"/>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C3157D" w:rsidRDefault="00C3157D">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5.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C3157D" w:rsidRDefault="00C3157D"/>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9.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C3157D" w:rsidRDefault="00C3157D"/>
        </w:tc>
      </w:tr>
      <w:tr w:rsidR="00C3157D">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Český jazyk a literatura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7+2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6+3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6+4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7+1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
                <w:bCs/>
                <w:bdr w:val="nil"/>
              </w:rPr>
              <w:t>33+10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3+2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
                <w:bCs/>
                <w:bdr w:val="nil"/>
              </w:rPr>
              <w:t>15+4</w:t>
            </w:r>
          </w:p>
        </w:tc>
      </w:tr>
      <w:tr w:rsidR="00C3157D">
        <w:tc>
          <w:tcPr>
            <w:tcW w:w="0" w:type="auto"/>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
                <w:bCs/>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
                <w:bCs/>
                <w:bdr w:val="nil"/>
              </w:rPr>
              <w:t>12</w:t>
            </w:r>
          </w:p>
        </w:tc>
      </w:tr>
      <w:tr w:rsidR="00C3157D">
        <w:tc>
          <w:tcPr>
            <w:tcW w:w="0" w:type="auto"/>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 xml:space="preserve">Další cizí jazyk </w:t>
            </w:r>
          </w:p>
          <w:p w:rsidR="00C3157D" w:rsidRDefault="00367DB2" w:rsidP="00367DB2">
            <w:pPr>
              <w:numPr>
                <w:ilvl w:val="0"/>
                <w:numId w:val="6"/>
              </w:numPr>
              <w:spacing w:line="240" w:lineRule="auto"/>
              <w:jc w:val="left"/>
              <w:rPr>
                <w:sz w:val="24"/>
                <w:bdr w:val="nil"/>
              </w:rPr>
            </w:pPr>
            <w:r>
              <w:rPr>
                <w:rFonts w:ascii="Calibri" w:eastAsia="Calibri" w:hAnsi="Calibri" w:cs="Calibri"/>
                <w:bdr w:val="nil"/>
              </w:rPr>
              <w:t>Ruský jazyk</w:t>
            </w:r>
          </w:p>
          <w:p w:rsidR="00C3157D" w:rsidRDefault="00367DB2" w:rsidP="00367DB2">
            <w:pPr>
              <w:numPr>
                <w:ilvl w:val="0"/>
                <w:numId w:val="6"/>
              </w:numPr>
              <w:spacing w:line="240" w:lineRule="auto"/>
              <w:jc w:val="left"/>
              <w:rPr>
                <w:sz w:val="24"/>
                <w:bdr w:val="nil"/>
              </w:rPr>
            </w:pPr>
            <w:r>
              <w:rPr>
                <w:rFonts w:ascii="Calibri" w:eastAsia="Calibri" w:hAnsi="Calibri" w:cs="Calibri"/>
                <w:bdr w:val="nil"/>
              </w:rPr>
              <w:t>Německý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
                <w:bCs/>
                <w:bdr w:val="nil"/>
              </w:rPr>
              <w:t>6</w:t>
            </w:r>
          </w:p>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
                <w:bCs/>
                <w:bdr w:val="nil"/>
              </w:rPr>
              <w:t>20+4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3+2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
                <w:bCs/>
                <w:bdr w:val="nil"/>
              </w:rPr>
              <w:t>15+4</w:t>
            </w:r>
          </w:p>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Informační a komunikační technologie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
                <w:bCs/>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
                <w:bCs/>
                <w:bdr w:val="nil"/>
              </w:rPr>
              <w:t>1+2</w:t>
            </w:r>
          </w:p>
        </w:tc>
      </w:tr>
      <w:tr w:rsidR="00C3157D">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Člověk 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Prvouka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
                <w:bCs/>
                <w:bdr w:val="nil"/>
              </w:rPr>
              <w:t>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C3157D"/>
        </w:tc>
      </w:tr>
      <w:tr w:rsidR="00C3157D">
        <w:tc>
          <w:tcPr>
            <w:tcW w:w="0" w:type="auto"/>
            <w:vMerge/>
            <w:tcBorders>
              <w:top w:val="inset" w:sz="6" w:space="0" w:color="808080"/>
              <w:left w:val="inset" w:sz="6" w:space="0" w:color="808080"/>
              <w:bottom w:val="inset" w:sz="6" w:space="0" w:color="808080"/>
              <w:right w:val="inset" w:sz="6" w:space="0" w:color="808080"/>
            </w:tcBorders>
          </w:tcPr>
          <w:p w:rsidR="00C3157D" w:rsidRDefault="00C3157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Vlastivěda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
                <w:bCs/>
                <w:bdr w:val="nil"/>
              </w:rPr>
              <w:t>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C3157D"/>
        </w:tc>
      </w:tr>
      <w:tr w:rsidR="00C3157D">
        <w:tc>
          <w:tcPr>
            <w:tcW w:w="0" w:type="auto"/>
            <w:vMerge/>
            <w:tcBorders>
              <w:top w:val="inset" w:sz="6" w:space="0" w:color="808080"/>
              <w:left w:val="inset" w:sz="6" w:space="0" w:color="808080"/>
              <w:bottom w:val="inset" w:sz="6" w:space="0" w:color="808080"/>
              <w:right w:val="inset" w:sz="6" w:space="0" w:color="808080"/>
            </w:tcBorders>
          </w:tcPr>
          <w:p w:rsidR="00C3157D" w:rsidRDefault="00C3157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Přírodověda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
                <w:bCs/>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C3157D"/>
        </w:tc>
      </w:tr>
      <w:tr w:rsidR="00C3157D">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Člověk a společnost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Dějepis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
                <w:bCs/>
                <w:bdr w:val="nil"/>
              </w:rPr>
              <w:t>7+1</w:t>
            </w:r>
          </w:p>
        </w:tc>
      </w:tr>
      <w:tr w:rsidR="00C3157D">
        <w:tc>
          <w:tcPr>
            <w:tcW w:w="0" w:type="auto"/>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Občanská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
                <w:bCs/>
                <w:bdr w:val="nil"/>
              </w:rPr>
              <w:t>4</w:t>
            </w:r>
          </w:p>
        </w:tc>
      </w:tr>
      <w:tr w:rsidR="00C3157D">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Člověk a příroda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Fyzika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
                <w:bCs/>
                <w:bdr w:val="nil"/>
              </w:rPr>
              <w:t>6+2</w:t>
            </w:r>
          </w:p>
        </w:tc>
      </w:tr>
      <w:tr w:rsidR="00C3157D">
        <w:tc>
          <w:tcPr>
            <w:tcW w:w="0" w:type="auto"/>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Chemie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
                <w:bCs/>
                <w:bdr w:val="nil"/>
              </w:rPr>
              <w:t>3+1</w:t>
            </w:r>
          </w:p>
        </w:tc>
      </w:tr>
      <w:tr w:rsidR="00C3157D">
        <w:tc>
          <w:tcPr>
            <w:tcW w:w="0" w:type="auto"/>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Přírodopis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
                <w:bCs/>
                <w:bdr w:val="nil"/>
              </w:rPr>
              <w:t>6+1</w:t>
            </w:r>
          </w:p>
        </w:tc>
      </w:tr>
      <w:tr w:rsidR="00C3157D">
        <w:tc>
          <w:tcPr>
            <w:tcW w:w="0" w:type="auto"/>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Zeměpis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
                <w:bCs/>
                <w:bdr w:val="nil"/>
              </w:rPr>
              <w:t>6+2</w:t>
            </w:r>
          </w:p>
        </w:tc>
      </w:tr>
      <w:tr w:rsidR="00C3157D">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lastRenderedPageBreak/>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
                <w:bCs/>
                <w:bdr w:val="nil"/>
              </w:rPr>
              <w:t>4</w:t>
            </w:r>
          </w:p>
        </w:tc>
      </w:tr>
      <w:tr w:rsidR="00C3157D">
        <w:tc>
          <w:tcPr>
            <w:tcW w:w="0" w:type="auto"/>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
                <w:bCs/>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
                <w:bCs/>
                <w:bdr w:val="nil"/>
              </w:rPr>
              <w:t>6</w:t>
            </w:r>
          </w:p>
        </w:tc>
      </w:tr>
      <w:tr w:rsidR="00C3157D">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Výchova ke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
                <w:bCs/>
                <w:bdr w:val="nil"/>
              </w:rPr>
              <w:t>2</w:t>
            </w:r>
          </w:p>
        </w:tc>
      </w:tr>
      <w:tr w:rsidR="00C3157D">
        <w:tc>
          <w:tcPr>
            <w:tcW w:w="0" w:type="auto"/>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
                <w:bCs/>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
                <w:bCs/>
                <w:bdr w:val="nil"/>
              </w:rPr>
              <w:t>8</w:t>
            </w:r>
          </w:p>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Pracovní činnosti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
                <w:bCs/>
                <w:bdr w:val="nil"/>
              </w:rPr>
              <w:t>3</w:t>
            </w:r>
          </w:p>
        </w:tc>
      </w:tr>
      <w:tr w:rsidR="00C3157D">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Volitelné předměty</w:t>
            </w:r>
          </w:p>
          <w:p w:rsidR="00C3157D" w:rsidRDefault="00367DB2" w:rsidP="00367DB2">
            <w:pPr>
              <w:numPr>
                <w:ilvl w:val="0"/>
                <w:numId w:val="7"/>
              </w:numPr>
              <w:spacing w:line="240" w:lineRule="auto"/>
              <w:jc w:val="left"/>
              <w:rPr>
                <w:bdr w:val="nil"/>
              </w:rPr>
            </w:pPr>
            <w:r>
              <w:rPr>
                <w:rFonts w:ascii="Calibri" w:eastAsia="Calibri" w:hAnsi="Calibri" w:cs="Calibri"/>
                <w:bdr w:val="nil"/>
              </w:rPr>
              <w:t>Informatika v.</w:t>
            </w:r>
          </w:p>
          <w:p w:rsidR="00C3157D" w:rsidRDefault="00367DB2" w:rsidP="00367DB2">
            <w:pPr>
              <w:numPr>
                <w:ilvl w:val="0"/>
                <w:numId w:val="7"/>
              </w:numPr>
              <w:spacing w:line="240" w:lineRule="auto"/>
              <w:jc w:val="left"/>
              <w:rPr>
                <w:bdr w:val="nil"/>
              </w:rPr>
            </w:pPr>
            <w:r>
              <w:rPr>
                <w:rFonts w:ascii="Calibri" w:eastAsia="Calibri" w:hAnsi="Calibri" w:cs="Calibri"/>
                <w:bdr w:val="nil"/>
              </w:rPr>
              <w:t>Seminář z matematiky</w:t>
            </w:r>
          </w:p>
          <w:p w:rsidR="00C3157D" w:rsidRDefault="00367DB2" w:rsidP="00367DB2">
            <w:pPr>
              <w:numPr>
                <w:ilvl w:val="0"/>
                <w:numId w:val="7"/>
              </w:numPr>
              <w:spacing w:line="240" w:lineRule="auto"/>
              <w:jc w:val="left"/>
              <w:rPr>
                <w:bdr w:val="nil"/>
              </w:rPr>
            </w:pPr>
            <w:r>
              <w:rPr>
                <w:rFonts w:ascii="Calibri" w:eastAsia="Calibri" w:hAnsi="Calibri" w:cs="Calibri"/>
                <w:bdr w:val="nil"/>
              </w:rPr>
              <w:t>Seminář ze zeměpisu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
                <w:bCs/>
                <w:bdr w:val="nil"/>
              </w:rPr>
              <w:t>0+1</w:t>
            </w:r>
          </w:p>
        </w:tc>
      </w:tr>
      <w:tr w:rsidR="00C3157D">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
                <w:bCs/>
                <w:bdr w:val="nil"/>
              </w:rPr>
              <w:t>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
                <w:bCs/>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
                <w:bCs/>
                <w:bdr w:val="nil"/>
              </w:rPr>
              <w:t>25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
                <w:bCs/>
                <w:bdr w:val="nil"/>
              </w:rPr>
              <w:t>102+16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
                <w:bCs/>
                <w:bdr w:val="nil"/>
              </w:rPr>
              <w:t>29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
                <w:bCs/>
                <w:bdr w:val="nil"/>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
                <w:bCs/>
                <w:bdr w:val="nil"/>
              </w:rPr>
              <w:t>32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center"/>
              <w:rPr>
                <w:bdr w:val="nil"/>
              </w:rPr>
            </w:pPr>
            <w:r>
              <w:rPr>
                <w:rFonts w:ascii="Calibri" w:eastAsia="Calibri" w:hAnsi="Calibri" w:cs="Calibri"/>
                <w:b/>
                <w:bCs/>
                <w:bdr w:val="nil"/>
              </w:rPr>
              <w:t>104+18</w:t>
            </w:r>
          </w:p>
        </w:tc>
      </w:tr>
    </w:tbl>
    <w:p w:rsidR="00C3157D" w:rsidRDefault="00367DB2">
      <w:pPr>
        <w:rPr>
          <w:bdr w:val="nil"/>
        </w:rPr>
      </w:pPr>
      <w:r>
        <w:rPr>
          <w:bdr w:val="nil"/>
        </w:rPr>
        <w:t>   </w:t>
      </w:r>
    </w:p>
    <w:p w:rsidR="00C3157D" w:rsidRPr="00063006" w:rsidRDefault="00367DB2">
      <w:pPr>
        <w:pStyle w:val="Nadpis3"/>
        <w:spacing w:before="281" w:after="281"/>
        <w:rPr>
          <w:bdr w:val="nil"/>
        </w:rPr>
      </w:pPr>
      <w:bookmarkStart w:id="23" w:name="_Toc256000025"/>
      <w:r>
        <w:rPr>
          <w:sz w:val="28"/>
          <w:szCs w:val="28"/>
          <w:bdr w:val="nil"/>
        </w:rPr>
        <w:t>Poznámky k učebnímu plánu</w:t>
      </w:r>
      <w:bookmarkEnd w:id="23"/>
      <w:r>
        <w:rPr>
          <w:sz w:val="28"/>
          <w:szCs w:val="28"/>
          <w:bdr w:val="nil"/>
        </w:rPr>
        <w:t> </w:t>
      </w:r>
    </w:p>
    <w:p w:rsidR="00063006" w:rsidRPr="00063006" w:rsidRDefault="00063006" w:rsidP="00063006">
      <w:pPr>
        <w:spacing w:before="240" w:after="240"/>
        <w:rPr>
          <w:sz w:val="24"/>
          <w:bdr w:val="nil"/>
        </w:rPr>
      </w:pPr>
      <w:r w:rsidRPr="00063006">
        <w:rPr>
          <w:sz w:val="24"/>
          <w:bdr w:val="nil"/>
        </w:rPr>
        <w:t xml:space="preserve">Vyučovací jednotkou na 1. </w:t>
      </w:r>
      <w:r w:rsidR="004C71AA">
        <w:rPr>
          <w:sz w:val="24"/>
          <w:bdr w:val="nil"/>
        </w:rPr>
        <w:t xml:space="preserve">i 2. </w:t>
      </w:r>
      <w:r w:rsidRPr="00063006">
        <w:rPr>
          <w:sz w:val="24"/>
          <w:bdr w:val="nil"/>
        </w:rPr>
        <w:t>stupni je vyučovací hodina trvající 45 minut. V průběhu školního roku je zařazováno projektové vyučování. </w:t>
      </w:r>
    </w:p>
    <w:tbl>
      <w:tblPr>
        <w:tblStyle w:val="TabulkaT"/>
        <w:tblW w:w="5000" w:type="pct"/>
        <w:tblCellMar>
          <w:left w:w="15" w:type="dxa"/>
          <w:right w:w="15" w:type="dxa"/>
        </w:tblCellMar>
        <w:tblLook w:val="04A0" w:firstRow="1" w:lastRow="0" w:firstColumn="1" w:lastColumn="0" w:noHBand="0" w:noVBand="1"/>
      </w:tblPr>
      <w:tblGrid>
        <w:gridCol w:w="14032"/>
      </w:tblGrid>
      <w:tr w:rsidR="00C3157D" w:rsidRPr="00063006">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C3157D" w:rsidRPr="00063006" w:rsidRDefault="00367DB2">
            <w:pPr>
              <w:shd w:val="clear" w:color="auto" w:fill="9CC2E5"/>
              <w:spacing w:line="240" w:lineRule="auto"/>
              <w:rPr>
                <w:sz w:val="24"/>
                <w:bdr w:val="nil"/>
              </w:rPr>
            </w:pPr>
            <w:r w:rsidRPr="00063006">
              <w:rPr>
                <w:rFonts w:ascii="Calibri" w:eastAsia="Calibri" w:hAnsi="Calibri" w:cs="Calibri"/>
                <w:b/>
                <w:bCs/>
                <w:sz w:val="24"/>
                <w:bdr w:val="nil"/>
              </w:rPr>
              <w:t>Fyzika </w:t>
            </w:r>
          </w:p>
        </w:tc>
      </w:tr>
      <w:tr w:rsidR="00C3157D" w:rsidRPr="00063006">
        <w:tc>
          <w:tcPr>
            <w:tcW w:w="0" w:type="auto"/>
            <w:tcMar>
              <w:top w:w="15" w:type="dxa"/>
              <w:left w:w="15" w:type="dxa"/>
              <w:bottom w:w="15" w:type="dxa"/>
              <w:right w:w="15" w:type="dxa"/>
            </w:tcMar>
          </w:tcPr>
          <w:p w:rsidR="00C3157D" w:rsidRPr="00063006" w:rsidRDefault="00367DB2">
            <w:pPr>
              <w:spacing w:line="240" w:lineRule="auto"/>
              <w:jc w:val="left"/>
              <w:rPr>
                <w:sz w:val="24"/>
                <w:bdr w:val="nil"/>
              </w:rPr>
            </w:pPr>
            <w:r w:rsidRPr="00063006">
              <w:rPr>
                <w:rFonts w:ascii="Calibri" w:eastAsia="Calibri" w:hAnsi="Calibri" w:cs="Calibri"/>
                <w:sz w:val="24"/>
                <w:bdr w:val="nil"/>
              </w:rPr>
              <w:t>Předmět fyzika je vyučován jako samostatný předmět v 6. - 9. ročníku 2 hodiny týdně, přičemž v 6. a 9. ročníku je využita 1 hodina disponibilní. </w:t>
            </w:r>
          </w:p>
        </w:tc>
      </w:tr>
    </w:tbl>
    <w:p w:rsidR="00C3157D" w:rsidRPr="00063006" w:rsidRDefault="00367DB2">
      <w:pPr>
        <w:rPr>
          <w:sz w:val="24"/>
          <w:bdr w:val="nil"/>
        </w:rPr>
      </w:pPr>
      <w:r w:rsidRPr="00063006">
        <w:rPr>
          <w:sz w:val="24"/>
          <w:bdr w:val="nil"/>
        </w:rPr>
        <w:t>   </w:t>
      </w:r>
    </w:p>
    <w:tbl>
      <w:tblPr>
        <w:tblStyle w:val="TabulkaT"/>
        <w:tblW w:w="5000" w:type="pct"/>
        <w:tblCellMar>
          <w:left w:w="15" w:type="dxa"/>
          <w:right w:w="15" w:type="dxa"/>
        </w:tblCellMar>
        <w:tblLook w:val="04A0" w:firstRow="1" w:lastRow="0" w:firstColumn="1" w:lastColumn="0" w:noHBand="0" w:noVBand="1"/>
      </w:tblPr>
      <w:tblGrid>
        <w:gridCol w:w="14032"/>
      </w:tblGrid>
      <w:tr w:rsidR="00C3157D" w:rsidRPr="00063006">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C3157D" w:rsidRPr="00063006" w:rsidRDefault="00367DB2">
            <w:pPr>
              <w:shd w:val="clear" w:color="auto" w:fill="9CC2E5"/>
              <w:spacing w:line="240" w:lineRule="auto"/>
              <w:rPr>
                <w:sz w:val="24"/>
                <w:bdr w:val="nil"/>
              </w:rPr>
            </w:pPr>
            <w:r w:rsidRPr="00063006">
              <w:rPr>
                <w:rFonts w:ascii="Calibri" w:eastAsia="Calibri" w:hAnsi="Calibri" w:cs="Calibri"/>
                <w:b/>
                <w:bCs/>
                <w:sz w:val="24"/>
                <w:bdr w:val="nil"/>
              </w:rPr>
              <w:t>Chemie </w:t>
            </w:r>
          </w:p>
        </w:tc>
      </w:tr>
      <w:tr w:rsidR="00C3157D" w:rsidRPr="00063006">
        <w:tc>
          <w:tcPr>
            <w:tcW w:w="0" w:type="auto"/>
            <w:tcMar>
              <w:top w:w="15" w:type="dxa"/>
              <w:left w:w="15" w:type="dxa"/>
              <w:bottom w:w="15" w:type="dxa"/>
              <w:right w:w="15" w:type="dxa"/>
            </w:tcMar>
          </w:tcPr>
          <w:p w:rsidR="00C3157D" w:rsidRPr="00063006" w:rsidRDefault="00367DB2">
            <w:pPr>
              <w:spacing w:line="240" w:lineRule="auto"/>
              <w:jc w:val="left"/>
              <w:rPr>
                <w:sz w:val="24"/>
                <w:bdr w:val="nil"/>
              </w:rPr>
            </w:pPr>
            <w:r w:rsidRPr="00063006">
              <w:rPr>
                <w:rFonts w:ascii="Calibri" w:eastAsia="Calibri" w:hAnsi="Calibri" w:cs="Calibri"/>
                <w:sz w:val="24"/>
                <w:bdr w:val="nil"/>
              </w:rPr>
              <w:t>Předmět chemie se vyučuje jako samostatný předmět v 8. a 9. ročníku po dvou hodinách týdně, přičemž v 9. ročníku je 1 hodina disponibilní. </w:t>
            </w:r>
          </w:p>
        </w:tc>
      </w:tr>
    </w:tbl>
    <w:p w:rsidR="00C3157D" w:rsidRPr="00063006" w:rsidRDefault="00367DB2">
      <w:pPr>
        <w:rPr>
          <w:sz w:val="24"/>
          <w:bdr w:val="nil"/>
        </w:rPr>
      </w:pPr>
      <w:r w:rsidRPr="00063006">
        <w:rPr>
          <w:sz w:val="24"/>
          <w:bdr w:val="nil"/>
        </w:rPr>
        <w:t>   </w:t>
      </w:r>
    </w:p>
    <w:tbl>
      <w:tblPr>
        <w:tblStyle w:val="TabulkaT"/>
        <w:tblW w:w="5000" w:type="pct"/>
        <w:tblCellMar>
          <w:left w:w="15" w:type="dxa"/>
          <w:right w:w="15" w:type="dxa"/>
        </w:tblCellMar>
        <w:tblLook w:val="04A0" w:firstRow="1" w:lastRow="0" w:firstColumn="1" w:lastColumn="0" w:noHBand="0" w:noVBand="1"/>
      </w:tblPr>
      <w:tblGrid>
        <w:gridCol w:w="14032"/>
      </w:tblGrid>
      <w:tr w:rsidR="00C3157D" w:rsidRPr="00063006">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C3157D" w:rsidRPr="00063006" w:rsidRDefault="00367DB2">
            <w:pPr>
              <w:shd w:val="clear" w:color="auto" w:fill="9CC2E5"/>
              <w:spacing w:line="240" w:lineRule="auto"/>
              <w:rPr>
                <w:sz w:val="24"/>
                <w:bdr w:val="nil"/>
              </w:rPr>
            </w:pPr>
            <w:r w:rsidRPr="00063006">
              <w:rPr>
                <w:rFonts w:ascii="Calibri" w:eastAsia="Calibri" w:hAnsi="Calibri" w:cs="Calibri"/>
                <w:b/>
                <w:bCs/>
                <w:sz w:val="24"/>
                <w:bdr w:val="nil"/>
              </w:rPr>
              <w:t>Výchova ke zdraví </w:t>
            </w:r>
          </w:p>
        </w:tc>
      </w:tr>
      <w:tr w:rsidR="00C3157D" w:rsidRPr="00063006">
        <w:tc>
          <w:tcPr>
            <w:tcW w:w="0" w:type="auto"/>
            <w:tcMar>
              <w:top w:w="15" w:type="dxa"/>
              <w:left w:w="15" w:type="dxa"/>
              <w:bottom w:w="15" w:type="dxa"/>
              <w:right w:w="15" w:type="dxa"/>
            </w:tcMar>
          </w:tcPr>
          <w:p w:rsidR="00C3157D" w:rsidRPr="00063006" w:rsidRDefault="00367DB2">
            <w:pPr>
              <w:spacing w:line="240" w:lineRule="auto"/>
              <w:jc w:val="left"/>
              <w:rPr>
                <w:sz w:val="24"/>
                <w:bdr w:val="nil"/>
              </w:rPr>
            </w:pPr>
            <w:r w:rsidRPr="00063006">
              <w:rPr>
                <w:rFonts w:ascii="Calibri" w:eastAsia="Calibri" w:hAnsi="Calibri" w:cs="Calibri"/>
                <w:sz w:val="24"/>
                <w:bdr w:val="nil"/>
              </w:rPr>
              <w:t>Předmět výchova ke zdraví se vyučuje jako samostatný předmět v 6. a 8. ročníku v časové dotaci 1 hodina týdně. </w:t>
            </w:r>
          </w:p>
        </w:tc>
      </w:tr>
    </w:tbl>
    <w:p w:rsidR="00C3157D" w:rsidRPr="00063006" w:rsidRDefault="00367DB2">
      <w:pPr>
        <w:rPr>
          <w:sz w:val="24"/>
          <w:bdr w:val="nil"/>
        </w:rPr>
      </w:pPr>
      <w:r w:rsidRPr="00063006">
        <w:rPr>
          <w:sz w:val="24"/>
          <w:bdr w:val="nil"/>
        </w:rPr>
        <w:lastRenderedPageBreak/>
        <w:t>   </w:t>
      </w:r>
    </w:p>
    <w:tbl>
      <w:tblPr>
        <w:tblStyle w:val="TabulkaT"/>
        <w:tblW w:w="5000" w:type="pct"/>
        <w:tblCellMar>
          <w:left w:w="15" w:type="dxa"/>
          <w:right w:w="15" w:type="dxa"/>
        </w:tblCellMar>
        <w:tblLook w:val="04A0" w:firstRow="1" w:lastRow="0" w:firstColumn="1" w:lastColumn="0" w:noHBand="0" w:noVBand="1"/>
      </w:tblPr>
      <w:tblGrid>
        <w:gridCol w:w="14032"/>
      </w:tblGrid>
      <w:tr w:rsidR="00C3157D" w:rsidRPr="00063006">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C3157D" w:rsidRPr="00063006" w:rsidRDefault="00367DB2">
            <w:pPr>
              <w:shd w:val="clear" w:color="auto" w:fill="9CC2E5"/>
              <w:spacing w:line="240" w:lineRule="auto"/>
              <w:rPr>
                <w:sz w:val="24"/>
                <w:bdr w:val="nil"/>
              </w:rPr>
            </w:pPr>
            <w:r w:rsidRPr="00063006">
              <w:rPr>
                <w:rFonts w:ascii="Calibri" w:eastAsia="Calibri" w:hAnsi="Calibri" w:cs="Calibri"/>
                <w:b/>
                <w:bCs/>
                <w:sz w:val="24"/>
                <w:bdr w:val="nil"/>
              </w:rPr>
              <w:t>Český jazyk a literatura </w:t>
            </w:r>
          </w:p>
        </w:tc>
      </w:tr>
      <w:tr w:rsidR="00C3157D" w:rsidRPr="00063006">
        <w:tc>
          <w:tcPr>
            <w:tcW w:w="0" w:type="auto"/>
            <w:tcMar>
              <w:top w:w="15" w:type="dxa"/>
              <w:left w:w="15" w:type="dxa"/>
              <w:bottom w:w="15" w:type="dxa"/>
              <w:right w:w="15" w:type="dxa"/>
            </w:tcMar>
          </w:tcPr>
          <w:p w:rsidR="00C3157D" w:rsidRPr="00063006" w:rsidRDefault="00367DB2">
            <w:pPr>
              <w:keepNext/>
              <w:spacing w:line="240" w:lineRule="auto"/>
              <w:jc w:val="left"/>
              <w:rPr>
                <w:sz w:val="24"/>
                <w:bdr w:val="nil"/>
              </w:rPr>
            </w:pPr>
            <w:r w:rsidRPr="00063006">
              <w:rPr>
                <w:rFonts w:ascii="Calibri" w:eastAsia="Calibri" w:hAnsi="Calibri" w:cs="Calibri"/>
                <w:sz w:val="24"/>
                <w:bdr w:val="nil"/>
              </w:rPr>
              <w:t>Vyučovací předmět Český jazyk a literatura se vyučuje jako samostatný předmět ve všech ročnících: </w:t>
            </w:r>
          </w:p>
          <w:p w:rsidR="00C3157D" w:rsidRPr="00063006" w:rsidRDefault="00367DB2" w:rsidP="00367DB2">
            <w:pPr>
              <w:keepNext/>
              <w:numPr>
                <w:ilvl w:val="0"/>
                <w:numId w:val="8"/>
              </w:numPr>
              <w:spacing w:line="240" w:lineRule="auto"/>
              <w:jc w:val="left"/>
              <w:rPr>
                <w:sz w:val="24"/>
                <w:bdr w:val="nil"/>
              </w:rPr>
            </w:pPr>
            <w:r w:rsidRPr="00063006">
              <w:rPr>
                <w:rFonts w:ascii="Calibri" w:eastAsia="Calibri" w:hAnsi="Calibri" w:cs="Calibri"/>
                <w:sz w:val="24"/>
                <w:bdr w:val="nil"/>
              </w:rPr>
              <w:t>v 1.  ročníku – 9 hodin týdně, z toho jsou 2 hodiny disponibilní </w:t>
            </w:r>
          </w:p>
          <w:p w:rsidR="00C3157D" w:rsidRPr="00063006" w:rsidRDefault="00367DB2" w:rsidP="00367DB2">
            <w:pPr>
              <w:keepNext/>
              <w:numPr>
                <w:ilvl w:val="0"/>
                <w:numId w:val="8"/>
              </w:numPr>
              <w:spacing w:line="240" w:lineRule="auto"/>
              <w:jc w:val="left"/>
              <w:rPr>
                <w:sz w:val="24"/>
                <w:bdr w:val="nil"/>
              </w:rPr>
            </w:pPr>
            <w:r w:rsidRPr="00063006">
              <w:rPr>
                <w:rFonts w:ascii="Calibri" w:eastAsia="Calibri" w:hAnsi="Calibri" w:cs="Calibri"/>
                <w:sz w:val="24"/>
                <w:bdr w:val="nil"/>
              </w:rPr>
              <w:t>ve 2. ročníku - 9 hodin týdně, z toho jsou 3 hodiny disponibilní </w:t>
            </w:r>
          </w:p>
          <w:p w:rsidR="00C3157D" w:rsidRPr="00063006" w:rsidRDefault="00367DB2" w:rsidP="00367DB2">
            <w:pPr>
              <w:keepNext/>
              <w:numPr>
                <w:ilvl w:val="0"/>
                <w:numId w:val="8"/>
              </w:numPr>
              <w:spacing w:line="240" w:lineRule="auto"/>
              <w:jc w:val="left"/>
              <w:rPr>
                <w:sz w:val="24"/>
                <w:bdr w:val="nil"/>
              </w:rPr>
            </w:pPr>
            <w:r w:rsidRPr="00063006">
              <w:rPr>
                <w:rFonts w:ascii="Calibri" w:eastAsia="Calibri" w:hAnsi="Calibri" w:cs="Calibri"/>
                <w:sz w:val="24"/>
                <w:bdr w:val="nil"/>
              </w:rPr>
              <w:t>ve 3. ročníku – 10 hodin týdně, z toho jsou 4 hodiny disponibilní </w:t>
            </w:r>
          </w:p>
          <w:p w:rsidR="00C3157D" w:rsidRPr="00063006" w:rsidRDefault="00367DB2" w:rsidP="00367DB2">
            <w:pPr>
              <w:keepNext/>
              <w:numPr>
                <w:ilvl w:val="0"/>
                <w:numId w:val="8"/>
              </w:numPr>
              <w:spacing w:line="240" w:lineRule="auto"/>
              <w:jc w:val="left"/>
              <w:rPr>
                <w:sz w:val="24"/>
                <w:bdr w:val="nil"/>
              </w:rPr>
            </w:pPr>
            <w:r w:rsidRPr="00063006">
              <w:rPr>
                <w:rFonts w:ascii="Calibri" w:eastAsia="Calibri" w:hAnsi="Calibri" w:cs="Calibri"/>
                <w:sz w:val="24"/>
                <w:bdr w:val="nil"/>
              </w:rPr>
              <w:t>ve 4. ročníku - 8 hodin týdně, z toho je 1 hodina disponibilní </w:t>
            </w:r>
          </w:p>
          <w:p w:rsidR="00C3157D" w:rsidRPr="00063006" w:rsidRDefault="00367DB2" w:rsidP="00367DB2">
            <w:pPr>
              <w:keepNext/>
              <w:numPr>
                <w:ilvl w:val="0"/>
                <w:numId w:val="8"/>
              </w:numPr>
              <w:spacing w:line="240" w:lineRule="auto"/>
              <w:jc w:val="left"/>
              <w:rPr>
                <w:sz w:val="24"/>
                <w:bdr w:val="nil"/>
              </w:rPr>
            </w:pPr>
            <w:r w:rsidRPr="00063006">
              <w:rPr>
                <w:rFonts w:ascii="Calibri" w:eastAsia="Calibri" w:hAnsi="Calibri" w:cs="Calibri"/>
                <w:sz w:val="24"/>
                <w:bdr w:val="nil"/>
              </w:rPr>
              <w:t>v 5. ročníku 7 hodin týdně </w:t>
            </w:r>
          </w:p>
          <w:p w:rsidR="00C3157D" w:rsidRPr="00063006" w:rsidRDefault="00367DB2" w:rsidP="00367DB2">
            <w:pPr>
              <w:keepNext/>
              <w:numPr>
                <w:ilvl w:val="0"/>
                <w:numId w:val="8"/>
              </w:numPr>
              <w:spacing w:line="240" w:lineRule="auto"/>
              <w:jc w:val="left"/>
              <w:rPr>
                <w:sz w:val="24"/>
                <w:bdr w:val="nil"/>
              </w:rPr>
            </w:pPr>
            <w:r w:rsidRPr="00063006">
              <w:rPr>
                <w:rFonts w:ascii="Calibri" w:eastAsia="Calibri" w:hAnsi="Calibri" w:cs="Calibri"/>
                <w:sz w:val="24"/>
                <w:bdr w:val="nil"/>
              </w:rPr>
              <w:t>v 6. ročníku 5 hodin týdně, z toho je 1 hodina disponibilní </w:t>
            </w:r>
          </w:p>
          <w:p w:rsidR="00C3157D" w:rsidRPr="00063006" w:rsidRDefault="00367DB2" w:rsidP="00367DB2">
            <w:pPr>
              <w:keepNext/>
              <w:numPr>
                <w:ilvl w:val="0"/>
                <w:numId w:val="8"/>
              </w:numPr>
              <w:spacing w:line="240" w:lineRule="auto"/>
              <w:jc w:val="left"/>
              <w:rPr>
                <w:sz w:val="24"/>
                <w:bdr w:val="nil"/>
              </w:rPr>
            </w:pPr>
            <w:r w:rsidRPr="00063006">
              <w:rPr>
                <w:rFonts w:ascii="Calibri" w:eastAsia="Calibri" w:hAnsi="Calibri" w:cs="Calibri"/>
                <w:sz w:val="24"/>
                <w:bdr w:val="nil"/>
              </w:rPr>
              <w:t>v 7. ročníku 4 hodiny týdně </w:t>
            </w:r>
          </w:p>
          <w:p w:rsidR="00C3157D" w:rsidRPr="00063006" w:rsidRDefault="00367DB2" w:rsidP="00367DB2">
            <w:pPr>
              <w:keepNext/>
              <w:numPr>
                <w:ilvl w:val="0"/>
                <w:numId w:val="8"/>
              </w:numPr>
              <w:spacing w:line="240" w:lineRule="auto"/>
              <w:jc w:val="left"/>
              <w:rPr>
                <w:sz w:val="24"/>
                <w:bdr w:val="nil"/>
              </w:rPr>
            </w:pPr>
            <w:r w:rsidRPr="00063006">
              <w:rPr>
                <w:rFonts w:ascii="Calibri" w:eastAsia="Calibri" w:hAnsi="Calibri" w:cs="Calibri"/>
                <w:sz w:val="24"/>
                <w:bdr w:val="nil"/>
              </w:rPr>
              <w:t>v 8. ročníku 5 hodin týdně, z toho je 1 hodina disponibilní </w:t>
            </w:r>
          </w:p>
          <w:p w:rsidR="00C3157D" w:rsidRPr="00063006" w:rsidRDefault="00367DB2" w:rsidP="00367DB2">
            <w:pPr>
              <w:numPr>
                <w:ilvl w:val="0"/>
                <w:numId w:val="8"/>
              </w:numPr>
              <w:spacing w:line="240" w:lineRule="auto"/>
              <w:jc w:val="left"/>
              <w:rPr>
                <w:sz w:val="24"/>
                <w:bdr w:val="nil"/>
              </w:rPr>
            </w:pPr>
            <w:r w:rsidRPr="00063006">
              <w:rPr>
                <w:rFonts w:ascii="Calibri" w:eastAsia="Calibri" w:hAnsi="Calibri" w:cs="Calibri"/>
                <w:sz w:val="24"/>
                <w:bdr w:val="nil"/>
              </w:rPr>
              <w:t>v 9. ročníku 5 hodin týdně, z toho jsou 2 hodiny disponibilní </w:t>
            </w:r>
          </w:p>
        </w:tc>
      </w:tr>
    </w:tbl>
    <w:p w:rsidR="00C3157D" w:rsidRPr="00063006" w:rsidRDefault="00367DB2">
      <w:pPr>
        <w:rPr>
          <w:sz w:val="24"/>
          <w:bdr w:val="nil"/>
        </w:rPr>
      </w:pPr>
      <w:r w:rsidRPr="00063006">
        <w:rPr>
          <w:sz w:val="24"/>
          <w:bdr w:val="nil"/>
        </w:rPr>
        <w:t>   </w:t>
      </w:r>
    </w:p>
    <w:tbl>
      <w:tblPr>
        <w:tblStyle w:val="TabulkaT"/>
        <w:tblW w:w="5000" w:type="pct"/>
        <w:tblCellMar>
          <w:left w:w="15" w:type="dxa"/>
          <w:right w:w="15" w:type="dxa"/>
        </w:tblCellMar>
        <w:tblLook w:val="04A0" w:firstRow="1" w:lastRow="0" w:firstColumn="1" w:lastColumn="0" w:noHBand="0" w:noVBand="1"/>
      </w:tblPr>
      <w:tblGrid>
        <w:gridCol w:w="14032"/>
      </w:tblGrid>
      <w:tr w:rsidR="00C3157D" w:rsidRPr="00063006">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C3157D" w:rsidRPr="00063006" w:rsidRDefault="00367DB2">
            <w:pPr>
              <w:shd w:val="clear" w:color="auto" w:fill="9CC2E5"/>
              <w:spacing w:line="240" w:lineRule="auto"/>
              <w:rPr>
                <w:sz w:val="24"/>
                <w:bdr w:val="nil"/>
              </w:rPr>
            </w:pPr>
            <w:r w:rsidRPr="00063006">
              <w:rPr>
                <w:rFonts w:ascii="Calibri" w:eastAsia="Calibri" w:hAnsi="Calibri" w:cs="Calibri"/>
                <w:b/>
                <w:bCs/>
                <w:sz w:val="24"/>
                <w:bdr w:val="nil"/>
              </w:rPr>
              <w:t>Anglický jazyk </w:t>
            </w:r>
          </w:p>
        </w:tc>
      </w:tr>
      <w:tr w:rsidR="00C3157D" w:rsidRPr="00063006">
        <w:tc>
          <w:tcPr>
            <w:tcW w:w="0" w:type="auto"/>
            <w:tcMar>
              <w:top w:w="15" w:type="dxa"/>
              <w:left w:w="15" w:type="dxa"/>
              <w:bottom w:w="15" w:type="dxa"/>
              <w:right w:w="15" w:type="dxa"/>
            </w:tcMar>
          </w:tcPr>
          <w:p w:rsidR="00C3157D" w:rsidRPr="00063006" w:rsidRDefault="00367DB2">
            <w:pPr>
              <w:spacing w:line="240" w:lineRule="auto"/>
              <w:jc w:val="left"/>
              <w:rPr>
                <w:sz w:val="24"/>
                <w:bdr w:val="nil"/>
              </w:rPr>
            </w:pPr>
            <w:r w:rsidRPr="00063006">
              <w:rPr>
                <w:rFonts w:ascii="Calibri" w:eastAsia="Calibri" w:hAnsi="Calibri" w:cs="Calibri"/>
                <w:sz w:val="24"/>
                <w:bdr w:val="nil"/>
              </w:rPr>
              <w:t>V rámci učebního plánu je anglický jazyk realizován ve 3. - 9. ročníku  v časové dotaci 3 hodiny týdně. </w:t>
            </w:r>
          </w:p>
        </w:tc>
      </w:tr>
    </w:tbl>
    <w:p w:rsidR="00C3157D" w:rsidRPr="00063006" w:rsidRDefault="00367DB2">
      <w:pPr>
        <w:rPr>
          <w:sz w:val="24"/>
          <w:bdr w:val="nil"/>
        </w:rPr>
      </w:pPr>
      <w:r w:rsidRPr="00063006">
        <w:rPr>
          <w:sz w:val="24"/>
          <w:bdr w:val="nil"/>
        </w:rPr>
        <w:t>   </w:t>
      </w:r>
    </w:p>
    <w:tbl>
      <w:tblPr>
        <w:tblStyle w:val="TabulkaT"/>
        <w:tblW w:w="5000" w:type="pct"/>
        <w:tblCellMar>
          <w:left w:w="15" w:type="dxa"/>
          <w:right w:w="15" w:type="dxa"/>
        </w:tblCellMar>
        <w:tblLook w:val="04A0" w:firstRow="1" w:lastRow="0" w:firstColumn="1" w:lastColumn="0" w:noHBand="0" w:noVBand="1"/>
      </w:tblPr>
      <w:tblGrid>
        <w:gridCol w:w="14032"/>
      </w:tblGrid>
      <w:tr w:rsidR="00C3157D" w:rsidRPr="00063006">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C3157D" w:rsidRPr="00063006" w:rsidRDefault="00367DB2">
            <w:pPr>
              <w:shd w:val="clear" w:color="auto" w:fill="9CC2E5"/>
              <w:spacing w:line="240" w:lineRule="auto"/>
              <w:rPr>
                <w:sz w:val="24"/>
                <w:bdr w:val="nil"/>
              </w:rPr>
            </w:pPr>
            <w:r w:rsidRPr="00063006">
              <w:rPr>
                <w:rFonts w:ascii="Calibri" w:eastAsia="Calibri" w:hAnsi="Calibri" w:cs="Calibri"/>
                <w:b/>
                <w:bCs/>
                <w:sz w:val="24"/>
                <w:bdr w:val="nil"/>
              </w:rPr>
              <w:t>Matematika </w:t>
            </w:r>
          </w:p>
        </w:tc>
      </w:tr>
      <w:tr w:rsidR="00C3157D" w:rsidRPr="00063006">
        <w:tc>
          <w:tcPr>
            <w:tcW w:w="0" w:type="auto"/>
            <w:tcMar>
              <w:top w:w="15" w:type="dxa"/>
              <w:left w:w="15" w:type="dxa"/>
              <w:bottom w:w="15" w:type="dxa"/>
              <w:right w:w="15" w:type="dxa"/>
            </w:tcMar>
          </w:tcPr>
          <w:p w:rsidR="00C3157D" w:rsidRPr="00063006" w:rsidRDefault="00367DB2">
            <w:pPr>
              <w:keepNext/>
              <w:spacing w:line="240" w:lineRule="auto"/>
              <w:jc w:val="left"/>
              <w:rPr>
                <w:sz w:val="24"/>
                <w:bdr w:val="nil"/>
              </w:rPr>
            </w:pPr>
            <w:r w:rsidRPr="00063006">
              <w:rPr>
                <w:rFonts w:ascii="Calibri" w:eastAsia="Calibri" w:hAnsi="Calibri" w:cs="Calibri"/>
                <w:sz w:val="24"/>
                <w:bdr w:val="nil"/>
              </w:rPr>
              <w:t>Výuka je realizována: </w:t>
            </w:r>
          </w:p>
          <w:p w:rsidR="00C3157D" w:rsidRPr="00063006" w:rsidRDefault="00367DB2" w:rsidP="00367DB2">
            <w:pPr>
              <w:keepNext/>
              <w:numPr>
                <w:ilvl w:val="0"/>
                <w:numId w:val="9"/>
              </w:numPr>
              <w:spacing w:line="240" w:lineRule="auto"/>
              <w:jc w:val="left"/>
              <w:rPr>
                <w:sz w:val="24"/>
                <w:bdr w:val="nil"/>
              </w:rPr>
            </w:pPr>
            <w:r w:rsidRPr="00063006">
              <w:rPr>
                <w:rFonts w:ascii="Calibri" w:eastAsia="Calibri" w:hAnsi="Calibri" w:cs="Calibri"/>
                <w:sz w:val="24"/>
                <w:bdr w:val="nil"/>
              </w:rPr>
              <w:t>v 1. ročníku 4 hodiny týdně </w:t>
            </w:r>
          </w:p>
          <w:p w:rsidR="00C3157D" w:rsidRPr="00063006" w:rsidRDefault="00367DB2" w:rsidP="00367DB2">
            <w:pPr>
              <w:keepNext/>
              <w:numPr>
                <w:ilvl w:val="0"/>
                <w:numId w:val="9"/>
              </w:numPr>
              <w:spacing w:line="240" w:lineRule="auto"/>
              <w:jc w:val="left"/>
              <w:rPr>
                <w:sz w:val="24"/>
                <w:bdr w:val="nil"/>
              </w:rPr>
            </w:pPr>
            <w:r w:rsidRPr="00063006">
              <w:rPr>
                <w:rFonts w:ascii="Calibri" w:eastAsia="Calibri" w:hAnsi="Calibri" w:cs="Calibri"/>
                <w:sz w:val="24"/>
                <w:bdr w:val="nil"/>
              </w:rPr>
              <w:t>ve 2. - 5. ročníku 5 hodin týdně, z toho je v každém ročníku 1 hodina disponibilní </w:t>
            </w:r>
          </w:p>
          <w:p w:rsidR="00C3157D" w:rsidRPr="00063006" w:rsidRDefault="00367DB2" w:rsidP="00367DB2">
            <w:pPr>
              <w:keepNext/>
              <w:numPr>
                <w:ilvl w:val="0"/>
                <w:numId w:val="9"/>
              </w:numPr>
              <w:spacing w:line="240" w:lineRule="auto"/>
              <w:jc w:val="left"/>
              <w:rPr>
                <w:sz w:val="24"/>
                <w:bdr w:val="nil"/>
              </w:rPr>
            </w:pPr>
            <w:r w:rsidRPr="00063006">
              <w:rPr>
                <w:rFonts w:ascii="Calibri" w:eastAsia="Calibri" w:hAnsi="Calibri" w:cs="Calibri"/>
                <w:sz w:val="24"/>
                <w:bdr w:val="nil"/>
              </w:rPr>
              <w:t>v 6. ročníku 4 hodiny týdně </w:t>
            </w:r>
          </w:p>
          <w:p w:rsidR="00C3157D" w:rsidRPr="00063006" w:rsidRDefault="00367DB2" w:rsidP="00367DB2">
            <w:pPr>
              <w:keepNext/>
              <w:numPr>
                <w:ilvl w:val="0"/>
                <w:numId w:val="9"/>
              </w:numPr>
              <w:spacing w:line="240" w:lineRule="auto"/>
              <w:jc w:val="left"/>
              <w:rPr>
                <w:sz w:val="24"/>
                <w:bdr w:val="nil"/>
              </w:rPr>
            </w:pPr>
            <w:r w:rsidRPr="00063006">
              <w:rPr>
                <w:rFonts w:ascii="Calibri" w:eastAsia="Calibri" w:hAnsi="Calibri" w:cs="Calibri"/>
                <w:sz w:val="24"/>
                <w:bdr w:val="nil"/>
              </w:rPr>
              <w:t>v 7. ročníku 5 hodin týdně, z toho 2 hodiny disponibilní </w:t>
            </w:r>
          </w:p>
          <w:p w:rsidR="00C3157D" w:rsidRPr="00063006" w:rsidRDefault="00367DB2" w:rsidP="00367DB2">
            <w:pPr>
              <w:numPr>
                <w:ilvl w:val="0"/>
                <w:numId w:val="9"/>
              </w:numPr>
              <w:spacing w:line="240" w:lineRule="auto"/>
              <w:jc w:val="left"/>
              <w:rPr>
                <w:sz w:val="24"/>
                <w:bdr w:val="nil"/>
              </w:rPr>
            </w:pPr>
            <w:r w:rsidRPr="00063006">
              <w:rPr>
                <w:rFonts w:ascii="Calibri" w:eastAsia="Calibri" w:hAnsi="Calibri" w:cs="Calibri"/>
                <w:sz w:val="24"/>
                <w:bdr w:val="nil"/>
              </w:rPr>
              <w:t>v 8. a 9. ročníku 5 hodin týdně, z toho 1 hodina disponibilní   </w:t>
            </w:r>
          </w:p>
        </w:tc>
      </w:tr>
    </w:tbl>
    <w:p w:rsidR="00C3157D" w:rsidRPr="00063006" w:rsidRDefault="00367DB2">
      <w:pPr>
        <w:rPr>
          <w:sz w:val="24"/>
          <w:bdr w:val="nil"/>
        </w:rPr>
      </w:pPr>
      <w:r w:rsidRPr="00063006">
        <w:rPr>
          <w:sz w:val="24"/>
          <w:bdr w:val="nil"/>
        </w:rPr>
        <w:t>   </w:t>
      </w:r>
    </w:p>
    <w:tbl>
      <w:tblPr>
        <w:tblStyle w:val="TabulkaT"/>
        <w:tblW w:w="5000" w:type="pct"/>
        <w:tblCellMar>
          <w:left w:w="15" w:type="dxa"/>
          <w:right w:w="15" w:type="dxa"/>
        </w:tblCellMar>
        <w:tblLook w:val="04A0" w:firstRow="1" w:lastRow="0" w:firstColumn="1" w:lastColumn="0" w:noHBand="0" w:noVBand="1"/>
      </w:tblPr>
      <w:tblGrid>
        <w:gridCol w:w="14032"/>
      </w:tblGrid>
      <w:tr w:rsidR="00C3157D" w:rsidRPr="00063006">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C3157D" w:rsidRPr="00063006" w:rsidRDefault="00367DB2">
            <w:pPr>
              <w:shd w:val="clear" w:color="auto" w:fill="9CC2E5"/>
              <w:spacing w:line="240" w:lineRule="auto"/>
              <w:rPr>
                <w:sz w:val="24"/>
                <w:bdr w:val="nil"/>
              </w:rPr>
            </w:pPr>
            <w:r w:rsidRPr="00063006">
              <w:rPr>
                <w:rFonts w:ascii="Calibri" w:eastAsia="Calibri" w:hAnsi="Calibri" w:cs="Calibri"/>
                <w:b/>
                <w:bCs/>
                <w:sz w:val="24"/>
                <w:bdr w:val="nil"/>
              </w:rPr>
              <w:t>Informatika </w:t>
            </w:r>
          </w:p>
        </w:tc>
      </w:tr>
      <w:tr w:rsidR="00C3157D" w:rsidRPr="00063006">
        <w:tc>
          <w:tcPr>
            <w:tcW w:w="0" w:type="auto"/>
            <w:tcMar>
              <w:top w:w="15" w:type="dxa"/>
              <w:left w:w="15" w:type="dxa"/>
              <w:bottom w:w="15" w:type="dxa"/>
              <w:right w:w="15" w:type="dxa"/>
            </w:tcMar>
          </w:tcPr>
          <w:p w:rsidR="00C3157D" w:rsidRPr="00063006" w:rsidRDefault="00367DB2">
            <w:pPr>
              <w:spacing w:line="240" w:lineRule="auto"/>
              <w:jc w:val="left"/>
              <w:rPr>
                <w:sz w:val="24"/>
                <w:bdr w:val="nil"/>
              </w:rPr>
            </w:pPr>
            <w:r w:rsidRPr="00063006">
              <w:rPr>
                <w:rFonts w:ascii="Calibri" w:eastAsia="Calibri" w:hAnsi="Calibri" w:cs="Calibri"/>
                <w:sz w:val="24"/>
                <w:bdr w:val="nil"/>
              </w:rPr>
              <w:t>Výuka je realizována v 5. ročníku po jedné hodině týdně (všichni žáci v 5. ročníku získají základy práce na počítači pro vstup na 2. stupeň nebo pro výstup na vícelet</w:t>
            </w:r>
            <w:r w:rsidR="00063006" w:rsidRPr="00063006">
              <w:rPr>
                <w:rFonts w:ascii="Calibri" w:eastAsia="Calibri" w:hAnsi="Calibri" w:cs="Calibri"/>
                <w:sz w:val="24"/>
                <w:bdr w:val="nil"/>
              </w:rPr>
              <w:t>é gymnázium). Na 2. stupni je v</w:t>
            </w:r>
            <w:r w:rsidRPr="00063006">
              <w:rPr>
                <w:rFonts w:ascii="Calibri" w:eastAsia="Calibri" w:hAnsi="Calibri" w:cs="Calibri"/>
                <w:sz w:val="24"/>
                <w:bdr w:val="nil"/>
              </w:rPr>
              <w:t>yučován jako samostatný předmět v 7. až 9. ročníku v časové dotaci 1 hodina týdně</w:t>
            </w:r>
            <w:r w:rsidR="00930034">
              <w:rPr>
                <w:rFonts w:ascii="Calibri" w:eastAsia="Calibri" w:hAnsi="Calibri" w:cs="Calibri"/>
                <w:sz w:val="24"/>
                <w:bdr w:val="nil"/>
              </w:rPr>
              <w:t>.</w:t>
            </w:r>
            <w:r w:rsidRPr="00063006">
              <w:rPr>
                <w:rFonts w:ascii="Calibri" w:eastAsia="Calibri" w:hAnsi="Calibri" w:cs="Calibri"/>
                <w:sz w:val="24"/>
                <w:bdr w:val="nil"/>
              </w:rPr>
              <w:t xml:space="preserve"> </w:t>
            </w:r>
            <w:r w:rsidRPr="00063006">
              <w:rPr>
                <w:rFonts w:ascii="Calibri" w:eastAsia="Calibri" w:hAnsi="Calibri" w:cs="Calibri"/>
                <w:sz w:val="24"/>
                <w:bdr w:val="nil"/>
              </w:rPr>
              <w:lastRenderedPageBreak/>
              <w:t>(disponibilní hodiny). </w:t>
            </w:r>
          </w:p>
        </w:tc>
      </w:tr>
    </w:tbl>
    <w:p w:rsidR="00C3157D" w:rsidRPr="00063006" w:rsidRDefault="00367DB2">
      <w:pPr>
        <w:rPr>
          <w:sz w:val="24"/>
          <w:bdr w:val="nil"/>
        </w:rPr>
      </w:pPr>
      <w:r w:rsidRPr="00063006">
        <w:rPr>
          <w:sz w:val="24"/>
          <w:bdr w:val="nil"/>
        </w:rPr>
        <w:lastRenderedPageBreak/>
        <w:t>   </w:t>
      </w:r>
    </w:p>
    <w:tbl>
      <w:tblPr>
        <w:tblStyle w:val="TabulkaT"/>
        <w:tblW w:w="5000" w:type="pct"/>
        <w:tblCellMar>
          <w:left w:w="15" w:type="dxa"/>
          <w:right w:w="15" w:type="dxa"/>
        </w:tblCellMar>
        <w:tblLook w:val="04A0" w:firstRow="1" w:lastRow="0" w:firstColumn="1" w:lastColumn="0" w:noHBand="0" w:noVBand="1"/>
      </w:tblPr>
      <w:tblGrid>
        <w:gridCol w:w="14032"/>
      </w:tblGrid>
      <w:tr w:rsidR="00C3157D" w:rsidRPr="00063006">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C3157D" w:rsidRPr="00063006" w:rsidRDefault="00367DB2">
            <w:pPr>
              <w:shd w:val="clear" w:color="auto" w:fill="9CC2E5"/>
              <w:spacing w:line="240" w:lineRule="auto"/>
              <w:rPr>
                <w:sz w:val="24"/>
                <w:bdr w:val="nil"/>
              </w:rPr>
            </w:pPr>
            <w:r w:rsidRPr="00063006">
              <w:rPr>
                <w:rFonts w:ascii="Calibri" w:eastAsia="Calibri" w:hAnsi="Calibri" w:cs="Calibri"/>
                <w:b/>
                <w:bCs/>
                <w:sz w:val="24"/>
                <w:bdr w:val="nil"/>
              </w:rPr>
              <w:t>Prvouka </w:t>
            </w:r>
          </w:p>
        </w:tc>
      </w:tr>
      <w:tr w:rsidR="00C3157D" w:rsidRPr="00063006">
        <w:tc>
          <w:tcPr>
            <w:tcW w:w="0" w:type="auto"/>
            <w:tcMar>
              <w:top w:w="15" w:type="dxa"/>
              <w:left w:w="15" w:type="dxa"/>
              <w:bottom w:w="15" w:type="dxa"/>
              <w:right w:w="15" w:type="dxa"/>
            </w:tcMar>
          </w:tcPr>
          <w:p w:rsidR="00C3157D" w:rsidRPr="00063006" w:rsidRDefault="00367DB2">
            <w:pPr>
              <w:spacing w:line="240" w:lineRule="auto"/>
              <w:jc w:val="left"/>
              <w:rPr>
                <w:sz w:val="24"/>
                <w:bdr w:val="nil"/>
              </w:rPr>
            </w:pPr>
            <w:r w:rsidRPr="00063006">
              <w:rPr>
                <w:rFonts w:ascii="Calibri" w:eastAsia="Calibri" w:hAnsi="Calibri" w:cs="Calibri"/>
                <w:sz w:val="24"/>
                <w:bdr w:val="nil"/>
              </w:rPr>
              <w:t>Předmět se vyučuje v 1. - 3. ročníku v časové dotaci 2 hodiny týdně. </w:t>
            </w:r>
          </w:p>
        </w:tc>
      </w:tr>
    </w:tbl>
    <w:p w:rsidR="00C3157D" w:rsidRPr="00063006" w:rsidRDefault="00367DB2">
      <w:pPr>
        <w:rPr>
          <w:sz w:val="24"/>
          <w:bdr w:val="nil"/>
        </w:rPr>
      </w:pPr>
      <w:r w:rsidRPr="00063006">
        <w:rPr>
          <w:sz w:val="24"/>
          <w:bdr w:val="nil"/>
        </w:rPr>
        <w:t>   </w:t>
      </w:r>
    </w:p>
    <w:tbl>
      <w:tblPr>
        <w:tblStyle w:val="TabulkaT"/>
        <w:tblW w:w="5000" w:type="pct"/>
        <w:tblCellMar>
          <w:left w:w="15" w:type="dxa"/>
          <w:right w:w="15" w:type="dxa"/>
        </w:tblCellMar>
        <w:tblLook w:val="04A0" w:firstRow="1" w:lastRow="0" w:firstColumn="1" w:lastColumn="0" w:noHBand="0" w:noVBand="1"/>
      </w:tblPr>
      <w:tblGrid>
        <w:gridCol w:w="14032"/>
      </w:tblGrid>
      <w:tr w:rsidR="00C3157D" w:rsidRPr="00063006">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C3157D" w:rsidRPr="00063006" w:rsidRDefault="00367DB2">
            <w:pPr>
              <w:shd w:val="clear" w:color="auto" w:fill="9CC2E5"/>
              <w:spacing w:line="240" w:lineRule="auto"/>
              <w:rPr>
                <w:sz w:val="24"/>
                <w:bdr w:val="nil"/>
              </w:rPr>
            </w:pPr>
            <w:r w:rsidRPr="00063006">
              <w:rPr>
                <w:rFonts w:ascii="Calibri" w:eastAsia="Calibri" w:hAnsi="Calibri" w:cs="Calibri"/>
                <w:b/>
                <w:bCs/>
                <w:sz w:val="24"/>
                <w:bdr w:val="nil"/>
              </w:rPr>
              <w:t>Vlastivěda </w:t>
            </w:r>
          </w:p>
        </w:tc>
      </w:tr>
      <w:tr w:rsidR="00C3157D" w:rsidRPr="00063006">
        <w:tc>
          <w:tcPr>
            <w:tcW w:w="0" w:type="auto"/>
            <w:tcMar>
              <w:top w:w="15" w:type="dxa"/>
              <w:left w:w="15" w:type="dxa"/>
              <w:bottom w:w="15" w:type="dxa"/>
              <w:right w:w="15" w:type="dxa"/>
            </w:tcMar>
          </w:tcPr>
          <w:p w:rsidR="00C3157D" w:rsidRPr="00063006" w:rsidRDefault="00367DB2">
            <w:pPr>
              <w:spacing w:line="240" w:lineRule="auto"/>
              <w:jc w:val="left"/>
              <w:rPr>
                <w:sz w:val="24"/>
                <w:bdr w:val="nil"/>
              </w:rPr>
            </w:pPr>
            <w:r w:rsidRPr="00063006">
              <w:rPr>
                <w:rFonts w:ascii="Calibri" w:eastAsia="Calibri" w:hAnsi="Calibri" w:cs="Calibri"/>
                <w:sz w:val="24"/>
                <w:bdr w:val="nil"/>
              </w:rPr>
              <w:t>Výuka tohoto předmětu je realizována ve  4. ročníku </w:t>
            </w:r>
            <w:r w:rsidR="00063006" w:rsidRPr="00063006">
              <w:rPr>
                <w:rFonts w:ascii="Calibri" w:eastAsia="Calibri" w:hAnsi="Calibri" w:cs="Calibri"/>
                <w:sz w:val="24"/>
                <w:bdr w:val="nil"/>
              </w:rPr>
              <w:t>  (</w:t>
            </w:r>
            <w:r w:rsidRPr="00063006">
              <w:rPr>
                <w:rFonts w:ascii="Calibri" w:eastAsia="Calibri" w:hAnsi="Calibri" w:cs="Calibri"/>
                <w:sz w:val="24"/>
                <w:bdr w:val="nil"/>
              </w:rPr>
              <w:t>2 hod. týdně z toho je 1 hodina disponibilní) a  v 5. ročníku </w:t>
            </w:r>
            <w:r w:rsidR="00063006" w:rsidRPr="00063006">
              <w:rPr>
                <w:rFonts w:ascii="Calibri" w:eastAsia="Calibri" w:hAnsi="Calibri" w:cs="Calibri"/>
                <w:sz w:val="24"/>
                <w:bdr w:val="nil"/>
              </w:rPr>
              <w:t>  (</w:t>
            </w:r>
            <w:r w:rsidRPr="00063006">
              <w:rPr>
                <w:rFonts w:ascii="Calibri" w:eastAsia="Calibri" w:hAnsi="Calibri" w:cs="Calibri"/>
                <w:sz w:val="24"/>
                <w:bdr w:val="nil"/>
              </w:rPr>
              <w:t>2 hod. týdně z toho je 1 hodina disponibilní) </w:t>
            </w:r>
          </w:p>
        </w:tc>
      </w:tr>
    </w:tbl>
    <w:p w:rsidR="00C3157D" w:rsidRPr="00063006" w:rsidRDefault="00367DB2">
      <w:pPr>
        <w:rPr>
          <w:sz w:val="24"/>
          <w:bdr w:val="nil"/>
        </w:rPr>
      </w:pPr>
      <w:r w:rsidRPr="00063006">
        <w:rPr>
          <w:sz w:val="24"/>
          <w:bdr w:val="nil"/>
        </w:rPr>
        <w:t>   </w:t>
      </w:r>
    </w:p>
    <w:tbl>
      <w:tblPr>
        <w:tblStyle w:val="TabulkaT"/>
        <w:tblW w:w="5000" w:type="pct"/>
        <w:tblCellMar>
          <w:left w:w="15" w:type="dxa"/>
          <w:right w:w="15" w:type="dxa"/>
        </w:tblCellMar>
        <w:tblLook w:val="04A0" w:firstRow="1" w:lastRow="0" w:firstColumn="1" w:lastColumn="0" w:noHBand="0" w:noVBand="1"/>
      </w:tblPr>
      <w:tblGrid>
        <w:gridCol w:w="14032"/>
      </w:tblGrid>
      <w:tr w:rsidR="00C3157D" w:rsidRPr="00063006">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C3157D" w:rsidRPr="00063006" w:rsidRDefault="00367DB2">
            <w:pPr>
              <w:shd w:val="clear" w:color="auto" w:fill="9CC2E5"/>
              <w:spacing w:line="240" w:lineRule="auto"/>
              <w:rPr>
                <w:sz w:val="24"/>
                <w:bdr w:val="nil"/>
              </w:rPr>
            </w:pPr>
            <w:r w:rsidRPr="00063006">
              <w:rPr>
                <w:rFonts w:ascii="Calibri" w:eastAsia="Calibri" w:hAnsi="Calibri" w:cs="Calibri"/>
                <w:b/>
                <w:bCs/>
                <w:sz w:val="24"/>
                <w:bdr w:val="nil"/>
              </w:rPr>
              <w:t>Přírodověda </w:t>
            </w:r>
          </w:p>
        </w:tc>
      </w:tr>
      <w:tr w:rsidR="00C3157D" w:rsidRPr="00063006">
        <w:tc>
          <w:tcPr>
            <w:tcW w:w="0" w:type="auto"/>
            <w:tcMar>
              <w:top w:w="15" w:type="dxa"/>
              <w:left w:w="15" w:type="dxa"/>
              <w:bottom w:w="15" w:type="dxa"/>
              <w:right w:w="15" w:type="dxa"/>
            </w:tcMar>
          </w:tcPr>
          <w:p w:rsidR="00C3157D" w:rsidRPr="00063006" w:rsidRDefault="00367DB2">
            <w:pPr>
              <w:spacing w:line="240" w:lineRule="auto"/>
              <w:jc w:val="left"/>
              <w:rPr>
                <w:sz w:val="24"/>
                <w:bdr w:val="nil"/>
              </w:rPr>
            </w:pPr>
            <w:r w:rsidRPr="00063006">
              <w:rPr>
                <w:rFonts w:ascii="Calibri" w:eastAsia="Calibri" w:hAnsi="Calibri" w:cs="Calibri"/>
                <w:sz w:val="24"/>
                <w:bdr w:val="nil"/>
              </w:rPr>
              <w:t>Předmět se vyučuje ve 4. a 5. ročníku v časové dotaci dvě hodiny týdně. </w:t>
            </w:r>
          </w:p>
        </w:tc>
      </w:tr>
    </w:tbl>
    <w:p w:rsidR="00C3157D" w:rsidRPr="00063006" w:rsidRDefault="00367DB2">
      <w:pPr>
        <w:rPr>
          <w:sz w:val="24"/>
          <w:bdr w:val="nil"/>
        </w:rPr>
      </w:pPr>
      <w:r w:rsidRPr="00063006">
        <w:rPr>
          <w:sz w:val="24"/>
          <w:bdr w:val="nil"/>
        </w:rPr>
        <w:t>   </w:t>
      </w:r>
    </w:p>
    <w:tbl>
      <w:tblPr>
        <w:tblStyle w:val="TabulkaT"/>
        <w:tblW w:w="5000" w:type="pct"/>
        <w:tblCellMar>
          <w:left w:w="15" w:type="dxa"/>
          <w:right w:w="15" w:type="dxa"/>
        </w:tblCellMar>
        <w:tblLook w:val="04A0" w:firstRow="1" w:lastRow="0" w:firstColumn="1" w:lastColumn="0" w:noHBand="0" w:noVBand="1"/>
      </w:tblPr>
      <w:tblGrid>
        <w:gridCol w:w="14032"/>
      </w:tblGrid>
      <w:tr w:rsidR="00C3157D" w:rsidRPr="00063006">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C3157D" w:rsidRPr="00063006" w:rsidRDefault="00367DB2">
            <w:pPr>
              <w:shd w:val="clear" w:color="auto" w:fill="9CC2E5"/>
              <w:spacing w:line="240" w:lineRule="auto"/>
              <w:rPr>
                <w:sz w:val="24"/>
                <w:bdr w:val="nil"/>
              </w:rPr>
            </w:pPr>
            <w:r w:rsidRPr="00063006">
              <w:rPr>
                <w:rFonts w:ascii="Calibri" w:eastAsia="Calibri" w:hAnsi="Calibri" w:cs="Calibri"/>
                <w:b/>
                <w:bCs/>
                <w:sz w:val="24"/>
                <w:bdr w:val="nil"/>
              </w:rPr>
              <w:t>Hudební výchova </w:t>
            </w:r>
          </w:p>
        </w:tc>
      </w:tr>
      <w:tr w:rsidR="00C3157D" w:rsidRPr="00063006">
        <w:tc>
          <w:tcPr>
            <w:tcW w:w="0" w:type="auto"/>
            <w:tcMar>
              <w:top w:w="15" w:type="dxa"/>
              <w:left w:w="15" w:type="dxa"/>
              <w:bottom w:w="15" w:type="dxa"/>
              <w:right w:w="15" w:type="dxa"/>
            </w:tcMar>
          </w:tcPr>
          <w:p w:rsidR="00C3157D" w:rsidRPr="00063006" w:rsidRDefault="00367DB2">
            <w:pPr>
              <w:keepNext/>
              <w:spacing w:line="240" w:lineRule="auto"/>
              <w:jc w:val="left"/>
              <w:rPr>
                <w:sz w:val="24"/>
                <w:bdr w:val="nil"/>
              </w:rPr>
            </w:pPr>
            <w:r w:rsidRPr="00063006">
              <w:rPr>
                <w:rFonts w:ascii="Calibri" w:eastAsia="Calibri" w:hAnsi="Calibri" w:cs="Calibri"/>
                <w:sz w:val="24"/>
                <w:bdr w:val="nil"/>
              </w:rPr>
              <w:t>Výuka je realizována v 1. - 9. ročníku  v časové dotaci 1 hodina týdně. </w:t>
            </w:r>
          </w:p>
          <w:p w:rsidR="00C3157D" w:rsidRPr="00063006" w:rsidRDefault="00367DB2">
            <w:pPr>
              <w:spacing w:line="240" w:lineRule="auto"/>
              <w:jc w:val="left"/>
              <w:rPr>
                <w:sz w:val="24"/>
                <w:bdr w:val="nil"/>
              </w:rPr>
            </w:pPr>
            <w:r w:rsidRPr="00063006">
              <w:rPr>
                <w:rFonts w:ascii="Calibri" w:eastAsia="Calibri" w:hAnsi="Calibri" w:cs="Calibri"/>
                <w:sz w:val="24"/>
                <w:bdr w:val="nil"/>
              </w:rPr>
              <w:t>V některých případech budou pro tento předmět výchovného charakteru třídy spojeny a to vzhledem k nízkému počtu žáků ve třídách a to i na 2. stupni. </w:t>
            </w:r>
          </w:p>
        </w:tc>
      </w:tr>
    </w:tbl>
    <w:p w:rsidR="004C71AA" w:rsidRPr="00063006" w:rsidRDefault="00367DB2" w:rsidP="004C71AA">
      <w:pPr>
        <w:rPr>
          <w:sz w:val="24"/>
          <w:bdr w:val="nil"/>
        </w:rPr>
      </w:pPr>
      <w:r w:rsidRPr="00063006">
        <w:rPr>
          <w:sz w:val="24"/>
          <w:bdr w:val="nil"/>
        </w:rPr>
        <w:t>   </w:t>
      </w:r>
    </w:p>
    <w:tbl>
      <w:tblPr>
        <w:tblStyle w:val="TabulkaT"/>
        <w:tblW w:w="5000" w:type="pct"/>
        <w:tblCellMar>
          <w:left w:w="15" w:type="dxa"/>
          <w:right w:w="15" w:type="dxa"/>
        </w:tblCellMar>
        <w:tblLook w:val="04A0" w:firstRow="1" w:lastRow="0" w:firstColumn="1" w:lastColumn="0" w:noHBand="0" w:noVBand="1"/>
      </w:tblPr>
      <w:tblGrid>
        <w:gridCol w:w="14032"/>
      </w:tblGrid>
      <w:tr w:rsidR="004C71AA" w:rsidRPr="00063006" w:rsidTr="002C2BBD">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4C71AA" w:rsidRPr="00063006" w:rsidRDefault="004C71AA" w:rsidP="002C2BBD">
            <w:pPr>
              <w:shd w:val="clear" w:color="auto" w:fill="9CC2E5"/>
              <w:spacing w:line="240" w:lineRule="auto"/>
              <w:rPr>
                <w:sz w:val="24"/>
                <w:bdr w:val="nil"/>
              </w:rPr>
            </w:pPr>
            <w:r w:rsidRPr="00063006">
              <w:rPr>
                <w:rFonts w:ascii="Calibri" w:eastAsia="Calibri" w:hAnsi="Calibri" w:cs="Calibri"/>
                <w:b/>
                <w:bCs/>
                <w:sz w:val="24"/>
                <w:bdr w:val="nil"/>
              </w:rPr>
              <w:t>Tělesná výchova </w:t>
            </w:r>
          </w:p>
        </w:tc>
      </w:tr>
      <w:tr w:rsidR="004C71AA" w:rsidRPr="00063006" w:rsidTr="002C2BBD">
        <w:tc>
          <w:tcPr>
            <w:tcW w:w="0" w:type="auto"/>
            <w:tcMar>
              <w:top w:w="15" w:type="dxa"/>
              <w:left w:w="15" w:type="dxa"/>
              <w:bottom w:w="15" w:type="dxa"/>
              <w:right w:w="15" w:type="dxa"/>
            </w:tcMar>
          </w:tcPr>
          <w:p w:rsidR="004C71AA" w:rsidRPr="00063006" w:rsidRDefault="004C71AA" w:rsidP="002C2BBD">
            <w:pPr>
              <w:keepNext/>
              <w:spacing w:line="240" w:lineRule="auto"/>
              <w:jc w:val="left"/>
              <w:rPr>
                <w:sz w:val="24"/>
                <w:bdr w:val="nil"/>
              </w:rPr>
            </w:pPr>
            <w:r w:rsidRPr="00063006">
              <w:rPr>
                <w:rFonts w:ascii="Calibri" w:eastAsia="Calibri" w:hAnsi="Calibri" w:cs="Calibri"/>
                <w:sz w:val="24"/>
                <w:bdr w:val="nil"/>
              </w:rPr>
              <w:t>Výuka je realizována od 1. do 9. ročníku v časové dotaci 2 hodiny týdně, přičemž na 2. stupni se spojují třídy následovně: </w:t>
            </w:r>
          </w:p>
          <w:p w:rsidR="004C71AA" w:rsidRPr="00063006" w:rsidRDefault="004C71AA" w:rsidP="002C2BBD">
            <w:pPr>
              <w:keepNext/>
              <w:spacing w:line="240" w:lineRule="auto"/>
              <w:jc w:val="left"/>
              <w:rPr>
                <w:sz w:val="24"/>
                <w:bdr w:val="nil"/>
              </w:rPr>
            </w:pPr>
            <w:r w:rsidRPr="00063006">
              <w:rPr>
                <w:rFonts w:ascii="Calibri" w:eastAsia="Calibri" w:hAnsi="Calibri" w:cs="Calibri"/>
                <w:sz w:val="24"/>
                <w:bdr w:val="nil"/>
              </w:rPr>
              <w:t>Chlapci: 6. + 7. třída a 8. + 9. třída </w:t>
            </w:r>
            <w:r>
              <w:rPr>
                <w:rFonts w:ascii="Calibri" w:eastAsia="Calibri" w:hAnsi="Calibri" w:cs="Calibri"/>
                <w:sz w:val="24"/>
                <w:bdr w:val="nil"/>
              </w:rPr>
              <w:t>– v případě nízkého počtu chlapců spojení 6. – 9. třída</w:t>
            </w:r>
          </w:p>
          <w:p w:rsidR="004C71AA" w:rsidRPr="00063006" w:rsidRDefault="004C71AA" w:rsidP="002C2BBD">
            <w:pPr>
              <w:keepNext/>
              <w:spacing w:line="240" w:lineRule="auto"/>
              <w:jc w:val="left"/>
              <w:rPr>
                <w:sz w:val="24"/>
                <w:bdr w:val="nil"/>
              </w:rPr>
            </w:pPr>
            <w:r w:rsidRPr="00063006">
              <w:rPr>
                <w:rFonts w:ascii="Calibri" w:eastAsia="Calibri" w:hAnsi="Calibri" w:cs="Calibri"/>
                <w:sz w:val="24"/>
                <w:bdr w:val="nil"/>
              </w:rPr>
              <w:t>Dívky: 6. + 7. třída a 8. + 9. třída </w:t>
            </w:r>
            <w:r>
              <w:rPr>
                <w:rFonts w:ascii="Calibri" w:eastAsia="Calibri" w:hAnsi="Calibri" w:cs="Calibri"/>
                <w:sz w:val="24"/>
                <w:bdr w:val="nil"/>
              </w:rPr>
              <w:t>– v případě nízkého počtu dívek spojení 6. – 9. třída</w:t>
            </w:r>
          </w:p>
          <w:p w:rsidR="004C71AA" w:rsidRPr="00063006" w:rsidRDefault="004C71AA" w:rsidP="000A17A8">
            <w:pPr>
              <w:spacing w:line="240" w:lineRule="auto"/>
              <w:jc w:val="left"/>
              <w:rPr>
                <w:sz w:val="24"/>
                <w:bdr w:val="nil"/>
              </w:rPr>
            </w:pPr>
            <w:r w:rsidRPr="00063006">
              <w:rPr>
                <w:rFonts w:ascii="Calibri" w:eastAsia="Calibri" w:hAnsi="Calibri" w:cs="Calibri"/>
                <w:sz w:val="24"/>
                <w:bdr w:val="nil"/>
              </w:rPr>
              <w:t xml:space="preserve">V 1. - 4. ročníku probíhá výuka plavání v rozsahu </w:t>
            </w:r>
            <w:r w:rsidR="000A17A8">
              <w:rPr>
                <w:rFonts w:ascii="Calibri" w:eastAsia="Calibri" w:hAnsi="Calibri" w:cs="Calibri"/>
                <w:sz w:val="24"/>
                <w:bdr w:val="nil"/>
              </w:rPr>
              <w:t>8</w:t>
            </w:r>
            <w:r w:rsidRPr="00063006">
              <w:rPr>
                <w:rFonts w:ascii="Calibri" w:eastAsia="Calibri" w:hAnsi="Calibri" w:cs="Calibri"/>
                <w:sz w:val="24"/>
                <w:bdr w:val="nil"/>
              </w:rPr>
              <w:t>0 vyučovacích hodin. </w:t>
            </w:r>
          </w:p>
        </w:tc>
      </w:tr>
    </w:tbl>
    <w:p w:rsidR="004C71AA" w:rsidRPr="00063006" w:rsidRDefault="004C71AA">
      <w:pPr>
        <w:rPr>
          <w:sz w:val="24"/>
          <w:bdr w:val="nil"/>
        </w:rPr>
      </w:pPr>
      <w:r w:rsidRPr="00063006">
        <w:rPr>
          <w:sz w:val="24"/>
          <w:bdr w:val="nil"/>
        </w:rPr>
        <w:t>   </w:t>
      </w:r>
    </w:p>
    <w:tbl>
      <w:tblPr>
        <w:tblStyle w:val="TabulkaT"/>
        <w:tblW w:w="5000" w:type="pct"/>
        <w:tblCellMar>
          <w:left w:w="15" w:type="dxa"/>
          <w:right w:w="15" w:type="dxa"/>
        </w:tblCellMar>
        <w:tblLook w:val="04A0" w:firstRow="1" w:lastRow="0" w:firstColumn="1" w:lastColumn="0" w:noHBand="0" w:noVBand="1"/>
      </w:tblPr>
      <w:tblGrid>
        <w:gridCol w:w="14032"/>
      </w:tblGrid>
      <w:tr w:rsidR="00C3157D" w:rsidRPr="00063006">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C3157D" w:rsidRPr="00063006" w:rsidRDefault="00367DB2">
            <w:pPr>
              <w:shd w:val="clear" w:color="auto" w:fill="9CC2E5"/>
              <w:spacing w:line="240" w:lineRule="auto"/>
              <w:rPr>
                <w:sz w:val="24"/>
                <w:bdr w:val="nil"/>
              </w:rPr>
            </w:pPr>
            <w:r w:rsidRPr="00063006">
              <w:rPr>
                <w:rFonts w:ascii="Calibri" w:eastAsia="Calibri" w:hAnsi="Calibri" w:cs="Calibri"/>
                <w:b/>
                <w:bCs/>
                <w:sz w:val="24"/>
                <w:bdr w:val="nil"/>
              </w:rPr>
              <w:lastRenderedPageBreak/>
              <w:t>Výtvarná výchova </w:t>
            </w:r>
          </w:p>
        </w:tc>
      </w:tr>
      <w:tr w:rsidR="00C3157D" w:rsidRPr="00063006">
        <w:tc>
          <w:tcPr>
            <w:tcW w:w="0" w:type="auto"/>
            <w:tcMar>
              <w:top w:w="15" w:type="dxa"/>
              <w:left w:w="15" w:type="dxa"/>
              <w:bottom w:w="15" w:type="dxa"/>
              <w:right w:w="15" w:type="dxa"/>
            </w:tcMar>
          </w:tcPr>
          <w:p w:rsidR="00C3157D" w:rsidRPr="00063006" w:rsidRDefault="00367DB2">
            <w:pPr>
              <w:keepNext/>
              <w:spacing w:line="240" w:lineRule="auto"/>
              <w:jc w:val="left"/>
              <w:rPr>
                <w:sz w:val="24"/>
                <w:bdr w:val="nil"/>
              </w:rPr>
            </w:pPr>
            <w:r w:rsidRPr="00063006">
              <w:rPr>
                <w:rFonts w:ascii="Calibri" w:eastAsia="Calibri" w:hAnsi="Calibri" w:cs="Calibri"/>
                <w:sz w:val="24"/>
                <w:bdr w:val="nil"/>
              </w:rPr>
              <w:t>Vyučovací předmět výtvarná výchova se vyučuje jako samostatný předmět následovně: </w:t>
            </w:r>
          </w:p>
          <w:p w:rsidR="00C3157D" w:rsidRPr="00063006" w:rsidRDefault="00367DB2" w:rsidP="00367DB2">
            <w:pPr>
              <w:keepNext/>
              <w:numPr>
                <w:ilvl w:val="0"/>
                <w:numId w:val="10"/>
              </w:numPr>
              <w:spacing w:line="240" w:lineRule="auto"/>
              <w:jc w:val="left"/>
              <w:rPr>
                <w:sz w:val="24"/>
                <w:bdr w:val="nil"/>
              </w:rPr>
            </w:pPr>
            <w:r w:rsidRPr="00063006">
              <w:rPr>
                <w:rFonts w:ascii="Calibri" w:eastAsia="Calibri" w:hAnsi="Calibri" w:cs="Calibri"/>
                <w:sz w:val="24"/>
                <w:bdr w:val="nil"/>
              </w:rPr>
              <w:t>1. ročník – 1 hodina týdně </w:t>
            </w:r>
          </w:p>
          <w:p w:rsidR="00C3157D" w:rsidRPr="00063006" w:rsidRDefault="00367DB2" w:rsidP="00367DB2">
            <w:pPr>
              <w:keepNext/>
              <w:numPr>
                <w:ilvl w:val="0"/>
                <w:numId w:val="10"/>
              </w:numPr>
              <w:spacing w:line="240" w:lineRule="auto"/>
              <w:jc w:val="left"/>
              <w:rPr>
                <w:sz w:val="24"/>
                <w:bdr w:val="nil"/>
              </w:rPr>
            </w:pPr>
            <w:r w:rsidRPr="00063006">
              <w:rPr>
                <w:rFonts w:ascii="Calibri" w:eastAsia="Calibri" w:hAnsi="Calibri" w:cs="Calibri"/>
                <w:sz w:val="24"/>
                <w:bdr w:val="nil"/>
              </w:rPr>
              <w:t>2. ročník – 1 hodina týdně </w:t>
            </w:r>
          </w:p>
          <w:p w:rsidR="00C3157D" w:rsidRPr="00063006" w:rsidRDefault="00367DB2" w:rsidP="00367DB2">
            <w:pPr>
              <w:keepNext/>
              <w:numPr>
                <w:ilvl w:val="0"/>
                <w:numId w:val="10"/>
              </w:numPr>
              <w:spacing w:line="240" w:lineRule="auto"/>
              <w:jc w:val="left"/>
              <w:rPr>
                <w:sz w:val="24"/>
                <w:bdr w:val="nil"/>
              </w:rPr>
            </w:pPr>
            <w:r w:rsidRPr="00063006">
              <w:rPr>
                <w:rFonts w:ascii="Calibri" w:eastAsia="Calibri" w:hAnsi="Calibri" w:cs="Calibri"/>
                <w:sz w:val="24"/>
                <w:bdr w:val="nil"/>
              </w:rPr>
              <w:t>3. ročník - 1 hodina týdně </w:t>
            </w:r>
          </w:p>
          <w:p w:rsidR="00C3157D" w:rsidRPr="00063006" w:rsidRDefault="00367DB2" w:rsidP="00367DB2">
            <w:pPr>
              <w:keepNext/>
              <w:numPr>
                <w:ilvl w:val="0"/>
                <w:numId w:val="10"/>
              </w:numPr>
              <w:spacing w:line="240" w:lineRule="auto"/>
              <w:jc w:val="left"/>
              <w:rPr>
                <w:sz w:val="24"/>
                <w:bdr w:val="nil"/>
              </w:rPr>
            </w:pPr>
            <w:r w:rsidRPr="00063006">
              <w:rPr>
                <w:rFonts w:ascii="Calibri" w:eastAsia="Calibri" w:hAnsi="Calibri" w:cs="Calibri"/>
                <w:sz w:val="24"/>
                <w:bdr w:val="nil"/>
              </w:rPr>
              <w:t>4. ročník - 2 hodiny týdně </w:t>
            </w:r>
          </w:p>
          <w:p w:rsidR="00C3157D" w:rsidRPr="00063006" w:rsidRDefault="00367DB2" w:rsidP="00367DB2">
            <w:pPr>
              <w:keepNext/>
              <w:numPr>
                <w:ilvl w:val="0"/>
                <w:numId w:val="10"/>
              </w:numPr>
              <w:spacing w:line="240" w:lineRule="auto"/>
              <w:jc w:val="left"/>
              <w:rPr>
                <w:sz w:val="24"/>
                <w:bdr w:val="nil"/>
              </w:rPr>
            </w:pPr>
            <w:r w:rsidRPr="00063006">
              <w:rPr>
                <w:rFonts w:ascii="Calibri" w:eastAsia="Calibri" w:hAnsi="Calibri" w:cs="Calibri"/>
                <w:sz w:val="24"/>
                <w:bdr w:val="nil"/>
              </w:rPr>
              <w:t>5. ročník - 2 hodiny týdně </w:t>
            </w:r>
          </w:p>
          <w:p w:rsidR="00C3157D" w:rsidRPr="00063006" w:rsidRDefault="00367DB2" w:rsidP="00367DB2">
            <w:pPr>
              <w:keepNext/>
              <w:numPr>
                <w:ilvl w:val="0"/>
                <w:numId w:val="10"/>
              </w:numPr>
              <w:spacing w:line="240" w:lineRule="auto"/>
              <w:jc w:val="left"/>
              <w:rPr>
                <w:sz w:val="24"/>
                <w:bdr w:val="nil"/>
              </w:rPr>
            </w:pPr>
            <w:r w:rsidRPr="00063006">
              <w:rPr>
                <w:rFonts w:ascii="Calibri" w:eastAsia="Calibri" w:hAnsi="Calibri" w:cs="Calibri"/>
                <w:sz w:val="24"/>
                <w:bdr w:val="nil"/>
              </w:rPr>
              <w:t>6. ročník - 2 hodiny týdně </w:t>
            </w:r>
          </w:p>
          <w:p w:rsidR="00C3157D" w:rsidRPr="00063006" w:rsidRDefault="00367DB2" w:rsidP="00367DB2">
            <w:pPr>
              <w:keepNext/>
              <w:numPr>
                <w:ilvl w:val="0"/>
                <w:numId w:val="10"/>
              </w:numPr>
              <w:spacing w:line="240" w:lineRule="auto"/>
              <w:jc w:val="left"/>
              <w:rPr>
                <w:sz w:val="24"/>
                <w:bdr w:val="nil"/>
              </w:rPr>
            </w:pPr>
            <w:r w:rsidRPr="00063006">
              <w:rPr>
                <w:rFonts w:ascii="Calibri" w:eastAsia="Calibri" w:hAnsi="Calibri" w:cs="Calibri"/>
                <w:sz w:val="24"/>
                <w:bdr w:val="nil"/>
              </w:rPr>
              <w:t>7. ročník - 2 hodiny týdně </w:t>
            </w:r>
          </w:p>
          <w:p w:rsidR="00C3157D" w:rsidRPr="00063006" w:rsidRDefault="00367DB2" w:rsidP="00367DB2">
            <w:pPr>
              <w:keepNext/>
              <w:numPr>
                <w:ilvl w:val="0"/>
                <w:numId w:val="10"/>
              </w:numPr>
              <w:spacing w:line="240" w:lineRule="auto"/>
              <w:jc w:val="left"/>
              <w:rPr>
                <w:sz w:val="24"/>
                <w:bdr w:val="nil"/>
              </w:rPr>
            </w:pPr>
            <w:r w:rsidRPr="00063006">
              <w:rPr>
                <w:rFonts w:ascii="Calibri" w:eastAsia="Calibri" w:hAnsi="Calibri" w:cs="Calibri"/>
                <w:sz w:val="24"/>
                <w:bdr w:val="nil"/>
              </w:rPr>
              <w:t>8. ročník - 1 hodina týdně </w:t>
            </w:r>
          </w:p>
          <w:p w:rsidR="00C3157D" w:rsidRPr="00063006" w:rsidRDefault="00367DB2" w:rsidP="00367DB2">
            <w:pPr>
              <w:keepNext/>
              <w:numPr>
                <w:ilvl w:val="0"/>
                <w:numId w:val="10"/>
              </w:numPr>
              <w:spacing w:line="240" w:lineRule="auto"/>
              <w:jc w:val="left"/>
              <w:rPr>
                <w:sz w:val="24"/>
                <w:bdr w:val="nil"/>
              </w:rPr>
            </w:pPr>
            <w:r w:rsidRPr="00063006">
              <w:rPr>
                <w:rFonts w:ascii="Calibri" w:eastAsia="Calibri" w:hAnsi="Calibri" w:cs="Calibri"/>
                <w:sz w:val="24"/>
                <w:bdr w:val="nil"/>
              </w:rPr>
              <w:t>9. ročník - 1 hodina týdně </w:t>
            </w:r>
          </w:p>
          <w:p w:rsidR="00C3157D" w:rsidRPr="00063006" w:rsidRDefault="00367DB2">
            <w:pPr>
              <w:spacing w:line="240" w:lineRule="auto"/>
              <w:jc w:val="left"/>
              <w:rPr>
                <w:sz w:val="24"/>
                <w:bdr w:val="nil"/>
              </w:rPr>
            </w:pPr>
            <w:r w:rsidRPr="00063006">
              <w:rPr>
                <w:rFonts w:ascii="Calibri" w:eastAsia="Calibri" w:hAnsi="Calibri" w:cs="Calibri"/>
                <w:sz w:val="24"/>
                <w:bdr w:val="nil"/>
              </w:rPr>
              <w:t>V některých případech budou pro tento předmět výchovného charakteru třídy spojeny a to vzhledem k nízkému počtu žáků ve třídách a to i na 2. stupni. </w:t>
            </w:r>
          </w:p>
        </w:tc>
      </w:tr>
      <w:tr w:rsidR="00C3157D" w:rsidRPr="00063006">
        <w:trPr>
          <w:tblHeader/>
        </w:trPr>
        <w:tc>
          <w:tcPr>
            <w:tcW w:w="0" w:type="auto"/>
            <w:shd w:val="clear" w:color="auto" w:fill="9CC2E5"/>
            <w:tcMar>
              <w:top w:w="15" w:type="dxa"/>
              <w:left w:w="15" w:type="dxa"/>
              <w:bottom w:w="15" w:type="dxa"/>
              <w:right w:w="15" w:type="dxa"/>
            </w:tcMar>
          </w:tcPr>
          <w:p w:rsidR="00C3157D" w:rsidRPr="00063006" w:rsidRDefault="00367DB2">
            <w:pPr>
              <w:shd w:val="clear" w:color="auto" w:fill="9CC2E5"/>
              <w:spacing w:line="240" w:lineRule="auto"/>
              <w:rPr>
                <w:sz w:val="24"/>
                <w:bdr w:val="nil"/>
              </w:rPr>
            </w:pPr>
            <w:r w:rsidRPr="00063006">
              <w:rPr>
                <w:sz w:val="24"/>
                <w:bdr w:val="nil"/>
              </w:rPr>
              <w:t>   </w:t>
            </w:r>
            <w:r w:rsidRPr="00063006">
              <w:rPr>
                <w:rFonts w:ascii="Calibri" w:eastAsia="Calibri" w:hAnsi="Calibri" w:cs="Calibri"/>
                <w:b/>
                <w:bCs/>
                <w:sz w:val="24"/>
                <w:bdr w:val="nil"/>
              </w:rPr>
              <w:t>Pracovní činnosti </w:t>
            </w:r>
          </w:p>
        </w:tc>
      </w:tr>
      <w:tr w:rsidR="00C3157D" w:rsidRPr="00063006">
        <w:tc>
          <w:tcPr>
            <w:tcW w:w="0" w:type="auto"/>
            <w:tcMar>
              <w:top w:w="15" w:type="dxa"/>
              <w:left w:w="15" w:type="dxa"/>
              <w:bottom w:w="15" w:type="dxa"/>
              <w:right w:w="15" w:type="dxa"/>
            </w:tcMar>
          </w:tcPr>
          <w:p w:rsidR="00C3157D" w:rsidRPr="00063006" w:rsidRDefault="00367DB2">
            <w:pPr>
              <w:keepNext/>
              <w:spacing w:line="240" w:lineRule="auto"/>
              <w:jc w:val="left"/>
              <w:rPr>
                <w:sz w:val="24"/>
                <w:bdr w:val="nil"/>
              </w:rPr>
            </w:pPr>
            <w:r w:rsidRPr="00063006">
              <w:rPr>
                <w:rFonts w:ascii="Calibri" w:eastAsia="Calibri" w:hAnsi="Calibri" w:cs="Calibri"/>
                <w:sz w:val="24"/>
                <w:bdr w:val="nil"/>
              </w:rPr>
              <w:t>Předmět pracovní činnosti se vyučuje v 1. až 5. ročníku po jedné hodině týdně. </w:t>
            </w:r>
          </w:p>
          <w:p w:rsidR="003D718D" w:rsidRPr="003D718D" w:rsidRDefault="00367DB2">
            <w:pPr>
              <w:keepNext/>
              <w:spacing w:line="240" w:lineRule="auto"/>
              <w:jc w:val="left"/>
              <w:rPr>
                <w:rFonts w:ascii="Calibri" w:eastAsia="Calibri" w:hAnsi="Calibri" w:cs="Calibri"/>
                <w:sz w:val="24"/>
                <w:bdr w:val="nil"/>
              </w:rPr>
            </w:pPr>
            <w:r w:rsidRPr="00063006">
              <w:rPr>
                <w:rFonts w:ascii="Calibri" w:eastAsia="Calibri" w:hAnsi="Calibri" w:cs="Calibri"/>
                <w:sz w:val="24"/>
                <w:bdr w:val="nil"/>
              </w:rPr>
              <w:t>V 6. až 8. ročníku taktéž v časové dotaci 1 hodina týdně</w:t>
            </w:r>
            <w:r w:rsidR="003D718D">
              <w:rPr>
                <w:rFonts w:ascii="Calibri" w:eastAsia="Calibri" w:hAnsi="Calibri" w:cs="Calibri"/>
                <w:sz w:val="24"/>
                <w:bdr w:val="nil"/>
              </w:rPr>
              <w:t>, přičemž v 6. resp. 7. třídě jsou chlapci a děvčata spojeni do skupin zvlášť.</w:t>
            </w:r>
          </w:p>
          <w:p w:rsidR="00C3157D" w:rsidRPr="00063006" w:rsidRDefault="00367DB2">
            <w:pPr>
              <w:spacing w:line="240" w:lineRule="auto"/>
              <w:jc w:val="left"/>
              <w:rPr>
                <w:sz w:val="24"/>
                <w:bdr w:val="nil"/>
              </w:rPr>
            </w:pPr>
            <w:r w:rsidRPr="00063006">
              <w:rPr>
                <w:rFonts w:ascii="Calibri" w:eastAsia="Calibri" w:hAnsi="Calibri" w:cs="Calibri"/>
                <w:sz w:val="24"/>
                <w:bdr w:val="nil"/>
              </w:rPr>
              <w:t>V některých případech budou pro tento předmět výchovného charakteru třídy spojeny a to vzhledem k nízkému počtu žáků ve třídách a to i na 2. stupni. </w:t>
            </w:r>
          </w:p>
        </w:tc>
      </w:tr>
      <w:tr w:rsidR="00C3157D" w:rsidRPr="00063006">
        <w:trPr>
          <w:tblHeader/>
        </w:trPr>
        <w:tc>
          <w:tcPr>
            <w:tcW w:w="0" w:type="auto"/>
            <w:shd w:val="clear" w:color="auto" w:fill="9CC2E5"/>
            <w:tcMar>
              <w:top w:w="15" w:type="dxa"/>
              <w:left w:w="15" w:type="dxa"/>
              <w:bottom w:w="15" w:type="dxa"/>
              <w:right w:w="15" w:type="dxa"/>
            </w:tcMar>
          </w:tcPr>
          <w:p w:rsidR="00C3157D" w:rsidRPr="00063006" w:rsidRDefault="00367DB2">
            <w:pPr>
              <w:shd w:val="clear" w:color="auto" w:fill="9CC2E5"/>
              <w:spacing w:line="240" w:lineRule="auto"/>
              <w:rPr>
                <w:sz w:val="24"/>
                <w:bdr w:val="nil"/>
              </w:rPr>
            </w:pPr>
            <w:r w:rsidRPr="00063006">
              <w:rPr>
                <w:sz w:val="24"/>
                <w:bdr w:val="nil"/>
              </w:rPr>
              <w:t>   </w:t>
            </w:r>
            <w:r w:rsidRPr="00063006">
              <w:rPr>
                <w:rFonts w:ascii="Calibri" w:eastAsia="Calibri" w:hAnsi="Calibri" w:cs="Calibri"/>
                <w:b/>
                <w:bCs/>
                <w:sz w:val="24"/>
                <w:bdr w:val="nil"/>
              </w:rPr>
              <w:t>Dějepis </w:t>
            </w:r>
          </w:p>
        </w:tc>
      </w:tr>
      <w:tr w:rsidR="00C3157D" w:rsidRPr="00063006">
        <w:tc>
          <w:tcPr>
            <w:tcW w:w="0" w:type="auto"/>
            <w:tcMar>
              <w:top w:w="15" w:type="dxa"/>
              <w:left w:w="15" w:type="dxa"/>
              <w:bottom w:w="15" w:type="dxa"/>
              <w:right w:w="15" w:type="dxa"/>
            </w:tcMar>
          </w:tcPr>
          <w:p w:rsidR="00C3157D" w:rsidRPr="00063006" w:rsidRDefault="00367DB2" w:rsidP="00CA5FB8">
            <w:pPr>
              <w:spacing w:line="240" w:lineRule="auto"/>
              <w:jc w:val="left"/>
              <w:rPr>
                <w:sz w:val="24"/>
                <w:bdr w:val="nil"/>
              </w:rPr>
            </w:pPr>
            <w:r w:rsidRPr="00063006">
              <w:rPr>
                <w:rFonts w:ascii="Calibri" w:eastAsia="Calibri" w:hAnsi="Calibri" w:cs="Calibri"/>
                <w:sz w:val="24"/>
                <w:bdr w:val="nil"/>
              </w:rPr>
              <w:t>Vyučovací předmět dějepis se vyučuje jako samostatný předmět v 6., 7. a 9. ročníku 2  hodiny týdně, v 8. ročníku 2 hodiny týdně (1 hod disp</w:t>
            </w:r>
            <w:r w:rsidR="00CA5FB8">
              <w:rPr>
                <w:rFonts w:ascii="Calibri" w:eastAsia="Calibri" w:hAnsi="Calibri" w:cs="Calibri"/>
                <w:sz w:val="24"/>
                <w:bdr w:val="nil"/>
              </w:rPr>
              <w:t>.</w:t>
            </w:r>
            <w:r w:rsidRPr="00063006">
              <w:rPr>
                <w:rFonts w:ascii="Calibri" w:eastAsia="Calibri" w:hAnsi="Calibri" w:cs="Calibri"/>
                <w:sz w:val="24"/>
                <w:bdr w:val="nil"/>
              </w:rPr>
              <w:t> </w:t>
            </w:r>
            <w:r w:rsidR="00CA5FB8">
              <w:rPr>
                <w:rFonts w:ascii="Calibri" w:eastAsia="Calibri" w:hAnsi="Calibri" w:cs="Calibri"/>
                <w:sz w:val="24"/>
                <w:bdr w:val="nil"/>
              </w:rPr>
              <w:t>)</w:t>
            </w:r>
          </w:p>
        </w:tc>
      </w:tr>
      <w:tr w:rsidR="00C3157D" w:rsidRPr="00063006">
        <w:trPr>
          <w:tblHeader/>
        </w:trPr>
        <w:tc>
          <w:tcPr>
            <w:tcW w:w="0" w:type="auto"/>
            <w:shd w:val="clear" w:color="auto" w:fill="9CC2E5"/>
            <w:tcMar>
              <w:top w:w="15" w:type="dxa"/>
              <w:left w:w="15" w:type="dxa"/>
              <w:bottom w:w="15" w:type="dxa"/>
              <w:right w:w="15" w:type="dxa"/>
            </w:tcMar>
          </w:tcPr>
          <w:p w:rsidR="00C3157D" w:rsidRPr="00063006" w:rsidRDefault="00367DB2" w:rsidP="004C71AA">
            <w:pPr>
              <w:shd w:val="clear" w:color="auto" w:fill="9CC2E5"/>
              <w:spacing w:line="240" w:lineRule="auto"/>
              <w:rPr>
                <w:sz w:val="24"/>
                <w:bdr w:val="nil"/>
              </w:rPr>
            </w:pPr>
            <w:r w:rsidRPr="00063006">
              <w:rPr>
                <w:rFonts w:ascii="Calibri" w:eastAsia="Calibri" w:hAnsi="Calibri" w:cs="Calibri"/>
                <w:b/>
                <w:bCs/>
                <w:sz w:val="24"/>
                <w:bdr w:val="nil"/>
              </w:rPr>
              <w:t>Občanská výchova </w:t>
            </w:r>
          </w:p>
        </w:tc>
      </w:tr>
      <w:tr w:rsidR="00C3157D" w:rsidRPr="00063006">
        <w:tc>
          <w:tcPr>
            <w:tcW w:w="0" w:type="auto"/>
            <w:tcMar>
              <w:top w:w="15" w:type="dxa"/>
              <w:left w:w="15" w:type="dxa"/>
              <w:bottom w:w="15" w:type="dxa"/>
              <w:right w:w="15" w:type="dxa"/>
            </w:tcMar>
          </w:tcPr>
          <w:p w:rsidR="00C3157D" w:rsidRPr="00063006" w:rsidRDefault="00367DB2">
            <w:pPr>
              <w:spacing w:line="240" w:lineRule="auto"/>
              <w:jc w:val="left"/>
              <w:rPr>
                <w:sz w:val="24"/>
                <w:bdr w:val="nil"/>
              </w:rPr>
            </w:pPr>
            <w:r w:rsidRPr="00063006">
              <w:rPr>
                <w:rFonts w:ascii="Calibri" w:eastAsia="Calibri" w:hAnsi="Calibri" w:cs="Calibri"/>
                <w:sz w:val="24"/>
                <w:bdr w:val="nil"/>
              </w:rPr>
              <w:t>Výuka je realizována od 6. do 9. ročníku v časové dotaci 1 hodina týdně. </w:t>
            </w:r>
            <w:r w:rsidR="00CA5FB8">
              <w:rPr>
                <w:rFonts w:ascii="Calibri" w:eastAsia="Calibri" w:hAnsi="Calibri" w:cs="Calibri"/>
                <w:sz w:val="24"/>
                <w:bdr w:val="nil"/>
              </w:rPr>
              <w:t>V případě nízkého počtu žáků budou třídy spojeny.</w:t>
            </w:r>
            <w:r w:rsidR="00495427">
              <w:rPr>
                <w:rFonts w:ascii="Calibri" w:eastAsia="Calibri" w:hAnsi="Calibri" w:cs="Calibri"/>
                <w:sz w:val="24"/>
                <w:bdr w:val="nil"/>
              </w:rPr>
              <w:t>, přičemž při tomto spojení bude vždy pro daný školní rok probíhat výuka dle tematického plánu vyššího ročníku a ve školním roce následujícím pak dle tematického plánu ročníku nižšího</w:t>
            </w:r>
          </w:p>
        </w:tc>
      </w:tr>
    </w:tbl>
    <w:p w:rsidR="00C3157D" w:rsidRPr="00063006" w:rsidRDefault="00367DB2">
      <w:pPr>
        <w:rPr>
          <w:sz w:val="24"/>
          <w:bdr w:val="nil"/>
        </w:rPr>
      </w:pPr>
      <w:r w:rsidRPr="00063006">
        <w:rPr>
          <w:sz w:val="24"/>
          <w:bdr w:val="nil"/>
        </w:rPr>
        <w:t>   </w:t>
      </w:r>
    </w:p>
    <w:tbl>
      <w:tblPr>
        <w:tblStyle w:val="TabulkaT"/>
        <w:tblW w:w="5000" w:type="pct"/>
        <w:tblCellMar>
          <w:left w:w="15" w:type="dxa"/>
          <w:right w:w="15" w:type="dxa"/>
        </w:tblCellMar>
        <w:tblLook w:val="04A0" w:firstRow="1" w:lastRow="0" w:firstColumn="1" w:lastColumn="0" w:noHBand="0" w:noVBand="1"/>
      </w:tblPr>
      <w:tblGrid>
        <w:gridCol w:w="14032"/>
      </w:tblGrid>
      <w:tr w:rsidR="00C3157D" w:rsidRPr="00063006">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C3157D" w:rsidRPr="00063006" w:rsidRDefault="00367DB2">
            <w:pPr>
              <w:shd w:val="clear" w:color="auto" w:fill="9CC2E5"/>
              <w:spacing w:line="240" w:lineRule="auto"/>
              <w:rPr>
                <w:sz w:val="24"/>
                <w:bdr w:val="nil"/>
              </w:rPr>
            </w:pPr>
            <w:r w:rsidRPr="00063006">
              <w:rPr>
                <w:rFonts w:ascii="Calibri" w:eastAsia="Calibri" w:hAnsi="Calibri" w:cs="Calibri"/>
                <w:b/>
                <w:bCs/>
                <w:sz w:val="24"/>
                <w:bdr w:val="nil"/>
              </w:rPr>
              <w:t>Přírodopis </w:t>
            </w:r>
          </w:p>
        </w:tc>
      </w:tr>
      <w:tr w:rsidR="00C3157D" w:rsidRPr="00063006">
        <w:tc>
          <w:tcPr>
            <w:tcW w:w="0" w:type="auto"/>
            <w:tcMar>
              <w:top w:w="15" w:type="dxa"/>
              <w:left w:w="15" w:type="dxa"/>
              <w:bottom w:w="15" w:type="dxa"/>
              <w:right w:w="15" w:type="dxa"/>
            </w:tcMar>
          </w:tcPr>
          <w:p w:rsidR="00C3157D" w:rsidRPr="00063006" w:rsidRDefault="00367DB2">
            <w:pPr>
              <w:spacing w:line="240" w:lineRule="auto"/>
              <w:jc w:val="left"/>
              <w:rPr>
                <w:sz w:val="24"/>
                <w:bdr w:val="nil"/>
              </w:rPr>
            </w:pPr>
            <w:r w:rsidRPr="00063006">
              <w:rPr>
                <w:rFonts w:ascii="Calibri" w:eastAsia="Calibri" w:hAnsi="Calibri" w:cs="Calibri"/>
                <w:sz w:val="24"/>
                <w:bdr w:val="nil"/>
              </w:rPr>
              <w:t>Předmět přírodopis je vyučován jako samostatný předmět v 6., 7. a 9.</w:t>
            </w:r>
            <w:r w:rsidR="00063006" w:rsidRPr="00063006">
              <w:rPr>
                <w:rFonts w:ascii="Calibri" w:eastAsia="Calibri" w:hAnsi="Calibri" w:cs="Calibri"/>
                <w:sz w:val="24"/>
                <w:bdr w:val="nil"/>
              </w:rPr>
              <w:t xml:space="preserve"> </w:t>
            </w:r>
            <w:r w:rsidRPr="00063006">
              <w:rPr>
                <w:rFonts w:ascii="Calibri" w:eastAsia="Calibri" w:hAnsi="Calibri" w:cs="Calibri"/>
                <w:sz w:val="24"/>
                <w:bdr w:val="nil"/>
              </w:rPr>
              <w:t>ročníku 2 hodiny týdně (v 9. ročníku 1 + 1 disp.) a v 8. ročníku 1 hodinu týdně. </w:t>
            </w:r>
          </w:p>
        </w:tc>
      </w:tr>
    </w:tbl>
    <w:p w:rsidR="00C3157D" w:rsidRPr="00063006" w:rsidRDefault="00367DB2">
      <w:pPr>
        <w:rPr>
          <w:sz w:val="24"/>
          <w:bdr w:val="nil"/>
        </w:rPr>
      </w:pPr>
      <w:r w:rsidRPr="00063006">
        <w:rPr>
          <w:sz w:val="24"/>
          <w:bdr w:val="nil"/>
        </w:rPr>
        <w:lastRenderedPageBreak/>
        <w:t>   </w:t>
      </w:r>
    </w:p>
    <w:tbl>
      <w:tblPr>
        <w:tblStyle w:val="TabulkaT"/>
        <w:tblW w:w="5000" w:type="pct"/>
        <w:tblCellMar>
          <w:left w:w="15" w:type="dxa"/>
          <w:right w:w="15" w:type="dxa"/>
        </w:tblCellMar>
        <w:tblLook w:val="04A0" w:firstRow="1" w:lastRow="0" w:firstColumn="1" w:lastColumn="0" w:noHBand="0" w:noVBand="1"/>
      </w:tblPr>
      <w:tblGrid>
        <w:gridCol w:w="14032"/>
      </w:tblGrid>
      <w:tr w:rsidR="00C3157D" w:rsidRPr="00063006">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C3157D" w:rsidRPr="00063006" w:rsidRDefault="00367DB2">
            <w:pPr>
              <w:shd w:val="clear" w:color="auto" w:fill="9CC2E5"/>
              <w:spacing w:line="240" w:lineRule="auto"/>
              <w:rPr>
                <w:sz w:val="24"/>
                <w:bdr w:val="nil"/>
              </w:rPr>
            </w:pPr>
            <w:r w:rsidRPr="00063006">
              <w:rPr>
                <w:rFonts w:ascii="Calibri" w:eastAsia="Calibri" w:hAnsi="Calibri" w:cs="Calibri"/>
                <w:b/>
                <w:bCs/>
                <w:sz w:val="24"/>
                <w:bdr w:val="nil"/>
              </w:rPr>
              <w:t>Zeměpis </w:t>
            </w:r>
          </w:p>
        </w:tc>
      </w:tr>
      <w:tr w:rsidR="00C3157D" w:rsidRPr="00063006">
        <w:tc>
          <w:tcPr>
            <w:tcW w:w="0" w:type="auto"/>
            <w:tcMar>
              <w:top w:w="15" w:type="dxa"/>
              <w:left w:w="15" w:type="dxa"/>
              <w:bottom w:w="15" w:type="dxa"/>
              <w:right w:w="15" w:type="dxa"/>
            </w:tcMar>
          </w:tcPr>
          <w:p w:rsidR="00C3157D" w:rsidRPr="00063006" w:rsidRDefault="00367DB2">
            <w:pPr>
              <w:keepNext/>
              <w:spacing w:line="240" w:lineRule="auto"/>
              <w:jc w:val="left"/>
              <w:rPr>
                <w:sz w:val="24"/>
                <w:bdr w:val="nil"/>
              </w:rPr>
            </w:pPr>
            <w:r w:rsidRPr="00063006">
              <w:rPr>
                <w:rFonts w:ascii="Calibri" w:eastAsia="Calibri" w:hAnsi="Calibri" w:cs="Calibri"/>
                <w:sz w:val="24"/>
                <w:bdr w:val="nil"/>
              </w:rPr>
              <w:t>Předmět zeměpis je vyučován jako samostatný předmět v 6., 7., 8. a 9.</w:t>
            </w:r>
            <w:r w:rsidR="00063006" w:rsidRPr="00063006">
              <w:rPr>
                <w:rFonts w:ascii="Calibri" w:eastAsia="Calibri" w:hAnsi="Calibri" w:cs="Calibri"/>
                <w:sz w:val="24"/>
                <w:bdr w:val="nil"/>
              </w:rPr>
              <w:t xml:space="preserve"> r</w:t>
            </w:r>
            <w:r w:rsidRPr="00063006">
              <w:rPr>
                <w:rFonts w:ascii="Calibri" w:eastAsia="Calibri" w:hAnsi="Calibri" w:cs="Calibri"/>
                <w:sz w:val="24"/>
                <w:bdr w:val="nil"/>
              </w:rPr>
              <w:t>očníku. </w:t>
            </w:r>
          </w:p>
          <w:p w:rsidR="00C3157D" w:rsidRPr="00063006" w:rsidRDefault="00367DB2">
            <w:pPr>
              <w:keepNext/>
              <w:spacing w:line="240" w:lineRule="auto"/>
              <w:jc w:val="left"/>
              <w:rPr>
                <w:sz w:val="24"/>
                <w:bdr w:val="nil"/>
              </w:rPr>
            </w:pPr>
            <w:r w:rsidRPr="00063006">
              <w:rPr>
                <w:rFonts w:ascii="Calibri" w:eastAsia="Calibri" w:hAnsi="Calibri" w:cs="Calibri"/>
                <w:sz w:val="24"/>
                <w:bdr w:val="nil"/>
              </w:rPr>
              <w:t>V 6. a 7. ročníku dvě hodiny týdně. </w:t>
            </w:r>
          </w:p>
          <w:p w:rsidR="00C3157D" w:rsidRPr="00063006" w:rsidRDefault="00367DB2">
            <w:pPr>
              <w:spacing w:line="240" w:lineRule="auto"/>
              <w:jc w:val="left"/>
              <w:rPr>
                <w:sz w:val="24"/>
                <w:bdr w:val="nil"/>
              </w:rPr>
            </w:pPr>
            <w:r w:rsidRPr="00063006">
              <w:rPr>
                <w:rFonts w:ascii="Calibri" w:eastAsia="Calibri" w:hAnsi="Calibri" w:cs="Calibri"/>
                <w:sz w:val="24"/>
                <w:bdr w:val="nil"/>
              </w:rPr>
              <w:t>V 8. a 9. ročníku dvě hodiny týdně (1 + 1 disp.). </w:t>
            </w:r>
          </w:p>
        </w:tc>
      </w:tr>
    </w:tbl>
    <w:p w:rsidR="00C3157D" w:rsidRPr="00063006" w:rsidRDefault="00367DB2">
      <w:pPr>
        <w:rPr>
          <w:sz w:val="24"/>
          <w:bdr w:val="nil"/>
        </w:rPr>
      </w:pPr>
      <w:r w:rsidRPr="00063006">
        <w:rPr>
          <w:sz w:val="24"/>
          <w:bdr w:val="nil"/>
        </w:rPr>
        <w:t>   </w:t>
      </w:r>
    </w:p>
    <w:tbl>
      <w:tblPr>
        <w:tblStyle w:val="TabulkaT"/>
        <w:tblW w:w="5000" w:type="pct"/>
        <w:tblCellMar>
          <w:left w:w="15" w:type="dxa"/>
          <w:right w:w="15" w:type="dxa"/>
        </w:tblCellMar>
        <w:tblLook w:val="04A0" w:firstRow="1" w:lastRow="0" w:firstColumn="1" w:lastColumn="0" w:noHBand="0" w:noVBand="1"/>
      </w:tblPr>
      <w:tblGrid>
        <w:gridCol w:w="14032"/>
      </w:tblGrid>
      <w:tr w:rsidR="00C3157D" w:rsidRPr="00063006">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C3157D" w:rsidRPr="00063006" w:rsidRDefault="00367DB2">
            <w:pPr>
              <w:shd w:val="clear" w:color="auto" w:fill="9CC2E5"/>
              <w:spacing w:line="240" w:lineRule="auto"/>
              <w:rPr>
                <w:sz w:val="24"/>
                <w:bdr w:val="nil"/>
              </w:rPr>
            </w:pPr>
            <w:r w:rsidRPr="00063006">
              <w:rPr>
                <w:rFonts w:ascii="Calibri" w:eastAsia="Calibri" w:hAnsi="Calibri" w:cs="Calibri"/>
                <w:b/>
                <w:bCs/>
                <w:sz w:val="24"/>
                <w:bdr w:val="nil"/>
              </w:rPr>
              <w:t>Další cizí jazyk </w:t>
            </w:r>
          </w:p>
        </w:tc>
      </w:tr>
      <w:tr w:rsidR="00C3157D" w:rsidRPr="00063006">
        <w:tc>
          <w:tcPr>
            <w:tcW w:w="0" w:type="auto"/>
            <w:tcMar>
              <w:top w:w="15" w:type="dxa"/>
              <w:left w:w="15" w:type="dxa"/>
              <w:bottom w:w="15" w:type="dxa"/>
              <w:right w:w="15" w:type="dxa"/>
            </w:tcMar>
          </w:tcPr>
          <w:p w:rsidR="00C3157D" w:rsidRPr="00063006" w:rsidRDefault="00367DB2">
            <w:pPr>
              <w:spacing w:line="240" w:lineRule="auto"/>
              <w:jc w:val="left"/>
              <w:rPr>
                <w:sz w:val="24"/>
                <w:bdr w:val="nil"/>
              </w:rPr>
            </w:pPr>
            <w:r w:rsidRPr="00063006">
              <w:rPr>
                <w:rFonts w:ascii="Calibri" w:eastAsia="Calibri" w:hAnsi="Calibri" w:cs="Calibri"/>
                <w:sz w:val="24"/>
                <w:bdr w:val="nil"/>
              </w:rPr>
              <w:t>Žáci v 7. ročníku si povinně vyberou jeden z těchto vyučovacích předmětů: německý jazyk, ruský jazyk tak, aby byl odlišný od cizího jazyka, kterému se již učí. V tomto jazyce pak pokračují v časové dotaci dvo</w:t>
            </w:r>
            <w:r w:rsidR="00930034">
              <w:rPr>
                <w:rFonts w:ascii="Calibri" w:eastAsia="Calibri" w:hAnsi="Calibri" w:cs="Calibri"/>
                <w:sz w:val="24"/>
                <w:bdr w:val="nil"/>
              </w:rPr>
              <w:t>u hodin týdně až do 9. ročníku, přičemž žáci absolvují výuku toho jazyka, který si zvolí většina žáků.</w:t>
            </w:r>
          </w:p>
        </w:tc>
      </w:tr>
    </w:tbl>
    <w:p w:rsidR="00C3157D" w:rsidRPr="00063006" w:rsidRDefault="00367DB2">
      <w:pPr>
        <w:rPr>
          <w:sz w:val="24"/>
          <w:bdr w:val="nil"/>
        </w:rPr>
      </w:pPr>
      <w:r w:rsidRPr="00063006">
        <w:rPr>
          <w:sz w:val="24"/>
          <w:bdr w:val="nil"/>
        </w:rPr>
        <w:t>   </w:t>
      </w:r>
    </w:p>
    <w:tbl>
      <w:tblPr>
        <w:tblStyle w:val="TabulkaT"/>
        <w:tblW w:w="5000" w:type="pct"/>
        <w:tblCellMar>
          <w:left w:w="15" w:type="dxa"/>
          <w:right w:w="15" w:type="dxa"/>
        </w:tblCellMar>
        <w:tblLook w:val="04A0" w:firstRow="1" w:lastRow="0" w:firstColumn="1" w:lastColumn="0" w:noHBand="0" w:noVBand="1"/>
      </w:tblPr>
      <w:tblGrid>
        <w:gridCol w:w="14032"/>
      </w:tblGrid>
      <w:tr w:rsidR="00063006" w:rsidRPr="00063006" w:rsidTr="008B390F">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063006" w:rsidRPr="00063006" w:rsidRDefault="00063006" w:rsidP="008B390F">
            <w:pPr>
              <w:shd w:val="clear" w:color="auto" w:fill="9CC2E5"/>
              <w:spacing w:line="240" w:lineRule="auto"/>
              <w:rPr>
                <w:sz w:val="24"/>
                <w:bdr w:val="nil"/>
              </w:rPr>
            </w:pPr>
            <w:r w:rsidRPr="00063006">
              <w:rPr>
                <w:rFonts w:ascii="Calibri" w:eastAsia="Calibri" w:hAnsi="Calibri" w:cs="Calibri"/>
                <w:b/>
                <w:bCs/>
                <w:sz w:val="24"/>
                <w:bdr w:val="nil"/>
              </w:rPr>
              <w:t>Volitelné předměty </w:t>
            </w:r>
          </w:p>
        </w:tc>
      </w:tr>
      <w:tr w:rsidR="00063006" w:rsidRPr="00063006" w:rsidTr="00930034">
        <w:trPr>
          <w:trHeight w:val="1387"/>
        </w:trPr>
        <w:tc>
          <w:tcPr>
            <w:tcW w:w="0" w:type="auto"/>
            <w:tcMar>
              <w:top w:w="15" w:type="dxa"/>
              <w:left w:w="15" w:type="dxa"/>
              <w:bottom w:w="15" w:type="dxa"/>
              <w:right w:w="15" w:type="dxa"/>
            </w:tcMar>
          </w:tcPr>
          <w:p w:rsidR="00063006" w:rsidRPr="00063006" w:rsidRDefault="00063006" w:rsidP="00930034">
            <w:pPr>
              <w:spacing w:before="240" w:after="240"/>
              <w:rPr>
                <w:sz w:val="24"/>
                <w:bdr w:val="nil"/>
              </w:rPr>
            </w:pPr>
            <w:r w:rsidRPr="00063006">
              <w:rPr>
                <w:sz w:val="24"/>
                <w:bdr w:val="nil"/>
              </w:rPr>
              <w:t>Škola nabízí v 6. ročníku volitelné předměty informatika, seminář z matematiky či seminář ze zeměpisu, přičemž z důvodu nízkého počtu žáků ve třídách se realizuje pouze ten předmět, který si zvolí nejvíce žáků. Volitelné předměty se otevírají dle možností školy a mohou být do budoucna doplňovány či obměňovány formou dodatků. </w:t>
            </w:r>
          </w:p>
        </w:tc>
      </w:tr>
      <w:tr w:rsidR="004C71AA" w:rsidRPr="00063006" w:rsidTr="00930034">
        <w:trPr>
          <w:trHeight w:val="1387"/>
        </w:trPr>
        <w:tc>
          <w:tcPr>
            <w:tcW w:w="0" w:type="auto"/>
            <w:tcMar>
              <w:top w:w="15" w:type="dxa"/>
              <w:left w:w="15" w:type="dxa"/>
              <w:bottom w:w="15" w:type="dxa"/>
              <w:right w:w="15" w:type="dxa"/>
            </w:tcMar>
          </w:tcPr>
          <w:p w:rsidR="004C71AA" w:rsidRPr="00063006" w:rsidRDefault="004C71AA" w:rsidP="00930034">
            <w:pPr>
              <w:spacing w:before="240" w:after="240"/>
              <w:rPr>
                <w:sz w:val="24"/>
                <w:bdr w:val="nil"/>
              </w:rPr>
            </w:pPr>
            <w:r w:rsidRPr="004C71AA">
              <w:rPr>
                <w:b/>
                <w:sz w:val="24"/>
                <w:u w:val="single"/>
                <w:bdr w:val="nil"/>
              </w:rPr>
              <w:t>POZN:</w:t>
            </w:r>
            <w:r>
              <w:rPr>
                <w:sz w:val="24"/>
                <w:bdr w:val="nil"/>
              </w:rPr>
              <w:t xml:space="preserve"> Vzdělávání je zajišťováno podle možností školy všemi formami, které umožňuje školský zákon a prováděcí předpisy, z hlediska vyučovacího prostředí vzděláváním v prostorách školy i mimo ně, zejména na školách v přírodě, zotavovacích akcích ve zdravotně příznivém prostředí, výjezdech do zahraničí, exkurzích, vycházkách a dalších akcích souvisejících s výchovně vzdělávací činností školy. Podmínky, obsah a organizační zajištění mimoškolních akcí jsou konkretizovány v dílčích plánech pro tyto akce.</w:t>
            </w:r>
          </w:p>
        </w:tc>
      </w:tr>
    </w:tbl>
    <w:p w:rsidR="00C3157D" w:rsidRPr="004C71AA" w:rsidRDefault="00367DB2" w:rsidP="004C71AA">
      <w:pPr>
        <w:pStyle w:val="Nadpis1"/>
        <w:spacing w:before="322" w:after="322"/>
        <w:rPr>
          <w:bdr w:val="nil"/>
        </w:rPr>
      </w:pPr>
      <w:bookmarkStart w:id="24" w:name="_Toc256000026"/>
      <w:r w:rsidRPr="004C71AA">
        <w:rPr>
          <w:bdr w:val="nil"/>
        </w:rPr>
        <w:lastRenderedPageBreak/>
        <w:t>Učební osnovy</w:t>
      </w:r>
      <w:bookmarkEnd w:id="24"/>
      <w:r w:rsidRPr="004C71AA">
        <w:rPr>
          <w:bdr w:val="nil"/>
        </w:rPr>
        <w:t> </w:t>
      </w:r>
    </w:p>
    <w:p w:rsidR="00C3157D" w:rsidRDefault="00367DB2">
      <w:pPr>
        <w:pStyle w:val="Nadpis2"/>
        <w:spacing w:before="299" w:after="299"/>
        <w:rPr>
          <w:bdr w:val="nil"/>
        </w:rPr>
      </w:pPr>
      <w:bookmarkStart w:id="25" w:name="_Toc256000027"/>
      <w:r>
        <w:rPr>
          <w:bdr w:val="nil"/>
        </w:rPr>
        <w:t>Český jazyk a literatura</w:t>
      </w:r>
      <w:bookmarkEnd w:id="25"/>
      <w:r>
        <w:rPr>
          <w:bdr w:val="nil"/>
        </w:rPr>
        <w:t> </w:t>
      </w:r>
    </w:p>
    <w:tbl>
      <w:tblPr>
        <w:tblStyle w:val="TabulkaP1"/>
        <w:tblW w:w="4250" w:type="pct"/>
        <w:tblCellMar>
          <w:left w:w="15" w:type="dxa"/>
          <w:right w:w="15" w:type="dxa"/>
        </w:tblCellMar>
        <w:tblLook w:val="04A0" w:firstRow="1" w:lastRow="0" w:firstColumn="1" w:lastColumn="0" w:noHBand="0" w:noVBand="1"/>
      </w:tblPr>
      <w:tblGrid>
        <w:gridCol w:w="1206"/>
        <w:gridCol w:w="1206"/>
        <w:gridCol w:w="1206"/>
        <w:gridCol w:w="1206"/>
        <w:gridCol w:w="1207"/>
        <w:gridCol w:w="1207"/>
        <w:gridCol w:w="1207"/>
        <w:gridCol w:w="1207"/>
        <w:gridCol w:w="1207"/>
        <w:gridCol w:w="1068"/>
      </w:tblGrid>
      <w:tr w:rsidR="00C3157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Celkem</w:t>
            </w:r>
          </w:p>
        </w:tc>
      </w:tr>
      <w:tr w:rsidR="00C3157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3157D" w:rsidRDefault="00C3157D"/>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62</w:t>
            </w:r>
          </w:p>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r>
    </w:tbl>
    <w:p w:rsidR="00C3157D" w:rsidRDefault="00367DB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210"/>
        <w:gridCol w:w="9822"/>
      </w:tblGrid>
      <w:tr w:rsidR="00C3157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dr w:val="nil"/>
              </w:rPr>
              <w:t>Český jazyk a literatura</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Jazyk a jazyková komunikace</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0889" w:rsidRDefault="00860889" w:rsidP="00860889">
            <w:pPr>
              <w:pStyle w:val="Default"/>
              <w:rPr>
                <w:sz w:val="22"/>
                <w:szCs w:val="22"/>
              </w:rPr>
            </w:pPr>
            <w:r>
              <w:rPr>
                <w:sz w:val="22"/>
                <w:szCs w:val="22"/>
              </w:rPr>
              <w:t xml:space="preserve">Dovednosti získané ve vzdělávacím oboru </w:t>
            </w:r>
            <w:r>
              <w:rPr>
                <w:b/>
                <w:bCs/>
                <w:sz w:val="22"/>
                <w:szCs w:val="22"/>
              </w:rPr>
              <w:t xml:space="preserve">Český jazyk a literatura </w:t>
            </w:r>
            <w:r>
              <w:rPr>
                <w:sz w:val="22"/>
                <w:szCs w:val="22"/>
              </w:rPr>
              <w:t xml:space="preserve">jsou potřebné nejen pro kvalitní jazykové vzdělání, ale jsou důležité i pro úspěšné osvojování poznatků v dalších oblastech vzdělávání. Užívání češtiny jako mateřského jazyka v jeho mluvené i písemné podobě umožňuje žákům poznat a pochopit společensko-kulturní vývoj lidské společnosti. Při realizaci tohoto vzdělávacího oboru se vytvářejí předpoklady k efektivní mezilidské komunikaci tím, že se žáci učí interpretovat své reakce a pocity tak, aby dovedli pochopit svoji roli v různých komunikačních situacích a aby se uměli orientovat při vnímání okolního světa i sebe sama. </w:t>
            </w:r>
          </w:p>
          <w:p w:rsidR="00860889" w:rsidRDefault="00860889" w:rsidP="00860889">
            <w:pPr>
              <w:pStyle w:val="Default"/>
              <w:rPr>
                <w:sz w:val="22"/>
                <w:szCs w:val="22"/>
              </w:rPr>
            </w:pPr>
            <w:r>
              <w:rPr>
                <w:sz w:val="22"/>
                <w:szCs w:val="22"/>
              </w:rPr>
              <w:t xml:space="preserve">Vzdělávací obsah vzdělávacího oboru Český jazyk a literatura má komplexní charakter, ale pro přehlednost je rozdělen do tří složek: Komunikační a slohové výchovy, Jazykové výchovy a Literární výchovy. Ve výuce se však vzdělávací obsah jednotlivých složek vzájemně prolíná. </w:t>
            </w:r>
          </w:p>
          <w:p w:rsidR="00860889" w:rsidRDefault="00860889" w:rsidP="00860889">
            <w:pPr>
              <w:pStyle w:val="Default"/>
              <w:rPr>
                <w:sz w:val="22"/>
                <w:szCs w:val="22"/>
              </w:rPr>
            </w:pPr>
            <w:r>
              <w:rPr>
                <w:sz w:val="22"/>
                <w:szCs w:val="22"/>
              </w:rPr>
              <w:t xml:space="preserve">V </w:t>
            </w:r>
            <w:r>
              <w:rPr>
                <w:i/>
                <w:iCs/>
                <w:sz w:val="22"/>
                <w:szCs w:val="22"/>
              </w:rPr>
              <w:t xml:space="preserve">Komunikační a slohové výchově </w:t>
            </w:r>
            <w:r>
              <w:rPr>
                <w:sz w:val="22"/>
                <w:szCs w:val="22"/>
              </w:rPr>
              <w:t xml:space="preserve">se žáci učí vnímat a chápat různá jazyková sdělení, číst s porozuměním, kultivovaně psát, mluvit a rozhodovat se na základě přečteného nebo slyšeného textu různého typu vztahujícího se k nejrůznějším situacím, analyzovat jej a kriticky posoudit jeho obsah. Ve vyšších ročnících se učí posuzovat také formální stránku textu a jeho výstavbu. </w:t>
            </w:r>
          </w:p>
          <w:p w:rsidR="00860889" w:rsidRDefault="00860889" w:rsidP="00860889">
            <w:pPr>
              <w:pStyle w:val="Default"/>
              <w:rPr>
                <w:sz w:val="22"/>
                <w:szCs w:val="22"/>
              </w:rPr>
            </w:pPr>
            <w:r>
              <w:rPr>
                <w:sz w:val="22"/>
                <w:szCs w:val="22"/>
              </w:rPr>
              <w:t xml:space="preserve">V </w:t>
            </w:r>
            <w:r>
              <w:rPr>
                <w:i/>
                <w:iCs/>
                <w:sz w:val="22"/>
                <w:szCs w:val="22"/>
              </w:rPr>
              <w:t xml:space="preserve">Jazykové výchově </w:t>
            </w:r>
            <w:r>
              <w:rPr>
                <w:sz w:val="22"/>
                <w:szCs w:val="22"/>
              </w:rPr>
              <w:t xml:space="preserve">žáci získávají vědomosti a dovednosti potřebné k osvojování spisovné podoby českého jazyka. Učí se poznávat a rozlišovat jeho další formy. Jazyková výchova vede žáky k přesnému a logickému myšlení, které je základním předpokladem jasného, přehledného a srozumitelného vyjadřování. Při rozvoji potřebných znalostí a dovedností se uplatňují a prohlubují i jejich obecné intelektové dovednosti, např. dovednosti porovnávat různé jevy, jejich shody a odlišnosti, třídit je podle určitých hledisek a dospívat k </w:t>
            </w:r>
            <w:r>
              <w:rPr>
                <w:sz w:val="22"/>
                <w:szCs w:val="22"/>
              </w:rPr>
              <w:lastRenderedPageBreak/>
              <w:t xml:space="preserve">zobecnění. Český jazyk se tak od počátku vzdělávání stává nejen nástrojem získávání většiny informací, ale i předmětem poznávání. </w:t>
            </w:r>
          </w:p>
          <w:p w:rsidR="00C3157D" w:rsidRDefault="00860889" w:rsidP="00930034">
            <w:pPr>
              <w:pStyle w:val="Default"/>
              <w:rPr>
                <w:bdr w:val="nil"/>
              </w:rPr>
            </w:pPr>
            <w:r>
              <w:rPr>
                <w:sz w:val="22"/>
                <w:szCs w:val="22"/>
              </w:rPr>
              <w:t xml:space="preserve">V </w:t>
            </w:r>
            <w:r>
              <w:rPr>
                <w:i/>
                <w:iCs/>
                <w:sz w:val="22"/>
                <w:szCs w:val="22"/>
              </w:rPr>
              <w:t xml:space="preserve">Literární výchově </w:t>
            </w:r>
            <w:r>
              <w:rPr>
                <w:sz w:val="22"/>
                <w:szCs w:val="22"/>
              </w:rPr>
              <w:t xml:space="preserve">žáci poznávají prostřednictvím četby základní literární druhy, učí se vnímat jejich specifické znaky, postihovat umělecké záměry autora a formulovat vlastní názory o přečteném díle. Učí se také rozlišovat literární fikci od skutečnosti. Postupně získávají a rozvíjejí základní čtenářské návyky i schopnosti tvořivé recepce, interpretace a produkce literárního textu. Žáci dospívají k takovým poznatkům a prožitkům, které mohou pozitivně ovlivnit jejich postoje, životní hodnotové orientace a obohatit jejich duchovní život. </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szCs w:val="20"/>
                <w:bdr w:val="nil"/>
              </w:rPr>
              <w:t>Vzdělávání v  předmětu Český jazyk a literatura:</w:t>
            </w:r>
          </w:p>
          <w:p w:rsidR="00C3157D" w:rsidRDefault="00367DB2" w:rsidP="0086101A">
            <w:pPr>
              <w:numPr>
                <w:ilvl w:val="0"/>
                <w:numId w:val="11"/>
              </w:numPr>
              <w:spacing w:line="240" w:lineRule="auto"/>
              <w:jc w:val="left"/>
              <w:rPr>
                <w:bdr w:val="nil"/>
              </w:rPr>
            </w:pPr>
            <w:r>
              <w:rPr>
                <w:rFonts w:ascii="Calibri" w:eastAsia="Calibri" w:hAnsi="Calibri" w:cs="Calibri"/>
                <w:szCs w:val="20"/>
                <w:bdr w:val="nil"/>
              </w:rPr>
              <w:t>směřuje k ovládnutí základních jazykových jevů pro dorozumívání v ústní i písemné podobě</w:t>
            </w:r>
          </w:p>
          <w:p w:rsidR="00C3157D" w:rsidRDefault="00367DB2" w:rsidP="0086101A">
            <w:pPr>
              <w:numPr>
                <w:ilvl w:val="0"/>
                <w:numId w:val="11"/>
              </w:numPr>
              <w:spacing w:line="240" w:lineRule="auto"/>
              <w:jc w:val="left"/>
              <w:rPr>
                <w:bdr w:val="nil"/>
              </w:rPr>
            </w:pPr>
            <w:r>
              <w:rPr>
                <w:rFonts w:ascii="Calibri" w:eastAsia="Calibri" w:hAnsi="Calibri" w:cs="Calibri"/>
                <w:szCs w:val="20"/>
                <w:bdr w:val="nil"/>
              </w:rPr>
              <w:t>k osvojování a rozvíjení čtenářských schopností</w:t>
            </w:r>
          </w:p>
          <w:p w:rsidR="00C3157D" w:rsidRDefault="00367DB2" w:rsidP="0086101A">
            <w:pPr>
              <w:numPr>
                <w:ilvl w:val="0"/>
                <w:numId w:val="11"/>
              </w:numPr>
              <w:spacing w:line="240" w:lineRule="auto"/>
              <w:jc w:val="left"/>
              <w:rPr>
                <w:bdr w:val="nil"/>
              </w:rPr>
            </w:pPr>
            <w:r>
              <w:rPr>
                <w:rFonts w:ascii="Calibri" w:eastAsia="Calibri" w:hAnsi="Calibri" w:cs="Calibri"/>
                <w:szCs w:val="20"/>
                <w:bdr w:val="nil"/>
              </w:rPr>
              <w:t>vede k využívání různých zdrojů informací např. slovníky, encyklopedie, katalogy,</w:t>
            </w:r>
            <w:r w:rsidR="00930034">
              <w:rPr>
                <w:rFonts w:ascii="Calibri" w:eastAsia="Calibri" w:hAnsi="Calibri" w:cs="Calibri"/>
                <w:szCs w:val="20"/>
                <w:bdr w:val="nil"/>
              </w:rPr>
              <w:t xml:space="preserve"> </w:t>
            </w:r>
            <w:r>
              <w:rPr>
                <w:rFonts w:ascii="Calibri" w:eastAsia="Calibri" w:hAnsi="Calibri" w:cs="Calibri"/>
                <w:szCs w:val="20"/>
                <w:bdr w:val="nil"/>
              </w:rPr>
              <w:t>bibliografie, internet pro rozšiřování znalostí a dovedností potřebných k dalšímu vzdělávání a sebevzdělávání</w:t>
            </w:r>
          </w:p>
          <w:p w:rsidR="00C3157D" w:rsidRDefault="00367DB2" w:rsidP="0086101A">
            <w:pPr>
              <w:numPr>
                <w:ilvl w:val="0"/>
                <w:numId w:val="11"/>
              </w:numPr>
              <w:spacing w:line="240" w:lineRule="auto"/>
              <w:jc w:val="left"/>
              <w:rPr>
                <w:bdr w:val="nil"/>
              </w:rPr>
            </w:pPr>
            <w:r>
              <w:rPr>
                <w:rFonts w:ascii="Calibri" w:eastAsia="Calibri" w:hAnsi="Calibri" w:cs="Calibri"/>
                <w:szCs w:val="20"/>
                <w:bdr w:val="nil"/>
              </w:rPr>
              <w:t>rozvíjení kultivovaného písemného i ústního projevu</w:t>
            </w:r>
          </w:p>
          <w:p w:rsidR="00C3157D" w:rsidRDefault="00367DB2" w:rsidP="0086101A">
            <w:pPr>
              <w:numPr>
                <w:ilvl w:val="0"/>
                <w:numId w:val="11"/>
              </w:numPr>
              <w:spacing w:line="240" w:lineRule="auto"/>
              <w:jc w:val="left"/>
              <w:rPr>
                <w:bdr w:val="nil"/>
              </w:rPr>
            </w:pPr>
            <w:r>
              <w:rPr>
                <w:rFonts w:ascii="Calibri" w:eastAsia="Calibri" w:hAnsi="Calibri" w:cs="Calibri"/>
                <w:szCs w:val="20"/>
                <w:bdr w:val="nil"/>
              </w:rPr>
              <w:t>vyjádření reakcí a pocitů žáků</w:t>
            </w:r>
          </w:p>
          <w:p w:rsidR="00C3157D" w:rsidRDefault="00367DB2" w:rsidP="0086101A">
            <w:pPr>
              <w:numPr>
                <w:ilvl w:val="0"/>
                <w:numId w:val="11"/>
              </w:numPr>
              <w:spacing w:line="240" w:lineRule="auto"/>
              <w:jc w:val="left"/>
              <w:rPr>
                <w:bdr w:val="nil"/>
              </w:rPr>
            </w:pPr>
            <w:r>
              <w:rPr>
                <w:rFonts w:ascii="Calibri" w:eastAsia="Calibri" w:hAnsi="Calibri" w:cs="Calibri"/>
                <w:szCs w:val="20"/>
                <w:bdr w:val="nil"/>
              </w:rPr>
              <w:t>pochopení role v různých komunikačních situacích</w:t>
            </w:r>
          </w:p>
          <w:p w:rsidR="00C3157D" w:rsidRDefault="00367DB2" w:rsidP="0086101A">
            <w:pPr>
              <w:numPr>
                <w:ilvl w:val="0"/>
                <w:numId w:val="11"/>
              </w:numPr>
              <w:spacing w:line="240" w:lineRule="auto"/>
              <w:jc w:val="left"/>
              <w:rPr>
                <w:bdr w:val="nil"/>
              </w:rPr>
            </w:pPr>
            <w:r>
              <w:rPr>
                <w:rFonts w:ascii="Calibri" w:eastAsia="Calibri" w:hAnsi="Calibri" w:cs="Calibri"/>
                <w:szCs w:val="20"/>
                <w:bdr w:val="nil"/>
              </w:rPr>
              <w:t>orientaci při vnímání okolního světa i sebe sama.</w:t>
            </w:r>
          </w:p>
          <w:p w:rsidR="00C3157D" w:rsidRDefault="00367DB2" w:rsidP="0086101A">
            <w:pPr>
              <w:numPr>
                <w:ilvl w:val="0"/>
                <w:numId w:val="11"/>
              </w:numPr>
              <w:spacing w:line="240" w:lineRule="auto"/>
              <w:jc w:val="left"/>
              <w:rPr>
                <w:bdr w:val="nil"/>
              </w:rPr>
            </w:pPr>
            <w:r>
              <w:rPr>
                <w:rFonts w:ascii="Calibri" w:eastAsia="Calibri" w:hAnsi="Calibri" w:cs="Calibri"/>
                <w:szCs w:val="20"/>
                <w:bdr w:val="nil"/>
              </w:rPr>
              <w:t>porozumění různým druhům psaných i mluvených jazykových projevů,</w:t>
            </w:r>
          </w:p>
          <w:p w:rsidR="00C3157D" w:rsidRDefault="00367DB2" w:rsidP="0086101A">
            <w:pPr>
              <w:numPr>
                <w:ilvl w:val="0"/>
                <w:numId w:val="11"/>
              </w:numPr>
              <w:spacing w:line="240" w:lineRule="auto"/>
              <w:jc w:val="left"/>
              <w:rPr>
                <w:bdr w:val="nil"/>
              </w:rPr>
            </w:pPr>
            <w:r>
              <w:rPr>
                <w:rFonts w:ascii="Calibri" w:eastAsia="Calibri" w:hAnsi="Calibri" w:cs="Calibri"/>
                <w:szCs w:val="20"/>
                <w:bdr w:val="nil"/>
              </w:rPr>
              <w:t>poznání záměru autora, hlavní myšlenky</w:t>
            </w:r>
          </w:p>
          <w:p w:rsidR="000E4713" w:rsidRPr="000E4713" w:rsidRDefault="00367DB2" w:rsidP="0086101A">
            <w:pPr>
              <w:numPr>
                <w:ilvl w:val="0"/>
                <w:numId w:val="11"/>
              </w:numPr>
              <w:spacing w:line="240" w:lineRule="auto"/>
              <w:jc w:val="left"/>
              <w:rPr>
                <w:bdr w:val="nil"/>
              </w:rPr>
            </w:pPr>
            <w:r>
              <w:rPr>
                <w:rFonts w:ascii="Calibri" w:eastAsia="Calibri" w:hAnsi="Calibri" w:cs="Calibri"/>
                <w:szCs w:val="20"/>
                <w:bdr w:val="nil"/>
              </w:rPr>
              <w:t>vnímání literatury jako specifického zdroje poznání a prožitků</w:t>
            </w:r>
          </w:p>
          <w:p w:rsidR="00C3157D" w:rsidRDefault="00367DB2">
            <w:pPr>
              <w:spacing w:line="240" w:lineRule="auto"/>
              <w:jc w:val="left"/>
              <w:rPr>
                <w:bdr w:val="nil"/>
              </w:rPr>
            </w:pPr>
            <w:r>
              <w:rPr>
                <w:rFonts w:ascii="Calibri" w:eastAsia="Calibri" w:hAnsi="Calibri" w:cs="Calibri"/>
                <w:szCs w:val="20"/>
                <w:bdr w:val="nil"/>
              </w:rPr>
              <w:t>Výuka probíhá převážně v kmenových třídách, někdy v počítačové učebně. Nejčastější formou výuky je vyučovací hodina. Součástí výuky je využívání audiovizuální techniky, spolupráce s místní veřejnou knihovnou, návštěvy kulturních akcí či výstav.</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Pr="001D2061" w:rsidRDefault="000E4713" w:rsidP="00184B04">
            <w:pPr>
              <w:pStyle w:val="Odstavecseseznamem"/>
              <w:numPr>
                <w:ilvl w:val="0"/>
                <w:numId w:val="205"/>
              </w:numPr>
            </w:pPr>
            <w:r>
              <w:t>český jazyk a literatura</w:t>
            </w:r>
          </w:p>
        </w:tc>
      </w:tr>
      <w:tr w:rsidR="00C3157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učení:</w:t>
            </w:r>
          </w:p>
          <w:p w:rsidR="00C3157D" w:rsidRDefault="00367DB2" w:rsidP="0086101A">
            <w:pPr>
              <w:numPr>
                <w:ilvl w:val="0"/>
                <w:numId w:val="12"/>
              </w:numPr>
              <w:spacing w:line="240" w:lineRule="auto"/>
              <w:jc w:val="left"/>
              <w:rPr>
                <w:bdr w:val="nil"/>
              </w:rPr>
            </w:pPr>
            <w:r>
              <w:rPr>
                <w:rFonts w:ascii="Calibri" w:eastAsia="Calibri" w:hAnsi="Calibri" w:cs="Calibri"/>
                <w:szCs w:val="20"/>
                <w:bdr w:val="nil"/>
              </w:rPr>
              <w:t>žáci vyhledávají a třídí informace a propojují je do širších významových celků</w:t>
            </w:r>
          </w:p>
          <w:p w:rsidR="00C3157D" w:rsidRDefault="00367DB2" w:rsidP="0086101A">
            <w:pPr>
              <w:numPr>
                <w:ilvl w:val="0"/>
                <w:numId w:val="12"/>
              </w:numPr>
              <w:spacing w:line="240" w:lineRule="auto"/>
              <w:jc w:val="left"/>
              <w:rPr>
                <w:bdr w:val="nil"/>
              </w:rPr>
            </w:pPr>
            <w:r>
              <w:rPr>
                <w:rFonts w:ascii="Calibri" w:eastAsia="Calibri" w:hAnsi="Calibri" w:cs="Calibri"/>
                <w:szCs w:val="20"/>
                <w:bdr w:val="nil"/>
              </w:rPr>
              <w:t>žáci si osvojují si základní jazykové a literární pojmy</w:t>
            </w:r>
          </w:p>
          <w:p w:rsidR="00C3157D" w:rsidRDefault="00367DB2" w:rsidP="0086101A">
            <w:pPr>
              <w:numPr>
                <w:ilvl w:val="0"/>
                <w:numId w:val="12"/>
              </w:numPr>
              <w:spacing w:line="240" w:lineRule="auto"/>
              <w:jc w:val="left"/>
              <w:rPr>
                <w:bdr w:val="nil"/>
              </w:rPr>
            </w:pPr>
            <w:r>
              <w:rPr>
                <w:rFonts w:ascii="Calibri" w:eastAsia="Calibri" w:hAnsi="Calibri" w:cs="Calibri"/>
                <w:szCs w:val="20"/>
                <w:bdr w:val="nil"/>
              </w:rPr>
              <w:t>žáci kriticky hodnotí výsledky svého učení a diskutují o nich</w:t>
            </w:r>
          </w:p>
          <w:p w:rsidR="00C3157D" w:rsidRDefault="00367DB2" w:rsidP="0086101A">
            <w:pPr>
              <w:numPr>
                <w:ilvl w:val="0"/>
                <w:numId w:val="12"/>
              </w:numPr>
              <w:spacing w:line="240" w:lineRule="auto"/>
              <w:jc w:val="left"/>
              <w:rPr>
                <w:bdr w:val="nil"/>
              </w:rPr>
            </w:pPr>
            <w:r>
              <w:rPr>
                <w:rFonts w:ascii="Calibri" w:eastAsia="Calibri" w:hAnsi="Calibri" w:cs="Calibri"/>
                <w:szCs w:val="20"/>
                <w:bdr w:val="nil"/>
              </w:rPr>
              <w:t>žáci využívají prostředků výpočetní techniky</w:t>
            </w:r>
          </w:p>
          <w:p w:rsidR="00C3157D" w:rsidRDefault="00367DB2" w:rsidP="0086101A">
            <w:pPr>
              <w:numPr>
                <w:ilvl w:val="0"/>
                <w:numId w:val="12"/>
              </w:numPr>
              <w:spacing w:line="240" w:lineRule="auto"/>
              <w:jc w:val="left"/>
              <w:rPr>
                <w:bdr w:val="nil"/>
              </w:rPr>
            </w:pPr>
            <w:r>
              <w:rPr>
                <w:rFonts w:ascii="Calibri" w:eastAsia="Calibri" w:hAnsi="Calibri" w:cs="Calibri"/>
                <w:szCs w:val="20"/>
                <w:bdr w:val="nil"/>
              </w:rPr>
              <w:lastRenderedPageBreak/>
              <w:t>žáci jsou motivováni k aktivnímu zapojování se do vyučovacího procesu</w:t>
            </w:r>
          </w:p>
          <w:p w:rsidR="00C3157D" w:rsidRDefault="00367DB2" w:rsidP="0086101A">
            <w:pPr>
              <w:numPr>
                <w:ilvl w:val="0"/>
                <w:numId w:val="12"/>
              </w:numPr>
              <w:spacing w:line="240" w:lineRule="auto"/>
              <w:jc w:val="left"/>
              <w:rPr>
                <w:bdr w:val="nil"/>
              </w:rPr>
            </w:pPr>
            <w:r>
              <w:rPr>
                <w:rFonts w:ascii="Calibri" w:eastAsia="Calibri" w:hAnsi="Calibri" w:cs="Calibri"/>
                <w:szCs w:val="20"/>
                <w:bdr w:val="nil"/>
              </w:rPr>
              <w:t>učitel vede žáky ke stálému zdokonalování čtení</w:t>
            </w:r>
          </w:p>
          <w:p w:rsidR="00C3157D" w:rsidRDefault="00367DB2" w:rsidP="0086101A">
            <w:pPr>
              <w:numPr>
                <w:ilvl w:val="0"/>
                <w:numId w:val="12"/>
              </w:numPr>
              <w:spacing w:line="240" w:lineRule="auto"/>
              <w:jc w:val="left"/>
              <w:rPr>
                <w:bdr w:val="nil"/>
              </w:rPr>
            </w:pPr>
            <w:r>
              <w:rPr>
                <w:rFonts w:ascii="Calibri" w:eastAsia="Calibri" w:hAnsi="Calibri" w:cs="Calibri"/>
                <w:szCs w:val="20"/>
                <w:bdr w:val="nil"/>
              </w:rPr>
              <w:t>učitel vytváří podmínky pro získávání dalších informací potřebných k  práci</w:t>
            </w:r>
          </w:p>
          <w:p w:rsidR="00C3157D" w:rsidRDefault="00367DB2" w:rsidP="0086101A">
            <w:pPr>
              <w:numPr>
                <w:ilvl w:val="0"/>
                <w:numId w:val="12"/>
              </w:numPr>
              <w:spacing w:line="240" w:lineRule="auto"/>
              <w:jc w:val="left"/>
              <w:rPr>
                <w:bdr w:val="nil"/>
              </w:rPr>
            </w:pPr>
            <w:r>
              <w:rPr>
                <w:rFonts w:ascii="Calibri" w:eastAsia="Calibri" w:hAnsi="Calibri" w:cs="Calibri"/>
                <w:szCs w:val="20"/>
                <w:bdr w:val="nil"/>
              </w:rPr>
              <w:t>učitel stanovuje dílčí vzdělávací cíle</w:t>
            </w:r>
            <w:r w:rsidR="00495F87">
              <w:rPr>
                <w:rFonts w:ascii="Calibri" w:eastAsia="Calibri" w:hAnsi="Calibri" w:cs="Calibri"/>
                <w:szCs w:val="20"/>
                <w:bdr w:val="nil"/>
              </w:rPr>
              <w:t xml:space="preserve"> </w:t>
            </w:r>
            <w:r>
              <w:rPr>
                <w:rFonts w:ascii="Calibri" w:eastAsia="Calibri" w:hAnsi="Calibri" w:cs="Calibri"/>
                <w:szCs w:val="20"/>
                <w:bdr w:val="nil"/>
              </w:rPr>
              <w:t>v</w:t>
            </w:r>
            <w:r w:rsidR="00495F87">
              <w:rPr>
                <w:rFonts w:ascii="Calibri" w:eastAsia="Calibri" w:hAnsi="Calibri" w:cs="Calibri"/>
                <w:szCs w:val="20"/>
                <w:bdr w:val="nil"/>
              </w:rPr>
              <w:t xml:space="preserve"> </w:t>
            </w:r>
            <w:r>
              <w:rPr>
                <w:rFonts w:ascii="Calibri" w:eastAsia="Calibri" w:hAnsi="Calibri" w:cs="Calibri"/>
                <w:szCs w:val="20"/>
                <w:bdr w:val="nil"/>
              </w:rPr>
              <w:t>pravopisu</w:t>
            </w:r>
          </w:p>
          <w:p w:rsidR="00C3157D" w:rsidRDefault="00367DB2" w:rsidP="0086101A">
            <w:pPr>
              <w:numPr>
                <w:ilvl w:val="0"/>
                <w:numId w:val="12"/>
              </w:numPr>
              <w:spacing w:line="240" w:lineRule="auto"/>
              <w:jc w:val="left"/>
              <w:rPr>
                <w:bdr w:val="nil"/>
              </w:rPr>
            </w:pPr>
            <w:r>
              <w:rPr>
                <w:rFonts w:ascii="Calibri" w:eastAsia="Calibri" w:hAnsi="Calibri" w:cs="Calibri"/>
                <w:szCs w:val="20"/>
                <w:bdr w:val="nil"/>
              </w:rPr>
              <w:t>učitel</w:t>
            </w:r>
            <w:r w:rsidR="00495F87">
              <w:rPr>
                <w:rFonts w:ascii="Calibri" w:eastAsia="Calibri" w:hAnsi="Calibri" w:cs="Calibri"/>
                <w:szCs w:val="20"/>
                <w:bdr w:val="nil"/>
              </w:rPr>
              <w:t xml:space="preserve"> </w:t>
            </w:r>
            <w:r>
              <w:rPr>
                <w:rFonts w:ascii="Calibri" w:eastAsia="Calibri" w:hAnsi="Calibri" w:cs="Calibri"/>
                <w:szCs w:val="20"/>
                <w:bdr w:val="nil"/>
              </w:rPr>
              <w:t>vede žáky k vyhledávání a třídění informací a k</w:t>
            </w:r>
            <w:r w:rsidR="00495F87">
              <w:rPr>
                <w:rFonts w:ascii="Calibri" w:eastAsia="Calibri" w:hAnsi="Calibri" w:cs="Calibri"/>
                <w:szCs w:val="20"/>
                <w:bdr w:val="nil"/>
              </w:rPr>
              <w:t xml:space="preserve"> </w:t>
            </w:r>
            <w:r>
              <w:rPr>
                <w:rFonts w:ascii="Calibri" w:eastAsia="Calibri" w:hAnsi="Calibri" w:cs="Calibri"/>
                <w:szCs w:val="20"/>
                <w:bdr w:val="nil"/>
              </w:rPr>
              <w:t>užívání správné terminologie</w:t>
            </w:r>
          </w:p>
          <w:p w:rsidR="00C3157D" w:rsidRDefault="00367DB2" w:rsidP="0086101A">
            <w:pPr>
              <w:numPr>
                <w:ilvl w:val="0"/>
                <w:numId w:val="12"/>
              </w:numPr>
              <w:spacing w:line="240" w:lineRule="auto"/>
              <w:jc w:val="left"/>
              <w:rPr>
                <w:bdr w:val="nil"/>
              </w:rPr>
            </w:pPr>
            <w:r>
              <w:rPr>
                <w:rFonts w:ascii="Calibri" w:eastAsia="Calibri" w:hAnsi="Calibri" w:cs="Calibri"/>
                <w:szCs w:val="20"/>
                <w:bdr w:val="nil"/>
              </w:rPr>
              <w:t>učitel zohledňuje rozdíly ve znalostech a pracovním tempu jednotlivých žáků</w:t>
            </w:r>
          </w:p>
          <w:p w:rsidR="00C3157D" w:rsidRDefault="00367DB2" w:rsidP="0086101A">
            <w:pPr>
              <w:numPr>
                <w:ilvl w:val="0"/>
                <w:numId w:val="12"/>
              </w:numPr>
              <w:spacing w:line="240" w:lineRule="auto"/>
              <w:jc w:val="left"/>
              <w:rPr>
                <w:bdr w:val="nil"/>
              </w:rPr>
            </w:pPr>
            <w:r>
              <w:rPr>
                <w:rFonts w:ascii="Calibri" w:eastAsia="Calibri" w:hAnsi="Calibri" w:cs="Calibri"/>
                <w:szCs w:val="20"/>
                <w:bdr w:val="nil"/>
              </w:rPr>
              <w:t>učitel sleduje při hodině pokrok všech žáků</w:t>
            </w:r>
          </w:p>
          <w:p w:rsidR="00C3157D" w:rsidRDefault="00367DB2" w:rsidP="0086101A">
            <w:pPr>
              <w:numPr>
                <w:ilvl w:val="0"/>
                <w:numId w:val="12"/>
              </w:numPr>
              <w:spacing w:line="240" w:lineRule="auto"/>
              <w:jc w:val="left"/>
              <w:rPr>
                <w:bdr w:val="nil"/>
              </w:rPr>
            </w:pPr>
            <w:r>
              <w:rPr>
                <w:rFonts w:ascii="Calibri" w:eastAsia="Calibri" w:hAnsi="Calibri" w:cs="Calibri"/>
                <w:szCs w:val="20"/>
                <w:bdr w:val="nil"/>
              </w:rPr>
              <w:t>učitel vede žáky k využívání výpočetní techniky</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řešení problémů:</w:t>
            </w:r>
          </w:p>
          <w:p w:rsidR="00C3157D" w:rsidRDefault="00367DB2" w:rsidP="0086101A">
            <w:pPr>
              <w:numPr>
                <w:ilvl w:val="0"/>
                <w:numId w:val="13"/>
              </w:numPr>
              <w:spacing w:line="240" w:lineRule="auto"/>
              <w:jc w:val="left"/>
              <w:rPr>
                <w:bdr w:val="nil"/>
              </w:rPr>
            </w:pPr>
            <w:r>
              <w:rPr>
                <w:rFonts w:ascii="Calibri" w:eastAsia="Calibri" w:hAnsi="Calibri" w:cs="Calibri"/>
                <w:szCs w:val="20"/>
                <w:bdr w:val="nil"/>
              </w:rPr>
              <w:t>žáci</w:t>
            </w:r>
            <w:r w:rsidR="00495F87">
              <w:rPr>
                <w:rFonts w:ascii="Calibri" w:eastAsia="Calibri" w:hAnsi="Calibri" w:cs="Calibri"/>
                <w:szCs w:val="20"/>
                <w:bdr w:val="nil"/>
              </w:rPr>
              <w:t xml:space="preserve"> </w:t>
            </w:r>
            <w:r>
              <w:rPr>
                <w:rFonts w:ascii="Calibri" w:eastAsia="Calibri" w:hAnsi="Calibri" w:cs="Calibri"/>
                <w:szCs w:val="20"/>
                <w:bdr w:val="nil"/>
              </w:rPr>
              <w:t>vyhledávají informace vhodné k řešení problému</w:t>
            </w:r>
          </w:p>
          <w:p w:rsidR="00C3157D" w:rsidRDefault="00367DB2" w:rsidP="0086101A">
            <w:pPr>
              <w:numPr>
                <w:ilvl w:val="0"/>
                <w:numId w:val="13"/>
              </w:numPr>
              <w:spacing w:line="240" w:lineRule="auto"/>
              <w:jc w:val="left"/>
              <w:rPr>
                <w:bdr w:val="nil"/>
              </w:rPr>
            </w:pPr>
            <w:r>
              <w:rPr>
                <w:rFonts w:ascii="Calibri" w:eastAsia="Calibri" w:hAnsi="Calibri" w:cs="Calibri"/>
                <w:szCs w:val="20"/>
                <w:bdr w:val="nil"/>
              </w:rPr>
              <w:t>žáci navrhují různá řešení problémů, dokončují úkoly a zdůvodňují své závěry</w:t>
            </w:r>
          </w:p>
          <w:p w:rsidR="00C3157D" w:rsidRDefault="00367DB2" w:rsidP="0086101A">
            <w:pPr>
              <w:numPr>
                <w:ilvl w:val="0"/>
                <w:numId w:val="13"/>
              </w:numPr>
              <w:spacing w:line="240" w:lineRule="auto"/>
              <w:jc w:val="left"/>
              <w:rPr>
                <w:bdr w:val="nil"/>
              </w:rPr>
            </w:pPr>
            <w:r>
              <w:rPr>
                <w:rFonts w:ascii="Calibri" w:eastAsia="Calibri" w:hAnsi="Calibri" w:cs="Calibri"/>
                <w:szCs w:val="20"/>
                <w:bdr w:val="nil"/>
              </w:rPr>
              <w:t>žáci si vzájemně radí a pomáhají</w:t>
            </w:r>
          </w:p>
          <w:p w:rsidR="00C3157D" w:rsidRDefault="00367DB2" w:rsidP="0086101A">
            <w:pPr>
              <w:numPr>
                <w:ilvl w:val="0"/>
                <w:numId w:val="13"/>
              </w:numPr>
              <w:spacing w:line="240" w:lineRule="auto"/>
              <w:jc w:val="left"/>
              <w:rPr>
                <w:bdr w:val="nil"/>
              </w:rPr>
            </w:pPr>
            <w:r>
              <w:rPr>
                <w:rFonts w:ascii="Calibri" w:eastAsia="Calibri" w:hAnsi="Calibri" w:cs="Calibri"/>
                <w:szCs w:val="20"/>
                <w:bdr w:val="nil"/>
              </w:rPr>
              <w:t>žáci</w:t>
            </w:r>
            <w:r w:rsidR="00495F87">
              <w:rPr>
                <w:rFonts w:ascii="Calibri" w:eastAsia="Calibri" w:hAnsi="Calibri" w:cs="Calibri"/>
                <w:szCs w:val="20"/>
                <w:bdr w:val="nil"/>
              </w:rPr>
              <w:t xml:space="preserve"> </w:t>
            </w:r>
            <w:r>
              <w:rPr>
                <w:rFonts w:ascii="Calibri" w:eastAsia="Calibri" w:hAnsi="Calibri" w:cs="Calibri"/>
                <w:szCs w:val="20"/>
                <w:bdr w:val="nil"/>
              </w:rPr>
              <w:t>využívají získaných vědomostí a dovedností k objevování různých variant řešení</w:t>
            </w:r>
          </w:p>
          <w:p w:rsidR="00C3157D" w:rsidRDefault="00367DB2" w:rsidP="0086101A">
            <w:pPr>
              <w:numPr>
                <w:ilvl w:val="0"/>
                <w:numId w:val="13"/>
              </w:numPr>
              <w:spacing w:line="240" w:lineRule="auto"/>
              <w:jc w:val="left"/>
              <w:rPr>
                <w:bdr w:val="nil"/>
              </w:rPr>
            </w:pPr>
            <w:r>
              <w:rPr>
                <w:rFonts w:ascii="Calibri" w:eastAsia="Calibri" w:hAnsi="Calibri" w:cs="Calibri"/>
                <w:szCs w:val="20"/>
                <w:bdr w:val="nil"/>
              </w:rPr>
              <w:t>učitel hodnotí práci žáků způsobem, který jim umožňuje vnímat vlastní pokrok</w:t>
            </w:r>
          </w:p>
          <w:p w:rsidR="00C3157D" w:rsidRDefault="00367DB2" w:rsidP="0086101A">
            <w:pPr>
              <w:numPr>
                <w:ilvl w:val="0"/>
                <w:numId w:val="13"/>
              </w:numPr>
              <w:spacing w:line="240" w:lineRule="auto"/>
              <w:jc w:val="left"/>
              <w:rPr>
                <w:bdr w:val="nil"/>
              </w:rPr>
            </w:pPr>
            <w:r>
              <w:rPr>
                <w:rFonts w:ascii="Calibri" w:eastAsia="Calibri" w:hAnsi="Calibri" w:cs="Calibri"/>
                <w:szCs w:val="20"/>
                <w:bdr w:val="nil"/>
              </w:rPr>
              <w:t>učitel</w:t>
            </w:r>
            <w:r w:rsidR="00495F87">
              <w:rPr>
                <w:rFonts w:ascii="Calibri" w:eastAsia="Calibri" w:hAnsi="Calibri" w:cs="Calibri"/>
                <w:szCs w:val="20"/>
                <w:bdr w:val="nil"/>
              </w:rPr>
              <w:t xml:space="preserve"> </w:t>
            </w:r>
            <w:r>
              <w:rPr>
                <w:rFonts w:ascii="Calibri" w:eastAsia="Calibri" w:hAnsi="Calibri" w:cs="Calibri"/>
                <w:szCs w:val="20"/>
                <w:bdr w:val="nil"/>
              </w:rPr>
              <w:t>zadává úkoly způsobem, který umožňuje volbu různých postupů</w:t>
            </w:r>
          </w:p>
          <w:p w:rsidR="00C3157D" w:rsidRDefault="00367DB2" w:rsidP="0086101A">
            <w:pPr>
              <w:numPr>
                <w:ilvl w:val="0"/>
                <w:numId w:val="13"/>
              </w:numPr>
              <w:spacing w:line="240" w:lineRule="auto"/>
              <w:jc w:val="left"/>
              <w:rPr>
                <w:bdr w:val="nil"/>
              </w:rPr>
            </w:pPr>
            <w:r>
              <w:rPr>
                <w:rFonts w:ascii="Calibri" w:eastAsia="Calibri" w:hAnsi="Calibri" w:cs="Calibri"/>
                <w:szCs w:val="20"/>
                <w:bdr w:val="nil"/>
              </w:rPr>
              <w:t>učitel vede žáky k plánování postupů</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komunikativní:</w:t>
            </w:r>
          </w:p>
          <w:p w:rsidR="00C3157D" w:rsidRDefault="00367DB2" w:rsidP="0086101A">
            <w:pPr>
              <w:numPr>
                <w:ilvl w:val="0"/>
                <w:numId w:val="14"/>
              </w:numPr>
              <w:spacing w:line="240" w:lineRule="auto"/>
              <w:jc w:val="left"/>
              <w:rPr>
                <w:bdr w:val="nil"/>
              </w:rPr>
            </w:pPr>
            <w:r>
              <w:rPr>
                <w:rFonts w:ascii="Calibri" w:eastAsia="Calibri" w:hAnsi="Calibri" w:cs="Calibri"/>
                <w:szCs w:val="20"/>
                <w:bdr w:val="nil"/>
              </w:rPr>
              <w:t>žáci</w:t>
            </w:r>
            <w:r w:rsidR="00495F87">
              <w:rPr>
                <w:rFonts w:ascii="Calibri" w:eastAsia="Calibri" w:hAnsi="Calibri" w:cs="Calibri"/>
                <w:szCs w:val="20"/>
                <w:bdr w:val="nil"/>
              </w:rPr>
              <w:t xml:space="preserve"> </w:t>
            </w:r>
            <w:r>
              <w:rPr>
                <w:rFonts w:ascii="Calibri" w:eastAsia="Calibri" w:hAnsi="Calibri" w:cs="Calibri"/>
                <w:szCs w:val="20"/>
                <w:bdr w:val="nil"/>
              </w:rPr>
              <w:t>formulují a vyjadřují své myšlenky a názory v logickém sledu, výstižně a kultivovaně se vyjadřují ústně i písemně</w:t>
            </w:r>
          </w:p>
          <w:p w:rsidR="00C3157D" w:rsidRDefault="00367DB2" w:rsidP="0086101A">
            <w:pPr>
              <w:numPr>
                <w:ilvl w:val="0"/>
                <w:numId w:val="14"/>
              </w:numPr>
              <w:spacing w:line="240" w:lineRule="auto"/>
              <w:jc w:val="left"/>
              <w:rPr>
                <w:bdr w:val="nil"/>
              </w:rPr>
            </w:pPr>
            <w:r>
              <w:rPr>
                <w:rFonts w:ascii="Calibri" w:eastAsia="Calibri" w:hAnsi="Calibri" w:cs="Calibri"/>
                <w:szCs w:val="20"/>
                <w:bdr w:val="nil"/>
              </w:rPr>
              <w:t>žáci naslouchají promluvám druhých lidí a vhodné na ně reagují</w:t>
            </w:r>
          </w:p>
          <w:p w:rsidR="00C3157D" w:rsidRDefault="00367DB2" w:rsidP="0086101A">
            <w:pPr>
              <w:numPr>
                <w:ilvl w:val="0"/>
                <w:numId w:val="14"/>
              </w:numPr>
              <w:spacing w:line="240" w:lineRule="auto"/>
              <w:jc w:val="left"/>
              <w:rPr>
                <w:bdr w:val="nil"/>
              </w:rPr>
            </w:pPr>
            <w:r>
              <w:rPr>
                <w:rFonts w:ascii="Calibri" w:eastAsia="Calibri" w:hAnsi="Calibri" w:cs="Calibri"/>
                <w:szCs w:val="20"/>
                <w:bdr w:val="nil"/>
              </w:rPr>
              <w:t>žáci se účinně zapojují do diskuse a vhodně obhajují své názory</w:t>
            </w:r>
          </w:p>
          <w:p w:rsidR="00C3157D" w:rsidRDefault="00367DB2" w:rsidP="0086101A">
            <w:pPr>
              <w:numPr>
                <w:ilvl w:val="0"/>
                <w:numId w:val="14"/>
              </w:numPr>
              <w:spacing w:line="240" w:lineRule="auto"/>
              <w:jc w:val="left"/>
              <w:rPr>
                <w:bdr w:val="nil"/>
              </w:rPr>
            </w:pPr>
            <w:r>
              <w:rPr>
                <w:rFonts w:ascii="Calibri" w:eastAsia="Calibri" w:hAnsi="Calibri" w:cs="Calibri"/>
                <w:szCs w:val="20"/>
                <w:bdr w:val="nil"/>
              </w:rPr>
              <w:t>žáci jsou vedeni k porozumění různých typů textů a záznamů</w:t>
            </w:r>
          </w:p>
          <w:p w:rsidR="00C3157D" w:rsidRDefault="00367DB2" w:rsidP="0086101A">
            <w:pPr>
              <w:numPr>
                <w:ilvl w:val="0"/>
                <w:numId w:val="14"/>
              </w:numPr>
              <w:spacing w:line="240" w:lineRule="auto"/>
              <w:jc w:val="left"/>
              <w:rPr>
                <w:bdr w:val="nil"/>
              </w:rPr>
            </w:pPr>
            <w:r>
              <w:rPr>
                <w:rFonts w:ascii="Calibri" w:eastAsia="Calibri" w:hAnsi="Calibri" w:cs="Calibri"/>
                <w:szCs w:val="20"/>
                <w:bdr w:val="nil"/>
              </w:rPr>
              <w:t>žáci využívají informačních a komunikačních prostředků</w:t>
            </w:r>
          </w:p>
          <w:p w:rsidR="00C3157D" w:rsidRDefault="00367DB2" w:rsidP="0086101A">
            <w:pPr>
              <w:numPr>
                <w:ilvl w:val="0"/>
                <w:numId w:val="14"/>
              </w:numPr>
              <w:spacing w:line="240" w:lineRule="auto"/>
              <w:jc w:val="left"/>
              <w:rPr>
                <w:bdr w:val="nil"/>
              </w:rPr>
            </w:pPr>
            <w:r>
              <w:rPr>
                <w:rFonts w:ascii="Calibri" w:eastAsia="Calibri" w:hAnsi="Calibri" w:cs="Calibri"/>
                <w:szCs w:val="20"/>
                <w:bdr w:val="nil"/>
              </w:rPr>
              <w:t>učitel</w:t>
            </w:r>
            <w:r w:rsidR="00495F87">
              <w:rPr>
                <w:rFonts w:ascii="Calibri" w:eastAsia="Calibri" w:hAnsi="Calibri" w:cs="Calibri"/>
                <w:szCs w:val="20"/>
                <w:bdr w:val="nil"/>
              </w:rPr>
              <w:t xml:space="preserve"> </w:t>
            </w:r>
            <w:r>
              <w:rPr>
                <w:rFonts w:ascii="Calibri" w:eastAsia="Calibri" w:hAnsi="Calibri" w:cs="Calibri"/>
                <w:szCs w:val="20"/>
                <w:bdr w:val="nil"/>
              </w:rPr>
              <w:t>vede žáky k výstižnému a</w:t>
            </w:r>
            <w:r w:rsidR="00495F87">
              <w:rPr>
                <w:rFonts w:ascii="Calibri" w:eastAsia="Calibri" w:hAnsi="Calibri" w:cs="Calibri"/>
                <w:szCs w:val="20"/>
                <w:bdr w:val="nil"/>
              </w:rPr>
              <w:t xml:space="preserve"> </w:t>
            </w:r>
            <w:r>
              <w:rPr>
                <w:rFonts w:ascii="Calibri" w:eastAsia="Calibri" w:hAnsi="Calibri" w:cs="Calibri"/>
                <w:szCs w:val="20"/>
                <w:bdr w:val="nil"/>
              </w:rPr>
              <w:t>kultivovanému projevu</w:t>
            </w:r>
            <w:r>
              <w:rPr>
                <w:rFonts w:ascii="Calibri" w:eastAsia="Calibri" w:hAnsi="Calibri" w:cs="Calibri"/>
                <w:bdr w:val="nil"/>
              </w:rPr>
              <w:t>  </w:t>
            </w:r>
          </w:p>
          <w:p w:rsidR="00C3157D" w:rsidRDefault="00367DB2" w:rsidP="0086101A">
            <w:pPr>
              <w:numPr>
                <w:ilvl w:val="0"/>
                <w:numId w:val="14"/>
              </w:numPr>
              <w:spacing w:line="240" w:lineRule="auto"/>
              <w:jc w:val="left"/>
              <w:rPr>
                <w:bdr w:val="nil"/>
              </w:rPr>
            </w:pPr>
            <w:r>
              <w:rPr>
                <w:rFonts w:ascii="Calibri" w:eastAsia="Calibri" w:hAnsi="Calibri" w:cs="Calibri"/>
                <w:szCs w:val="20"/>
                <w:bdr w:val="nil"/>
              </w:rPr>
              <w:t>učitel</w:t>
            </w:r>
            <w:r w:rsidR="00495F87">
              <w:rPr>
                <w:rFonts w:ascii="Calibri" w:eastAsia="Calibri" w:hAnsi="Calibri" w:cs="Calibri"/>
                <w:szCs w:val="20"/>
                <w:bdr w:val="nil"/>
              </w:rPr>
              <w:t xml:space="preserve"> </w:t>
            </w:r>
            <w:r>
              <w:rPr>
                <w:rFonts w:ascii="Calibri" w:eastAsia="Calibri" w:hAnsi="Calibri" w:cs="Calibri"/>
                <w:szCs w:val="20"/>
                <w:bdr w:val="nil"/>
              </w:rPr>
              <w:t>zadává úkoly, při kterých žáci mohou spolupracovat</w:t>
            </w:r>
          </w:p>
          <w:p w:rsidR="00C3157D" w:rsidRDefault="00367DB2" w:rsidP="0086101A">
            <w:pPr>
              <w:numPr>
                <w:ilvl w:val="0"/>
                <w:numId w:val="14"/>
              </w:numPr>
              <w:spacing w:line="240" w:lineRule="auto"/>
              <w:jc w:val="left"/>
              <w:rPr>
                <w:bdr w:val="nil"/>
              </w:rPr>
            </w:pPr>
            <w:r>
              <w:rPr>
                <w:rFonts w:ascii="Calibri" w:eastAsia="Calibri" w:hAnsi="Calibri" w:cs="Calibri"/>
                <w:szCs w:val="20"/>
                <w:bdr w:val="nil"/>
              </w:rPr>
              <w:t>učitel vede žáky k tomu, aby brali ohled na druhé</w:t>
            </w:r>
          </w:p>
          <w:p w:rsidR="00C3157D" w:rsidRDefault="00367DB2" w:rsidP="0086101A">
            <w:pPr>
              <w:numPr>
                <w:ilvl w:val="0"/>
                <w:numId w:val="14"/>
              </w:numPr>
              <w:spacing w:line="240" w:lineRule="auto"/>
              <w:jc w:val="left"/>
              <w:rPr>
                <w:bdr w:val="nil"/>
              </w:rPr>
            </w:pPr>
            <w:r>
              <w:rPr>
                <w:rFonts w:ascii="Calibri" w:eastAsia="Calibri" w:hAnsi="Calibri" w:cs="Calibri"/>
                <w:szCs w:val="20"/>
                <w:bdr w:val="nil"/>
              </w:rPr>
              <w:t>učitel vede žáky k výstižné argumentaci</w:t>
            </w:r>
            <w:r>
              <w:rPr>
                <w:rFonts w:ascii="Calibri" w:eastAsia="Calibri" w:hAnsi="Calibri" w:cs="Calibri"/>
                <w:bdr w:val="nil"/>
              </w:rPr>
              <w:t>   </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sociální a personální:</w:t>
            </w:r>
          </w:p>
          <w:p w:rsidR="00C3157D" w:rsidRDefault="00367DB2" w:rsidP="0086101A">
            <w:pPr>
              <w:numPr>
                <w:ilvl w:val="0"/>
                <w:numId w:val="15"/>
              </w:numPr>
              <w:spacing w:line="240" w:lineRule="auto"/>
              <w:jc w:val="left"/>
              <w:rPr>
                <w:bdr w:val="nil"/>
              </w:rPr>
            </w:pPr>
            <w:r>
              <w:rPr>
                <w:rFonts w:ascii="Calibri" w:eastAsia="Calibri" w:hAnsi="Calibri" w:cs="Calibri"/>
                <w:szCs w:val="20"/>
                <w:bdr w:val="nil"/>
              </w:rPr>
              <w:lastRenderedPageBreak/>
              <w:t>žáci respektují pokyny pedagogů</w:t>
            </w:r>
          </w:p>
          <w:p w:rsidR="00C3157D" w:rsidRDefault="00367DB2" w:rsidP="0086101A">
            <w:pPr>
              <w:numPr>
                <w:ilvl w:val="0"/>
                <w:numId w:val="15"/>
              </w:numPr>
              <w:spacing w:line="240" w:lineRule="auto"/>
              <w:jc w:val="left"/>
              <w:rPr>
                <w:bdr w:val="nil"/>
              </w:rPr>
            </w:pPr>
            <w:r>
              <w:rPr>
                <w:rFonts w:ascii="Calibri" w:eastAsia="Calibri" w:hAnsi="Calibri" w:cs="Calibri"/>
                <w:szCs w:val="20"/>
                <w:bdr w:val="nil"/>
              </w:rPr>
              <w:t>žáci jsou vedeni k účinné spolupráci ve skupině a podílejí se na utváření příjemné atmosféry v týmu</w:t>
            </w:r>
          </w:p>
          <w:p w:rsidR="00C3157D" w:rsidRDefault="00367DB2" w:rsidP="0086101A">
            <w:pPr>
              <w:numPr>
                <w:ilvl w:val="0"/>
                <w:numId w:val="15"/>
              </w:numPr>
              <w:spacing w:line="240" w:lineRule="auto"/>
              <w:jc w:val="left"/>
              <w:rPr>
                <w:bdr w:val="nil"/>
              </w:rPr>
            </w:pPr>
            <w:r>
              <w:rPr>
                <w:rFonts w:ascii="Calibri" w:eastAsia="Calibri" w:hAnsi="Calibri" w:cs="Calibri"/>
                <w:szCs w:val="20"/>
                <w:bdr w:val="nil"/>
              </w:rPr>
              <w:t>žáci věcně argumentují</w:t>
            </w:r>
          </w:p>
          <w:p w:rsidR="00C3157D" w:rsidRDefault="00367DB2" w:rsidP="0086101A">
            <w:pPr>
              <w:numPr>
                <w:ilvl w:val="0"/>
                <w:numId w:val="15"/>
              </w:numPr>
              <w:spacing w:line="240" w:lineRule="auto"/>
              <w:jc w:val="left"/>
              <w:rPr>
                <w:bdr w:val="nil"/>
              </w:rPr>
            </w:pPr>
            <w:r>
              <w:rPr>
                <w:rFonts w:ascii="Calibri" w:eastAsia="Calibri" w:hAnsi="Calibri" w:cs="Calibri"/>
                <w:szCs w:val="20"/>
                <w:bdr w:val="nil"/>
              </w:rPr>
              <w:t>učitel organizuje práci ve skupinách, aby žáci spolupracovali při řešení problémů</w:t>
            </w:r>
          </w:p>
          <w:p w:rsidR="00C3157D" w:rsidRDefault="00367DB2" w:rsidP="0086101A">
            <w:pPr>
              <w:numPr>
                <w:ilvl w:val="0"/>
                <w:numId w:val="15"/>
              </w:numPr>
              <w:spacing w:line="240" w:lineRule="auto"/>
              <w:jc w:val="left"/>
              <w:rPr>
                <w:bdr w:val="nil"/>
              </w:rPr>
            </w:pPr>
            <w:r>
              <w:rPr>
                <w:rFonts w:ascii="Calibri" w:eastAsia="Calibri" w:hAnsi="Calibri" w:cs="Calibri"/>
                <w:szCs w:val="20"/>
                <w:bdr w:val="nil"/>
              </w:rPr>
              <w:t>učitel vede žáky k prezentaci svých myšlenek a názorů a k vzájemnému respektu</w:t>
            </w:r>
          </w:p>
          <w:p w:rsidR="00C3157D" w:rsidRDefault="00367DB2" w:rsidP="0086101A">
            <w:pPr>
              <w:numPr>
                <w:ilvl w:val="0"/>
                <w:numId w:val="15"/>
              </w:numPr>
              <w:spacing w:line="240" w:lineRule="auto"/>
              <w:jc w:val="left"/>
              <w:rPr>
                <w:bdr w:val="nil"/>
              </w:rPr>
            </w:pPr>
            <w:r>
              <w:rPr>
                <w:rFonts w:ascii="Calibri" w:eastAsia="Calibri" w:hAnsi="Calibri" w:cs="Calibri"/>
                <w:szCs w:val="20"/>
                <w:bdr w:val="nil"/>
              </w:rPr>
              <w:t>učitel vytváří příležitosti pro relevantní komunikaci mezi žáky</w:t>
            </w:r>
          </w:p>
          <w:p w:rsidR="00C3157D" w:rsidRDefault="00367DB2" w:rsidP="0086101A">
            <w:pPr>
              <w:numPr>
                <w:ilvl w:val="0"/>
                <w:numId w:val="15"/>
              </w:numPr>
              <w:spacing w:line="240" w:lineRule="auto"/>
              <w:jc w:val="left"/>
              <w:rPr>
                <w:bdr w:val="nil"/>
              </w:rPr>
            </w:pPr>
            <w:r>
              <w:rPr>
                <w:rFonts w:ascii="Calibri" w:eastAsia="Calibri" w:hAnsi="Calibri" w:cs="Calibri"/>
                <w:szCs w:val="20"/>
                <w:bdr w:val="nil"/>
              </w:rPr>
              <w:t>učitel vyžaduje dodržování pravidel slušného chování</w:t>
            </w:r>
          </w:p>
          <w:p w:rsidR="00C3157D" w:rsidRDefault="00367DB2" w:rsidP="0086101A">
            <w:pPr>
              <w:numPr>
                <w:ilvl w:val="0"/>
                <w:numId w:val="15"/>
              </w:numPr>
              <w:spacing w:line="240" w:lineRule="auto"/>
              <w:jc w:val="left"/>
              <w:rPr>
                <w:bdr w:val="nil"/>
              </w:rPr>
            </w:pPr>
            <w:r>
              <w:rPr>
                <w:rFonts w:ascii="Calibri" w:eastAsia="Calibri" w:hAnsi="Calibri" w:cs="Calibri"/>
                <w:szCs w:val="20"/>
                <w:bdr w:val="nil"/>
              </w:rPr>
              <w:t>učitel</w:t>
            </w:r>
            <w:r w:rsidR="00495F87">
              <w:rPr>
                <w:rFonts w:ascii="Calibri" w:eastAsia="Calibri" w:hAnsi="Calibri" w:cs="Calibri"/>
                <w:szCs w:val="20"/>
                <w:bdr w:val="nil"/>
              </w:rPr>
              <w:t xml:space="preserve"> </w:t>
            </w:r>
            <w:r>
              <w:rPr>
                <w:rFonts w:ascii="Calibri" w:eastAsia="Calibri" w:hAnsi="Calibri" w:cs="Calibri"/>
                <w:szCs w:val="20"/>
                <w:bdr w:val="nil"/>
              </w:rPr>
              <w:t>dodává žákům sebedůvěru</w:t>
            </w:r>
          </w:p>
          <w:p w:rsidR="00C3157D" w:rsidRDefault="00367DB2" w:rsidP="0086101A">
            <w:pPr>
              <w:numPr>
                <w:ilvl w:val="0"/>
                <w:numId w:val="15"/>
              </w:numPr>
              <w:spacing w:line="240" w:lineRule="auto"/>
              <w:jc w:val="left"/>
              <w:rPr>
                <w:bdr w:val="nil"/>
              </w:rPr>
            </w:pPr>
            <w:r>
              <w:rPr>
                <w:rFonts w:ascii="Calibri" w:eastAsia="Calibri" w:hAnsi="Calibri" w:cs="Calibri"/>
                <w:szCs w:val="20"/>
                <w:bdr w:val="nil"/>
              </w:rPr>
              <w:t>učitel</w:t>
            </w:r>
            <w:r w:rsidR="00495F87">
              <w:rPr>
                <w:rFonts w:ascii="Calibri" w:eastAsia="Calibri" w:hAnsi="Calibri" w:cs="Calibri"/>
                <w:szCs w:val="20"/>
                <w:bdr w:val="nil"/>
              </w:rPr>
              <w:t xml:space="preserve"> </w:t>
            </w:r>
            <w:r>
              <w:rPr>
                <w:rFonts w:ascii="Calibri" w:eastAsia="Calibri" w:hAnsi="Calibri" w:cs="Calibri"/>
                <w:szCs w:val="20"/>
                <w:bdr w:val="nil"/>
              </w:rPr>
              <w:t>vede žáky k dodržování pravidel</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občanské:</w:t>
            </w:r>
          </w:p>
          <w:p w:rsidR="00C3157D" w:rsidRDefault="00367DB2" w:rsidP="0086101A">
            <w:pPr>
              <w:numPr>
                <w:ilvl w:val="0"/>
                <w:numId w:val="16"/>
              </w:numPr>
              <w:spacing w:line="240" w:lineRule="auto"/>
              <w:jc w:val="left"/>
              <w:rPr>
                <w:bdr w:val="nil"/>
              </w:rPr>
            </w:pPr>
            <w:r>
              <w:rPr>
                <w:rFonts w:ascii="Calibri" w:eastAsia="Calibri" w:hAnsi="Calibri" w:cs="Calibri"/>
                <w:szCs w:val="20"/>
                <w:bdr w:val="nil"/>
              </w:rPr>
              <w:t>žáci</w:t>
            </w:r>
            <w:r w:rsidR="00495F87">
              <w:rPr>
                <w:rFonts w:ascii="Calibri" w:eastAsia="Calibri" w:hAnsi="Calibri" w:cs="Calibri"/>
                <w:szCs w:val="20"/>
                <w:bdr w:val="nil"/>
              </w:rPr>
              <w:t xml:space="preserve"> </w:t>
            </w:r>
            <w:r>
              <w:rPr>
                <w:rFonts w:ascii="Calibri" w:eastAsia="Calibri" w:hAnsi="Calibri" w:cs="Calibri"/>
                <w:szCs w:val="20"/>
                <w:bdr w:val="nil"/>
              </w:rPr>
              <w:t>respektují přesvědčení druhých lidí</w:t>
            </w:r>
          </w:p>
          <w:p w:rsidR="00C3157D" w:rsidRDefault="00367DB2" w:rsidP="0086101A">
            <w:pPr>
              <w:numPr>
                <w:ilvl w:val="0"/>
                <w:numId w:val="16"/>
              </w:numPr>
              <w:spacing w:line="240" w:lineRule="auto"/>
              <w:jc w:val="left"/>
              <w:rPr>
                <w:bdr w:val="nil"/>
              </w:rPr>
            </w:pPr>
            <w:r>
              <w:rPr>
                <w:rFonts w:ascii="Calibri" w:eastAsia="Calibri" w:hAnsi="Calibri" w:cs="Calibri"/>
                <w:szCs w:val="20"/>
                <w:bdr w:val="nil"/>
              </w:rPr>
              <w:t>žáci chrání naše tradice, kulturní i historické dědictví</w:t>
            </w:r>
          </w:p>
          <w:p w:rsidR="00C3157D" w:rsidRDefault="00367DB2" w:rsidP="0086101A">
            <w:pPr>
              <w:numPr>
                <w:ilvl w:val="0"/>
                <w:numId w:val="16"/>
              </w:numPr>
              <w:spacing w:line="240" w:lineRule="auto"/>
              <w:jc w:val="left"/>
              <w:rPr>
                <w:bdr w:val="nil"/>
              </w:rPr>
            </w:pPr>
            <w:r>
              <w:rPr>
                <w:rFonts w:ascii="Calibri" w:eastAsia="Calibri" w:hAnsi="Calibri" w:cs="Calibri"/>
                <w:szCs w:val="20"/>
                <w:bdr w:val="nil"/>
              </w:rPr>
              <w:t>žáci se aktivně zapojují do kulturního dění</w:t>
            </w:r>
          </w:p>
          <w:p w:rsidR="00C3157D" w:rsidRDefault="00367DB2" w:rsidP="0086101A">
            <w:pPr>
              <w:numPr>
                <w:ilvl w:val="0"/>
                <w:numId w:val="16"/>
              </w:numPr>
              <w:spacing w:line="240" w:lineRule="auto"/>
              <w:jc w:val="left"/>
              <w:rPr>
                <w:bdr w:val="nil"/>
              </w:rPr>
            </w:pPr>
            <w:r>
              <w:rPr>
                <w:rFonts w:ascii="Calibri" w:eastAsia="Calibri" w:hAnsi="Calibri" w:cs="Calibri"/>
                <w:szCs w:val="20"/>
                <w:bdr w:val="nil"/>
              </w:rPr>
              <w:t>žáci mají pozitivní postoj k uměleckým dílům</w:t>
            </w:r>
          </w:p>
          <w:p w:rsidR="00C3157D" w:rsidRDefault="00367DB2" w:rsidP="0086101A">
            <w:pPr>
              <w:numPr>
                <w:ilvl w:val="0"/>
                <w:numId w:val="16"/>
              </w:numPr>
              <w:spacing w:line="240" w:lineRule="auto"/>
              <w:jc w:val="left"/>
              <w:rPr>
                <w:bdr w:val="nil"/>
              </w:rPr>
            </w:pPr>
            <w:r>
              <w:rPr>
                <w:rFonts w:ascii="Calibri" w:eastAsia="Calibri" w:hAnsi="Calibri" w:cs="Calibri"/>
                <w:szCs w:val="20"/>
                <w:bdr w:val="nil"/>
              </w:rPr>
              <w:t>žáci zvládnou komunikaci i ve vyhraněných situacích</w:t>
            </w:r>
          </w:p>
          <w:p w:rsidR="00C3157D" w:rsidRDefault="00367DB2" w:rsidP="0086101A">
            <w:pPr>
              <w:numPr>
                <w:ilvl w:val="0"/>
                <w:numId w:val="16"/>
              </w:numPr>
              <w:spacing w:line="240" w:lineRule="auto"/>
              <w:jc w:val="left"/>
              <w:rPr>
                <w:bdr w:val="nil"/>
              </w:rPr>
            </w:pPr>
            <w:r>
              <w:rPr>
                <w:rFonts w:ascii="Calibri" w:eastAsia="Calibri" w:hAnsi="Calibri" w:cs="Calibri"/>
                <w:szCs w:val="20"/>
                <w:bdr w:val="nil"/>
              </w:rPr>
              <w:t>učitel využívá literatury naučné i</w:t>
            </w:r>
            <w:r w:rsidR="00495F87">
              <w:rPr>
                <w:rFonts w:ascii="Calibri" w:eastAsia="Calibri" w:hAnsi="Calibri" w:cs="Calibri"/>
                <w:szCs w:val="20"/>
                <w:bdr w:val="nil"/>
              </w:rPr>
              <w:t xml:space="preserve"> </w:t>
            </w:r>
            <w:r>
              <w:rPr>
                <w:rFonts w:ascii="Calibri" w:eastAsia="Calibri" w:hAnsi="Calibri" w:cs="Calibri"/>
                <w:szCs w:val="20"/>
                <w:bdr w:val="nil"/>
              </w:rPr>
              <w:t>vědecké k vytváření postoje k přírodě, k životnímu prostředí</w:t>
            </w:r>
          </w:p>
          <w:p w:rsidR="00C3157D" w:rsidRDefault="00367DB2" w:rsidP="0086101A">
            <w:pPr>
              <w:numPr>
                <w:ilvl w:val="0"/>
                <w:numId w:val="16"/>
              </w:numPr>
              <w:spacing w:line="240" w:lineRule="auto"/>
              <w:jc w:val="left"/>
              <w:rPr>
                <w:bdr w:val="nil"/>
              </w:rPr>
            </w:pPr>
            <w:r>
              <w:rPr>
                <w:rFonts w:ascii="Calibri" w:eastAsia="Calibri" w:hAnsi="Calibri" w:cs="Calibri"/>
                <w:szCs w:val="20"/>
                <w:bdr w:val="nil"/>
              </w:rPr>
              <w:t>učitel zadává skupině úkoly způsobem, který vylučuje, aby jeden žák pracoval za ostatní</w:t>
            </w:r>
          </w:p>
          <w:p w:rsidR="00C3157D" w:rsidRDefault="00367DB2" w:rsidP="0086101A">
            <w:pPr>
              <w:numPr>
                <w:ilvl w:val="0"/>
                <w:numId w:val="16"/>
              </w:numPr>
              <w:spacing w:line="240" w:lineRule="auto"/>
              <w:jc w:val="left"/>
              <w:rPr>
                <w:bdr w:val="nil"/>
              </w:rPr>
            </w:pPr>
            <w:r>
              <w:rPr>
                <w:rFonts w:ascii="Calibri" w:eastAsia="Calibri" w:hAnsi="Calibri" w:cs="Calibri"/>
                <w:szCs w:val="20"/>
                <w:bdr w:val="nil"/>
              </w:rPr>
              <w:t>učitel</w:t>
            </w:r>
            <w:r w:rsidR="00495F87">
              <w:rPr>
                <w:rFonts w:ascii="Calibri" w:eastAsia="Calibri" w:hAnsi="Calibri" w:cs="Calibri"/>
                <w:szCs w:val="20"/>
                <w:bdr w:val="nil"/>
              </w:rPr>
              <w:t xml:space="preserve"> </w:t>
            </w:r>
            <w:r>
              <w:rPr>
                <w:rFonts w:ascii="Calibri" w:eastAsia="Calibri" w:hAnsi="Calibri" w:cs="Calibri"/>
                <w:szCs w:val="20"/>
                <w:bdr w:val="nil"/>
              </w:rPr>
              <w:t>motivuje žáky k prozkoumávání názorů a pohledů lišících se od jejich vlastních</w:t>
            </w:r>
          </w:p>
          <w:p w:rsidR="00C3157D" w:rsidRDefault="00367DB2" w:rsidP="0086101A">
            <w:pPr>
              <w:numPr>
                <w:ilvl w:val="0"/>
                <w:numId w:val="16"/>
              </w:numPr>
              <w:spacing w:line="240" w:lineRule="auto"/>
              <w:jc w:val="left"/>
              <w:rPr>
                <w:bdr w:val="nil"/>
              </w:rPr>
            </w:pPr>
            <w:r>
              <w:rPr>
                <w:rFonts w:ascii="Calibri" w:eastAsia="Calibri" w:hAnsi="Calibri" w:cs="Calibri"/>
                <w:szCs w:val="20"/>
                <w:bdr w:val="nil"/>
              </w:rPr>
              <w:t>učitel motivuje žáky k zájmu o kulturní dědictví</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pracovní:</w:t>
            </w:r>
          </w:p>
          <w:p w:rsidR="00C3157D" w:rsidRDefault="00367DB2" w:rsidP="0086101A">
            <w:pPr>
              <w:numPr>
                <w:ilvl w:val="0"/>
                <w:numId w:val="17"/>
              </w:numPr>
              <w:spacing w:line="240" w:lineRule="auto"/>
              <w:jc w:val="left"/>
              <w:rPr>
                <w:bdr w:val="nil"/>
              </w:rPr>
            </w:pPr>
            <w:r>
              <w:rPr>
                <w:rFonts w:ascii="Calibri" w:eastAsia="Calibri" w:hAnsi="Calibri" w:cs="Calibri"/>
                <w:szCs w:val="20"/>
                <w:bdr w:val="nil"/>
              </w:rPr>
              <w:t>žáci dodržují hygienu práce a bezpečnostní pravidla pro práci s výpočetní technikou</w:t>
            </w:r>
          </w:p>
          <w:p w:rsidR="00C3157D" w:rsidRDefault="00367DB2" w:rsidP="0086101A">
            <w:pPr>
              <w:numPr>
                <w:ilvl w:val="0"/>
                <w:numId w:val="17"/>
              </w:numPr>
              <w:spacing w:line="240" w:lineRule="auto"/>
              <w:jc w:val="left"/>
              <w:rPr>
                <w:bdr w:val="nil"/>
              </w:rPr>
            </w:pPr>
            <w:r>
              <w:rPr>
                <w:rFonts w:ascii="Calibri" w:eastAsia="Calibri" w:hAnsi="Calibri" w:cs="Calibri"/>
                <w:szCs w:val="20"/>
                <w:bdr w:val="nil"/>
              </w:rPr>
              <w:t>žáci využívají svých znalostí v běžné praxi</w:t>
            </w:r>
          </w:p>
          <w:p w:rsidR="00C3157D" w:rsidRDefault="00367DB2" w:rsidP="0086101A">
            <w:pPr>
              <w:numPr>
                <w:ilvl w:val="0"/>
                <w:numId w:val="17"/>
              </w:numPr>
              <w:spacing w:line="240" w:lineRule="auto"/>
              <w:jc w:val="left"/>
              <w:rPr>
                <w:bdr w:val="nil"/>
              </w:rPr>
            </w:pPr>
            <w:r>
              <w:rPr>
                <w:rFonts w:ascii="Calibri" w:eastAsia="Calibri" w:hAnsi="Calibri" w:cs="Calibri"/>
                <w:szCs w:val="20"/>
                <w:bdr w:val="nil"/>
              </w:rPr>
              <w:t>učitel vede žáky k organizování a plánování učení</w:t>
            </w:r>
          </w:p>
          <w:p w:rsidR="00C3157D" w:rsidRDefault="00367DB2" w:rsidP="0086101A">
            <w:pPr>
              <w:numPr>
                <w:ilvl w:val="0"/>
                <w:numId w:val="17"/>
              </w:numPr>
              <w:spacing w:line="240" w:lineRule="auto"/>
              <w:jc w:val="left"/>
              <w:rPr>
                <w:bdr w:val="nil"/>
              </w:rPr>
            </w:pPr>
            <w:r>
              <w:rPr>
                <w:rFonts w:ascii="Calibri" w:eastAsia="Calibri" w:hAnsi="Calibri" w:cs="Calibri"/>
                <w:szCs w:val="20"/>
                <w:bdr w:val="nil"/>
              </w:rPr>
              <w:t>učitel se zajímá, jak žákům vyhovuje jeho způsob výuky</w:t>
            </w:r>
          </w:p>
          <w:p w:rsidR="00C3157D" w:rsidRDefault="00367DB2" w:rsidP="0086101A">
            <w:pPr>
              <w:numPr>
                <w:ilvl w:val="0"/>
                <w:numId w:val="17"/>
              </w:numPr>
              <w:spacing w:line="240" w:lineRule="auto"/>
              <w:jc w:val="left"/>
              <w:rPr>
                <w:bdr w:val="nil"/>
              </w:rPr>
            </w:pPr>
            <w:r>
              <w:rPr>
                <w:rFonts w:ascii="Calibri" w:eastAsia="Calibri" w:hAnsi="Calibri" w:cs="Calibri"/>
                <w:szCs w:val="20"/>
                <w:bdr w:val="nil"/>
              </w:rPr>
              <w:t>učitel</w:t>
            </w:r>
            <w:r w:rsidR="00495F87">
              <w:rPr>
                <w:rFonts w:ascii="Calibri" w:eastAsia="Calibri" w:hAnsi="Calibri" w:cs="Calibri"/>
                <w:szCs w:val="20"/>
                <w:bdr w:val="nil"/>
              </w:rPr>
              <w:t xml:space="preserve"> </w:t>
            </w:r>
            <w:r>
              <w:rPr>
                <w:rFonts w:ascii="Calibri" w:eastAsia="Calibri" w:hAnsi="Calibri" w:cs="Calibri"/>
                <w:szCs w:val="20"/>
                <w:bdr w:val="nil"/>
              </w:rPr>
              <w:t>požaduje dodržování dohodnuté kvality, postupů, termínů</w:t>
            </w:r>
          </w:p>
          <w:p w:rsidR="00C3157D" w:rsidRDefault="00367DB2" w:rsidP="0086101A">
            <w:pPr>
              <w:numPr>
                <w:ilvl w:val="0"/>
                <w:numId w:val="17"/>
              </w:numPr>
              <w:spacing w:line="240" w:lineRule="auto"/>
              <w:jc w:val="left"/>
              <w:rPr>
                <w:bdr w:val="nil"/>
              </w:rPr>
            </w:pPr>
            <w:r>
              <w:rPr>
                <w:rFonts w:ascii="Calibri" w:eastAsia="Calibri" w:hAnsi="Calibri" w:cs="Calibri"/>
                <w:szCs w:val="20"/>
                <w:bdr w:val="nil"/>
              </w:rPr>
              <w:t>učitel vede žáky k dodržování pravidel bezpečnosti a ochrany zdraví</w:t>
            </w:r>
          </w:p>
          <w:p w:rsidR="00C3157D" w:rsidRDefault="00367DB2" w:rsidP="0086101A">
            <w:pPr>
              <w:numPr>
                <w:ilvl w:val="0"/>
                <w:numId w:val="17"/>
              </w:numPr>
              <w:spacing w:line="240" w:lineRule="auto"/>
              <w:jc w:val="left"/>
              <w:rPr>
                <w:bdr w:val="nil"/>
              </w:rPr>
            </w:pPr>
            <w:r>
              <w:rPr>
                <w:rFonts w:ascii="Calibri" w:eastAsia="Calibri" w:hAnsi="Calibri" w:cs="Calibri"/>
                <w:szCs w:val="20"/>
                <w:bdr w:val="nil"/>
              </w:rPr>
              <w:t>učitel vede žáky k využívání znalostí v běžné praxi</w:t>
            </w:r>
          </w:p>
        </w:tc>
      </w:tr>
    </w:tbl>
    <w:p w:rsidR="00C3157D" w:rsidRDefault="00367DB2">
      <w:pPr>
        <w:rPr>
          <w:bdr w:val="nil"/>
        </w:rPr>
      </w:pPr>
      <w:r>
        <w:rPr>
          <w:bdr w:val="nil"/>
        </w:rPr>
        <w:t>    </w:t>
      </w:r>
    </w:p>
    <w:p w:rsidR="00947DFD" w:rsidRPr="00213140" w:rsidRDefault="00947DFD" w:rsidP="00213140">
      <w:pPr>
        <w:pStyle w:val="Nadpis1"/>
        <w:numPr>
          <w:ilvl w:val="0"/>
          <w:numId w:val="0"/>
        </w:numPr>
        <w:spacing w:line="240" w:lineRule="auto"/>
        <w:contextualSpacing/>
        <w:rPr>
          <w:b w:val="0"/>
          <w:color w:val="auto"/>
          <w:sz w:val="28"/>
          <w:szCs w:val="28"/>
        </w:rPr>
      </w:pPr>
      <w:r w:rsidRPr="00213140">
        <w:rPr>
          <w:b w:val="0"/>
          <w:color w:val="auto"/>
          <w:sz w:val="28"/>
          <w:szCs w:val="28"/>
        </w:rPr>
        <w:lastRenderedPageBreak/>
        <w:t>Vzdělávací oblast: Jazyk a jazyková komunikace</w:t>
      </w:r>
    </w:p>
    <w:p w:rsidR="00947DFD" w:rsidRPr="00213140" w:rsidRDefault="00947DFD" w:rsidP="00213140">
      <w:pPr>
        <w:pStyle w:val="Nadpis1"/>
        <w:numPr>
          <w:ilvl w:val="0"/>
          <w:numId w:val="0"/>
        </w:numPr>
        <w:spacing w:line="240" w:lineRule="auto"/>
        <w:ind w:left="431" w:hanging="431"/>
        <w:contextualSpacing/>
        <w:rPr>
          <w:b w:val="0"/>
          <w:color w:val="auto"/>
          <w:sz w:val="28"/>
          <w:szCs w:val="28"/>
        </w:rPr>
      </w:pPr>
      <w:r w:rsidRPr="00213140">
        <w:rPr>
          <w:b w:val="0"/>
          <w:color w:val="auto"/>
          <w:sz w:val="28"/>
          <w:szCs w:val="28"/>
        </w:rPr>
        <w:t xml:space="preserve">Vyučovací předmět: </w:t>
      </w:r>
      <w:r w:rsidRPr="00213140">
        <w:rPr>
          <w:color w:val="auto"/>
          <w:sz w:val="28"/>
          <w:szCs w:val="28"/>
        </w:rPr>
        <w:t>Český jazyk a literatura</w:t>
      </w:r>
    </w:p>
    <w:p w:rsidR="00930034" w:rsidRDefault="00213140" w:rsidP="00930034">
      <w:pPr>
        <w:rPr>
          <w:b/>
          <w:sz w:val="24"/>
          <w:u w:val="single"/>
        </w:rPr>
      </w:pPr>
      <w:r w:rsidRPr="00314656">
        <w:rPr>
          <w:b/>
          <w:sz w:val="24"/>
          <w:u w:val="single"/>
        </w:rPr>
        <w:t>Očekávané výstupy v RVP ZV</w:t>
      </w:r>
    </w:p>
    <w:p w:rsidR="00860889" w:rsidRPr="00930034" w:rsidRDefault="00860889" w:rsidP="00184B04">
      <w:pPr>
        <w:pStyle w:val="Odstavecseseznamem"/>
        <w:numPr>
          <w:ilvl w:val="0"/>
          <w:numId w:val="267"/>
        </w:numPr>
        <w:rPr>
          <w:rFonts w:eastAsia="Times New Roman" w:cs="Arial"/>
          <w:szCs w:val="22"/>
          <w:u w:val="single"/>
        </w:rPr>
      </w:pPr>
      <w:r w:rsidRPr="00930034">
        <w:rPr>
          <w:rFonts w:eastAsia="Times New Roman" w:cs="Arial"/>
          <w:szCs w:val="22"/>
          <w:u w:val="single"/>
        </w:rPr>
        <w:t>KOMUNIKAČNÍ A SLOHOVÁ VÝCHOVA – očekávané výstupy  - 1. období</w:t>
      </w:r>
      <w:r w:rsidR="00CC64E2" w:rsidRPr="00930034">
        <w:rPr>
          <w:rFonts w:eastAsia="Times New Roman" w:cs="Arial"/>
          <w:szCs w:val="22"/>
          <w:u w:val="single"/>
        </w:rPr>
        <w:t>, žák:</w:t>
      </w:r>
    </w:p>
    <w:p w:rsidR="00213140" w:rsidRPr="008017CF" w:rsidRDefault="00213140"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 xml:space="preserve">plynule čte s porozuměním texty přiměřeného rozsahu a náročnosti </w:t>
      </w:r>
    </w:p>
    <w:p w:rsidR="00213140" w:rsidRPr="008017CF" w:rsidRDefault="00213140"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porozumí písemným nebo mluveným pokynům přiměřené složitosti</w:t>
      </w:r>
    </w:p>
    <w:p w:rsidR="00BC7754" w:rsidRPr="008017CF" w:rsidRDefault="00BC7754"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respektuje základní komunikační pravidla v rozhovoru</w:t>
      </w:r>
    </w:p>
    <w:p w:rsidR="00BC7754" w:rsidRPr="008017CF" w:rsidRDefault="00BC7754"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pečlivě vyslovuje, opravuje svou nesprávnou nebo nedbalou výslovnost</w:t>
      </w:r>
    </w:p>
    <w:p w:rsidR="00BC7754" w:rsidRPr="008017CF" w:rsidRDefault="00BC7754"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 xml:space="preserve">v krátkých mluvených projevech správně dýchá a volí vhodné tempo řeči </w:t>
      </w:r>
    </w:p>
    <w:p w:rsidR="00BC7754" w:rsidRPr="008017CF" w:rsidRDefault="00BC7754"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volí vhodné verbální i nonverbální prostředky řeči v běžných školních i mimoškolních situacích</w:t>
      </w:r>
    </w:p>
    <w:p w:rsidR="00BC7754" w:rsidRPr="008017CF" w:rsidRDefault="00BC7754"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na základě vlastních zážitků tvoří krátký mluvený projev</w:t>
      </w:r>
    </w:p>
    <w:p w:rsidR="00BC7754" w:rsidRPr="008017CF" w:rsidRDefault="00BC7754"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zvládá základní hygienické návyky spojené se psaním</w:t>
      </w:r>
    </w:p>
    <w:p w:rsidR="00BC7754" w:rsidRPr="008017CF" w:rsidRDefault="00BC7754"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píše správné tvary písmen a číslic, správně spojuje písmena i slabiky; kontroluje vlastní písemný projev</w:t>
      </w:r>
    </w:p>
    <w:p w:rsidR="00BC7754" w:rsidRPr="008017CF" w:rsidRDefault="00BC7754"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píše věcně i formálně správně jednoduchá sdělení</w:t>
      </w:r>
    </w:p>
    <w:p w:rsidR="00BC7754" w:rsidRPr="008017CF" w:rsidRDefault="00BC7754"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seřadí ilustrace podle dějové posloupnosti a vypráví podle nich jednoduchý příběh</w:t>
      </w:r>
    </w:p>
    <w:p w:rsidR="00860889" w:rsidRPr="00860889" w:rsidRDefault="00860889" w:rsidP="00184B04">
      <w:pPr>
        <w:numPr>
          <w:ilvl w:val="0"/>
          <w:numId w:val="182"/>
        </w:numPr>
        <w:spacing w:before="100" w:beforeAutospacing="1" w:after="100" w:afterAutospacing="1" w:line="240" w:lineRule="auto"/>
        <w:jc w:val="left"/>
        <w:rPr>
          <w:rFonts w:eastAsia="Times New Roman" w:cs="Arial"/>
          <w:szCs w:val="22"/>
          <w:u w:val="single"/>
        </w:rPr>
      </w:pPr>
      <w:r w:rsidRPr="00860889">
        <w:rPr>
          <w:rFonts w:eastAsia="Times New Roman" w:cs="Arial"/>
          <w:szCs w:val="22"/>
          <w:u w:val="single"/>
        </w:rPr>
        <w:t xml:space="preserve">KOMUNIKAČNÍ A SLOHOVÁ VÝCHOVA – očekávané výstupy </w:t>
      </w:r>
      <w:r>
        <w:rPr>
          <w:rFonts w:eastAsia="Times New Roman" w:cs="Arial"/>
          <w:szCs w:val="22"/>
          <w:u w:val="single"/>
        </w:rPr>
        <w:t xml:space="preserve">- </w:t>
      </w:r>
      <w:r w:rsidRPr="00860889">
        <w:rPr>
          <w:rFonts w:eastAsia="Times New Roman" w:cs="Arial"/>
          <w:szCs w:val="22"/>
          <w:u w:val="single"/>
        </w:rPr>
        <w:t>2. období</w:t>
      </w:r>
      <w:r w:rsidR="00CC64E2">
        <w:rPr>
          <w:rFonts w:eastAsia="Times New Roman" w:cs="Arial"/>
          <w:szCs w:val="22"/>
          <w:u w:val="single"/>
        </w:rPr>
        <w:t>, žák:</w:t>
      </w:r>
    </w:p>
    <w:p w:rsidR="00860889" w:rsidRPr="008017CF" w:rsidRDefault="00860889"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čte s porozuměním přiměřeně náročné texty potichu i nahlas</w:t>
      </w:r>
    </w:p>
    <w:p w:rsidR="00860889" w:rsidRPr="008017CF" w:rsidRDefault="00860889"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rozlišuje podstatné a okrajové informace v textu vhodném pro daný věk, podstatné informace zaznamenává</w:t>
      </w:r>
    </w:p>
    <w:p w:rsidR="00860889" w:rsidRPr="008017CF" w:rsidRDefault="00860889"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posuzuje úplnost či neúplnost jednoduchého sdělení</w:t>
      </w:r>
    </w:p>
    <w:p w:rsidR="00860889" w:rsidRPr="008017CF" w:rsidRDefault="00860889"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 xml:space="preserve">reprodukuje obsah přiměřeně složitého sdělení a zapamatuje si z něj podstatná fakta </w:t>
      </w:r>
    </w:p>
    <w:p w:rsidR="00860889" w:rsidRPr="008017CF" w:rsidRDefault="00860889"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vede správně dialog, telefonický rozhovor, zanechá vzkaz na záznamníku</w:t>
      </w:r>
    </w:p>
    <w:p w:rsidR="00860889" w:rsidRPr="008017CF" w:rsidRDefault="00860889"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rozpoznává manipulativní komunikaci v reklamě</w:t>
      </w:r>
    </w:p>
    <w:p w:rsidR="00860889" w:rsidRPr="008017CF" w:rsidRDefault="00860889"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volí náležitou intonaci, přízvuk, pauzy a tempo podle svého komunikačního záměru</w:t>
      </w:r>
    </w:p>
    <w:p w:rsidR="00860889" w:rsidRPr="008017CF" w:rsidRDefault="00860889"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rozlišuje spisovnou a nespisovnou výslovnost a vhodně ji užívá podle komunikační situace</w:t>
      </w:r>
    </w:p>
    <w:p w:rsidR="00860889" w:rsidRPr="008017CF" w:rsidRDefault="00860889"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píše správně po stránce obsahové i formální jednoduché komunikační žánry</w:t>
      </w:r>
    </w:p>
    <w:p w:rsidR="00860889" w:rsidRPr="008017CF" w:rsidRDefault="00860889"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 xml:space="preserve">sestaví osnovu vyprávění a na jejím základě vytváří krátký mluvený nebo písemný projev s dodržením časové posloupnosti </w:t>
      </w:r>
    </w:p>
    <w:p w:rsidR="00860889" w:rsidRPr="00860889" w:rsidRDefault="00860889" w:rsidP="00184B04">
      <w:pPr>
        <w:numPr>
          <w:ilvl w:val="0"/>
          <w:numId w:val="182"/>
        </w:numPr>
        <w:spacing w:before="100" w:beforeAutospacing="1" w:after="100" w:afterAutospacing="1" w:line="240" w:lineRule="auto"/>
        <w:jc w:val="left"/>
        <w:rPr>
          <w:rFonts w:eastAsia="Times New Roman" w:cs="Arial"/>
          <w:szCs w:val="22"/>
          <w:u w:val="single"/>
        </w:rPr>
      </w:pPr>
      <w:r w:rsidRPr="00860889">
        <w:rPr>
          <w:rFonts w:eastAsia="Times New Roman" w:cs="Arial"/>
          <w:szCs w:val="22"/>
          <w:u w:val="single"/>
        </w:rPr>
        <w:t>JAZYKOVÁ VÝCHOVA – očekávané výstupy – 1. období</w:t>
      </w:r>
      <w:r w:rsidR="00CC64E2">
        <w:rPr>
          <w:rFonts w:eastAsia="Times New Roman" w:cs="Arial"/>
          <w:szCs w:val="22"/>
          <w:u w:val="single"/>
        </w:rPr>
        <w:t>, žák:</w:t>
      </w:r>
    </w:p>
    <w:p w:rsidR="00BC7754" w:rsidRPr="008017CF" w:rsidRDefault="00BC7754"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rozlišuje zvukovou a grafickou podobu slova, člení slova na hlásky, odlišuje dlouhé a krátké samohlásky</w:t>
      </w:r>
    </w:p>
    <w:p w:rsidR="00BC7754" w:rsidRPr="00CC64E2" w:rsidRDefault="00BC7754" w:rsidP="00184B04">
      <w:pPr>
        <w:numPr>
          <w:ilvl w:val="0"/>
          <w:numId w:val="182"/>
        </w:numPr>
        <w:spacing w:before="100" w:beforeAutospacing="1" w:after="100" w:afterAutospacing="1" w:line="240" w:lineRule="auto"/>
        <w:ind w:left="1418" w:hanging="709"/>
        <w:jc w:val="left"/>
        <w:rPr>
          <w:rFonts w:eastAsia="Times New Roman" w:cs="Arial"/>
          <w:szCs w:val="22"/>
        </w:rPr>
      </w:pPr>
      <w:r w:rsidRPr="008017CF">
        <w:rPr>
          <w:rFonts w:eastAsia="Times New Roman" w:cs="Arial"/>
          <w:szCs w:val="22"/>
        </w:rPr>
        <w:lastRenderedPageBreak/>
        <w:t xml:space="preserve">porovnává významy slov, zvláště slova opačného významu a slova významem souřadná, nadřazená a podřazená, vyhledá v textu slova </w:t>
      </w:r>
      <w:r w:rsidR="00CC64E2">
        <w:rPr>
          <w:rFonts w:eastAsia="Times New Roman" w:cs="Arial"/>
          <w:szCs w:val="22"/>
        </w:rPr>
        <w:t xml:space="preserve">         </w:t>
      </w:r>
      <w:r w:rsidRPr="00CC64E2">
        <w:rPr>
          <w:rFonts w:eastAsia="Times New Roman" w:cs="Arial"/>
          <w:szCs w:val="22"/>
        </w:rPr>
        <w:t>příbuzná</w:t>
      </w:r>
    </w:p>
    <w:p w:rsidR="00BC7754" w:rsidRPr="008017CF" w:rsidRDefault="00BC7754"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porovnává a třídí slova podle zobecněného významu – děj, věc, okolnost, vlastnost</w:t>
      </w:r>
    </w:p>
    <w:p w:rsidR="00BC7754" w:rsidRPr="008017CF" w:rsidRDefault="00BC7754"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rozlišuje slovní druhy v základním tvaru</w:t>
      </w:r>
    </w:p>
    <w:p w:rsidR="00BC7754" w:rsidRPr="008017CF" w:rsidRDefault="00BC7754"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užívá v mluveném projevu správné gramatické tvary podstatných jmen, přídavných jmen a sloves</w:t>
      </w:r>
    </w:p>
    <w:p w:rsidR="00BC7754" w:rsidRPr="008017CF" w:rsidRDefault="00BC7754"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spojuje věty do jednodušších souvětí vhodnými spojkami a jinými spojovacími</w:t>
      </w:r>
    </w:p>
    <w:p w:rsidR="00BC7754" w:rsidRPr="008017CF" w:rsidRDefault="00BC7754"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rozlišuje v textu druhy vět podle postoje mluvčího a k jejich vytvoření volí vhodné jazykové i zvukové prostředky</w:t>
      </w:r>
    </w:p>
    <w:p w:rsidR="00BC7754" w:rsidRPr="008017CF" w:rsidRDefault="00BC7754" w:rsidP="00184B04">
      <w:pPr>
        <w:numPr>
          <w:ilvl w:val="0"/>
          <w:numId w:val="182"/>
        </w:numPr>
        <w:spacing w:before="100" w:beforeAutospacing="1" w:after="100" w:afterAutospacing="1" w:line="240" w:lineRule="auto"/>
        <w:ind w:left="1418" w:hanging="709"/>
        <w:jc w:val="left"/>
        <w:rPr>
          <w:rFonts w:eastAsia="Times New Roman" w:cs="Arial"/>
          <w:szCs w:val="22"/>
        </w:rPr>
      </w:pPr>
      <w:r w:rsidRPr="008017CF">
        <w:rPr>
          <w:rFonts w:eastAsia="Times New Roman" w:cs="Arial"/>
          <w:szCs w:val="22"/>
        </w:rPr>
        <w:t>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p w:rsidR="00860889" w:rsidRPr="00860889" w:rsidRDefault="00860889" w:rsidP="00184B04">
      <w:pPr>
        <w:numPr>
          <w:ilvl w:val="0"/>
          <w:numId w:val="182"/>
        </w:numPr>
        <w:spacing w:before="100" w:beforeAutospacing="1" w:after="100" w:afterAutospacing="1" w:line="240" w:lineRule="auto"/>
        <w:jc w:val="left"/>
        <w:rPr>
          <w:rFonts w:eastAsia="Times New Roman" w:cs="Arial"/>
          <w:szCs w:val="22"/>
          <w:u w:val="single"/>
        </w:rPr>
      </w:pPr>
      <w:r w:rsidRPr="00860889">
        <w:rPr>
          <w:rFonts w:eastAsia="Times New Roman" w:cs="Arial"/>
          <w:szCs w:val="22"/>
          <w:u w:val="single"/>
        </w:rPr>
        <w:t xml:space="preserve">JAZYKOVÁ VÝCHOVA – očekávané výstupy – </w:t>
      </w:r>
      <w:r>
        <w:rPr>
          <w:rFonts w:eastAsia="Times New Roman" w:cs="Arial"/>
          <w:szCs w:val="22"/>
          <w:u w:val="single"/>
        </w:rPr>
        <w:t>2</w:t>
      </w:r>
      <w:r w:rsidRPr="00860889">
        <w:rPr>
          <w:rFonts w:eastAsia="Times New Roman" w:cs="Arial"/>
          <w:szCs w:val="22"/>
          <w:u w:val="single"/>
        </w:rPr>
        <w:t>. období</w:t>
      </w:r>
      <w:r w:rsidR="00CC64E2">
        <w:rPr>
          <w:rFonts w:eastAsia="Times New Roman" w:cs="Arial"/>
          <w:szCs w:val="22"/>
          <w:u w:val="single"/>
        </w:rPr>
        <w:t>, žák:</w:t>
      </w:r>
    </w:p>
    <w:p w:rsidR="00860889" w:rsidRPr="008017CF" w:rsidRDefault="00860889"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porovnává významy slov, zvláště slova stejného nebo podobného významu a slova vícevýznamová</w:t>
      </w:r>
    </w:p>
    <w:p w:rsidR="00860889" w:rsidRPr="008017CF" w:rsidRDefault="00860889"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rozlišuje ve slově kořen, část příponovou, předponovou a koncovku</w:t>
      </w:r>
    </w:p>
    <w:p w:rsidR="00860889" w:rsidRPr="008017CF" w:rsidRDefault="00860889"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určuje slovní druhy plnovýznamových slov a využívá je v gramaticky správných tvarech ve svém mluveném projevu</w:t>
      </w:r>
    </w:p>
    <w:p w:rsidR="00860889" w:rsidRPr="008017CF" w:rsidRDefault="00860889"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rozlišuje slova spisovná a jejich nespisovné tvary</w:t>
      </w:r>
    </w:p>
    <w:p w:rsidR="00860889" w:rsidRPr="008017CF" w:rsidRDefault="00860889"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vyhledává základní skladební dvojici a v neúplné základní skladební dvojici označuje základ věty</w:t>
      </w:r>
    </w:p>
    <w:p w:rsidR="00860889" w:rsidRPr="008017CF" w:rsidRDefault="00860889"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odlišuje větu jednoduchou a souvětí, vhodně změní větu jednoduchou v souvětí</w:t>
      </w:r>
    </w:p>
    <w:p w:rsidR="00860889" w:rsidRPr="008017CF" w:rsidRDefault="00860889"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užívá vhodných spojovacích výrazů, podle potřeby projevu je obměňuje</w:t>
      </w:r>
    </w:p>
    <w:p w:rsidR="00860889" w:rsidRPr="008017CF" w:rsidRDefault="00860889"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píše správně i/y ve slovech po obojetných souhláskách</w:t>
      </w:r>
    </w:p>
    <w:p w:rsidR="00860889" w:rsidRPr="008017CF" w:rsidRDefault="00860889"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zvládá základní příklady syntaktického pravopisu</w:t>
      </w:r>
    </w:p>
    <w:p w:rsidR="00860889" w:rsidRPr="00CC64E2" w:rsidRDefault="00CC64E2" w:rsidP="00184B04">
      <w:pPr>
        <w:numPr>
          <w:ilvl w:val="0"/>
          <w:numId w:val="182"/>
        </w:numPr>
        <w:spacing w:before="100" w:beforeAutospacing="1" w:after="100" w:afterAutospacing="1" w:line="240" w:lineRule="auto"/>
        <w:jc w:val="left"/>
        <w:rPr>
          <w:rFonts w:eastAsia="Times New Roman" w:cs="Arial"/>
          <w:szCs w:val="22"/>
          <w:u w:val="single"/>
        </w:rPr>
      </w:pPr>
      <w:r w:rsidRPr="00CC64E2">
        <w:rPr>
          <w:rFonts w:eastAsia="Times New Roman" w:cs="Arial"/>
          <w:szCs w:val="22"/>
          <w:u w:val="single"/>
        </w:rPr>
        <w:t>LITERÁRNÍ VÝCHOVA – očekávané výstupy – 1. období</w:t>
      </w:r>
      <w:r>
        <w:rPr>
          <w:rFonts w:eastAsia="Times New Roman" w:cs="Arial"/>
          <w:szCs w:val="22"/>
          <w:u w:val="single"/>
        </w:rPr>
        <w:t>, žák:</w:t>
      </w:r>
    </w:p>
    <w:p w:rsidR="00BC7754" w:rsidRPr="008017CF" w:rsidRDefault="00BC7754"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čte a přednáší zpaměti ve vhodném frázování a tempu literární texty přiměřené věku</w:t>
      </w:r>
    </w:p>
    <w:p w:rsidR="00BC7754" w:rsidRPr="008017CF" w:rsidRDefault="00BC7754"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vyjadřuje své pocity z přečteného textu</w:t>
      </w:r>
    </w:p>
    <w:p w:rsidR="00BC7754" w:rsidRDefault="00BC7754"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 xml:space="preserve">rozlišuje vyjadřování v próze a ve verších, odlišuje pohádku od ostatních vyprávění </w:t>
      </w:r>
    </w:p>
    <w:p w:rsidR="00CC64E2" w:rsidRPr="008017CF" w:rsidRDefault="00CC64E2"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pracuje tvořivě s literárním textem podle pokynů učitele a podle svých schopností</w:t>
      </w:r>
    </w:p>
    <w:p w:rsidR="00CC64E2" w:rsidRPr="00CC64E2" w:rsidRDefault="00CC64E2" w:rsidP="00184B04">
      <w:pPr>
        <w:numPr>
          <w:ilvl w:val="0"/>
          <w:numId w:val="182"/>
        </w:numPr>
        <w:spacing w:before="100" w:beforeAutospacing="1" w:after="100" w:afterAutospacing="1" w:line="240" w:lineRule="auto"/>
        <w:jc w:val="left"/>
        <w:rPr>
          <w:rFonts w:eastAsia="Times New Roman" w:cs="Arial"/>
          <w:szCs w:val="22"/>
          <w:u w:val="single"/>
        </w:rPr>
      </w:pPr>
      <w:r w:rsidRPr="00CC64E2">
        <w:rPr>
          <w:rFonts w:eastAsia="Times New Roman" w:cs="Arial"/>
          <w:szCs w:val="22"/>
          <w:u w:val="single"/>
        </w:rPr>
        <w:t xml:space="preserve">LITERÁRNÍ VÝCHOVA – očekávané výstupy – </w:t>
      </w:r>
      <w:r>
        <w:rPr>
          <w:rFonts w:eastAsia="Times New Roman" w:cs="Arial"/>
          <w:szCs w:val="22"/>
          <w:u w:val="single"/>
        </w:rPr>
        <w:t>2</w:t>
      </w:r>
      <w:r w:rsidRPr="00CC64E2">
        <w:rPr>
          <w:rFonts w:eastAsia="Times New Roman" w:cs="Arial"/>
          <w:szCs w:val="22"/>
          <w:u w:val="single"/>
        </w:rPr>
        <w:t>. období</w:t>
      </w:r>
      <w:r>
        <w:rPr>
          <w:rFonts w:eastAsia="Times New Roman" w:cs="Arial"/>
          <w:szCs w:val="22"/>
          <w:u w:val="single"/>
        </w:rPr>
        <w:t>, žák:</w:t>
      </w:r>
    </w:p>
    <w:p w:rsidR="008017CF" w:rsidRPr="00CC64E2" w:rsidRDefault="008017CF" w:rsidP="00184B04">
      <w:pPr>
        <w:numPr>
          <w:ilvl w:val="0"/>
          <w:numId w:val="182"/>
        </w:numPr>
        <w:spacing w:before="100" w:beforeAutospacing="1" w:after="100" w:afterAutospacing="1" w:line="240" w:lineRule="auto"/>
        <w:ind w:hanging="11"/>
        <w:jc w:val="left"/>
        <w:rPr>
          <w:rFonts w:eastAsia="Times New Roman" w:cs="Arial"/>
          <w:szCs w:val="22"/>
        </w:rPr>
      </w:pPr>
      <w:r w:rsidRPr="00CC64E2">
        <w:rPr>
          <w:rFonts w:eastAsia="Times New Roman" w:cs="Arial"/>
          <w:szCs w:val="22"/>
        </w:rPr>
        <w:t>vyjadřuje své dojmy z četby a zaznamenává je</w:t>
      </w:r>
    </w:p>
    <w:p w:rsidR="008017CF" w:rsidRPr="008017CF" w:rsidRDefault="008017CF"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volně reprodukuje text podle svých schopností, tvoří vlastní literární text na dané téma</w:t>
      </w:r>
    </w:p>
    <w:p w:rsidR="008017CF" w:rsidRPr="008017CF" w:rsidRDefault="008017CF"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rozlišuje různé typy uměleckých a neuměleckých textů</w:t>
      </w:r>
    </w:p>
    <w:p w:rsidR="00CC64E2" w:rsidRDefault="008017CF" w:rsidP="00184B04">
      <w:pPr>
        <w:numPr>
          <w:ilvl w:val="0"/>
          <w:numId w:val="182"/>
        </w:numPr>
        <w:spacing w:before="100" w:beforeAutospacing="1" w:after="100" w:afterAutospacing="1" w:line="240" w:lineRule="auto"/>
        <w:ind w:hanging="11"/>
        <w:jc w:val="left"/>
        <w:rPr>
          <w:rFonts w:eastAsia="Times New Roman" w:cs="Arial"/>
          <w:szCs w:val="22"/>
        </w:rPr>
      </w:pPr>
      <w:r w:rsidRPr="008017CF">
        <w:rPr>
          <w:rFonts w:eastAsia="Times New Roman" w:cs="Arial"/>
          <w:szCs w:val="22"/>
        </w:rPr>
        <w:t>při jednoduchém rozboru literárních textů používá elementární literární pojmy</w:t>
      </w:r>
    </w:p>
    <w:p w:rsidR="00CC64E2" w:rsidRPr="00314656" w:rsidRDefault="00CC64E2" w:rsidP="00184B04">
      <w:pPr>
        <w:numPr>
          <w:ilvl w:val="0"/>
          <w:numId w:val="182"/>
        </w:numPr>
        <w:spacing w:before="100" w:beforeAutospacing="1" w:after="100" w:afterAutospacing="1" w:line="240" w:lineRule="auto"/>
        <w:jc w:val="left"/>
        <w:rPr>
          <w:rFonts w:eastAsia="Times New Roman" w:cs="Arial"/>
          <w:szCs w:val="22"/>
          <w:u w:val="single"/>
        </w:rPr>
      </w:pPr>
      <w:r w:rsidRPr="00314656">
        <w:rPr>
          <w:bCs/>
          <w:iCs/>
          <w:szCs w:val="22"/>
          <w:u w:val="single"/>
        </w:rPr>
        <w:t>KOMUNIKAČNÍ A SLOHOVÁ VÝCHOVA  - očekávané výstupy, žák:</w:t>
      </w:r>
    </w:p>
    <w:p w:rsidR="00CC64E2" w:rsidRPr="00CC64E2" w:rsidRDefault="00CC64E2" w:rsidP="00184B04">
      <w:pPr>
        <w:numPr>
          <w:ilvl w:val="0"/>
          <w:numId w:val="182"/>
        </w:numPr>
        <w:spacing w:before="100" w:beforeAutospacing="1" w:after="100" w:afterAutospacing="1" w:line="240" w:lineRule="auto"/>
        <w:ind w:left="1418" w:hanging="709"/>
        <w:jc w:val="left"/>
        <w:rPr>
          <w:rFonts w:eastAsia="Times New Roman" w:cs="Arial"/>
          <w:szCs w:val="22"/>
        </w:rPr>
      </w:pPr>
      <w:r w:rsidRPr="00CC64E2">
        <w:rPr>
          <w:bCs/>
          <w:iCs/>
          <w:szCs w:val="22"/>
        </w:rPr>
        <w:lastRenderedPageBreak/>
        <w:t>odlišuje ve čteném nebo slyšeném textu fakta od názorů a hodnocení, ověřuje fakta pomocí otázek nebo porovnáváním s</w:t>
      </w:r>
      <w:r>
        <w:rPr>
          <w:bCs/>
          <w:iCs/>
          <w:szCs w:val="22"/>
        </w:rPr>
        <w:t xml:space="preserve"> dostupnými informačními zdroji</w:t>
      </w:r>
    </w:p>
    <w:p w:rsidR="00CC64E2" w:rsidRPr="00CC64E2" w:rsidRDefault="00CC64E2" w:rsidP="00184B04">
      <w:pPr>
        <w:numPr>
          <w:ilvl w:val="0"/>
          <w:numId w:val="182"/>
        </w:numPr>
        <w:spacing w:before="100" w:beforeAutospacing="1" w:after="100" w:afterAutospacing="1" w:line="240" w:lineRule="auto"/>
        <w:ind w:hanging="11"/>
        <w:jc w:val="left"/>
        <w:rPr>
          <w:rFonts w:eastAsia="Times New Roman" w:cs="Arial"/>
          <w:szCs w:val="22"/>
        </w:rPr>
      </w:pPr>
      <w:r w:rsidRPr="00CC64E2">
        <w:rPr>
          <w:bCs/>
          <w:iCs/>
          <w:szCs w:val="22"/>
        </w:rPr>
        <w:t xml:space="preserve">rozlišuje subjektivní a objektivní sdělení a komunikační záměr partnera v hovoru </w:t>
      </w:r>
    </w:p>
    <w:p w:rsidR="00CC64E2" w:rsidRPr="00CC64E2" w:rsidRDefault="00CC64E2" w:rsidP="00184B04">
      <w:pPr>
        <w:numPr>
          <w:ilvl w:val="0"/>
          <w:numId w:val="182"/>
        </w:numPr>
        <w:spacing w:before="100" w:beforeAutospacing="1" w:after="100" w:afterAutospacing="1" w:line="240" w:lineRule="auto"/>
        <w:ind w:hanging="11"/>
        <w:jc w:val="left"/>
        <w:rPr>
          <w:rFonts w:eastAsia="Times New Roman" w:cs="Arial"/>
          <w:szCs w:val="22"/>
        </w:rPr>
      </w:pPr>
      <w:r w:rsidRPr="00CC64E2">
        <w:rPr>
          <w:bCs/>
          <w:iCs/>
          <w:szCs w:val="22"/>
        </w:rPr>
        <w:t xml:space="preserve">rozpoznává manipulativní komunikaci v masmédiích a zaujímá k ní kritický postoj </w:t>
      </w:r>
    </w:p>
    <w:p w:rsidR="00CC64E2" w:rsidRPr="00CC64E2" w:rsidRDefault="00CC64E2" w:rsidP="00184B04">
      <w:pPr>
        <w:numPr>
          <w:ilvl w:val="0"/>
          <w:numId w:val="182"/>
        </w:numPr>
        <w:spacing w:before="100" w:beforeAutospacing="1" w:after="100" w:afterAutospacing="1" w:line="240" w:lineRule="auto"/>
        <w:ind w:hanging="11"/>
        <w:jc w:val="left"/>
        <w:rPr>
          <w:rFonts w:eastAsia="Times New Roman" w:cs="Arial"/>
          <w:szCs w:val="22"/>
        </w:rPr>
      </w:pPr>
      <w:r w:rsidRPr="00CC64E2">
        <w:rPr>
          <w:bCs/>
          <w:iCs/>
          <w:szCs w:val="22"/>
        </w:rPr>
        <w:t xml:space="preserve">dorozumívá se kultivovaně, výstižně, jazykovými prostředky vhodnými pro danou komunikační situaci </w:t>
      </w:r>
    </w:p>
    <w:p w:rsidR="00CC64E2" w:rsidRPr="00CC64E2" w:rsidRDefault="00CC64E2" w:rsidP="00184B04">
      <w:pPr>
        <w:numPr>
          <w:ilvl w:val="0"/>
          <w:numId w:val="182"/>
        </w:numPr>
        <w:spacing w:before="100" w:beforeAutospacing="1" w:after="100" w:afterAutospacing="1" w:line="240" w:lineRule="auto"/>
        <w:ind w:hanging="11"/>
        <w:jc w:val="left"/>
        <w:rPr>
          <w:rFonts w:eastAsia="Times New Roman" w:cs="Arial"/>
          <w:szCs w:val="22"/>
        </w:rPr>
      </w:pPr>
      <w:r w:rsidRPr="00CC64E2">
        <w:rPr>
          <w:bCs/>
          <w:iCs/>
          <w:szCs w:val="22"/>
        </w:rPr>
        <w:t xml:space="preserve">odlišuje spisovný a nespisovný projev a vhodně užívá spisovné jazykové prostředky vzhledem ke svému komunikačnímu záměru </w:t>
      </w:r>
    </w:p>
    <w:p w:rsidR="00CC64E2" w:rsidRPr="00CC64E2" w:rsidRDefault="00CC64E2" w:rsidP="00184B04">
      <w:pPr>
        <w:numPr>
          <w:ilvl w:val="0"/>
          <w:numId w:val="182"/>
        </w:numPr>
        <w:spacing w:before="100" w:beforeAutospacing="1" w:after="100" w:afterAutospacing="1" w:line="240" w:lineRule="auto"/>
        <w:ind w:hanging="11"/>
        <w:jc w:val="left"/>
        <w:rPr>
          <w:rFonts w:eastAsia="Times New Roman" w:cs="Arial"/>
          <w:szCs w:val="22"/>
        </w:rPr>
      </w:pPr>
      <w:r w:rsidRPr="00CC64E2">
        <w:rPr>
          <w:bCs/>
          <w:iCs/>
          <w:szCs w:val="22"/>
        </w:rPr>
        <w:t xml:space="preserve">v mluveném projevu připraveném i improvizovaném vhodně užívá verbálních, nonverbálních i paralingválních prostředků řeči </w:t>
      </w:r>
    </w:p>
    <w:p w:rsidR="00CC64E2" w:rsidRPr="00CC64E2" w:rsidRDefault="00CC64E2" w:rsidP="00184B04">
      <w:pPr>
        <w:numPr>
          <w:ilvl w:val="0"/>
          <w:numId w:val="182"/>
        </w:numPr>
        <w:spacing w:before="100" w:beforeAutospacing="1" w:after="100" w:afterAutospacing="1" w:line="240" w:lineRule="auto"/>
        <w:ind w:hanging="11"/>
        <w:jc w:val="left"/>
        <w:rPr>
          <w:rFonts w:eastAsia="Times New Roman" w:cs="Arial"/>
          <w:szCs w:val="22"/>
        </w:rPr>
      </w:pPr>
      <w:r w:rsidRPr="00CC64E2">
        <w:rPr>
          <w:bCs/>
          <w:iCs/>
          <w:szCs w:val="22"/>
        </w:rPr>
        <w:t xml:space="preserve">zapojuje se do diskuse, řídí ji a využívá zásad komunikace a pravidel dialogu </w:t>
      </w:r>
    </w:p>
    <w:p w:rsidR="00CC64E2" w:rsidRPr="00CC64E2" w:rsidRDefault="00CC64E2" w:rsidP="00184B04">
      <w:pPr>
        <w:numPr>
          <w:ilvl w:val="0"/>
          <w:numId w:val="182"/>
        </w:numPr>
        <w:spacing w:before="100" w:beforeAutospacing="1" w:after="100" w:afterAutospacing="1" w:line="240" w:lineRule="auto"/>
        <w:ind w:left="1418" w:hanging="709"/>
        <w:jc w:val="left"/>
        <w:rPr>
          <w:rFonts w:eastAsia="Times New Roman" w:cs="Arial"/>
          <w:szCs w:val="22"/>
        </w:rPr>
      </w:pPr>
      <w:r w:rsidRPr="00CC64E2">
        <w:rPr>
          <w:bCs/>
          <w:iCs/>
          <w:szCs w:val="22"/>
        </w:rPr>
        <w:t xml:space="preserve">využívá základy studijního čtení – vyhledá klíčová slova, formuluje hlavní myšlenky textu, vytvoří otázky a stručné poznámky, výpisky nebo výtah z přečteného textu; samostatně připraví a s oporou o text přednese referát </w:t>
      </w:r>
    </w:p>
    <w:p w:rsidR="00CC64E2" w:rsidRPr="00CC64E2" w:rsidRDefault="00CC64E2" w:rsidP="00184B04">
      <w:pPr>
        <w:numPr>
          <w:ilvl w:val="0"/>
          <w:numId w:val="182"/>
        </w:numPr>
        <w:spacing w:before="100" w:beforeAutospacing="1" w:after="100" w:afterAutospacing="1" w:line="240" w:lineRule="auto"/>
        <w:ind w:hanging="11"/>
        <w:jc w:val="left"/>
        <w:rPr>
          <w:rFonts w:eastAsia="Times New Roman" w:cs="Arial"/>
          <w:szCs w:val="22"/>
        </w:rPr>
      </w:pPr>
      <w:r w:rsidRPr="00CC64E2">
        <w:rPr>
          <w:bCs/>
          <w:iCs/>
          <w:szCs w:val="22"/>
        </w:rPr>
        <w:t xml:space="preserve">uspořádá informace v textu s ohledem na jeho účel, vytvoří koherentní text s dodržováním pravidel mezivětného navazování </w:t>
      </w:r>
    </w:p>
    <w:p w:rsidR="00CC64E2" w:rsidRPr="00CC64E2" w:rsidRDefault="00CC64E2" w:rsidP="00184B04">
      <w:pPr>
        <w:numPr>
          <w:ilvl w:val="0"/>
          <w:numId w:val="182"/>
        </w:numPr>
        <w:spacing w:before="100" w:beforeAutospacing="1" w:after="100" w:afterAutospacing="1" w:line="240" w:lineRule="auto"/>
        <w:ind w:left="1418" w:hanging="709"/>
        <w:jc w:val="left"/>
        <w:rPr>
          <w:rFonts w:eastAsia="Times New Roman" w:cs="Arial"/>
          <w:szCs w:val="22"/>
        </w:rPr>
      </w:pPr>
      <w:r w:rsidRPr="00CC64E2">
        <w:rPr>
          <w:bCs/>
          <w:iCs/>
          <w:szCs w:val="22"/>
        </w:rPr>
        <w:t>využívá poznatků o jazyce a stylu ke gramaticky i věcně správnému písemnému projevu a k tvořivé práci s textem nebo i k vlastnímu tvořivému psaní na základě svých dispozic a osobních zájmů</w:t>
      </w:r>
    </w:p>
    <w:p w:rsidR="00CC64E2" w:rsidRDefault="00CC64E2" w:rsidP="00184B04">
      <w:pPr>
        <w:numPr>
          <w:ilvl w:val="0"/>
          <w:numId w:val="182"/>
        </w:numPr>
        <w:spacing w:before="100" w:beforeAutospacing="1" w:after="100" w:afterAutospacing="1" w:line="240" w:lineRule="auto"/>
        <w:jc w:val="left"/>
        <w:rPr>
          <w:szCs w:val="22"/>
          <w:u w:val="single"/>
        </w:rPr>
      </w:pPr>
      <w:r w:rsidRPr="00CC64E2">
        <w:rPr>
          <w:bCs/>
          <w:iCs/>
          <w:szCs w:val="22"/>
          <w:u w:val="single"/>
        </w:rPr>
        <w:t xml:space="preserve">JAZYKOVÁ VÝCHOVA - </w:t>
      </w:r>
      <w:r>
        <w:rPr>
          <w:bCs/>
          <w:szCs w:val="22"/>
          <w:u w:val="single"/>
        </w:rPr>
        <w:t>o</w:t>
      </w:r>
      <w:r w:rsidRPr="00CC64E2">
        <w:rPr>
          <w:bCs/>
          <w:szCs w:val="22"/>
          <w:u w:val="single"/>
        </w:rPr>
        <w:t xml:space="preserve">čekávané výstupy, </w:t>
      </w:r>
      <w:r w:rsidRPr="00CC64E2">
        <w:rPr>
          <w:szCs w:val="22"/>
          <w:u w:val="single"/>
        </w:rPr>
        <w:t>žák:</w:t>
      </w:r>
    </w:p>
    <w:p w:rsidR="00CC64E2" w:rsidRPr="00CC64E2" w:rsidRDefault="00CC64E2" w:rsidP="00184B04">
      <w:pPr>
        <w:numPr>
          <w:ilvl w:val="0"/>
          <w:numId w:val="182"/>
        </w:numPr>
        <w:spacing w:before="100" w:beforeAutospacing="1" w:after="100" w:afterAutospacing="1" w:line="240" w:lineRule="auto"/>
        <w:ind w:hanging="11"/>
        <w:jc w:val="left"/>
        <w:rPr>
          <w:szCs w:val="22"/>
          <w:u w:val="single"/>
        </w:rPr>
      </w:pPr>
      <w:r w:rsidRPr="00CC64E2">
        <w:rPr>
          <w:bCs/>
          <w:iCs/>
          <w:szCs w:val="22"/>
        </w:rPr>
        <w:t xml:space="preserve">spisovně vyslovuje česká a běžně užívaná cizí slova </w:t>
      </w:r>
    </w:p>
    <w:p w:rsidR="00CC64E2" w:rsidRPr="00CC64E2" w:rsidRDefault="00CC64E2" w:rsidP="00184B04">
      <w:pPr>
        <w:numPr>
          <w:ilvl w:val="0"/>
          <w:numId w:val="182"/>
        </w:numPr>
        <w:spacing w:before="100" w:beforeAutospacing="1" w:after="100" w:afterAutospacing="1" w:line="240" w:lineRule="auto"/>
        <w:ind w:left="1418" w:hanging="709"/>
        <w:jc w:val="left"/>
        <w:rPr>
          <w:szCs w:val="22"/>
          <w:u w:val="single"/>
        </w:rPr>
      </w:pPr>
      <w:r w:rsidRPr="00CC64E2">
        <w:rPr>
          <w:bCs/>
          <w:iCs/>
          <w:szCs w:val="22"/>
        </w:rPr>
        <w:t xml:space="preserve">rozlišuje a příklady v textu dokládá nejdůležitější způsoby obohacování slovní zásoby a zásady tvoření českých slov, rozpoznává přenesená pojmenování, zvláště ve frazémech </w:t>
      </w:r>
    </w:p>
    <w:p w:rsidR="00CC64E2" w:rsidRPr="00CC64E2" w:rsidRDefault="00CC64E2" w:rsidP="00184B04">
      <w:pPr>
        <w:numPr>
          <w:ilvl w:val="0"/>
          <w:numId w:val="182"/>
        </w:numPr>
        <w:spacing w:before="100" w:beforeAutospacing="1" w:after="100" w:afterAutospacing="1" w:line="240" w:lineRule="auto"/>
        <w:ind w:hanging="11"/>
        <w:jc w:val="left"/>
        <w:rPr>
          <w:szCs w:val="22"/>
          <w:u w:val="single"/>
        </w:rPr>
      </w:pPr>
      <w:r w:rsidRPr="00CC64E2">
        <w:rPr>
          <w:bCs/>
          <w:iCs/>
          <w:szCs w:val="22"/>
        </w:rPr>
        <w:t>samostatně pracuje s Pravidly českého pravopisu, se Slovníkem spisovné češtiny a s dalšími slovníky</w:t>
      </w:r>
      <w:r>
        <w:rPr>
          <w:bCs/>
          <w:iCs/>
          <w:szCs w:val="22"/>
        </w:rPr>
        <w:t xml:space="preserve"> a příručkami</w:t>
      </w:r>
    </w:p>
    <w:p w:rsidR="00CC64E2" w:rsidRPr="00CC64E2" w:rsidRDefault="00CC64E2" w:rsidP="00184B04">
      <w:pPr>
        <w:numPr>
          <w:ilvl w:val="0"/>
          <w:numId w:val="182"/>
        </w:numPr>
        <w:spacing w:before="100" w:beforeAutospacing="1" w:after="100" w:afterAutospacing="1" w:line="240" w:lineRule="auto"/>
        <w:ind w:hanging="11"/>
        <w:jc w:val="left"/>
        <w:rPr>
          <w:szCs w:val="22"/>
          <w:u w:val="single"/>
        </w:rPr>
      </w:pPr>
      <w:r w:rsidRPr="00CC64E2">
        <w:rPr>
          <w:bCs/>
          <w:iCs/>
          <w:szCs w:val="22"/>
        </w:rPr>
        <w:t xml:space="preserve">správně třídí slovní druhy, tvoří spisovné tvary slov a vědomě jich používá ve vhodné komunikační situaci </w:t>
      </w:r>
    </w:p>
    <w:p w:rsidR="00CC64E2" w:rsidRPr="00CC64E2" w:rsidRDefault="00CC64E2" w:rsidP="00184B04">
      <w:pPr>
        <w:numPr>
          <w:ilvl w:val="0"/>
          <w:numId w:val="182"/>
        </w:numPr>
        <w:spacing w:before="100" w:beforeAutospacing="1" w:after="100" w:afterAutospacing="1" w:line="240" w:lineRule="auto"/>
        <w:ind w:hanging="11"/>
        <w:jc w:val="left"/>
        <w:rPr>
          <w:szCs w:val="22"/>
          <w:u w:val="single"/>
        </w:rPr>
      </w:pPr>
      <w:r w:rsidRPr="00CC64E2">
        <w:rPr>
          <w:bCs/>
          <w:iCs/>
          <w:szCs w:val="22"/>
        </w:rPr>
        <w:t xml:space="preserve">využívá znalostí o jazykové normě při tvorbě vhodných jazykových projevů podle komunikační situace </w:t>
      </w:r>
    </w:p>
    <w:p w:rsidR="00CC64E2" w:rsidRPr="00CC64E2" w:rsidRDefault="00CC64E2" w:rsidP="00184B04">
      <w:pPr>
        <w:numPr>
          <w:ilvl w:val="0"/>
          <w:numId w:val="182"/>
        </w:numPr>
        <w:spacing w:before="100" w:beforeAutospacing="1" w:after="100" w:afterAutospacing="1" w:line="240" w:lineRule="auto"/>
        <w:ind w:hanging="11"/>
        <w:jc w:val="left"/>
        <w:rPr>
          <w:szCs w:val="22"/>
          <w:u w:val="single"/>
        </w:rPr>
      </w:pPr>
      <w:r w:rsidRPr="00CC64E2">
        <w:rPr>
          <w:bCs/>
          <w:iCs/>
          <w:szCs w:val="22"/>
        </w:rPr>
        <w:t xml:space="preserve">rozlišuje významové vztahy gramatických jednotek ve větě a v souvětí </w:t>
      </w:r>
    </w:p>
    <w:p w:rsidR="00CC64E2" w:rsidRPr="00CC64E2" w:rsidRDefault="00CC64E2" w:rsidP="00184B04">
      <w:pPr>
        <w:numPr>
          <w:ilvl w:val="0"/>
          <w:numId w:val="182"/>
        </w:numPr>
        <w:spacing w:before="100" w:beforeAutospacing="1" w:after="100" w:afterAutospacing="1" w:line="240" w:lineRule="auto"/>
        <w:ind w:hanging="11"/>
        <w:jc w:val="left"/>
        <w:rPr>
          <w:szCs w:val="22"/>
          <w:u w:val="single"/>
        </w:rPr>
      </w:pPr>
      <w:r w:rsidRPr="00CC64E2">
        <w:rPr>
          <w:bCs/>
          <w:iCs/>
          <w:szCs w:val="22"/>
        </w:rPr>
        <w:t xml:space="preserve">v písemném projevu zvládá pravopis lexikální, slovotvorný, morfologický i syntaktický ve větě jednoduché i souvětí </w:t>
      </w:r>
    </w:p>
    <w:p w:rsidR="00CC64E2" w:rsidRPr="00CC64E2" w:rsidRDefault="00CC64E2" w:rsidP="00184B04">
      <w:pPr>
        <w:numPr>
          <w:ilvl w:val="0"/>
          <w:numId w:val="182"/>
        </w:numPr>
        <w:spacing w:before="100" w:beforeAutospacing="1" w:after="100" w:afterAutospacing="1" w:line="240" w:lineRule="auto"/>
        <w:ind w:hanging="11"/>
        <w:jc w:val="left"/>
        <w:rPr>
          <w:rFonts w:eastAsia="Times New Roman" w:cs="Arial"/>
          <w:szCs w:val="22"/>
        </w:rPr>
      </w:pPr>
      <w:r w:rsidRPr="00CC64E2">
        <w:rPr>
          <w:bCs/>
          <w:iCs/>
          <w:szCs w:val="22"/>
        </w:rPr>
        <w:t xml:space="preserve">rozlišuje spisovný jazyk, nářečí a obecnou češtinu a zdůvodní jejich užití </w:t>
      </w:r>
    </w:p>
    <w:p w:rsidR="00CC64E2" w:rsidRPr="00E90A2C" w:rsidRDefault="00CC64E2" w:rsidP="00184B04">
      <w:pPr>
        <w:numPr>
          <w:ilvl w:val="0"/>
          <w:numId w:val="182"/>
        </w:numPr>
        <w:spacing w:before="100" w:beforeAutospacing="1" w:after="100" w:afterAutospacing="1" w:line="240" w:lineRule="auto"/>
        <w:jc w:val="left"/>
        <w:rPr>
          <w:rFonts w:eastAsia="Times New Roman" w:cs="Arial"/>
          <w:szCs w:val="22"/>
          <w:u w:val="single"/>
        </w:rPr>
      </w:pPr>
      <w:r w:rsidRPr="00E90A2C">
        <w:rPr>
          <w:bCs/>
          <w:iCs/>
          <w:szCs w:val="22"/>
          <w:u w:val="single"/>
        </w:rPr>
        <w:t>LITERÁRNÍ VÝCHOVA – očekávané výstupy, žák</w:t>
      </w:r>
    </w:p>
    <w:p w:rsidR="00CC64E2" w:rsidRPr="00CC64E2" w:rsidRDefault="00CC64E2" w:rsidP="00184B04">
      <w:pPr>
        <w:numPr>
          <w:ilvl w:val="0"/>
          <w:numId w:val="182"/>
        </w:numPr>
        <w:spacing w:before="100" w:beforeAutospacing="1" w:after="100" w:afterAutospacing="1" w:line="240" w:lineRule="auto"/>
        <w:ind w:hanging="11"/>
        <w:jc w:val="left"/>
        <w:rPr>
          <w:rFonts w:eastAsia="Times New Roman" w:cs="Arial"/>
          <w:szCs w:val="22"/>
        </w:rPr>
      </w:pPr>
      <w:r w:rsidRPr="00CC64E2">
        <w:rPr>
          <w:bCs/>
          <w:iCs/>
          <w:szCs w:val="22"/>
        </w:rPr>
        <w:t xml:space="preserve">uceleně reprodukuje přečtený text, jednoduše popisuje strukturu a jazyk literárního díla a vlastními slovy interpretuje smysl díla </w:t>
      </w:r>
    </w:p>
    <w:p w:rsidR="00CC64E2" w:rsidRPr="00CC64E2" w:rsidRDefault="00CC64E2" w:rsidP="00184B04">
      <w:pPr>
        <w:numPr>
          <w:ilvl w:val="0"/>
          <w:numId w:val="182"/>
        </w:numPr>
        <w:spacing w:before="100" w:beforeAutospacing="1" w:after="100" w:afterAutospacing="1" w:line="240" w:lineRule="auto"/>
        <w:ind w:hanging="11"/>
        <w:jc w:val="left"/>
        <w:rPr>
          <w:rFonts w:eastAsia="Times New Roman" w:cs="Arial"/>
          <w:szCs w:val="22"/>
        </w:rPr>
      </w:pPr>
      <w:r w:rsidRPr="00CC64E2">
        <w:rPr>
          <w:bCs/>
          <w:iCs/>
          <w:szCs w:val="22"/>
        </w:rPr>
        <w:t xml:space="preserve">rozpoznává základní rysy výrazného individuálního stylu autora </w:t>
      </w:r>
    </w:p>
    <w:p w:rsidR="00CC64E2" w:rsidRPr="00CC64E2" w:rsidRDefault="00CC64E2" w:rsidP="00184B04">
      <w:pPr>
        <w:numPr>
          <w:ilvl w:val="0"/>
          <w:numId w:val="182"/>
        </w:numPr>
        <w:spacing w:before="100" w:beforeAutospacing="1" w:after="100" w:afterAutospacing="1" w:line="240" w:lineRule="auto"/>
        <w:ind w:hanging="11"/>
        <w:jc w:val="left"/>
        <w:rPr>
          <w:rFonts w:eastAsia="Times New Roman" w:cs="Arial"/>
          <w:szCs w:val="22"/>
        </w:rPr>
      </w:pPr>
      <w:r w:rsidRPr="00CC64E2">
        <w:rPr>
          <w:bCs/>
          <w:iCs/>
          <w:szCs w:val="22"/>
        </w:rPr>
        <w:t xml:space="preserve">formuluje ústně i písemně dojmy ze své četby, návštěvy divadelního nebo filmového představení a názory na umělecké dílo </w:t>
      </w:r>
    </w:p>
    <w:p w:rsidR="00CC64E2" w:rsidRPr="00CC64E2" w:rsidRDefault="00CC64E2" w:rsidP="00184B04">
      <w:pPr>
        <w:numPr>
          <w:ilvl w:val="0"/>
          <w:numId w:val="182"/>
        </w:numPr>
        <w:spacing w:before="100" w:beforeAutospacing="1" w:after="100" w:afterAutospacing="1" w:line="240" w:lineRule="auto"/>
        <w:ind w:hanging="11"/>
        <w:jc w:val="left"/>
        <w:rPr>
          <w:rFonts w:eastAsia="Times New Roman" w:cs="Arial"/>
          <w:szCs w:val="22"/>
        </w:rPr>
      </w:pPr>
      <w:r w:rsidRPr="00CC64E2">
        <w:rPr>
          <w:bCs/>
          <w:iCs/>
          <w:szCs w:val="22"/>
        </w:rPr>
        <w:t xml:space="preserve">tvoří vlastní literární text podle svých schopností a na základě osvojených znalostí základů literární teorie </w:t>
      </w:r>
    </w:p>
    <w:p w:rsidR="00CC64E2" w:rsidRPr="00CC64E2" w:rsidRDefault="00CC64E2" w:rsidP="00184B04">
      <w:pPr>
        <w:numPr>
          <w:ilvl w:val="0"/>
          <w:numId w:val="182"/>
        </w:numPr>
        <w:spacing w:before="100" w:beforeAutospacing="1" w:after="100" w:afterAutospacing="1" w:line="240" w:lineRule="auto"/>
        <w:ind w:hanging="11"/>
        <w:jc w:val="left"/>
        <w:rPr>
          <w:rFonts w:eastAsia="Times New Roman" w:cs="Arial"/>
          <w:szCs w:val="22"/>
        </w:rPr>
      </w:pPr>
      <w:r w:rsidRPr="00CC64E2">
        <w:rPr>
          <w:bCs/>
          <w:iCs/>
          <w:szCs w:val="22"/>
        </w:rPr>
        <w:t xml:space="preserve">rozlišuje literaturu hodnotnou a konzumní, svůj názor doloží argumenty </w:t>
      </w:r>
    </w:p>
    <w:p w:rsidR="00CC64E2" w:rsidRPr="00CC64E2" w:rsidRDefault="00CC64E2" w:rsidP="00184B04">
      <w:pPr>
        <w:numPr>
          <w:ilvl w:val="0"/>
          <w:numId w:val="182"/>
        </w:numPr>
        <w:spacing w:before="100" w:beforeAutospacing="1" w:after="100" w:afterAutospacing="1" w:line="240" w:lineRule="auto"/>
        <w:ind w:hanging="11"/>
        <w:jc w:val="left"/>
        <w:rPr>
          <w:rFonts w:eastAsia="Times New Roman" w:cs="Arial"/>
          <w:szCs w:val="22"/>
        </w:rPr>
      </w:pPr>
      <w:r w:rsidRPr="00CC64E2">
        <w:rPr>
          <w:bCs/>
          <w:iCs/>
          <w:szCs w:val="22"/>
        </w:rPr>
        <w:t xml:space="preserve">rozlišuje základní literární druhy a žánry, porovná je i jejich funkci, uvede jejich výrazné představitele </w:t>
      </w:r>
    </w:p>
    <w:p w:rsidR="00E90A2C" w:rsidRPr="00E90A2C" w:rsidRDefault="00CC64E2" w:rsidP="00184B04">
      <w:pPr>
        <w:numPr>
          <w:ilvl w:val="0"/>
          <w:numId w:val="182"/>
        </w:numPr>
        <w:spacing w:before="100" w:beforeAutospacing="1" w:after="100" w:afterAutospacing="1" w:line="240" w:lineRule="auto"/>
        <w:ind w:hanging="11"/>
        <w:jc w:val="left"/>
        <w:rPr>
          <w:rFonts w:eastAsia="Times New Roman" w:cs="Arial"/>
          <w:szCs w:val="22"/>
        </w:rPr>
      </w:pPr>
      <w:r w:rsidRPr="00CC64E2">
        <w:rPr>
          <w:bCs/>
          <w:iCs/>
          <w:szCs w:val="22"/>
        </w:rPr>
        <w:t xml:space="preserve">uvádí základní literární směry a jejich významné představitele v české a světové literatuře </w:t>
      </w:r>
    </w:p>
    <w:p w:rsidR="00E90A2C" w:rsidRPr="00E90A2C" w:rsidRDefault="00CC64E2" w:rsidP="00184B04">
      <w:pPr>
        <w:numPr>
          <w:ilvl w:val="0"/>
          <w:numId w:val="182"/>
        </w:numPr>
        <w:spacing w:before="100" w:beforeAutospacing="1" w:after="100" w:afterAutospacing="1" w:line="240" w:lineRule="auto"/>
        <w:ind w:hanging="11"/>
        <w:jc w:val="left"/>
        <w:rPr>
          <w:rFonts w:eastAsia="Times New Roman" w:cs="Arial"/>
          <w:szCs w:val="22"/>
        </w:rPr>
      </w:pPr>
      <w:r w:rsidRPr="00E90A2C">
        <w:rPr>
          <w:bCs/>
          <w:iCs/>
          <w:szCs w:val="22"/>
        </w:rPr>
        <w:t xml:space="preserve">porovnává různá ztvárnění téhož námětu v literárním, dramatickém i filmovém zpracování </w:t>
      </w:r>
    </w:p>
    <w:p w:rsidR="00CC64E2" w:rsidRPr="00E90A2C" w:rsidRDefault="00CC64E2" w:rsidP="00184B04">
      <w:pPr>
        <w:numPr>
          <w:ilvl w:val="0"/>
          <w:numId w:val="182"/>
        </w:numPr>
        <w:spacing w:before="100" w:beforeAutospacing="1" w:after="100" w:afterAutospacing="1" w:line="240" w:lineRule="auto"/>
        <w:ind w:hanging="11"/>
        <w:jc w:val="left"/>
        <w:rPr>
          <w:rFonts w:eastAsia="Times New Roman" w:cs="Arial"/>
          <w:szCs w:val="22"/>
        </w:rPr>
      </w:pPr>
      <w:r w:rsidRPr="00E90A2C">
        <w:rPr>
          <w:bCs/>
          <w:iCs/>
          <w:szCs w:val="22"/>
        </w:rPr>
        <w:lastRenderedPageBreak/>
        <w:t xml:space="preserve">vyhledává informace v různých typech katalogů, v knihovně i v dalších informačních zdrojích </w:t>
      </w:r>
    </w:p>
    <w:p w:rsidR="00947DFD" w:rsidRPr="00213140" w:rsidRDefault="00243119" w:rsidP="00947DFD">
      <w:pPr>
        <w:rPr>
          <w:sz w:val="28"/>
          <w:szCs w:val="28"/>
        </w:rPr>
      </w:pPr>
      <w:r w:rsidRPr="00930034">
        <w:rPr>
          <w:sz w:val="28"/>
          <w:szCs w:val="28"/>
          <w:highlight w:val="yellow"/>
        </w:rPr>
        <w:t>Ročník</w:t>
      </w:r>
      <w:r w:rsidR="00947DFD" w:rsidRPr="00930034">
        <w:rPr>
          <w:sz w:val="28"/>
          <w:szCs w:val="28"/>
          <w:highlight w:val="yellow"/>
        </w:rPr>
        <w:t xml:space="preserve">: </w:t>
      </w:r>
      <w:r w:rsidR="00947DFD" w:rsidRPr="00930034">
        <w:rPr>
          <w:b/>
          <w:sz w:val="28"/>
          <w:szCs w:val="28"/>
          <w:highlight w:val="yellow"/>
        </w:rPr>
        <w:t>1. - 3.</w:t>
      </w:r>
      <w:r w:rsidR="00947DFD" w:rsidRPr="00213140">
        <w:rPr>
          <w:b/>
          <w:sz w:val="28"/>
          <w:szCs w:val="28"/>
        </w:rPr>
        <w:t xml:space="preserve"> </w:t>
      </w:r>
    </w:p>
    <w:tbl>
      <w:tblPr>
        <w:tblW w:w="1515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3685"/>
        <w:gridCol w:w="1258"/>
      </w:tblGrid>
      <w:tr w:rsidR="00947DFD" w:rsidTr="00314656">
        <w:trPr>
          <w:trHeight w:val="961"/>
          <w:tblHeader/>
        </w:trPr>
        <w:tc>
          <w:tcPr>
            <w:tcW w:w="5387" w:type="dxa"/>
            <w:shd w:val="clear" w:color="auto" w:fill="BDD6EE" w:themeFill="accent1" w:themeFillTint="66"/>
            <w:vAlign w:val="center"/>
          </w:tcPr>
          <w:p w:rsidR="00947DFD" w:rsidRDefault="00947DFD" w:rsidP="00314656">
            <w:pPr>
              <w:pStyle w:val="Nadpis2"/>
              <w:numPr>
                <w:ilvl w:val="0"/>
                <w:numId w:val="0"/>
              </w:numPr>
              <w:jc w:val="center"/>
              <w:rPr>
                <w:sz w:val="24"/>
                <w:szCs w:val="24"/>
              </w:rPr>
            </w:pPr>
            <w:r w:rsidRPr="00213140">
              <w:rPr>
                <w:sz w:val="24"/>
                <w:szCs w:val="24"/>
              </w:rPr>
              <w:t>Výstup</w:t>
            </w:r>
            <w:r w:rsidR="00314656">
              <w:rPr>
                <w:sz w:val="24"/>
                <w:szCs w:val="24"/>
              </w:rPr>
              <w:t>y</w:t>
            </w:r>
          </w:p>
          <w:p w:rsidR="00314656" w:rsidRPr="00213140" w:rsidRDefault="00314656" w:rsidP="00314656">
            <w:pPr>
              <w:pStyle w:val="Nadpis2"/>
              <w:numPr>
                <w:ilvl w:val="0"/>
                <w:numId w:val="0"/>
              </w:numPr>
              <w:jc w:val="center"/>
              <w:rPr>
                <w:sz w:val="24"/>
                <w:szCs w:val="24"/>
              </w:rPr>
            </w:pPr>
          </w:p>
        </w:tc>
        <w:tc>
          <w:tcPr>
            <w:tcW w:w="4820" w:type="dxa"/>
            <w:shd w:val="clear" w:color="auto" w:fill="BDD6EE" w:themeFill="accent1" w:themeFillTint="66"/>
            <w:vAlign w:val="center"/>
          </w:tcPr>
          <w:p w:rsidR="00947DFD" w:rsidRDefault="00314656" w:rsidP="00314656">
            <w:pPr>
              <w:pStyle w:val="Nadpis2"/>
              <w:numPr>
                <w:ilvl w:val="0"/>
                <w:numId w:val="0"/>
              </w:numPr>
              <w:jc w:val="center"/>
              <w:rPr>
                <w:sz w:val="24"/>
                <w:szCs w:val="24"/>
              </w:rPr>
            </w:pPr>
            <w:r>
              <w:rPr>
                <w:sz w:val="24"/>
                <w:szCs w:val="24"/>
              </w:rPr>
              <w:t>Učivo</w:t>
            </w:r>
          </w:p>
          <w:p w:rsidR="00314656" w:rsidRPr="00213140" w:rsidRDefault="00314656" w:rsidP="00314656">
            <w:pPr>
              <w:pStyle w:val="Nadpis2"/>
              <w:numPr>
                <w:ilvl w:val="0"/>
                <w:numId w:val="0"/>
              </w:numPr>
              <w:jc w:val="center"/>
              <w:rPr>
                <w:sz w:val="24"/>
                <w:szCs w:val="24"/>
              </w:rPr>
            </w:pPr>
          </w:p>
        </w:tc>
        <w:tc>
          <w:tcPr>
            <w:tcW w:w="3685" w:type="dxa"/>
            <w:shd w:val="clear" w:color="auto" w:fill="BDD6EE" w:themeFill="accent1" w:themeFillTint="66"/>
            <w:vAlign w:val="center"/>
          </w:tcPr>
          <w:p w:rsidR="00213140" w:rsidRDefault="00213140" w:rsidP="00314656">
            <w:pPr>
              <w:pStyle w:val="Nadpis2"/>
              <w:numPr>
                <w:ilvl w:val="0"/>
                <w:numId w:val="0"/>
              </w:numPr>
              <w:spacing w:line="240" w:lineRule="auto"/>
              <w:contextualSpacing/>
              <w:jc w:val="center"/>
              <w:rPr>
                <w:sz w:val="24"/>
                <w:szCs w:val="24"/>
              </w:rPr>
            </w:pPr>
            <w:r>
              <w:rPr>
                <w:sz w:val="24"/>
                <w:szCs w:val="24"/>
              </w:rPr>
              <w:t>Průřezová </w:t>
            </w:r>
            <w:r w:rsidR="00947DFD" w:rsidRPr="00213140">
              <w:rPr>
                <w:sz w:val="24"/>
                <w:szCs w:val="24"/>
              </w:rPr>
              <w:t xml:space="preserve">témata    </w:t>
            </w:r>
            <w:r w:rsidR="00314656">
              <w:rPr>
                <w:sz w:val="24"/>
                <w:szCs w:val="24"/>
              </w:rPr>
              <w:t xml:space="preserve">Mezipředmětové </w:t>
            </w:r>
            <w:r w:rsidR="00947DFD" w:rsidRPr="00213140">
              <w:rPr>
                <w:sz w:val="24"/>
                <w:szCs w:val="24"/>
              </w:rPr>
              <w:t>vztahy</w:t>
            </w:r>
          </w:p>
          <w:p w:rsidR="00947DFD" w:rsidRPr="00213140" w:rsidRDefault="00947DFD" w:rsidP="00314656">
            <w:pPr>
              <w:pStyle w:val="Nadpis2"/>
              <w:numPr>
                <w:ilvl w:val="0"/>
                <w:numId w:val="0"/>
              </w:numPr>
              <w:spacing w:line="240" w:lineRule="auto"/>
              <w:contextualSpacing/>
              <w:jc w:val="center"/>
              <w:rPr>
                <w:sz w:val="24"/>
              </w:rPr>
            </w:pPr>
            <w:r w:rsidRPr="00213140">
              <w:rPr>
                <w:sz w:val="24"/>
                <w:szCs w:val="24"/>
              </w:rPr>
              <w:t>Kurzy a projekty</w:t>
            </w:r>
          </w:p>
        </w:tc>
        <w:tc>
          <w:tcPr>
            <w:tcW w:w="1258" w:type="dxa"/>
            <w:shd w:val="clear" w:color="auto" w:fill="BDD6EE" w:themeFill="accent1" w:themeFillTint="66"/>
            <w:vAlign w:val="center"/>
          </w:tcPr>
          <w:p w:rsidR="00947DFD" w:rsidRDefault="00947DFD" w:rsidP="00314656">
            <w:pPr>
              <w:pStyle w:val="Nadpis2"/>
              <w:numPr>
                <w:ilvl w:val="0"/>
                <w:numId w:val="0"/>
              </w:numPr>
              <w:jc w:val="center"/>
              <w:rPr>
                <w:sz w:val="24"/>
                <w:szCs w:val="24"/>
              </w:rPr>
            </w:pPr>
            <w:r w:rsidRPr="00213140">
              <w:rPr>
                <w:sz w:val="24"/>
                <w:szCs w:val="24"/>
              </w:rPr>
              <w:t>Ročník</w:t>
            </w:r>
          </w:p>
          <w:p w:rsidR="00314656" w:rsidRPr="00213140" w:rsidRDefault="00314656" w:rsidP="00314656">
            <w:pPr>
              <w:pStyle w:val="Nadpis2"/>
              <w:numPr>
                <w:ilvl w:val="0"/>
                <w:numId w:val="0"/>
              </w:numPr>
              <w:jc w:val="center"/>
              <w:rPr>
                <w:sz w:val="24"/>
                <w:szCs w:val="24"/>
              </w:rPr>
            </w:pPr>
          </w:p>
        </w:tc>
      </w:tr>
      <w:tr w:rsidR="00947DFD" w:rsidTr="00213140">
        <w:trPr>
          <w:trHeight w:val="555"/>
        </w:trPr>
        <w:tc>
          <w:tcPr>
            <w:tcW w:w="5387" w:type="dxa"/>
          </w:tcPr>
          <w:p w:rsidR="00947DFD" w:rsidRDefault="00947DFD" w:rsidP="00314656">
            <w:r>
              <w:t>V krátkých mluvených projevech sp</w:t>
            </w:r>
            <w:r w:rsidR="00314656">
              <w:t>r</w:t>
            </w:r>
            <w:r>
              <w:t xml:space="preserve">ávně </w:t>
            </w:r>
            <w:r w:rsidR="00314656">
              <w:t>dýchá a volí vhodné tempo řeči.</w:t>
            </w:r>
          </w:p>
        </w:tc>
        <w:tc>
          <w:tcPr>
            <w:tcW w:w="4820" w:type="dxa"/>
            <w:shd w:val="clear" w:color="auto" w:fill="auto"/>
          </w:tcPr>
          <w:p w:rsidR="00947DFD" w:rsidRDefault="00947DFD" w:rsidP="00314656">
            <w:r>
              <w:t xml:space="preserve">rozvíjení znělého hlasu nácvik přiměřeného tempa řeči a správného dýchání                     </w:t>
            </w:r>
          </w:p>
        </w:tc>
        <w:tc>
          <w:tcPr>
            <w:tcW w:w="3685" w:type="dxa"/>
            <w:shd w:val="clear" w:color="auto" w:fill="auto"/>
          </w:tcPr>
          <w:p w:rsidR="00947DFD" w:rsidRDefault="00947DFD" w:rsidP="00213140"/>
        </w:tc>
        <w:tc>
          <w:tcPr>
            <w:tcW w:w="1258" w:type="dxa"/>
          </w:tcPr>
          <w:p w:rsidR="00947DFD" w:rsidRDefault="00947DFD" w:rsidP="00314656">
            <w:pPr>
              <w:jc w:val="center"/>
              <w:rPr>
                <w:b/>
                <w:sz w:val="28"/>
              </w:rPr>
            </w:pPr>
            <w:r>
              <w:rPr>
                <w:b/>
                <w:sz w:val="28"/>
              </w:rPr>
              <w:t>1.</w:t>
            </w:r>
            <w:r w:rsidR="00314656">
              <w:rPr>
                <w:b/>
                <w:sz w:val="28"/>
              </w:rPr>
              <w:t xml:space="preserve"> </w:t>
            </w:r>
            <w:r>
              <w:rPr>
                <w:b/>
                <w:sz w:val="28"/>
              </w:rPr>
              <w:t>-</w:t>
            </w:r>
            <w:r w:rsidR="00314656">
              <w:rPr>
                <w:b/>
                <w:sz w:val="28"/>
              </w:rPr>
              <w:t xml:space="preserve"> </w:t>
            </w:r>
            <w:r>
              <w:rPr>
                <w:b/>
                <w:sz w:val="28"/>
              </w:rPr>
              <w:t>3.</w:t>
            </w:r>
          </w:p>
        </w:tc>
      </w:tr>
      <w:tr w:rsidR="00947DFD" w:rsidTr="00213140">
        <w:trPr>
          <w:trHeight w:val="555"/>
        </w:trPr>
        <w:tc>
          <w:tcPr>
            <w:tcW w:w="5387" w:type="dxa"/>
          </w:tcPr>
          <w:p w:rsidR="00947DFD" w:rsidRDefault="00947DFD" w:rsidP="00213140">
            <w:r>
              <w:t>Porozumí písemným nebo mluvený</w:t>
            </w:r>
            <w:r w:rsidR="00314656">
              <w:t>m pokynům přiměřené složitosti.</w:t>
            </w:r>
          </w:p>
        </w:tc>
        <w:tc>
          <w:tcPr>
            <w:tcW w:w="4820" w:type="dxa"/>
            <w:shd w:val="clear" w:color="auto" w:fill="auto"/>
          </w:tcPr>
          <w:p w:rsidR="00947DFD" w:rsidRDefault="00947DFD" w:rsidP="00213140">
            <w:r>
              <w:t>komunikační situace: omluva, žádost, vzkaz, zpráva</w:t>
            </w:r>
          </w:p>
          <w:p w:rsidR="00947DFD" w:rsidRDefault="00947DFD" w:rsidP="00213140">
            <w:r>
              <w:t>dialog, mluvčí a posluchač</w:t>
            </w:r>
          </w:p>
        </w:tc>
        <w:tc>
          <w:tcPr>
            <w:tcW w:w="3685" w:type="dxa"/>
            <w:shd w:val="clear" w:color="auto" w:fill="auto"/>
          </w:tcPr>
          <w:p w:rsidR="00947DFD" w:rsidRDefault="00947DFD" w:rsidP="00213140">
            <w:r w:rsidRPr="00542170">
              <w:rPr>
                <w:b/>
              </w:rPr>
              <w:t>OSV</w:t>
            </w:r>
            <w:r w:rsidR="00542170">
              <w:t xml:space="preserve"> </w:t>
            </w:r>
            <w:r>
              <w:t xml:space="preserve">- osobnostní </w:t>
            </w:r>
          </w:p>
          <w:p w:rsidR="00947DFD" w:rsidRDefault="00947DFD" w:rsidP="00213140">
            <w:r>
              <w:t>rozvoj, rozvoj schopnosti poznávání</w:t>
            </w:r>
          </w:p>
        </w:tc>
        <w:tc>
          <w:tcPr>
            <w:tcW w:w="1258" w:type="dxa"/>
          </w:tcPr>
          <w:p w:rsidR="00947DFD" w:rsidRDefault="00947DFD" w:rsidP="00314656">
            <w:pPr>
              <w:jc w:val="center"/>
              <w:rPr>
                <w:b/>
                <w:sz w:val="28"/>
              </w:rPr>
            </w:pPr>
            <w:r>
              <w:rPr>
                <w:b/>
                <w:sz w:val="28"/>
              </w:rPr>
              <w:t>1.</w:t>
            </w:r>
            <w:r w:rsidR="00314656">
              <w:rPr>
                <w:b/>
                <w:sz w:val="28"/>
              </w:rPr>
              <w:t xml:space="preserve"> </w:t>
            </w:r>
            <w:r>
              <w:rPr>
                <w:b/>
                <w:sz w:val="28"/>
              </w:rPr>
              <w:t>-</w:t>
            </w:r>
            <w:r w:rsidR="00314656">
              <w:rPr>
                <w:b/>
                <w:sz w:val="28"/>
              </w:rPr>
              <w:t xml:space="preserve"> </w:t>
            </w:r>
            <w:r>
              <w:rPr>
                <w:b/>
                <w:sz w:val="28"/>
              </w:rPr>
              <w:t>3.</w:t>
            </w:r>
          </w:p>
        </w:tc>
      </w:tr>
      <w:tr w:rsidR="00947DFD" w:rsidTr="00213140">
        <w:trPr>
          <w:trHeight w:val="555"/>
        </w:trPr>
        <w:tc>
          <w:tcPr>
            <w:tcW w:w="5387" w:type="dxa"/>
          </w:tcPr>
          <w:p w:rsidR="00947DFD" w:rsidRDefault="00947DFD" w:rsidP="00213140">
            <w:r>
              <w:t>Plynule čte s porozuměním texty přiměřeného rozsahu a náročnosti.</w:t>
            </w:r>
          </w:p>
          <w:p w:rsidR="00947DFD" w:rsidRDefault="00947DFD" w:rsidP="00213140"/>
          <w:p w:rsidR="00947DFD" w:rsidRDefault="00947DFD" w:rsidP="00213140"/>
        </w:tc>
        <w:tc>
          <w:tcPr>
            <w:tcW w:w="4820" w:type="dxa"/>
            <w:shd w:val="clear" w:color="auto" w:fill="auto"/>
          </w:tcPr>
          <w:p w:rsidR="00947DFD" w:rsidRDefault="00947DFD" w:rsidP="00213140">
            <w:r>
              <w:t>četba uměleckých,</w:t>
            </w:r>
            <w:r w:rsidR="00314656">
              <w:t xml:space="preserve"> populárních a naukových textů s</w:t>
            </w:r>
            <w:r>
              <w:t> důrazem na upevňování čtenářských dovedností a návyků</w:t>
            </w:r>
          </w:p>
          <w:p w:rsidR="00947DFD" w:rsidRDefault="00947DFD" w:rsidP="00213140">
            <w:r>
              <w:t>uplatnění přirozené intonace</w:t>
            </w:r>
          </w:p>
        </w:tc>
        <w:tc>
          <w:tcPr>
            <w:tcW w:w="3685" w:type="dxa"/>
            <w:shd w:val="clear" w:color="auto" w:fill="auto"/>
          </w:tcPr>
          <w:p w:rsidR="00947DFD" w:rsidRDefault="00947DFD" w:rsidP="00213140">
            <w:r w:rsidRPr="00542170">
              <w:rPr>
                <w:b/>
              </w:rPr>
              <w:t>OSV</w:t>
            </w:r>
            <w:r w:rsidR="00542170">
              <w:rPr>
                <w:b/>
              </w:rPr>
              <w:t xml:space="preserve"> </w:t>
            </w:r>
            <w:r>
              <w:t>-</w:t>
            </w:r>
            <w:r w:rsidR="00542170">
              <w:t xml:space="preserve"> </w:t>
            </w:r>
            <w:r>
              <w:t>osobnostní rozvoj</w:t>
            </w:r>
          </w:p>
        </w:tc>
        <w:tc>
          <w:tcPr>
            <w:tcW w:w="1258" w:type="dxa"/>
          </w:tcPr>
          <w:p w:rsidR="00947DFD" w:rsidRDefault="00947DFD" w:rsidP="00314656">
            <w:pPr>
              <w:jc w:val="center"/>
              <w:rPr>
                <w:b/>
                <w:sz w:val="28"/>
              </w:rPr>
            </w:pPr>
            <w:r>
              <w:rPr>
                <w:b/>
                <w:sz w:val="28"/>
              </w:rPr>
              <w:t>3.</w:t>
            </w:r>
          </w:p>
        </w:tc>
      </w:tr>
      <w:tr w:rsidR="00947DFD" w:rsidTr="00213140">
        <w:trPr>
          <w:trHeight w:val="555"/>
        </w:trPr>
        <w:tc>
          <w:tcPr>
            <w:tcW w:w="5387" w:type="dxa"/>
          </w:tcPr>
          <w:p w:rsidR="00947DFD" w:rsidRDefault="00947DFD" w:rsidP="00213140">
            <w:r>
              <w:t>Respektuje základní komunikační pravidla rozhovoru</w:t>
            </w:r>
            <w:r w:rsidR="00314656">
              <w:t>.</w:t>
            </w:r>
            <w:r>
              <w:t xml:space="preserve"> </w:t>
            </w:r>
          </w:p>
          <w:p w:rsidR="00947DFD" w:rsidRDefault="00947DFD" w:rsidP="00213140"/>
        </w:tc>
        <w:tc>
          <w:tcPr>
            <w:tcW w:w="4820" w:type="dxa"/>
            <w:shd w:val="clear" w:color="auto" w:fill="auto"/>
          </w:tcPr>
          <w:p w:rsidR="00947DFD" w:rsidRDefault="00947DFD" w:rsidP="00213140">
            <w:r>
              <w:t>výběr vhodných komunikačních prostředků a výrazů</w:t>
            </w:r>
          </w:p>
          <w:p w:rsidR="00947DFD" w:rsidRDefault="00947DFD" w:rsidP="00213140">
            <w:r>
              <w:t>zdvořilostní obraty</w:t>
            </w:r>
          </w:p>
        </w:tc>
        <w:tc>
          <w:tcPr>
            <w:tcW w:w="3685" w:type="dxa"/>
            <w:shd w:val="clear" w:color="auto" w:fill="auto"/>
          </w:tcPr>
          <w:p w:rsidR="00947DFD" w:rsidRDefault="00947DFD" w:rsidP="00213140">
            <w:r w:rsidRPr="00542170">
              <w:rPr>
                <w:b/>
              </w:rPr>
              <w:t>OSV</w:t>
            </w:r>
            <w:r w:rsidR="00542170">
              <w:rPr>
                <w:b/>
              </w:rPr>
              <w:t xml:space="preserve"> </w:t>
            </w:r>
            <w:r>
              <w:t>-</w:t>
            </w:r>
            <w:r w:rsidR="00542170">
              <w:t xml:space="preserve"> </w:t>
            </w:r>
            <w:r>
              <w:t>kooperace, navázání na myšlenku odstoupení od nápadu</w:t>
            </w:r>
          </w:p>
        </w:tc>
        <w:tc>
          <w:tcPr>
            <w:tcW w:w="1258" w:type="dxa"/>
          </w:tcPr>
          <w:p w:rsidR="00947DFD" w:rsidRDefault="00947DFD" w:rsidP="00314656">
            <w:pPr>
              <w:jc w:val="center"/>
              <w:rPr>
                <w:b/>
                <w:sz w:val="28"/>
              </w:rPr>
            </w:pPr>
            <w:r>
              <w:rPr>
                <w:b/>
                <w:sz w:val="28"/>
              </w:rPr>
              <w:t>2.</w:t>
            </w:r>
            <w:r w:rsidR="00314656">
              <w:rPr>
                <w:b/>
                <w:sz w:val="28"/>
              </w:rPr>
              <w:t xml:space="preserve"> </w:t>
            </w:r>
            <w:r>
              <w:rPr>
                <w:b/>
                <w:sz w:val="28"/>
              </w:rPr>
              <w:t>-</w:t>
            </w:r>
            <w:r w:rsidR="00314656">
              <w:rPr>
                <w:b/>
                <w:sz w:val="28"/>
              </w:rPr>
              <w:t xml:space="preserve"> </w:t>
            </w:r>
            <w:r>
              <w:rPr>
                <w:b/>
                <w:sz w:val="28"/>
              </w:rPr>
              <w:t>3.</w:t>
            </w:r>
          </w:p>
        </w:tc>
      </w:tr>
      <w:tr w:rsidR="00947DFD" w:rsidTr="00213140">
        <w:trPr>
          <w:trHeight w:val="555"/>
        </w:trPr>
        <w:tc>
          <w:tcPr>
            <w:tcW w:w="5387" w:type="dxa"/>
          </w:tcPr>
          <w:p w:rsidR="00947DFD" w:rsidRDefault="00947DFD" w:rsidP="00213140">
            <w:r>
              <w:t>Pečlivě vyslovuje, opravuje svou nesp</w:t>
            </w:r>
            <w:r w:rsidR="00314656">
              <w:t>rávnou nebo nedbalou výslovnost.</w:t>
            </w:r>
          </w:p>
        </w:tc>
        <w:tc>
          <w:tcPr>
            <w:tcW w:w="4820" w:type="dxa"/>
            <w:shd w:val="clear" w:color="auto" w:fill="auto"/>
          </w:tcPr>
          <w:p w:rsidR="00947DFD" w:rsidRDefault="00947DFD" w:rsidP="00213140">
            <w:r>
              <w:t>správné použití slovního přízvuku a vhodné intonace</w:t>
            </w:r>
          </w:p>
        </w:tc>
        <w:tc>
          <w:tcPr>
            <w:tcW w:w="3685" w:type="dxa"/>
            <w:shd w:val="clear" w:color="auto" w:fill="auto"/>
          </w:tcPr>
          <w:p w:rsidR="00947DFD" w:rsidRDefault="00947DFD" w:rsidP="00213140"/>
        </w:tc>
        <w:tc>
          <w:tcPr>
            <w:tcW w:w="1258" w:type="dxa"/>
          </w:tcPr>
          <w:p w:rsidR="00947DFD" w:rsidRDefault="00947DFD" w:rsidP="00314656">
            <w:pPr>
              <w:jc w:val="center"/>
              <w:rPr>
                <w:b/>
                <w:sz w:val="28"/>
              </w:rPr>
            </w:pPr>
            <w:r>
              <w:rPr>
                <w:b/>
                <w:sz w:val="28"/>
              </w:rPr>
              <w:t>3.</w:t>
            </w:r>
          </w:p>
        </w:tc>
      </w:tr>
      <w:tr w:rsidR="00947DFD" w:rsidTr="00213140">
        <w:trPr>
          <w:trHeight w:val="555"/>
        </w:trPr>
        <w:tc>
          <w:tcPr>
            <w:tcW w:w="5387" w:type="dxa"/>
          </w:tcPr>
          <w:p w:rsidR="00947DFD" w:rsidRDefault="00947DFD" w:rsidP="00213140">
            <w:r>
              <w:t>Volí vhodné verbální a neverbální prostředky řeči v běžných šk</w:t>
            </w:r>
            <w:r w:rsidR="00314656">
              <w:t>olních i mimoškolních situacích.</w:t>
            </w:r>
          </w:p>
        </w:tc>
        <w:tc>
          <w:tcPr>
            <w:tcW w:w="4820" w:type="dxa"/>
            <w:shd w:val="clear" w:color="auto" w:fill="auto"/>
          </w:tcPr>
          <w:p w:rsidR="00947DFD" w:rsidRDefault="00947DFD" w:rsidP="00213140">
            <w:r>
              <w:t xml:space="preserve">členění jazykového projevu </w:t>
            </w:r>
          </w:p>
        </w:tc>
        <w:tc>
          <w:tcPr>
            <w:tcW w:w="3685" w:type="dxa"/>
            <w:shd w:val="clear" w:color="auto" w:fill="auto"/>
          </w:tcPr>
          <w:p w:rsidR="00947DFD" w:rsidRDefault="00947DFD" w:rsidP="00213140">
            <w:r w:rsidRPr="00542170">
              <w:rPr>
                <w:b/>
              </w:rPr>
              <w:t>OSV</w:t>
            </w:r>
            <w:r w:rsidR="00542170">
              <w:rPr>
                <w:b/>
              </w:rPr>
              <w:t xml:space="preserve"> </w:t>
            </w:r>
            <w:r>
              <w:t>- sociální rozvoj komunikace</w:t>
            </w:r>
          </w:p>
        </w:tc>
        <w:tc>
          <w:tcPr>
            <w:tcW w:w="1258" w:type="dxa"/>
          </w:tcPr>
          <w:p w:rsidR="00947DFD" w:rsidRDefault="00947DFD" w:rsidP="00314656">
            <w:pPr>
              <w:jc w:val="center"/>
              <w:rPr>
                <w:b/>
                <w:sz w:val="28"/>
              </w:rPr>
            </w:pPr>
            <w:r>
              <w:rPr>
                <w:b/>
                <w:sz w:val="28"/>
              </w:rPr>
              <w:t>2.</w:t>
            </w:r>
            <w:r w:rsidR="00314656">
              <w:rPr>
                <w:b/>
                <w:sz w:val="28"/>
              </w:rPr>
              <w:t xml:space="preserve"> </w:t>
            </w:r>
            <w:r>
              <w:rPr>
                <w:b/>
                <w:sz w:val="28"/>
              </w:rPr>
              <w:t>-</w:t>
            </w:r>
            <w:r w:rsidR="00314656">
              <w:rPr>
                <w:b/>
                <w:sz w:val="28"/>
              </w:rPr>
              <w:t xml:space="preserve"> </w:t>
            </w:r>
            <w:r>
              <w:rPr>
                <w:b/>
                <w:sz w:val="28"/>
              </w:rPr>
              <w:t>3.</w:t>
            </w:r>
          </w:p>
        </w:tc>
      </w:tr>
      <w:tr w:rsidR="00947DFD" w:rsidTr="00213140">
        <w:trPr>
          <w:trHeight w:val="555"/>
        </w:trPr>
        <w:tc>
          <w:tcPr>
            <w:tcW w:w="5387" w:type="dxa"/>
          </w:tcPr>
          <w:p w:rsidR="00947DFD" w:rsidRDefault="00947DFD" w:rsidP="00213140">
            <w:r>
              <w:t>Na základě vlastních záži</w:t>
            </w:r>
            <w:r w:rsidR="00314656">
              <w:t>tků tvoří krátký mluvený projev.</w:t>
            </w:r>
          </w:p>
        </w:tc>
        <w:tc>
          <w:tcPr>
            <w:tcW w:w="4820" w:type="dxa"/>
            <w:shd w:val="clear" w:color="auto" w:fill="auto"/>
          </w:tcPr>
          <w:p w:rsidR="00947DFD" w:rsidRDefault="00947DFD" w:rsidP="00213140">
            <w:r>
              <w:t>souvislé jazykové projevy a využívání jednoduché osnovy</w:t>
            </w:r>
          </w:p>
        </w:tc>
        <w:tc>
          <w:tcPr>
            <w:tcW w:w="3685" w:type="dxa"/>
            <w:shd w:val="clear" w:color="auto" w:fill="auto"/>
          </w:tcPr>
          <w:p w:rsidR="00947DFD" w:rsidRDefault="00947DFD" w:rsidP="00213140"/>
        </w:tc>
        <w:tc>
          <w:tcPr>
            <w:tcW w:w="1258" w:type="dxa"/>
          </w:tcPr>
          <w:p w:rsidR="00947DFD" w:rsidRDefault="00947DFD" w:rsidP="00314656">
            <w:pPr>
              <w:jc w:val="center"/>
              <w:rPr>
                <w:b/>
                <w:sz w:val="28"/>
              </w:rPr>
            </w:pPr>
            <w:r>
              <w:rPr>
                <w:b/>
                <w:sz w:val="28"/>
              </w:rPr>
              <w:t>3.</w:t>
            </w:r>
          </w:p>
        </w:tc>
      </w:tr>
      <w:tr w:rsidR="00947DFD" w:rsidTr="00213140">
        <w:trPr>
          <w:trHeight w:val="555"/>
        </w:trPr>
        <w:tc>
          <w:tcPr>
            <w:tcW w:w="5387" w:type="dxa"/>
          </w:tcPr>
          <w:p w:rsidR="00947DFD" w:rsidRDefault="00947DFD" w:rsidP="00314656">
            <w:r>
              <w:t>Zvládá základní hygi</w:t>
            </w:r>
            <w:r w:rsidR="00314656">
              <w:t>enické návyky spojené se psaním.</w:t>
            </w:r>
          </w:p>
        </w:tc>
        <w:tc>
          <w:tcPr>
            <w:tcW w:w="4820" w:type="dxa"/>
            <w:shd w:val="clear" w:color="auto" w:fill="auto"/>
          </w:tcPr>
          <w:p w:rsidR="00947DFD" w:rsidRDefault="00314656" w:rsidP="00213140">
            <w:r>
              <w:t>d</w:t>
            </w:r>
            <w:r w:rsidR="00947DFD">
              <w:t>održování hygienických návyků správného psaní</w:t>
            </w:r>
          </w:p>
        </w:tc>
        <w:tc>
          <w:tcPr>
            <w:tcW w:w="3685" w:type="dxa"/>
            <w:shd w:val="clear" w:color="auto" w:fill="auto"/>
          </w:tcPr>
          <w:p w:rsidR="00947DFD" w:rsidRDefault="00947DFD" w:rsidP="00213140"/>
        </w:tc>
        <w:tc>
          <w:tcPr>
            <w:tcW w:w="1258" w:type="dxa"/>
          </w:tcPr>
          <w:p w:rsidR="00947DFD" w:rsidRDefault="00947DFD" w:rsidP="00314656">
            <w:pPr>
              <w:jc w:val="center"/>
              <w:rPr>
                <w:b/>
                <w:sz w:val="28"/>
              </w:rPr>
            </w:pPr>
            <w:r>
              <w:rPr>
                <w:b/>
                <w:sz w:val="28"/>
              </w:rPr>
              <w:t>1.</w:t>
            </w:r>
            <w:r w:rsidR="00314656">
              <w:rPr>
                <w:b/>
                <w:sz w:val="28"/>
              </w:rPr>
              <w:t xml:space="preserve"> </w:t>
            </w:r>
            <w:r>
              <w:rPr>
                <w:b/>
                <w:sz w:val="28"/>
              </w:rPr>
              <w:t>-</w:t>
            </w:r>
            <w:r w:rsidR="00314656">
              <w:rPr>
                <w:b/>
                <w:sz w:val="28"/>
              </w:rPr>
              <w:t xml:space="preserve"> </w:t>
            </w:r>
            <w:r>
              <w:rPr>
                <w:b/>
                <w:sz w:val="28"/>
              </w:rPr>
              <w:t>3.</w:t>
            </w:r>
          </w:p>
        </w:tc>
      </w:tr>
      <w:tr w:rsidR="00947DFD" w:rsidTr="00213140">
        <w:trPr>
          <w:trHeight w:val="555"/>
        </w:trPr>
        <w:tc>
          <w:tcPr>
            <w:tcW w:w="5387" w:type="dxa"/>
          </w:tcPr>
          <w:p w:rsidR="00947DFD" w:rsidRDefault="00947DFD" w:rsidP="00314656">
            <w:r>
              <w:t>Píše věčně i formá</w:t>
            </w:r>
            <w:r w:rsidR="00314656">
              <w:t>lně správně jednoduchá sdělení.</w:t>
            </w:r>
          </w:p>
        </w:tc>
        <w:tc>
          <w:tcPr>
            <w:tcW w:w="4820" w:type="dxa"/>
            <w:shd w:val="clear" w:color="auto" w:fill="auto"/>
          </w:tcPr>
          <w:p w:rsidR="00947DFD" w:rsidRDefault="00947DFD" w:rsidP="00213140">
            <w:r>
              <w:t>plynulý a úhledný písemný projev</w:t>
            </w:r>
          </w:p>
        </w:tc>
        <w:tc>
          <w:tcPr>
            <w:tcW w:w="3685" w:type="dxa"/>
            <w:shd w:val="clear" w:color="auto" w:fill="auto"/>
          </w:tcPr>
          <w:p w:rsidR="00947DFD" w:rsidRDefault="00947DFD" w:rsidP="00213140"/>
        </w:tc>
        <w:tc>
          <w:tcPr>
            <w:tcW w:w="1258" w:type="dxa"/>
          </w:tcPr>
          <w:p w:rsidR="00947DFD" w:rsidRDefault="00947DFD" w:rsidP="00314656">
            <w:pPr>
              <w:jc w:val="center"/>
              <w:rPr>
                <w:b/>
                <w:sz w:val="28"/>
              </w:rPr>
            </w:pPr>
            <w:r>
              <w:rPr>
                <w:b/>
                <w:sz w:val="28"/>
              </w:rPr>
              <w:t>2.</w:t>
            </w:r>
            <w:r w:rsidR="00314656">
              <w:rPr>
                <w:b/>
                <w:sz w:val="28"/>
              </w:rPr>
              <w:t xml:space="preserve"> </w:t>
            </w:r>
            <w:r>
              <w:rPr>
                <w:b/>
                <w:sz w:val="28"/>
              </w:rPr>
              <w:t>-</w:t>
            </w:r>
            <w:r w:rsidR="00314656">
              <w:rPr>
                <w:b/>
                <w:sz w:val="28"/>
              </w:rPr>
              <w:t xml:space="preserve"> </w:t>
            </w:r>
            <w:r>
              <w:rPr>
                <w:b/>
                <w:sz w:val="28"/>
              </w:rPr>
              <w:t>3.</w:t>
            </w:r>
          </w:p>
        </w:tc>
      </w:tr>
      <w:tr w:rsidR="00947DFD" w:rsidTr="00213140">
        <w:trPr>
          <w:trHeight w:val="555"/>
        </w:trPr>
        <w:tc>
          <w:tcPr>
            <w:tcW w:w="5387" w:type="dxa"/>
          </w:tcPr>
          <w:p w:rsidR="00947DFD" w:rsidRDefault="00947DFD" w:rsidP="00213140">
            <w:r>
              <w:lastRenderedPageBreak/>
              <w:t>Seřadí ilustrace podle dějové posloupnosti a vypráví podle nich jednoduchý příběh</w:t>
            </w:r>
            <w:r w:rsidR="00314656">
              <w:t>.</w:t>
            </w:r>
          </w:p>
        </w:tc>
        <w:tc>
          <w:tcPr>
            <w:tcW w:w="4820" w:type="dxa"/>
            <w:shd w:val="clear" w:color="auto" w:fill="auto"/>
          </w:tcPr>
          <w:p w:rsidR="00947DFD" w:rsidRDefault="00947DFD" w:rsidP="00213140">
            <w:r>
              <w:t>vyprávění pohádky nebo povídky, spojování obsahu textu s ilustrací</w:t>
            </w:r>
          </w:p>
        </w:tc>
        <w:tc>
          <w:tcPr>
            <w:tcW w:w="3685" w:type="dxa"/>
            <w:shd w:val="clear" w:color="auto" w:fill="auto"/>
          </w:tcPr>
          <w:p w:rsidR="00947DFD" w:rsidRDefault="00947DFD" w:rsidP="00213140">
            <w:r w:rsidRPr="00542170">
              <w:rPr>
                <w:b/>
              </w:rPr>
              <w:t>OSV</w:t>
            </w:r>
            <w:r w:rsidR="00542170">
              <w:rPr>
                <w:b/>
              </w:rPr>
              <w:t xml:space="preserve"> </w:t>
            </w:r>
            <w:r>
              <w:t>- osobnostní rozvoj kreativita</w:t>
            </w:r>
          </w:p>
        </w:tc>
        <w:tc>
          <w:tcPr>
            <w:tcW w:w="1258" w:type="dxa"/>
          </w:tcPr>
          <w:p w:rsidR="00947DFD" w:rsidRDefault="00947DFD" w:rsidP="00314656">
            <w:pPr>
              <w:jc w:val="center"/>
              <w:rPr>
                <w:b/>
                <w:sz w:val="28"/>
              </w:rPr>
            </w:pPr>
            <w:r>
              <w:rPr>
                <w:b/>
                <w:sz w:val="28"/>
              </w:rPr>
              <w:t>2.</w:t>
            </w:r>
            <w:r w:rsidR="00314656">
              <w:rPr>
                <w:b/>
                <w:sz w:val="28"/>
              </w:rPr>
              <w:t xml:space="preserve"> </w:t>
            </w:r>
            <w:r>
              <w:rPr>
                <w:b/>
                <w:sz w:val="28"/>
              </w:rPr>
              <w:t>-</w:t>
            </w:r>
            <w:r w:rsidR="00314656">
              <w:rPr>
                <w:b/>
                <w:sz w:val="28"/>
              </w:rPr>
              <w:t xml:space="preserve"> </w:t>
            </w:r>
            <w:r>
              <w:rPr>
                <w:b/>
                <w:sz w:val="28"/>
              </w:rPr>
              <w:t>3.</w:t>
            </w:r>
          </w:p>
        </w:tc>
      </w:tr>
      <w:tr w:rsidR="00947DFD" w:rsidTr="00213140">
        <w:trPr>
          <w:trHeight w:val="555"/>
        </w:trPr>
        <w:tc>
          <w:tcPr>
            <w:tcW w:w="5387" w:type="dxa"/>
          </w:tcPr>
          <w:p w:rsidR="00947DFD" w:rsidRDefault="00947DFD" w:rsidP="00314656">
            <w:r>
              <w:t>Rozlišuje zvukovou a grafickou podobu slova, čtení slova na hlásky, rozlišuje krátké a dlouhé samohlásky</w:t>
            </w:r>
            <w:r w:rsidR="00314656">
              <w:t>.</w:t>
            </w:r>
          </w:p>
        </w:tc>
        <w:tc>
          <w:tcPr>
            <w:tcW w:w="4820" w:type="dxa"/>
            <w:shd w:val="clear" w:color="auto" w:fill="auto"/>
          </w:tcPr>
          <w:p w:rsidR="00947DFD" w:rsidRDefault="00947DFD" w:rsidP="00213140">
            <w:r>
              <w:t>hláskosloví, stavba slov, nauka o slově</w:t>
            </w:r>
          </w:p>
        </w:tc>
        <w:tc>
          <w:tcPr>
            <w:tcW w:w="3685" w:type="dxa"/>
            <w:shd w:val="clear" w:color="auto" w:fill="auto"/>
          </w:tcPr>
          <w:p w:rsidR="00947DFD" w:rsidRDefault="00947DFD" w:rsidP="00213140">
            <w:r w:rsidRPr="00542170">
              <w:rPr>
                <w:b/>
              </w:rPr>
              <w:t>OSV</w:t>
            </w:r>
            <w:r w:rsidR="00542170">
              <w:rPr>
                <w:b/>
              </w:rPr>
              <w:t xml:space="preserve"> </w:t>
            </w:r>
            <w:r>
              <w:t>- rozvoj schopnosti poznávání, paměti a soustředění</w:t>
            </w:r>
          </w:p>
        </w:tc>
        <w:tc>
          <w:tcPr>
            <w:tcW w:w="1258" w:type="dxa"/>
          </w:tcPr>
          <w:p w:rsidR="00947DFD" w:rsidRDefault="00947DFD" w:rsidP="00314656">
            <w:pPr>
              <w:jc w:val="center"/>
              <w:rPr>
                <w:b/>
                <w:sz w:val="28"/>
              </w:rPr>
            </w:pPr>
            <w:r>
              <w:rPr>
                <w:b/>
                <w:sz w:val="28"/>
              </w:rPr>
              <w:t>1.</w:t>
            </w:r>
            <w:r w:rsidR="00314656">
              <w:rPr>
                <w:b/>
                <w:sz w:val="28"/>
              </w:rPr>
              <w:t xml:space="preserve"> </w:t>
            </w:r>
            <w:r>
              <w:rPr>
                <w:b/>
                <w:sz w:val="28"/>
              </w:rPr>
              <w:t>-</w:t>
            </w:r>
            <w:r w:rsidR="00314656">
              <w:rPr>
                <w:b/>
                <w:sz w:val="28"/>
              </w:rPr>
              <w:t xml:space="preserve"> </w:t>
            </w:r>
            <w:r>
              <w:rPr>
                <w:b/>
                <w:sz w:val="28"/>
              </w:rPr>
              <w:t>2.</w:t>
            </w:r>
          </w:p>
        </w:tc>
      </w:tr>
      <w:tr w:rsidR="00947DFD" w:rsidTr="00213140">
        <w:trPr>
          <w:trHeight w:val="555"/>
        </w:trPr>
        <w:tc>
          <w:tcPr>
            <w:tcW w:w="5387" w:type="dxa"/>
          </w:tcPr>
          <w:p w:rsidR="00947DFD" w:rsidRDefault="00947DFD" w:rsidP="00314656">
            <w:r>
              <w:t>Porovnává významy slov, zvláště slova opačného významu a slova významem souřadná, nadřazená a podřazená, vyhledává v textu slova příbuzná</w:t>
            </w:r>
            <w:r w:rsidR="00314656">
              <w:t>.</w:t>
            </w:r>
          </w:p>
        </w:tc>
        <w:tc>
          <w:tcPr>
            <w:tcW w:w="4820" w:type="dxa"/>
            <w:shd w:val="clear" w:color="auto" w:fill="auto"/>
          </w:tcPr>
          <w:p w:rsidR="00947DFD" w:rsidRDefault="00314656" w:rsidP="00213140">
            <w:r>
              <w:t xml:space="preserve">slova nadřazená, </w:t>
            </w:r>
            <w:r w:rsidR="00947DFD">
              <w:t>podřazená, souřadná a slova opačného významu vyjmenovaná slova a slova k nim příbuzná</w:t>
            </w:r>
          </w:p>
        </w:tc>
        <w:tc>
          <w:tcPr>
            <w:tcW w:w="3685" w:type="dxa"/>
            <w:shd w:val="clear" w:color="auto" w:fill="auto"/>
          </w:tcPr>
          <w:p w:rsidR="00947DFD" w:rsidRDefault="00947DFD" w:rsidP="00213140"/>
        </w:tc>
        <w:tc>
          <w:tcPr>
            <w:tcW w:w="1258" w:type="dxa"/>
          </w:tcPr>
          <w:p w:rsidR="00947DFD" w:rsidRDefault="00947DFD" w:rsidP="00314656">
            <w:pPr>
              <w:jc w:val="center"/>
              <w:rPr>
                <w:b/>
                <w:sz w:val="28"/>
              </w:rPr>
            </w:pPr>
            <w:r>
              <w:rPr>
                <w:b/>
                <w:sz w:val="28"/>
              </w:rPr>
              <w:t>2.</w:t>
            </w:r>
            <w:r w:rsidR="00314656">
              <w:rPr>
                <w:b/>
                <w:sz w:val="28"/>
              </w:rPr>
              <w:t xml:space="preserve"> </w:t>
            </w:r>
            <w:r>
              <w:rPr>
                <w:b/>
                <w:sz w:val="28"/>
              </w:rPr>
              <w:t>-</w:t>
            </w:r>
            <w:r w:rsidR="00314656">
              <w:rPr>
                <w:b/>
                <w:sz w:val="28"/>
              </w:rPr>
              <w:t xml:space="preserve"> </w:t>
            </w:r>
            <w:r>
              <w:rPr>
                <w:b/>
                <w:sz w:val="28"/>
              </w:rPr>
              <w:t>3.</w:t>
            </w:r>
          </w:p>
        </w:tc>
      </w:tr>
      <w:tr w:rsidR="00947DFD" w:rsidTr="00213140">
        <w:trPr>
          <w:trHeight w:val="555"/>
        </w:trPr>
        <w:tc>
          <w:tcPr>
            <w:tcW w:w="5387" w:type="dxa"/>
          </w:tcPr>
          <w:p w:rsidR="00947DFD" w:rsidRDefault="00947DFD" w:rsidP="00314656">
            <w:r>
              <w:t>Porovnává a třídí slova podle zobecněného významu děj, věc, okolnost, vlastnost.</w:t>
            </w:r>
          </w:p>
        </w:tc>
        <w:tc>
          <w:tcPr>
            <w:tcW w:w="4820" w:type="dxa"/>
            <w:shd w:val="clear" w:color="auto" w:fill="auto"/>
          </w:tcPr>
          <w:p w:rsidR="00947DFD" w:rsidRDefault="00314656" w:rsidP="00213140">
            <w:r>
              <w:t xml:space="preserve">třídění slov seznamování se s </w:t>
            </w:r>
            <w:r w:rsidR="00947DFD">
              <w:t>některými slovními druhy</w:t>
            </w:r>
          </w:p>
        </w:tc>
        <w:tc>
          <w:tcPr>
            <w:tcW w:w="3685" w:type="dxa"/>
            <w:shd w:val="clear" w:color="auto" w:fill="auto"/>
          </w:tcPr>
          <w:p w:rsidR="00947DFD" w:rsidRDefault="00947DFD" w:rsidP="00213140"/>
        </w:tc>
        <w:tc>
          <w:tcPr>
            <w:tcW w:w="1258" w:type="dxa"/>
          </w:tcPr>
          <w:p w:rsidR="00947DFD" w:rsidRDefault="00947DFD" w:rsidP="00314656">
            <w:pPr>
              <w:jc w:val="center"/>
              <w:rPr>
                <w:b/>
                <w:sz w:val="28"/>
              </w:rPr>
            </w:pPr>
            <w:r>
              <w:rPr>
                <w:b/>
                <w:sz w:val="28"/>
              </w:rPr>
              <w:t>2.</w:t>
            </w:r>
            <w:r w:rsidR="00314656">
              <w:rPr>
                <w:b/>
                <w:sz w:val="28"/>
              </w:rPr>
              <w:t xml:space="preserve"> </w:t>
            </w:r>
            <w:r>
              <w:rPr>
                <w:b/>
                <w:sz w:val="28"/>
              </w:rPr>
              <w:t>-</w:t>
            </w:r>
            <w:r w:rsidR="00314656">
              <w:rPr>
                <w:b/>
                <w:sz w:val="28"/>
              </w:rPr>
              <w:t xml:space="preserve"> </w:t>
            </w:r>
            <w:r>
              <w:rPr>
                <w:b/>
                <w:sz w:val="28"/>
              </w:rPr>
              <w:t>3.</w:t>
            </w:r>
          </w:p>
        </w:tc>
      </w:tr>
      <w:tr w:rsidR="00947DFD" w:rsidTr="00213140">
        <w:trPr>
          <w:trHeight w:val="555"/>
        </w:trPr>
        <w:tc>
          <w:tcPr>
            <w:tcW w:w="5387" w:type="dxa"/>
          </w:tcPr>
          <w:p w:rsidR="00947DFD" w:rsidRDefault="00947DFD" w:rsidP="00314656">
            <w:r>
              <w:t>Rozlišujeme slovní druhy v základním tvaru</w:t>
            </w:r>
            <w:r w:rsidR="00314656">
              <w:t>.</w:t>
            </w:r>
          </w:p>
        </w:tc>
        <w:tc>
          <w:tcPr>
            <w:tcW w:w="4820" w:type="dxa"/>
            <w:shd w:val="clear" w:color="auto" w:fill="auto"/>
          </w:tcPr>
          <w:p w:rsidR="00947DFD" w:rsidRDefault="00947DFD" w:rsidP="00213140">
            <w:r>
              <w:t>ohebné a neohebné slovní druhy</w:t>
            </w:r>
          </w:p>
        </w:tc>
        <w:tc>
          <w:tcPr>
            <w:tcW w:w="3685" w:type="dxa"/>
            <w:shd w:val="clear" w:color="auto" w:fill="auto"/>
          </w:tcPr>
          <w:p w:rsidR="00947DFD" w:rsidRDefault="00947DFD" w:rsidP="00213140"/>
        </w:tc>
        <w:tc>
          <w:tcPr>
            <w:tcW w:w="1258" w:type="dxa"/>
          </w:tcPr>
          <w:p w:rsidR="00947DFD" w:rsidRDefault="00947DFD" w:rsidP="00314656">
            <w:pPr>
              <w:jc w:val="center"/>
              <w:rPr>
                <w:b/>
                <w:sz w:val="28"/>
              </w:rPr>
            </w:pPr>
            <w:r>
              <w:rPr>
                <w:b/>
                <w:sz w:val="28"/>
              </w:rPr>
              <w:t>2.</w:t>
            </w:r>
            <w:r w:rsidR="00314656">
              <w:rPr>
                <w:b/>
                <w:sz w:val="28"/>
              </w:rPr>
              <w:t xml:space="preserve"> </w:t>
            </w:r>
            <w:r>
              <w:rPr>
                <w:b/>
                <w:sz w:val="28"/>
              </w:rPr>
              <w:t>-</w:t>
            </w:r>
            <w:r w:rsidR="00314656">
              <w:rPr>
                <w:b/>
                <w:sz w:val="28"/>
              </w:rPr>
              <w:t xml:space="preserve"> </w:t>
            </w:r>
            <w:r>
              <w:rPr>
                <w:b/>
                <w:sz w:val="28"/>
              </w:rPr>
              <w:t>3.</w:t>
            </w:r>
          </w:p>
        </w:tc>
      </w:tr>
      <w:tr w:rsidR="00947DFD" w:rsidTr="00213140">
        <w:trPr>
          <w:trHeight w:val="555"/>
        </w:trPr>
        <w:tc>
          <w:tcPr>
            <w:tcW w:w="5387" w:type="dxa"/>
          </w:tcPr>
          <w:p w:rsidR="00947DFD" w:rsidRDefault="00947DFD" w:rsidP="00314656">
            <w:r>
              <w:t>Užívá v mluveném projevu správné gramatické tvary podstatných jmen, přídavných jmen a sloves</w:t>
            </w:r>
            <w:r w:rsidR="00314656">
              <w:t>.</w:t>
            </w:r>
            <w:r>
              <w:t xml:space="preserve"> </w:t>
            </w:r>
          </w:p>
        </w:tc>
        <w:tc>
          <w:tcPr>
            <w:tcW w:w="4820" w:type="dxa"/>
            <w:shd w:val="clear" w:color="auto" w:fill="auto"/>
          </w:tcPr>
          <w:p w:rsidR="00947DFD" w:rsidRDefault="00947DFD" w:rsidP="00213140">
            <w:r>
              <w:t>souvislý mluvený projev</w:t>
            </w:r>
          </w:p>
          <w:p w:rsidR="00947DFD" w:rsidRDefault="00947DFD" w:rsidP="00213140">
            <w:r>
              <w:t>význam slov</w:t>
            </w:r>
          </w:p>
        </w:tc>
        <w:tc>
          <w:tcPr>
            <w:tcW w:w="3685" w:type="dxa"/>
            <w:shd w:val="clear" w:color="auto" w:fill="auto"/>
          </w:tcPr>
          <w:p w:rsidR="00947DFD" w:rsidRDefault="00947DFD" w:rsidP="00213140"/>
        </w:tc>
        <w:tc>
          <w:tcPr>
            <w:tcW w:w="1258" w:type="dxa"/>
          </w:tcPr>
          <w:p w:rsidR="00947DFD" w:rsidRDefault="00947DFD" w:rsidP="00314656">
            <w:pPr>
              <w:jc w:val="center"/>
              <w:rPr>
                <w:b/>
                <w:sz w:val="28"/>
              </w:rPr>
            </w:pPr>
            <w:r>
              <w:rPr>
                <w:b/>
                <w:sz w:val="28"/>
              </w:rPr>
              <w:t>2.</w:t>
            </w:r>
            <w:r w:rsidR="00314656">
              <w:rPr>
                <w:b/>
                <w:sz w:val="28"/>
              </w:rPr>
              <w:t xml:space="preserve"> </w:t>
            </w:r>
            <w:r>
              <w:rPr>
                <w:b/>
                <w:sz w:val="28"/>
              </w:rPr>
              <w:t>-</w:t>
            </w:r>
            <w:r w:rsidR="00314656">
              <w:rPr>
                <w:b/>
                <w:sz w:val="28"/>
              </w:rPr>
              <w:t xml:space="preserve"> </w:t>
            </w:r>
            <w:r>
              <w:rPr>
                <w:b/>
                <w:sz w:val="28"/>
              </w:rPr>
              <w:t>3.</w:t>
            </w:r>
          </w:p>
        </w:tc>
      </w:tr>
      <w:tr w:rsidR="00947DFD" w:rsidTr="00213140">
        <w:trPr>
          <w:trHeight w:val="555"/>
        </w:trPr>
        <w:tc>
          <w:tcPr>
            <w:tcW w:w="5387" w:type="dxa"/>
          </w:tcPr>
          <w:p w:rsidR="00947DFD" w:rsidRDefault="00947DFD" w:rsidP="00314656">
            <w:r>
              <w:t>Spojuje věty do jednodušších souvětí vhodnými spojkami a jinými spojovacími výrazy</w:t>
            </w:r>
            <w:r w:rsidR="00314656">
              <w:t>.</w:t>
            </w:r>
          </w:p>
        </w:tc>
        <w:tc>
          <w:tcPr>
            <w:tcW w:w="4820" w:type="dxa"/>
            <w:shd w:val="clear" w:color="auto" w:fill="auto"/>
          </w:tcPr>
          <w:p w:rsidR="00314656" w:rsidRDefault="00314656" w:rsidP="00213140">
            <w:r>
              <w:t xml:space="preserve">věta a souvětí </w:t>
            </w:r>
          </w:p>
          <w:p w:rsidR="00947DFD" w:rsidRDefault="00947DFD" w:rsidP="00213140">
            <w:r>
              <w:t>spojky a jejich funkce</w:t>
            </w:r>
          </w:p>
          <w:p w:rsidR="00947DFD" w:rsidRDefault="00947DFD" w:rsidP="00213140">
            <w:r>
              <w:t>spojovací výrazy</w:t>
            </w:r>
          </w:p>
        </w:tc>
        <w:tc>
          <w:tcPr>
            <w:tcW w:w="3685" w:type="dxa"/>
            <w:shd w:val="clear" w:color="auto" w:fill="auto"/>
          </w:tcPr>
          <w:p w:rsidR="00947DFD" w:rsidRDefault="00947DFD" w:rsidP="00213140"/>
        </w:tc>
        <w:tc>
          <w:tcPr>
            <w:tcW w:w="1258" w:type="dxa"/>
          </w:tcPr>
          <w:p w:rsidR="00947DFD" w:rsidRDefault="00947DFD" w:rsidP="00314656">
            <w:pPr>
              <w:jc w:val="center"/>
              <w:rPr>
                <w:b/>
                <w:sz w:val="28"/>
              </w:rPr>
            </w:pPr>
            <w:r>
              <w:rPr>
                <w:b/>
                <w:sz w:val="28"/>
              </w:rPr>
              <w:t>2.</w:t>
            </w:r>
            <w:r w:rsidR="00314656">
              <w:rPr>
                <w:b/>
                <w:sz w:val="28"/>
              </w:rPr>
              <w:t xml:space="preserve"> </w:t>
            </w:r>
            <w:r>
              <w:rPr>
                <w:b/>
                <w:sz w:val="28"/>
              </w:rPr>
              <w:t>-</w:t>
            </w:r>
            <w:r w:rsidR="00314656">
              <w:rPr>
                <w:b/>
                <w:sz w:val="28"/>
              </w:rPr>
              <w:t xml:space="preserve"> </w:t>
            </w:r>
            <w:r>
              <w:rPr>
                <w:b/>
                <w:sz w:val="28"/>
              </w:rPr>
              <w:t>3.</w:t>
            </w:r>
          </w:p>
        </w:tc>
      </w:tr>
      <w:tr w:rsidR="00947DFD" w:rsidTr="00213140">
        <w:trPr>
          <w:trHeight w:val="555"/>
        </w:trPr>
        <w:tc>
          <w:tcPr>
            <w:tcW w:w="5387" w:type="dxa"/>
          </w:tcPr>
          <w:p w:rsidR="00947DFD" w:rsidRDefault="00947DFD" w:rsidP="00314656">
            <w:r>
              <w:t>Rozlišujeme v textu druhy vět podle postoje</w:t>
            </w:r>
            <w:r w:rsidR="00314656">
              <w:t xml:space="preserve"> mluvčího a k jejich vytvoření </w:t>
            </w:r>
            <w:r>
              <w:t>volí vhodné jazykové i zvukové prostředky.</w:t>
            </w:r>
          </w:p>
        </w:tc>
        <w:tc>
          <w:tcPr>
            <w:tcW w:w="4820" w:type="dxa"/>
            <w:shd w:val="clear" w:color="auto" w:fill="auto"/>
          </w:tcPr>
          <w:p w:rsidR="00947DFD" w:rsidRDefault="00947DFD" w:rsidP="00213140">
            <w:r>
              <w:t>druhy vět podle postoje mluvčího, výběr vhodných jazykových prostředků</w:t>
            </w:r>
          </w:p>
        </w:tc>
        <w:tc>
          <w:tcPr>
            <w:tcW w:w="3685" w:type="dxa"/>
            <w:shd w:val="clear" w:color="auto" w:fill="auto"/>
          </w:tcPr>
          <w:p w:rsidR="00947DFD" w:rsidRDefault="00947DFD" w:rsidP="00213140"/>
        </w:tc>
        <w:tc>
          <w:tcPr>
            <w:tcW w:w="1258" w:type="dxa"/>
          </w:tcPr>
          <w:p w:rsidR="00947DFD" w:rsidRDefault="00947DFD" w:rsidP="00314656">
            <w:pPr>
              <w:jc w:val="center"/>
              <w:rPr>
                <w:b/>
                <w:sz w:val="28"/>
              </w:rPr>
            </w:pPr>
            <w:r>
              <w:rPr>
                <w:b/>
                <w:sz w:val="28"/>
              </w:rPr>
              <w:t>2.</w:t>
            </w:r>
            <w:r w:rsidR="00314656">
              <w:rPr>
                <w:b/>
                <w:sz w:val="28"/>
              </w:rPr>
              <w:t xml:space="preserve"> </w:t>
            </w:r>
            <w:r>
              <w:rPr>
                <w:b/>
                <w:sz w:val="28"/>
              </w:rPr>
              <w:t>-</w:t>
            </w:r>
            <w:r w:rsidR="00314656">
              <w:rPr>
                <w:b/>
                <w:sz w:val="28"/>
              </w:rPr>
              <w:t xml:space="preserve"> </w:t>
            </w:r>
            <w:r>
              <w:rPr>
                <w:b/>
                <w:sz w:val="28"/>
              </w:rPr>
              <w:t>3.</w:t>
            </w:r>
          </w:p>
        </w:tc>
      </w:tr>
      <w:tr w:rsidR="00947DFD" w:rsidTr="00213140">
        <w:trPr>
          <w:trHeight w:val="555"/>
        </w:trPr>
        <w:tc>
          <w:tcPr>
            <w:tcW w:w="5387" w:type="dxa"/>
          </w:tcPr>
          <w:p w:rsidR="00947DFD" w:rsidRDefault="00947DFD" w:rsidP="00314656">
            <w:r>
              <w:t xml:space="preserve">Odůvodňujeme a píše správně: i,í,y,ý po tvrdých a měkkých souhláskách a po obojetných souhláskách ve vyjmenovaných slovech, slova se skupinami dě, tě,ně, bě, pě, vě, mě slova s ů,ú velká písmena na začátku věty a </w:t>
            </w:r>
            <w:r>
              <w:lastRenderedPageBreak/>
              <w:t xml:space="preserve">v typických případech vlastních jmen osob, zvířat a místních pojmenování.   </w:t>
            </w:r>
          </w:p>
        </w:tc>
        <w:tc>
          <w:tcPr>
            <w:tcW w:w="4820" w:type="dxa"/>
            <w:shd w:val="clear" w:color="auto" w:fill="auto"/>
          </w:tcPr>
          <w:p w:rsidR="00947DFD" w:rsidRDefault="00947DFD" w:rsidP="00213140">
            <w:r>
              <w:lastRenderedPageBreak/>
              <w:t>znalost správného pravopisu dle očekávaného výstupu</w:t>
            </w:r>
          </w:p>
        </w:tc>
        <w:tc>
          <w:tcPr>
            <w:tcW w:w="3685" w:type="dxa"/>
            <w:shd w:val="clear" w:color="auto" w:fill="auto"/>
          </w:tcPr>
          <w:p w:rsidR="00947DFD" w:rsidRDefault="00947DFD" w:rsidP="00213140"/>
        </w:tc>
        <w:tc>
          <w:tcPr>
            <w:tcW w:w="1258" w:type="dxa"/>
          </w:tcPr>
          <w:p w:rsidR="00947DFD" w:rsidRDefault="00314656" w:rsidP="00314656">
            <w:pPr>
              <w:jc w:val="center"/>
              <w:rPr>
                <w:b/>
                <w:sz w:val="28"/>
              </w:rPr>
            </w:pPr>
            <w:r>
              <w:rPr>
                <w:b/>
                <w:sz w:val="28"/>
              </w:rPr>
              <w:t>2</w:t>
            </w:r>
            <w:r w:rsidR="00947DFD">
              <w:rPr>
                <w:b/>
                <w:sz w:val="28"/>
              </w:rPr>
              <w:t>.</w:t>
            </w:r>
            <w:r>
              <w:rPr>
                <w:b/>
                <w:sz w:val="28"/>
              </w:rPr>
              <w:t xml:space="preserve"> </w:t>
            </w:r>
            <w:r w:rsidR="00947DFD">
              <w:rPr>
                <w:b/>
                <w:sz w:val="28"/>
              </w:rPr>
              <w:t>-</w:t>
            </w:r>
            <w:r>
              <w:rPr>
                <w:b/>
                <w:sz w:val="28"/>
              </w:rPr>
              <w:t xml:space="preserve"> </w:t>
            </w:r>
            <w:r w:rsidR="00947DFD">
              <w:rPr>
                <w:b/>
                <w:sz w:val="28"/>
              </w:rPr>
              <w:t>3.</w:t>
            </w:r>
          </w:p>
        </w:tc>
      </w:tr>
      <w:tr w:rsidR="00947DFD" w:rsidTr="00213140">
        <w:trPr>
          <w:trHeight w:val="555"/>
        </w:trPr>
        <w:tc>
          <w:tcPr>
            <w:tcW w:w="5387" w:type="dxa"/>
          </w:tcPr>
          <w:p w:rsidR="00947DFD" w:rsidRDefault="00947DFD" w:rsidP="00213140">
            <w:r>
              <w:lastRenderedPageBreak/>
              <w:t>Čte a přednáší zpaměti ve vhodném frázování a tempu li</w:t>
            </w:r>
            <w:r w:rsidR="00314656">
              <w:t>terární texty přiměřeného věku.</w:t>
            </w:r>
          </w:p>
        </w:tc>
        <w:tc>
          <w:tcPr>
            <w:tcW w:w="4820" w:type="dxa"/>
            <w:shd w:val="clear" w:color="auto" w:fill="auto"/>
          </w:tcPr>
          <w:p w:rsidR="00947DFD" w:rsidRDefault="00947DFD" w:rsidP="00213140">
            <w:r>
              <w:t>reprodukce textu, přednes básně nebo úryvku prózy</w:t>
            </w:r>
          </w:p>
        </w:tc>
        <w:tc>
          <w:tcPr>
            <w:tcW w:w="3685" w:type="dxa"/>
            <w:shd w:val="clear" w:color="auto" w:fill="auto"/>
          </w:tcPr>
          <w:p w:rsidR="00947DFD" w:rsidRDefault="00947DFD" w:rsidP="00213140">
            <w:r w:rsidRPr="00542170">
              <w:rPr>
                <w:b/>
              </w:rPr>
              <w:t>OSV</w:t>
            </w:r>
            <w:r w:rsidR="00542170">
              <w:rPr>
                <w:b/>
              </w:rPr>
              <w:t xml:space="preserve"> </w:t>
            </w:r>
            <w:r>
              <w:t>- osobnostní rozvoj, kreativita</w:t>
            </w:r>
          </w:p>
        </w:tc>
        <w:tc>
          <w:tcPr>
            <w:tcW w:w="1258" w:type="dxa"/>
          </w:tcPr>
          <w:p w:rsidR="00947DFD" w:rsidRDefault="00947DFD" w:rsidP="00314656">
            <w:pPr>
              <w:jc w:val="center"/>
              <w:rPr>
                <w:b/>
                <w:sz w:val="28"/>
              </w:rPr>
            </w:pPr>
            <w:r>
              <w:rPr>
                <w:b/>
                <w:sz w:val="28"/>
              </w:rPr>
              <w:t>1.</w:t>
            </w:r>
            <w:r w:rsidR="00314656">
              <w:rPr>
                <w:b/>
                <w:sz w:val="28"/>
              </w:rPr>
              <w:t xml:space="preserve"> </w:t>
            </w:r>
            <w:r>
              <w:rPr>
                <w:b/>
                <w:sz w:val="28"/>
              </w:rPr>
              <w:t>-</w:t>
            </w:r>
            <w:r w:rsidR="00314656">
              <w:rPr>
                <w:b/>
                <w:sz w:val="28"/>
              </w:rPr>
              <w:t xml:space="preserve"> </w:t>
            </w:r>
            <w:r>
              <w:rPr>
                <w:b/>
                <w:sz w:val="28"/>
              </w:rPr>
              <w:t>3.</w:t>
            </w:r>
          </w:p>
        </w:tc>
      </w:tr>
      <w:tr w:rsidR="00947DFD" w:rsidTr="00213140">
        <w:trPr>
          <w:trHeight w:val="555"/>
        </w:trPr>
        <w:tc>
          <w:tcPr>
            <w:tcW w:w="5387" w:type="dxa"/>
          </w:tcPr>
          <w:p w:rsidR="00947DFD" w:rsidRDefault="00947DFD" w:rsidP="00314656">
            <w:r>
              <w:t>Vyjadřuje své pocity z přečteného textu</w:t>
            </w:r>
            <w:r w:rsidR="00314656">
              <w:t>.</w:t>
            </w:r>
          </w:p>
        </w:tc>
        <w:tc>
          <w:tcPr>
            <w:tcW w:w="4820" w:type="dxa"/>
            <w:shd w:val="clear" w:color="auto" w:fill="auto"/>
          </w:tcPr>
          <w:p w:rsidR="00947DFD" w:rsidRDefault="00947DFD" w:rsidP="00213140">
            <w:r>
              <w:t xml:space="preserve">líčení atmosféry příběhu </w:t>
            </w:r>
          </w:p>
        </w:tc>
        <w:tc>
          <w:tcPr>
            <w:tcW w:w="3685" w:type="dxa"/>
            <w:shd w:val="clear" w:color="auto" w:fill="auto"/>
          </w:tcPr>
          <w:p w:rsidR="00947DFD" w:rsidRDefault="00947DFD" w:rsidP="00213140"/>
        </w:tc>
        <w:tc>
          <w:tcPr>
            <w:tcW w:w="1258" w:type="dxa"/>
          </w:tcPr>
          <w:p w:rsidR="00947DFD" w:rsidRDefault="00314656" w:rsidP="00314656">
            <w:pPr>
              <w:jc w:val="center"/>
              <w:rPr>
                <w:b/>
                <w:sz w:val="28"/>
              </w:rPr>
            </w:pPr>
            <w:r>
              <w:rPr>
                <w:b/>
                <w:sz w:val="28"/>
              </w:rPr>
              <w:t>3</w:t>
            </w:r>
            <w:r w:rsidR="00947DFD">
              <w:rPr>
                <w:b/>
                <w:sz w:val="28"/>
              </w:rPr>
              <w:t>.</w:t>
            </w:r>
          </w:p>
        </w:tc>
      </w:tr>
      <w:tr w:rsidR="00947DFD" w:rsidTr="00213140">
        <w:trPr>
          <w:trHeight w:val="555"/>
        </w:trPr>
        <w:tc>
          <w:tcPr>
            <w:tcW w:w="5387" w:type="dxa"/>
          </w:tcPr>
          <w:p w:rsidR="00947DFD" w:rsidRDefault="00947DFD" w:rsidP="00213140">
            <w:r>
              <w:t>Rozlišuje vyjadřování v próze a poezii, odlišuje pohádku od ostatních vyprávění</w:t>
            </w:r>
            <w:r w:rsidR="00314656">
              <w:t>.</w:t>
            </w:r>
          </w:p>
          <w:p w:rsidR="00947DFD" w:rsidRDefault="00947DFD" w:rsidP="00213140"/>
        </w:tc>
        <w:tc>
          <w:tcPr>
            <w:tcW w:w="4820" w:type="dxa"/>
            <w:shd w:val="clear" w:color="auto" w:fill="auto"/>
          </w:tcPr>
          <w:p w:rsidR="00947DFD" w:rsidRDefault="00947DFD" w:rsidP="00213140">
            <w:r>
              <w:t xml:space="preserve">základy literatury- poezie/ pojmy: báseň, rým, sloka, přednes/, próza/ pojmy: pohádka, povídka, postava, děj prostředí/ </w:t>
            </w:r>
          </w:p>
        </w:tc>
        <w:tc>
          <w:tcPr>
            <w:tcW w:w="3685" w:type="dxa"/>
            <w:shd w:val="clear" w:color="auto" w:fill="auto"/>
          </w:tcPr>
          <w:p w:rsidR="00947DFD" w:rsidRDefault="00947DFD" w:rsidP="00213140"/>
        </w:tc>
        <w:tc>
          <w:tcPr>
            <w:tcW w:w="1258" w:type="dxa"/>
          </w:tcPr>
          <w:p w:rsidR="00947DFD" w:rsidRDefault="00947DFD" w:rsidP="00314656">
            <w:pPr>
              <w:jc w:val="center"/>
              <w:rPr>
                <w:b/>
                <w:sz w:val="28"/>
              </w:rPr>
            </w:pPr>
            <w:r>
              <w:rPr>
                <w:b/>
                <w:sz w:val="28"/>
              </w:rPr>
              <w:t>3.</w:t>
            </w:r>
          </w:p>
        </w:tc>
      </w:tr>
      <w:tr w:rsidR="00947DFD" w:rsidTr="00213140">
        <w:trPr>
          <w:trHeight w:val="555"/>
        </w:trPr>
        <w:tc>
          <w:tcPr>
            <w:tcW w:w="5387" w:type="dxa"/>
          </w:tcPr>
          <w:p w:rsidR="00947DFD" w:rsidRDefault="00947DFD" w:rsidP="00314656">
            <w:r>
              <w:t>Pracuje tvořivě s literárním textem podle pokynů učitele a podle svých schopností.</w:t>
            </w:r>
          </w:p>
        </w:tc>
        <w:tc>
          <w:tcPr>
            <w:tcW w:w="4820" w:type="dxa"/>
            <w:shd w:val="clear" w:color="auto" w:fill="auto"/>
          </w:tcPr>
          <w:p w:rsidR="00947DFD" w:rsidRDefault="00947DFD" w:rsidP="00314656">
            <w:r>
              <w:t>vhodná reprodukce textu dramatizace pohádky</w:t>
            </w:r>
            <w:r w:rsidR="00314656">
              <w:t>,</w:t>
            </w:r>
            <w:r>
              <w:t xml:space="preserve"> povídky nebo básně</w:t>
            </w:r>
          </w:p>
        </w:tc>
        <w:tc>
          <w:tcPr>
            <w:tcW w:w="3685" w:type="dxa"/>
            <w:shd w:val="clear" w:color="auto" w:fill="auto"/>
          </w:tcPr>
          <w:p w:rsidR="00947DFD" w:rsidRDefault="00947DFD" w:rsidP="00213140"/>
        </w:tc>
        <w:tc>
          <w:tcPr>
            <w:tcW w:w="1258" w:type="dxa"/>
          </w:tcPr>
          <w:p w:rsidR="00947DFD" w:rsidRDefault="00947DFD" w:rsidP="00314656">
            <w:pPr>
              <w:jc w:val="center"/>
              <w:rPr>
                <w:b/>
                <w:sz w:val="28"/>
              </w:rPr>
            </w:pPr>
            <w:r>
              <w:rPr>
                <w:b/>
                <w:sz w:val="28"/>
              </w:rPr>
              <w:t>1.</w:t>
            </w:r>
            <w:r w:rsidR="00314656">
              <w:rPr>
                <w:b/>
                <w:sz w:val="28"/>
              </w:rPr>
              <w:t xml:space="preserve"> </w:t>
            </w:r>
            <w:r>
              <w:rPr>
                <w:b/>
                <w:sz w:val="28"/>
              </w:rPr>
              <w:t>-</w:t>
            </w:r>
            <w:r w:rsidR="00314656">
              <w:rPr>
                <w:b/>
                <w:sz w:val="28"/>
              </w:rPr>
              <w:t xml:space="preserve"> </w:t>
            </w:r>
            <w:r>
              <w:rPr>
                <w:b/>
                <w:sz w:val="28"/>
              </w:rPr>
              <w:t>3.</w:t>
            </w:r>
          </w:p>
        </w:tc>
      </w:tr>
    </w:tbl>
    <w:p w:rsidR="00930034" w:rsidRDefault="00930034" w:rsidP="00243119">
      <w:pPr>
        <w:pStyle w:val="Nadpis1"/>
        <w:numPr>
          <w:ilvl w:val="0"/>
          <w:numId w:val="0"/>
        </w:numPr>
        <w:rPr>
          <w:b w:val="0"/>
          <w:color w:val="auto"/>
          <w:sz w:val="28"/>
          <w:szCs w:val="28"/>
        </w:rPr>
      </w:pPr>
    </w:p>
    <w:p w:rsidR="00947DFD" w:rsidRDefault="00947DFD" w:rsidP="00930034">
      <w:pPr>
        <w:pStyle w:val="Nadpis1"/>
        <w:numPr>
          <w:ilvl w:val="0"/>
          <w:numId w:val="0"/>
        </w:numPr>
        <w:rPr>
          <w:b w:val="0"/>
          <w:sz w:val="28"/>
        </w:rPr>
      </w:pPr>
      <w:r w:rsidRPr="00930034">
        <w:rPr>
          <w:b w:val="0"/>
          <w:color w:val="auto"/>
          <w:sz w:val="28"/>
          <w:szCs w:val="28"/>
          <w:highlight w:val="yellow"/>
        </w:rPr>
        <w:t xml:space="preserve">Ročník: </w:t>
      </w:r>
      <w:r w:rsidRPr="00930034">
        <w:rPr>
          <w:color w:val="auto"/>
          <w:sz w:val="28"/>
          <w:szCs w:val="28"/>
          <w:highlight w:val="yellow"/>
        </w:rPr>
        <w:t>4. - 5.</w:t>
      </w:r>
    </w:p>
    <w:tbl>
      <w:tblPr>
        <w:tblW w:w="1515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3685"/>
        <w:gridCol w:w="1258"/>
      </w:tblGrid>
      <w:tr w:rsidR="00243119" w:rsidTr="00243119">
        <w:trPr>
          <w:tblHeader/>
        </w:trPr>
        <w:tc>
          <w:tcPr>
            <w:tcW w:w="5387" w:type="dxa"/>
            <w:shd w:val="clear" w:color="auto" w:fill="BDD6EE" w:themeFill="accent1" w:themeFillTint="66"/>
            <w:vAlign w:val="center"/>
          </w:tcPr>
          <w:p w:rsidR="00243119" w:rsidRDefault="00243119" w:rsidP="00335C0C">
            <w:pPr>
              <w:pStyle w:val="Nadpis2"/>
              <w:numPr>
                <w:ilvl w:val="0"/>
                <w:numId w:val="0"/>
              </w:numPr>
              <w:jc w:val="center"/>
              <w:rPr>
                <w:sz w:val="24"/>
                <w:szCs w:val="24"/>
              </w:rPr>
            </w:pPr>
            <w:r w:rsidRPr="00213140">
              <w:rPr>
                <w:sz w:val="24"/>
                <w:szCs w:val="24"/>
              </w:rPr>
              <w:t>Výstup</w:t>
            </w:r>
            <w:r>
              <w:rPr>
                <w:sz w:val="24"/>
                <w:szCs w:val="24"/>
              </w:rPr>
              <w:t>y</w:t>
            </w:r>
          </w:p>
          <w:p w:rsidR="00243119" w:rsidRPr="00213140" w:rsidRDefault="00243119" w:rsidP="00335C0C">
            <w:pPr>
              <w:pStyle w:val="Nadpis2"/>
              <w:numPr>
                <w:ilvl w:val="0"/>
                <w:numId w:val="0"/>
              </w:numPr>
              <w:jc w:val="center"/>
              <w:rPr>
                <w:sz w:val="24"/>
                <w:szCs w:val="24"/>
              </w:rPr>
            </w:pPr>
          </w:p>
        </w:tc>
        <w:tc>
          <w:tcPr>
            <w:tcW w:w="4820" w:type="dxa"/>
            <w:shd w:val="clear" w:color="auto" w:fill="BDD6EE" w:themeFill="accent1" w:themeFillTint="66"/>
            <w:vAlign w:val="center"/>
          </w:tcPr>
          <w:p w:rsidR="00243119" w:rsidRDefault="00243119" w:rsidP="00335C0C">
            <w:pPr>
              <w:pStyle w:val="Nadpis2"/>
              <w:numPr>
                <w:ilvl w:val="0"/>
                <w:numId w:val="0"/>
              </w:numPr>
              <w:jc w:val="center"/>
              <w:rPr>
                <w:sz w:val="24"/>
                <w:szCs w:val="24"/>
              </w:rPr>
            </w:pPr>
            <w:r>
              <w:rPr>
                <w:sz w:val="24"/>
                <w:szCs w:val="24"/>
              </w:rPr>
              <w:t>Učivo</w:t>
            </w:r>
          </w:p>
          <w:p w:rsidR="00243119" w:rsidRPr="00213140" w:rsidRDefault="00243119" w:rsidP="00335C0C">
            <w:pPr>
              <w:pStyle w:val="Nadpis2"/>
              <w:numPr>
                <w:ilvl w:val="0"/>
                <w:numId w:val="0"/>
              </w:numPr>
              <w:jc w:val="center"/>
              <w:rPr>
                <w:sz w:val="24"/>
                <w:szCs w:val="24"/>
              </w:rPr>
            </w:pPr>
          </w:p>
        </w:tc>
        <w:tc>
          <w:tcPr>
            <w:tcW w:w="3685" w:type="dxa"/>
            <w:shd w:val="clear" w:color="auto" w:fill="BDD6EE" w:themeFill="accent1" w:themeFillTint="66"/>
            <w:vAlign w:val="center"/>
          </w:tcPr>
          <w:p w:rsidR="00243119" w:rsidRDefault="00243119" w:rsidP="00335C0C">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r>
              <w:rPr>
                <w:sz w:val="24"/>
                <w:szCs w:val="24"/>
              </w:rPr>
              <w:t xml:space="preserve">Mezipředmětové </w:t>
            </w:r>
            <w:r w:rsidRPr="00213140">
              <w:rPr>
                <w:sz w:val="24"/>
                <w:szCs w:val="24"/>
              </w:rPr>
              <w:t>vztahy</w:t>
            </w:r>
          </w:p>
          <w:p w:rsidR="00243119" w:rsidRPr="00213140" w:rsidRDefault="00243119" w:rsidP="00335C0C">
            <w:pPr>
              <w:pStyle w:val="Nadpis2"/>
              <w:numPr>
                <w:ilvl w:val="0"/>
                <w:numId w:val="0"/>
              </w:numPr>
              <w:spacing w:line="240" w:lineRule="auto"/>
              <w:contextualSpacing/>
              <w:jc w:val="center"/>
              <w:rPr>
                <w:sz w:val="24"/>
              </w:rPr>
            </w:pPr>
            <w:r w:rsidRPr="00213140">
              <w:rPr>
                <w:sz w:val="24"/>
                <w:szCs w:val="24"/>
              </w:rPr>
              <w:t>Kurzy a projekty</w:t>
            </w:r>
          </w:p>
        </w:tc>
        <w:tc>
          <w:tcPr>
            <w:tcW w:w="1258" w:type="dxa"/>
            <w:shd w:val="clear" w:color="auto" w:fill="BDD6EE" w:themeFill="accent1" w:themeFillTint="66"/>
            <w:vAlign w:val="center"/>
          </w:tcPr>
          <w:p w:rsidR="00243119" w:rsidRDefault="00243119" w:rsidP="00335C0C">
            <w:pPr>
              <w:pStyle w:val="Nadpis2"/>
              <w:numPr>
                <w:ilvl w:val="0"/>
                <w:numId w:val="0"/>
              </w:numPr>
              <w:jc w:val="center"/>
              <w:rPr>
                <w:sz w:val="24"/>
                <w:szCs w:val="24"/>
              </w:rPr>
            </w:pPr>
            <w:r w:rsidRPr="00213140">
              <w:rPr>
                <w:sz w:val="24"/>
                <w:szCs w:val="24"/>
              </w:rPr>
              <w:t>Ročník</w:t>
            </w:r>
          </w:p>
          <w:p w:rsidR="00243119" w:rsidRPr="00213140" w:rsidRDefault="00243119" w:rsidP="00335C0C">
            <w:pPr>
              <w:pStyle w:val="Nadpis2"/>
              <w:numPr>
                <w:ilvl w:val="0"/>
                <w:numId w:val="0"/>
              </w:numPr>
              <w:jc w:val="center"/>
              <w:rPr>
                <w:sz w:val="24"/>
                <w:szCs w:val="24"/>
              </w:rPr>
            </w:pPr>
          </w:p>
        </w:tc>
      </w:tr>
      <w:tr w:rsidR="00947DFD" w:rsidTr="00213140">
        <w:trPr>
          <w:trHeight w:val="555"/>
        </w:trPr>
        <w:tc>
          <w:tcPr>
            <w:tcW w:w="5387" w:type="dxa"/>
          </w:tcPr>
          <w:p w:rsidR="00947DFD" w:rsidRDefault="00947DFD" w:rsidP="00213140">
            <w:r>
              <w:t>Čte s porozuměním přiměřeně náročné texty potichu i nahlas</w:t>
            </w:r>
            <w:r w:rsidR="00243119">
              <w:t>.</w:t>
            </w:r>
          </w:p>
        </w:tc>
        <w:tc>
          <w:tcPr>
            <w:tcW w:w="4820" w:type="dxa"/>
            <w:shd w:val="clear" w:color="auto" w:fill="auto"/>
          </w:tcPr>
          <w:p w:rsidR="00947DFD" w:rsidRDefault="00947DFD" w:rsidP="00243119">
            <w:r>
              <w:t xml:space="preserve">věcné čtení (čtení jako zdroj informací, čtení vyhledávací klíčová slova)                      </w:t>
            </w:r>
          </w:p>
        </w:tc>
        <w:tc>
          <w:tcPr>
            <w:tcW w:w="3685" w:type="dxa"/>
            <w:shd w:val="clear" w:color="auto" w:fill="auto"/>
          </w:tcPr>
          <w:p w:rsidR="00947DFD" w:rsidRDefault="00947DFD" w:rsidP="00213140"/>
          <w:p w:rsidR="00947DFD" w:rsidRDefault="00947DFD" w:rsidP="00213140">
            <w:r>
              <w:t xml:space="preserve">  </w:t>
            </w:r>
          </w:p>
        </w:tc>
        <w:tc>
          <w:tcPr>
            <w:tcW w:w="1258" w:type="dxa"/>
          </w:tcPr>
          <w:p w:rsidR="00947DFD" w:rsidRDefault="00947DFD" w:rsidP="00243119">
            <w:pPr>
              <w:jc w:val="center"/>
              <w:rPr>
                <w:b/>
                <w:sz w:val="28"/>
              </w:rPr>
            </w:pPr>
            <w:r>
              <w:rPr>
                <w:b/>
                <w:sz w:val="28"/>
              </w:rPr>
              <w:t>4.</w:t>
            </w:r>
            <w:r w:rsidR="00243119">
              <w:rPr>
                <w:b/>
                <w:sz w:val="28"/>
              </w:rPr>
              <w:t xml:space="preserve"> </w:t>
            </w:r>
            <w:r>
              <w:rPr>
                <w:b/>
                <w:sz w:val="28"/>
              </w:rPr>
              <w:t>-</w:t>
            </w:r>
            <w:r w:rsidR="00243119">
              <w:rPr>
                <w:b/>
                <w:sz w:val="28"/>
              </w:rPr>
              <w:t xml:space="preserve"> </w:t>
            </w:r>
            <w:r>
              <w:rPr>
                <w:b/>
                <w:sz w:val="28"/>
              </w:rPr>
              <w:t>5.</w:t>
            </w:r>
          </w:p>
        </w:tc>
      </w:tr>
      <w:tr w:rsidR="00947DFD" w:rsidTr="00213140">
        <w:trPr>
          <w:trHeight w:val="555"/>
        </w:trPr>
        <w:tc>
          <w:tcPr>
            <w:tcW w:w="5387" w:type="dxa"/>
          </w:tcPr>
          <w:p w:rsidR="00947DFD" w:rsidRDefault="00947DFD" w:rsidP="00243119">
            <w:r>
              <w:t>Rozlišuje podstatné a okrajové informace v textu vhodné pro daný věk, podstatné informace zaznamenává.</w:t>
            </w:r>
          </w:p>
        </w:tc>
        <w:tc>
          <w:tcPr>
            <w:tcW w:w="4820" w:type="dxa"/>
            <w:shd w:val="clear" w:color="auto" w:fill="auto"/>
          </w:tcPr>
          <w:p w:rsidR="00947DFD" w:rsidRPr="00CF2596" w:rsidRDefault="00243119" w:rsidP="00213140">
            <w:r>
              <w:t>v</w:t>
            </w:r>
            <w:r w:rsidR="00947DFD">
              <w:t>ěcné naslouchání (pozorné,</w:t>
            </w:r>
            <w:r>
              <w:t xml:space="preserve"> </w:t>
            </w:r>
            <w:r w:rsidR="00947DFD">
              <w:t>soustředěné,</w:t>
            </w:r>
            <w:r>
              <w:t xml:space="preserve"> </w:t>
            </w:r>
            <w:r w:rsidR="00947DFD">
              <w:t>aktivní-zaznamenat slyšené, reagovat otázkami)</w:t>
            </w:r>
          </w:p>
        </w:tc>
        <w:tc>
          <w:tcPr>
            <w:tcW w:w="3685" w:type="dxa"/>
            <w:shd w:val="clear" w:color="auto" w:fill="auto"/>
          </w:tcPr>
          <w:p w:rsidR="00947DFD" w:rsidRDefault="00947DFD" w:rsidP="00213140"/>
        </w:tc>
        <w:tc>
          <w:tcPr>
            <w:tcW w:w="1258" w:type="dxa"/>
          </w:tcPr>
          <w:p w:rsidR="00947DFD" w:rsidRDefault="00947DFD" w:rsidP="00243119">
            <w:pPr>
              <w:jc w:val="center"/>
              <w:rPr>
                <w:b/>
                <w:sz w:val="28"/>
              </w:rPr>
            </w:pPr>
            <w:r>
              <w:rPr>
                <w:b/>
                <w:sz w:val="28"/>
              </w:rPr>
              <w:t>4.</w:t>
            </w:r>
            <w:r w:rsidR="00243119">
              <w:rPr>
                <w:b/>
                <w:sz w:val="28"/>
              </w:rPr>
              <w:t xml:space="preserve"> </w:t>
            </w:r>
            <w:r>
              <w:rPr>
                <w:b/>
                <w:sz w:val="28"/>
              </w:rPr>
              <w:t>-</w:t>
            </w:r>
            <w:r w:rsidR="00243119">
              <w:rPr>
                <w:b/>
                <w:sz w:val="28"/>
              </w:rPr>
              <w:t xml:space="preserve"> </w:t>
            </w:r>
            <w:r>
              <w:rPr>
                <w:b/>
                <w:sz w:val="28"/>
              </w:rPr>
              <w:t>5.</w:t>
            </w:r>
          </w:p>
        </w:tc>
      </w:tr>
      <w:tr w:rsidR="00947DFD" w:rsidTr="00213140">
        <w:trPr>
          <w:trHeight w:val="555"/>
        </w:trPr>
        <w:tc>
          <w:tcPr>
            <w:tcW w:w="5387" w:type="dxa"/>
          </w:tcPr>
          <w:p w:rsidR="00947DFD" w:rsidRDefault="00947DFD" w:rsidP="00213140">
            <w:r>
              <w:lastRenderedPageBreak/>
              <w:t>Posuzuje úplnost či neúplnost jednoduchého sdělení.</w:t>
            </w:r>
          </w:p>
          <w:p w:rsidR="00947DFD" w:rsidRDefault="00947DFD" w:rsidP="00213140"/>
        </w:tc>
        <w:tc>
          <w:tcPr>
            <w:tcW w:w="4820" w:type="dxa"/>
            <w:shd w:val="clear" w:color="auto" w:fill="auto"/>
          </w:tcPr>
          <w:p w:rsidR="00947DFD" w:rsidRDefault="00243119" w:rsidP="00213140">
            <w:r>
              <w:t xml:space="preserve">žánry </w:t>
            </w:r>
            <w:r w:rsidR="00947DFD">
              <w:t>písemného projevu:</w:t>
            </w:r>
            <w:r>
              <w:t xml:space="preserve"> </w:t>
            </w:r>
            <w:r w:rsidR="00947DFD">
              <w:t>adresa,</w:t>
            </w:r>
            <w:r>
              <w:t xml:space="preserve"> </w:t>
            </w:r>
            <w:r w:rsidR="00947DFD">
              <w:t>blahopřání,</w:t>
            </w:r>
            <w:r>
              <w:t xml:space="preserve"> </w:t>
            </w:r>
            <w:r w:rsidR="00947DFD">
              <w:t>pozdrav,</w:t>
            </w:r>
            <w:r>
              <w:t xml:space="preserve"> </w:t>
            </w:r>
            <w:r w:rsidR="00947DFD">
              <w:t>omluvenka, pozvánka,</w:t>
            </w:r>
            <w:r>
              <w:t xml:space="preserve"> </w:t>
            </w:r>
            <w:r w:rsidR="00947DFD">
              <w:t>inzerát.</w:t>
            </w:r>
          </w:p>
        </w:tc>
        <w:tc>
          <w:tcPr>
            <w:tcW w:w="3685" w:type="dxa"/>
            <w:shd w:val="clear" w:color="auto" w:fill="auto"/>
          </w:tcPr>
          <w:p w:rsidR="00947DFD" w:rsidRDefault="00947DFD" w:rsidP="00213140"/>
        </w:tc>
        <w:tc>
          <w:tcPr>
            <w:tcW w:w="1258" w:type="dxa"/>
          </w:tcPr>
          <w:p w:rsidR="00947DFD" w:rsidRDefault="00947DFD" w:rsidP="00243119">
            <w:pPr>
              <w:jc w:val="center"/>
              <w:rPr>
                <w:b/>
                <w:sz w:val="28"/>
              </w:rPr>
            </w:pPr>
            <w:r>
              <w:rPr>
                <w:b/>
                <w:sz w:val="28"/>
              </w:rPr>
              <w:t>4.</w:t>
            </w:r>
            <w:r w:rsidR="00243119">
              <w:rPr>
                <w:b/>
                <w:sz w:val="28"/>
              </w:rPr>
              <w:t xml:space="preserve"> </w:t>
            </w:r>
            <w:r>
              <w:rPr>
                <w:b/>
                <w:sz w:val="28"/>
              </w:rPr>
              <w:t>-</w:t>
            </w:r>
            <w:r w:rsidR="00243119">
              <w:rPr>
                <w:b/>
                <w:sz w:val="28"/>
              </w:rPr>
              <w:t xml:space="preserve"> </w:t>
            </w:r>
            <w:r>
              <w:rPr>
                <w:b/>
                <w:sz w:val="28"/>
              </w:rPr>
              <w:t>5.</w:t>
            </w:r>
          </w:p>
        </w:tc>
      </w:tr>
      <w:tr w:rsidR="00947DFD" w:rsidTr="00213140">
        <w:trPr>
          <w:trHeight w:val="555"/>
        </w:trPr>
        <w:tc>
          <w:tcPr>
            <w:tcW w:w="5387" w:type="dxa"/>
          </w:tcPr>
          <w:p w:rsidR="00947DFD" w:rsidRDefault="00947DFD" w:rsidP="00213140">
            <w:r>
              <w:t>Vede správně dialog, telefonický rozhovor, zanechá vzkaz na záznamníku.</w:t>
            </w:r>
          </w:p>
          <w:p w:rsidR="00947DFD" w:rsidRDefault="00947DFD" w:rsidP="00213140"/>
        </w:tc>
        <w:tc>
          <w:tcPr>
            <w:tcW w:w="4820" w:type="dxa"/>
            <w:shd w:val="clear" w:color="auto" w:fill="auto"/>
          </w:tcPr>
          <w:p w:rsidR="00947DFD" w:rsidRDefault="00243119" w:rsidP="00213140">
            <w:r>
              <w:t>z</w:t>
            </w:r>
            <w:r w:rsidR="00947DFD">
              <w:t>ákladní komunikační pravidla</w:t>
            </w:r>
            <w:r>
              <w:t xml:space="preserve"> </w:t>
            </w:r>
            <w:r w:rsidR="00947DFD">
              <w:t>(oslovení,</w:t>
            </w:r>
            <w:r>
              <w:t xml:space="preserve"> </w:t>
            </w:r>
            <w:r w:rsidR="00947DFD">
              <w:t>zahájení a ukončení dialogu, střídání rolí mluvčího a posluchače,</w:t>
            </w:r>
            <w:r>
              <w:t xml:space="preserve"> </w:t>
            </w:r>
            <w:r w:rsidR="00947DFD">
              <w:t>zdvořilé vystupování)</w:t>
            </w:r>
          </w:p>
        </w:tc>
        <w:tc>
          <w:tcPr>
            <w:tcW w:w="3685" w:type="dxa"/>
            <w:shd w:val="clear" w:color="auto" w:fill="auto"/>
          </w:tcPr>
          <w:p w:rsidR="00947DFD" w:rsidRDefault="00947DFD" w:rsidP="00213140"/>
        </w:tc>
        <w:tc>
          <w:tcPr>
            <w:tcW w:w="1258" w:type="dxa"/>
          </w:tcPr>
          <w:p w:rsidR="00947DFD" w:rsidRDefault="00947DFD" w:rsidP="00243119">
            <w:pPr>
              <w:jc w:val="center"/>
              <w:rPr>
                <w:b/>
                <w:sz w:val="28"/>
              </w:rPr>
            </w:pPr>
            <w:r>
              <w:rPr>
                <w:b/>
                <w:sz w:val="28"/>
              </w:rPr>
              <w:t>4.</w:t>
            </w:r>
            <w:r w:rsidR="00243119">
              <w:rPr>
                <w:b/>
                <w:sz w:val="28"/>
              </w:rPr>
              <w:t xml:space="preserve"> </w:t>
            </w:r>
            <w:r>
              <w:rPr>
                <w:b/>
                <w:sz w:val="28"/>
              </w:rPr>
              <w:t>-</w:t>
            </w:r>
            <w:r w:rsidR="00243119">
              <w:rPr>
                <w:b/>
                <w:sz w:val="28"/>
              </w:rPr>
              <w:t xml:space="preserve"> </w:t>
            </w:r>
            <w:r>
              <w:rPr>
                <w:b/>
                <w:sz w:val="28"/>
              </w:rPr>
              <w:t>5.</w:t>
            </w:r>
          </w:p>
        </w:tc>
      </w:tr>
      <w:tr w:rsidR="00947DFD" w:rsidTr="00213140">
        <w:trPr>
          <w:trHeight w:val="555"/>
        </w:trPr>
        <w:tc>
          <w:tcPr>
            <w:tcW w:w="5387" w:type="dxa"/>
          </w:tcPr>
          <w:p w:rsidR="00947DFD" w:rsidRDefault="00947DFD" w:rsidP="00213140">
            <w:r>
              <w:t>Rozpoznává manipulativní komunikaci reklamě.</w:t>
            </w:r>
          </w:p>
          <w:p w:rsidR="00947DFD" w:rsidRDefault="00947DFD" w:rsidP="00213140"/>
        </w:tc>
        <w:tc>
          <w:tcPr>
            <w:tcW w:w="4820" w:type="dxa"/>
            <w:shd w:val="clear" w:color="auto" w:fill="auto"/>
          </w:tcPr>
          <w:p w:rsidR="00947DFD" w:rsidRDefault="00947DFD" w:rsidP="00213140">
            <w:r>
              <w:t>porovnávání názorů, tolerance</w:t>
            </w:r>
          </w:p>
          <w:p w:rsidR="00947DFD" w:rsidRDefault="00947DFD" w:rsidP="00213140">
            <w:r>
              <w:t>řešení konfliktních situací</w:t>
            </w:r>
          </w:p>
        </w:tc>
        <w:tc>
          <w:tcPr>
            <w:tcW w:w="3685" w:type="dxa"/>
            <w:shd w:val="clear" w:color="auto" w:fill="auto"/>
          </w:tcPr>
          <w:p w:rsidR="00947DFD" w:rsidRDefault="00947DFD" w:rsidP="00213140">
            <w:r w:rsidRPr="00542170">
              <w:rPr>
                <w:b/>
              </w:rPr>
              <w:t>MDV</w:t>
            </w:r>
            <w:r>
              <w:t xml:space="preserve">  - fungování a vliv medií ve společnosti.</w:t>
            </w:r>
          </w:p>
        </w:tc>
        <w:tc>
          <w:tcPr>
            <w:tcW w:w="1258" w:type="dxa"/>
          </w:tcPr>
          <w:p w:rsidR="00947DFD" w:rsidRDefault="00947DFD" w:rsidP="00243119">
            <w:pPr>
              <w:jc w:val="center"/>
              <w:rPr>
                <w:b/>
                <w:sz w:val="28"/>
              </w:rPr>
            </w:pPr>
            <w:r>
              <w:rPr>
                <w:b/>
                <w:sz w:val="28"/>
              </w:rPr>
              <w:t>5.</w:t>
            </w:r>
          </w:p>
        </w:tc>
      </w:tr>
      <w:tr w:rsidR="00947DFD" w:rsidTr="00213140">
        <w:trPr>
          <w:trHeight w:val="555"/>
        </w:trPr>
        <w:tc>
          <w:tcPr>
            <w:tcW w:w="5387" w:type="dxa"/>
          </w:tcPr>
          <w:p w:rsidR="00947DFD" w:rsidRDefault="00243119" w:rsidP="00243119">
            <w:r>
              <w:t xml:space="preserve">Pauzy a tempo </w:t>
            </w:r>
            <w:r w:rsidR="00947DFD">
              <w:t>podle svého komunikačního záměru.</w:t>
            </w:r>
          </w:p>
        </w:tc>
        <w:tc>
          <w:tcPr>
            <w:tcW w:w="4820" w:type="dxa"/>
            <w:shd w:val="clear" w:color="auto" w:fill="auto"/>
          </w:tcPr>
          <w:p w:rsidR="00947DFD" w:rsidRDefault="00243119" w:rsidP="00213140">
            <w:r>
              <w:t>p</w:t>
            </w:r>
            <w:r w:rsidR="00947DFD">
              <w:t>raktické čtení (technika čtení, čtení plynulé)</w:t>
            </w:r>
          </w:p>
          <w:p w:rsidR="00947DFD" w:rsidRDefault="00243119" w:rsidP="00213140">
            <w:r>
              <w:t>m</w:t>
            </w:r>
            <w:r w:rsidR="00947DFD">
              <w:t xml:space="preserve">luvený projev </w:t>
            </w:r>
          </w:p>
        </w:tc>
        <w:tc>
          <w:tcPr>
            <w:tcW w:w="3685" w:type="dxa"/>
            <w:shd w:val="clear" w:color="auto" w:fill="auto"/>
          </w:tcPr>
          <w:p w:rsidR="00947DFD" w:rsidRDefault="00947DFD" w:rsidP="00213140"/>
        </w:tc>
        <w:tc>
          <w:tcPr>
            <w:tcW w:w="1258" w:type="dxa"/>
          </w:tcPr>
          <w:p w:rsidR="00947DFD" w:rsidRDefault="00947DFD" w:rsidP="00243119">
            <w:pPr>
              <w:jc w:val="center"/>
              <w:rPr>
                <w:b/>
                <w:sz w:val="28"/>
              </w:rPr>
            </w:pPr>
            <w:r>
              <w:rPr>
                <w:b/>
                <w:sz w:val="28"/>
              </w:rPr>
              <w:t>4.</w:t>
            </w:r>
            <w:r w:rsidR="00243119">
              <w:rPr>
                <w:b/>
                <w:sz w:val="28"/>
              </w:rPr>
              <w:t xml:space="preserve"> </w:t>
            </w:r>
            <w:r>
              <w:rPr>
                <w:b/>
                <w:sz w:val="28"/>
              </w:rPr>
              <w:t>-</w:t>
            </w:r>
            <w:r w:rsidR="00243119">
              <w:rPr>
                <w:b/>
                <w:sz w:val="28"/>
              </w:rPr>
              <w:t xml:space="preserve"> </w:t>
            </w:r>
            <w:r>
              <w:rPr>
                <w:b/>
                <w:sz w:val="28"/>
              </w:rPr>
              <w:t>5.</w:t>
            </w:r>
          </w:p>
        </w:tc>
      </w:tr>
      <w:tr w:rsidR="00947DFD" w:rsidTr="00213140">
        <w:trPr>
          <w:trHeight w:val="555"/>
        </w:trPr>
        <w:tc>
          <w:tcPr>
            <w:tcW w:w="5387" w:type="dxa"/>
          </w:tcPr>
          <w:p w:rsidR="00947DFD" w:rsidRDefault="00947DFD" w:rsidP="00243119">
            <w:r>
              <w:t>Rozlišuje spisovnou a nespisovnou výslovnost a vhodně ji už</w:t>
            </w:r>
            <w:r w:rsidR="00243119">
              <w:t>í</w:t>
            </w:r>
            <w:r>
              <w:t>vá podle komunikační situace</w:t>
            </w:r>
          </w:p>
        </w:tc>
        <w:tc>
          <w:tcPr>
            <w:tcW w:w="4820" w:type="dxa"/>
            <w:shd w:val="clear" w:color="auto" w:fill="auto"/>
          </w:tcPr>
          <w:p w:rsidR="00947DFD" w:rsidRDefault="00243119" w:rsidP="00213140">
            <w:r>
              <w:t>v</w:t>
            </w:r>
            <w:r w:rsidR="00947DFD">
              <w:t>yjadřování závislé na komunikační situaci:</w:t>
            </w:r>
            <w:r>
              <w:t xml:space="preserve"> </w:t>
            </w:r>
            <w:r w:rsidR="00947DFD">
              <w:t>slovní zásoba</w:t>
            </w:r>
          </w:p>
          <w:p w:rsidR="00947DFD" w:rsidRDefault="00243119" w:rsidP="00213140">
            <w:r>
              <w:t>m</w:t>
            </w:r>
            <w:r w:rsidR="00947DFD">
              <w:t>imojazykové prostředky řeči</w:t>
            </w:r>
            <w:r>
              <w:t xml:space="preserve"> </w:t>
            </w:r>
            <w:r w:rsidR="00947DFD">
              <w:t>(mimika,</w:t>
            </w:r>
            <w:r>
              <w:t xml:space="preserve"> </w:t>
            </w:r>
            <w:r w:rsidR="00947DFD">
              <w:t>gesta)</w:t>
            </w:r>
          </w:p>
        </w:tc>
        <w:tc>
          <w:tcPr>
            <w:tcW w:w="3685" w:type="dxa"/>
            <w:shd w:val="clear" w:color="auto" w:fill="auto"/>
          </w:tcPr>
          <w:p w:rsidR="00947DFD" w:rsidRDefault="00947DFD" w:rsidP="00213140"/>
        </w:tc>
        <w:tc>
          <w:tcPr>
            <w:tcW w:w="1258" w:type="dxa"/>
          </w:tcPr>
          <w:p w:rsidR="00947DFD" w:rsidRDefault="00947DFD" w:rsidP="00243119">
            <w:pPr>
              <w:jc w:val="center"/>
              <w:rPr>
                <w:b/>
                <w:sz w:val="28"/>
              </w:rPr>
            </w:pPr>
            <w:r>
              <w:rPr>
                <w:b/>
                <w:sz w:val="28"/>
              </w:rPr>
              <w:t>4.</w:t>
            </w:r>
            <w:r w:rsidR="00243119">
              <w:rPr>
                <w:b/>
                <w:sz w:val="28"/>
              </w:rPr>
              <w:t xml:space="preserve"> </w:t>
            </w:r>
            <w:r>
              <w:rPr>
                <w:b/>
                <w:sz w:val="28"/>
              </w:rPr>
              <w:t>-</w:t>
            </w:r>
            <w:r w:rsidR="00243119">
              <w:rPr>
                <w:b/>
                <w:sz w:val="28"/>
              </w:rPr>
              <w:t xml:space="preserve"> </w:t>
            </w:r>
            <w:r>
              <w:rPr>
                <w:b/>
                <w:sz w:val="28"/>
              </w:rPr>
              <w:t>5.</w:t>
            </w:r>
          </w:p>
        </w:tc>
      </w:tr>
      <w:tr w:rsidR="00947DFD" w:rsidTr="00213140">
        <w:trPr>
          <w:trHeight w:val="555"/>
        </w:trPr>
        <w:tc>
          <w:tcPr>
            <w:tcW w:w="5387" w:type="dxa"/>
          </w:tcPr>
          <w:p w:rsidR="00947DFD" w:rsidRDefault="00243119" w:rsidP="00243119">
            <w:r>
              <w:t>Rozlišuje</w:t>
            </w:r>
            <w:r w:rsidR="00947DFD">
              <w:t xml:space="preserve"> slova spisovná a jejich nespisovné tvary.</w:t>
            </w:r>
          </w:p>
        </w:tc>
        <w:tc>
          <w:tcPr>
            <w:tcW w:w="4820" w:type="dxa"/>
            <w:shd w:val="clear" w:color="auto" w:fill="auto"/>
          </w:tcPr>
          <w:p w:rsidR="00947DFD" w:rsidRDefault="00243119" w:rsidP="00213140">
            <w:r>
              <w:t>s</w:t>
            </w:r>
            <w:r w:rsidR="00947DFD">
              <w:t>pisovná,</w:t>
            </w:r>
            <w:r>
              <w:t xml:space="preserve"> </w:t>
            </w:r>
            <w:r w:rsidR="00947DFD">
              <w:t>hovorová a nespisovná mluva</w:t>
            </w:r>
          </w:p>
        </w:tc>
        <w:tc>
          <w:tcPr>
            <w:tcW w:w="3685" w:type="dxa"/>
            <w:shd w:val="clear" w:color="auto" w:fill="auto"/>
          </w:tcPr>
          <w:p w:rsidR="00947DFD" w:rsidRDefault="00947DFD" w:rsidP="00213140"/>
        </w:tc>
        <w:tc>
          <w:tcPr>
            <w:tcW w:w="1258" w:type="dxa"/>
          </w:tcPr>
          <w:p w:rsidR="00947DFD" w:rsidRDefault="00947DFD" w:rsidP="00243119">
            <w:pPr>
              <w:jc w:val="center"/>
              <w:rPr>
                <w:b/>
                <w:sz w:val="28"/>
              </w:rPr>
            </w:pPr>
            <w:r>
              <w:rPr>
                <w:b/>
                <w:sz w:val="28"/>
              </w:rPr>
              <w:t>4.</w:t>
            </w:r>
            <w:r w:rsidR="00243119">
              <w:rPr>
                <w:b/>
                <w:sz w:val="28"/>
              </w:rPr>
              <w:t xml:space="preserve"> </w:t>
            </w:r>
            <w:r>
              <w:rPr>
                <w:b/>
                <w:sz w:val="28"/>
              </w:rPr>
              <w:t>-</w:t>
            </w:r>
            <w:r w:rsidR="00243119">
              <w:rPr>
                <w:b/>
                <w:sz w:val="28"/>
              </w:rPr>
              <w:t xml:space="preserve"> </w:t>
            </w:r>
            <w:r>
              <w:rPr>
                <w:b/>
                <w:sz w:val="28"/>
              </w:rPr>
              <w:t>5.</w:t>
            </w:r>
          </w:p>
        </w:tc>
      </w:tr>
      <w:tr w:rsidR="00947DFD" w:rsidTr="00213140">
        <w:trPr>
          <w:trHeight w:val="555"/>
        </w:trPr>
        <w:tc>
          <w:tcPr>
            <w:tcW w:w="5387" w:type="dxa"/>
          </w:tcPr>
          <w:p w:rsidR="00947DFD" w:rsidRDefault="00947DFD" w:rsidP="00930034">
            <w:r>
              <w:t>Píše správné po stránce obsahové i formální jednoduché komunikační žánry</w:t>
            </w:r>
            <w:r w:rsidR="00243119">
              <w:t>.</w:t>
            </w:r>
          </w:p>
        </w:tc>
        <w:tc>
          <w:tcPr>
            <w:tcW w:w="4820" w:type="dxa"/>
            <w:shd w:val="clear" w:color="auto" w:fill="auto"/>
          </w:tcPr>
          <w:p w:rsidR="00947DFD" w:rsidRDefault="00243119" w:rsidP="00243119">
            <w:pPr>
              <w:tabs>
                <w:tab w:val="left" w:pos="1425"/>
              </w:tabs>
            </w:pPr>
            <w:r>
              <w:t>p</w:t>
            </w:r>
            <w:r w:rsidR="00947DFD">
              <w:t>ozdrav, mluva,</w:t>
            </w:r>
            <w:r>
              <w:t xml:space="preserve"> </w:t>
            </w:r>
            <w:r w:rsidR="00947DFD">
              <w:t>zpráva,</w:t>
            </w:r>
            <w:r>
              <w:t xml:space="preserve"> </w:t>
            </w:r>
            <w:r w:rsidR="00947DFD">
              <w:t>oznámení,</w:t>
            </w:r>
            <w:r>
              <w:t xml:space="preserve"> </w:t>
            </w:r>
            <w:r w:rsidR="00947DFD">
              <w:t>tiskopisy</w:t>
            </w:r>
            <w:r>
              <w:t xml:space="preserve"> </w:t>
            </w:r>
            <w:r w:rsidR="00947DFD">
              <w:t>(dotazník, přihláška)</w:t>
            </w:r>
          </w:p>
        </w:tc>
        <w:tc>
          <w:tcPr>
            <w:tcW w:w="3685" w:type="dxa"/>
            <w:shd w:val="clear" w:color="auto" w:fill="auto"/>
          </w:tcPr>
          <w:p w:rsidR="00947DFD" w:rsidRDefault="00947DFD" w:rsidP="00213140"/>
        </w:tc>
        <w:tc>
          <w:tcPr>
            <w:tcW w:w="1258" w:type="dxa"/>
          </w:tcPr>
          <w:p w:rsidR="00947DFD" w:rsidRDefault="00947DFD" w:rsidP="00243119">
            <w:pPr>
              <w:jc w:val="center"/>
              <w:rPr>
                <w:b/>
                <w:sz w:val="28"/>
              </w:rPr>
            </w:pPr>
            <w:r>
              <w:rPr>
                <w:b/>
                <w:sz w:val="28"/>
              </w:rPr>
              <w:t>4.</w:t>
            </w:r>
            <w:r w:rsidR="00243119">
              <w:rPr>
                <w:b/>
                <w:sz w:val="28"/>
              </w:rPr>
              <w:t xml:space="preserve"> </w:t>
            </w:r>
            <w:r>
              <w:rPr>
                <w:b/>
                <w:sz w:val="28"/>
              </w:rPr>
              <w:t>-</w:t>
            </w:r>
            <w:r w:rsidR="00243119">
              <w:rPr>
                <w:b/>
                <w:sz w:val="28"/>
              </w:rPr>
              <w:t xml:space="preserve"> </w:t>
            </w:r>
            <w:r>
              <w:rPr>
                <w:b/>
                <w:sz w:val="28"/>
              </w:rPr>
              <w:t>5.</w:t>
            </w:r>
          </w:p>
        </w:tc>
      </w:tr>
      <w:tr w:rsidR="00947DFD" w:rsidTr="00213140">
        <w:trPr>
          <w:trHeight w:val="555"/>
        </w:trPr>
        <w:tc>
          <w:tcPr>
            <w:tcW w:w="5387" w:type="dxa"/>
          </w:tcPr>
          <w:p w:rsidR="00947DFD" w:rsidRDefault="00947DFD" w:rsidP="00243119">
            <w:r>
              <w:t xml:space="preserve">Sestaví osnovu vyprávění a na jejím </w:t>
            </w:r>
            <w:r w:rsidR="00243119">
              <w:t xml:space="preserve">základě vytváří krátký  mluvený </w:t>
            </w:r>
            <w:r>
              <w:t>nebo písemný projev s dodržením časové posloupnosti</w:t>
            </w:r>
            <w:r w:rsidR="00243119">
              <w:t>.</w:t>
            </w:r>
          </w:p>
        </w:tc>
        <w:tc>
          <w:tcPr>
            <w:tcW w:w="4820" w:type="dxa"/>
            <w:shd w:val="clear" w:color="auto" w:fill="auto"/>
          </w:tcPr>
          <w:p w:rsidR="00947DFD" w:rsidRPr="00CA1549" w:rsidRDefault="00243119" w:rsidP="00243119">
            <w:pPr>
              <w:tabs>
                <w:tab w:val="left" w:pos="1215"/>
              </w:tabs>
            </w:pPr>
            <w:r>
              <w:t>o</w:t>
            </w:r>
            <w:r w:rsidR="00947DFD">
              <w:t>snova,</w:t>
            </w:r>
            <w:r>
              <w:t xml:space="preserve"> </w:t>
            </w:r>
            <w:r w:rsidR="00947DFD">
              <w:t xml:space="preserve">vypravování, reprodukce textu, dialog </w:t>
            </w:r>
            <w:r>
              <w:t>na základě obrazového materiálu</w:t>
            </w:r>
          </w:p>
        </w:tc>
        <w:tc>
          <w:tcPr>
            <w:tcW w:w="3685" w:type="dxa"/>
            <w:shd w:val="clear" w:color="auto" w:fill="auto"/>
          </w:tcPr>
          <w:p w:rsidR="00947DFD" w:rsidRDefault="00947DFD" w:rsidP="00213140"/>
        </w:tc>
        <w:tc>
          <w:tcPr>
            <w:tcW w:w="1258" w:type="dxa"/>
          </w:tcPr>
          <w:p w:rsidR="00947DFD" w:rsidRDefault="00947DFD" w:rsidP="00243119">
            <w:pPr>
              <w:jc w:val="center"/>
              <w:rPr>
                <w:b/>
                <w:sz w:val="28"/>
              </w:rPr>
            </w:pPr>
            <w:r>
              <w:rPr>
                <w:b/>
                <w:sz w:val="28"/>
              </w:rPr>
              <w:t>4.</w:t>
            </w:r>
            <w:r w:rsidR="00243119">
              <w:rPr>
                <w:b/>
                <w:sz w:val="28"/>
              </w:rPr>
              <w:t xml:space="preserve"> </w:t>
            </w:r>
            <w:r>
              <w:rPr>
                <w:b/>
                <w:sz w:val="28"/>
              </w:rPr>
              <w:t>-</w:t>
            </w:r>
            <w:r w:rsidR="00243119">
              <w:rPr>
                <w:b/>
                <w:sz w:val="28"/>
              </w:rPr>
              <w:t xml:space="preserve"> </w:t>
            </w:r>
            <w:r>
              <w:rPr>
                <w:b/>
                <w:sz w:val="28"/>
              </w:rPr>
              <w:t>5.</w:t>
            </w:r>
          </w:p>
        </w:tc>
      </w:tr>
      <w:tr w:rsidR="00947DFD" w:rsidTr="00213140">
        <w:trPr>
          <w:trHeight w:val="555"/>
        </w:trPr>
        <w:tc>
          <w:tcPr>
            <w:tcW w:w="5387" w:type="dxa"/>
          </w:tcPr>
          <w:p w:rsidR="00947DFD" w:rsidRDefault="00947DFD" w:rsidP="00EC5D8A">
            <w:r>
              <w:t>Porovnává významy slov, zvláště slova stejného nebo opačného význa</w:t>
            </w:r>
            <w:r w:rsidR="00EC5D8A">
              <w:t>mu a slova vícevýznamová</w:t>
            </w:r>
          </w:p>
        </w:tc>
        <w:tc>
          <w:tcPr>
            <w:tcW w:w="4820" w:type="dxa"/>
            <w:shd w:val="clear" w:color="auto" w:fill="auto"/>
          </w:tcPr>
          <w:p w:rsidR="00947DFD" w:rsidRDefault="00947DFD" w:rsidP="00213140">
            <w:pPr>
              <w:tabs>
                <w:tab w:val="left" w:pos="1605"/>
              </w:tabs>
            </w:pPr>
            <w:r>
              <w:t>význam slova</w:t>
            </w:r>
            <w:r w:rsidR="00243119">
              <w:t xml:space="preserve"> </w:t>
            </w:r>
            <w:r>
              <w:t>- homonyma,</w:t>
            </w:r>
            <w:r w:rsidR="00EC5D8A">
              <w:t xml:space="preserve"> </w:t>
            </w:r>
            <w:r>
              <w:t>synon</w:t>
            </w:r>
            <w:r w:rsidR="00EC5D8A">
              <w:t>yma, slova nadřazená, podřazená</w:t>
            </w:r>
          </w:p>
        </w:tc>
        <w:tc>
          <w:tcPr>
            <w:tcW w:w="3685" w:type="dxa"/>
            <w:shd w:val="clear" w:color="auto" w:fill="auto"/>
          </w:tcPr>
          <w:p w:rsidR="00947DFD" w:rsidRDefault="00947DFD" w:rsidP="00213140"/>
        </w:tc>
        <w:tc>
          <w:tcPr>
            <w:tcW w:w="1258" w:type="dxa"/>
          </w:tcPr>
          <w:p w:rsidR="00947DFD" w:rsidRDefault="00243119" w:rsidP="00243119">
            <w:pPr>
              <w:jc w:val="center"/>
              <w:rPr>
                <w:b/>
                <w:sz w:val="28"/>
              </w:rPr>
            </w:pPr>
            <w:r>
              <w:rPr>
                <w:b/>
                <w:sz w:val="28"/>
              </w:rPr>
              <w:t>4</w:t>
            </w:r>
            <w:r w:rsidR="00947DFD">
              <w:rPr>
                <w:b/>
                <w:sz w:val="28"/>
              </w:rPr>
              <w:t>.</w:t>
            </w:r>
          </w:p>
        </w:tc>
      </w:tr>
      <w:tr w:rsidR="00947DFD" w:rsidTr="00213140">
        <w:trPr>
          <w:trHeight w:val="555"/>
        </w:trPr>
        <w:tc>
          <w:tcPr>
            <w:tcW w:w="5387" w:type="dxa"/>
          </w:tcPr>
          <w:p w:rsidR="00947DFD" w:rsidRDefault="00947DFD" w:rsidP="00EC5D8A">
            <w:r>
              <w:t>Rozlišuje ve slově kořen, část příponovou, předponovou a koncovku.</w:t>
            </w:r>
          </w:p>
        </w:tc>
        <w:tc>
          <w:tcPr>
            <w:tcW w:w="4820" w:type="dxa"/>
            <w:shd w:val="clear" w:color="auto" w:fill="auto"/>
          </w:tcPr>
          <w:p w:rsidR="00947DFD" w:rsidRDefault="00EC5D8A" w:rsidP="00213140">
            <w:r>
              <w:t>s</w:t>
            </w:r>
            <w:r w:rsidR="00947DFD">
              <w:t>tavba slova</w:t>
            </w:r>
          </w:p>
        </w:tc>
        <w:tc>
          <w:tcPr>
            <w:tcW w:w="3685" w:type="dxa"/>
            <w:shd w:val="clear" w:color="auto" w:fill="auto"/>
          </w:tcPr>
          <w:p w:rsidR="00947DFD" w:rsidRDefault="00947DFD" w:rsidP="00213140"/>
        </w:tc>
        <w:tc>
          <w:tcPr>
            <w:tcW w:w="1258" w:type="dxa"/>
          </w:tcPr>
          <w:p w:rsidR="00947DFD" w:rsidRDefault="00947DFD" w:rsidP="00243119">
            <w:pPr>
              <w:jc w:val="center"/>
              <w:rPr>
                <w:b/>
                <w:sz w:val="28"/>
              </w:rPr>
            </w:pPr>
            <w:r>
              <w:rPr>
                <w:b/>
                <w:sz w:val="28"/>
              </w:rPr>
              <w:t>4.</w:t>
            </w:r>
            <w:r w:rsidR="00243119">
              <w:rPr>
                <w:b/>
                <w:sz w:val="28"/>
              </w:rPr>
              <w:t xml:space="preserve"> </w:t>
            </w:r>
            <w:r>
              <w:rPr>
                <w:b/>
                <w:sz w:val="28"/>
              </w:rPr>
              <w:t>-</w:t>
            </w:r>
            <w:r w:rsidR="00243119">
              <w:rPr>
                <w:b/>
                <w:sz w:val="28"/>
              </w:rPr>
              <w:t xml:space="preserve"> </w:t>
            </w:r>
            <w:r>
              <w:rPr>
                <w:b/>
                <w:sz w:val="28"/>
              </w:rPr>
              <w:t>5.</w:t>
            </w:r>
          </w:p>
        </w:tc>
      </w:tr>
      <w:tr w:rsidR="00947DFD" w:rsidTr="00213140">
        <w:trPr>
          <w:trHeight w:val="555"/>
        </w:trPr>
        <w:tc>
          <w:tcPr>
            <w:tcW w:w="5387" w:type="dxa"/>
          </w:tcPr>
          <w:p w:rsidR="00947DFD" w:rsidRDefault="00947DFD" w:rsidP="00EC5D8A">
            <w:r>
              <w:lastRenderedPageBreak/>
              <w:t>Určuje slovní druhy plnovýznamových slov a využívá je v gramaticky správných tvarech ve svém mluveném projevu</w:t>
            </w:r>
          </w:p>
        </w:tc>
        <w:tc>
          <w:tcPr>
            <w:tcW w:w="4820" w:type="dxa"/>
            <w:shd w:val="clear" w:color="auto" w:fill="auto"/>
          </w:tcPr>
          <w:p w:rsidR="00947DFD" w:rsidRDefault="00EC5D8A" w:rsidP="00213140">
            <w:r>
              <w:t>s</w:t>
            </w:r>
            <w:r w:rsidR="00947DFD">
              <w:t>lovní druhy, tvary slov</w:t>
            </w:r>
          </w:p>
        </w:tc>
        <w:tc>
          <w:tcPr>
            <w:tcW w:w="3685" w:type="dxa"/>
            <w:shd w:val="clear" w:color="auto" w:fill="auto"/>
          </w:tcPr>
          <w:p w:rsidR="00947DFD" w:rsidRDefault="00947DFD" w:rsidP="00213140"/>
        </w:tc>
        <w:tc>
          <w:tcPr>
            <w:tcW w:w="1258" w:type="dxa"/>
          </w:tcPr>
          <w:p w:rsidR="00947DFD" w:rsidRDefault="00947DFD" w:rsidP="00243119">
            <w:pPr>
              <w:jc w:val="center"/>
              <w:rPr>
                <w:b/>
                <w:sz w:val="28"/>
              </w:rPr>
            </w:pPr>
            <w:r>
              <w:rPr>
                <w:b/>
                <w:sz w:val="28"/>
              </w:rPr>
              <w:t>4.</w:t>
            </w:r>
            <w:r w:rsidR="00243119">
              <w:rPr>
                <w:b/>
                <w:sz w:val="28"/>
              </w:rPr>
              <w:t xml:space="preserve"> </w:t>
            </w:r>
            <w:r>
              <w:rPr>
                <w:b/>
                <w:sz w:val="28"/>
              </w:rPr>
              <w:t>-</w:t>
            </w:r>
            <w:r w:rsidR="00243119">
              <w:rPr>
                <w:b/>
                <w:sz w:val="28"/>
              </w:rPr>
              <w:t xml:space="preserve"> </w:t>
            </w:r>
            <w:r>
              <w:rPr>
                <w:b/>
                <w:sz w:val="28"/>
              </w:rPr>
              <w:t>5.</w:t>
            </w:r>
          </w:p>
        </w:tc>
      </w:tr>
      <w:tr w:rsidR="00947DFD" w:rsidTr="00213140">
        <w:trPr>
          <w:trHeight w:val="555"/>
        </w:trPr>
        <w:tc>
          <w:tcPr>
            <w:tcW w:w="5387" w:type="dxa"/>
          </w:tcPr>
          <w:p w:rsidR="00947DFD" w:rsidRDefault="00947DFD" w:rsidP="00EC5D8A">
            <w:r>
              <w:t>Vyhledává základní stavební dvojice a v neúplné základní  skladební dvojici</w:t>
            </w:r>
            <w:r w:rsidR="00EC5D8A">
              <w:t>,</w:t>
            </w:r>
            <w:r>
              <w:t xml:space="preserve"> označuje základ věty</w:t>
            </w:r>
          </w:p>
        </w:tc>
        <w:tc>
          <w:tcPr>
            <w:tcW w:w="4820" w:type="dxa"/>
            <w:shd w:val="clear" w:color="auto" w:fill="auto"/>
          </w:tcPr>
          <w:p w:rsidR="00947DFD" w:rsidRDefault="00EC5D8A" w:rsidP="00213140">
            <w:r>
              <w:t>s</w:t>
            </w:r>
            <w:r w:rsidR="00947DFD">
              <w:t>kladba</w:t>
            </w:r>
            <w:r>
              <w:t xml:space="preserve"> </w:t>
            </w:r>
            <w:r w:rsidR="00947DFD">
              <w:t>- věta jednoduchá souvětí základní skladební dvojice</w:t>
            </w:r>
          </w:p>
        </w:tc>
        <w:tc>
          <w:tcPr>
            <w:tcW w:w="3685" w:type="dxa"/>
            <w:shd w:val="clear" w:color="auto" w:fill="auto"/>
          </w:tcPr>
          <w:p w:rsidR="00947DFD" w:rsidRDefault="00947DFD" w:rsidP="00213140"/>
        </w:tc>
        <w:tc>
          <w:tcPr>
            <w:tcW w:w="1258" w:type="dxa"/>
          </w:tcPr>
          <w:p w:rsidR="00947DFD" w:rsidRDefault="00947DFD" w:rsidP="00243119">
            <w:pPr>
              <w:jc w:val="center"/>
              <w:rPr>
                <w:b/>
                <w:sz w:val="28"/>
              </w:rPr>
            </w:pPr>
            <w:r>
              <w:rPr>
                <w:b/>
                <w:sz w:val="28"/>
              </w:rPr>
              <w:t>4.</w:t>
            </w:r>
            <w:r w:rsidR="00243119">
              <w:rPr>
                <w:b/>
                <w:sz w:val="28"/>
              </w:rPr>
              <w:t xml:space="preserve"> </w:t>
            </w:r>
            <w:r>
              <w:rPr>
                <w:b/>
                <w:sz w:val="28"/>
              </w:rPr>
              <w:t>-</w:t>
            </w:r>
            <w:r w:rsidR="00243119">
              <w:rPr>
                <w:b/>
                <w:sz w:val="28"/>
              </w:rPr>
              <w:t xml:space="preserve"> </w:t>
            </w:r>
            <w:r>
              <w:rPr>
                <w:b/>
                <w:sz w:val="28"/>
              </w:rPr>
              <w:t>5.</w:t>
            </w:r>
          </w:p>
        </w:tc>
      </w:tr>
      <w:tr w:rsidR="00947DFD" w:rsidTr="00213140">
        <w:trPr>
          <w:trHeight w:val="555"/>
        </w:trPr>
        <w:tc>
          <w:tcPr>
            <w:tcW w:w="5387" w:type="dxa"/>
          </w:tcPr>
          <w:p w:rsidR="00947DFD" w:rsidRDefault="00947DFD" w:rsidP="00213140">
            <w:r>
              <w:t xml:space="preserve">Odlišuje větu jednoduchou a souvětí vhodně změní větu jednoduchou v souvětí </w:t>
            </w:r>
          </w:p>
        </w:tc>
        <w:tc>
          <w:tcPr>
            <w:tcW w:w="4820" w:type="dxa"/>
            <w:shd w:val="clear" w:color="auto" w:fill="auto"/>
          </w:tcPr>
          <w:p w:rsidR="00947DFD" w:rsidRDefault="00947DFD" w:rsidP="00213140">
            <w:r>
              <w:t xml:space="preserve">skladba </w:t>
            </w:r>
            <w:r w:rsidR="001D2061">
              <w:t>věty</w:t>
            </w:r>
          </w:p>
        </w:tc>
        <w:tc>
          <w:tcPr>
            <w:tcW w:w="3685" w:type="dxa"/>
            <w:shd w:val="clear" w:color="auto" w:fill="auto"/>
          </w:tcPr>
          <w:p w:rsidR="00947DFD" w:rsidRDefault="00947DFD" w:rsidP="00213140"/>
        </w:tc>
        <w:tc>
          <w:tcPr>
            <w:tcW w:w="1258" w:type="dxa"/>
          </w:tcPr>
          <w:p w:rsidR="00947DFD" w:rsidRDefault="00947DFD" w:rsidP="00243119">
            <w:pPr>
              <w:jc w:val="center"/>
              <w:rPr>
                <w:b/>
                <w:sz w:val="28"/>
              </w:rPr>
            </w:pPr>
            <w:r>
              <w:rPr>
                <w:b/>
                <w:sz w:val="28"/>
              </w:rPr>
              <w:t>4.</w:t>
            </w:r>
          </w:p>
        </w:tc>
      </w:tr>
      <w:tr w:rsidR="00947DFD" w:rsidTr="00213140">
        <w:trPr>
          <w:trHeight w:val="555"/>
        </w:trPr>
        <w:tc>
          <w:tcPr>
            <w:tcW w:w="5387" w:type="dxa"/>
          </w:tcPr>
          <w:p w:rsidR="00947DFD" w:rsidRDefault="00947DFD" w:rsidP="001D2061">
            <w:r>
              <w:t>Užívá vhodných spojovacích výrazů</w:t>
            </w:r>
            <w:r w:rsidR="001D2061">
              <w:t xml:space="preserve"> a</w:t>
            </w:r>
            <w:r>
              <w:t xml:space="preserve"> podle potřeby projevů je obměňuje.</w:t>
            </w:r>
          </w:p>
        </w:tc>
        <w:tc>
          <w:tcPr>
            <w:tcW w:w="4820" w:type="dxa"/>
            <w:shd w:val="clear" w:color="auto" w:fill="auto"/>
          </w:tcPr>
          <w:p w:rsidR="00947DFD" w:rsidRDefault="001D2061" w:rsidP="00213140">
            <w:r>
              <w:t>r</w:t>
            </w:r>
            <w:r w:rsidR="00947DFD">
              <w:t>ozmanité spojovací výrazy</w:t>
            </w:r>
          </w:p>
        </w:tc>
        <w:tc>
          <w:tcPr>
            <w:tcW w:w="3685" w:type="dxa"/>
            <w:shd w:val="clear" w:color="auto" w:fill="auto"/>
          </w:tcPr>
          <w:p w:rsidR="00947DFD" w:rsidRDefault="00947DFD" w:rsidP="00213140"/>
        </w:tc>
        <w:tc>
          <w:tcPr>
            <w:tcW w:w="1258" w:type="dxa"/>
          </w:tcPr>
          <w:p w:rsidR="00947DFD" w:rsidRDefault="00947DFD" w:rsidP="00243119">
            <w:pPr>
              <w:jc w:val="center"/>
              <w:rPr>
                <w:b/>
                <w:sz w:val="28"/>
              </w:rPr>
            </w:pPr>
            <w:r>
              <w:rPr>
                <w:b/>
                <w:sz w:val="28"/>
              </w:rPr>
              <w:t>4.</w:t>
            </w:r>
            <w:r w:rsidR="00243119">
              <w:rPr>
                <w:b/>
                <w:sz w:val="28"/>
              </w:rPr>
              <w:t xml:space="preserve"> </w:t>
            </w:r>
            <w:r>
              <w:rPr>
                <w:b/>
                <w:sz w:val="28"/>
              </w:rPr>
              <w:t>-</w:t>
            </w:r>
            <w:r w:rsidR="00243119">
              <w:rPr>
                <w:b/>
                <w:sz w:val="28"/>
              </w:rPr>
              <w:t xml:space="preserve"> </w:t>
            </w:r>
            <w:r>
              <w:rPr>
                <w:b/>
                <w:sz w:val="28"/>
              </w:rPr>
              <w:t>5.</w:t>
            </w:r>
          </w:p>
        </w:tc>
      </w:tr>
      <w:tr w:rsidR="00947DFD" w:rsidTr="00213140">
        <w:trPr>
          <w:trHeight w:val="555"/>
        </w:trPr>
        <w:tc>
          <w:tcPr>
            <w:tcW w:w="5387" w:type="dxa"/>
          </w:tcPr>
          <w:p w:rsidR="00947DFD" w:rsidRDefault="00947DFD" w:rsidP="001D2061">
            <w:r>
              <w:t>Píše správně i/y ve slovech po obojetných souhláskách</w:t>
            </w:r>
            <w:r w:rsidR="001D2061">
              <w:t>.</w:t>
            </w:r>
            <w:r>
              <w:t xml:space="preserve"> </w:t>
            </w:r>
          </w:p>
        </w:tc>
        <w:tc>
          <w:tcPr>
            <w:tcW w:w="4820" w:type="dxa"/>
            <w:shd w:val="clear" w:color="auto" w:fill="auto"/>
          </w:tcPr>
          <w:p w:rsidR="00947DFD" w:rsidRDefault="00947DFD" w:rsidP="00213140">
            <w:r>
              <w:t>vyjmenovaná slova,</w:t>
            </w:r>
            <w:r w:rsidR="001D2061">
              <w:t xml:space="preserve"> práce se skupinami slov s y/ý u</w:t>
            </w:r>
            <w:r>
              <w:t xml:space="preserve">vnitř slov, hledání a dotváření slov příbuzných </w:t>
            </w:r>
          </w:p>
        </w:tc>
        <w:tc>
          <w:tcPr>
            <w:tcW w:w="3685" w:type="dxa"/>
            <w:shd w:val="clear" w:color="auto" w:fill="auto"/>
          </w:tcPr>
          <w:p w:rsidR="00947DFD" w:rsidRDefault="00947DFD" w:rsidP="00213140"/>
        </w:tc>
        <w:tc>
          <w:tcPr>
            <w:tcW w:w="1258" w:type="dxa"/>
          </w:tcPr>
          <w:p w:rsidR="00947DFD" w:rsidRDefault="00947DFD" w:rsidP="00243119">
            <w:pPr>
              <w:jc w:val="center"/>
              <w:rPr>
                <w:b/>
                <w:sz w:val="28"/>
              </w:rPr>
            </w:pPr>
            <w:r>
              <w:rPr>
                <w:b/>
                <w:sz w:val="28"/>
              </w:rPr>
              <w:t>4.</w:t>
            </w:r>
            <w:r w:rsidR="00243119">
              <w:rPr>
                <w:b/>
                <w:sz w:val="28"/>
              </w:rPr>
              <w:t xml:space="preserve"> </w:t>
            </w:r>
            <w:r>
              <w:rPr>
                <w:b/>
                <w:sz w:val="28"/>
              </w:rPr>
              <w:t>-</w:t>
            </w:r>
            <w:r w:rsidR="00243119">
              <w:rPr>
                <w:b/>
                <w:sz w:val="28"/>
              </w:rPr>
              <w:t xml:space="preserve"> </w:t>
            </w:r>
            <w:r>
              <w:rPr>
                <w:b/>
                <w:sz w:val="28"/>
              </w:rPr>
              <w:t>5.</w:t>
            </w:r>
          </w:p>
        </w:tc>
      </w:tr>
      <w:tr w:rsidR="00947DFD" w:rsidTr="00213140">
        <w:trPr>
          <w:trHeight w:val="555"/>
        </w:trPr>
        <w:tc>
          <w:tcPr>
            <w:tcW w:w="5387" w:type="dxa"/>
          </w:tcPr>
          <w:p w:rsidR="00947DFD" w:rsidRDefault="00947DFD" w:rsidP="001D2061">
            <w:r>
              <w:t>Zvládá základy příklady syntaktického pravopisu.</w:t>
            </w:r>
          </w:p>
        </w:tc>
        <w:tc>
          <w:tcPr>
            <w:tcW w:w="4820" w:type="dxa"/>
            <w:shd w:val="clear" w:color="auto" w:fill="auto"/>
          </w:tcPr>
          <w:p w:rsidR="00947DFD" w:rsidRDefault="00947DFD" w:rsidP="00213140">
            <w:r>
              <w:t xml:space="preserve">shoda přísudku s holým podmětem                   </w:t>
            </w:r>
          </w:p>
        </w:tc>
        <w:tc>
          <w:tcPr>
            <w:tcW w:w="3685" w:type="dxa"/>
            <w:shd w:val="clear" w:color="auto" w:fill="auto"/>
          </w:tcPr>
          <w:p w:rsidR="00947DFD" w:rsidRDefault="00947DFD" w:rsidP="00213140"/>
        </w:tc>
        <w:tc>
          <w:tcPr>
            <w:tcW w:w="1258" w:type="dxa"/>
          </w:tcPr>
          <w:p w:rsidR="00947DFD" w:rsidRDefault="00947DFD" w:rsidP="00243119">
            <w:pPr>
              <w:jc w:val="center"/>
              <w:rPr>
                <w:b/>
                <w:sz w:val="28"/>
              </w:rPr>
            </w:pPr>
            <w:r>
              <w:rPr>
                <w:b/>
                <w:sz w:val="28"/>
              </w:rPr>
              <w:t>5.</w:t>
            </w:r>
          </w:p>
        </w:tc>
      </w:tr>
      <w:tr w:rsidR="00947DFD" w:rsidTr="00213140">
        <w:trPr>
          <w:trHeight w:val="555"/>
        </w:trPr>
        <w:tc>
          <w:tcPr>
            <w:tcW w:w="5387" w:type="dxa"/>
          </w:tcPr>
          <w:p w:rsidR="00947DFD" w:rsidRDefault="00947DFD" w:rsidP="001D2061">
            <w:r>
              <w:t>Zvládá základy morfologického pravopisu</w:t>
            </w:r>
            <w:r w:rsidR="001D2061">
              <w:t>.</w:t>
            </w:r>
          </w:p>
        </w:tc>
        <w:tc>
          <w:tcPr>
            <w:tcW w:w="4820" w:type="dxa"/>
            <w:shd w:val="clear" w:color="auto" w:fill="auto"/>
          </w:tcPr>
          <w:p w:rsidR="00947DFD" w:rsidRDefault="00947DFD" w:rsidP="00213140">
            <w:r>
              <w:t>koncovky podstatných jmen a přídavných jmen tvrdých a měkkých</w:t>
            </w:r>
          </w:p>
        </w:tc>
        <w:tc>
          <w:tcPr>
            <w:tcW w:w="3685" w:type="dxa"/>
            <w:shd w:val="clear" w:color="auto" w:fill="auto"/>
          </w:tcPr>
          <w:p w:rsidR="00947DFD" w:rsidRDefault="00947DFD" w:rsidP="00213140"/>
        </w:tc>
        <w:tc>
          <w:tcPr>
            <w:tcW w:w="1258" w:type="dxa"/>
          </w:tcPr>
          <w:p w:rsidR="00947DFD" w:rsidRDefault="00947DFD" w:rsidP="00243119">
            <w:pPr>
              <w:jc w:val="center"/>
              <w:rPr>
                <w:b/>
                <w:sz w:val="28"/>
              </w:rPr>
            </w:pPr>
            <w:r>
              <w:rPr>
                <w:b/>
                <w:sz w:val="28"/>
              </w:rPr>
              <w:t>5.</w:t>
            </w:r>
          </w:p>
        </w:tc>
      </w:tr>
      <w:tr w:rsidR="00947DFD" w:rsidTr="00213140">
        <w:trPr>
          <w:trHeight w:val="555"/>
        </w:trPr>
        <w:tc>
          <w:tcPr>
            <w:tcW w:w="5387" w:type="dxa"/>
          </w:tcPr>
          <w:p w:rsidR="00947DFD" w:rsidRDefault="00947DFD" w:rsidP="00213140">
            <w:r>
              <w:t>Vyjadřuje své dojmy z četby a zaznamenává je.</w:t>
            </w:r>
          </w:p>
          <w:p w:rsidR="00947DFD" w:rsidRDefault="00947DFD" w:rsidP="00213140"/>
        </w:tc>
        <w:tc>
          <w:tcPr>
            <w:tcW w:w="4820" w:type="dxa"/>
            <w:shd w:val="clear" w:color="auto" w:fill="auto"/>
          </w:tcPr>
          <w:p w:rsidR="00947DFD" w:rsidRDefault="00947DFD" w:rsidP="00213140">
            <w:r>
              <w:t>zážitkové čtení a naslouchání</w:t>
            </w:r>
          </w:p>
        </w:tc>
        <w:tc>
          <w:tcPr>
            <w:tcW w:w="3685" w:type="dxa"/>
            <w:shd w:val="clear" w:color="auto" w:fill="auto"/>
          </w:tcPr>
          <w:p w:rsidR="00947DFD" w:rsidRDefault="00947DFD" w:rsidP="00213140"/>
        </w:tc>
        <w:tc>
          <w:tcPr>
            <w:tcW w:w="1258" w:type="dxa"/>
          </w:tcPr>
          <w:p w:rsidR="00947DFD" w:rsidRDefault="00947DFD" w:rsidP="00243119">
            <w:pPr>
              <w:jc w:val="center"/>
              <w:rPr>
                <w:b/>
                <w:sz w:val="28"/>
              </w:rPr>
            </w:pPr>
            <w:r>
              <w:rPr>
                <w:b/>
                <w:sz w:val="28"/>
              </w:rPr>
              <w:t>4.</w:t>
            </w:r>
            <w:r w:rsidR="00243119">
              <w:rPr>
                <w:b/>
                <w:sz w:val="28"/>
              </w:rPr>
              <w:t xml:space="preserve"> </w:t>
            </w:r>
            <w:r>
              <w:rPr>
                <w:b/>
                <w:sz w:val="28"/>
              </w:rPr>
              <w:t>-</w:t>
            </w:r>
            <w:r w:rsidR="00243119">
              <w:rPr>
                <w:b/>
                <w:sz w:val="28"/>
              </w:rPr>
              <w:t xml:space="preserve"> </w:t>
            </w:r>
            <w:r>
              <w:rPr>
                <w:b/>
                <w:sz w:val="28"/>
              </w:rPr>
              <w:t>5.</w:t>
            </w:r>
          </w:p>
        </w:tc>
      </w:tr>
      <w:tr w:rsidR="00947DFD" w:rsidTr="00213140">
        <w:trPr>
          <w:trHeight w:val="555"/>
        </w:trPr>
        <w:tc>
          <w:tcPr>
            <w:tcW w:w="5387" w:type="dxa"/>
          </w:tcPr>
          <w:p w:rsidR="00947DFD" w:rsidRDefault="00947DFD" w:rsidP="001D2061">
            <w:r>
              <w:t>Volně reprodukuje text podle svých schopností, tvoří vlastní literární text na dané téma.</w:t>
            </w:r>
          </w:p>
        </w:tc>
        <w:tc>
          <w:tcPr>
            <w:tcW w:w="4820" w:type="dxa"/>
            <w:shd w:val="clear" w:color="auto" w:fill="auto"/>
          </w:tcPr>
          <w:p w:rsidR="00947DFD" w:rsidRDefault="001D2061" w:rsidP="00213140">
            <w:r>
              <w:t>v</w:t>
            </w:r>
            <w:r w:rsidR="00947DFD">
              <w:t>olná reprodukce přečteného nebo slyšeného textu</w:t>
            </w:r>
          </w:p>
          <w:p w:rsidR="00947DFD" w:rsidRDefault="00947DFD" w:rsidP="00213140">
            <w:r>
              <w:t>-dramatizace</w:t>
            </w:r>
          </w:p>
          <w:p w:rsidR="00947DFD" w:rsidRDefault="00947DFD" w:rsidP="00213140">
            <w:r>
              <w:t>-vlastní výtvarný doprovod</w:t>
            </w:r>
          </w:p>
        </w:tc>
        <w:tc>
          <w:tcPr>
            <w:tcW w:w="3685" w:type="dxa"/>
            <w:shd w:val="clear" w:color="auto" w:fill="auto"/>
          </w:tcPr>
          <w:p w:rsidR="00947DFD" w:rsidRDefault="00947DFD" w:rsidP="00213140"/>
        </w:tc>
        <w:tc>
          <w:tcPr>
            <w:tcW w:w="1258" w:type="dxa"/>
          </w:tcPr>
          <w:p w:rsidR="00947DFD" w:rsidRDefault="00947DFD" w:rsidP="00243119">
            <w:pPr>
              <w:jc w:val="center"/>
              <w:rPr>
                <w:b/>
                <w:sz w:val="28"/>
              </w:rPr>
            </w:pPr>
            <w:r>
              <w:rPr>
                <w:b/>
                <w:sz w:val="28"/>
              </w:rPr>
              <w:t>4.</w:t>
            </w:r>
            <w:r w:rsidR="00243119">
              <w:rPr>
                <w:b/>
                <w:sz w:val="28"/>
              </w:rPr>
              <w:t xml:space="preserve"> </w:t>
            </w:r>
            <w:r>
              <w:rPr>
                <w:b/>
                <w:sz w:val="28"/>
              </w:rPr>
              <w:t>-</w:t>
            </w:r>
            <w:r w:rsidR="00243119">
              <w:rPr>
                <w:b/>
                <w:sz w:val="28"/>
              </w:rPr>
              <w:t xml:space="preserve"> </w:t>
            </w:r>
            <w:r>
              <w:rPr>
                <w:b/>
                <w:sz w:val="28"/>
              </w:rPr>
              <w:t>5.</w:t>
            </w:r>
          </w:p>
        </w:tc>
      </w:tr>
      <w:tr w:rsidR="00947DFD" w:rsidTr="00213140">
        <w:trPr>
          <w:trHeight w:val="555"/>
        </w:trPr>
        <w:tc>
          <w:tcPr>
            <w:tcW w:w="5387" w:type="dxa"/>
          </w:tcPr>
          <w:p w:rsidR="00947DFD" w:rsidRDefault="00947DFD" w:rsidP="001D2061">
            <w:r>
              <w:t>Rozlišuje různé typy uměleckých textů</w:t>
            </w:r>
            <w:r w:rsidR="001D2061">
              <w:t>.</w:t>
            </w:r>
          </w:p>
        </w:tc>
        <w:tc>
          <w:tcPr>
            <w:tcW w:w="4820" w:type="dxa"/>
            <w:shd w:val="clear" w:color="auto" w:fill="auto"/>
          </w:tcPr>
          <w:p w:rsidR="001D2061" w:rsidRDefault="00947DFD" w:rsidP="00213140">
            <w:r>
              <w:t>báseň, pohádka, bajka, povídka</w:t>
            </w:r>
          </w:p>
          <w:p w:rsidR="00947DFD" w:rsidRDefault="00947DFD" w:rsidP="00213140">
            <w:r>
              <w:t>spisovatel, básník, kniha, čtenář</w:t>
            </w:r>
          </w:p>
        </w:tc>
        <w:tc>
          <w:tcPr>
            <w:tcW w:w="3685" w:type="dxa"/>
            <w:shd w:val="clear" w:color="auto" w:fill="auto"/>
          </w:tcPr>
          <w:p w:rsidR="00947DFD" w:rsidRDefault="00947DFD" w:rsidP="00213140"/>
        </w:tc>
        <w:tc>
          <w:tcPr>
            <w:tcW w:w="1258" w:type="dxa"/>
          </w:tcPr>
          <w:p w:rsidR="00947DFD" w:rsidRDefault="00947DFD" w:rsidP="00243119">
            <w:pPr>
              <w:jc w:val="center"/>
              <w:rPr>
                <w:b/>
                <w:sz w:val="28"/>
              </w:rPr>
            </w:pPr>
            <w:r>
              <w:rPr>
                <w:b/>
                <w:sz w:val="28"/>
              </w:rPr>
              <w:t>5.</w:t>
            </w:r>
          </w:p>
          <w:p w:rsidR="00947DFD" w:rsidRDefault="00947DFD" w:rsidP="001D2061">
            <w:pPr>
              <w:jc w:val="center"/>
              <w:rPr>
                <w:b/>
                <w:sz w:val="28"/>
              </w:rPr>
            </w:pPr>
            <w:r>
              <w:rPr>
                <w:b/>
                <w:sz w:val="28"/>
              </w:rPr>
              <w:t>4.</w:t>
            </w:r>
          </w:p>
        </w:tc>
      </w:tr>
      <w:tr w:rsidR="00947DFD" w:rsidTr="00213140">
        <w:trPr>
          <w:trHeight w:val="555"/>
        </w:trPr>
        <w:tc>
          <w:tcPr>
            <w:tcW w:w="5387" w:type="dxa"/>
          </w:tcPr>
          <w:p w:rsidR="00947DFD" w:rsidRDefault="00947DFD" w:rsidP="001D2061">
            <w:r>
              <w:lastRenderedPageBreak/>
              <w:t>Při jednoduchém rozboru literárních textů používá elementární literární pojmy.</w:t>
            </w:r>
          </w:p>
        </w:tc>
        <w:tc>
          <w:tcPr>
            <w:tcW w:w="4820" w:type="dxa"/>
            <w:shd w:val="clear" w:color="auto" w:fill="auto"/>
          </w:tcPr>
          <w:p w:rsidR="00947DFD" w:rsidRDefault="001D2061" w:rsidP="00213140">
            <w:r>
              <w:t>v</w:t>
            </w:r>
            <w:r w:rsidR="00947DFD">
              <w:t xml:space="preserve">erš, rým, přirovnání </w:t>
            </w:r>
          </w:p>
          <w:p w:rsidR="00947DFD" w:rsidRDefault="001D2061" w:rsidP="00213140">
            <w:r>
              <w:t>d</w:t>
            </w:r>
            <w:r w:rsidR="00947DFD">
              <w:t>ivadelní představení, herec, režisér</w:t>
            </w:r>
          </w:p>
        </w:tc>
        <w:tc>
          <w:tcPr>
            <w:tcW w:w="3685" w:type="dxa"/>
            <w:shd w:val="clear" w:color="auto" w:fill="auto"/>
          </w:tcPr>
          <w:p w:rsidR="00947DFD" w:rsidRDefault="00947DFD" w:rsidP="00213140"/>
        </w:tc>
        <w:tc>
          <w:tcPr>
            <w:tcW w:w="1258" w:type="dxa"/>
          </w:tcPr>
          <w:p w:rsidR="00947DFD" w:rsidRDefault="00947DFD" w:rsidP="00243119">
            <w:pPr>
              <w:jc w:val="center"/>
              <w:rPr>
                <w:b/>
                <w:sz w:val="28"/>
              </w:rPr>
            </w:pPr>
            <w:r>
              <w:rPr>
                <w:b/>
                <w:sz w:val="28"/>
              </w:rPr>
              <w:t>4.</w:t>
            </w:r>
            <w:r w:rsidR="00243119">
              <w:rPr>
                <w:b/>
                <w:sz w:val="28"/>
              </w:rPr>
              <w:t xml:space="preserve"> </w:t>
            </w:r>
            <w:r>
              <w:rPr>
                <w:b/>
                <w:sz w:val="28"/>
              </w:rPr>
              <w:t>-</w:t>
            </w:r>
            <w:r w:rsidR="00243119">
              <w:rPr>
                <w:b/>
                <w:sz w:val="28"/>
              </w:rPr>
              <w:t xml:space="preserve"> </w:t>
            </w:r>
            <w:r>
              <w:rPr>
                <w:b/>
                <w:sz w:val="28"/>
              </w:rPr>
              <w:t>5.</w:t>
            </w:r>
          </w:p>
        </w:tc>
      </w:tr>
    </w:tbl>
    <w:p w:rsidR="00930034" w:rsidRDefault="00930034" w:rsidP="001D2061">
      <w:pPr>
        <w:rPr>
          <w:sz w:val="28"/>
        </w:rPr>
      </w:pPr>
    </w:p>
    <w:p w:rsidR="00930034" w:rsidRDefault="00930034" w:rsidP="001D2061">
      <w:pPr>
        <w:rPr>
          <w:sz w:val="28"/>
          <w:szCs w:val="28"/>
        </w:rPr>
      </w:pPr>
      <w:r w:rsidRPr="00930034">
        <w:rPr>
          <w:sz w:val="28"/>
          <w:szCs w:val="28"/>
          <w:highlight w:val="yellow"/>
        </w:rPr>
        <w:t xml:space="preserve">Ročník: </w:t>
      </w:r>
      <w:r w:rsidRPr="00930034">
        <w:rPr>
          <w:b/>
          <w:sz w:val="28"/>
          <w:szCs w:val="28"/>
          <w:highlight w:val="yellow"/>
        </w:rPr>
        <w:t>6.</w:t>
      </w:r>
      <w:r w:rsidRPr="00930034">
        <w:rPr>
          <w:sz w:val="28"/>
          <w:szCs w:val="28"/>
          <w:highlight w:val="yellow"/>
        </w:rPr>
        <w:t xml:space="preserve"> </w:t>
      </w:r>
      <w:r w:rsidRPr="00930034">
        <w:rPr>
          <w:sz w:val="28"/>
          <w:highlight w:val="yellow"/>
        </w:rPr>
        <w:t>– jazyková výchova</w:t>
      </w:r>
    </w:p>
    <w:tbl>
      <w:tblPr>
        <w:tblW w:w="15168" w:type="dxa"/>
        <w:tblInd w:w="-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387"/>
        <w:gridCol w:w="4820"/>
        <w:gridCol w:w="3685"/>
        <w:gridCol w:w="1276"/>
      </w:tblGrid>
      <w:tr w:rsidR="001D2061" w:rsidTr="00930034">
        <w:trPr>
          <w:trHeight w:val="594"/>
        </w:trPr>
        <w:tc>
          <w:tcPr>
            <w:tcW w:w="5387" w:type="dxa"/>
            <w:shd w:val="clear" w:color="auto" w:fill="BDD6EE" w:themeFill="accent1" w:themeFillTint="66"/>
            <w:vAlign w:val="center"/>
          </w:tcPr>
          <w:p w:rsidR="001D2061" w:rsidRDefault="001D2061" w:rsidP="00335C0C">
            <w:pPr>
              <w:pStyle w:val="Nadpis2"/>
              <w:numPr>
                <w:ilvl w:val="0"/>
                <w:numId w:val="0"/>
              </w:numPr>
              <w:jc w:val="center"/>
              <w:rPr>
                <w:sz w:val="24"/>
                <w:szCs w:val="24"/>
              </w:rPr>
            </w:pPr>
            <w:r w:rsidRPr="00213140">
              <w:rPr>
                <w:sz w:val="24"/>
                <w:szCs w:val="24"/>
              </w:rPr>
              <w:t>Výstup</w:t>
            </w:r>
            <w:r>
              <w:rPr>
                <w:sz w:val="24"/>
                <w:szCs w:val="24"/>
              </w:rPr>
              <w:t>y</w:t>
            </w:r>
          </w:p>
          <w:p w:rsidR="001D2061" w:rsidRPr="00213140" w:rsidRDefault="001D2061" w:rsidP="00335C0C">
            <w:pPr>
              <w:pStyle w:val="Nadpis2"/>
              <w:numPr>
                <w:ilvl w:val="0"/>
                <w:numId w:val="0"/>
              </w:numPr>
              <w:jc w:val="center"/>
              <w:rPr>
                <w:sz w:val="24"/>
                <w:szCs w:val="24"/>
              </w:rPr>
            </w:pPr>
          </w:p>
        </w:tc>
        <w:tc>
          <w:tcPr>
            <w:tcW w:w="4820" w:type="dxa"/>
            <w:shd w:val="clear" w:color="auto" w:fill="BDD6EE" w:themeFill="accent1" w:themeFillTint="66"/>
            <w:vAlign w:val="center"/>
          </w:tcPr>
          <w:p w:rsidR="001D2061" w:rsidRDefault="001D2061" w:rsidP="00335C0C">
            <w:pPr>
              <w:pStyle w:val="Nadpis2"/>
              <w:numPr>
                <w:ilvl w:val="0"/>
                <w:numId w:val="0"/>
              </w:numPr>
              <w:jc w:val="center"/>
              <w:rPr>
                <w:sz w:val="24"/>
                <w:szCs w:val="24"/>
              </w:rPr>
            </w:pPr>
            <w:r>
              <w:rPr>
                <w:sz w:val="24"/>
                <w:szCs w:val="24"/>
              </w:rPr>
              <w:t>Učivo</w:t>
            </w:r>
          </w:p>
          <w:p w:rsidR="001D2061" w:rsidRPr="00213140" w:rsidRDefault="001D2061" w:rsidP="00335C0C">
            <w:pPr>
              <w:pStyle w:val="Nadpis2"/>
              <w:numPr>
                <w:ilvl w:val="0"/>
                <w:numId w:val="0"/>
              </w:numPr>
              <w:jc w:val="center"/>
              <w:rPr>
                <w:sz w:val="24"/>
                <w:szCs w:val="24"/>
              </w:rPr>
            </w:pPr>
          </w:p>
        </w:tc>
        <w:tc>
          <w:tcPr>
            <w:tcW w:w="3685" w:type="dxa"/>
            <w:shd w:val="clear" w:color="auto" w:fill="BDD6EE" w:themeFill="accent1" w:themeFillTint="66"/>
            <w:vAlign w:val="center"/>
          </w:tcPr>
          <w:p w:rsidR="001D2061" w:rsidRDefault="001D2061" w:rsidP="00335C0C">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r>
              <w:rPr>
                <w:sz w:val="24"/>
                <w:szCs w:val="24"/>
              </w:rPr>
              <w:t xml:space="preserve">Mezipředmětové </w:t>
            </w:r>
            <w:r w:rsidRPr="00213140">
              <w:rPr>
                <w:sz w:val="24"/>
                <w:szCs w:val="24"/>
              </w:rPr>
              <w:t>vztahy</w:t>
            </w:r>
          </w:p>
          <w:p w:rsidR="001D2061" w:rsidRPr="00213140" w:rsidRDefault="001D2061" w:rsidP="00335C0C">
            <w:pPr>
              <w:pStyle w:val="Nadpis2"/>
              <w:numPr>
                <w:ilvl w:val="0"/>
                <w:numId w:val="0"/>
              </w:numPr>
              <w:spacing w:line="240" w:lineRule="auto"/>
              <w:contextualSpacing/>
              <w:jc w:val="center"/>
              <w:rPr>
                <w:sz w:val="24"/>
              </w:rPr>
            </w:pPr>
            <w:r w:rsidRPr="00213140">
              <w:rPr>
                <w:sz w:val="24"/>
                <w:szCs w:val="24"/>
              </w:rPr>
              <w:t>Kurzy a projekty</w:t>
            </w:r>
          </w:p>
        </w:tc>
        <w:tc>
          <w:tcPr>
            <w:tcW w:w="1276" w:type="dxa"/>
            <w:shd w:val="clear" w:color="auto" w:fill="BDD6EE" w:themeFill="accent1" w:themeFillTint="66"/>
            <w:vAlign w:val="center"/>
          </w:tcPr>
          <w:p w:rsidR="001D2061" w:rsidRDefault="008B7FE6" w:rsidP="00335C0C">
            <w:pPr>
              <w:pStyle w:val="Nadpis2"/>
              <w:numPr>
                <w:ilvl w:val="0"/>
                <w:numId w:val="0"/>
              </w:numPr>
              <w:jc w:val="center"/>
              <w:rPr>
                <w:sz w:val="24"/>
                <w:szCs w:val="24"/>
              </w:rPr>
            </w:pPr>
            <w:r>
              <w:rPr>
                <w:sz w:val="24"/>
                <w:szCs w:val="24"/>
              </w:rPr>
              <w:t>Poznámky</w:t>
            </w:r>
          </w:p>
          <w:p w:rsidR="001D2061" w:rsidRPr="00213140" w:rsidRDefault="001D2061" w:rsidP="00335C0C">
            <w:pPr>
              <w:pStyle w:val="Nadpis2"/>
              <w:numPr>
                <w:ilvl w:val="0"/>
                <w:numId w:val="0"/>
              </w:numPr>
              <w:jc w:val="center"/>
              <w:rPr>
                <w:sz w:val="24"/>
                <w:szCs w:val="24"/>
              </w:rPr>
            </w:pPr>
          </w:p>
        </w:tc>
      </w:tr>
      <w:tr w:rsidR="001D2061" w:rsidRPr="001D2061" w:rsidTr="00930034">
        <w:trPr>
          <w:trHeight w:val="4987"/>
        </w:trPr>
        <w:tc>
          <w:tcPr>
            <w:tcW w:w="5387" w:type="dxa"/>
          </w:tcPr>
          <w:p w:rsidR="001D2061" w:rsidRPr="001D2061" w:rsidRDefault="001D2061" w:rsidP="001D2061">
            <w:pPr>
              <w:spacing w:line="240" w:lineRule="auto"/>
              <w:jc w:val="left"/>
              <w:rPr>
                <w:szCs w:val="22"/>
              </w:rPr>
            </w:pPr>
            <w:r>
              <w:rPr>
                <w:szCs w:val="22"/>
              </w:rPr>
              <w:t>D</w:t>
            </w:r>
            <w:r w:rsidRPr="001D2061">
              <w:rPr>
                <w:szCs w:val="22"/>
              </w:rPr>
              <w:t>okáže pracovat se základními jazykovými příručkami</w:t>
            </w:r>
            <w:r>
              <w:rPr>
                <w:szCs w:val="22"/>
              </w:rPr>
              <w:t>.</w:t>
            </w:r>
          </w:p>
          <w:p w:rsidR="001D2061" w:rsidRPr="001D2061" w:rsidRDefault="001D2061" w:rsidP="00335C0C">
            <w:pPr>
              <w:rPr>
                <w:szCs w:val="22"/>
              </w:rPr>
            </w:pPr>
          </w:p>
          <w:p w:rsidR="001D2061" w:rsidRPr="001D2061" w:rsidRDefault="001D2061" w:rsidP="001D2061">
            <w:pPr>
              <w:spacing w:line="240" w:lineRule="auto"/>
              <w:jc w:val="left"/>
              <w:rPr>
                <w:szCs w:val="22"/>
              </w:rPr>
            </w:pPr>
            <w:r>
              <w:rPr>
                <w:szCs w:val="22"/>
              </w:rPr>
              <w:t>O</w:t>
            </w:r>
            <w:r w:rsidRPr="001D2061">
              <w:rPr>
                <w:szCs w:val="22"/>
              </w:rPr>
              <w:t>dliší spisovný a nespisovný jazykový projev</w:t>
            </w:r>
            <w:r>
              <w:rPr>
                <w:szCs w:val="22"/>
              </w:rPr>
              <w:t>.</w:t>
            </w:r>
          </w:p>
          <w:p w:rsidR="001D2061" w:rsidRPr="001D2061" w:rsidRDefault="001D2061" w:rsidP="00335C0C">
            <w:pPr>
              <w:rPr>
                <w:szCs w:val="22"/>
              </w:rPr>
            </w:pPr>
          </w:p>
          <w:p w:rsidR="008B7FE6" w:rsidRDefault="008B7FE6" w:rsidP="001D2061">
            <w:pPr>
              <w:spacing w:line="240" w:lineRule="auto"/>
              <w:jc w:val="left"/>
              <w:rPr>
                <w:szCs w:val="22"/>
              </w:rPr>
            </w:pPr>
          </w:p>
          <w:p w:rsidR="001D2061" w:rsidRPr="001D2061" w:rsidRDefault="001D2061" w:rsidP="001D2061">
            <w:pPr>
              <w:spacing w:line="240" w:lineRule="auto"/>
              <w:jc w:val="left"/>
              <w:rPr>
                <w:szCs w:val="22"/>
              </w:rPr>
            </w:pPr>
            <w:r>
              <w:rPr>
                <w:szCs w:val="22"/>
              </w:rPr>
              <w:t>R</w:t>
            </w:r>
            <w:r w:rsidRPr="001D2061">
              <w:rPr>
                <w:szCs w:val="22"/>
              </w:rPr>
              <w:t>ozpozná nejdůležitější způsoby obohacování slovní zásoby a zásady tvoření českých slov</w:t>
            </w:r>
            <w:r>
              <w:rPr>
                <w:szCs w:val="22"/>
              </w:rPr>
              <w:t>.</w:t>
            </w:r>
          </w:p>
          <w:p w:rsidR="001D2061" w:rsidRDefault="001D2061" w:rsidP="001D2061">
            <w:pPr>
              <w:spacing w:line="240" w:lineRule="auto"/>
              <w:jc w:val="left"/>
              <w:rPr>
                <w:szCs w:val="22"/>
              </w:rPr>
            </w:pPr>
          </w:p>
          <w:p w:rsidR="008B7FE6" w:rsidRDefault="008B7FE6" w:rsidP="001D2061">
            <w:pPr>
              <w:spacing w:line="240" w:lineRule="auto"/>
              <w:jc w:val="left"/>
              <w:rPr>
                <w:szCs w:val="22"/>
              </w:rPr>
            </w:pPr>
          </w:p>
          <w:p w:rsidR="001D2061" w:rsidRPr="001D2061" w:rsidRDefault="001D2061" w:rsidP="001D2061">
            <w:pPr>
              <w:spacing w:line="240" w:lineRule="auto"/>
              <w:jc w:val="left"/>
              <w:rPr>
                <w:szCs w:val="22"/>
              </w:rPr>
            </w:pPr>
            <w:r>
              <w:rPr>
                <w:szCs w:val="22"/>
              </w:rPr>
              <w:t>O</w:t>
            </w:r>
            <w:r w:rsidRPr="001D2061">
              <w:rPr>
                <w:szCs w:val="22"/>
              </w:rPr>
              <w:t>vládá pravopisné jevy lexikální a morfologické</w:t>
            </w:r>
            <w:r>
              <w:rPr>
                <w:szCs w:val="22"/>
              </w:rPr>
              <w:t>.</w:t>
            </w:r>
          </w:p>
          <w:p w:rsidR="001D2061" w:rsidRPr="001D2061" w:rsidRDefault="001D2061" w:rsidP="00335C0C">
            <w:pPr>
              <w:rPr>
                <w:szCs w:val="22"/>
              </w:rPr>
            </w:pPr>
          </w:p>
          <w:p w:rsidR="001D2061" w:rsidRPr="001D2061" w:rsidRDefault="001D2061" w:rsidP="001D2061">
            <w:pPr>
              <w:spacing w:line="240" w:lineRule="auto"/>
              <w:jc w:val="left"/>
              <w:rPr>
                <w:szCs w:val="22"/>
              </w:rPr>
            </w:pPr>
            <w:r>
              <w:rPr>
                <w:szCs w:val="22"/>
              </w:rPr>
              <w:t>D</w:t>
            </w:r>
            <w:r w:rsidRPr="001D2061">
              <w:rPr>
                <w:szCs w:val="22"/>
              </w:rPr>
              <w:t>okáže rozpoznat ohebné slovní druhy</w:t>
            </w:r>
            <w:r>
              <w:rPr>
                <w:szCs w:val="22"/>
              </w:rPr>
              <w:t>.</w:t>
            </w:r>
          </w:p>
          <w:p w:rsidR="001D2061" w:rsidRPr="001D2061" w:rsidRDefault="001D2061" w:rsidP="00335C0C">
            <w:pPr>
              <w:rPr>
                <w:szCs w:val="22"/>
              </w:rPr>
            </w:pPr>
          </w:p>
          <w:p w:rsidR="001D2061" w:rsidRPr="001D2061" w:rsidRDefault="001D2061" w:rsidP="008B7FE6">
            <w:pPr>
              <w:spacing w:line="240" w:lineRule="auto"/>
              <w:jc w:val="left"/>
              <w:rPr>
                <w:szCs w:val="22"/>
              </w:rPr>
            </w:pPr>
            <w:r>
              <w:rPr>
                <w:szCs w:val="22"/>
              </w:rPr>
              <w:t>U</w:t>
            </w:r>
            <w:r w:rsidRPr="001D2061">
              <w:rPr>
                <w:szCs w:val="22"/>
              </w:rPr>
              <w:t>vědomuje si vztah mezi základními větnými členy</w:t>
            </w:r>
            <w:r>
              <w:rPr>
                <w:szCs w:val="22"/>
              </w:rPr>
              <w:t>.</w:t>
            </w:r>
          </w:p>
        </w:tc>
        <w:tc>
          <w:tcPr>
            <w:tcW w:w="4820" w:type="dxa"/>
          </w:tcPr>
          <w:p w:rsidR="001D2061" w:rsidRPr="001D2061" w:rsidRDefault="001D2061" w:rsidP="00335C0C">
            <w:pPr>
              <w:rPr>
                <w:szCs w:val="22"/>
              </w:rPr>
            </w:pPr>
            <w:r>
              <w:rPr>
                <w:szCs w:val="22"/>
              </w:rPr>
              <w:t>o</w:t>
            </w:r>
            <w:r w:rsidRPr="001D2061">
              <w:rPr>
                <w:szCs w:val="22"/>
              </w:rPr>
              <w:t>becné poučení o jazyce (jazykové příručky)</w:t>
            </w:r>
          </w:p>
          <w:p w:rsidR="001D2061" w:rsidRPr="008B7FE6" w:rsidRDefault="001D2061" w:rsidP="00335C0C">
            <w:pPr>
              <w:rPr>
                <w:sz w:val="16"/>
                <w:szCs w:val="16"/>
              </w:rPr>
            </w:pPr>
          </w:p>
          <w:p w:rsidR="001D2061" w:rsidRPr="001D2061" w:rsidRDefault="001D2061" w:rsidP="00335C0C">
            <w:pPr>
              <w:rPr>
                <w:szCs w:val="22"/>
              </w:rPr>
            </w:pPr>
            <w:r>
              <w:rPr>
                <w:szCs w:val="22"/>
              </w:rPr>
              <w:t>z</w:t>
            </w:r>
            <w:r w:rsidRPr="001D2061">
              <w:rPr>
                <w:szCs w:val="22"/>
              </w:rPr>
              <w:t>vuková stránka jazyka (spisovná a nespisovná výslovnost)</w:t>
            </w:r>
          </w:p>
          <w:p w:rsidR="008B7FE6" w:rsidRPr="008B7FE6" w:rsidRDefault="008B7FE6" w:rsidP="00335C0C">
            <w:pPr>
              <w:rPr>
                <w:sz w:val="12"/>
                <w:szCs w:val="12"/>
              </w:rPr>
            </w:pPr>
          </w:p>
          <w:p w:rsidR="001D2061" w:rsidRPr="001D2061" w:rsidRDefault="001D2061" w:rsidP="00335C0C">
            <w:pPr>
              <w:rPr>
                <w:szCs w:val="22"/>
              </w:rPr>
            </w:pPr>
            <w:r>
              <w:rPr>
                <w:szCs w:val="22"/>
              </w:rPr>
              <w:t>s</w:t>
            </w:r>
            <w:r w:rsidRPr="001D2061">
              <w:rPr>
                <w:szCs w:val="22"/>
              </w:rPr>
              <w:t>lovní zásoba a tvoření slov (způsoby tvoření slov a obohacování slovní zásoby)</w:t>
            </w:r>
          </w:p>
          <w:p w:rsidR="001D2061" w:rsidRPr="001D2061" w:rsidRDefault="001D2061" w:rsidP="00335C0C">
            <w:pPr>
              <w:rPr>
                <w:szCs w:val="22"/>
              </w:rPr>
            </w:pPr>
          </w:p>
          <w:p w:rsidR="001D2061" w:rsidRPr="001D2061" w:rsidRDefault="008B7FE6" w:rsidP="00335C0C">
            <w:pPr>
              <w:rPr>
                <w:szCs w:val="22"/>
              </w:rPr>
            </w:pPr>
            <w:r>
              <w:rPr>
                <w:szCs w:val="22"/>
              </w:rPr>
              <w:t>p</w:t>
            </w:r>
            <w:r w:rsidR="001D2061" w:rsidRPr="001D2061">
              <w:rPr>
                <w:szCs w:val="22"/>
              </w:rPr>
              <w:t>ravopis (lexikální a morfologický)</w:t>
            </w:r>
          </w:p>
          <w:p w:rsidR="001D2061" w:rsidRPr="008B7FE6" w:rsidRDefault="001D2061" w:rsidP="00335C0C">
            <w:pPr>
              <w:rPr>
                <w:sz w:val="18"/>
                <w:szCs w:val="18"/>
              </w:rPr>
            </w:pPr>
          </w:p>
          <w:p w:rsidR="001D2061" w:rsidRPr="001D2061" w:rsidRDefault="008B7FE6" w:rsidP="00335C0C">
            <w:pPr>
              <w:rPr>
                <w:szCs w:val="22"/>
              </w:rPr>
            </w:pPr>
            <w:r>
              <w:rPr>
                <w:szCs w:val="22"/>
              </w:rPr>
              <w:t>t</w:t>
            </w:r>
            <w:r w:rsidR="001D2061" w:rsidRPr="001D2061">
              <w:rPr>
                <w:szCs w:val="22"/>
              </w:rPr>
              <w:t>varosloví (ohebné slovní druhy)</w:t>
            </w:r>
          </w:p>
          <w:p w:rsidR="001D2061" w:rsidRPr="008B7FE6" w:rsidRDefault="001D2061" w:rsidP="00335C0C">
            <w:pPr>
              <w:rPr>
                <w:sz w:val="18"/>
                <w:szCs w:val="18"/>
              </w:rPr>
            </w:pPr>
          </w:p>
          <w:p w:rsidR="001D2061" w:rsidRPr="001D2061" w:rsidRDefault="008B7FE6" w:rsidP="00335C0C">
            <w:pPr>
              <w:rPr>
                <w:szCs w:val="22"/>
              </w:rPr>
            </w:pPr>
            <w:r>
              <w:rPr>
                <w:szCs w:val="22"/>
              </w:rPr>
              <w:t>s</w:t>
            </w:r>
            <w:r w:rsidR="001D2061" w:rsidRPr="001D2061">
              <w:rPr>
                <w:szCs w:val="22"/>
              </w:rPr>
              <w:t>kladba (základní větné členy, rozvíjející větné členy)</w:t>
            </w:r>
          </w:p>
          <w:p w:rsidR="008B7FE6" w:rsidRPr="001D2061" w:rsidRDefault="008B7FE6" w:rsidP="00335C0C">
            <w:pPr>
              <w:rPr>
                <w:szCs w:val="22"/>
              </w:rPr>
            </w:pPr>
            <w:r>
              <w:rPr>
                <w:szCs w:val="22"/>
              </w:rPr>
              <w:t>p</w:t>
            </w:r>
            <w:r w:rsidR="001D2061" w:rsidRPr="001D2061">
              <w:rPr>
                <w:szCs w:val="22"/>
              </w:rPr>
              <w:t>ravopis (shoda přísudku s podmětem)</w:t>
            </w:r>
          </w:p>
        </w:tc>
        <w:tc>
          <w:tcPr>
            <w:tcW w:w="3685" w:type="dxa"/>
          </w:tcPr>
          <w:p w:rsidR="001D2061" w:rsidRPr="001D2061" w:rsidRDefault="00542170" w:rsidP="00335C0C">
            <w:pPr>
              <w:rPr>
                <w:szCs w:val="22"/>
              </w:rPr>
            </w:pPr>
            <w:r>
              <w:rPr>
                <w:szCs w:val="22"/>
              </w:rPr>
              <w:t>n</w:t>
            </w:r>
            <w:r w:rsidR="001D2061" w:rsidRPr="001D2061">
              <w:rPr>
                <w:szCs w:val="22"/>
              </w:rPr>
              <w:t>a základě výběru textu</w:t>
            </w:r>
          </w:p>
        </w:tc>
        <w:tc>
          <w:tcPr>
            <w:tcW w:w="1276" w:type="dxa"/>
          </w:tcPr>
          <w:p w:rsidR="001D2061" w:rsidRPr="001D2061" w:rsidRDefault="00335C0C" w:rsidP="00335C0C">
            <w:pPr>
              <w:rPr>
                <w:szCs w:val="22"/>
              </w:rPr>
            </w:pPr>
            <w:r>
              <w:rPr>
                <w:szCs w:val="22"/>
              </w:rPr>
              <w:t>p</w:t>
            </w:r>
            <w:r w:rsidR="001D2061" w:rsidRPr="001D2061">
              <w:rPr>
                <w:szCs w:val="22"/>
              </w:rPr>
              <w:t>ravopis – v průběhu celého školního roku</w:t>
            </w:r>
          </w:p>
        </w:tc>
      </w:tr>
    </w:tbl>
    <w:p w:rsidR="001D2061" w:rsidRPr="001D2061" w:rsidRDefault="001D2061" w:rsidP="001D2061">
      <w:pPr>
        <w:rPr>
          <w:szCs w:val="22"/>
        </w:rPr>
      </w:pPr>
      <w:r w:rsidRPr="001D2061">
        <w:rPr>
          <w:szCs w:val="22"/>
        </w:rPr>
        <w:t>Pomůcky:</w:t>
      </w:r>
      <w:r w:rsidRPr="001D2061">
        <w:rPr>
          <w:b/>
          <w:szCs w:val="22"/>
        </w:rPr>
        <w:t xml:space="preserve"> </w:t>
      </w:r>
      <w:r w:rsidR="00623565">
        <w:rPr>
          <w:szCs w:val="22"/>
        </w:rPr>
        <w:t>viz</w:t>
      </w:r>
      <w:r w:rsidRPr="001D2061">
        <w:rPr>
          <w:szCs w:val="22"/>
        </w:rPr>
        <w:t xml:space="preserve"> 9. ročník</w:t>
      </w:r>
    </w:p>
    <w:p w:rsidR="008B7FE6" w:rsidRPr="001D2061" w:rsidRDefault="008B7FE6" w:rsidP="008B7FE6">
      <w:pPr>
        <w:rPr>
          <w:sz w:val="28"/>
          <w:szCs w:val="28"/>
        </w:rPr>
      </w:pPr>
      <w:r w:rsidRPr="00930034">
        <w:rPr>
          <w:sz w:val="28"/>
          <w:szCs w:val="28"/>
          <w:highlight w:val="yellow"/>
        </w:rPr>
        <w:lastRenderedPageBreak/>
        <w:t xml:space="preserve">Ročník: </w:t>
      </w:r>
      <w:r w:rsidRPr="00930034">
        <w:rPr>
          <w:b/>
          <w:sz w:val="28"/>
          <w:szCs w:val="28"/>
          <w:highlight w:val="yellow"/>
        </w:rPr>
        <w:t>6.</w:t>
      </w:r>
      <w:r w:rsidRPr="00930034">
        <w:rPr>
          <w:sz w:val="28"/>
          <w:szCs w:val="28"/>
          <w:highlight w:val="yellow"/>
        </w:rPr>
        <w:t xml:space="preserve"> </w:t>
      </w:r>
      <w:r w:rsidRPr="00930034">
        <w:rPr>
          <w:sz w:val="28"/>
          <w:highlight w:val="yellow"/>
        </w:rPr>
        <w:t>– komunikační a slohová výchova</w:t>
      </w:r>
    </w:p>
    <w:p w:rsidR="001D2061" w:rsidRPr="001D2061" w:rsidRDefault="001D2061" w:rsidP="001D2061">
      <w:pPr>
        <w:rPr>
          <w:szCs w:val="22"/>
        </w:rPr>
      </w:pPr>
    </w:p>
    <w:tbl>
      <w:tblPr>
        <w:tblW w:w="15168" w:type="dxa"/>
        <w:tblInd w:w="-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457"/>
        <w:gridCol w:w="4750"/>
        <w:gridCol w:w="3119"/>
        <w:gridCol w:w="1842"/>
      </w:tblGrid>
      <w:tr w:rsidR="008B7FE6" w:rsidRPr="001D2061" w:rsidTr="008B7FE6">
        <w:trPr>
          <w:trHeight w:val="594"/>
        </w:trPr>
        <w:tc>
          <w:tcPr>
            <w:tcW w:w="5457" w:type="dxa"/>
            <w:shd w:val="clear" w:color="auto" w:fill="BDD6EE" w:themeFill="accent1" w:themeFillTint="66"/>
            <w:vAlign w:val="center"/>
          </w:tcPr>
          <w:p w:rsidR="008B7FE6" w:rsidRDefault="008B7FE6" w:rsidP="00335C0C">
            <w:pPr>
              <w:pStyle w:val="Nadpis2"/>
              <w:numPr>
                <w:ilvl w:val="0"/>
                <w:numId w:val="0"/>
              </w:numPr>
              <w:jc w:val="center"/>
              <w:rPr>
                <w:sz w:val="24"/>
                <w:szCs w:val="24"/>
              </w:rPr>
            </w:pPr>
            <w:r w:rsidRPr="00213140">
              <w:rPr>
                <w:sz w:val="24"/>
                <w:szCs w:val="24"/>
              </w:rPr>
              <w:t>Výstup</w:t>
            </w:r>
            <w:r>
              <w:rPr>
                <w:sz w:val="24"/>
                <w:szCs w:val="24"/>
              </w:rPr>
              <w:t>y</w:t>
            </w:r>
          </w:p>
          <w:p w:rsidR="008B7FE6" w:rsidRPr="00213140" w:rsidRDefault="008B7FE6" w:rsidP="00335C0C">
            <w:pPr>
              <w:pStyle w:val="Nadpis2"/>
              <w:numPr>
                <w:ilvl w:val="0"/>
                <w:numId w:val="0"/>
              </w:numPr>
              <w:jc w:val="center"/>
              <w:rPr>
                <w:sz w:val="24"/>
                <w:szCs w:val="24"/>
              </w:rPr>
            </w:pPr>
          </w:p>
        </w:tc>
        <w:tc>
          <w:tcPr>
            <w:tcW w:w="4750" w:type="dxa"/>
            <w:shd w:val="clear" w:color="auto" w:fill="BDD6EE" w:themeFill="accent1" w:themeFillTint="66"/>
            <w:vAlign w:val="center"/>
          </w:tcPr>
          <w:p w:rsidR="008B7FE6" w:rsidRDefault="008B7FE6" w:rsidP="00335C0C">
            <w:pPr>
              <w:pStyle w:val="Nadpis2"/>
              <w:numPr>
                <w:ilvl w:val="0"/>
                <w:numId w:val="0"/>
              </w:numPr>
              <w:jc w:val="center"/>
              <w:rPr>
                <w:sz w:val="24"/>
                <w:szCs w:val="24"/>
              </w:rPr>
            </w:pPr>
            <w:r>
              <w:rPr>
                <w:sz w:val="24"/>
                <w:szCs w:val="24"/>
              </w:rPr>
              <w:t>Učivo</w:t>
            </w:r>
          </w:p>
          <w:p w:rsidR="008B7FE6" w:rsidRPr="00213140" w:rsidRDefault="008B7FE6" w:rsidP="00335C0C">
            <w:pPr>
              <w:pStyle w:val="Nadpis2"/>
              <w:numPr>
                <w:ilvl w:val="0"/>
                <w:numId w:val="0"/>
              </w:numPr>
              <w:jc w:val="center"/>
              <w:rPr>
                <w:sz w:val="24"/>
                <w:szCs w:val="24"/>
              </w:rPr>
            </w:pPr>
          </w:p>
        </w:tc>
        <w:tc>
          <w:tcPr>
            <w:tcW w:w="3119" w:type="dxa"/>
            <w:shd w:val="clear" w:color="auto" w:fill="BDD6EE" w:themeFill="accent1" w:themeFillTint="66"/>
            <w:vAlign w:val="center"/>
          </w:tcPr>
          <w:p w:rsidR="008B7FE6" w:rsidRDefault="008B7FE6" w:rsidP="00335C0C">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r>
              <w:rPr>
                <w:sz w:val="24"/>
                <w:szCs w:val="24"/>
              </w:rPr>
              <w:t xml:space="preserve">Mezipředmětové </w:t>
            </w:r>
            <w:r w:rsidRPr="00213140">
              <w:rPr>
                <w:sz w:val="24"/>
                <w:szCs w:val="24"/>
              </w:rPr>
              <w:t>vztahy</w:t>
            </w:r>
          </w:p>
          <w:p w:rsidR="008B7FE6" w:rsidRPr="00213140" w:rsidRDefault="008B7FE6" w:rsidP="00335C0C">
            <w:pPr>
              <w:pStyle w:val="Nadpis2"/>
              <w:numPr>
                <w:ilvl w:val="0"/>
                <w:numId w:val="0"/>
              </w:numPr>
              <w:spacing w:line="240" w:lineRule="auto"/>
              <w:contextualSpacing/>
              <w:jc w:val="center"/>
              <w:rPr>
                <w:sz w:val="24"/>
              </w:rPr>
            </w:pPr>
            <w:r w:rsidRPr="00213140">
              <w:rPr>
                <w:sz w:val="24"/>
                <w:szCs w:val="24"/>
              </w:rPr>
              <w:t>Kurzy a projekty</w:t>
            </w:r>
          </w:p>
        </w:tc>
        <w:tc>
          <w:tcPr>
            <w:tcW w:w="1842" w:type="dxa"/>
            <w:shd w:val="clear" w:color="auto" w:fill="BDD6EE" w:themeFill="accent1" w:themeFillTint="66"/>
            <w:vAlign w:val="center"/>
          </w:tcPr>
          <w:p w:rsidR="008B7FE6" w:rsidRDefault="008B7FE6" w:rsidP="00335C0C">
            <w:pPr>
              <w:pStyle w:val="Nadpis2"/>
              <w:numPr>
                <w:ilvl w:val="0"/>
                <w:numId w:val="0"/>
              </w:numPr>
              <w:jc w:val="center"/>
              <w:rPr>
                <w:sz w:val="24"/>
                <w:szCs w:val="24"/>
              </w:rPr>
            </w:pPr>
            <w:r>
              <w:rPr>
                <w:sz w:val="24"/>
                <w:szCs w:val="24"/>
              </w:rPr>
              <w:t>Poznámky</w:t>
            </w:r>
          </w:p>
          <w:p w:rsidR="008B7FE6" w:rsidRPr="00213140" w:rsidRDefault="008B7FE6" w:rsidP="00335C0C">
            <w:pPr>
              <w:pStyle w:val="Nadpis2"/>
              <w:numPr>
                <w:ilvl w:val="0"/>
                <w:numId w:val="0"/>
              </w:numPr>
              <w:jc w:val="center"/>
              <w:rPr>
                <w:sz w:val="24"/>
                <w:szCs w:val="24"/>
              </w:rPr>
            </w:pPr>
          </w:p>
        </w:tc>
      </w:tr>
      <w:tr w:rsidR="008B7FE6" w:rsidRPr="001D2061" w:rsidTr="008B7FE6">
        <w:trPr>
          <w:trHeight w:val="3668"/>
        </w:trPr>
        <w:tc>
          <w:tcPr>
            <w:tcW w:w="5457" w:type="dxa"/>
          </w:tcPr>
          <w:p w:rsidR="008B7FE6" w:rsidRPr="001D2061" w:rsidRDefault="008B7FE6" w:rsidP="008B7FE6">
            <w:pPr>
              <w:spacing w:line="240" w:lineRule="auto"/>
              <w:jc w:val="left"/>
              <w:rPr>
                <w:szCs w:val="22"/>
              </w:rPr>
            </w:pPr>
            <w:r>
              <w:rPr>
                <w:szCs w:val="22"/>
              </w:rPr>
              <w:t>D</w:t>
            </w:r>
            <w:r w:rsidRPr="001D2061">
              <w:rPr>
                <w:szCs w:val="22"/>
              </w:rPr>
              <w:t>okáže odlišit a použít přímou a nepřímou řeč</w:t>
            </w:r>
            <w:r>
              <w:rPr>
                <w:szCs w:val="22"/>
              </w:rPr>
              <w:t>.</w:t>
            </w:r>
          </w:p>
          <w:p w:rsidR="008B7FE6" w:rsidRPr="001D2061" w:rsidRDefault="008B7FE6" w:rsidP="008B7FE6">
            <w:pPr>
              <w:spacing w:line="240" w:lineRule="auto"/>
              <w:jc w:val="left"/>
              <w:rPr>
                <w:szCs w:val="22"/>
              </w:rPr>
            </w:pPr>
            <w:r>
              <w:rPr>
                <w:szCs w:val="22"/>
              </w:rPr>
              <w:t>D</w:t>
            </w:r>
            <w:r w:rsidRPr="001D2061">
              <w:rPr>
                <w:szCs w:val="22"/>
              </w:rPr>
              <w:t>okáže výstižně vyjadřovat vlastní postoje a pocity</w:t>
            </w:r>
            <w:r>
              <w:rPr>
                <w:szCs w:val="22"/>
              </w:rPr>
              <w:t>.</w:t>
            </w:r>
          </w:p>
          <w:p w:rsidR="008B7FE6" w:rsidRPr="001D2061" w:rsidRDefault="008B7FE6" w:rsidP="00335C0C">
            <w:pPr>
              <w:rPr>
                <w:szCs w:val="22"/>
              </w:rPr>
            </w:pPr>
          </w:p>
          <w:p w:rsidR="008B7FE6" w:rsidRDefault="008B7FE6" w:rsidP="008B7FE6">
            <w:pPr>
              <w:spacing w:line="240" w:lineRule="auto"/>
              <w:jc w:val="left"/>
              <w:rPr>
                <w:szCs w:val="22"/>
              </w:rPr>
            </w:pPr>
          </w:p>
          <w:p w:rsidR="008B7FE6" w:rsidRDefault="008B7FE6" w:rsidP="008B7FE6">
            <w:pPr>
              <w:spacing w:line="240" w:lineRule="auto"/>
              <w:jc w:val="left"/>
              <w:rPr>
                <w:szCs w:val="22"/>
              </w:rPr>
            </w:pPr>
          </w:p>
          <w:p w:rsidR="008B7FE6" w:rsidRDefault="008B7FE6" w:rsidP="008B7FE6">
            <w:pPr>
              <w:spacing w:line="240" w:lineRule="auto"/>
              <w:jc w:val="left"/>
              <w:rPr>
                <w:szCs w:val="22"/>
              </w:rPr>
            </w:pPr>
            <w:r>
              <w:rPr>
                <w:szCs w:val="22"/>
              </w:rPr>
              <w:t>O</w:t>
            </w:r>
            <w:r w:rsidRPr="001D2061">
              <w:rPr>
                <w:szCs w:val="22"/>
              </w:rPr>
              <w:t>svojuje si základní normy písemného vyjadřování, zvládá jednoduchou grafickou úpravu textu</w:t>
            </w:r>
            <w:r>
              <w:rPr>
                <w:szCs w:val="22"/>
              </w:rPr>
              <w:t>.</w:t>
            </w:r>
          </w:p>
          <w:p w:rsidR="008B7FE6" w:rsidRPr="001D2061" w:rsidRDefault="008B7FE6" w:rsidP="008B7FE6">
            <w:pPr>
              <w:spacing w:line="240" w:lineRule="auto"/>
              <w:jc w:val="left"/>
              <w:rPr>
                <w:szCs w:val="22"/>
              </w:rPr>
            </w:pPr>
            <w:r>
              <w:rPr>
                <w:szCs w:val="22"/>
              </w:rPr>
              <w:t xml:space="preserve">Rozpozná jednoduché případy </w:t>
            </w:r>
            <w:r w:rsidRPr="001D2061">
              <w:rPr>
                <w:szCs w:val="22"/>
              </w:rPr>
              <w:t>komunikace</w:t>
            </w:r>
            <w:r>
              <w:rPr>
                <w:szCs w:val="22"/>
              </w:rPr>
              <w:t>.</w:t>
            </w:r>
          </w:p>
          <w:p w:rsidR="008B7FE6" w:rsidRPr="001D2061" w:rsidRDefault="008B7FE6" w:rsidP="00335C0C">
            <w:pPr>
              <w:rPr>
                <w:szCs w:val="22"/>
              </w:rPr>
            </w:pPr>
          </w:p>
          <w:p w:rsidR="008B7FE6" w:rsidRPr="001D2061" w:rsidRDefault="008B7FE6" w:rsidP="008B7FE6">
            <w:pPr>
              <w:spacing w:line="240" w:lineRule="auto"/>
              <w:jc w:val="left"/>
              <w:rPr>
                <w:szCs w:val="22"/>
              </w:rPr>
            </w:pPr>
            <w:r>
              <w:rPr>
                <w:szCs w:val="22"/>
              </w:rPr>
              <w:t>K</w:t>
            </w:r>
            <w:r w:rsidRPr="001D2061">
              <w:rPr>
                <w:szCs w:val="22"/>
              </w:rPr>
              <w:t>omunikuje pohotově a přiměřeně v běžných komunikačních situacích</w:t>
            </w:r>
            <w:r>
              <w:rPr>
                <w:szCs w:val="22"/>
              </w:rPr>
              <w:t>.</w:t>
            </w:r>
          </w:p>
        </w:tc>
        <w:tc>
          <w:tcPr>
            <w:tcW w:w="4750" w:type="dxa"/>
          </w:tcPr>
          <w:p w:rsidR="008B7FE6" w:rsidRPr="001D2061" w:rsidRDefault="008B7FE6" w:rsidP="00335C0C">
            <w:pPr>
              <w:rPr>
                <w:szCs w:val="22"/>
              </w:rPr>
            </w:pPr>
            <w:r w:rsidRPr="001D2061">
              <w:rPr>
                <w:szCs w:val="22"/>
              </w:rPr>
              <w:t>Vypravování, popis</w:t>
            </w:r>
          </w:p>
          <w:p w:rsidR="008B7FE6" w:rsidRPr="001D2061" w:rsidRDefault="008B7FE6" w:rsidP="00335C0C">
            <w:pPr>
              <w:rPr>
                <w:szCs w:val="22"/>
              </w:rPr>
            </w:pPr>
            <w:r w:rsidRPr="001D2061">
              <w:rPr>
                <w:szCs w:val="22"/>
              </w:rPr>
              <w:t>Zpráva a oznámení</w:t>
            </w:r>
          </w:p>
          <w:p w:rsidR="008B7FE6" w:rsidRPr="001D2061" w:rsidRDefault="008B7FE6" w:rsidP="00335C0C">
            <w:pPr>
              <w:rPr>
                <w:szCs w:val="22"/>
              </w:rPr>
            </w:pPr>
            <w:r w:rsidRPr="001D2061">
              <w:rPr>
                <w:szCs w:val="22"/>
              </w:rPr>
              <w:t>Výpisky, výtah</w:t>
            </w:r>
          </w:p>
          <w:p w:rsidR="008B7FE6" w:rsidRDefault="008B7FE6" w:rsidP="00335C0C">
            <w:pPr>
              <w:rPr>
                <w:szCs w:val="22"/>
              </w:rPr>
            </w:pPr>
          </w:p>
          <w:p w:rsidR="008B7FE6" w:rsidRPr="001D2061" w:rsidRDefault="008B7FE6" w:rsidP="00335C0C">
            <w:pPr>
              <w:rPr>
                <w:szCs w:val="22"/>
              </w:rPr>
            </w:pPr>
            <w:r w:rsidRPr="001D2061">
              <w:rPr>
                <w:szCs w:val="22"/>
              </w:rPr>
              <w:t>Korespondence (vzkaz, pohled, dopis,  e-mail), oslovení</w:t>
            </w:r>
          </w:p>
          <w:p w:rsidR="008B7FE6" w:rsidRPr="008B7FE6" w:rsidRDefault="008B7FE6" w:rsidP="00335C0C">
            <w:pPr>
              <w:rPr>
                <w:sz w:val="16"/>
                <w:szCs w:val="16"/>
              </w:rPr>
            </w:pPr>
          </w:p>
          <w:p w:rsidR="008B7FE6" w:rsidRPr="008B7FE6" w:rsidRDefault="008B7FE6" w:rsidP="00335C0C">
            <w:pPr>
              <w:rPr>
                <w:sz w:val="16"/>
                <w:szCs w:val="16"/>
              </w:rPr>
            </w:pPr>
          </w:p>
          <w:p w:rsidR="008B7FE6" w:rsidRPr="001D2061" w:rsidRDefault="008B7FE6" w:rsidP="00335C0C">
            <w:pPr>
              <w:rPr>
                <w:szCs w:val="22"/>
              </w:rPr>
            </w:pPr>
            <w:r w:rsidRPr="001D2061">
              <w:rPr>
                <w:szCs w:val="22"/>
              </w:rPr>
              <w:t>Dialog a monolog v životě (řečnictví)</w:t>
            </w:r>
          </w:p>
        </w:tc>
        <w:tc>
          <w:tcPr>
            <w:tcW w:w="3119" w:type="dxa"/>
          </w:tcPr>
          <w:p w:rsidR="008B7FE6" w:rsidRPr="001D2061" w:rsidRDefault="008B7FE6" w:rsidP="00335C0C">
            <w:pPr>
              <w:rPr>
                <w:szCs w:val="22"/>
              </w:rPr>
            </w:pPr>
            <w:r w:rsidRPr="001D2061">
              <w:rPr>
                <w:b/>
                <w:szCs w:val="22"/>
              </w:rPr>
              <w:t>OSV – mluvní cvičení, verbální a neverbální sdělení</w:t>
            </w:r>
          </w:p>
          <w:p w:rsidR="008B7FE6" w:rsidRPr="001D2061" w:rsidRDefault="008B7FE6" w:rsidP="00335C0C">
            <w:pPr>
              <w:rPr>
                <w:szCs w:val="22"/>
              </w:rPr>
            </w:pPr>
          </w:p>
          <w:p w:rsidR="008B7FE6" w:rsidRPr="001D2061" w:rsidRDefault="00335C0C" w:rsidP="00335C0C">
            <w:pPr>
              <w:rPr>
                <w:szCs w:val="22"/>
              </w:rPr>
            </w:pPr>
            <w:r>
              <w:rPr>
                <w:szCs w:val="22"/>
              </w:rPr>
              <w:t>D</w:t>
            </w:r>
            <w:r w:rsidR="008B7FE6" w:rsidRPr="001D2061">
              <w:rPr>
                <w:szCs w:val="22"/>
              </w:rPr>
              <w:t xml:space="preserve"> – starověké Řecko a Řím</w:t>
            </w:r>
          </w:p>
          <w:p w:rsidR="008B7FE6" w:rsidRPr="001D2061" w:rsidRDefault="008B7FE6" w:rsidP="00335C0C">
            <w:pPr>
              <w:rPr>
                <w:szCs w:val="22"/>
              </w:rPr>
            </w:pPr>
            <w:r w:rsidRPr="001D2061">
              <w:rPr>
                <w:szCs w:val="22"/>
              </w:rPr>
              <w:t>ČJ (lit.) - řecké a římské báje a pověsti</w:t>
            </w:r>
          </w:p>
          <w:p w:rsidR="008B7FE6" w:rsidRPr="001D2061" w:rsidRDefault="008B7FE6" w:rsidP="00335C0C">
            <w:pPr>
              <w:rPr>
                <w:b/>
                <w:szCs w:val="22"/>
              </w:rPr>
            </w:pPr>
            <w:r w:rsidRPr="001D2061">
              <w:rPr>
                <w:b/>
                <w:szCs w:val="22"/>
              </w:rPr>
              <w:t xml:space="preserve">VMEGS </w:t>
            </w:r>
            <w:r w:rsidRPr="00623565">
              <w:rPr>
                <w:szCs w:val="22"/>
              </w:rPr>
              <w:t>– rodinné příběhy z cest</w:t>
            </w:r>
          </w:p>
          <w:p w:rsidR="008B7FE6" w:rsidRPr="001D2061" w:rsidRDefault="008B7FE6" w:rsidP="00335C0C">
            <w:pPr>
              <w:rPr>
                <w:b/>
                <w:szCs w:val="22"/>
              </w:rPr>
            </w:pPr>
            <w:r w:rsidRPr="001D2061">
              <w:rPr>
                <w:b/>
                <w:szCs w:val="22"/>
              </w:rPr>
              <w:t xml:space="preserve">MKV </w:t>
            </w:r>
            <w:r w:rsidRPr="00623565">
              <w:rPr>
                <w:szCs w:val="22"/>
              </w:rPr>
              <w:t>– charakt. člověka</w:t>
            </w:r>
          </w:p>
          <w:p w:rsidR="008B7FE6" w:rsidRPr="001D2061" w:rsidRDefault="008B7FE6" w:rsidP="00335C0C">
            <w:pPr>
              <w:rPr>
                <w:b/>
                <w:szCs w:val="22"/>
              </w:rPr>
            </w:pPr>
            <w:r w:rsidRPr="001D2061">
              <w:rPr>
                <w:b/>
                <w:szCs w:val="22"/>
              </w:rPr>
              <w:t xml:space="preserve">MDV </w:t>
            </w:r>
            <w:r w:rsidRPr="00623565">
              <w:rPr>
                <w:szCs w:val="22"/>
              </w:rPr>
              <w:t>– mediální sdělení (jeho hodnocení)</w:t>
            </w:r>
          </w:p>
        </w:tc>
        <w:tc>
          <w:tcPr>
            <w:tcW w:w="1842" w:type="dxa"/>
          </w:tcPr>
          <w:p w:rsidR="008B7FE6" w:rsidRPr="001D2061" w:rsidRDefault="004E0454" w:rsidP="00335C0C">
            <w:pPr>
              <w:rPr>
                <w:b/>
                <w:szCs w:val="22"/>
              </w:rPr>
            </w:pPr>
            <w:r>
              <w:rPr>
                <w:szCs w:val="22"/>
              </w:rPr>
              <w:t>spolupráce</w:t>
            </w:r>
            <w:r w:rsidR="008B7FE6" w:rsidRPr="001D2061">
              <w:rPr>
                <w:szCs w:val="22"/>
              </w:rPr>
              <w:t xml:space="preserve"> se školním časopisem </w:t>
            </w:r>
            <w:r w:rsidR="008B7FE6" w:rsidRPr="001D2061">
              <w:rPr>
                <w:b/>
                <w:szCs w:val="22"/>
              </w:rPr>
              <w:t>(MDV)</w:t>
            </w:r>
          </w:p>
        </w:tc>
      </w:tr>
    </w:tbl>
    <w:p w:rsidR="001D2061" w:rsidRPr="001D2061" w:rsidRDefault="001D2061" w:rsidP="001D2061">
      <w:pPr>
        <w:rPr>
          <w:szCs w:val="22"/>
        </w:rPr>
      </w:pPr>
    </w:p>
    <w:p w:rsidR="008B7FE6" w:rsidRDefault="008B7FE6" w:rsidP="008B7FE6">
      <w:pPr>
        <w:rPr>
          <w:sz w:val="28"/>
          <w:szCs w:val="28"/>
        </w:rPr>
      </w:pPr>
    </w:p>
    <w:p w:rsidR="008B7FE6" w:rsidRDefault="008B7FE6" w:rsidP="008B7FE6">
      <w:pPr>
        <w:rPr>
          <w:sz w:val="28"/>
          <w:szCs w:val="28"/>
        </w:rPr>
      </w:pPr>
    </w:p>
    <w:p w:rsidR="008B7FE6" w:rsidRDefault="008B7FE6" w:rsidP="008B7FE6">
      <w:pPr>
        <w:rPr>
          <w:sz w:val="28"/>
          <w:szCs w:val="28"/>
        </w:rPr>
      </w:pPr>
    </w:p>
    <w:p w:rsidR="008B7FE6" w:rsidRDefault="008B7FE6" w:rsidP="008B7FE6">
      <w:pPr>
        <w:rPr>
          <w:sz w:val="28"/>
          <w:szCs w:val="28"/>
        </w:rPr>
      </w:pPr>
    </w:p>
    <w:p w:rsidR="008B7FE6" w:rsidRDefault="008B7FE6" w:rsidP="008B7FE6">
      <w:pPr>
        <w:rPr>
          <w:sz w:val="28"/>
          <w:szCs w:val="28"/>
        </w:rPr>
      </w:pPr>
    </w:p>
    <w:p w:rsidR="008B7FE6" w:rsidRDefault="008B7FE6" w:rsidP="008B7FE6">
      <w:pPr>
        <w:rPr>
          <w:sz w:val="28"/>
          <w:szCs w:val="28"/>
        </w:rPr>
      </w:pPr>
    </w:p>
    <w:p w:rsidR="00623565" w:rsidRDefault="00623565" w:rsidP="008B7FE6">
      <w:pPr>
        <w:rPr>
          <w:sz w:val="28"/>
          <w:szCs w:val="28"/>
        </w:rPr>
      </w:pPr>
    </w:p>
    <w:p w:rsidR="008B7FE6" w:rsidRPr="001D2061" w:rsidRDefault="008B7FE6" w:rsidP="008B7FE6">
      <w:pPr>
        <w:rPr>
          <w:sz w:val="28"/>
          <w:szCs w:val="28"/>
        </w:rPr>
      </w:pPr>
      <w:r w:rsidRPr="00930034">
        <w:rPr>
          <w:sz w:val="28"/>
          <w:szCs w:val="28"/>
          <w:highlight w:val="yellow"/>
        </w:rPr>
        <w:lastRenderedPageBreak/>
        <w:t xml:space="preserve">Ročník: </w:t>
      </w:r>
      <w:r w:rsidRPr="00930034">
        <w:rPr>
          <w:b/>
          <w:sz w:val="28"/>
          <w:szCs w:val="28"/>
          <w:highlight w:val="yellow"/>
        </w:rPr>
        <w:t>6.</w:t>
      </w:r>
      <w:r w:rsidRPr="00930034">
        <w:rPr>
          <w:sz w:val="28"/>
          <w:szCs w:val="28"/>
          <w:highlight w:val="yellow"/>
        </w:rPr>
        <w:t xml:space="preserve"> </w:t>
      </w:r>
      <w:r w:rsidRPr="00930034">
        <w:rPr>
          <w:sz w:val="28"/>
          <w:highlight w:val="yellow"/>
        </w:rPr>
        <w:t>– literární výchova</w:t>
      </w:r>
    </w:p>
    <w:tbl>
      <w:tblPr>
        <w:tblW w:w="15168" w:type="dxa"/>
        <w:tblInd w:w="-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457"/>
        <w:gridCol w:w="4325"/>
        <w:gridCol w:w="3544"/>
        <w:gridCol w:w="1842"/>
      </w:tblGrid>
      <w:tr w:rsidR="008B7FE6" w:rsidRPr="001D2061" w:rsidTr="008B7FE6">
        <w:trPr>
          <w:trHeight w:val="594"/>
        </w:trPr>
        <w:tc>
          <w:tcPr>
            <w:tcW w:w="5457" w:type="dxa"/>
            <w:shd w:val="clear" w:color="auto" w:fill="BDD6EE" w:themeFill="accent1" w:themeFillTint="66"/>
            <w:vAlign w:val="center"/>
          </w:tcPr>
          <w:p w:rsidR="008B7FE6" w:rsidRDefault="008B7FE6" w:rsidP="00335C0C">
            <w:pPr>
              <w:pStyle w:val="Nadpis2"/>
              <w:numPr>
                <w:ilvl w:val="0"/>
                <w:numId w:val="0"/>
              </w:numPr>
              <w:jc w:val="center"/>
              <w:rPr>
                <w:sz w:val="24"/>
                <w:szCs w:val="24"/>
              </w:rPr>
            </w:pPr>
            <w:r w:rsidRPr="00213140">
              <w:rPr>
                <w:sz w:val="24"/>
                <w:szCs w:val="24"/>
              </w:rPr>
              <w:t>Výstup</w:t>
            </w:r>
            <w:r>
              <w:rPr>
                <w:sz w:val="24"/>
                <w:szCs w:val="24"/>
              </w:rPr>
              <w:t>y</w:t>
            </w:r>
          </w:p>
          <w:p w:rsidR="008B7FE6" w:rsidRPr="00213140" w:rsidRDefault="008B7FE6" w:rsidP="00335C0C">
            <w:pPr>
              <w:pStyle w:val="Nadpis2"/>
              <w:numPr>
                <w:ilvl w:val="0"/>
                <w:numId w:val="0"/>
              </w:numPr>
              <w:jc w:val="center"/>
              <w:rPr>
                <w:sz w:val="24"/>
                <w:szCs w:val="24"/>
              </w:rPr>
            </w:pPr>
          </w:p>
        </w:tc>
        <w:tc>
          <w:tcPr>
            <w:tcW w:w="4325" w:type="dxa"/>
            <w:shd w:val="clear" w:color="auto" w:fill="BDD6EE" w:themeFill="accent1" w:themeFillTint="66"/>
            <w:vAlign w:val="center"/>
          </w:tcPr>
          <w:p w:rsidR="008B7FE6" w:rsidRDefault="008B7FE6" w:rsidP="00335C0C">
            <w:pPr>
              <w:pStyle w:val="Nadpis2"/>
              <w:numPr>
                <w:ilvl w:val="0"/>
                <w:numId w:val="0"/>
              </w:numPr>
              <w:jc w:val="center"/>
              <w:rPr>
                <w:sz w:val="24"/>
                <w:szCs w:val="24"/>
              </w:rPr>
            </w:pPr>
            <w:r>
              <w:rPr>
                <w:sz w:val="24"/>
                <w:szCs w:val="24"/>
              </w:rPr>
              <w:t>Učivo</w:t>
            </w:r>
          </w:p>
          <w:p w:rsidR="008B7FE6" w:rsidRPr="00213140" w:rsidRDefault="008B7FE6" w:rsidP="00335C0C">
            <w:pPr>
              <w:pStyle w:val="Nadpis2"/>
              <w:numPr>
                <w:ilvl w:val="0"/>
                <w:numId w:val="0"/>
              </w:numPr>
              <w:jc w:val="center"/>
              <w:rPr>
                <w:sz w:val="24"/>
                <w:szCs w:val="24"/>
              </w:rPr>
            </w:pPr>
          </w:p>
        </w:tc>
        <w:tc>
          <w:tcPr>
            <w:tcW w:w="3544" w:type="dxa"/>
            <w:shd w:val="clear" w:color="auto" w:fill="BDD6EE" w:themeFill="accent1" w:themeFillTint="66"/>
            <w:vAlign w:val="center"/>
          </w:tcPr>
          <w:p w:rsidR="008B7FE6" w:rsidRDefault="008B7FE6" w:rsidP="00335C0C">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r>
              <w:rPr>
                <w:sz w:val="24"/>
                <w:szCs w:val="24"/>
              </w:rPr>
              <w:t xml:space="preserve">Mezipředmětové </w:t>
            </w:r>
            <w:r w:rsidRPr="00213140">
              <w:rPr>
                <w:sz w:val="24"/>
                <w:szCs w:val="24"/>
              </w:rPr>
              <w:t>vztahy</w:t>
            </w:r>
          </w:p>
          <w:p w:rsidR="008B7FE6" w:rsidRPr="00213140" w:rsidRDefault="008B7FE6" w:rsidP="00335C0C">
            <w:pPr>
              <w:pStyle w:val="Nadpis2"/>
              <w:numPr>
                <w:ilvl w:val="0"/>
                <w:numId w:val="0"/>
              </w:numPr>
              <w:spacing w:line="240" w:lineRule="auto"/>
              <w:contextualSpacing/>
              <w:jc w:val="center"/>
              <w:rPr>
                <w:sz w:val="24"/>
              </w:rPr>
            </w:pPr>
            <w:r w:rsidRPr="00213140">
              <w:rPr>
                <w:sz w:val="24"/>
                <w:szCs w:val="24"/>
              </w:rPr>
              <w:t>Kurzy a projekty</w:t>
            </w:r>
          </w:p>
        </w:tc>
        <w:tc>
          <w:tcPr>
            <w:tcW w:w="1842" w:type="dxa"/>
            <w:shd w:val="clear" w:color="auto" w:fill="BDD6EE" w:themeFill="accent1" w:themeFillTint="66"/>
            <w:vAlign w:val="center"/>
          </w:tcPr>
          <w:p w:rsidR="008B7FE6" w:rsidRDefault="008B7FE6" w:rsidP="00335C0C">
            <w:pPr>
              <w:pStyle w:val="Nadpis2"/>
              <w:numPr>
                <w:ilvl w:val="0"/>
                <w:numId w:val="0"/>
              </w:numPr>
              <w:jc w:val="center"/>
              <w:rPr>
                <w:sz w:val="24"/>
                <w:szCs w:val="24"/>
              </w:rPr>
            </w:pPr>
            <w:r>
              <w:rPr>
                <w:sz w:val="24"/>
                <w:szCs w:val="24"/>
              </w:rPr>
              <w:t>Poznámky</w:t>
            </w:r>
          </w:p>
          <w:p w:rsidR="008B7FE6" w:rsidRPr="00213140" w:rsidRDefault="008B7FE6" w:rsidP="00335C0C">
            <w:pPr>
              <w:pStyle w:val="Nadpis2"/>
              <w:numPr>
                <w:ilvl w:val="0"/>
                <w:numId w:val="0"/>
              </w:numPr>
              <w:jc w:val="center"/>
              <w:rPr>
                <w:sz w:val="24"/>
                <w:szCs w:val="24"/>
              </w:rPr>
            </w:pPr>
          </w:p>
        </w:tc>
      </w:tr>
      <w:tr w:rsidR="008B7FE6" w:rsidRPr="001D2061" w:rsidTr="00623565">
        <w:trPr>
          <w:trHeight w:val="4018"/>
        </w:trPr>
        <w:tc>
          <w:tcPr>
            <w:tcW w:w="5457" w:type="dxa"/>
          </w:tcPr>
          <w:p w:rsidR="008B7FE6" w:rsidRPr="001D2061" w:rsidRDefault="00623565" w:rsidP="00623565">
            <w:pPr>
              <w:spacing w:line="240" w:lineRule="auto"/>
              <w:jc w:val="left"/>
              <w:rPr>
                <w:szCs w:val="22"/>
              </w:rPr>
            </w:pPr>
            <w:r>
              <w:rPr>
                <w:szCs w:val="22"/>
              </w:rPr>
              <w:t>R</w:t>
            </w:r>
            <w:r w:rsidR="008B7FE6" w:rsidRPr="001D2061">
              <w:rPr>
                <w:szCs w:val="22"/>
              </w:rPr>
              <w:t>ozlišuje vy</w:t>
            </w:r>
            <w:r>
              <w:rPr>
                <w:szCs w:val="22"/>
              </w:rPr>
              <w:t xml:space="preserve">jadřování v próze a ve verších, </w:t>
            </w:r>
            <w:r w:rsidR="008B7FE6" w:rsidRPr="001D2061">
              <w:rPr>
                <w:szCs w:val="22"/>
              </w:rPr>
              <w:t>porovnává různá ztvárnění téhož námětu v literárním, dramatickém i filmovém zpracování</w:t>
            </w:r>
            <w:r>
              <w:rPr>
                <w:szCs w:val="22"/>
              </w:rPr>
              <w:t>.</w:t>
            </w:r>
          </w:p>
          <w:p w:rsidR="008B7FE6" w:rsidRPr="001D2061" w:rsidRDefault="00623565" w:rsidP="00623565">
            <w:pPr>
              <w:spacing w:line="240" w:lineRule="auto"/>
              <w:jc w:val="left"/>
              <w:rPr>
                <w:szCs w:val="22"/>
              </w:rPr>
            </w:pPr>
            <w:r>
              <w:rPr>
                <w:szCs w:val="22"/>
              </w:rPr>
              <w:t>P</w:t>
            </w:r>
            <w:r w:rsidR="008B7FE6" w:rsidRPr="001D2061">
              <w:rPr>
                <w:szCs w:val="22"/>
              </w:rPr>
              <w:t>řednáší zpaměti literární texty přiměřené věku</w:t>
            </w:r>
            <w:r>
              <w:rPr>
                <w:szCs w:val="22"/>
              </w:rPr>
              <w:t>.</w:t>
            </w:r>
          </w:p>
          <w:p w:rsidR="008B7FE6" w:rsidRPr="001D2061" w:rsidRDefault="00623565" w:rsidP="00623565">
            <w:pPr>
              <w:spacing w:line="240" w:lineRule="auto"/>
              <w:jc w:val="left"/>
              <w:rPr>
                <w:szCs w:val="22"/>
              </w:rPr>
            </w:pPr>
            <w:r>
              <w:rPr>
                <w:szCs w:val="22"/>
              </w:rPr>
              <w:t>Z</w:t>
            </w:r>
            <w:r w:rsidR="008B7FE6" w:rsidRPr="001D2061">
              <w:rPr>
                <w:szCs w:val="22"/>
              </w:rPr>
              <w:t>vládá dramatizaci jednoduchého textu</w:t>
            </w:r>
            <w:r>
              <w:rPr>
                <w:szCs w:val="22"/>
              </w:rPr>
              <w:t>.</w:t>
            </w:r>
          </w:p>
          <w:p w:rsidR="008B7FE6" w:rsidRPr="001D2061" w:rsidRDefault="00623565" w:rsidP="00623565">
            <w:pPr>
              <w:spacing w:line="240" w:lineRule="auto"/>
              <w:jc w:val="left"/>
              <w:rPr>
                <w:szCs w:val="22"/>
              </w:rPr>
            </w:pPr>
            <w:r>
              <w:rPr>
                <w:szCs w:val="22"/>
              </w:rPr>
              <w:t>V</w:t>
            </w:r>
            <w:r w:rsidR="008B7FE6" w:rsidRPr="001D2061">
              <w:rPr>
                <w:szCs w:val="22"/>
              </w:rPr>
              <w:t>yjádří své pocity z přečteného textu, návštěvy divadelního nebo filmového představení a názory na umělecké dílo</w:t>
            </w:r>
            <w:r>
              <w:rPr>
                <w:szCs w:val="22"/>
              </w:rPr>
              <w:t>.</w:t>
            </w:r>
          </w:p>
          <w:p w:rsidR="008B7FE6" w:rsidRPr="001D2061" w:rsidRDefault="00623565" w:rsidP="00623565">
            <w:pPr>
              <w:spacing w:line="240" w:lineRule="auto"/>
              <w:jc w:val="left"/>
              <w:rPr>
                <w:szCs w:val="22"/>
              </w:rPr>
            </w:pPr>
            <w:r>
              <w:rPr>
                <w:szCs w:val="22"/>
              </w:rPr>
              <w:t>P</w:t>
            </w:r>
            <w:r w:rsidR="008B7FE6" w:rsidRPr="001D2061">
              <w:rPr>
                <w:szCs w:val="22"/>
              </w:rPr>
              <w:t>odle svých schopností volně reprodukuje text, případně tvoří vlastní literární text na dané téma</w:t>
            </w:r>
            <w:r>
              <w:rPr>
                <w:szCs w:val="22"/>
              </w:rPr>
              <w:t>.</w:t>
            </w:r>
          </w:p>
          <w:p w:rsidR="008B7FE6" w:rsidRPr="001D2061" w:rsidRDefault="00623565" w:rsidP="00623565">
            <w:pPr>
              <w:spacing w:line="240" w:lineRule="auto"/>
              <w:jc w:val="left"/>
              <w:rPr>
                <w:szCs w:val="22"/>
              </w:rPr>
            </w:pPr>
            <w:r>
              <w:rPr>
                <w:szCs w:val="22"/>
              </w:rPr>
              <w:t>O</w:t>
            </w:r>
            <w:r w:rsidR="008B7FE6" w:rsidRPr="001D2061">
              <w:rPr>
                <w:szCs w:val="22"/>
              </w:rPr>
              <w:t>rientuje se v zákl</w:t>
            </w:r>
            <w:r w:rsidR="00930034">
              <w:rPr>
                <w:szCs w:val="22"/>
              </w:rPr>
              <w:t xml:space="preserve">adních literárních pojmech (viz </w:t>
            </w:r>
            <w:r w:rsidR="008B7FE6" w:rsidRPr="001D2061">
              <w:rPr>
                <w:szCs w:val="22"/>
              </w:rPr>
              <w:t xml:space="preserve"> učivo)</w:t>
            </w:r>
            <w:r>
              <w:rPr>
                <w:szCs w:val="22"/>
              </w:rPr>
              <w:t>.</w:t>
            </w:r>
          </w:p>
        </w:tc>
        <w:tc>
          <w:tcPr>
            <w:tcW w:w="4325" w:type="dxa"/>
          </w:tcPr>
          <w:p w:rsidR="008B7FE6" w:rsidRPr="001D2061" w:rsidRDefault="008B7FE6" w:rsidP="00335C0C">
            <w:pPr>
              <w:rPr>
                <w:szCs w:val="22"/>
              </w:rPr>
            </w:pPr>
            <w:r w:rsidRPr="001D2061">
              <w:rPr>
                <w:szCs w:val="22"/>
              </w:rPr>
              <w:t>Lidová slovesnost (hádanky, říkadla, rozpočitadla, slovní hříčky,…)</w:t>
            </w:r>
          </w:p>
          <w:p w:rsidR="008B7FE6" w:rsidRPr="001D2061" w:rsidRDefault="008B7FE6" w:rsidP="00335C0C">
            <w:pPr>
              <w:rPr>
                <w:szCs w:val="22"/>
              </w:rPr>
            </w:pPr>
            <w:r w:rsidRPr="001D2061">
              <w:rPr>
                <w:szCs w:val="22"/>
              </w:rPr>
              <w:t>Pohádky</w:t>
            </w:r>
          </w:p>
          <w:p w:rsidR="008B7FE6" w:rsidRPr="001D2061" w:rsidRDefault="008B7FE6" w:rsidP="00335C0C">
            <w:pPr>
              <w:rPr>
                <w:szCs w:val="22"/>
              </w:rPr>
            </w:pPr>
            <w:r w:rsidRPr="001D2061">
              <w:rPr>
                <w:szCs w:val="22"/>
              </w:rPr>
              <w:t>Bajky</w:t>
            </w:r>
          </w:p>
          <w:p w:rsidR="008B7FE6" w:rsidRPr="001D2061" w:rsidRDefault="008B7FE6" w:rsidP="00335C0C">
            <w:pPr>
              <w:rPr>
                <w:szCs w:val="22"/>
              </w:rPr>
            </w:pPr>
            <w:r w:rsidRPr="001D2061">
              <w:rPr>
                <w:szCs w:val="22"/>
              </w:rPr>
              <w:t>Poezie a próza s tématem Vánoc (bible)</w:t>
            </w:r>
          </w:p>
          <w:p w:rsidR="008B7FE6" w:rsidRPr="001D2061" w:rsidRDefault="008B7FE6" w:rsidP="00335C0C">
            <w:pPr>
              <w:rPr>
                <w:szCs w:val="22"/>
              </w:rPr>
            </w:pPr>
            <w:r w:rsidRPr="001D2061">
              <w:rPr>
                <w:szCs w:val="22"/>
              </w:rPr>
              <w:t>Řecké eposy, řecké báje a pověsti, římské báje</w:t>
            </w:r>
          </w:p>
          <w:p w:rsidR="008B7FE6" w:rsidRPr="001D2061" w:rsidRDefault="008B7FE6" w:rsidP="00335C0C">
            <w:pPr>
              <w:rPr>
                <w:szCs w:val="22"/>
              </w:rPr>
            </w:pPr>
            <w:r w:rsidRPr="001D2061">
              <w:rPr>
                <w:szCs w:val="22"/>
              </w:rPr>
              <w:t>Balady a romance</w:t>
            </w:r>
          </w:p>
          <w:p w:rsidR="008B7FE6" w:rsidRPr="001D2061" w:rsidRDefault="008B7FE6" w:rsidP="00335C0C">
            <w:pPr>
              <w:rPr>
                <w:szCs w:val="22"/>
              </w:rPr>
            </w:pPr>
            <w:r w:rsidRPr="001D2061">
              <w:rPr>
                <w:szCs w:val="22"/>
              </w:rPr>
              <w:t>Umělecko-naučná literatura</w:t>
            </w:r>
          </w:p>
          <w:p w:rsidR="008B7FE6" w:rsidRDefault="008B7FE6" w:rsidP="00335C0C">
            <w:pPr>
              <w:rPr>
                <w:szCs w:val="22"/>
              </w:rPr>
            </w:pPr>
            <w:r w:rsidRPr="001D2061">
              <w:rPr>
                <w:szCs w:val="22"/>
              </w:rPr>
              <w:t>Příběhy odvahy a dobrodružství</w:t>
            </w:r>
          </w:p>
          <w:p w:rsidR="00AE15AD" w:rsidRDefault="00AE15AD" w:rsidP="00335C0C">
            <w:pPr>
              <w:rPr>
                <w:szCs w:val="22"/>
              </w:rPr>
            </w:pPr>
            <w:r>
              <w:rPr>
                <w:szCs w:val="22"/>
              </w:rPr>
              <w:t>Přednes textů</w:t>
            </w:r>
          </w:p>
          <w:p w:rsidR="00AE15AD" w:rsidRDefault="00AE15AD" w:rsidP="00335C0C">
            <w:pPr>
              <w:rPr>
                <w:szCs w:val="22"/>
              </w:rPr>
            </w:pPr>
            <w:r>
              <w:rPr>
                <w:szCs w:val="22"/>
              </w:rPr>
              <w:t>Volná reprodukce textů</w:t>
            </w:r>
          </w:p>
          <w:p w:rsidR="00AE15AD" w:rsidRPr="001D2061" w:rsidRDefault="00AE15AD" w:rsidP="00335C0C">
            <w:pPr>
              <w:rPr>
                <w:szCs w:val="22"/>
              </w:rPr>
            </w:pPr>
            <w:r>
              <w:rPr>
                <w:szCs w:val="22"/>
              </w:rPr>
              <w:t>Literární teorie</w:t>
            </w:r>
          </w:p>
        </w:tc>
        <w:tc>
          <w:tcPr>
            <w:tcW w:w="3544" w:type="dxa"/>
          </w:tcPr>
          <w:p w:rsidR="008B7FE6" w:rsidRPr="001D2061" w:rsidRDefault="008B7FE6" w:rsidP="00335C0C">
            <w:pPr>
              <w:rPr>
                <w:szCs w:val="22"/>
              </w:rPr>
            </w:pPr>
            <w:r w:rsidRPr="001D2061">
              <w:rPr>
                <w:szCs w:val="22"/>
              </w:rPr>
              <w:t>HV - lidové písně, lidová slovesnost, hudební pojmy a nástroje</w:t>
            </w:r>
          </w:p>
          <w:p w:rsidR="008B7FE6" w:rsidRPr="001D2061" w:rsidRDefault="00335C0C" w:rsidP="00335C0C">
            <w:pPr>
              <w:rPr>
                <w:szCs w:val="22"/>
              </w:rPr>
            </w:pPr>
            <w:r>
              <w:rPr>
                <w:szCs w:val="22"/>
              </w:rPr>
              <w:t>D</w:t>
            </w:r>
            <w:r w:rsidR="008B7FE6" w:rsidRPr="001D2061">
              <w:rPr>
                <w:szCs w:val="22"/>
              </w:rPr>
              <w:t xml:space="preserve"> - křesťanství, Židé</w:t>
            </w:r>
          </w:p>
          <w:p w:rsidR="008B7FE6" w:rsidRPr="001D2061" w:rsidRDefault="00335C0C" w:rsidP="00335C0C">
            <w:pPr>
              <w:rPr>
                <w:szCs w:val="22"/>
              </w:rPr>
            </w:pPr>
            <w:r>
              <w:rPr>
                <w:szCs w:val="22"/>
              </w:rPr>
              <w:t>D</w:t>
            </w:r>
            <w:r w:rsidR="008B7FE6" w:rsidRPr="001D2061">
              <w:rPr>
                <w:szCs w:val="22"/>
              </w:rPr>
              <w:t xml:space="preserve"> – starověké Řecko a Řím</w:t>
            </w:r>
          </w:p>
          <w:p w:rsidR="008B7FE6" w:rsidRPr="001D2061" w:rsidRDefault="008B7FE6" w:rsidP="00335C0C">
            <w:pPr>
              <w:rPr>
                <w:szCs w:val="22"/>
              </w:rPr>
            </w:pPr>
            <w:r w:rsidRPr="001D2061">
              <w:rPr>
                <w:szCs w:val="22"/>
              </w:rPr>
              <w:t>VV - řecké a římské umění</w:t>
            </w:r>
          </w:p>
          <w:p w:rsidR="008B7FE6" w:rsidRPr="001D2061" w:rsidRDefault="008B7FE6" w:rsidP="00335C0C">
            <w:pPr>
              <w:rPr>
                <w:b/>
                <w:szCs w:val="22"/>
              </w:rPr>
            </w:pPr>
            <w:r w:rsidRPr="001D2061">
              <w:rPr>
                <w:b/>
                <w:szCs w:val="22"/>
              </w:rPr>
              <w:t xml:space="preserve">OSV </w:t>
            </w:r>
            <w:r w:rsidR="00930034">
              <w:rPr>
                <w:szCs w:val="22"/>
              </w:rPr>
              <w:t xml:space="preserve">– </w:t>
            </w:r>
            <w:r w:rsidRPr="00623565">
              <w:rPr>
                <w:szCs w:val="22"/>
              </w:rPr>
              <w:t>poznávání lidí dle příběhů, dovednost zapamatovat si (báseň)</w:t>
            </w:r>
          </w:p>
          <w:p w:rsidR="008B7FE6" w:rsidRPr="001D2061" w:rsidRDefault="008B7FE6" w:rsidP="00335C0C">
            <w:pPr>
              <w:rPr>
                <w:b/>
                <w:szCs w:val="22"/>
              </w:rPr>
            </w:pPr>
            <w:r w:rsidRPr="001D2061">
              <w:rPr>
                <w:b/>
                <w:szCs w:val="22"/>
              </w:rPr>
              <w:t xml:space="preserve">MDV </w:t>
            </w:r>
            <w:r w:rsidRPr="00623565">
              <w:rPr>
                <w:szCs w:val="22"/>
              </w:rPr>
              <w:t>– výběr literatury</w:t>
            </w:r>
          </w:p>
          <w:p w:rsidR="008B7FE6" w:rsidRPr="001D2061" w:rsidRDefault="008B7FE6" w:rsidP="00335C0C">
            <w:pPr>
              <w:rPr>
                <w:b/>
                <w:szCs w:val="22"/>
              </w:rPr>
            </w:pPr>
            <w:r w:rsidRPr="001D2061">
              <w:rPr>
                <w:b/>
                <w:szCs w:val="22"/>
              </w:rPr>
              <w:t xml:space="preserve">VMEGS </w:t>
            </w:r>
            <w:r w:rsidRPr="00623565">
              <w:rPr>
                <w:szCs w:val="22"/>
              </w:rPr>
              <w:t>– život dětí v jiných zemích</w:t>
            </w:r>
          </w:p>
          <w:p w:rsidR="008B7FE6" w:rsidRPr="001D2061" w:rsidRDefault="008B7FE6" w:rsidP="00335C0C">
            <w:pPr>
              <w:rPr>
                <w:b/>
                <w:szCs w:val="22"/>
              </w:rPr>
            </w:pPr>
            <w:r w:rsidRPr="001D2061">
              <w:rPr>
                <w:b/>
                <w:szCs w:val="22"/>
              </w:rPr>
              <w:t xml:space="preserve">EVV </w:t>
            </w:r>
            <w:r w:rsidRPr="00623565">
              <w:rPr>
                <w:szCs w:val="22"/>
              </w:rPr>
              <w:t>– lidová slovesnost a příroda, příroda a dobrodružství</w:t>
            </w:r>
          </w:p>
        </w:tc>
        <w:tc>
          <w:tcPr>
            <w:tcW w:w="1842" w:type="dxa"/>
          </w:tcPr>
          <w:p w:rsidR="008B7FE6" w:rsidRPr="001D2061" w:rsidRDefault="00335C0C" w:rsidP="00623565">
            <w:pPr>
              <w:rPr>
                <w:szCs w:val="22"/>
              </w:rPr>
            </w:pPr>
            <w:r>
              <w:rPr>
                <w:szCs w:val="22"/>
              </w:rPr>
              <w:t>v</w:t>
            </w:r>
            <w:r w:rsidR="008B7FE6" w:rsidRPr="001D2061">
              <w:rPr>
                <w:szCs w:val="22"/>
              </w:rPr>
              <w:t xml:space="preserve"> průběhu roku: základy lit. teorie, literárně- výchovné aktiv</w:t>
            </w:r>
            <w:r w:rsidR="00930034">
              <w:rPr>
                <w:szCs w:val="22"/>
              </w:rPr>
              <w:t xml:space="preserve">ity (divadlo, besedy, výstavy), </w:t>
            </w:r>
            <w:r w:rsidR="008B7FE6" w:rsidRPr="001D2061">
              <w:rPr>
                <w:szCs w:val="22"/>
              </w:rPr>
              <w:t>kulturní deník</w:t>
            </w:r>
          </w:p>
        </w:tc>
      </w:tr>
    </w:tbl>
    <w:p w:rsidR="00623565" w:rsidRDefault="00623565" w:rsidP="00623565">
      <w:pPr>
        <w:rPr>
          <w:sz w:val="28"/>
          <w:szCs w:val="28"/>
        </w:rPr>
      </w:pPr>
    </w:p>
    <w:p w:rsidR="00623565" w:rsidRDefault="00623565" w:rsidP="00623565">
      <w:pPr>
        <w:rPr>
          <w:sz w:val="28"/>
          <w:szCs w:val="28"/>
        </w:rPr>
      </w:pPr>
    </w:p>
    <w:p w:rsidR="00623565" w:rsidRDefault="00623565" w:rsidP="00623565">
      <w:pPr>
        <w:rPr>
          <w:sz w:val="28"/>
          <w:szCs w:val="28"/>
        </w:rPr>
      </w:pPr>
    </w:p>
    <w:p w:rsidR="00623565" w:rsidRDefault="00623565" w:rsidP="00623565">
      <w:pPr>
        <w:rPr>
          <w:sz w:val="28"/>
          <w:szCs w:val="28"/>
        </w:rPr>
      </w:pPr>
    </w:p>
    <w:p w:rsidR="00623565" w:rsidRDefault="00623565" w:rsidP="00623565">
      <w:pPr>
        <w:rPr>
          <w:sz w:val="28"/>
          <w:szCs w:val="28"/>
        </w:rPr>
      </w:pPr>
    </w:p>
    <w:p w:rsidR="00623565" w:rsidRDefault="00623565" w:rsidP="00623565">
      <w:pPr>
        <w:rPr>
          <w:sz w:val="28"/>
          <w:szCs w:val="28"/>
        </w:rPr>
      </w:pPr>
    </w:p>
    <w:p w:rsidR="00623565" w:rsidRDefault="00623565" w:rsidP="00623565">
      <w:pPr>
        <w:rPr>
          <w:sz w:val="28"/>
          <w:szCs w:val="28"/>
        </w:rPr>
      </w:pPr>
    </w:p>
    <w:p w:rsidR="00623565" w:rsidRDefault="00623565" w:rsidP="00623565">
      <w:pPr>
        <w:rPr>
          <w:sz w:val="28"/>
        </w:rPr>
      </w:pPr>
      <w:r w:rsidRPr="00930034">
        <w:rPr>
          <w:sz w:val="28"/>
          <w:szCs w:val="28"/>
          <w:highlight w:val="yellow"/>
        </w:rPr>
        <w:lastRenderedPageBreak/>
        <w:t xml:space="preserve">Ročník: </w:t>
      </w:r>
      <w:r w:rsidRPr="00930034">
        <w:rPr>
          <w:b/>
          <w:sz w:val="28"/>
          <w:szCs w:val="28"/>
          <w:highlight w:val="yellow"/>
        </w:rPr>
        <w:t>7.</w:t>
      </w:r>
      <w:r w:rsidRPr="00930034">
        <w:rPr>
          <w:sz w:val="28"/>
          <w:szCs w:val="28"/>
          <w:highlight w:val="yellow"/>
        </w:rPr>
        <w:t xml:space="preserve"> </w:t>
      </w:r>
      <w:r w:rsidRPr="00930034">
        <w:rPr>
          <w:sz w:val="28"/>
          <w:highlight w:val="yellow"/>
        </w:rPr>
        <w:t>– jazyková výchova</w:t>
      </w:r>
    </w:p>
    <w:p w:rsidR="00DB1FBA" w:rsidRPr="001D2061" w:rsidRDefault="00DB1FBA" w:rsidP="00623565">
      <w:pPr>
        <w:rPr>
          <w:sz w:val="28"/>
          <w:szCs w:val="28"/>
        </w:rPr>
      </w:pPr>
    </w:p>
    <w:tbl>
      <w:tblPr>
        <w:tblW w:w="15027" w:type="dxa"/>
        <w:tblInd w:w="-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457"/>
        <w:gridCol w:w="4750"/>
        <w:gridCol w:w="2977"/>
        <w:gridCol w:w="1843"/>
      </w:tblGrid>
      <w:tr w:rsidR="00623565" w:rsidRPr="001D2061" w:rsidTr="00623565">
        <w:trPr>
          <w:trHeight w:val="594"/>
        </w:trPr>
        <w:tc>
          <w:tcPr>
            <w:tcW w:w="5457" w:type="dxa"/>
            <w:shd w:val="clear" w:color="auto" w:fill="BDD6EE" w:themeFill="accent1" w:themeFillTint="66"/>
            <w:vAlign w:val="center"/>
          </w:tcPr>
          <w:p w:rsidR="00623565" w:rsidRDefault="00623565" w:rsidP="00335C0C">
            <w:pPr>
              <w:pStyle w:val="Nadpis2"/>
              <w:numPr>
                <w:ilvl w:val="0"/>
                <w:numId w:val="0"/>
              </w:numPr>
              <w:jc w:val="center"/>
              <w:rPr>
                <w:sz w:val="24"/>
                <w:szCs w:val="24"/>
              </w:rPr>
            </w:pPr>
            <w:r w:rsidRPr="00213140">
              <w:rPr>
                <w:sz w:val="24"/>
                <w:szCs w:val="24"/>
              </w:rPr>
              <w:t>Výstup</w:t>
            </w:r>
            <w:r>
              <w:rPr>
                <w:sz w:val="24"/>
                <w:szCs w:val="24"/>
              </w:rPr>
              <w:t>y</w:t>
            </w:r>
          </w:p>
          <w:p w:rsidR="00623565" w:rsidRPr="00213140" w:rsidRDefault="00623565" w:rsidP="00335C0C">
            <w:pPr>
              <w:pStyle w:val="Nadpis2"/>
              <w:numPr>
                <w:ilvl w:val="0"/>
                <w:numId w:val="0"/>
              </w:numPr>
              <w:jc w:val="center"/>
              <w:rPr>
                <w:sz w:val="24"/>
                <w:szCs w:val="24"/>
              </w:rPr>
            </w:pPr>
          </w:p>
        </w:tc>
        <w:tc>
          <w:tcPr>
            <w:tcW w:w="4750" w:type="dxa"/>
            <w:shd w:val="clear" w:color="auto" w:fill="BDD6EE" w:themeFill="accent1" w:themeFillTint="66"/>
            <w:vAlign w:val="center"/>
          </w:tcPr>
          <w:p w:rsidR="00623565" w:rsidRDefault="00623565" w:rsidP="00335C0C">
            <w:pPr>
              <w:pStyle w:val="Nadpis2"/>
              <w:numPr>
                <w:ilvl w:val="0"/>
                <w:numId w:val="0"/>
              </w:numPr>
              <w:jc w:val="center"/>
              <w:rPr>
                <w:sz w:val="24"/>
                <w:szCs w:val="24"/>
              </w:rPr>
            </w:pPr>
            <w:r>
              <w:rPr>
                <w:sz w:val="24"/>
                <w:szCs w:val="24"/>
              </w:rPr>
              <w:t>Učivo</w:t>
            </w:r>
          </w:p>
          <w:p w:rsidR="00623565" w:rsidRPr="00213140" w:rsidRDefault="00623565" w:rsidP="00335C0C">
            <w:pPr>
              <w:pStyle w:val="Nadpis2"/>
              <w:numPr>
                <w:ilvl w:val="0"/>
                <w:numId w:val="0"/>
              </w:numPr>
              <w:jc w:val="center"/>
              <w:rPr>
                <w:sz w:val="24"/>
                <w:szCs w:val="24"/>
              </w:rPr>
            </w:pPr>
          </w:p>
        </w:tc>
        <w:tc>
          <w:tcPr>
            <w:tcW w:w="2977" w:type="dxa"/>
            <w:shd w:val="clear" w:color="auto" w:fill="BDD6EE" w:themeFill="accent1" w:themeFillTint="66"/>
            <w:vAlign w:val="center"/>
          </w:tcPr>
          <w:p w:rsidR="00623565" w:rsidRDefault="00623565" w:rsidP="00335C0C">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r>
              <w:rPr>
                <w:sz w:val="24"/>
                <w:szCs w:val="24"/>
              </w:rPr>
              <w:t xml:space="preserve">Mezipředmětové </w:t>
            </w:r>
            <w:r w:rsidRPr="00213140">
              <w:rPr>
                <w:sz w:val="24"/>
                <w:szCs w:val="24"/>
              </w:rPr>
              <w:t>vztahy</w:t>
            </w:r>
          </w:p>
          <w:p w:rsidR="00623565" w:rsidRPr="00213140" w:rsidRDefault="00623565" w:rsidP="00335C0C">
            <w:pPr>
              <w:pStyle w:val="Nadpis2"/>
              <w:numPr>
                <w:ilvl w:val="0"/>
                <w:numId w:val="0"/>
              </w:numPr>
              <w:spacing w:line="240" w:lineRule="auto"/>
              <w:contextualSpacing/>
              <w:jc w:val="center"/>
              <w:rPr>
                <w:sz w:val="24"/>
              </w:rPr>
            </w:pPr>
            <w:r w:rsidRPr="00213140">
              <w:rPr>
                <w:sz w:val="24"/>
                <w:szCs w:val="24"/>
              </w:rPr>
              <w:t>Kurzy a projekty</w:t>
            </w:r>
          </w:p>
        </w:tc>
        <w:tc>
          <w:tcPr>
            <w:tcW w:w="1843" w:type="dxa"/>
            <w:shd w:val="clear" w:color="auto" w:fill="BDD6EE" w:themeFill="accent1" w:themeFillTint="66"/>
            <w:vAlign w:val="center"/>
          </w:tcPr>
          <w:p w:rsidR="00623565" w:rsidRDefault="00623565" w:rsidP="00335C0C">
            <w:pPr>
              <w:pStyle w:val="Nadpis2"/>
              <w:numPr>
                <w:ilvl w:val="0"/>
                <w:numId w:val="0"/>
              </w:numPr>
              <w:jc w:val="center"/>
              <w:rPr>
                <w:sz w:val="24"/>
                <w:szCs w:val="24"/>
              </w:rPr>
            </w:pPr>
            <w:r>
              <w:rPr>
                <w:sz w:val="24"/>
                <w:szCs w:val="24"/>
              </w:rPr>
              <w:t>Poznámky</w:t>
            </w:r>
          </w:p>
          <w:p w:rsidR="00623565" w:rsidRPr="00213140" w:rsidRDefault="00623565" w:rsidP="00335C0C">
            <w:pPr>
              <w:pStyle w:val="Nadpis2"/>
              <w:numPr>
                <w:ilvl w:val="0"/>
                <w:numId w:val="0"/>
              </w:numPr>
              <w:jc w:val="center"/>
              <w:rPr>
                <w:sz w:val="24"/>
                <w:szCs w:val="24"/>
              </w:rPr>
            </w:pPr>
          </w:p>
        </w:tc>
      </w:tr>
      <w:tr w:rsidR="00623565" w:rsidRPr="001D2061" w:rsidTr="00623565">
        <w:trPr>
          <w:trHeight w:val="2481"/>
        </w:trPr>
        <w:tc>
          <w:tcPr>
            <w:tcW w:w="5457" w:type="dxa"/>
          </w:tcPr>
          <w:p w:rsidR="00623565" w:rsidRPr="001D2061" w:rsidRDefault="00623565" w:rsidP="00623565">
            <w:pPr>
              <w:spacing w:line="240" w:lineRule="auto"/>
              <w:jc w:val="left"/>
              <w:rPr>
                <w:szCs w:val="22"/>
              </w:rPr>
            </w:pPr>
            <w:r>
              <w:rPr>
                <w:szCs w:val="22"/>
              </w:rPr>
              <w:t>O</w:t>
            </w:r>
            <w:r w:rsidRPr="001D2061">
              <w:rPr>
                <w:szCs w:val="22"/>
              </w:rPr>
              <w:t>vládá pravopisné jevy morfologické</w:t>
            </w:r>
            <w:r>
              <w:rPr>
                <w:szCs w:val="22"/>
              </w:rPr>
              <w:t>.</w:t>
            </w:r>
          </w:p>
          <w:p w:rsidR="00623565" w:rsidRPr="001D2061" w:rsidRDefault="00623565" w:rsidP="00335C0C">
            <w:pPr>
              <w:rPr>
                <w:szCs w:val="22"/>
              </w:rPr>
            </w:pPr>
          </w:p>
          <w:p w:rsidR="00623565" w:rsidRPr="001D2061" w:rsidRDefault="00623565" w:rsidP="00623565">
            <w:pPr>
              <w:spacing w:line="240" w:lineRule="auto"/>
              <w:jc w:val="left"/>
              <w:rPr>
                <w:szCs w:val="22"/>
              </w:rPr>
            </w:pPr>
            <w:r>
              <w:rPr>
                <w:szCs w:val="22"/>
              </w:rPr>
              <w:t>C</w:t>
            </w:r>
            <w:r w:rsidRPr="001D2061">
              <w:rPr>
                <w:szCs w:val="22"/>
              </w:rPr>
              <w:t>hápe přenášení pojmenování</w:t>
            </w:r>
            <w:r>
              <w:rPr>
                <w:szCs w:val="22"/>
              </w:rPr>
              <w:t>.</w:t>
            </w:r>
          </w:p>
          <w:p w:rsidR="00623565" w:rsidRPr="001D2061" w:rsidRDefault="00623565" w:rsidP="00623565">
            <w:pPr>
              <w:spacing w:line="240" w:lineRule="auto"/>
              <w:jc w:val="left"/>
              <w:rPr>
                <w:szCs w:val="22"/>
              </w:rPr>
            </w:pPr>
            <w:r>
              <w:rPr>
                <w:szCs w:val="22"/>
              </w:rPr>
              <w:t>P</w:t>
            </w:r>
            <w:r w:rsidRPr="001D2061">
              <w:rPr>
                <w:szCs w:val="22"/>
              </w:rPr>
              <w:t>oužívá samostatně výkladové a jiné slovníky pro určení významu slova</w:t>
            </w:r>
            <w:r>
              <w:rPr>
                <w:szCs w:val="22"/>
              </w:rPr>
              <w:t>.</w:t>
            </w:r>
          </w:p>
          <w:p w:rsidR="00623565" w:rsidRDefault="00623565" w:rsidP="00623565">
            <w:pPr>
              <w:spacing w:line="240" w:lineRule="auto"/>
              <w:jc w:val="left"/>
              <w:rPr>
                <w:szCs w:val="22"/>
              </w:rPr>
            </w:pPr>
          </w:p>
          <w:p w:rsidR="00623565" w:rsidRPr="001D2061" w:rsidRDefault="00623565" w:rsidP="00623565">
            <w:pPr>
              <w:spacing w:line="240" w:lineRule="auto"/>
              <w:jc w:val="left"/>
              <w:rPr>
                <w:szCs w:val="22"/>
              </w:rPr>
            </w:pPr>
            <w:r>
              <w:rPr>
                <w:szCs w:val="22"/>
              </w:rPr>
              <w:t>R</w:t>
            </w:r>
            <w:r w:rsidRPr="001D2061">
              <w:rPr>
                <w:szCs w:val="22"/>
              </w:rPr>
              <w:t>ozlišuje větné členy, ovládá základní pravopisné jevy syntaktické ve větě jednoduché</w:t>
            </w:r>
            <w:r>
              <w:rPr>
                <w:szCs w:val="22"/>
              </w:rPr>
              <w:t>.</w:t>
            </w:r>
          </w:p>
        </w:tc>
        <w:tc>
          <w:tcPr>
            <w:tcW w:w="4750" w:type="dxa"/>
          </w:tcPr>
          <w:p w:rsidR="00623565" w:rsidRPr="001D2061" w:rsidRDefault="00623565" w:rsidP="00335C0C">
            <w:pPr>
              <w:rPr>
                <w:szCs w:val="22"/>
              </w:rPr>
            </w:pPr>
            <w:r>
              <w:rPr>
                <w:szCs w:val="22"/>
              </w:rPr>
              <w:t>t</w:t>
            </w:r>
            <w:r w:rsidRPr="001D2061">
              <w:rPr>
                <w:szCs w:val="22"/>
              </w:rPr>
              <w:t>varosloví (ohebné slovní druhy, důraz na slovesa, neohebné slovní druhy)</w:t>
            </w:r>
          </w:p>
          <w:p w:rsidR="00623565" w:rsidRPr="001D2061" w:rsidRDefault="00623565" w:rsidP="00335C0C">
            <w:pPr>
              <w:rPr>
                <w:szCs w:val="22"/>
              </w:rPr>
            </w:pPr>
            <w:r>
              <w:rPr>
                <w:szCs w:val="22"/>
              </w:rPr>
              <w:t>s</w:t>
            </w:r>
            <w:r w:rsidRPr="001D2061">
              <w:rPr>
                <w:szCs w:val="22"/>
              </w:rPr>
              <w:t>lovní zásoba (význam slova, slova jednoznačná, mnohoznačná, synonyma)</w:t>
            </w:r>
          </w:p>
          <w:p w:rsidR="00623565" w:rsidRDefault="00623565" w:rsidP="00335C0C">
            <w:pPr>
              <w:rPr>
                <w:szCs w:val="22"/>
              </w:rPr>
            </w:pPr>
          </w:p>
          <w:p w:rsidR="00623565" w:rsidRPr="001D2061" w:rsidRDefault="00623565" w:rsidP="00623565">
            <w:pPr>
              <w:rPr>
                <w:szCs w:val="22"/>
              </w:rPr>
            </w:pPr>
            <w:r>
              <w:rPr>
                <w:szCs w:val="22"/>
              </w:rPr>
              <w:t>s</w:t>
            </w:r>
            <w:r w:rsidRPr="001D2061">
              <w:rPr>
                <w:szCs w:val="22"/>
              </w:rPr>
              <w:t>kladba (stavba věty – základní a rozvíjející větné členy)</w:t>
            </w:r>
          </w:p>
        </w:tc>
        <w:tc>
          <w:tcPr>
            <w:tcW w:w="2977" w:type="dxa"/>
          </w:tcPr>
          <w:p w:rsidR="00623565" w:rsidRPr="001D2061" w:rsidRDefault="00542170" w:rsidP="00335C0C">
            <w:pPr>
              <w:rPr>
                <w:szCs w:val="22"/>
              </w:rPr>
            </w:pPr>
            <w:r>
              <w:rPr>
                <w:szCs w:val="22"/>
              </w:rPr>
              <w:t>n</w:t>
            </w:r>
            <w:r w:rsidR="00623565" w:rsidRPr="001D2061">
              <w:rPr>
                <w:szCs w:val="22"/>
              </w:rPr>
              <w:t>a základě výběru textu</w:t>
            </w:r>
          </w:p>
        </w:tc>
        <w:tc>
          <w:tcPr>
            <w:tcW w:w="1843" w:type="dxa"/>
          </w:tcPr>
          <w:p w:rsidR="00623565" w:rsidRPr="001D2061" w:rsidRDefault="00335C0C" w:rsidP="00335C0C">
            <w:pPr>
              <w:rPr>
                <w:szCs w:val="22"/>
              </w:rPr>
            </w:pPr>
            <w:r>
              <w:rPr>
                <w:szCs w:val="22"/>
              </w:rPr>
              <w:t>p</w:t>
            </w:r>
            <w:r w:rsidR="00623565" w:rsidRPr="001D2061">
              <w:rPr>
                <w:szCs w:val="22"/>
              </w:rPr>
              <w:t>ravopis – v průběhu celého školního roku</w:t>
            </w:r>
          </w:p>
        </w:tc>
      </w:tr>
    </w:tbl>
    <w:p w:rsidR="001D2061" w:rsidRPr="001D2061" w:rsidRDefault="001D2061" w:rsidP="001D2061">
      <w:pPr>
        <w:rPr>
          <w:szCs w:val="22"/>
        </w:rPr>
      </w:pPr>
    </w:p>
    <w:p w:rsidR="00DB1FBA" w:rsidRDefault="00DB1FBA" w:rsidP="001D2061">
      <w:pPr>
        <w:rPr>
          <w:sz w:val="28"/>
          <w:szCs w:val="28"/>
          <w:highlight w:val="yellow"/>
        </w:rPr>
      </w:pPr>
    </w:p>
    <w:p w:rsidR="00DB1FBA" w:rsidRDefault="00DB1FBA" w:rsidP="001D2061">
      <w:pPr>
        <w:rPr>
          <w:sz w:val="28"/>
          <w:szCs w:val="28"/>
          <w:highlight w:val="yellow"/>
        </w:rPr>
      </w:pPr>
    </w:p>
    <w:p w:rsidR="00DB1FBA" w:rsidRDefault="00DB1FBA" w:rsidP="001D2061">
      <w:pPr>
        <w:rPr>
          <w:sz w:val="28"/>
          <w:szCs w:val="28"/>
          <w:highlight w:val="yellow"/>
        </w:rPr>
      </w:pPr>
    </w:p>
    <w:p w:rsidR="00DB1FBA" w:rsidRDefault="00DB1FBA" w:rsidP="001D2061">
      <w:pPr>
        <w:rPr>
          <w:sz w:val="28"/>
          <w:szCs w:val="28"/>
          <w:highlight w:val="yellow"/>
        </w:rPr>
      </w:pPr>
    </w:p>
    <w:p w:rsidR="00DB1FBA" w:rsidRDefault="00DB1FBA" w:rsidP="001D2061">
      <w:pPr>
        <w:rPr>
          <w:sz w:val="28"/>
          <w:szCs w:val="28"/>
          <w:highlight w:val="yellow"/>
        </w:rPr>
      </w:pPr>
    </w:p>
    <w:p w:rsidR="00DB1FBA" w:rsidRDefault="00DB1FBA" w:rsidP="001D2061">
      <w:pPr>
        <w:rPr>
          <w:sz w:val="28"/>
          <w:szCs w:val="28"/>
          <w:highlight w:val="yellow"/>
        </w:rPr>
      </w:pPr>
    </w:p>
    <w:p w:rsidR="00DB1FBA" w:rsidRDefault="00DB1FBA" w:rsidP="001D2061">
      <w:pPr>
        <w:rPr>
          <w:sz w:val="28"/>
          <w:szCs w:val="28"/>
          <w:highlight w:val="yellow"/>
        </w:rPr>
      </w:pPr>
    </w:p>
    <w:p w:rsidR="00DB1FBA" w:rsidRDefault="00DB1FBA" w:rsidP="001D2061">
      <w:pPr>
        <w:rPr>
          <w:sz w:val="28"/>
          <w:szCs w:val="28"/>
          <w:highlight w:val="yellow"/>
        </w:rPr>
      </w:pPr>
    </w:p>
    <w:p w:rsidR="00DB1FBA" w:rsidRDefault="00DB1FBA" w:rsidP="001D2061">
      <w:pPr>
        <w:rPr>
          <w:sz w:val="28"/>
          <w:szCs w:val="28"/>
          <w:highlight w:val="yellow"/>
        </w:rPr>
      </w:pPr>
    </w:p>
    <w:p w:rsidR="00DB1FBA" w:rsidRDefault="00DB1FBA" w:rsidP="001D2061">
      <w:pPr>
        <w:rPr>
          <w:sz w:val="28"/>
          <w:szCs w:val="28"/>
          <w:highlight w:val="yellow"/>
        </w:rPr>
      </w:pPr>
    </w:p>
    <w:p w:rsidR="001D2061" w:rsidRDefault="00623565" w:rsidP="001D2061">
      <w:pPr>
        <w:rPr>
          <w:sz w:val="28"/>
        </w:rPr>
      </w:pPr>
      <w:r w:rsidRPr="00DB1FBA">
        <w:rPr>
          <w:sz w:val="28"/>
          <w:szCs w:val="28"/>
          <w:highlight w:val="yellow"/>
        </w:rPr>
        <w:t xml:space="preserve">Ročník: </w:t>
      </w:r>
      <w:r w:rsidRPr="00DB1FBA">
        <w:rPr>
          <w:b/>
          <w:sz w:val="28"/>
          <w:szCs w:val="28"/>
          <w:highlight w:val="yellow"/>
        </w:rPr>
        <w:t>7.</w:t>
      </w:r>
      <w:r w:rsidRPr="00DB1FBA">
        <w:rPr>
          <w:sz w:val="28"/>
          <w:szCs w:val="28"/>
          <w:highlight w:val="yellow"/>
        </w:rPr>
        <w:t xml:space="preserve"> </w:t>
      </w:r>
      <w:r w:rsidRPr="00DB1FBA">
        <w:rPr>
          <w:sz w:val="28"/>
          <w:highlight w:val="yellow"/>
        </w:rPr>
        <w:t>– komunikační a slohová výchova</w:t>
      </w:r>
    </w:p>
    <w:p w:rsidR="00DB1FBA" w:rsidRPr="001D2061" w:rsidRDefault="00DB1FBA" w:rsidP="001D2061">
      <w:pPr>
        <w:rPr>
          <w:szCs w:val="22"/>
        </w:rPr>
      </w:pPr>
    </w:p>
    <w:tbl>
      <w:tblPr>
        <w:tblW w:w="15027" w:type="dxa"/>
        <w:tblInd w:w="-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457"/>
        <w:gridCol w:w="4467"/>
        <w:gridCol w:w="3685"/>
        <w:gridCol w:w="1418"/>
      </w:tblGrid>
      <w:tr w:rsidR="00623565" w:rsidRPr="001D2061" w:rsidTr="00623565">
        <w:trPr>
          <w:trHeight w:val="594"/>
        </w:trPr>
        <w:tc>
          <w:tcPr>
            <w:tcW w:w="5457" w:type="dxa"/>
            <w:shd w:val="clear" w:color="auto" w:fill="BDD6EE" w:themeFill="accent1" w:themeFillTint="66"/>
            <w:vAlign w:val="center"/>
          </w:tcPr>
          <w:p w:rsidR="00623565" w:rsidRDefault="00623565" w:rsidP="00335C0C">
            <w:pPr>
              <w:pStyle w:val="Nadpis2"/>
              <w:numPr>
                <w:ilvl w:val="0"/>
                <w:numId w:val="0"/>
              </w:numPr>
              <w:jc w:val="center"/>
              <w:rPr>
                <w:sz w:val="24"/>
                <w:szCs w:val="24"/>
              </w:rPr>
            </w:pPr>
            <w:r w:rsidRPr="00213140">
              <w:rPr>
                <w:sz w:val="24"/>
                <w:szCs w:val="24"/>
              </w:rPr>
              <w:t>Výstup</w:t>
            </w:r>
            <w:r>
              <w:rPr>
                <w:sz w:val="24"/>
                <w:szCs w:val="24"/>
              </w:rPr>
              <w:t>y</w:t>
            </w:r>
          </w:p>
          <w:p w:rsidR="00623565" w:rsidRPr="00213140" w:rsidRDefault="00623565" w:rsidP="00335C0C">
            <w:pPr>
              <w:pStyle w:val="Nadpis2"/>
              <w:numPr>
                <w:ilvl w:val="0"/>
                <w:numId w:val="0"/>
              </w:numPr>
              <w:jc w:val="center"/>
              <w:rPr>
                <w:sz w:val="24"/>
                <w:szCs w:val="24"/>
              </w:rPr>
            </w:pPr>
          </w:p>
        </w:tc>
        <w:tc>
          <w:tcPr>
            <w:tcW w:w="4467" w:type="dxa"/>
            <w:shd w:val="clear" w:color="auto" w:fill="BDD6EE" w:themeFill="accent1" w:themeFillTint="66"/>
            <w:vAlign w:val="center"/>
          </w:tcPr>
          <w:p w:rsidR="00623565" w:rsidRDefault="00623565" w:rsidP="00335C0C">
            <w:pPr>
              <w:pStyle w:val="Nadpis2"/>
              <w:numPr>
                <w:ilvl w:val="0"/>
                <w:numId w:val="0"/>
              </w:numPr>
              <w:jc w:val="center"/>
              <w:rPr>
                <w:sz w:val="24"/>
                <w:szCs w:val="24"/>
              </w:rPr>
            </w:pPr>
            <w:r>
              <w:rPr>
                <w:sz w:val="24"/>
                <w:szCs w:val="24"/>
              </w:rPr>
              <w:t>Učivo</w:t>
            </w:r>
          </w:p>
          <w:p w:rsidR="00623565" w:rsidRPr="00213140" w:rsidRDefault="00623565" w:rsidP="00335C0C">
            <w:pPr>
              <w:pStyle w:val="Nadpis2"/>
              <w:numPr>
                <w:ilvl w:val="0"/>
                <w:numId w:val="0"/>
              </w:numPr>
              <w:jc w:val="center"/>
              <w:rPr>
                <w:sz w:val="24"/>
                <w:szCs w:val="24"/>
              </w:rPr>
            </w:pPr>
          </w:p>
        </w:tc>
        <w:tc>
          <w:tcPr>
            <w:tcW w:w="3685" w:type="dxa"/>
            <w:shd w:val="clear" w:color="auto" w:fill="BDD6EE" w:themeFill="accent1" w:themeFillTint="66"/>
            <w:vAlign w:val="center"/>
          </w:tcPr>
          <w:p w:rsidR="00623565" w:rsidRDefault="00623565" w:rsidP="00335C0C">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r>
              <w:rPr>
                <w:sz w:val="24"/>
                <w:szCs w:val="24"/>
              </w:rPr>
              <w:t xml:space="preserve">Mezipředmětové </w:t>
            </w:r>
            <w:r w:rsidRPr="00213140">
              <w:rPr>
                <w:sz w:val="24"/>
                <w:szCs w:val="24"/>
              </w:rPr>
              <w:t>vztahy</w:t>
            </w:r>
          </w:p>
          <w:p w:rsidR="00623565" w:rsidRPr="00213140" w:rsidRDefault="00623565" w:rsidP="00335C0C">
            <w:pPr>
              <w:pStyle w:val="Nadpis2"/>
              <w:numPr>
                <w:ilvl w:val="0"/>
                <w:numId w:val="0"/>
              </w:numPr>
              <w:spacing w:line="240" w:lineRule="auto"/>
              <w:contextualSpacing/>
              <w:jc w:val="center"/>
              <w:rPr>
                <w:sz w:val="24"/>
              </w:rPr>
            </w:pPr>
            <w:r w:rsidRPr="00213140">
              <w:rPr>
                <w:sz w:val="24"/>
                <w:szCs w:val="24"/>
              </w:rPr>
              <w:t>Kurzy a projekty</w:t>
            </w:r>
          </w:p>
        </w:tc>
        <w:tc>
          <w:tcPr>
            <w:tcW w:w="1418" w:type="dxa"/>
            <w:shd w:val="clear" w:color="auto" w:fill="BDD6EE" w:themeFill="accent1" w:themeFillTint="66"/>
            <w:vAlign w:val="center"/>
          </w:tcPr>
          <w:p w:rsidR="00623565" w:rsidRDefault="00623565" w:rsidP="00335C0C">
            <w:pPr>
              <w:pStyle w:val="Nadpis2"/>
              <w:numPr>
                <w:ilvl w:val="0"/>
                <w:numId w:val="0"/>
              </w:numPr>
              <w:jc w:val="center"/>
              <w:rPr>
                <w:sz w:val="24"/>
                <w:szCs w:val="24"/>
              </w:rPr>
            </w:pPr>
            <w:r>
              <w:rPr>
                <w:sz w:val="24"/>
                <w:szCs w:val="24"/>
              </w:rPr>
              <w:t>Poznámky</w:t>
            </w:r>
          </w:p>
          <w:p w:rsidR="00623565" w:rsidRPr="00213140" w:rsidRDefault="00623565" w:rsidP="00335C0C">
            <w:pPr>
              <w:pStyle w:val="Nadpis2"/>
              <w:numPr>
                <w:ilvl w:val="0"/>
                <w:numId w:val="0"/>
              </w:numPr>
              <w:jc w:val="center"/>
              <w:rPr>
                <w:sz w:val="24"/>
                <w:szCs w:val="24"/>
              </w:rPr>
            </w:pPr>
          </w:p>
        </w:tc>
      </w:tr>
      <w:tr w:rsidR="00623565" w:rsidRPr="001D2061" w:rsidTr="00335C0C">
        <w:trPr>
          <w:trHeight w:val="4812"/>
        </w:trPr>
        <w:tc>
          <w:tcPr>
            <w:tcW w:w="5457" w:type="dxa"/>
          </w:tcPr>
          <w:p w:rsidR="00623565" w:rsidRPr="001D2061" w:rsidRDefault="00623565" w:rsidP="00623565">
            <w:pPr>
              <w:spacing w:line="240" w:lineRule="auto"/>
              <w:jc w:val="left"/>
              <w:rPr>
                <w:szCs w:val="22"/>
              </w:rPr>
            </w:pPr>
            <w:r>
              <w:rPr>
                <w:szCs w:val="22"/>
              </w:rPr>
              <w:t>R</w:t>
            </w:r>
            <w:r w:rsidRPr="001D2061">
              <w:rPr>
                <w:szCs w:val="22"/>
              </w:rPr>
              <w:t>ozlišuje slohové rozvrstvení slovní zásoby, dokáže popsat své city, pocity, nálady</w:t>
            </w:r>
            <w:r>
              <w:rPr>
                <w:szCs w:val="22"/>
              </w:rPr>
              <w:t>.</w:t>
            </w:r>
          </w:p>
          <w:p w:rsidR="00623565" w:rsidRPr="001D2061" w:rsidRDefault="00623565" w:rsidP="00335C0C">
            <w:pPr>
              <w:rPr>
                <w:szCs w:val="22"/>
              </w:rPr>
            </w:pPr>
          </w:p>
          <w:p w:rsidR="00623565" w:rsidRPr="001D2061" w:rsidRDefault="00623565" w:rsidP="00335C0C">
            <w:pPr>
              <w:rPr>
                <w:szCs w:val="22"/>
              </w:rPr>
            </w:pPr>
          </w:p>
          <w:p w:rsidR="00623565" w:rsidRPr="001D2061" w:rsidRDefault="00623565" w:rsidP="00335C0C">
            <w:pPr>
              <w:rPr>
                <w:szCs w:val="22"/>
              </w:rPr>
            </w:pPr>
          </w:p>
          <w:p w:rsidR="00623565" w:rsidRPr="001D2061" w:rsidRDefault="00623565" w:rsidP="00623565">
            <w:pPr>
              <w:spacing w:line="240" w:lineRule="auto"/>
              <w:jc w:val="left"/>
              <w:rPr>
                <w:szCs w:val="22"/>
              </w:rPr>
            </w:pPr>
            <w:r>
              <w:rPr>
                <w:szCs w:val="22"/>
              </w:rPr>
              <w:t>D</w:t>
            </w:r>
            <w:r w:rsidRPr="001D2061">
              <w:rPr>
                <w:szCs w:val="22"/>
              </w:rPr>
              <w:t>okáže výstižně vyjádřit charakteristické rysy popisované osoby</w:t>
            </w:r>
            <w:r>
              <w:rPr>
                <w:szCs w:val="22"/>
              </w:rPr>
              <w:t>.</w:t>
            </w:r>
          </w:p>
          <w:p w:rsidR="00623565" w:rsidRPr="001D2061" w:rsidRDefault="00623565" w:rsidP="00335C0C">
            <w:pPr>
              <w:rPr>
                <w:szCs w:val="22"/>
              </w:rPr>
            </w:pPr>
            <w:r>
              <w:rPr>
                <w:szCs w:val="22"/>
              </w:rPr>
              <w:t>P</w:t>
            </w:r>
            <w:r w:rsidRPr="001D2061">
              <w:rPr>
                <w:szCs w:val="22"/>
              </w:rPr>
              <w:t>oužívá jazykov</w:t>
            </w:r>
            <w:r>
              <w:rPr>
                <w:szCs w:val="22"/>
              </w:rPr>
              <w:t xml:space="preserve">é prostředky pro daný slohový </w:t>
            </w:r>
            <w:r w:rsidRPr="001D2061">
              <w:rPr>
                <w:szCs w:val="22"/>
              </w:rPr>
              <w:t>útvar</w:t>
            </w:r>
            <w:r>
              <w:rPr>
                <w:szCs w:val="22"/>
              </w:rPr>
              <w:t>.</w:t>
            </w:r>
          </w:p>
          <w:p w:rsidR="00623565" w:rsidRPr="001D2061" w:rsidRDefault="00623565" w:rsidP="00335C0C">
            <w:pPr>
              <w:rPr>
                <w:szCs w:val="22"/>
              </w:rPr>
            </w:pPr>
          </w:p>
          <w:p w:rsidR="00623565" w:rsidRPr="001D2061" w:rsidRDefault="00623565" w:rsidP="00623565">
            <w:pPr>
              <w:spacing w:line="240" w:lineRule="auto"/>
              <w:jc w:val="left"/>
              <w:rPr>
                <w:szCs w:val="22"/>
              </w:rPr>
            </w:pPr>
            <w:r>
              <w:rPr>
                <w:szCs w:val="22"/>
              </w:rPr>
              <w:t>D</w:t>
            </w:r>
            <w:r w:rsidRPr="001D2061">
              <w:rPr>
                <w:szCs w:val="22"/>
              </w:rPr>
              <w:t>okáže rozpoznat manipulativní působení projevu</w:t>
            </w:r>
            <w:r>
              <w:rPr>
                <w:szCs w:val="22"/>
              </w:rPr>
              <w:t>.</w:t>
            </w:r>
          </w:p>
          <w:p w:rsidR="00623565" w:rsidRPr="001D2061" w:rsidRDefault="00623565" w:rsidP="00623565">
            <w:pPr>
              <w:spacing w:line="240" w:lineRule="auto"/>
              <w:jc w:val="left"/>
              <w:rPr>
                <w:szCs w:val="22"/>
              </w:rPr>
            </w:pPr>
            <w:r>
              <w:rPr>
                <w:szCs w:val="22"/>
              </w:rPr>
              <w:t>D</w:t>
            </w:r>
            <w:r w:rsidRPr="001D2061">
              <w:rPr>
                <w:szCs w:val="22"/>
              </w:rPr>
              <w:t>okáže chápat literární text jako zdroj informací a prožitků, formuluje vlastní názory na umělecké dílo</w:t>
            </w:r>
            <w:r>
              <w:rPr>
                <w:szCs w:val="22"/>
              </w:rPr>
              <w:t>.</w:t>
            </w:r>
          </w:p>
          <w:p w:rsidR="00623565" w:rsidRPr="001D2061" w:rsidRDefault="00623565" w:rsidP="00335C0C">
            <w:pPr>
              <w:rPr>
                <w:szCs w:val="22"/>
              </w:rPr>
            </w:pPr>
          </w:p>
          <w:p w:rsidR="00623565" w:rsidRPr="001D2061" w:rsidRDefault="00623565" w:rsidP="00623565">
            <w:pPr>
              <w:spacing w:line="240" w:lineRule="auto"/>
              <w:jc w:val="left"/>
              <w:rPr>
                <w:szCs w:val="22"/>
              </w:rPr>
            </w:pPr>
            <w:r>
              <w:rPr>
                <w:szCs w:val="22"/>
              </w:rPr>
              <w:t>U</w:t>
            </w:r>
            <w:r w:rsidRPr="001D2061">
              <w:rPr>
                <w:szCs w:val="22"/>
              </w:rPr>
              <w:t>čí se formulovat hlavní myšlenky textu, dokáže vytvořit výpisky</w:t>
            </w:r>
            <w:r>
              <w:rPr>
                <w:szCs w:val="22"/>
              </w:rPr>
              <w:t>.</w:t>
            </w:r>
          </w:p>
        </w:tc>
        <w:tc>
          <w:tcPr>
            <w:tcW w:w="4467" w:type="dxa"/>
          </w:tcPr>
          <w:p w:rsidR="00623565" w:rsidRPr="001D2061" w:rsidRDefault="00623565" w:rsidP="00335C0C">
            <w:pPr>
              <w:rPr>
                <w:szCs w:val="22"/>
              </w:rPr>
            </w:pPr>
            <w:r>
              <w:rPr>
                <w:szCs w:val="22"/>
              </w:rPr>
              <w:t>v</w:t>
            </w:r>
            <w:r w:rsidRPr="001D2061">
              <w:rPr>
                <w:szCs w:val="22"/>
              </w:rPr>
              <w:t>ypravování</w:t>
            </w:r>
          </w:p>
          <w:p w:rsidR="00623565" w:rsidRPr="001D2061" w:rsidRDefault="00623565" w:rsidP="00335C0C">
            <w:pPr>
              <w:rPr>
                <w:szCs w:val="22"/>
              </w:rPr>
            </w:pPr>
          </w:p>
          <w:p w:rsidR="00623565" w:rsidRPr="001D2061" w:rsidRDefault="00623565" w:rsidP="00335C0C">
            <w:pPr>
              <w:rPr>
                <w:szCs w:val="22"/>
              </w:rPr>
            </w:pPr>
            <w:r>
              <w:rPr>
                <w:szCs w:val="22"/>
              </w:rPr>
              <w:t>s</w:t>
            </w:r>
            <w:r w:rsidRPr="001D2061">
              <w:rPr>
                <w:szCs w:val="22"/>
              </w:rPr>
              <w:t>ubjektivní popis</w:t>
            </w:r>
          </w:p>
          <w:p w:rsidR="00623565" w:rsidRPr="00623565" w:rsidRDefault="00623565" w:rsidP="00335C0C">
            <w:pPr>
              <w:rPr>
                <w:sz w:val="16"/>
                <w:szCs w:val="16"/>
              </w:rPr>
            </w:pPr>
          </w:p>
          <w:p w:rsidR="00623565" w:rsidRPr="00623565" w:rsidRDefault="00623565" w:rsidP="00335C0C">
            <w:pPr>
              <w:rPr>
                <w:sz w:val="16"/>
                <w:szCs w:val="16"/>
              </w:rPr>
            </w:pPr>
          </w:p>
          <w:p w:rsidR="00623565" w:rsidRPr="001D2061" w:rsidRDefault="00623565" w:rsidP="00335C0C">
            <w:pPr>
              <w:rPr>
                <w:szCs w:val="22"/>
              </w:rPr>
            </w:pPr>
            <w:r>
              <w:rPr>
                <w:szCs w:val="22"/>
              </w:rPr>
              <w:t>c</w:t>
            </w:r>
            <w:r w:rsidRPr="001D2061">
              <w:rPr>
                <w:szCs w:val="22"/>
              </w:rPr>
              <w:t>harakteristika (přímá, nepřímá)</w:t>
            </w:r>
          </w:p>
          <w:p w:rsidR="00623565" w:rsidRPr="00623565" w:rsidRDefault="00623565" w:rsidP="00335C0C">
            <w:pPr>
              <w:rPr>
                <w:sz w:val="16"/>
                <w:szCs w:val="16"/>
              </w:rPr>
            </w:pPr>
          </w:p>
          <w:p w:rsidR="00623565" w:rsidRPr="001D2061" w:rsidRDefault="00623565" w:rsidP="00335C0C">
            <w:pPr>
              <w:rPr>
                <w:szCs w:val="22"/>
              </w:rPr>
            </w:pPr>
            <w:r>
              <w:rPr>
                <w:szCs w:val="22"/>
              </w:rPr>
              <w:t>ž</w:t>
            </w:r>
            <w:r w:rsidRPr="001D2061">
              <w:rPr>
                <w:szCs w:val="22"/>
              </w:rPr>
              <w:t>ivotopis, žádost</w:t>
            </w:r>
          </w:p>
          <w:p w:rsidR="00623565" w:rsidRPr="00623565" w:rsidRDefault="00623565" w:rsidP="00335C0C">
            <w:pPr>
              <w:rPr>
                <w:sz w:val="16"/>
                <w:szCs w:val="16"/>
              </w:rPr>
            </w:pPr>
          </w:p>
          <w:p w:rsidR="00623565" w:rsidRPr="001D2061" w:rsidRDefault="00623565" w:rsidP="00335C0C">
            <w:pPr>
              <w:rPr>
                <w:szCs w:val="22"/>
              </w:rPr>
            </w:pPr>
            <w:r>
              <w:rPr>
                <w:szCs w:val="22"/>
              </w:rPr>
              <w:t>r</w:t>
            </w:r>
            <w:r w:rsidRPr="001D2061">
              <w:rPr>
                <w:szCs w:val="22"/>
              </w:rPr>
              <w:t>eferát, recenze (beseda o uměleckém díle), reklama</w:t>
            </w:r>
          </w:p>
          <w:p w:rsidR="00623565" w:rsidRPr="001D2061" w:rsidRDefault="00623565" w:rsidP="00335C0C">
            <w:pPr>
              <w:rPr>
                <w:szCs w:val="22"/>
              </w:rPr>
            </w:pPr>
          </w:p>
          <w:p w:rsidR="00623565" w:rsidRDefault="00623565" w:rsidP="00335C0C">
            <w:pPr>
              <w:rPr>
                <w:szCs w:val="22"/>
              </w:rPr>
            </w:pPr>
          </w:p>
          <w:p w:rsidR="00623565" w:rsidRPr="001D2061" w:rsidRDefault="00623565" w:rsidP="00335C0C">
            <w:pPr>
              <w:rPr>
                <w:szCs w:val="22"/>
              </w:rPr>
            </w:pPr>
            <w:r>
              <w:rPr>
                <w:szCs w:val="22"/>
              </w:rPr>
              <w:t>v</w:t>
            </w:r>
            <w:r w:rsidRPr="001D2061">
              <w:rPr>
                <w:szCs w:val="22"/>
              </w:rPr>
              <w:t>ýpisky</w:t>
            </w:r>
          </w:p>
        </w:tc>
        <w:tc>
          <w:tcPr>
            <w:tcW w:w="3685" w:type="dxa"/>
          </w:tcPr>
          <w:p w:rsidR="00623565" w:rsidRPr="001D2061" w:rsidRDefault="00623565" w:rsidP="00335C0C">
            <w:pPr>
              <w:rPr>
                <w:szCs w:val="22"/>
              </w:rPr>
            </w:pPr>
            <w:r w:rsidRPr="001D2061">
              <w:rPr>
                <w:b/>
                <w:szCs w:val="22"/>
              </w:rPr>
              <w:t xml:space="preserve">OSV </w:t>
            </w:r>
            <w:r w:rsidRPr="00623565">
              <w:rPr>
                <w:szCs w:val="22"/>
              </w:rPr>
              <w:t>– mluvní cvičení, poznávání lidí</w:t>
            </w:r>
          </w:p>
          <w:p w:rsidR="00623565" w:rsidRPr="001D2061" w:rsidRDefault="00623565" w:rsidP="00335C0C">
            <w:pPr>
              <w:rPr>
                <w:b/>
                <w:szCs w:val="22"/>
              </w:rPr>
            </w:pPr>
            <w:r w:rsidRPr="001D2061">
              <w:rPr>
                <w:b/>
                <w:szCs w:val="22"/>
              </w:rPr>
              <w:t xml:space="preserve">EVV </w:t>
            </w:r>
            <w:r w:rsidRPr="00623565">
              <w:rPr>
                <w:szCs w:val="22"/>
              </w:rPr>
              <w:t>– příroda a já</w:t>
            </w:r>
          </w:p>
          <w:p w:rsidR="00623565" w:rsidRPr="001D2061" w:rsidRDefault="00623565" w:rsidP="00335C0C">
            <w:pPr>
              <w:rPr>
                <w:b/>
                <w:szCs w:val="22"/>
              </w:rPr>
            </w:pPr>
            <w:r w:rsidRPr="001D2061">
              <w:rPr>
                <w:b/>
                <w:szCs w:val="22"/>
              </w:rPr>
              <w:t xml:space="preserve">VMEGS </w:t>
            </w:r>
            <w:r w:rsidRPr="00623565">
              <w:rPr>
                <w:szCs w:val="22"/>
              </w:rPr>
              <w:t>- cestování</w:t>
            </w:r>
          </w:p>
          <w:p w:rsidR="00623565" w:rsidRPr="001D2061" w:rsidRDefault="00623565" w:rsidP="00335C0C">
            <w:pPr>
              <w:rPr>
                <w:szCs w:val="22"/>
              </w:rPr>
            </w:pPr>
            <w:r w:rsidRPr="001D2061">
              <w:rPr>
                <w:szCs w:val="22"/>
              </w:rPr>
              <w:t>ČJ – literární texty</w:t>
            </w:r>
          </w:p>
          <w:p w:rsidR="00623565" w:rsidRPr="001D2061" w:rsidRDefault="00623565" w:rsidP="00335C0C">
            <w:pPr>
              <w:rPr>
                <w:szCs w:val="22"/>
              </w:rPr>
            </w:pPr>
          </w:p>
          <w:p w:rsidR="00623565" w:rsidRPr="001D2061" w:rsidRDefault="00623565" w:rsidP="00335C0C">
            <w:pPr>
              <w:rPr>
                <w:szCs w:val="22"/>
              </w:rPr>
            </w:pPr>
          </w:p>
          <w:p w:rsidR="00623565" w:rsidRPr="001D2061" w:rsidRDefault="00623565" w:rsidP="00335C0C">
            <w:pPr>
              <w:rPr>
                <w:szCs w:val="22"/>
              </w:rPr>
            </w:pPr>
          </w:p>
          <w:p w:rsidR="00623565" w:rsidRPr="001D2061" w:rsidRDefault="00623565" w:rsidP="00335C0C">
            <w:pPr>
              <w:rPr>
                <w:szCs w:val="22"/>
              </w:rPr>
            </w:pPr>
          </w:p>
          <w:p w:rsidR="00623565" w:rsidRPr="001D2061" w:rsidRDefault="00623565" w:rsidP="00335C0C">
            <w:pPr>
              <w:rPr>
                <w:szCs w:val="22"/>
              </w:rPr>
            </w:pPr>
          </w:p>
          <w:p w:rsidR="00623565" w:rsidRPr="001D2061" w:rsidRDefault="00623565" w:rsidP="00335C0C">
            <w:pPr>
              <w:rPr>
                <w:b/>
                <w:szCs w:val="22"/>
              </w:rPr>
            </w:pPr>
            <w:r w:rsidRPr="001D2061">
              <w:rPr>
                <w:b/>
                <w:szCs w:val="22"/>
              </w:rPr>
              <w:t xml:space="preserve">MDV </w:t>
            </w:r>
            <w:r w:rsidRPr="00623565">
              <w:rPr>
                <w:szCs w:val="22"/>
              </w:rPr>
              <w:t>- reklama</w:t>
            </w:r>
          </w:p>
          <w:p w:rsidR="00623565" w:rsidRPr="001D2061" w:rsidRDefault="00623565" w:rsidP="00335C0C">
            <w:pPr>
              <w:rPr>
                <w:szCs w:val="22"/>
              </w:rPr>
            </w:pPr>
            <w:r>
              <w:rPr>
                <w:szCs w:val="22"/>
              </w:rPr>
              <w:t xml:space="preserve">ČJ - využití literárních textů </w:t>
            </w:r>
            <w:r w:rsidRPr="001D2061">
              <w:rPr>
                <w:szCs w:val="22"/>
              </w:rPr>
              <w:t>odborný text z různých předmětů</w:t>
            </w:r>
          </w:p>
          <w:p w:rsidR="00623565" w:rsidRPr="001D2061" w:rsidRDefault="00623565" w:rsidP="00335C0C">
            <w:pPr>
              <w:rPr>
                <w:szCs w:val="22"/>
              </w:rPr>
            </w:pPr>
          </w:p>
        </w:tc>
        <w:tc>
          <w:tcPr>
            <w:tcW w:w="1418" w:type="dxa"/>
          </w:tcPr>
          <w:p w:rsidR="00623565" w:rsidRPr="001D2061" w:rsidRDefault="004E0454" w:rsidP="00335C0C">
            <w:pPr>
              <w:rPr>
                <w:b/>
                <w:szCs w:val="22"/>
              </w:rPr>
            </w:pPr>
            <w:r>
              <w:rPr>
                <w:szCs w:val="22"/>
              </w:rPr>
              <w:t>spolupráce</w:t>
            </w:r>
            <w:r w:rsidR="00623565" w:rsidRPr="001D2061">
              <w:rPr>
                <w:szCs w:val="22"/>
              </w:rPr>
              <w:t xml:space="preserve"> se školním časopisem </w:t>
            </w:r>
            <w:r w:rsidR="00623565" w:rsidRPr="001D2061">
              <w:rPr>
                <w:b/>
                <w:szCs w:val="22"/>
              </w:rPr>
              <w:t>(MDV)</w:t>
            </w:r>
          </w:p>
        </w:tc>
      </w:tr>
    </w:tbl>
    <w:p w:rsidR="001D2061" w:rsidRPr="001D2061" w:rsidRDefault="001D2061" w:rsidP="001D2061">
      <w:pPr>
        <w:rPr>
          <w:szCs w:val="22"/>
        </w:rPr>
      </w:pPr>
    </w:p>
    <w:p w:rsidR="00542170" w:rsidRDefault="00542170" w:rsidP="00623565">
      <w:pPr>
        <w:rPr>
          <w:sz w:val="28"/>
          <w:szCs w:val="28"/>
        </w:rPr>
      </w:pPr>
    </w:p>
    <w:p w:rsidR="00542170" w:rsidRDefault="00542170" w:rsidP="00623565">
      <w:pPr>
        <w:rPr>
          <w:sz w:val="28"/>
          <w:szCs w:val="28"/>
        </w:rPr>
      </w:pPr>
    </w:p>
    <w:p w:rsidR="00542170" w:rsidRDefault="00542170" w:rsidP="00623565">
      <w:pPr>
        <w:rPr>
          <w:sz w:val="28"/>
          <w:szCs w:val="28"/>
        </w:rPr>
      </w:pPr>
    </w:p>
    <w:p w:rsidR="00542170" w:rsidRDefault="00542170" w:rsidP="00623565">
      <w:pPr>
        <w:rPr>
          <w:sz w:val="28"/>
          <w:szCs w:val="28"/>
        </w:rPr>
      </w:pPr>
    </w:p>
    <w:p w:rsidR="00623565" w:rsidRPr="001D2061" w:rsidRDefault="00623565" w:rsidP="00623565">
      <w:pPr>
        <w:rPr>
          <w:sz w:val="28"/>
          <w:szCs w:val="28"/>
        </w:rPr>
      </w:pPr>
      <w:r w:rsidRPr="00DB1FBA">
        <w:rPr>
          <w:sz w:val="28"/>
          <w:szCs w:val="28"/>
          <w:highlight w:val="yellow"/>
        </w:rPr>
        <w:t xml:space="preserve">Ročník: </w:t>
      </w:r>
      <w:r w:rsidRPr="00DB1FBA">
        <w:rPr>
          <w:b/>
          <w:sz w:val="28"/>
          <w:szCs w:val="28"/>
          <w:highlight w:val="yellow"/>
        </w:rPr>
        <w:t>7.</w:t>
      </w:r>
      <w:r w:rsidRPr="00DB1FBA">
        <w:rPr>
          <w:sz w:val="28"/>
          <w:szCs w:val="28"/>
          <w:highlight w:val="yellow"/>
        </w:rPr>
        <w:t xml:space="preserve"> </w:t>
      </w:r>
      <w:r w:rsidRPr="00DB1FBA">
        <w:rPr>
          <w:sz w:val="28"/>
          <w:highlight w:val="yellow"/>
        </w:rPr>
        <w:t xml:space="preserve">– </w:t>
      </w:r>
      <w:r w:rsidR="00542170" w:rsidRPr="00DB1FBA">
        <w:rPr>
          <w:sz w:val="28"/>
          <w:highlight w:val="yellow"/>
        </w:rPr>
        <w:t>literární</w:t>
      </w:r>
      <w:r w:rsidRPr="00DB1FBA">
        <w:rPr>
          <w:sz w:val="28"/>
          <w:highlight w:val="yellow"/>
        </w:rPr>
        <w:t xml:space="preserve"> výchova</w:t>
      </w:r>
    </w:p>
    <w:p w:rsidR="001D2061" w:rsidRPr="00542170" w:rsidRDefault="001D2061" w:rsidP="001D2061">
      <w:pPr>
        <w:rPr>
          <w:sz w:val="16"/>
          <w:szCs w:val="16"/>
        </w:rPr>
      </w:pPr>
    </w:p>
    <w:tbl>
      <w:tblPr>
        <w:tblW w:w="15310" w:type="dxa"/>
        <w:tblInd w:w="-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457"/>
        <w:gridCol w:w="4183"/>
        <w:gridCol w:w="3827"/>
        <w:gridCol w:w="1843"/>
      </w:tblGrid>
      <w:tr w:rsidR="00542170" w:rsidRPr="001D2061" w:rsidTr="00542170">
        <w:trPr>
          <w:trHeight w:val="594"/>
        </w:trPr>
        <w:tc>
          <w:tcPr>
            <w:tcW w:w="5457" w:type="dxa"/>
            <w:shd w:val="clear" w:color="auto" w:fill="BDD6EE" w:themeFill="accent1" w:themeFillTint="66"/>
            <w:vAlign w:val="center"/>
          </w:tcPr>
          <w:p w:rsidR="00542170" w:rsidRDefault="00542170" w:rsidP="00335C0C">
            <w:pPr>
              <w:pStyle w:val="Nadpis2"/>
              <w:numPr>
                <w:ilvl w:val="0"/>
                <w:numId w:val="0"/>
              </w:numPr>
              <w:jc w:val="center"/>
              <w:rPr>
                <w:sz w:val="24"/>
                <w:szCs w:val="24"/>
              </w:rPr>
            </w:pPr>
            <w:r w:rsidRPr="00213140">
              <w:rPr>
                <w:sz w:val="24"/>
                <w:szCs w:val="24"/>
              </w:rPr>
              <w:t>Výstup</w:t>
            </w:r>
            <w:r>
              <w:rPr>
                <w:sz w:val="24"/>
                <w:szCs w:val="24"/>
              </w:rPr>
              <w:t>y</w:t>
            </w:r>
          </w:p>
          <w:p w:rsidR="00542170" w:rsidRPr="00213140" w:rsidRDefault="00542170" w:rsidP="00335C0C">
            <w:pPr>
              <w:pStyle w:val="Nadpis2"/>
              <w:numPr>
                <w:ilvl w:val="0"/>
                <w:numId w:val="0"/>
              </w:numPr>
              <w:jc w:val="center"/>
              <w:rPr>
                <w:sz w:val="24"/>
                <w:szCs w:val="24"/>
              </w:rPr>
            </w:pPr>
          </w:p>
        </w:tc>
        <w:tc>
          <w:tcPr>
            <w:tcW w:w="4183" w:type="dxa"/>
            <w:shd w:val="clear" w:color="auto" w:fill="BDD6EE" w:themeFill="accent1" w:themeFillTint="66"/>
            <w:vAlign w:val="center"/>
          </w:tcPr>
          <w:p w:rsidR="00542170" w:rsidRDefault="00542170" w:rsidP="00335C0C">
            <w:pPr>
              <w:pStyle w:val="Nadpis2"/>
              <w:numPr>
                <w:ilvl w:val="0"/>
                <w:numId w:val="0"/>
              </w:numPr>
              <w:jc w:val="center"/>
              <w:rPr>
                <w:sz w:val="24"/>
                <w:szCs w:val="24"/>
              </w:rPr>
            </w:pPr>
            <w:r>
              <w:rPr>
                <w:sz w:val="24"/>
                <w:szCs w:val="24"/>
              </w:rPr>
              <w:t>Učivo</w:t>
            </w:r>
          </w:p>
          <w:p w:rsidR="00542170" w:rsidRPr="00213140" w:rsidRDefault="00542170" w:rsidP="00335C0C">
            <w:pPr>
              <w:pStyle w:val="Nadpis2"/>
              <w:numPr>
                <w:ilvl w:val="0"/>
                <w:numId w:val="0"/>
              </w:numPr>
              <w:jc w:val="center"/>
              <w:rPr>
                <w:sz w:val="24"/>
                <w:szCs w:val="24"/>
              </w:rPr>
            </w:pPr>
          </w:p>
        </w:tc>
        <w:tc>
          <w:tcPr>
            <w:tcW w:w="3827" w:type="dxa"/>
            <w:shd w:val="clear" w:color="auto" w:fill="BDD6EE" w:themeFill="accent1" w:themeFillTint="66"/>
            <w:vAlign w:val="center"/>
          </w:tcPr>
          <w:p w:rsidR="00542170" w:rsidRDefault="00542170" w:rsidP="00335C0C">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r>
              <w:rPr>
                <w:sz w:val="24"/>
                <w:szCs w:val="24"/>
              </w:rPr>
              <w:t xml:space="preserve">Mezipředmětové </w:t>
            </w:r>
            <w:r w:rsidRPr="00213140">
              <w:rPr>
                <w:sz w:val="24"/>
                <w:szCs w:val="24"/>
              </w:rPr>
              <w:t>vztahy</w:t>
            </w:r>
          </w:p>
          <w:p w:rsidR="00542170" w:rsidRPr="00213140" w:rsidRDefault="00542170" w:rsidP="00335C0C">
            <w:pPr>
              <w:pStyle w:val="Nadpis2"/>
              <w:numPr>
                <w:ilvl w:val="0"/>
                <w:numId w:val="0"/>
              </w:numPr>
              <w:spacing w:line="240" w:lineRule="auto"/>
              <w:contextualSpacing/>
              <w:jc w:val="center"/>
              <w:rPr>
                <w:sz w:val="24"/>
              </w:rPr>
            </w:pPr>
            <w:r w:rsidRPr="00213140">
              <w:rPr>
                <w:sz w:val="24"/>
                <w:szCs w:val="24"/>
              </w:rPr>
              <w:t>Kurzy a projekty</w:t>
            </w:r>
          </w:p>
        </w:tc>
        <w:tc>
          <w:tcPr>
            <w:tcW w:w="1843" w:type="dxa"/>
            <w:shd w:val="clear" w:color="auto" w:fill="BDD6EE" w:themeFill="accent1" w:themeFillTint="66"/>
            <w:vAlign w:val="center"/>
          </w:tcPr>
          <w:p w:rsidR="00542170" w:rsidRDefault="00542170" w:rsidP="00335C0C">
            <w:pPr>
              <w:pStyle w:val="Nadpis2"/>
              <w:numPr>
                <w:ilvl w:val="0"/>
                <w:numId w:val="0"/>
              </w:numPr>
              <w:jc w:val="center"/>
              <w:rPr>
                <w:sz w:val="24"/>
                <w:szCs w:val="24"/>
              </w:rPr>
            </w:pPr>
            <w:r>
              <w:rPr>
                <w:sz w:val="24"/>
                <w:szCs w:val="24"/>
              </w:rPr>
              <w:t>Poznámky</w:t>
            </w:r>
          </w:p>
          <w:p w:rsidR="00542170" w:rsidRPr="00213140" w:rsidRDefault="00542170" w:rsidP="00335C0C">
            <w:pPr>
              <w:pStyle w:val="Nadpis2"/>
              <w:numPr>
                <w:ilvl w:val="0"/>
                <w:numId w:val="0"/>
              </w:numPr>
              <w:jc w:val="center"/>
              <w:rPr>
                <w:sz w:val="24"/>
                <w:szCs w:val="24"/>
              </w:rPr>
            </w:pPr>
          </w:p>
        </w:tc>
      </w:tr>
      <w:tr w:rsidR="00542170" w:rsidRPr="001D2061" w:rsidTr="00542170">
        <w:trPr>
          <w:trHeight w:val="3243"/>
        </w:trPr>
        <w:tc>
          <w:tcPr>
            <w:tcW w:w="5457" w:type="dxa"/>
          </w:tcPr>
          <w:p w:rsidR="00542170" w:rsidRPr="001D2061" w:rsidRDefault="00542170" w:rsidP="00542170">
            <w:pPr>
              <w:spacing w:line="240" w:lineRule="auto"/>
              <w:jc w:val="left"/>
              <w:rPr>
                <w:szCs w:val="22"/>
              </w:rPr>
            </w:pPr>
            <w:r>
              <w:rPr>
                <w:szCs w:val="22"/>
              </w:rPr>
              <w:t>J</w:t>
            </w:r>
            <w:r w:rsidRPr="001D2061">
              <w:rPr>
                <w:szCs w:val="22"/>
              </w:rPr>
              <w:t>ednoduše a výstižně charakterizuje hlavní žánry literatury</w:t>
            </w:r>
            <w:r>
              <w:rPr>
                <w:szCs w:val="22"/>
              </w:rPr>
              <w:t>.</w:t>
            </w:r>
          </w:p>
          <w:p w:rsidR="00542170" w:rsidRPr="001D2061" w:rsidRDefault="00542170" w:rsidP="00542170">
            <w:pPr>
              <w:spacing w:line="240" w:lineRule="auto"/>
              <w:jc w:val="left"/>
              <w:rPr>
                <w:szCs w:val="22"/>
              </w:rPr>
            </w:pPr>
            <w:r>
              <w:rPr>
                <w:szCs w:val="22"/>
              </w:rPr>
              <w:t>F</w:t>
            </w:r>
            <w:r w:rsidRPr="001D2061">
              <w:rPr>
                <w:szCs w:val="22"/>
              </w:rPr>
              <w:t>ormuluje vlastní názory na přečtený text</w:t>
            </w:r>
            <w:r>
              <w:rPr>
                <w:szCs w:val="22"/>
              </w:rPr>
              <w:t>.</w:t>
            </w:r>
          </w:p>
          <w:p w:rsidR="00542170" w:rsidRPr="001D2061" w:rsidRDefault="00542170" w:rsidP="00335C0C">
            <w:pPr>
              <w:rPr>
                <w:szCs w:val="22"/>
              </w:rPr>
            </w:pPr>
          </w:p>
          <w:p w:rsidR="00542170" w:rsidRPr="001D2061" w:rsidRDefault="00542170" w:rsidP="00542170">
            <w:pPr>
              <w:spacing w:line="240" w:lineRule="auto"/>
              <w:jc w:val="left"/>
              <w:rPr>
                <w:szCs w:val="22"/>
              </w:rPr>
            </w:pPr>
            <w:r>
              <w:rPr>
                <w:szCs w:val="22"/>
              </w:rPr>
              <w:t>O</w:t>
            </w:r>
            <w:r w:rsidRPr="001D2061">
              <w:rPr>
                <w:szCs w:val="22"/>
              </w:rPr>
              <w:t>rientuje se v zákla</w:t>
            </w:r>
            <w:r>
              <w:rPr>
                <w:szCs w:val="22"/>
              </w:rPr>
              <w:t xml:space="preserve">dních literárních pojmech (viz </w:t>
            </w:r>
            <w:r w:rsidRPr="001D2061">
              <w:rPr>
                <w:szCs w:val="22"/>
              </w:rPr>
              <w:t>učivo)</w:t>
            </w:r>
            <w:r>
              <w:rPr>
                <w:szCs w:val="22"/>
              </w:rPr>
              <w:t>.</w:t>
            </w:r>
          </w:p>
          <w:p w:rsidR="00542170" w:rsidRPr="001D2061" w:rsidRDefault="00542170" w:rsidP="00335C0C">
            <w:pPr>
              <w:rPr>
                <w:szCs w:val="22"/>
              </w:rPr>
            </w:pPr>
          </w:p>
          <w:p w:rsidR="00542170" w:rsidRPr="001D2061" w:rsidRDefault="00542170" w:rsidP="00335C0C">
            <w:pPr>
              <w:rPr>
                <w:szCs w:val="22"/>
              </w:rPr>
            </w:pPr>
          </w:p>
          <w:p w:rsidR="00542170" w:rsidRPr="001D2061" w:rsidRDefault="00542170" w:rsidP="00335C0C">
            <w:pPr>
              <w:rPr>
                <w:szCs w:val="22"/>
              </w:rPr>
            </w:pPr>
          </w:p>
          <w:p w:rsidR="00542170" w:rsidRPr="001D2061" w:rsidRDefault="00542170" w:rsidP="00542170">
            <w:pPr>
              <w:spacing w:line="240" w:lineRule="auto"/>
              <w:jc w:val="left"/>
              <w:rPr>
                <w:szCs w:val="22"/>
              </w:rPr>
            </w:pPr>
            <w:r>
              <w:rPr>
                <w:szCs w:val="22"/>
              </w:rPr>
              <w:t>V</w:t>
            </w:r>
            <w:r w:rsidRPr="001D2061">
              <w:rPr>
                <w:szCs w:val="22"/>
              </w:rPr>
              <w:t>ýrazně čte nebo přednáší vhodný literární text</w:t>
            </w:r>
            <w:r>
              <w:rPr>
                <w:szCs w:val="22"/>
              </w:rPr>
              <w:t>.</w:t>
            </w:r>
          </w:p>
          <w:p w:rsidR="00542170" w:rsidRPr="001D2061" w:rsidRDefault="00542170" w:rsidP="00542170">
            <w:pPr>
              <w:spacing w:line="240" w:lineRule="auto"/>
              <w:jc w:val="left"/>
              <w:rPr>
                <w:szCs w:val="22"/>
              </w:rPr>
            </w:pPr>
            <w:r>
              <w:rPr>
                <w:szCs w:val="22"/>
              </w:rPr>
              <w:t>R</w:t>
            </w:r>
            <w:r w:rsidRPr="001D2061">
              <w:rPr>
                <w:szCs w:val="22"/>
              </w:rPr>
              <w:t>ozpozná základní rysy výrazného individuálního stylu autora</w:t>
            </w:r>
            <w:r>
              <w:rPr>
                <w:szCs w:val="22"/>
              </w:rPr>
              <w:t>.</w:t>
            </w:r>
          </w:p>
        </w:tc>
        <w:tc>
          <w:tcPr>
            <w:tcW w:w="4183" w:type="dxa"/>
          </w:tcPr>
          <w:p w:rsidR="00542170" w:rsidRPr="001D2061" w:rsidRDefault="00542170" w:rsidP="00335C0C">
            <w:pPr>
              <w:rPr>
                <w:szCs w:val="22"/>
              </w:rPr>
            </w:pPr>
            <w:r>
              <w:rPr>
                <w:szCs w:val="22"/>
              </w:rPr>
              <w:t>p</w:t>
            </w:r>
            <w:r w:rsidRPr="001D2061">
              <w:rPr>
                <w:szCs w:val="22"/>
              </w:rPr>
              <w:t>ovídky, román</w:t>
            </w:r>
          </w:p>
          <w:p w:rsidR="00542170" w:rsidRPr="001D2061" w:rsidRDefault="00542170" w:rsidP="00335C0C">
            <w:pPr>
              <w:rPr>
                <w:szCs w:val="22"/>
              </w:rPr>
            </w:pPr>
            <w:r>
              <w:rPr>
                <w:szCs w:val="22"/>
              </w:rPr>
              <w:t>k</w:t>
            </w:r>
            <w:r w:rsidRPr="001D2061">
              <w:rPr>
                <w:szCs w:val="22"/>
              </w:rPr>
              <w:t>roniky</w:t>
            </w:r>
          </w:p>
          <w:p w:rsidR="00542170" w:rsidRPr="00542170" w:rsidRDefault="00542170" w:rsidP="00335C0C">
            <w:pPr>
              <w:rPr>
                <w:sz w:val="12"/>
                <w:szCs w:val="12"/>
              </w:rPr>
            </w:pPr>
          </w:p>
          <w:p w:rsidR="00542170" w:rsidRPr="001D2061" w:rsidRDefault="00542170" w:rsidP="00335C0C">
            <w:pPr>
              <w:rPr>
                <w:szCs w:val="22"/>
              </w:rPr>
            </w:pPr>
            <w:r>
              <w:rPr>
                <w:szCs w:val="22"/>
              </w:rPr>
              <w:t xml:space="preserve">balady a romance, </w:t>
            </w:r>
            <w:r w:rsidRPr="001D2061">
              <w:rPr>
                <w:szCs w:val="22"/>
              </w:rPr>
              <w:t>literatura doby Karla IV. a husitství</w:t>
            </w:r>
          </w:p>
          <w:p w:rsidR="00542170" w:rsidRPr="001D2061" w:rsidRDefault="00542170" w:rsidP="00335C0C">
            <w:pPr>
              <w:rPr>
                <w:szCs w:val="22"/>
              </w:rPr>
            </w:pPr>
            <w:r>
              <w:rPr>
                <w:szCs w:val="22"/>
              </w:rPr>
              <w:t>d</w:t>
            </w:r>
            <w:r w:rsidRPr="001D2061">
              <w:rPr>
                <w:szCs w:val="22"/>
              </w:rPr>
              <w:t>ivadlo, televize, film, comics</w:t>
            </w:r>
          </w:p>
          <w:p w:rsidR="00542170" w:rsidRPr="00542170" w:rsidRDefault="00542170" w:rsidP="00335C0C">
            <w:pPr>
              <w:rPr>
                <w:sz w:val="16"/>
                <w:szCs w:val="16"/>
              </w:rPr>
            </w:pPr>
          </w:p>
          <w:p w:rsidR="00542170" w:rsidRPr="001D2061" w:rsidRDefault="00542170" w:rsidP="00335C0C">
            <w:pPr>
              <w:rPr>
                <w:szCs w:val="22"/>
              </w:rPr>
            </w:pPr>
            <w:r>
              <w:rPr>
                <w:szCs w:val="22"/>
              </w:rPr>
              <w:t>l</w:t>
            </w:r>
            <w:r w:rsidRPr="001D2061">
              <w:rPr>
                <w:szCs w:val="22"/>
              </w:rPr>
              <w:t>yrická poezie</w:t>
            </w:r>
          </w:p>
          <w:p w:rsidR="00542170" w:rsidRDefault="00542170" w:rsidP="00542170">
            <w:pPr>
              <w:rPr>
                <w:szCs w:val="22"/>
              </w:rPr>
            </w:pPr>
            <w:r>
              <w:rPr>
                <w:szCs w:val="22"/>
              </w:rPr>
              <w:t>c</w:t>
            </w:r>
            <w:r w:rsidRPr="001D2061">
              <w:rPr>
                <w:szCs w:val="22"/>
              </w:rPr>
              <w:t>estopisy</w:t>
            </w:r>
          </w:p>
          <w:p w:rsidR="00AE15AD" w:rsidRDefault="00AE15AD" w:rsidP="00542170">
            <w:pPr>
              <w:rPr>
                <w:szCs w:val="22"/>
              </w:rPr>
            </w:pPr>
            <w:r>
              <w:rPr>
                <w:szCs w:val="22"/>
              </w:rPr>
              <w:t>přednes textů</w:t>
            </w:r>
          </w:p>
          <w:p w:rsidR="00AE15AD" w:rsidRDefault="00AE15AD" w:rsidP="00542170">
            <w:pPr>
              <w:rPr>
                <w:szCs w:val="22"/>
              </w:rPr>
            </w:pPr>
            <w:r>
              <w:rPr>
                <w:szCs w:val="22"/>
              </w:rPr>
              <w:t>volná reprodukce textů</w:t>
            </w:r>
          </w:p>
          <w:p w:rsidR="00AE15AD" w:rsidRPr="001D2061" w:rsidRDefault="00AE15AD" w:rsidP="00542170">
            <w:pPr>
              <w:rPr>
                <w:szCs w:val="22"/>
              </w:rPr>
            </w:pPr>
            <w:r>
              <w:rPr>
                <w:szCs w:val="22"/>
              </w:rPr>
              <w:t>literární teorie</w:t>
            </w:r>
          </w:p>
        </w:tc>
        <w:tc>
          <w:tcPr>
            <w:tcW w:w="3827" w:type="dxa"/>
          </w:tcPr>
          <w:p w:rsidR="00542170" w:rsidRPr="001D2061" w:rsidRDefault="00542170" w:rsidP="00335C0C">
            <w:pPr>
              <w:rPr>
                <w:szCs w:val="22"/>
              </w:rPr>
            </w:pPr>
            <w:r w:rsidRPr="001D2061">
              <w:rPr>
                <w:szCs w:val="22"/>
              </w:rPr>
              <w:t>VV, HV - románské, gotické umění (stav., soch., mal.) + hudba</w:t>
            </w:r>
          </w:p>
          <w:p w:rsidR="00542170" w:rsidRPr="001D2061" w:rsidRDefault="00335C0C" w:rsidP="00335C0C">
            <w:pPr>
              <w:rPr>
                <w:szCs w:val="22"/>
              </w:rPr>
            </w:pPr>
            <w:r>
              <w:rPr>
                <w:szCs w:val="22"/>
              </w:rPr>
              <w:t>D</w:t>
            </w:r>
            <w:r w:rsidR="00542170" w:rsidRPr="001D2061">
              <w:rPr>
                <w:szCs w:val="22"/>
              </w:rPr>
              <w:t xml:space="preserve"> - Velká Morava, český stát - Přemyslovci, Lucemburkové</w:t>
            </w:r>
          </w:p>
          <w:p w:rsidR="00542170" w:rsidRPr="001D2061" w:rsidRDefault="00542170" w:rsidP="00335C0C">
            <w:pPr>
              <w:rPr>
                <w:b/>
                <w:szCs w:val="22"/>
              </w:rPr>
            </w:pPr>
            <w:r w:rsidRPr="001D2061">
              <w:rPr>
                <w:b/>
                <w:szCs w:val="22"/>
              </w:rPr>
              <w:t xml:space="preserve">OSV </w:t>
            </w:r>
            <w:r w:rsidRPr="00542170">
              <w:rPr>
                <w:szCs w:val="22"/>
              </w:rPr>
              <w:t>– mezilidské vztahy</w:t>
            </w:r>
          </w:p>
          <w:p w:rsidR="00542170" w:rsidRPr="001D2061" w:rsidRDefault="00542170" w:rsidP="00335C0C">
            <w:pPr>
              <w:rPr>
                <w:b/>
                <w:szCs w:val="22"/>
              </w:rPr>
            </w:pPr>
            <w:r w:rsidRPr="001D2061">
              <w:rPr>
                <w:b/>
                <w:szCs w:val="22"/>
              </w:rPr>
              <w:t xml:space="preserve">MKV </w:t>
            </w:r>
            <w:r w:rsidRPr="00542170">
              <w:rPr>
                <w:szCs w:val="22"/>
              </w:rPr>
              <w:t>– charakter. člověka</w:t>
            </w:r>
          </w:p>
          <w:p w:rsidR="00542170" w:rsidRPr="001D2061" w:rsidRDefault="00542170" w:rsidP="00335C0C">
            <w:pPr>
              <w:rPr>
                <w:b/>
                <w:szCs w:val="22"/>
              </w:rPr>
            </w:pPr>
          </w:p>
          <w:p w:rsidR="00542170" w:rsidRPr="001D2061" w:rsidRDefault="00542170" w:rsidP="00335C0C">
            <w:pPr>
              <w:rPr>
                <w:b/>
                <w:szCs w:val="22"/>
              </w:rPr>
            </w:pPr>
            <w:r w:rsidRPr="001D2061">
              <w:rPr>
                <w:b/>
                <w:szCs w:val="22"/>
              </w:rPr>
              <w:t xml:space="preserve">VMEGS </w:t>
            </w:r>
            <w:r w:rsidRPr="00542170">
              <w:rPr>
                <w:szCs w:val="22"/>
              </w:rPr>
              <w:t>- cestování</w:t>
            </w:r>
          </w:p>
        </w:tc>
        <w:tc>
          <w:tcPr>
            <w:tcW w:w="1843" w:type="dxa"/>
          </w:tcPr>
          <w:p w:rsidR="00542170" w:rsidRPr="001D2061" w:rsidRDefault="00335C0C" w:rsidP="00335C0C">
            <w:pPr>
              <w:rPr>
                <w:szCs w:val="22"/>
              </w:rPr>
            </w:pPr>
            <w:r>
              <w:rPr>
                <w:szCs w:val="22"/>
              </w:rPr>
              <w:t>v</w:t>
            </w:r>
            <w:r w:rsidR="00542170" w:rsidRPr="001D2061">
              <w:rPr>
                <w:szCs w:val="22"/>
              </w:rPr>
              <w:t xml:space="preserve"> průběhu roku: základy lit. teorie, literárně- výchovné aktivity (divadlo, besedy, výstavy...),</w:t>
            </w:r>
          </w:p>
          <w:p w:rsidR="00542170" w:rsidRPr="001D2061" w:rsidRDefault="00542170" w:rsidP="00542170">
            <w:pPr>
              <w:rPr>
                <w:szCs w:val="22"/>
              </w:rPr>
            </w:pPr>
            <w:r w:rsidRPr="001D2061">
              <w:rPr>
                <w:szCs w:val="22"/>
              </w:rPr>
              <w:t>kulturní deník</w:t>
            </w:r>
          </w:p>
        </w:tc>
      </w:tr>
    </w:tbl>
    <w:p w:rsidR="001D2061" w:rsidRPr="00542170" w:rsidRDefault="001D2061" w:rsidP="001D2061">
      <w:pPr>
        <w:rPr>
          <w:sz w:val="16"/>
          <w:szCs w:val="16"/>
        </w:rPr>
      </w:pPr>
    </w:p>
    <w:p w:rsidR="00DB1FBA" w:rsidRDefault="00DB1FBA" w:rsidP="00542170">
      <w:pPr>
        <w:rPr>
          <w:sz w:val="28"/>
          <w:szCs w:val="28"/>
          <w:highlight w:val="yellow"/>
        </w:rPr>
      </w:pPr>
    </w:p>
    <w:p w:rsidR="00DB1FBA" w:rsidRDefault="00DB1FBA" w:rsidP="00542170">
      <w:pPr>
        <w:rPr>
          <w:sz w:val="28"/>
          <w:szCs w:val="28"/>
          <w:highlight w:val="yellow"/>
        </w:rPr>
      </w:pPr>
    </w:p>
    <w:p w:rsidR="00DB1FBA" w:rsidRDefault="00DB1FBA" w:rsidP="00542170">
      <w:pPr>
        <w:rPr>
          <w:sz w:val="28"/>
          <w:szCs w:val="28"/>
          <w:highlight w:val="yellow"/>
        </w:rPr>
      </w:pPr>
    </w:p>
    <w:p w:rsidR="00DB1FBA" w:rsidRDefault="00DB1FBA" w:rsidP="00542170">
      <w:pPr>
        <w:rPr>
          <w:sz w:val="28"/>
          <w:szCs w:val="28"/>
          <w:highlight w:val="yellow"/>
        </w:rPr>
      </w:pPr>
    </w:p>
    <w:p w:rsidR="00DB1FBA" w:rsidRDefault="00DB1FBA" w:rsidP="00542170">
      <w:pPr>
        <w:rPr>
          <w:sz w:val="28"/>
          <w:szCs w:val="28"/>
          <w:highlight w:val="yellow"/>
        </w:rPr>
      </w:pPr>
    </w:p>
    <w:p w:rsidR="00AE15AD" w:rsidRDefault="00AE15AD" w:rsidP="00542170">
      <w:pPr>
        <w:rPr>
          <w:sz w:val="28"/>
          <w:szCs w:val="28"/>
          <w:highlight w:val="yellow"/>
        </w:rPr>
      </w:pPr>
    </w:p>
    <w:p w:rsidR="00DB1FBA" w:rsidRPr="00DB1FBA" w:rsidRDefault="00542170" w:rsidP="00542170">
      <w:pPr>
        <w:rPr>
          <w:sz w:val="28"/>
        </w:rPr>
      </w:pPr>
      <w:r w:rsidRPr="00DB1FBA">
        <w:rPr>
          <w:sz w:val="28"/>
          <w:szCs w:val="28"/>
          <w:highlight w:val="yellow"/>
        </w:rPr>
        <w:lastRenderedPageBreak/>
        <w:t xml:space="preserve">Ročník: </w:t>
      </w:r>
      <w:r w:rsidRPr="00DB1FBA">
        <w:rPr>
          <w:b/>
          <w:sz w:val="28"/>
          <w:szCs w:val="28"/>
          <w:highlight w:val="yellow"/>
        </w:rPr>
        <w:t>8.</w:t>
      </w:r>
      <w:r w:rsidRPr="00DB1FBA">
        <w:rPr>
          <w:sz w:val="28"/>
          <w:szCs w:val="28"/>
          <w:highlight w:val="yellow"/>
        </w:rPr>
        <w:t xml:space="preserve"> </w:t>
      </w:r>
      <w:r w:rsidRPr="00DB1FBA">
        <w:rPr>
          <w:sz w:val="28"/>
          <w:highlight w:val="yellow"/>
        </w:rPr>
        <w:t>– jazyková výchova</w:t>
      </w:r>
    </w:p>
    <w:tbl>
      <w:tblPr>
        <w:tblW w:w="14743" w:type="dxa"/>
        <w:tblInd w:w="-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457"/>
        <w:gridCol w:w="4325"/>
        <w:gridCol w:w="3544"/>
        <w:gridCol w:w="1417"/>
      </w:tblGrid>
      <w:tr w:rsidR="00542170" w:rsidRPr="001D2061" w:rsidTr="00542170">
        <w:trPr>
          <w:trHeight w:val="594"/>
        </w:trPr>
        <w:tc>
          <w:tcPr>
            <w:tcW w:w="5457" w:type="dxa"/>
            <w:shd w:val="clear" w:color="auto" w:fill="BDD6EE" w:themeFill="accent1" w:themeFillTint="66"/>
            <w:vAlign w:val="center"/>
          </w:tcPr>
          <w:p w:rsidR="00542170" w:rsidRDefault="00542170" w:rsidP="00335C0C">
            <w:pPr>
              <w:pStyle w:val="Nadpis2"/>
              <w:numPr>
                <w:ilvl w:val="0"/>
                <w:numId w:val="0"/>
              </w:numPr>
              <w:jc w:val="center"/>
              <w:rPr>
                <w:sz w:val="24"/>
                <w:szCs w:val="24"/>
              </w:rPr>
            </w:pPr>
            <w:r w:rsidRPr="00213140">
              <w:rPr>
                <w:sz w:val="24"/>
                <w:szCs w:val="24"/>
              </w:rPr>
              <w:t>Výstup</w:t>
            </w:r>
            <w:r>
              <w:rPr>
                <w:sz w:val="24"/>
                <w:szCs w:val="24"/>
              </w:rPr>
              <w:t>y</w:t>
            </w:r>
          </w:p>
          <w:p w:rsidR="00542170" w:rsidRPr="00213140" w:rsidRDefault="00542170" w:rsidP="00335C0C">
            <w:pPr>
              <w:pStyle w:val="Nadpis2"/>
              <w:numPr>
                <w:ilvl w:val="0"/>
                <w:numId w:val="0"/>
              </w:numPr>
              <w:jc w:val="center"/>
              <w:rPr>
                <w:sz w:val="24"/>
                <w:szCs w:val="24"/>
              </w:rPr>
            </w:pPr>
          </w:p>
        </w:tc>
        <w:tc>
          <w:tcPr>
            <w:tcW w:w="4325" w:type="dxa"/>
            <w:shd w:val="clear" w:color="auto" w:fill="BDD6EE" w:themeFill="accent1" w:themeFillTint="66"/>
            <w:vAlign w:val="center"/>
          </w:tcPr>
          <w:p w:rsidR="00542170" w:rsidRDefault="00542170" w:rsidP="00335C0C">
            <w:pPr>
              <w:pStyle w:val="Nadpis2"/>
              <w:numPr>
                <w:ilvl w:val="0"/>
                <w:numId w:val="0"/>
              </w:numPr>
              <w:jc w:val="center"/>
              <w:rPr>
                <w:sz w:val="24"/>
                <w:szCs w:val="24"/>
              </w:rPr>
            </w:pPr>
            <w:r>
              <w:rPr>
                <w:sz w:val="24"/>
                <w:szCs w:val="24"/>
              </w:rPr>
              <w:t>Učivo</w:t>
            </w:r>
          </w:p>
          <w:p w:rsidR="00542170" w:rsidRPr="00213140" w:rsidRDefault="00542170" w:rsidP="00335C0C">
            <w:pPr>
              <w:pStyle w:val="Nadpis2"/>
              <w:numPr>
                <w:ilvl w:val="0"/>
                <w:numId w:val="0"/>
              </w:numPr>
              <w:jc w:val="center"/>
              <w:rPr>
                <w:sz w:val="24"/>
                <w:szCs w:val="24"/>
              </w:rPr>
            </w:pPr>
          </w:p>
        </w:tc>
        <w:tc>
          <w:tcPr>
            <w:tcW w:w="3544" w:type="dxa"/>
            <w:shd w:val="clear" w:color="auto" w:fill="BDD6EE" w:themeFill="accent1" w:themeFillTint="66"/>
            <w:vAlign w:val="center"/>
          </w:tcPr>
          <w:p w:rsidR="00542170" w:rsidRDefault="00542170" w:rsidP="00335C0C">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r>
              <w:rPr>
                <w:sz w:val="24"/>
                <w:szCs w:val="24"/>
              </w:rPr>
              <w:t xml:space="preserve">Mezipředmětové </w:t>
            </w:r>
            <w:r w:rsidRPr="00213140">
              <w:rPr>
                <w:sz w:val="24"/>
                <w:szCs w:val="24"/>
              </w:rPr>
              <w:t>vztahy</w:t>
            </w:r>
          </w:p>
          <w:p w:rsidR="00542170" w:rsidRPr="00213140" w:rsidRDefault="00542170" w:rsidP="00335C0C">
            <w:pPr>
              <w:pStyle w:val="Nadpis2"/>
              <w:numPr>
                <w:ilvl w:val="0"/>
                <w:numId w:val="0"/>
              </w:numPr>
              <w:spacing w:line="240" w:lineRule="auto"/>
              <w:contextualSpacing/>
              <w:jc w:val="center"/>
              <w:rPr>
                <w:sz w:val="24"/>
              </w:rPr>
            </w:pPr>
            <w:r w:rsidRPr="00213140">
              <w:rPr>
                <w:sz w:val="24"/>
                <w:szCs w:val="24"/>
              </w:rPr>
              <w:t>Kurzy a projekty</w:t>
            </w:r>
          </w:p>
        </w:tc>
        <w:tc>
          <w:tcPr>
            <w:tcW w:w="1417" w:type="dxa"/>
            <w:shd w:val="clear" w:color="auto" w:fill="BDD6EE" w:themeFill="accent1" w:themeFillTint="66"/>
            <w:vAlign w:val="center"/>
          </w:tcPr>
          <w:p w:rsidR="00542170" w:rsidRDefault="00542170" w:rsidP="00335C0C">
            <w:pPr>
              <w:pStyle w:val="Nadpis2"/>
              <w:numPr>
                <w:ilvl w:val="0"/>
                <w:numId w:val="0"/>
              </w:numPr>
              <w:jc w:val="center"/>
              <w:rPr>
                <w:sz w:val="24"/>
                <w:szCs w:val="24"/>
              </w:rPr>
            </w:pPr>
            <w:r>
              <w:rPr>
                <w:sz w:val="24"/>
                <w:szCs w:val="24"/>
              </w:rPr>
              <w:t>Poznámky</w:t>
            </w:r>
          </w:p>
          <w:p w:rsidR="00542170" w:rsidRPr="00213140" w:rsidRDefault="00542170" w:rsidP="00335C0C">
            <w:pPr>
              <w:pStyle w:val="Nadpis2"/>
              <w:numPr>
                <w:ilvl w:val="0"/>
                <w:numId w:val="0"/>
              </w:numPr>
              <w:jc w:val="center"/>
              <w:rPr>
                <w:sz w:val="24"/>
                <w:szCs w:val="24"/>
              </w:rPr>
            </w:pPr>
          </w:p>
        </w:tc>
      </w:tr>
      <w:tr w:rsidR="00542170" w:rsidRPr="001D2061" w:rsidTr="00542170">
        <w:trPr>
          <w:trHeight w:val="2198"/>
        </w:trPr>
        <w:tc>
          <w:tcPr>
            <w:tcW w:w="5457" w:type="dxa"/>
          </w:tcPr>
          <w:p w:rsidR="00542170" w:rsidRPr="001D2061" w:rsidRDefault="00542170" w:rsidP="00542170">
            <w:pPr>
              <w:spacing w:line="240" w:lineRule="auto"/>
              <w:jc w:val="left"/>
              <w:rPr>
                <w:szCs w:val="22"/>
              </w:rPr>
            </w:pPr>
            <w:r>
              <w:rPr>
                <w:szCs w:val="22"/>
              </w:rPr>
              <w:t>M</w:t>
            </w:r>
            <w:r w:rsidRPr="001D2061">
              <w:rPr>
                <w:szCs w:val="22"/>
              </w:rPr>
              <w:t>á přehled o slovanských a světových jazycích</w:t>
            </w:r>
            <w:r>
              <w:rPr>
                <w:szCs w:val="22"/>
              </w:rPr>
              <w:t>.</w:t>
            </w:r>
          </w:p>
          <w:p w:rsidR="00542170" w:rsidRPr="001D2061" w:rsidRDefault="00542170" w:rsidP="00335C0C">
            <w:pPr>
              <w:rPr>
                <w:szCs w:val="22"/>
              </w:rPr>
            </w:pPr>
          </w:p>
          <w:p w:rsidR="00542170" w:rsidRPr="001D2061" w:rsidRDefault="00542170" w:rsidP="00335C0C">
            <w:pPr>
              <w:rPr>
                <w:szCs w:val="22"/>
              </w:rPr>
            </w:pPr>
          </w:p>
          <w:p w:rsidR="00542170" w:rsidRPr="001D2061" w:rsidRDefault="00542170" w:rsidP="00335C0C">
            <w:pPr>
              <w:rPr>
                <w:szCs w:val="22"/>
              </w:rPr>
            </w:pPr>
          </w:p>
          <w:p w:rsidR="00542170" w:rsidRPr="001D2061" w:rsidRDefault="00542170" w:rsidP="00542170">
            <w:pPr>
              <w:spacing w:line="240" w:lineRule="auto"/>
              <w:jc w:val="left"/>
              <w:rPr>
                <w:szCs w:val="22"/>
              </w:rPr>
            </w:pPr>
            <w:r>
              <w:rPr>
                <w:szCs w:val="22"/>
              </w:rPr>
              <w:t>Určuje druhy vedlejších vět.</w:t>
            </w:r>
          </w:p>
          <w:p w:rsidR="00542170" w:rsidRPr="001D2061" w:rsidRDefault="00542170" w:rsidP="00542170">
            <w:pPr>
              <w:spacing w:line="240" w:lineRule="auto"/>
              <w:jc w:val="left"/>
              <w:rPr>
                <w:szCs w:val="22"/>
              </w:rPr>
            </w:pPr>
            <w:r>
              <w:rPr>
                <w:szCs w:val="22"/>
              </w:rPr>
              <w:t>O</w:t>
            </w:r>
            <w:r w:rsidRPr="001D2061">
              <w:rPr>
                <w:szCs w:val="22"/>
              </w:rPr>
              <w:t>vládá pravopisné jevy syntaktické ve větě jednoduché</w:t>
            </w:r>
            <w:r>
              <w:rPr>
                <w:szCs w:val="22"/>
              </w:rPr>
              <w:t>.</w:t>
            </w:r>
          </w:p>
        </w:tc>
        <w:tc>
          <w:tcPr>
            <w:tcW w:w="4325" w:type="dxa"/>
          </w:tcPr>
          <w:p w:rsidR="00542170" w:rsidRPr="001D2061" w:rsidRDefault="00542170" w:rsidP="00335C0C">
            <w:pPr>
              <w:rPr>
                <w:szCs w:val="22"/>
              </w:rPr>
            </w:pPr>
            <w:r>
              <w:rPr>
                <w:szCs w:val="22"/>
              </w:rPr>
              <w:t>o</w:t>
            </w:r>
            <w:r w:rsidRPr="001D2061">
              <w:rPr>
                <w:szCs w:val="22"/>
              </w:rPr>
              <w:t>becné poučení o jazyce (skupiny jazyků, rozvrstvení národního jazyka)</w:t>
            </w:r>
          </w:p>
          <w:p w:rsidR="00542170" w:rsidRPr="001D2061" w:rsidRDefault="00542170" w:rsidP="00335C0C">
            <w:pPr>
              <w:rPr>
                <w:szCs w:val="22"/>
              </w:rPr>
            </w:pPr>
            <w:r>
              <w:rPr>
                <w:szCs w:val="22"/>
              </w:rPr>
              <w:t>s</w:t>
            </w:r>
            <w:r w:rsidRPr="001D2061">
              <w:rPr>
                <w:szCs w:val="22"/>
              </w:rPr>
              <w:t>lovní zásoba (obohacování, slova přejatá a jejich skloňování)</w:t>
            </w:r>
          </w:p>
          <w:p w:rsidR="00542170" w:rsidRPr="001D2061" w:rsidRDefault="00542170" w:rsidP="00335C0C">
            <w:pPr>
              <w:rPr>
                <w:szCs w:val="22"/>
              </w:rPr>
            </w:pPr>
            <w:r>
              <w:rPr>
                <w:szCs w:val="22"/>
              </w:rPr>
              <w:t>t</w:t>
            </w:r>
            <w:r w:rsidRPr="001D2061">
              <w:rPr>
                <w:szCs w:val="22"/>
              </w:rPr>
              <w:t>varosloví (slovesa)</w:t>
            </w:r>
          </w:p>
          <w:p w:rsidR="00542170" w:rsidRPr="001D2061" w:rsidRDefault="00542170" w:rsidP="00335C0C">
            <w:pPr>
              <w:rPr>
                <w:szCs w:val="22"/>
              </w:rPr>
            </w:pPr>
            <w:r>
              <w:rPr>
                <w:szCs w:val="22"/>
              </w:rPr>
              <w:t>s</w:t>
            </w:r>
            <w:r w:rsidRPr="001D2061">
              <w:rPr>
                <w:szCs w:val="22"/>
              </w:rPr>
              <w:t>kladba (věta jednoduchá a souvětí)</w:t>
            </w:r>
          </w:p>
        </w:tc>
        <w:tc>
          <w:tcPr>
            <w:tcW w:w="3544" w:type="dxa"/>
          </w:tcPr>
          <w:p w:rsidR="00542170" w:rsidRPr="001D2061" w:rsidRDefault="00542170" w:rsidP="00335C0C">
            <w:pPr>
              <w:rPr>
                <w:szCs w:val="22"/>
              </w:rPr>
            </w:pPr>
            <w:r>
              <w:rPr>
                <w:szCs w:val="22"/>
              </w:rPr>
              <w:t>u</w:t>
            </w:r>
            <w:r w:rsidRPr="001D2061">
              <w:rPr>
                <w:szCs w:val="22"/>
              </w:rPr>
              <w:t>kázky z české literatury</w:t>
            </w:r>
          </w:p>
          <w:p w:rsidR="00542170" w:rsidRPr="001D2061" w:rsidRDefault="00542170" w:rsidP="00335C0C">
            <w:pPr>
              <w:rPr>
                <w:szCs w:val="22"/>
              </w:rPr>
            </w:pPr>
          </w:p>
          <w:p w:rsidR="00542170" w:rsidRPr="001D2061" w:rsidRDefault="00542170" w:rsidP="00335C0C">
            <w:pPr>
              <w:rPr>
                <w:szCs w:val="22"/>
              </w:rPr>
            </w:pPr>
            <w:r>
              <w:rPr>
                <w:szCs w:val="22"/>
              </w:rPr>
              <w:t>c</w:t>
            </w:r>
            <w:r w:rsidRPr="001D2061">
              <w:rPr>
                <w:szCs w:val="22"/>
              </w:rPr>
              <w:t>izí jazyky</w:t>
            </w:r>
          </w:p>
          <w:p w:rsidR="00542170" w:rsidRPr="001D2061" w:rsidRDefault="00542170" w:rsidP="00335C0C">
            <w:pPr>
              <w:rPr>
                <w:szCs w:val="22"/>
              </w:rPr>
            </w:pPr>
          </w:p>
          <w:p w:rsidR="00542170" w:rsidRPr="001D2061" w:rsidRDefault="00542170" w:rsidP="00335C0C">
            <w:pPr>
              <w:rPr>
                <w:szCs w:val="22"/>
              </w:rPr>
            </w:pPr>
            <w:r>
              <w:rPr>
                <w:szCs w:val="22"/>
              </w:rPr>
              <w:t>n</w:t>
            </w:r>
            <w:r w:rsidRPr="001D2061">
              <w:rPr>
                <w:szCs w:val="22"/>
              </w:rPr>
              <w:t>a základě výběru textu</w:t>
            </w:r>
          </w:p>
        </w:tc>
        <w:tc>
          <w:tcPr>
            <w:tcW w:w="1417" w:type="dxa"/>
          </w:tcPr>
          <w:p w:rsidR="00542170" w:rsidRPr="001D2061" w:rsidRDefault="00335C0C" w:rsidP="00335C0C">
            <w:pPr>
              <w:rPr>
                <w:szCs w:val="22"/>
              </w:rPr>
            </w:pPr>
            <w:r>
              <w:rPr>
                <w:szCs w:val="22"/>
              </w:rPr>
              <w:t>p</w:t>
            </w:r>
            <w:r w:rsidR="00542170" w:rsidRPr="001D2061">
              <w:rPr>
                <w:szCs w:val="22"/>
              </w:rPr>
              <w:t>ravopis a jazykový rozbor – v průběhu celého školního roku</w:t>
            </w:r>
          </w:p>
        </w:tc>
      </w:tr>
    </w:tbl>
    <w:p w:rsidR="00DB1FBA" w:rsidRDefault="00DB1FBA" w:rsidP="00DB1FBA">
      <w:pPr>
        <w:rPr>
          <w:sz w:val="28"/>
          <w:szCs w:val="28"/>
          <w:highlight w:val="yellow"/>
        </w:rPr>
      </w:pPr>
    </w:p>
    <w:p w:rsidR="00DB1FBA" w:rsidRPr="001D2061" w:rsidRDefault="00DB1FBA" w:rsidP="00DB1FBA">
      <w:pPr>
        <w:rPr>
          <w:szCs w:val="22"/>
        </w:rPr>
      </w:pPr>
      <w:r w:rsidRPr="00DB1FBA">
        <w:rPr>
          <w:sz w:val="28"/>
          <w:szCs w:val="28"/>
          <w:highlight w:val="yellow"/>
        </w:rPr>
        <w:t xml:space="preserve">Ročník: </w:t>
      </w:r>
      <w:r w:rsidRPr="00DB1FBA">
        <w:rPr>
          <w:b/>
          <w:sz w:val="28"/>
          <w:szCs w:val="28"/>
          <w:highlight w:val="yellow"/>
        </w:rPr>
        <w:t>8.</w:t>
      </w:r>
      <w:r w:rsidRPr="00DB1FBA">
        <w:rPr>
          <w:sz w:val="28"/>
          <w:szCs w:val="28"/>
          <w:highlight w:val="yellow"/>
        </w:rPr>
        <w:t xml:space="preserve"> </w:t>
      </w:r>
      <w:r w:rsidRPr="00DB1FBA">
        <w:rPr>
          <w:sz w:val="28"/>
          <w:highlight w:val="yellow"/>
        </w:rPr>
        <w:t>– komunikační a slohová výchova</w:t>
      </w:r>
    </w:p>
    <w:tbl>
      <w:tblPr>
        <w:tblW w:w="15310" w:type="dxa"/>
        <w:tblInd w:w="-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457"/>
        <w:gridCol w:w="4325"/>
        <w:gridCol w:w="4111"/>
        <w:gridCol w:w="1417"/>
      </w:tblGrid>
      <w:tr w:rsidR="00DB1FBA" w:rsidRPr="001D2061" w:rsidTr="008B390F">
        <w:trPr>
          <w:trHeight w:val="736"/>
        </w:trPr>
        <w:tc>
          <w:tcPr>
            <w:tcW w:w="5457" w:type="dxa"/>
            <w:shd w:val="clear" w:color="auto" w:fill="BDD6EE" w:themeFill="accent1" w:themeFillTint="66"/>
            <w:vAlign w:val="center"/>
          </w:tcPr>
          <w:p w:rsidR="00DB1FBA" w:rsidRDefault="00DB1FBA" w:rsidP="008B390F">
            <w:pPr>
              <w:pStyle w:val="Nadpis2"/>
              <w:numPr>
                <w:ilvl w:val="0"/>
                <w:numId w:val="0"/>
              </w:numPr>
              <w:jc w:val="center"/>
              <w:rPr>
                <w:sz w:val="24"/>
                <w:szCs w:val="24"/>
              </w:rPr>
            </w:pPr>
            <w:r w:rsidRPr="00213140">
              <w:rPr>
                <w:sz w:val="24"/>
                <w:szCs w:val="24"/>
              </w:rPr>
              <w:t>Výstup</w:t>
            </w:r>
            <w:r>
              <w:rPr>
                <w:sz w:val="24"/>
                <w:szCs w:val="24"/>
              </w:rPr>
              <w:t>y</w:t>
            </w:r>
          </w:p>
          <w:p w:rsidR="00DB1FBA" w:rsidRPr="00213140" w:rsidRDefault="00DB1FBA" w:rsidP="008B390F">
            <w:pPr>
              <w:pStyle w:val="Nadpis2"/>
              <w:numPr>
                <w:ilvl w:val="0"/>
                <w:numId w:val="0"/>
              </w:numPr>
              <w:jc w:val="center"/>
              <w:rPr>
                <w:sz w:val="24"/>
                <w:szCs w:val="24"/>
              </w:rPr>
            </w:pPr>
          </w:p>
        </w:tc>
        <w:tc>
          <w:tcPr>
            <w:tcW w:w="4325" w:type="dxa"/>
            <w:shd w:val="clear" w:color="auto" w:fill="BDD6EE" w:themeFill="accent1" w:themeFillTint="66"/>
            <w:vAlign w:val="center"/>
          </w:tcPr>
          <w:p w:rsidR="00DB1FBA" w:rsidRDefault="00DB1FBA" w:rsidP="008B390F">
            <w:pPr>
              <w:pStyle w:val="Nadpis2"/>
              <w:numPr>
                <w:ilvl w:val="0"/>
                <w:numId w:val="0"/>
              </w:numPr>
              <w:jc w:val="center"/>
              <w:rPr>
                <w:sz w:val="24"/>
                <w:szCs w:val="24"/>
              </w:rPr>
            </w:pPr>
            <w:r>
              <w:rPr>
                <w:sz w:val="24"/>
                <w:szCs w:val="24"/>
              </w:rPr>
              <w:t>Učivo</w:t>
            </w:r>
          </w:p>
          <w:p w:rsidR="00DB1FBA" w:rsidRPr="00213140" w:rsidRDefault="00DB1FBA" w:rsidP="008B390F">
            <w:pPr>
              <w:pStyle w:val="Nadpis2"/>
              <w:numPr>
                <w:ilvl w:val="0"/>
                <w:numId w:val="0"/>
              </w:numPr>
              <w:jc w:val="center"/>
              <w:rPr>
                <w:sz w:val="24"/>
                <w:szCs w:val="24"/>
              </w:rPr>
            </w:pPr>
          </w:p>
        </w:tc>
        <w:tc>
          <w:tcPr>
            <w:tcW w:w="4111" w:type="dxa"/>
            <w:shd w:val="clear" w:color="auto" w:fill="BDD6EE" w:themeFill="accent1" w:themeFillTint="66"/>
            <w:vAlign w:val="center"/>
          </w:tcPr>
          <w:p w:rsidR="00DB1FBA" w:rsidRDefault="00DB1FBA" w:rsidP="008B390F">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DB1FBA" w:rsidRDefault="00DB1FBA" w:rsidP="008B390F">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DB1FBA" w:rsidRPr="00213140" w:rsidRDefault="00DB1FBA" w:rsidP="008B390F">
            <w:pPr>
              <w:pStyle w:val="Nadpis2"/>
              <w:numPr>
                <w:ilvl w:val="0"/>
                <w:numId w:val="0"/>
              </w:numPr>
              <w:spacing w:line="240" w:lineRule="auto"/>
              <w:contextualSpacing/>
              <w:jc w:val="center"/>
              <w:rPr>
                <w:sz w:val="24"/>
              </w:rPr>
            </w:pPr>
            <w:r w:rsidRPr="00213140">
              <w:rPr>
                <w:sz w:val="24"/>
                <w:szCs w:val="24"/>
              </w:rPr>
              <w:t>Kurzy a projekty</w:t>
            </w:r>
          </w:p>
        </w:tc>
        <w:tc>
          <w:tcPr>
            <w:tcW w:w="1417" w:type="dxa"/>
            <w:shd w:val="clear" w:color="auto" w:fill="BDD6EE" w:themeFill="accent1" w:themeFillTint="66"/>
            <w:vAlign w:val="center"/>
          </w:tcPr>
          <w:p w:rsidR="00DB1FBA" w:rsidRDefault="00DB1FBA" w:rsidP="008B390F">
            <w:pPr>
              <w:pStyle w:val="Nadpis2"/>
              <w:numPr>
                <w:ilvl w:val="0"/>
                <w:numId w:val="0"/>
              </w:numPr>
              <w:jc w:val="center"/>
              <w:rPr>
                <w:sz w:val="24"/>
                <w:szCs w:val="24"/>
              </w:rPr>
            </w:pPr>
            <w:r>
              <w:rPr>
                <w:sz w:val="24"/>
                <w:szCs w:val="24"/>
              </w:rPr>
              <w:t>Poznámky</w:t>
            </w:r>
          </w:p>
          <w:p w:rsidR="00DB1FBA" w:rsidRPr="00213140" w:rsidRDefault="00DB1FBA" w:rsidP="008B390F">
            <w:pPr>
              <w:pStyle w:val="Nadpis2"/>
              <w:numPr>
                <w:ilvl w:val="0"/>
                <w:numId w:val="0"/>
              </w:numPr>
              <w:jc w:val="center"/>
              <w:rPr>
                <w:sz w:val="24"/>
                <w:szCs w:val="24"/>
              </w:rPr>
            </w:pPr>
          </w:p>
        </w:tc>
      </w:tr>
      <w:tr w:rsidR="00DB1FBA" w:rsidRPr="001D2061" w:rsidTr="008B390F">
        <w:trPr>
          <w:trHeight w:val="3243"/>
        </w:trPr>
        <w:tc>
          <w:tcPr>
            <w:tcW w:w="5457" w:type="dxa"/>
          </w:tcPr>
          <w:p w:rsidR="00DB1FBA" w:rsidRDefault="00DB1FBA" w:rsidP="008B390F">
            <w:pPr>
              <w:spacing w:line="240" w:lineRule="auto"/>
              <w:jc w:val="left"/>
              <w:rPr>
                <w:szCs w:val="22"/>
              </w:rPr>
            </w:pPr>
            <w:r>
              <w:rPr>
                <w:szCs w:val="22"/>
              </w:rPr>
              <w:t>P</w:t>
            </w:r>
            <w:r w:rsidRPr="001D2061">
              <w:rPr>
                <w:szCs w:val="22"/>
              </w:rPr>
              <w:t>oužívá jazykové prostředky pro daný slohový útvar</w:t>
            </w:r>
            <w:r>
              <w:rPr>
                <w:szCs w:val="22"/>
              </w:rPr>
              <w:t>.</w:t>
            </w:r>
          </w:p>
          <w:p w:rsidR="00DB1FBA" w:rsidRPr="001D2061" w:rsidRDefault="00DB1FBA" w:rsidP="008B390F">
            <w:pPr>
              <w:spacing w:line="240" w:lineRule="auto"/>
              <w:jc w:val="left"/>
              <w:rPr>
                <w:szCs w:val="22"/>
              </w:rPr>
            </w:pPr>
            <w:r>
              <w:rPr>
                <w:szCs w:val="22"/>
              </w:rPr>
              <w:t>R</w:t>
            </w:r>
            <w:r w:rsidRPr="001D2061">
              <w:rPr>
                <w:szCs w:val="22"/>
              </w:rPr>
              <w:t>ozlišuje pojmy, fakta, názory, hodnocení</w:t>
            </w:r>
            <w:r>
              <w:rPr>
                <w:szCs w:val="22"/>
              </w:rPr>
              <w:t>.</w:t>
            </w:r>
          </w:p>
          <w:p w:rsidR="00DB1FBA" w:rsidRPr="001D2061" w:rsidRDefault="00DB1FBA" w:rsidP="008B390F">
            <w:pPr>
              <w:spacing w:line="240" w:lineRule="auto"/>
              <w:jc w:val="left"/>
              <w:rPr>
                <w:szCs w:val="22"/>
              </w:rPr>
            </w:pPr>
            <w:r>
              <w:rPr>
                <w:szCs w:val="22"/>
              </w:rPr>
              <w:t>R</w:t>
            </w:r>
            <w:r w:rsidRPr="001D2061">
              <w:rPr>
                <w:szCs w:val="22"/>
              </w:rPr>
              <w:t>ozeznává jazykové i mimojazykové prostředky komunikace</w:t>
            </w:r>
            <w:r>
              <w:rPr>
                <w:szCs w:val="22"/>
              </w:rPr>
              <w:t>.</w:t>
            </w:r>
          </w:p>
          <w:p w:rsidR="00DB1FBA" w:rsidRPr="001D2061" w:rsidRDefault="00DB1FBA" w:rsidP="008B390F">
            <w:pPr>
              <w:spacing w:line="240" w:lineRule="auto"/>
              <w:jc w:val="left"/>
              <w:rPr>
                <w:szCs w:val="22"/>
              </w:rPr>
            </w:pPr>
            <w:r>
              <w:rPr>
                <w:szCs w:val="22"/>
              </w:rPr>
              <w:t>O</w:t>
            </w:r>
            <w:r w:rsidRPr="001D2061">
              <w:rPr>
                <w:szCs w:val="22"/>
              </w:rPr>
              <w:t>vládá základy studijního čtení, formuluje hlavní myšlenky textu</w:t>
            </w:r>
            <w:r>
              <w:rPr>
                <w:szCs w:val="22"/>
              </w:rPr>
              <w:t>.</w:t>
            </w:r>
          </w:p>
          <w:p w:rsidR="00DB1FBA" w:rsidRPr="001D2061" w:rsidRDefault="00DB1FBA" w:rsidP="008B390F">
            <w:pPr>
              <w:spacing w:line="240" w:lineRule="auto"/>
              <w:jc w:val="left"/>
              <w:rPr>
                <w:szCs w:val="22"/>
              </w:rPr>
            </w:pPr>
            <w:r>
              <w:rPr>
                <w:szCs w:val="22"/>
              </w:rPr>
              <w:t>U</w:t>
            </w:r>
            <w:r w:rsidRPr="001D2061">
              <w:rPr>
                <w:szCs w:val="22"/>
              </w:rPr>
              <w:t>vědomuje si potřebu spisovné výslovnosti ve veřejném projevu</w:t>
            </w:r>
            <w:r>
              <w:rPr>
                <w:szCs w:val="22"/>
              </w:rPr>
              <w:t>.</w:t>
            </w:r>
          </w:p>
        </w:tc>
        <w:tc>
          <w:tcPr>
            <w:tcW w:w="4325" w:type="dxa"/>
          </w:tcPr>
          <w:p w:rsidR="00DB1FBA" w:rsidRPr="001D2061" w:rsidRDefault="00E04FB0" w:rsidP="008B390F">
            <w:pPr>
              <w:rPr>
                <w:szCs w:val="22"/>
              </w:rPr>
            </w:pPr>
            <w:r>
              <w:rPr>
                <w:szCs w:val="22"/>
              </w:rPr>
              <w:t>líčení</w:t>
            </w:r>
          </w:p>
          <w:p w:rsidR="00DB1FBA" w:rsidRPr="001D2061" w:rsidRDefault="00DB1FBA" w:rsidP="008B390F">
            <w:pPr>
              <w:rPr>
                <w:szCs w:val="22"/>
              </w:rPr>
            </w:pPr>
          </w:p>
          <w:p w:rsidR="00DB1FBA" w:rsidRPr="001D2061" w:rsidRDefault="00DB1FBA" w:rsidP="008B390F">
            <w:pPr>
              <w:rPr>
                <w:szCs w:val="22"/>
              </w:rPr>
            </w:pPr>
            <w:r>
              <w:rPr>
                <w:szCs w:val="22"/>
              </w:rPr>
              <w:t>v</w:t>
            </w:r>
            <w:r w:rsidRPr="001D2061">
              <w:rPr>
                <w:szCs w:val="22"/>
              </w:rPr>
              <w:t>ýklad</w:t>
            </w:r>
          </w:p>
          <w:p w:rsidR="00DB1FBA" w:rsidRPr="001D2061" w:rsidRDefault="00DB1FBA" w:rsidP="008B390F">
            <w:pPr>
              <w:rPr>
                <w:szCs w:val="22"/>
              </w:rPr>
            </w:pPr>
          </w:p>
          <w:p w:rsidR="00DB1FBA" w:rsidRPr="001D2061" w:rsidRDefault="00DB1FBA" w:rsidP="008B390F">
            <w:pPr>
              <w:rPr>
                <w:szCs w:val="22"/>
              </w:rPr>
            </w:pPr>
            <w:r>
              <w:rPr>
                <w:szCs w:val="22"/>
              </w:rPr>
              <w:t>ú</w:t>
            </w:r>
            <w:r w:rsidRPr="001D2061">
              <w:rPr>
                <w:szCs w:val="22"/>
              </w:rPr>
              <w:t>vaha (aktuální témata)</w:t>
            </w:r>
          </w:p>
          <w:p w:rsidR="00DB1FBA" w:rsidRDefault="00DB1FBA" w:rsidP="008B390F">
            <w:pPr>
              <w:rPr>
                <w:szCs w:val="22"/>
              </w:rPr>
            </w:pPr>
          </w:p>
          <w:p w:rsidR="00DB1FBA" w:rsidRPr="001D2061" w:rsidRDefault="00DB1FBA" w:rsidP="008B390F">
            <w:pPr>
              <w:rPr>
                <w:szCs w:val="22"/>
              </w:rPr>
            </w:pPr>
            <w:r>
              <w:rPr>
                <w:szCs w:val="22"/>
              </w:rPr>
              <w:t>ř</w:t>
            </w:r>
            <w:r w:rsidRPr="001D2061">
              <w:rPr>
                <w:szCs w:val="22"/>
              </w:rPr>
              <w:t>ečnictví</w:t>
            </w:r>
          </w:p>
        </w:tc>
        <w:tc>
          <w:tcPr>
            <w:tcW w:w="4111" w:type="dxa"/>
          </w:tcPr>
          <w:p w:rsidR="00DB1FBA" w:rsidRPr="001D2061" w:rsidRDefault="00DB1FBA" w:rsidP="008B390F">
            <w:pPr>
              <w:rPr>
                <w:szCs w:val="22"/>
              </w:rPr>
            </w:pPr>
            <w:r>
              <w:rPr>
                <w:szCs w:val="22"/>
              </w:rPr>
              <w:t>ČJ (lit.) – literární texty</w:t>
            </w:r>
          </w:p>
          <w:p w:rsidR="00DB1FBA" w:rsidRPr="001D2061" w:rsidRDefault="00DB1FBA" w:rsidP="008B390F">
            <w:pPr>
              <w:rPr>
                <w:szCs w:val="22"/>
              </w:rPr>
            </w:pPr>
            <w:r>
              <w:rPr>
                <w:szCs w:val="22"/>
              </w:rPr>
              <w:t>odborné předměty</w:t>
            </w:r>
          </w:p>
          <w:p w:rsidR="00DB1FBA" w:rsidRPr="001D2061" w:rsidRDefault="00DB1FBA" w:rsidP="008B390F">
            <w:pPr>
              <w:rPr>
                <w:b/>
                <w:szCs w:val="22"/>
              </w:rPr>
            </w:pPr>
            <w:r w:rsidRPr="001D2061">
              <w:rPr>
                <w:b/>
                <w:szCs w:val="22"/>
              </w:rPr>
              <w:t xml:space="preserve">OSV </w:t>
            </w:r>
            <w:r w:rsidRPr="00542170">
              <w:rPr>
                <w:szCs w:val="22"/>
              </w:rPr>
              <w:t>– mluvní cvičení, sebepoznání a sebepojetí</w:t>
            </w:r>
          </w:p>
          <w:p w:rsidR="00DB1FBA" w:rsidRPr="001D2061" w:rsidRDefault="00DB1FBA" w:rsidP="008B390F">
            <w:pPr>
              <w:rPr>
                <w:b/>
                <w:szCs w:val="22"/>
              </w:rPr>
            </w:pPr>
            <w:r w:rsidRPr="001D2061">
              <w:rPr>
                <w:b/>
                <w:szCs w:val="22"/>
              </w:rPr>
              <w:t xml:space="preserve">VDO </w:t>
            </w:r>
            <w:r w:rsidRPr="00542170">
              <w:rPr>
                <w:szCs w:val="22"/>
              </w:rPr>
              <w:t>– občanská odpovědnost, angažovanost každého žáka (řečnictví)</w:t>
            </w:r>
          </w:p>
          <w:p w:rsidR="00DB1FBA" w:rsidRPr="00542170" w:rsidRDefault="00DB1FBA" w:rsidP="008B390F">
            <w:pPr>
              <w:rPr>
                <w:szCs w:val="22"/>
              </w:rPr>
            </w:pPr>
            <w:r w:rsidRPr="001D2061">
              <w:rPr>
                <w:b/>
                <w:szCs w:val="22"/>
              </w:rPr>
              <w:t xml:space="preserve">EVV </w:t>
            </w:r>
            <w:r w:rsidRPr="00542170">
              <w:rPr>
                <w:szCs w:val="22"/>
              </w:rPr>
              <w:t>– životní prostředí</w:t>
            </w:r>
          </w:p>
          <w:p w:rsidR="00DB1FBA" w:rsidRPr="001D2061" w:rsidRDefault="00DB1FBA" w:rsidP="008B390F">
            <w:pPr>
              <w:rPr>
                <w:szCs w:val="22"/>
              </w:rPr>
            </w:pPr>
            <w:r w:rsidRPr="001D2061">
              <w:rPr>
                <w:b/>
                <w:szCs w:val="22"/>
              </w:rPr>
              <w:t xml:space="preserve">MDV </w:t>
            </w:r>
            <w:r w:rsidRPr="00542170">
              <w:rPr>
                <w:szCs w:val="22"/>
              </w:rPr>
              <w:t>– zpravodajství, média v každodenním životě</w:t>
            </w:r>
          </w:p>
        </w:tc>
        <w:tc>
          <w:tcPr>
            <w:tcW w:w="1417" w:type="dxa"/>
          </w:tcPr>
          <w:p w:rsidR="00DB1FBA" w:rsidRPr="001D2061" w:rsidRDefault="004E0454" w:rsidP="008B390F">
            <w:pPr>
              <w:rPr>
                <w:b/>
                <w:szCs w:val="22"/>
              </w:rPr>
            </w:pPr>
            <w:r>
              <w:rPr>
                <w:szCs w:val="22"/>
              </w:rPr>
              <w:t>výuka v blocích, spolupráce</w:t>
            </w:r>
            <w:r w:rsidR="00DB1FBA" w:rsidRPr="001D2061">
              <w:rPr>
                <w:szCs w:val="22"/>
              </w:rPr>
              <w:t xml:space="preserve"> se školním časopisem </w:t>
            </w:r>
            <w:r w:rsidR="00DB1FBA" w:rsidRPr="001D2061">
              <w:rPr>
                <w:b/>
                <w:szCs w:val="22"/>
              </w:rPr>
              <w:t>(MDV)</w:t>
            </w:r>
          </w:p>
        </w:tc>
      </w:tr>
    </w:tbl>
    <w:p w:rsidR="00335C0C" w:rsidRPr="001D2061" w:rsidRDefault="00335C0C" w:rsidP="00335C0C">
      <w:pPr>
        <w:rPr>
          <w:sz w:val="28"/>
          <w:szCs w:val="28"/>
        </w:rPr>
      </w:pPr>
      <w:r w:rsidRPr="00DB1FBA">
        <w:rPr>
          <w:sz w:val="28"/>
          <w:szCs w:val="28"/>
          <w:highlight w:val="yellow"/>
        </w:rPr>
        <w:lastRenderedPageBreak/>
        <w:t xml:space="preserve">Ročník: </w:t>
      </w:r>
      <w:r w:rsidRPr="00DB1FBA">
        <w:rPr>
          <w:b/>
          <w:sz w:val="28"/>
          <w:szCs w:val="28"/>
          <w:highlight w:val="yellow"/>
        </w:rPr>
        <w:t>8.</w:t>
      </w:r>
      <w:r w:rsidRPr="00DB1FBA">
        <w:rPr>
          <w:sz w:val="28"/>
          <w:szCs w:val="28"/>
          <w:highlight w:val="yellow"/>
        </w:rPr>
        <w:t xml:space="preserve"> </w:t>
      </w:r>
      <w:r w:rsidRPr="00DB1FBA">
        <w:rPr>
          <w:sz w:val="28"/>
          <w:highlight w:val="yellow"/>
        </w:rPr>
        <w:t>– literární výchova</w:t>
      </w:r>
    </w:p>
    <w:tbl>
      <w:tblPr>
        <w:tblW w:w="15168" w:type="dxa"/>
        <w:tblInd w:w="-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457"/>
        <w:gridCol w:w="4325"/>
        <w:gridCol w:w="3685"/>
        <w:gridCol w:w="1701"/>
      </w:tblGrid>
      <w:tr w:rsidR="00335C0C" w:rsidRPr="001D2061" w:rsidTr="00335C0C">
        <w:trPr>
          <w:trHeight w:val="594"/>
        </w:trPr>
        <w:tc>
          <w:tcPr>
            <w:tcW w:w="5457" w:type="dxa"/>
            <w:shd w:val="clear" w:color="auto" w:fill="BDD6EE" w:themeFill="accent1" w:themeFillTint="66"/>
            <w:vAlign w:val="center"/>
          </w:tcPr>
          <w:p w:rsidR="00335C0C" w:rsidRDefault="00335C0C" w:rsidP="00335C0C">
            <w:pPr>
              <w:pStyle w:val="Nadpis2"/>
              <w:numPr>
                <w:ilvl w:val="0"/>
                <w:numId w:val="0"/>
              </w:numPr>
              <w:jc w:val="center"/>
              <w:rPr>
                <w:sz w:val="24"/>
                <w:szCs w:val="24"/>
              </w:rPr>
            </w:pPr>
            <w:r w:rsidRPr="00213140">
              <w:rPr>
                <w:sz w:val="24"/>
                <w:szCs w:val="24"/>
              </w:rPr>
              <w:t>Výstup</w:t>
            </w:r>
            <w:r>
              <w:rPr>
                <w:sz w:val="24"/>
                <w:szCs w:val="24"/>
              </w:rPr>
              <w:t>y</w:t>
            </w:r>
          </w:p>
          <w:p w:rsidR="00335C0C" w:rsidRPr="00213140" w:rsidRDefault="00335C0C" w:rsidP="00335C0C">
            <w:pPr>
              <w:pStyle w:val="Nadpis2"/>
              <w:numPr>
                <w:ilvl w:val="0"/>
                <w:numId w:val="0"/>
              </w:numPr>
              <w:jc w:val="center"/>
              <w:rPr>
                <w:sz w:val="24"/>
                <w:szCs w:val="24"/>
              </w:rPr>
            </w:pPr>
          </w:p>
        </w:tc>
        <w:tc>
          <w:tcPr>
            <w:tcW w:w="4325" w:type="dxa"/>
            <w:shd w:val="clear" w:color="auto" w:fill="BDD6EE" w:themeFill="accent1" w:themeFillTint="66"/>
            <w:vAlign w:val="center"/>
          </w:tcPr>
          <w:p w:rsidR="00335C0C" w:rsidRDefault="00335C0C" w:rsidP="00335C0C">
            <w:pPr>
              <w:pStyle w:val="Nadpis2"/>
              <w:numPr>
                <w:ilvl w:val="0"/>
                <w:numId w:val="0"/>
              </w:numPr>
              <w:jc w:val="center"/>
              <w:rPr>
                <w:sz w:val="24"/>
                <w:szCs w:val="24"/>
              </w:rPr>
            </w:pPr>
            <w:r>
              <w:rPr>
                <w:sz w:val="24"/>
                <w:szCs w:val="24"/>
              </w:rPr>
              <w:t>Učivo</w:t>
            </w:r>
          </w:p>
          <w:p w:rsidR="00335C0C" w:rsidRPr="00213140" w:rsidRDefault="00335C0C" w:rsidP="00335C0C">
            <w:pPr>
              <w:pStyle w:val="Nadpis2"/>
              <w:numPr>
                <w:ilvl w:val="0"/>
                <w:numId w:val="0"/>
              </w:numPr>
              <w:jc w:val="center"/>
              <w:rPr>
                <w:sz w:val="24"/>
                <w:szCs w:val="24"/>
              </w:rPr>
            </w:pPr>
          </w:p>
        </w:tc>
        <w:tc>
          <w:tcPr>
            <w:tcW w:w="3685" w:type="dxa"/>
            <w:shd w:val="clear" w:color="auto" w:fill="BDD6EE" w:themeFill="accent1" w:themeFillTint="66"/>
            <w:vAlign w:val="center"/>
          </w:tcPr>
          <w:p w:rsidR="00335C0C" w:rsidRDefault="00335C0C" w:rsidP="00335C0C">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335C0C" w:rsidRDefault="00335C0C" w:rsidP="00335C0C">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335C0C" w:rsidRPr="00213140" w:rsidRDefault="00335C0C" w:rsidP="00335C0C">
            <w:pPr>
              <w:pStyle w:val="Nadpis2"/>
              <w:numPr>
                <w:ilvl w:val="0"/>
                <w:numId w:val="0"/>
              </w:numPr>
              <w:spacing w:line="240" w:lineRule="auto"/>
              <w:contextualSpacing/>
              <w:jc w:val="center"/>
              <w:rPr>
                <w:sz w:val="24"/>
              </w:rPr>
            </w:pPr>
            <w:r w:rsidRPr="00213140">
              <w:rPr>
                <w:sz w:val="24"/>
                <w:szCs w:val="24"/>
              </w:rPr>
              <w:t>Kurzy a projekty</w:t>
            </w:r>
          </w:p>
        </w:tc>
        <w:tc>
          <w:tcPr>
            <w:tcW w:w="1701" w:type="dxa"/>
            <w:shd w:val="clear" w:color="auto" w:fill="BDD6EE" w:themeFill="accent1" w:themeFillTint="66"/>
            <w:vAlign w:val="center"/>
          </w:tcPr>
          <w:p w:rsidR="00335C0C" w:rsidRDefault="00335C0C" w:rsidP="00335C0C">
            <w:pPr>
              <w:pStyle w:val="Nadpis2"/>
              <w:numPr>
                <w:ilvl w:val="0"/>
                <w:numId w:val="0"/>
              </w:numPr>
              <w:jc w:val="center"/>
              <w:rPr>
                <w:sz w:val="24"/>
                <w:szCs w:val="24"/>
              </w:rPr>
            </w:pPr>
            <w:r>
              <w:rPr>
                <w:sz w:val="24"/>
                <w:szCs w:val="24"/>
              </w:rPr>
              <w:t>Poznámky</w:t>
            </w:r>
          </w:p>
          <w:p w:rsidR="00335C0C" w:rsidRPr="00213140" w:rsidRDefault="00335C0C" w:rsidP="00335C0C">
            <w:pPr>
              <w:pStyle w:val="Nadpis2"/>
              <w:numPr>
                <w:ilvl w:val="0"/>
                <w:numId w:val="0"/>
              </w:numPr>
              <w:jc w:val="center"/>
              <w:rPr>
                <w:sz w:val="24"/>
                <w:szCs w:val="24"/>
              </w:rPr>
            </w:pPr>
          </w:p>
        </w:tc>
      </w:tr>
      <w:tr w:rsidR="001D2061" w:rsidRPr="001D2061" w:rsidTr="00335C0C">
        <w:trPr>
          <w:trHeight w:val="3615"/>
        </w:trPr>
        <w:tc>
          <w:tcPr>
            <w:tcW w:w="5457" w:type="dxa"/>
          </w:tcPr>
          <w:p w:rsidR="001D2061" w:rsidRPr="001D2061" w:rsidRDefault="00335C0C" w:rsidP="00335C0C">
            <w:pPr>
              <w:spacing w:line="240" w:lineRule="auto"/>
              <w:jc w:val="left"/>
              <w:rPr>
                <w:szCs w:val="22"/>
              </w:rPr>
            </w:pPr>
            <w:r>
              <w:rPr>
                <w:szCs w:val="22"/>
              </w:rPr>
              <w:t>V</w:t>
            </w:r>
            <w:r w:rsidR="001D2061" w:rsidRPr="001D2061">
              <w:rPr>
                <w:szCs w:val="22"/>
              </w:rPr>
              <w:t>iz 9. ročník</w:t>
            </w:r>
            <w:r>
              <w:rPr>
                <w:szCs w:val="22"/>
              </w:rPr>
              <w:t>.</w:t>
            </w:r>
          </w:p>
          <w:p w:rsidR="001D2061" w:rsidRPr="001D2061" w:rsidRDefault="001D2061" w:rsidP="00335C0C">
            <w:pPr>
              <w:rPr>
                <w:szCs w:val="22"/>
              </w:rPr>
            </w:pPr>
          </w:p>
          <w:p w:rsidR="001D2061" w:rsidRPr="001D2061" w:rsidRDefault="00335C0C" w:rsidP="00335C0C">
            <w:pPr>
              <w:spacing w:line="240" w:lineRule="auto"/>
              <w:jc w:val="left"/>
              <w:rPr>
                <w:szCs w:val="22"/>
              </w:rPr>
            </w:pPr>
            <w:r>
              <w:rPr>
                <w:szCs w:val="22"/>
              </w:rPr>
              <w:t>R</w:t>
            </w:r>
            <w:r w:rsidR="001D2061" w:rsidRPr="001D2061">
              <w:rPr>
                <w:szCs w:val="22"/>
              </w:rPr>
              <w:t>ozlišuje literaturu</w:t>
            </w:r>
            <w:r>
              <w:rPr>
                <w:szCs w:val="22"/>
              </w:rPr>
              <w:t xml:space="preserve"> hodnotnou a konzumní, svůj </w:t>
            </w:r>
            <w:r w:rsidR="001D2061" w:rsidRPr="001D2061">
              <w:rPr>
                <w:szCs w:val="22"/>
              </w:rPr>
              <w:t>názor doloží argumenty</w:t>
            </w:r>
            <w:r>
              <w:rPr>
                <w:szCs w:val="22"/>
              </w:rPr>
              <w:t>.</w:t>
            </w:r>
          </w:p>
        </w:tc>
        <w:tc>
          <w:tcPr>
            <w:tcW w:w="4325" w:type="dxa"/>
          </w:tcPr>
          <w:p w:rsidR="001D2061" w:rsidRPr="001D2061" w:rsidRDefault="00335C0C" w:rsidP="00335C0C">
            <w:pPr>
              <w:rPr>
                <w:szCs w:val="22"/>
              </w:rPr>
            </w:pPr>
            <w:r>
              <w:rPr>
                <w:szCs w:val="22"/>
              </w:rPr>
              <w:t>r</w:t>
            </w:r>
            <w:r w:rsidR="001D2061" w:rsidRPr="001D2061">
              <w:rPr>
                <w:szCs w:val="22"/>
              </w:rPr>
              <w:t>enesance a humanismus</w:t>
            </w:r>
          </w:p>
          <w:p w:rsidR="00335C0C" w:rsidRDefault="00335C0C" w:rsidP="00335C0C">
            <w:pPr>
              <w:rPr>
                <w:szCs w:val="22"/>
              </w:rPr>
            </w:pPr>
          </w:p>
          <w:p w:rsidR="001D2061" w:rsidRPr="001D2061" w:rsidRDefault="00335C0C" w:rsidP="00335C0C">
            <w:pPr>
              <w:rPr>
                <w:szCs w:val="22"/>
              </w:rPr>
            </w:pPr>
            <w:r>
              <w:rPr>
                <w:szCs w:val="22"/>
              </w:rPr>
              <w:t>b</w:t>
            </w:r>
            <w:r w:rsidR="001D2061" w:rsidRPr="001D2061">
              <w:rPr>
                <w:szCs w:val="22"/>
              </w:rPr>
              <w:t>aroko, klasicismus</w:t>
            </w:r>
          </w:p>
          <w:p w:rsidR="00335C0C" w:rsidRDefault="00335C0C" w:rsidP="00335C0C">
            <w:pPr>
              <w:rPr>
                <w:szCs w:val="22"/>
              </w:rPr>
            </w:pPr>
          </w:p>
          <w:p w:rsidR="001D2061" w:rsidRPr="001D2061" w:rsidRDefault="00335C0C" w:rsidP="00335C0C">
            <w:pPr>
              <w:rPr>
                <w:szCs w:val="22"/>
              </w:rPr>
            </w:pPr>
            <w:r>
              <w:rPr>
                <w:szCs w:val="22"/>
              </w:rPr>
              <w:t>n</w:t>
            </w:r>
            <w:r w:rsidR="001D2061" w:rsidRPr="001D2061">
              <w:rPr>
                <w:szCs w:val="22"/>
              </w:rPr>
              <w:t>árodní obrození a 1. pol. 19. století</w:t>
            </w:r>
          </w:p>
          <w:p w:rsidR="00335C0C" w:rsidRDefault="00335C0C" w:rsidP="00335C0C">
            <w:pPr>
              <w:rPr>
                <w:szCs w:val="22"/>
              </w:rPr>
            </w:pPr>
          </w:p>
          <w:p w:rsidR="001D2061" w:rsidRDefault="00335C0C" w:rsidP="00335C0C">
            <w:pPr>
              <w:rPr>
                <w:szCs w:val="22"/>
              </w:rPr>
            </w:pPr>
            <w:r>
              <w:rPr>
                <w:szCs w:val="22"/>
              </w:rPr>
              <w:t>l</w:t>
            </w:r>
            <w:r w:rsidR="001D2061" w:rsidRPr="001D2061">
              <w:rPr>
                <w:szCs w:val="22"/>
              </w:rPr>
              <w:t>iteratura 2. pol. 19. století (májovci, ruchovci, lumírovci, realismus) a literatura přelomu 19. a 20. stol.</w:t>
            </w:r>
          </w:p>
          <w:p w:rsidR="00E04FB0" w:rsidRDefault="00E04FB0" w:rsidP="00335C0C">
            <w:pPr>
              <w:rPr>
                <w:szCs w:val="22"/>
              </w:rPr>
            </w:pPr>
            <w:r>
              <w:rPr>
                <w:szCs w:val="22"/>
              </w:rPr>
              <w:t>přednes textů</w:t>
            </w:r>
          </w:p>
          <w:p w:rsidR="00E04FB0" w:rsidRDefault="00E04FB0" w:rsidP="00335C0C">
            <w:pPr>
              <w:rPr>
                <w:szCs w:val="22"/>
              </w:rPr>
            </w:pPr>
            <w:r>
              <w:rPr>
                <w:szCs w:val="22"/>
              </w:rPr>
              <w:t>volná reprodukce textů</w:t>
            </w:r>
          </w:p>
          <w:p w:rsidR="00E04FB0" w:rsidRPr="001D2061" w:rsidRDefault="00E04FB0" w:rsidP="00335C0C">
            <w:pPr>
              <w:rPr>
                <w:szCs w:val="22"/>
              </w:rPr>
            </w:pPr>
            <w:r>
              <w:rPr>
                <w:szCs w:val="22"/>
              </w:rPr>
              <w:t>literární teorie</w:t>
            </w:r>
          </w:p>
        </w:tc>
        <w:tc>
          <w:tcPr>
            <w:tcW w:w="3685" w:type="dxa"/>
          </w:tcPr>
          <w:p w:rsidR="001D2061" w:rsidRPr="001D2061" w:rsidRDefault="00335C0C" w:rsidP="00335C0C">
            <w:pPr>
              <w:rPr>
                <w:szCs w:val="22"/>
              </w:rPr>
            </w:pPr>
            <w:r>
              <w:rPr>
                <w:szCs w:val="22"/>
              </w:rPr>
              <w:t>VV, HV, D</w:t>
            </w:r>
            <w:r w:rsidR="001D2061" w:rsidRPr="001D2061">
              <w:rPr>
                <w:szCs w:val="22"/>
              </w:rPr>
              <w:t xml:space="preserve"> – renesance, humanismus,</w:t>
            </w:r>
            <w:r>
              <w:rPr>
                <w:szCs w:val="22"/>
              </w:rPr>
              <w:t xml:space="preserve"> </w:t>
            </w:r>
            <w:r w:rsidR="001D2061" w:rsidRPr="001D2061">
              <w:rPr>
                <w:szCs w:val="22"/>
              </w:rPr>
              <w:t>baroko</w:t>
            </w:r>
          </w:p>
          <w:p w:rsidR="001D2061" w:rsidRPr="001D2061" w:rsidRDefault="001D2061" w:rsidP="00335C0C">
            <w:pPr>
              <w:rPr>
                <w:szCs w:val="22"/>
              </w:rPr>
            </w:pPr>
            <w:r w:rsidRPr="001D2061">
              <w:rPr>
                <w:szCs w:val="22"/>
              </w:rPr>
              <w:t>klasicismus</w:t>
            </w:r>
          </w:p>
          <w:p w:rsidR="001D2061" w:rsidRPr="001D2061" w:rsidRDefault="001D2061" w:rsidP="00335C0C">
            <w:pPr>
              <w:rPr>
                <w:szCs w:val="22"/>
              </w:rPr>
            </w:pPr>
            <w:r w:rsidRPr="001D2061">
              <w:rPr>
                <w:szCs w:val="22"/>
              </w:rPr>
              <w:t>OV – humanismus</w:t>
            </w:r>
          </w:p>
          <w:p w:rsidR="001D2061" w:rsidRPr="001D2061" w:rsidRDefault="001D2061" w:rsidP="00335C0C">
            <w:pPr>
              <w:rPr>
                <w:szCs w:val="22"/>
              </w:rPr>
            </w:pPr>
            <w:r w:rsidRPr="001D2061">
              <w:rPr>
                <w:szCs w:val="22"/>
              </w:rPr>
              <w:t>ČJ (sloh) – životopis</w:t>
            </w:r>
          </w:p>
          <w:p w:rsidR="001D2061" w:rsidRPr="001D2061" w:rsidRDefault="00335C0C" w:rsidP="00335C0C">
            <w:pPr>
              <w:rPr>
                <w:szCs w:val="22"/>
              </w:rPr>
            </w:pPr>
            <w:r>
              <w:rPr>
                <w:szCs w:val="22"/>
              </w:rPr>
              <w:t>D</w:t>
            </w:r>
            <w:r w:rsidR="001D2061" w:rsidRPr="001D2061">
              <w:rPr>
                <w:szCs w:val="22"/>
              </w:rPr>
              <w:t xml:space="preserve"> – národní obrození, 2. pol. 19. stol.</w:t>
            </w:r>
          </w:p>
          <w:p w:rsidR="001D2061" w:rsidRPr="001D2061" w:rsidRDefault="001D2061" w:rsidP="00335C0C">
            <w:pPr>
              <w:rPr>
                <w:szCs w:val="22"/>
              </w:rPr>
            </w:pPr>
            <w:r w:rsidRPr="001D2061">
              <w:rPr>
                <w:szCs w:val="22"/>
              </w:rPr>
              <w:t>VV,</w:t>
            </w:r>
            <w:r w:rsidR="00335C0C">
              <w:rPr>
                <w:szCs w:val="22"/>
              </w:rPr>
              <w:t xml:space="preserve"> </w:t>
            </w:r>
            <w:r w:rsidRPr="001D2061">
              <w:rPr>
                <w:szCs w:val="22"/>
              </w:rPr>
              <w:t>HV – umělecké směry 2. pol. 19. st. a přelomu 19. a 20. stol.</w:t>
            </w:r>
          </w:p>
          <w:p w:rsidR="001D2061" w:rsidRPr="001D2061" w:rsidRDefault="001D2061" w:rsidP="00335C0C">
            <w:pPr>
              <w:rPr>
                <w:b/>
                <w:szCs w:val="22"/>
              </w:rPr>
            </w:pPr>
            <w:r w:rsidRPr="001D2061">
              <w:rPr>
                <w:b/>
                <w:szCs w:val="22"/>
              </w:rPr>
              <w:t xml:space="preserve">MKV </w:t>
            </w:r>
            <w:r w:rsidRPr="00335C0C">
              <w:rPr>
                <w:szCs w:val="22"/>
              </w:rPr>
              <w:t>– Češi a Evropa a NO</w:t>
            </w:r>
          </w:p>
          <w:p w:rsidR="001D2061" w:rsidRPr="001D2061" w:rsidRDefault="001D2061" w:rsidP="00335C0C">
            <w:pPr>
              <w:rPr>
                <w:b/>
                <w:szCs w:val="22"/>
              </w:rPr>
            </w:pPr>
            <w:r w:rsidRPr="001D2061">
              <w:rPr>
                <w:b/>
                <w:szCs w:val="22"/>
              </w:rPr>
              <w:t xml:space="preserve">MDV </w:t>
            </w:r>
            <w:r w:rsidRPr="00335C0C">
              <w:rPr>
                <w:szCs w:val="22"/>
              </w:rPr>
              <w:t>– knihy, noviny,… a NO</w:t>
            </w:r>
          </w:p>
        </w:tc>
        <w:tc>
          <w:tcPr>
            <w:tcW w:w="1701" w:type="dxa"/>
          </w:tcPr>
          <w:p w:rsidR="001D2061" w:rsidRPr="001D2061" w:rsidRDefault="001D2061" w:rsidP="00335C0C">
            <w:pPr>
              <w:rPr>
                <w:szCs w:val="22"/>
              </w:rPr>
            </w:pPr>
            <w:r w:rsidRPr="001D2061">
              <w:rPr>
                <w:szCs w:val="22"/>
              </w:rPr>
              <w:t>V průběhu roku: základy lit. teorie, literárně- výchovné aktivity (divadlo, besedy, výstavy...),</w:t>
            </w:r>
          </w:p>
          <w:p w:rsidR="001D2061" w:rsidRPr="001D2061" w:rsidRDefault="001D2061" w:rsidP="00335C0C">
            <w:pPr>
              <w:rPr>
                <w:szCs w:val="22"/>
              </w:rPr>
            </w:pPr>
            <w:r w:rsidRPr="001D2061">
              <w:rPr>
                <w:szCs w:val="22"/>
              </w:rPr>
              <w:t>čtenářský deník</w:t>
            </w:r>
          </w:p>
          <w:p w:rsidR="001D2061" w:rsidRPr="001D2061" w:rsidRDefault="001D2061" w:rsidP="00335C0C">
            <w:pPr>
              <w:rPr>
                <w:szCs w:val="22"/>
              </w:rPr>
            </w:pPr>
          </w:p>
        </w:tc>
      </w:tr>
    </w:tbl>
    <w:p w:rsidR="005C34BB" w:rsidRDefault="005C34BB" w:rsidP="005C34BB">
      <w:pPr>
        <w:rPr>
          <w:sz w:val="28"/>
          <w:szCs w:val="28"/>
        </w:rPr>
      </w:pPr>
    </w:p>
    <w:p w:rsidR="005C34BB" w:rsidRDefault="005C34BB" w:rsidP="005C34BB">
      <w:pPr>
        <w:rPr>
          <w:sz w:val="28"/>
          <w:szCs w:val="28"/>
        </w:rPr>
      </w:pPr>
    </w:p>
    <w:p w:rsidR="005C34BB" w:rsidRDefault="005C34BB" w:rsidP="005C34BB">
      <w:pPr>
        <w:rPr>
          <w:sz w:val="28"/>
          <w:szCs w:val="28"/>
        </w:rPr>
      </w:pPr>
    </w:p>
    <w:p w:rsidR="005C34BB" w:rsidRDefault="005C34BB" w:rsidP="005C34BB">
      <w:pPr>
        <w:rPr>
          <w:sz w:val="28"/>
          <w:szCs w:val="28"/>
        </w:rPr>
      </w:pPr>
    </w:p>
    <w:p w:rsidR="005C34BB" w:rsidRDefault="005C34BB" w:rsidP="005C34BB">
      <w:pPr>
        <w:rPr>
          <w:sz w:val="28"/>
          <w:szCs w:val="28"/>
        </w:rPr>
      </w:pPr>
    </w:p>
    <w:p w:rsidR="00E04FB0" w:rsidRDefault="00E04FB0" w:rsidP="005C34BB">
      <w:pPr>
        <w:rPr>
          <w:sz w:val="28"/>
          <w:szCs w:val="28"/>
        </w:rPr>
      </w:pPr>
    </w:p>
    <w:p w:rsidR="005C34BB" w:rsidRDefault="005C34BB" w:rsidP="005C34BB">
      <w:pPr>
        <w:rPr>
          <w:sz w:val="28"/>
          <w:szCs w:val="28"/>
        </w:rPr>
      </w:pPr>
    </w:p>
    <w:p w:rsidR="005C34BB" w:rsidRPr="001D2061" w:rsidRDefault="005C34BB" w:rsidP="005C34BB">
      <w:pPr>
        <w:rPr>
          <w:sz w:val="28"/>
          <w:szCs w:val="28"/>
        </w:rPr>
      </w:pPr>
      <w:r w:rsidRPr="005C34BB">
        <w:rPr>
          <w:sz w:val="28"/>
          <w:szCs w:val="28"/>
          <w:highlight w:val="yellow"/>
        </w:rPr>
        <w:lastRenderedPageBreak/>
        <w:t xml:space="preserve">Ročník: </w:t>
      </w:r>
      <w:r w:rsidRPr="005C34BB">
        <w:rPr>
          <w:b/>
          <w:sz w:val="28"/>
          <w:szCs w:val="28"/>
          <w:highlight w:val="yellow"/>
        </w:rPr>
        <w:t>9.</w:t>
      </w:r>
      <w:r w:rsidRPr="005C34BB">
        <w:rPr>
          <w:sz w:val="28"/>
          <w:szCs w:val="28"/>
          <w:highlight w:val="yellow"/>
        </w:rPr>
        <w:t xml:space="preserve"> </w:t>
      </w:r>
      <w:r w:rsidRPr="005C34BB">
        <w:rPr>
          <w:sz w:val="28"/>
          <w:highlight w:val="yellow"/>
        </w:rPr>
        <w:t>– jazyková výchova</w:t>
      </w:r>
    </w:p>
    <w:tbl>
      <w:tblPr>
        <w:tblW w:w="15027" w:type="dxa"/>
        <w:tblInd w:w="-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457"/>
        <w:gridCol w:w="4467"/>
        <w:gridCol w:w="3402"/>
        <w:gridCol w:w="1701"/>
      </w:tblGrid>
      <w:tr w:rsidR="005C34BB" w:rsidRPr="001D2061" w:rsidTr="008B390F">
        <w:trPr>
          <w:trHeight w:val="594"/>
        </w:trPr>
        <w:tc>
          <w:tcPr>
            <w:tcW w:w="5457" w:type="dxa"/>
            <w:shd w:val="clear" w:color="auto" w:fill="BDD6EE" w:themeFill="accent1" w:themeFillTint="66"/>
            <w:vAlign w:val="center"/>
          </w:tcPr>
          <w:p w:rsidR="005C34BB" w:rsidRDefault="005C34BB" w:rsidP="008B390F">
            <w:pPr>
              <w:pStyle w:val="Nadpis2"/>
              <w:numPr>
                <w:ilvl w:val="0"/>
                <w:numId w:val="0"/>
              </w:numPr>
              <w:jc w:val="center"/>
              <w:rPr>
                <w:sz w:val="24"/>
                <w:szCs w:val="24"/>
              </w:rPr>
            </w:pPr>
            <w:r w:rsidRPr="00213140">
              <w:rPr>
                <w:sz w:val="24"/>
                <w:szCs w:val="24"/>
              </w:rPr>
              <w:t>Výstup</w:t>
            </w:r>
            <w:r>
              <w:rPr>
                <w:sz w:val="24"/>
                <w:szCs w:val="24"/>
              </w:rPr>
              <w:t>y</w:t>
            </w:r>
          </w:p>
          <w:p w:rsidR="005C34BB" w:rsidRPr="00213140" w:rsidRDefault="005C34BB" w:rsidP="008B390F">
            <w:pPr>
              <w:pStyle w:val="Nadpis2"/>
              <w:numPr>
                <w:ilvl w:val="0"/>
                <w:numId w:val="0"/>
              </w:numPr>
              <w:jc w:val="center"/>
              <w:rPr>
                <w:sz w:val="24"/>
                <w:szCs w:val="24"/>
              </w:rPr>
            </w:pPr>
          </w:p>
        </w:tc>
        <w:tc>
          <w:tcPr>
            <w:tcW w:w="4467" w:type="dxa"/>
            <w:shd w:val="clear" w:color="auto" w:fill="BDD6EE" w:themeFill="accent1" w:themeFillTint="66"/>
            <w:vAlign w:val="center"/>
          </w:tcPr>
          <w:p w:rsidR="005C34BB" w:rsidRDefault="005C34BB" w:rsidP="008B390F">
            <w:pPr>
              <w:pStyle w:val="Nadpis2"/>
              <w:numPr>
                <w:ilvl w:val="0"/>
                <w:numId w:val="0"/>
              </w:numPr>
              <w:jc w:val="center"/>
              <w:rPr>
                <w:sz w:val="24"/>
                <w:szCs w:val="24"/>
              </w:rPr>
            </w:pPr>
            <w:r>
              <w:rPr>
                <w:sz w:val="24"/>
                <w:szCs w:val="24"/>
              </w:rPr>
              <w:t>Učivo</w:t>
            </w:r>
          </w:p>
          <w:p w:rsidR="005C34BB" w:rsidRPr="00213140" w:rsidRDefault="005C34BB" w:rsidP="008B390F">
            <w:pPr>
              <w:pStyle w:val="Nadpis2"/>
              <w:numPr>
                <w:ilvl w:val="0"/>
                <w:numId w:val="0"/>
              </w:numPr>
              <w:jc w:val="center"/>
              <w:rPr>
                <w:sz w:val="24"/>
                <w:szCs w:val="24"/>
              </w:rPr>
            </w:pPr>
          </w:p>
        </w:tc>
        <w:tc>
          <w:tcPr>
            <w:tcW w:w="3402" w:type="dxa"/>
            <w:shd w:val="clear" w:color="auto" w:fill="BDD6EE" w:themeFill="accent1" w:themeFillTint="66"/>
            <w:vAlign w:val="center"/>
          </w:tcPr>
          <w:p w:rsidR="005C34BB" w:rsidRDefault="005C34BB" w:rsidP="008B390F">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5C34BB" w:rsidRDefault="005C34BB" w:rsidP="008B390F">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5C34BB" w:rsidRPr="00213140" w:rsidRDefault="005C34BB" w:rsidP="008B390F">
            <w:pPr>
              <w:pStyle w:val="Nadpis2"/>
              <w:numPr>
                <w:ilvl w:val="0"/>
                <w:numId w:val="0"/>
              </w:numPr>
              <w:spacing w:line="240" w:lineRule="auto"/>
              <w:contextualSpacing/>
              <w:jc w:val="center"/>
              <w:rPr>
                <w:sz w:val="24"/>
              </w:rPr>
            </w:pPr>
            <w:r w:rsidRPr="00213140">
              <w:rPr>
                <w:sz w:val="24"/>
                <w:szCs w:val="24"/>
              </w:rPr>
              <w:t>Kurzy a projekty</w:t>
            </w:r>
          </w:p>
        </w:tc>
        <w:tc>
          <w:tcPr>
            <w:tcW w:w="1701" w:type="dxa"/>
            <w:shd w:val="clear" w:color="auto" w:fill="BDD6EE" w:themeFill="accent1" w:themeFillTint="66"/>
            <w:vAlign w:val="center"/>
          </w:tcPr>
          <w:p w:rsidR="005C34BB" w:rsidRDefault="005C34BB" w:rsidP="008B390F">
            <w:pPr>
              <w:pStyle w:val="Nadpis2"/>
              <w:numPr>
                <w:ilvl w:val="0"/>
                <w:numId w:val="0"/>
              </w:numPr>
              <w:jc w:val="center"/>
              <w:rPr>
                <w:sz w:val="24"/>
                <w:szCs w:val="24"/>
              </w:rPr>
            </w:pPr>
            <w:r>
              <w:rPr>
                <w:sz w:val="24"/>
                <w:szCs w:val="24"/>
              </w:rPr>
              <w:t>Poznámky</w:t>
            </w:r>
          </w:p>
          <w:p w:rsidR="005C34BB" w:rsidRPr="00213140" w:rsidRDefault="005C34BB" w:rsidP="008B390F">
            <w:pPr>
              <w:pStyle w:val="Nadpis2"/>
              <w:numPr>
                <w:ilvl w:val="0"/>
                <w:numId w:val="0"/>
              </w:numPr>
              <w:jc w:val="center"/>
              <w:rPr>
                <w:sz w:val="24"/>
                <w:szCs w:val="24"/>
              </w:rPr>
            </w:pPr>
          </w:p>
        </w:tc>
      </w:tr>
      <w:tr w:rsidR="005C34BB" w:rsidRPr="001D2061" w:rsidTr="008B390F">
        <w:trPr>
          <w:trHeight w:val="2481"/>
        </w:trPr>
        <w:tc>
          <w:tcPr>
            <w:tcW w:w="5457" w:type="dxa"/>
          </w:tcPr>
          <w:p w:rsidR="005C34BB" w:rsidRDefault="005C34BB" w:rsidP="008B390F">
            <w:pPr>
              <w:spacing w:line="240" w:lineRule="auto"/>
              <w:jc w:val="left"/>
              <w:rPr>
                <w:szCs w:val="22"/>
              </w:rPr>
            </w:pPr>
            <w:r>
              <w:rPr>
                <w:szCs w:val="22"/>
              </w:rPr>
              <w:t>Z</w:t>
            </w:r>
            <w:r w:rsidRPr="001D2061">
              <w:rPr>
                <w:szCs w:val="22"/>
              </w:rPr>
              <w:t>vládá výstavbu souvislého textu a různé způsoby jeho členění</w:t>
            </w:r>
            <w:r>
              <w:rPr>
                <w:szCs w:val="22"/>
              </w:rPr>
              <w:t>.</w:t>
            </w:r>
          </w:p>
          <w:p w:rsidR="005C34BB" w:rsidRDefault="005C34BB" w:rsidP="008B390F">
            <w:pPr>
              <w:spacing w:line="240" w:lineRule="auto"/>
              <w:jc w:val="left"/>
              <w:rPr>
                <w:szCs w:val="22"/>
              </w:rPr>
            </w:pPr>
          </w:p>
          <w:p w:rsidR="005C34BB" w:rsidRDefault="005C34BB" w:rsidP="008B390F">
            <w:pPr>
              <w:spacing w:line="240" w:lineRule="auto"/>
              <w:jc w:val="left"/>
              <w:rPr>
                <w:szCs w:val="22"/>
              </w:rPr>
            </w:pPr>
            <w:r>
              <w:rPr>
                <w:szCs w:val="22"/>
              </w:rPr>
              <w:t>U</w:t>
            </w:r>
            <w:r w:rsidRPr="001D2061">
              <w:rPr>
                <w:szCs w:val="22"/>
              </w:rPr>
              <w:t>rčuje druhy souvětí</w:t>
            </w:r>
            <w:r>
              <w:rPr>
                <w:szCs w:val="22"/>
              </w:rPr>
              <w:t>.</w:t>
            </w:r>
          </w:p>
          <w:p w:rsidR="005C34BB" w:rsidRPr="001D2061" w:rsidRDefault="005C34BB" w:rsidP="008B390F">
            <w:pPr>
              <w:spacing w:line="240" w:lineRule="auto"/>
              <w:jc w:val="left"/>
              <w:rPr>
                <w:szCs w:val="22"/>
              </w:rPr>
            </w:pPr>
          </w:p>
          <w:p w:rsidR="005C34BB" w:rsidRPr="001D2061" w:rsidRDefault="005C34BB" w:rsidP="008B390F">
            <w:pPr>
              <w:spacing w:line="240" w:lineRule="auto"/>
              <w:jc w:val="left"/>
              <w:rPr>
                <w:szCs w:val="22"/>
              </w:rPr>
            </w:pPr>
            <w:r>
              <w:rPr>
                <w:szCs w:val="22"/>
              </w:rPr>
              <w:t>O</w:t>
            </w:r>
            <w:r w:rsidRPr="001D2061">
              <w:rPr>
                <w:szCs w:val="22"/>
              </w:rPr>
              <w:t>vládá pravopisné jevy syntaktické v</w:t>
            </w:r>
            <w:r>
              <w:rPr>
                <w:szCs w:val="22"/>
              </w:rPr>
              <w:t> </w:t>
            </w:r>
            <w:r w:rsidRPr="001D2061">
              <w:rPr>
                <w:szCs w:val="22"/>
              </w:rPr>
              <w:t>souvětí</w:t>
            </w:r>
            <w:r>
              <w:rPr>
                <w:szCs w:val="22"/>
              </w:rPr>
              <w:t>.</w:t>
            </w:r>
          </w:p>
        </w:tc>
        <w:tc>
          <w:tcPr>
            <w:tcW w:w="4467" w:type="dxa"/>
          </w:tcPr>
          <w:p w:rsidR="005C34BB" w:rsidRDefault="005C34BB" w:rsidP="008B390F">
            <w:pPr>
              <w:rPr>
                <w:szCs w:val="22"/>
              </w:rPr>
            </w:pPr>
            <w:r>
              <w:rPr>
                <w:szCs w:val="22"/>
              </w:rPr>
              <w:t>o</w:t>
            </w:r>
            <w:r w:rsidRPr="001D2061">
              <w:rPr>
                <w:szCs w:val="22"/>
              </w:rPr>
              <w:t>becné poučení o jazyce (původ a základy vývoje češtiny)</w:t>
            </w:r>
          </w:p>
          <w:p w:rsidR="005C34BB" w:rsidRDefault="005C34BB" w:rsidP="008B390F">
            <w:pPr>
              <w:rPr>
                <w:szCs w:val="22"/>
              </w:rPr>
            </w:pPr>
            <w:r>
              <w:rPr>
                <w:szCs w:val="22"/>
              </w:rPr>
              <w:t>s</w:t>
            </w:r>
            <w:r w:rsidRPr="001D2061">
              <w:rPr>
                <w:szCs w:val="22"/>
              </w:rPr>
              <w:t>lovní zásoba (homonyma, antonyma, odborné názvy)</w:t>
            </w:r>
          </w:p>
          <w:p w:rsidR="005C34BB" w:rsidRDefault="005C34BB" w:rsidP="008B390F">
            <w:pPr>
              <w:rPr>
                <w:szCs w:val="22"/>
              </w:rPr>
            </w:pPr>
            <w:r>
              <w:rPr>
                <w:szCs w:val="22"/>
              </w:rPr>
              <w:t>t</w:t>
            </w:r>
            <w:r w:rsidRPr="001D2061">
              <w:rPr>
                <w:szCs w:val="22"/>
              </w:rPr>
              <w:t>varosloví (vlastní jména a názvy)</w:t>
            </w:r>
          </w:p>
          <w:p w:rsidR="005C34BB" w:rsidRPr="001D2061" w:rsidRDefault="005C34BB" w:rsidP="008B390F">
            <w:pPr>
              <w:rPr>
                <w:szCs w:val="22"/>
              </w:rPr>
            </w:pPr>
            <w:r>
              <w:rPr>
                <w:szCs w:val="22"/>
              </w:rPr>
              <w:t>s</w:t>
            </w:r>
            <w:r w:rsidRPr="001D2061">
              <w:rPr>
                <w:szCs w:val="22"/>
              </w:rPr>
              <w:t>kladba (souvětí, pořádek slov ve větě, stavba textu)</w:t>
            </w:r>
            <w:r w:rsidR="00DB56C3">
              <w:rPr>
                <w:szCs w:val="22"/>
              </w:rPr>
              <w:t>, přímá a nepřímá řeč</w:t>
            </w:r>
          </w:p>
        </w:tc>
        <w:tc>
          <w:tcPr>
            <w:tcW w:w="3402" w:type="dxa"/>
          </w:tcPr>
          <w:p w:rsidR="005C34BB" w:rsidRPr="001D2061" w:rsidRDefault="005C34BB" w:rsidP="008B390F">
            <w:pPr>
              <w:rPr>
                <w:szCs w:val="22"/>
              </w:rPr>
            </w:pPr>
            <w:r>
              <w:rPr>
                <w:szCs w:val="22"/>
              </w:rPr>
              <w:t>n</w:t>
            </w:r>
            <w:r w:rsidRPr="001D2061">
              <w:rPr>
                <w:szCs w:val="22"/>
              </w:rPr>
              <w:t>a základě výběru textu</w:t>
            </w:r>
          </w:p>
        </w:tc>
        <w:tc>
          <w:tcPr>
            <w:tcW w:w="1701" w:type="dxa"/>
          </w:tcPr>
          <w:p w:rsidR="005C34BB" w:rsidRPr="001D2061" w:rsidRDefault="005C34BB" w:rsidP="008B390F">
            <w:pPr>
              <w:rPr>
                <w:szCs w:val="22"/>
              </w:rPr>
            </w:pPr>
            <w:r>
              <w:rPr>
                <w:szCs w:val="22"/>
              </w:rPr>
              <w:t>p</w:t>
            </w:r>
            <w:r w:rsidRPr="001D2061">
              <w:rPr>
                <w:szCs w:val="22"/>
              </w:rPr>
              <w:t>ravopis a jazykové rozbory – v průběhu celého školního roku</w:t>
            </w:r>
          </w:p>
        </w:tc>
      </w:tr>
    </w:tbl>
    <w:p w:rsidR="005C34BB" w:rsidRPr="001D2061" w:rsidRDefault="005C34BB" w:rsidP="005C34BB">
      <w:pPr>
        <w:rPr>
          <w:szCs w:val="22"/>
        </w:rPr>
      </w:pPr>
    </w:p>
    <w:p w:rsidR="00335C0C" w:rsidRDefault="005C34BB" w:rsidP="001D2061">
      <w:pPr>
        <w:rPr>
          <w:szCs w:val="22"/>
        </w:rPr>
      </w:pPr>
      <w:r w:rsidRPr="001D2061">
        <w:rPr>
          <w:szCs w:val="22"/>
        </w:rPr>
        <w:t xml:space="preserve">Pomůcky: nástěnné tabule, slovníky, příručky, </w:t>
      </w:r>
      <w:r>
        <w:rPr>
          <w:szCs w:val="22"/>
        </w:rPr>
        <w:t>literární texty,…</w:t>
      </w:r>
    </w:p>
    <w:p w:rsidR="005C34BB" w:rsidRDefault="005C34BB" w:rsidP="001D2061">
      <w:pPr>
        <w:rPr>
          <w:sz w:val="28"/>
          <w:szCs w:val="28"/>
          <w:highlight w:val="yellow"/>
        </w:rPr>
      </w:pPr>
    </w:p>
    <w:p w:rsidR="005C34BB" w:rsidRDefault="005C34BB" w:rsidP="001D2061">
      <w:pPr>
        <w:rPr>
          <w:sz w:val="28"/>
          <w:szCs w:val="28"/>
          <w:highlight w:val="yellow"/>
        </w:rPr>
      </w:pPr>
    </w:p>
    <w:p w:rsidR="005C34BB" w:rsidRDefault="005C34BB" w:rsidP="001D2061">
      <w:pPr>
        <w:rPr>
          <w:sz w:val="28"/>
          <w:szCs w:val="28"/>
          <w:highlight w:val="yellow"/>
        </w:rPr>
      </w:pPr>
    </w:p>
    <w:p w:rsidR="005C34BB" w:rsidRDefault="005C34BB" w:rsidP="001D2061">
      <w:pPr>
        <w:rPr>
          <w:sz w:val="28"/>
          <w:szCs w:val="28"/>
          <w:highlight w:val="yellow"/>
        </w:rPr>
      </w:pPr>
    </w:p>
    <w:p w:rsidR="005C34BB" w:rsidRDefault="005C34BB" w:rsidP="001D2061">
      <w:pPr>
        <w:rPr>
          <w:sz w:val="28"/>
          <w:szCs w:val="28"/>
          <w:highlight w:val="yellow"/>
        </w:rPr>
      </w:pPr>
    </w:p>
    <w:p w:rsidR="005C34BB" w:rsidRDefault="005C34BB" w:rsidP="001D2061">
      <w:pPr>
        <w:rPr>
          <w:sz w:val="28"/>
          <w:szCs w:val="28"/>
          <w:highlight w:val="yellow"/>
        </w:rPr>
      </w:pPr>
    </w:p>
    <w:p w:rsidR="005C34BB" w:rsidRDefault="005C34BB" w:rsidP="001D2061">
      <w:pPr>
        <w:rPr>
          <w:sz w:val="28"/>
          <w:szCs w:val="28"/>
          <w:highlight w:val="yellow"/>
        </w:rPr>
      </w:pPr>
    </w:p>
    <w:p w:rsidR="005C34BB" w:rsidRDefault="005C34BB" w:rsidP="001D2061">
      <w:pPr>
        <w:rPr>
          <w:sz w:val="28"/>
          <w:szCs w:val="28"/>
          <w:highlight w:val="yellow"/>
        </w:rPr>
      </w:pPr>
    </w:p>
    <w:p w:rsidR="005C34BB" w:rsidRDefault="005C34BB" w:rsidP="001D2061">
      <w:pPr>
        <w:rPr>
          <w:sz w:val="28"/>
          <w:szCs w:val="28"/>
          <w:highlight w:val="yellow"/>
        </w:rPr>
      </w:pPr>
    </w:p>
    <w:p w:rsidR="005C34BB" w:rsidRDefault="005C34BB" w:rsidP="001D2061">
      <w:pPr>
        <w:rPr>
          <w:sz w:val="28"/>
          <w:szCs w:val="28"/>
          <w:highlight w:val="yellow"/>
        </w:rPr>
      </w:pPr>
    </w:p>
    <w:p w:rsidR="005C34BB" w:rsidRDefault="005C34BB" w:rsidP="001D2061">
      <w:pPr>
        <w:rPr>
          <w:sz w:val="28"/>
          <w:szCs w:val="28"/>
          <w:highlight w:val="yellow"/>
        </w:rPr>
      </w:pPr>
    </w:p>
    <w:p w:rsidR="00335C0C" w:rsidRDefault="00335C0C" w:rsidP="001D2061">
      <w:pPr>
        <w:rPr>
          <w:sz w:val="28"/>
        </w:rPr>
      </w:pPr>
      <w:r w:rsidRPr="005C34BB">
        <w:rPr>
          <w:sz w:val="28"/>
          <w:szCs w:val="28"/>
          <w:highlight w:val="yellow"/>
        </w:rPr>
        <w:t xml:space="preserve">Ročník: </w:t>
      </w:r>
      <w:r w:rsidRPr="005C34BB">
        <w:rPr>
          <w:b/>
          <w:sz w:val="28"/>
          <w:szCs w:val="28"/>
          <w:highlight w:val="yellow"/>
        </w:rPr>
        <w:t>9.</w:t>
      </w:r>
      <w:r w:rsidRPr="005C34BB">
        <w:rPr>
          <w:sz w:val="28"/>
          <w:szCs w:val="28"/>
          <w:highlight w:val="yellow"/>
        </w:rPr>
        <w:t xml:space="preserve"> </w:t>
      </w:r>
      <w:r w:rsidRPr="005C34BB">
        <w:rPr>
          <w:sz w:val="28"/>
          <w:highlight w:val="yellow"/>
        </w:rPr>
        <w:t>– komunikační a slohová výchova</w:t>
      </w:r>
    </w:p>
    <w:p w:rsidR="005C34BB" w:rsidRPr="001D2061" w:rsidRDefault="005C34BB" w:rsidP="001D2061">
      <w:pPr>
        <w:rPr>
          <w:szCs w:val="22"/>
        </w:rPr>
      </w:pPr>
    </w:p>
    <w:tbl>
      <w:tblPr>
        <w:tblW w:w="15027" w:type="dxa"/>
        <w:tblInd w:w="-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457"/>
        <w:gridCol w:w="4183"/>
        <w:gridCol w:w="3969"/>
        <w:gridCol w:w="1418"/>
      </w:tblGrid>
      <w:tr w:rsidR="00335C0C" w:rsidRPr="001D2061" w:rsidTr="00335C0C">
        <w:trPr>
          <w:trHeight w:val="594"/>
        </w:trPr>
        <w:tc>
          <w:tcPr>
            <w:tcW w:w="5457" w:type="dxa"/>
            <w:shd w:val="clear" w:color="auto" w:fill="BDD6EE" w:themeFill="accent1" w:themeFillTint="66"/>
            <w:vAlign w:val="center"/>
          </w:tcPr>
          <w:p w:rsidR="00335C0C" w:rsidRDefault="00335C0C" w:rsidP="00335C0C">
            <w:pPr>
              <w:pStyle w:val="Nadpis2"/>
              <w:numPr>
                <w:ilvl w:val="0"/>
                <w:numId w:val="0"/>
              </w:numPr>
              <w:jc w:val="center"/>
              <w:rPr>
                <w:sz w:val="24"/>
                <w:szCs w:val="24"/>
              </w:rPr>
            </w:pPr>
            <w:r w:rsidRPr="00213140">
              <w:rPr>
                <w:sz w:val="24"/>
                <w:szCs w:val="24"/>
              </w:rPr>
              <w:t>Výstup</w:t>
            </w:r>
            <w:r>
              <w:rPr>
                <w:sz w:val="24"/>
                <w:szCs w:val="24"/>
              </w:rPr>
              <w:t>y</w:t>
            </w:r>
          </w:p>
          <w:p w:rsidR="00335C0C" w:rsidRPr="00213140" w:rsidRDefault="00335C0C" w:rsidP="00335C0C">
            <w:pPr>
              <w:pStyle w:val="Nadpis2"/>
              <w:numPr>
                <w:ilvl w:val="0"/>
                <w:numId w:val="0"/>
              </w:numPr>
              <w:jc w:val="center"/>
              <w:rPr>
                <w:sz w:val="24"/>
                <w:szCs w:val="24"/>
              </w:rPr>
            </w:pPr>
          </w:p>
        </w:tc>
        <w:tc>
          <w:tcPr>
            <w:tcW w:w="4183" w:type="dxa"/>
            <w:shd w:val="clear" w:color="auto" w:fill="BDD6EE" w:themeFill="accent1" w:themeFillTint="66"/>
            <w:vAlign w:val="center"/>
          </w:tcPr>
          <w:p w:rsidR="00335C0C" w:rsidRDefault="00335C0C" w:rsidP="00335C0C">
            <w:pPr>
              <w:pStyle w:val="Nadpis2"/>
              <w:numPr>
                <w:ilvl w:val="0"/>
                <w:numId w:val="0"/>
              </w:numPr>
              <w:jc w:val="center"/>
              <w:rPr>
                <w:sz w:val="24"/>
                <w:szCs w:val="24"/>
              </w:rPr>
            </w:pPr>
            <w:r>
              <w:rPr>
                <w:sz w:val="24"/>
                <w:szCs w:val="24"/>
              </w:rPr>
              <w:t>Učivo</w:t>
            </w:r>
          </w:p>
          <w:p w:rsidR="00335C0C" w:rsidRPr="00213140" w:rsidRDefault="00335C0C" w:rsidP="00335C0C">
            <w:pPr>
              <w:pStyle w:val="Nadpis2"/>
              <w:numPr>
                <w:ilvl w:val="0"/>
                <w:numId w:val="0"/>
              </w:numPr>
              <w:jc w:val="center"/>
              <w:rPr>
                <w:sz w:val="24"/>
                <w:szCs w:val="24"/>
              </w:rPr>
            </w:pPr>
          </w:p>
        </w:tc>
        <w:tc>
          <w:tcPr>
            <w:tcW w:w="3969" w:type="dxa"/>
            <w:shd w:val="clear" w:color="auto" w:fill="BDD6EE" w:themeFill="accent1" w:themeFillTint="66"/>
            <w:vAlign w:val="center"/>
          </w:tcPr>
          <w:p w:rsidR="00335C0C" w:rsidRDefault="00335C0C" w:rsidP="00335C0C">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335C0C" w:rsidRDefault="00335C0C" w:rsidP="00335C0C">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335C0C" w:rsidRPr="00213140" w:rsidRDefault="00335C0C" w:rsidP="00335C0C">
            <w:pPr>
              <w:pStyle w:val="Nadpis2"/>
              <w:numPr>
                <w:ilvl w:val="0"/>
                <w:numId w:val="0"/>
              </w:numPr>
              <w:spacing w:line="240" w:lineRule="auto"/>
              <w:contextualSpacing/>
              <w:jc w:val="center"/>
              <w:rPr>
                <w:sz w:val="24"/>
              </w:rPr>
            </w:pPr>
            <w:r w:rsidRPr="00213140">
              <w:rPr>
                <w:sz w:val="24"/>
                <w:szCs w:val="24"/>
              </w:rPr>
              <w:t>Kurzy a projekty</w:t>
            </w:r>
          </w:p>
        </w:tc>
        <w:tc>
          <w:tcPr>
            <w:tcW w:w="1418" w:type="dxa"/>
            <w:shd w:val="clear" w:color="auto" w:fill="BDD6EE" w:themeFill="accent1" w:themeFillTint="66"/>
            <w:vAlign w:val="center"/>
          </w:tcPr>
          <w:p w:rsidR="00335C0C" w:rsidRDefault="00335C0C" w:rsidP="00335C0C">
            <w:pPr>
              <w:pStyle w:val="Nadpis2"/>
              <w:numPr>
                <w:ilvl w:val="0"/>
                <w:numId w:val="0"/>
              </w:numPr>
              <w:jc w:val="center"/>
              <w:rPr>
                <w:sz w:val="24"/>
                <w:szCs w:val="24"/>
              </w:rPr>
            </w:pPr>
            <w:r>
              <w:rPr>
                <w:sz w:val="24"/>
                <w:szCs w:val="24"/>
              </w:rPr>
              <w:t>Poznámky</w:t>
            </w:r>
          </w:p>
          <w:p w:rsidR="00335C0C" w:rsidRPr="00213140" w:rsidRDefault="00335C0C" w:rsidP="00335C0C">
            <w:pPr>
              <w:pStyle w:val="Nadpis2"/>
              <w:numPr>
                <w:ilvl w:val="0"/>
                <w:numId w:val="0"/>
              </w:numPr>
              <w:jc w:val="center"/>
              <w:rPr>
                <w:sz w:val="24"/>
                <w:szCs w:val="24"/>
              </w:rPr>
            </w:pPr>
          </w:p>
        </w:tc>
      </w:tr>
      <w:tr w:rsidR="00335C0C" w:rsidRPr="001D2061" w:rsidTr="00335C0C">
        <w:trPr>
          <w:trHeight w:val="3243"/>
        </w:trPr>
        <w:tc>
          <w:tcPr>
            <w:tcW w:w="5457" w:type="dxa"/>
          </w:tcPr>
          <w:p w:rsidR="00335C0C" w:rsidRPr="001D2061" w:rsidRDefault="00335C0C" w:rsidP="00335C0C">
            <w:pPr>
              <w:spacing w:line="240" w:lineRule="auto"/>
              <w:jc w:val="left"/>
              <w:rPr>
                <w:szCs w:val="22"/>
              </w:rPr>
            </w:pPr>
            <w:r>
              <w:rPr>
                <w:szCs w:val="22"/>
              </w:rPr>
              <w:t>Z</w:t>
            </w:r>
            <w:r w:rsidRPr="001D2061">
              <w:rPr>
                <w:szCs w:val="22"/>
              </w:rPr>
              <w:t>vládá výstavbu souvislého textu a různé způsoby jeho členění</w:t>
            </w:r>
            <w:r>
              <w:rPr>
                <w:szCs w:val="22"/>
              </w:rPr>
              <w:t>.</w:t>
            </w:r>
          </w:p>
          <w:p w:rsidR="00335C0C" w:rsidRPr="001D2061" w:rsidRDefault="00335C0C" w:rsidP="00335C0C">
            <w:pPr>
              <w:spacing w:line="240" w:lineRule="auto"/>
              <w:jc w:val="left"/>
              <w:rPr>
                <w:szCs w:val="22"/>
              </w:rPr>
            </w:pPr>
            <w:r>
              <w:rPr>
                <w:szCs w:val="22"/>
              </w:rPr>
              <w:t>C</w:t>
            </w:r>
            <w:r w:rsidRPr="001D2061">
              <w:rPr>
                <w:szCs w:val="22"/>
              </w:rPr>
              <w:t>hápe roli mluvčího a posluchače, rozlišuje subjektivní a objektivní sdělení a komunikační záměr partnera</w:t>
            </w:r>
            <w:r>
              <w:rPr>
                <w:szCs w:val="22"/>
              </w:rPr>
              <w:t>.</w:t>
            </w:r>
          </w:p>
          <w:p w:rsidR="00335C0C" w:rsidRPr="001D2061" w:rsidRDefault="00335C0C" w:rsidP="00335C0C">
            <w:pPr>
              <w:spacing w:line="240" w:lineRule="auto"/>
              <w:jc w:val="left"/>
              <w:rPr>
                <w:szCs w:val="22"/>
              </w:rPr>
            </w:pPr>
            <w:r>
              <w:rPr>
                <w:szCs w:val="22"/>
              </w:rPr>
              <w:t>D</w:t>
            </w:r>
            <w:r w:rsidRPr="001D2061">
              <w:rPr>
                <w:szCs w:val="22"/>
              </w:rPr>
              <w:t>održuje zásady dorozumívání (komunikační normy)</w:t>
            </w:r>
            <w:r>
              <w:rPr>
                <w:szCs w:val="22"/>
              </w:rPr>
              <w:t>.</w:t>
            </w:r>
          </w:p>
          <w:p w:rsidR="00335C0C" w:rsidRPr="001D2061" w:rsidRDefault="00335C0C" w:rsidP="00335C0C">
            <w:pPr>
              <w:spacing w:line="240" w:lineRule="auto"/>
              <w:jc w:val="left"/>
              <w:rPr>
                <w:szCs w:val="22"/>
              </w:rPr>
            </w:pPr>
            <w:r>
              <w:rPr>
                <w:szCs w:val="22"/>
              </w:rPr>
              <w:t>Z</w:t>
            </w:r>
            <w:r w:rsidRPr="001D2061">
              <w:rPr>
                <w:szCs w:val="22"/>
              </w:rPr>
              <w:t>apojuje se do diskuse, řídí ji a využívá zásad komunikace a pravidel dialogu</w:t>
            </w:r>
            <w:r>
              <w:rPr>
                <w:szCs w:val="22"/>
              </w:rPr>
              <w:t>.</w:t>
            </w:r>
          </w:p>
          <w:p w:rsidR="00335C0C" w:rsidRPr="001D2061" w:rsidRDefault="00335C0C" w:rsidP="00335C0C">
            <w:pPr>
              <w:spacing w:line="240" w:lineRule="auto"/>
              <w:jc w:val="left"/>
              <w:rPr>
                <w:szCs w:val="22"/>
              </w:rPr>
            </w:pPr>
            <w:r>
              <w:rPr>
                <w:szCs w:val="22"/>
              </w:rPr>
              <w:t>V</w:t>
            </w:r>
            <w:r w:rsidRPr="001D2061">
              <w:rPr>
                <w:szCs w:val="22"/>
              </w:rPr>
              <w:t>yjádří ústně či písemně své zážitky, názory, nálady, pokouší se o vlastní literární texty</w:t>
            </w:r>
            <w:r>
              <w:rPr>
                <w:szCs w:val="22"/>
              </w:rPr>
              <w:t>.</w:t>
            </w:r>
          </w:p>
          <w:p w:rsidR="00335C0C" w:rsidRPr="001D2061" w:rsidRDefault="00335C0C" w:rsidP="00335C0C">
            <w:pPr>
              <w:spacing w:line="240" w:lineRule="auto"/>
              <w:jc w:val="left"/>
              <w:rPr>
                <w:szCs w:val="22"/>
              </w:rPr>
            </w:pPr>
            <w:r>
              <w:rPr>
                <w:szCs w:val="22"/>
              </w:rPr>
              <w:t>Z</w:t>
            </w:r>
            <w:r w:rsidRPr="001D2061">
              <w:rPr>
                <w:szCs w:val="22"/>
              </w:rPr>
              <w:t>vládá základní normy písemného vyjadřování a grafickou úpravu textu</w:t>
            </w:r>
            <w:r>
              <w:rPr>
                <w:szCs w:val="22"/>
              </w:rPr>
              <w:t>.</w:t>
            </w:r>
          </w:p>
        </w:tc>
        <w:tc>
          <w:tcPr>
            <w:tcW w:w="4183" w:type="dxa"/>
          </w:tcPr>
          <w:p w:rsidR="00335C0C" w:rsidRPr="00335C0C" w:rsidRDefault="00335C0C" w:rsidP="00335C0C">
            <w:pPr>
              <w:pStyle w:val="Nadpis3"/>
              <w:numPr>
                <w:ilvl w:val="0"/>
                <w:numId w:val="0"/>
              </w:numPr>
              <w:ind w:left="720" w:hanging="720"/>
              <w:rPr>
                <w:b w:val="0"/>
                <w:sz w:val="22"/>
                <w:szCs w:val="22"/>
              </w:rPr>
            </w:pPr>
            <w:r w:rsidRPr="00335C0C">
              <w:rPr>
                <w:b w:val="0"/>
                <w:sz w:val="22"/>
                <w:szCs w:val="22"/>
              </w:rPr>
              <w:t>úřední písemnosti</w:t>
            </w:r>
            <w:r w:rsidR="008C773B">
              <w:rPr>
                <w:b w:val="0"/>
                <w:sz w:val="22"/>
                <w:szCs w:val="22"/>
              </w:rPr>
              <w:t>, životopis</w:t>
            </w:r>
          </w:p>
          <w:p w:rsidR="00335C0C" w:rsidRPr="001D2061" w:rsidRDefault="00335C0C" w:rsidP="00335C0C">
            <w:pPr>
              <w:pStyle w:val="Nadpis3"/>
              <w:numPr>
                <w:ilvl w:val="0"/>
                <w:numId w:val="0"/>
              </w:numPr>
              <w:ind w:left="720" w:hanging="720"/>
              <w:rPr>
                <w:sz w:val="22"/>
                <w:szCs w:val="22"/>
              </w:rPr>
            </w:pPr>
            <w:r w:rsidRPr="00335C0C">
              <w:rPr>
                <w:b w:val="0"/>
                <w:sz w:val="22"/>
                <w:szCs w:val="22"/>
              </w:rPr>
              <w:t>reportáž, cestopis</w:t>
            </w:r>
          </w:p>
          <w:p w:rsidR="00335C0C" w:rsidRPr="001D2061" w:rsidRDefault="00335C0C" w:rsidP="00335C0C">
            <w:pPr>
              <w:rPr>
                <w:szCs w:val="22"/>
              </w:rPr>
            </w:pPr>
            <w:r>
              <w:rPr>
                <w:szCs w:val="22"/>
              </w:rPr>
              <w:t>d</w:t>
            </w:r>
            <w:r w:rsidRPr="001D2061">
              <w:rPr>
                <w:szCs w:val="22"/>
              </w:rPr>
              <w:t>iskuse (sdělovací prostředky)</w:t>
            </w:r>
          </w:p>
          <w:p w:rsidR="00335C0C" w:rsidRPr="001D2061" w:rsidRDefault="00335C0C" w:rsidP="00335C0C">
            <w:pPr>
              <w:rPr>
                <w:szCs w:val="22"/>
              </w:rPr>
            </w:pPr>
          </w:p>
          <w:p w:rsidR="00335C0C" w:rsidRPr="001D2061" w:rsidRDefault="00335C0C" w:rsidP="00335C0C">
            <w:pPr>
              <w:rPr>
                <w:szCs w:val="22"/>
              </w:rPr>
            </w:pPr>
            <w:r>
              <w:rPr>
                <w:szCs w:val="22"/>
              </w:rPr>
              <w:t>v</w:t>
            </w:r>
            <w:r w:rsidRPr="001D2061">
              <w:rPr>
                <w:szCs w:val="22"/>
              </w:rPr>
              <w:t>ýstavba a členění textu</w:t>
            </w:r>
          </w:p>
          <w:p w:rsidR="00335C0C" w:rsidRPr="001D2061" w:rsidRDefault="00335C0C" w:rsidP="00335C0C">
            <w:pPr>
              <w:rPr>
                <w:szCs w:val="22"/>
              </w:rPr>
            </w:pPr>
          </w:p>
          <w:p w:rsidR="00335C0C" w:rsidRPr="001D2061" w:rsidRDefault="00335C0C" w:rsidP="00335C0C">
            <w:pPr>
              <w:rPr>
                <w:szCs w:val="22"/>
              </w:rPr>
            </w:pPr>
            <w:r>
              <w:rPr>
                <w:szCs w:val="22"/>
              </w:rPr>
              <w:t>f</w:t>
            </w:r>
            <w:r w:rsidRPr="001D2061">
              <w:rPr>
                <w:szCs w:val="22"/>
              </w:rPr>
              <w:t>unkční styly</w:t>
            </w:r>
          </w:p>
        </w:tc>
        <w:tc>
          <w:tcPr>
            <w:tcW w:w="3969" w:type="dxa"/>
          </w:tcPr>
          <w:p w:rsidR="00335C0C" w:rsidRPr="001D2061" w:rsidRDefault="00335C0C" w:rsidP="00335C0C">
            <w:pPr>
              <w:rPr>
                <w:b/>
                <w:szCs w:val="22"/>
              </w:rPr>
            </w:pPr>
            <w:r w:rsidRPr="001D2061">
              <w:rPr>
                <w:b/>
                <w:szCs w:val="22"/>
              </w:rPr>
              <w:t xml:space="preserve">VDO </w:t>
            </w:r>
            <w:r w:rsidRPr="00335C0C">
              <w:rPr>
                <w:szCs w:val="22"/>
              </w:rPr>
              <w:t>- úřední styk občana s úřady</w:t>
            </w:r>
          </w:p>
          <w:p w:rsidR="00335C0C" w:rsidRPr="001D2061" w:rsidRDefault="00335C0C" w:rsidP="00335C0C">
            <w:pPr>
              <w:rPr>
                <w:b/>
                <w:szCs w:val="22"/>
              </w:rPr>
            </w:pPr>
            <w:r w:rsidRPr="001D2061">
              <w:rPr>
                <w:b/>
                <w:szCs w:val="22"/>
              </w:rPr>
              <w:t xml:space="preserve">VMEGS </w:t>
            </w:r>
            <w:r w:rsidRPr="00335C0C">
              <w:rPr>
                <w:szCs w:val="22"/>
              </w:rPr>
              <w:t>- reportáž z cestování</w:t>
            </w:r>
          </w:p>
          <w:p w:rsidR="00335C0C" w:rsidRPr="001D2061" w:rsidRDefault="00335C0C" w:rsidP="00335C0C">
            <w:pPr>
              <w:rPr>
                <w:b/>
                <w:szCs w:val="22"/>
              </w:rPr>
            </w:pPr>
            <w:r w:rsidRPr="001D2061">
              <w:rPr>
                <w:b/>
                <w:szCs w:val="22"/>
              </w:rPr>
              <w:t xml:space="preserve">MDV </w:t>
            </w:r>
            <w:r w:rsidRPr="00335C0C">
              <w:rPr>
                <w:szCs w:val="22"/>
              </w:rPr>
              <w:t>- diskuze, druhy sdělovacích prostředků, sdělovací prostředky a my</w:t>
            </w:r>
          </w:p>
          <w:p w:rsidR="00335C0C" w:rsidRPr="001D2061" w:rsidRDefault="00335C0C" w:rsidP="00335C0C">
            <w:pPr>
              <w:rPr>
                <w:b/>
                <w:szCs w:val="22"/>
              </w:rPr>
            </w:pPr>
            <w:r w:rsidRPr="001D2061">
              <w:rPr>
                <w:b/>
                <w:szCs w:val="22"/>
              </w:rPr>
              <w:t xml:space="preserve">OSV </w:t>
            </w:r>
            <w:r w:rsidRPr="00335C0C">
              <w:rPr>
                <w:szCs w:val="22"/>
              </w:rPr>
              <w:t>- mluvní cvičení</w:t>
            </w:r>
          </w:p>
          <w:p w:rsidR="00335C0C" w:rsidRPr="001D2061" w:rsidRDefault="00335C0C" w:rsidP="00335C0C">
            <w:pPr>
              <w:rPr>
                <w:szCs w:val="22"/>
              </w:rPr>
            </w:pPr>
            <w:r w:rsidRPr="001D2061">
              <w:rPr>
                <w:b/>
                <w:szCs w:val="22"/>
              </w:rPr>
              <w:t xml:space="preserve">EVV </w:t>
            </w:r>
            <w:r w:rsidRPr="00335C0C">
              <w:rPr>
                <w:szCs w:val="22"/>
              </w:rPr>
              <w:t>- vztah člověka k životnímu prostředí (reportáž)</w:t>
            </w:r>
          </w:p>
          <w:p w:rsidR="00335C0C" w:rsidRPr="001D2061" w:rsidRDefault="00335C0C" w:rsidP="00335C0C">
            <w:pPr>
              <w:rPr>
                <w:szCs w:val="22"/>
              </w:rPr>
            </w:pPr>
            <w:r w:rsidRPr="001D2061">
              <w:rPr>
                <w:szCs w:val="22"/>
              </w:rPr>
              <w:t>ČJ – literární texty</w:t>
            </w:r>
          </w:p>
        </w:tc>
        <w:tc>
          <w:tcPr>
            <w:tcW w:w="1418" w:type="dxa"/>
          </w:tcPr>
          <w:p w:rsidR="00335C0C" w:rsidRPr="001D2061" w:rsidRDefault="00335C0C" w:rsidP="005F1DF8">
            <w:pPr>
              <w:rPr>
                <w:b/>
                <w:szCs w:val="22"/>
              </w:rPr>
            </w:pPr>
            <w:r w:rsidRPr="001D2061">
              <w:rPr>
                <w:szCs w:val="22"/>
              </w:rPr>
              <w:t>výuk</w:t>
            </w:r>
            <w:r w:rsidR="005F1DF8">
              <w:rPr>
                <w:szCs w:val="22"/>
              </w:rPr>
              <w:t>a v blocích, spolupráce</w:t>
            </w:r>
            <w:r w:rsidRPr="001D2061">
              <w:rPr>
                <w:szCs w:val="22"/>
              </w:rPr>
              <w:t xml:space="preserve"> se školním časopisem </w:t>
            </w:r>
            <w:r w:rsidRPr="001D2061">
              <w:rPr>
                <w:b/>
                <w:szCs w:val="22"/>
              </w:rPr>
              <w:t>(MDV)</w:t>
            </w:r>
          </w:p>
        </w:tc>
      </w:tr>
    </w:tbl>
    <w:p w:rsidR="001D2061" w:rsidRPr="001D2061" w:rsidRDefault="001D2061" w:rsidP="001D2061">
      <w:pPr>
        <w:rPr>
          <w:szCs w:val="22"/>
        </w:rPr>
      </w:pPr>
    </w:p>
    <w:p w:rsidR="001D2061" w:rsidRPr="001D2061" w:rsidRDefault="001D2061" w:rsidP="001D2061">
      <w:pPr>
        <w:rPr>
          <w:szCs w:val="22"/>
        </w:rPr>
      </w:pPr>
    </w:p>
    <w:p w:rsidR="001D2061" w:rsidRPr="001D2061" w:rsidRDefault="001D2061" w:rsidP="001D2061">
      <w:pPr>
        <w:rPr>
          <w:szCs w:val="22"/>
        </w:rPr>
      </w:pPr>
    </w:p>
    <w:p w:rsidR="001D2061" w:rsidRPr="001D2061" w:rsidRDefault="001D2061" w:rsidP="001D2061">
      <w:pPr>
        <w:rPr>
          <w:szCs w:val="22"/>
        </w:rPr>
      </w:pPr>
    </w:p>
    <w:p w:rsidR="001D2061" w:rsidRDefault="001D2061" w:rsidP="001D2061">
      <w:pPr>
        <w:rPr>
          <w:szCs w:val="22"/>
        </w:rPr>
      </w:pPr>
    </w:p>
    <w:p w:rsidR="00335C0C" w:rsidRDefault="00335C0C" w:rsidP="001D2061">
      <w:pPr>
        <w:rPr>
          <w:szCs w:val="22"/>
        </w:rPr>
      </w:pPr>
    </w:p>
    <w:p w:rsidR="00335C0C" w:rsidRDefault="00335C0C" w:rsidP="001D2061">
      <w:pPr>
        <w:rPr>
          <w:szCs w:val="22"/>
        </w:rPr>
      </w:pPr>
    </w:p>
    <w:p w:rsidR="00335C0C" w:rsidRDefault="00335C0C" w:rsidP="001D2061">
      <w:pPr>
        <w:rPr>
          <w:szCs w:val="22"/>
        </w:rPr>
      </w:pPr>
    </w:p>
    <w:p w:rsidR="00335C0C" w:rsidRDefault="00335C0C" w:rsidP="001D2061">
      <w:pPr>
        <w:rPr>
          <w:szCs w:val="22"/>
        </w:rPr>
      </w:pPr>
    </w:p>
    <w:p w:rsidR="00335C0C" w:rsidRDefault="00335C0C" w:rsidP="001D2061">
      <w:pPr>
        <w:rPr>
          <w:szCs w:val="22"/>
        </w:rPr>
      </w:pPr>
    </w:p>
    <w:p w:rsidR="00335C0C" w:rsidRDefault="00335C0C" w:rsidP="001D2061">
      <w:pPr>
        <w:rPr>
          <w:szCs w:val="22"/>
        </w:rPr>
      </w:pPr>
    </w:p>
    <w:p w:rsidR="00335C0C" w:rsidRPr="001D2061" w:rsidRDefault="00335C0C" w:rsidP="00335C0C">
      <w:pPr>
        <w:rPr>
          <w:sz w:val="28"/>
          <w:szCs w:val="28"/>
        </w:rPr>
      </w:pPr>
      <w:r w:rsidRPr="005C34BB">
        <w:rPr>
          <w:sz w:val="28"/>
          <w:szCs w:val="28"/>
          <w:highlight w:val="yellow"/>
        </w:rPr>
        <w:t xml:space="preserve">Ročník: </w:t>
      </w:r>
      <w:r w:rsidRPr="005C34BB">
        <w:rPr>
          <w:b/>
          <w:sz w:val="28"/>
          <w:szCs w:val="28"/>
          <w:highlight w:val="yellow"/>
        </w:rPr>
        <w:t>9.</w:t>
      </w:r>
      <w:r w:rsidRPr="005C34BB">
        <w:rPr>
          <w:sz w:val="28"/>
          <w:szCs w:val="28"/>
          <w:highlight w:val="yellow"/>
        </w:rPr>
        <w:t xml:space="preserve"> </w:t>
      </w:r>
      <w:r w:rsidRPr="005C34BB">
        <w:rPr>
          <w:sz w:val="28"/>
          <w:highlight w:val="yellow"/>
        </w:rPr>
        <w:t>– literární výchova</w:t>
      </w:r>
    </w:p>
    <w:p w:rsidR="00335C0C" w:rsidRPr="001D2061" w:rsidRDefault="00335C0C" w:rsidP="001D2061">
      <w:pPr>
        <w:rPr>
          <w:szCs w:val="22"/>
        </w:rPr>
      </w:pPr>
    </w:p>
    <w:tbl>
      <w:tblPr>
        <w:tblW w:w="14885" w:type="dxa"/>
        <w:tblInd w:w="-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457"/>
        <w:gridCol w:w="4325"/>
        <w:gridCol w:w="3827"/>
        <w:gridCol w:w="1276"/>
      </w:tblGrid>
      <w:tr w:rsidR="00335C0C" w:rsidRPr="001D2061" w:rsidTr="00335C0C">
        <w:trPr>
          <w:trHeight w:val="594"/>
        </w:trPr>
        <w:tc>
          <w:tcPr>
            <w:tcW w:w="5457" w:type="dxa"/>
            <w:shd w:val="clear" w:color="auto" w:fill="BDD6EE" w:themeFill="accent1" w:themeFillTint="66"/>
            <w:vAlign w:val="center"/>
          </w:tcPr>
          <w:p w:rsidR="00335C0C" w:rsidRDefault="00335C0C" w:rsidP="00335C0C">
            <w:pPr>
              <w:pStyle w:val="Nadpis2"/>
              <w:numPr>
                <w:ilvl w:val="0"/>
                <w:numId w:val="0"/>
              </w:numPr>
              <w:jc w:val="center"/>
              <w:rPr>
                <w:sz w:val="24"/>
                <w:szCs w:val="24"/>
              </w:rPr>
            </w:pPr>
            <w:r w:rsidRPr="00213140">
              <w:rPr>
                <w:sz w:val="24"/>
                <w:szCs w:val="24"/>
              </w:rPr>
              <w:t>Výstup</w:t>
            </w:r>
            <w:r>
              <w:rPr>
                <w:sz w:val="24"/>
                <w:szCs w:val="24"/>
              </w:rPr>
              <w:t>y</w:t>
            </w:r>
          </w:p>
          <w:p w:rsidR="00335C0C" w:rsidRPr="00213140" w:rsidRDefault="00335C0C" w:rsidP="00335C0C">
            <w:pPr>
              <w:pStyle w:val="Nadpis2"/>
              <w:numPr>
                <w:ilvl w:val="0"/>
                <w:numId w:val="0"/>
              </w:numPr>
              <w:jc w:val="center"/>
              <w:rPr>
                <w:sz w:val="24"/>
                <w:szCs w:val="24"/>
              </w:rPr>
            </w:pPr>
          </w:p>
        </w:tc>
        <w:tc>
          <w:tcPr>
            <w:tcW w:w="4325" w:type="dxa"/>
            <w:shd w:val="clear" w:color="auto" w:fill="BDD6EE" w:themeFill="accent1" w:themeFillTint="66"/>
            <w:vAlign w:val="center"/>
          </w:tcPr>
          <w:p w:rsidR="00335C0C" w:rsidRDefault="00335C0C" w:rsidP="00335C0C">
            <w:pPr>
              <w:pStyle w:val="Nadpis2"/>
              <w:numPr>
                <w:ilvl w:val="0"/>
                <w:numId w:val="0"/>
              </w:numPr>
              <w:jc w:val="center"/>
              <w:rPr>
                <w:sz w:val="24"/>
                <w:szCs w:val="24"/>
              </w:rPr>
            </w:pPr>
            <w:r>
              <w:rPr>
                <w:sz w:val="24"/>
                <w:szCs w:val="24"/>
              </w:rPr>
              <w:t>Učivo</w:t>
            </w:r>
          </w:p>
          <w:p w:rsidR="00335C0C" w:rsidRPr="00213140" w:rsidRDefault="00335C0C" w:rsidP="00335C0C">
            <w:pPr>
              <w:pStyle w:val="Nadpis2"/>
              <w:numPr>
                <w:ilvl w:val="0"/>
                <w:numId w:val="0"/>
              </w:numPr>
              <w:jc w:val="center"/>
              <w:rPr>
                <w:sz w:val="24"/>
                <w:szCs w:val="24"/>
              </w:rPr>
            </w:pPr>
          </w:p>
        </w:tc>
        <w:tc>
          <w:tcPr>
            <w:tcW w:w="3827" w:type="dxa"/>
            <w:shd w:val="clear" w:color="auto" w:fill="BDD6EE" w:themeFill="accent1" w:themeFillTint="66"/>
            <w:vAlign w:val="center"/>
          </w:tcPr>
          <w:p w:rsidR="00335C0C" w:rsidRDefault="00335C0C" w:rsidP="00335C0C">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335C0C" w:rsidRDefault="00335C0C" w:rsidP="00335C0C">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335C0C" w:rsidRPr="00213140" w:rsidRDefault="00335C0C" w:rsidP="00335C0C">
            <w:pPr>
              <w:pStyle w:val="Nadpis2"/>
              <w:numPr>
                <w:ilvl w:val="0"/>
                <w:numId w:val="0"/>
              </w:numPr>
              <w:spacing w:line="240" w:lineRule="auto"/>
              <w:contextualSpacing/>
              <w:jc w:val="center"/>
              <w:rPr>
                <w:sz w:val="24"/>
              </w:rPr>
            </w:pPr>
            <w:r w:rsidRPr="00213140">
              <w:rPr>
                <w:sz w:val="24"/>
                <w:szCs w:val="24"/>
              </w:rPr>
              <w:t>Kurzy a projekty</w:t>
            </w:r>
          </w:p>
        </w:tc>
        <w:tc>
          <w:tcPr>
            <w:tcW w:w="1276" w:type="dxa"/>
            <w:shd w:val="clear" w:color="auto" w:fill="BDD6EE" w:themeFill="accent1" w:themeFillTint="66"/>
            <w:vAlign w:val="center"/>
          </w:tcPr>
          <w:p w:rsidR="00335C0C" w:rsidRDefault="00335C0C" w:rsidP="00335C0C">
            <w:pPr>
              <w:pStyle w:val="Nadpis2"/>
              <w:numPr>
                <w:ilvl w:val="0"/>
                <w:numId w:val="0"/>
              </w:numPr>
              <w:jc w:val="center"/>
              <w:rPr>
                <w:sz w:val="24"/>
                <w:szCs w:val="24"/>
              </w:rPr>
            </w:pPr>
            <w:r>
              <w:rPr>
                <w:sz w:val="24"/>
                <w:szCs w:val="24"/>
              </w:rPr>
              <w:t>Poznámky</w:t>
            </w:r>
          </w:p>
          <w:p w:rsidR="00335C0C" w:rsidRPr="00213140" w:rsidRDefault="00335C0C" w:rsidP="00335C0C">
            <w:pPr>
              <w:pStyle w:val="Nadpis2"/>
              <w:numPr>
                <w:ilvl w:val="0"/>
                <w:numId w:val="0"/>
              </w:numPr>
              <w:jc w:val="center"/>
              <w:rPr>
                <w:sz w:val="24"/>
                <w:szCs w:val="24"/>
              </w:rPr>
            </w:pPr>
          </w:p>
        </w:tc>
      </w:tr>
      <w:tr w:rsidR="00335C0C" w:rsidRPr="001D2061" w:rsidTr="00335C0C">
        <w:trPr>
          <w:trHeight w:val="4235"/>
        </w:trPr>
        <w:tc>
          <w:tcPr>
            <w:tcW w:w="5457" w:type="dxa"/>
          </w:tcPr>
          <w:p w:rsidR="00335C0C" w:rsidRDefault="00335C0C" w:rsidP="00335C0C">
            <w:pPr>
              <w:spacing w:line="240" w:lineRule="auto"/>
              <w:jc w:val="left"/>
              <w:rPr>
                <w:szCs w:val="22"/>
              </w:rPr>
            </w:pPr>
            <w:r>
              <w:rPr>
                <w:szCs w:val="22"/>
              </w:rPr>
              <w:t>O</w:t>
            </w:r>
            <w:r w:rsidRPr="001D2061">
              <w:rPr>
                <w:szCs w:val="22"/>
              </w:rPr>
              <w:t>rientuje se v základních literárních směrech 20. st.</w:t>
            </w:r>
          </w:p>
          <w:p w:rsidR="00030F1D" w:rsidRPr="001D2061" w:rsidRDefault="00030F1D" w:rsidP="00335C0C">
            <w:pPr>
              <w:spacing w:line="240" w:lineRule="auto"/>
              <w:jc w:val="left"/>
              <w:rPr>
                <w:szCs w:val="22"/>
              </w:rPr>
            </w:pPr>
          </w:p>
          <w:p w:rsidR="00335C0C" w:rsidRDefault="00335C0C" w:rsidP="00335C0C">
            <w:pPr>
              <w:spacing w:line="240" w:lineRule="auto"/>
              <w:jc w:val="left"/>
              <w:rPr>
                <w:szCs w:val="22"/>
              </w:rPr>
            </w:pPr>
            <w:r>
              <w:rPr>
                <w:szCs w:val="22"/>
              </w:rPr>
              <w:t>M</w:t>
            </w:r>
            <w:r w:rsidRPr="001D2061">
              <w:rPr>
                <w:szCs w:val="22"/>
              </w:rPr>
              <w:t>á přehled o významných představitelích české a světové literatury</w:t>
            </w:r>
            <w:r>
              <w:rPr>
                <w:szCs w:val="22"/>
              </w:rPr>
              <w:t>.</w:t>
            </w:r>
          </w:p>
          <w:p w:rsidR="00030F1D" w:rsidRPr="001D2061" w:rsidRDefault="00030F1D" w:rsidP="00335C0C">
            <w:pPr>
              <w:spacing w:line="240" w:lineRule="auto"/>
              <w:jc w:val="left"/>
              <w:rPr>
                <w:szCs w:val="22"/>
              </w:rPr>
            </w:pPr>
          </w:p>
          <w:p w:rsidR="00335C0C" w:rsidRPr="001D2061" w:rsidRDefault="00335C0C" w:rsidP="00335C0C">
            <w:pPr>
              <w:spacing w:line="240" w:lineRule="auto"/>
              <w:jc w:val="left"/>
              <w:rPr>
                <w:szCs w:val="22"/>
              </w:rPr>
            </w:pPr>
            <w:r>
              <w:rPr>
                <w:szCs w:val="22"/>
              </w:rPr>
              <w:t>P</w:t>
            </w:r>
            <w:r w:rsidRPr="001D2061">
              <w:rPr>
                <w:szCs w:val="22"/>
              </w:rPr>
              <w:t>rojevuje zájem navštěvovat divadla a filmová představení</w:t>
            </w:r>
            <w:r>
              <w:rPr>
                <w:szCs w:val="22"/>
              </w:rPr>
              <w:t>.</w:t>
            </w:r>
          </w:p>
          <w:p w:rsidR="00335C0C" w:rsidRDefault="00335C0C" w:rsidP="00335C0C">
            <w:pPr>
              <w:spacing w:line="240" w:lineRule="auto"/>
              <w:jc w:val="left"/>
              <w:rPr>
                <w:szCs w:val="22"/>
              </w:rPr>
            </w:pPr>
            <w:r>
              <w:rPr>
                <w:szCs w:val="22"/>
              </w:rPr>
              <w:t>F</w:t>
            </w:r>
            <w:r w:rsidRPr="001D2061">
              <w:rPr>
                <w:szCs w:val="22"/>
              </w:rPr>
              <w:t>ormuluje vlastní názory na umělecké dílo</w:t>
            </w:r>
            <w:r>
              <w:rPr>
                <w:szCs w:val="22"/>
              </w:rPr>
              <w:t>.</w:t>
            </w:r>
          </w:p>
          <w:p w:rsidR="00030F1D" w:rsidRPr="001D2061" w:rsidRDefault="00030F1D" w:rsidP="00335C0C">
            <w:pPr>
              <w:spacing w:line="240" w:lineRule="auto"/>
              <w:jc w:val="left"/>
              <w:rPr>
                <w:szCs w:val="22"/>
              </w:rPr>
            </w:pPr>
          </w:p>
          <w:p w:rsidR="00335C0C" w:rsidRPr="001D2061" w:rsidRDefault="00335C0C" w:rsidP="00335C0C">
            <w:pPr>
              <w:spacing w:line="240" w:lineRule="auto"/>
              <w:jc w:val="left"/>
              <w:rPr>
                <w:szCs w:val="22"/>
              </w:rPr>
            </w:pPr>
            <w:r>
              <w:rPr>
                <w:szCs w:val="22"/>
              </w:rPr>
              <w:t>V</w:t>
            </w:r>
            <w:r w:rsidRPr="001D2061">
              <w:rPr>
                <w:szCs w:val="22"/>
              </w:rPr>
              <w:t>yhledává informace v různých typech katalogů, v knihovně i v dalších informačních zdrojích</w:t>
            </w:r>
            <w:r>
              <w:rPr>
                <w:szCs w:val="22"/>
              </w:rPr>
              <w:t>.</w:t>
            </w:r>
          </w:p>
        </w:tc>
        <w:tc>
          <w:tcPr>
            <w:tcW w:w="4325" w:type="dxa"/>
          </w:tcPr>
          <w:p w:rsidR="00335C0C" w:rsidRDefault="00335C0C" w:rsidP="00335C0C">
            <w:pPr>
              <w:rPr>
                <w:szCs w:val="22"/>
              </w:rPr>
            </w:pPr>
            <w:r>
              <w:rPr>
                <w:szCs w:val="22"/>
              </w:rPr>
              <w:t>l</w:t>
            </w:r>
            <w:r w:rsidRPr="001D2061">
              <w:rPr>
                <w:szCs w:val="22"/>
              </w:rPr>
              <w:t>iteratura 1. pol. 20. století (česká i světová) – meziválečná poezie a próza, odraz války v literatuře (ztracená generace)</w:t>
            </w:r>
          </w:p>
          <w:p w:rsidR="00030F1D" w:rsidRPr="001D2061" w:rsidRDefault="00030F1D" w:rsidP="00335C0C">
            <w:pPr>
              <w:rPr>
                <w:szCs w:val="22"/>
              </w:rPr>
            </w:pPr>
          </w:p>
          <w:p w:rsidR="00335C0C" w:rsidRDefault="00335C0C" w:rsidP="00335C0C">
            <w:pPr>
              <w:rPr>
                <w:szCs w:val="22"/>
              </w:rPr>
            </w:pPr>
            <w:r>
              <w:rPr>
                <w:szCs w:val="22"/>
              </w:rPr>
              <w:t>l</w:t>
            </w:r>
            <w:r w:rsidRPr="001D2061">
              <w:rPr>
                <w:szCs w:val="22"/>
              </w:rPr>
              <w:t>iteratura 2. pol. 20. století – oficiální, exilová a samizdatová česká literatura, moderní román</w:t>
            </w:r>
          </w:p>
          <w:p w:rsidR="006115DE" w:rsidRDefault="006115DE" w:rsidP="00335C0C">
            <w:pPr>
              <w:rPr>
                <w:szCs w:val="22"/>
              </w:rPr>
            </w:pPr>
            <w:r>
              <w:rPr>
                <w:szCs w:val="22"/>
              </w:rPr>
              <w:t>přednes textů</w:t>
            </w:r>
          </w:p>
          <w:p w:rsidR="006115DE" w:rsidRDefault="006115DE" w:rsidP="00335C0C">
            <w:pPr>
              <w:rPr>
                <w:szCs w:val="22"/>
              </w:rPr>
            </w:pPr>
            <w:r>
              <w:rPr>
                <w:szCs w:val="22"/>
              </w:rPr>
              <w:t>volná reprodukce textů</w:t>
            </w:r>
          </w:p>
          <w:p w:rsidR="006115DE" w:rsidRPr="001D2061" w:rsidRDefault="006115DE" w:rsidP="00335C0C">
            <w:pPr>
              <w:rPr>
                <w:szCs w:val="22"/>
              </w:rPr>
            </w:pPr>
            <w:r>
              <w:rPr>
                <w:szCs w:val="22"/>
              </w:rPr>
              <w:t>literární teorie</w:t>
            </w:r>
          </w:p>
        </w:tc>
        <w:tc>
          <w:tcPr>
            <w:tcW w:w="3827" w:type="dxa"/>
          </w:tcPr>
          <w:p w:rsidR="00335C0C" w:rsidRPr="001D2061" w:rsidRDefault="00335C0C" w:rsidP="00335C0C">
            <w:pPr>
              <w:rPr>
                <w:szCs w:val="22"/>
              </w:rPr>
            </w:pPr>
            <w:r w:rsidRPr="001D2061">
              <w:rPr>
                <w:szCs w:val="22"/>
              </w:rPr>
              <w:t>VV, HV – umění 20. století</w:t>
            </w:r>
          </w:p>
          <w:p w:rsidR="00335C0C" w:rsidRPr="001D2061" w:rsidRDefault="00335C0C" w:rsidP="00335C0C">
            <w:pPr>
              <w:rPr>
                <w:szCs w:val="22"/>
              </w:rPr>
            </w:pPr>
            <w:r w:rsidRPr="001D2061">
              <w:rPr>
                <w:szCs w:val="22"/>
              </w:rPr>
              <w:t>OV – problémy lidské nesnášenlivosti</w:t>
            </w:r>
          </w:p>
          <w:p w:rsidR="00335C0C" w:rsidRPr="001D2061" w:rsidRDefault="00335C0C" w:rsidP="00335C0C">
            <w:pPr>
              <w:rPr>
                <w:szCs w:val="22"/>
              </w:rPr>
            </w:pPr>
            <w:r w:rsidRPr="001D2061">
              <w:rPr>
                <w:szCs w:val="22"/>
              </w:rPr>
              <w:t>D – dějiny 20. století</w:t>
            </w:r>
          </w:p>
          <w:p w:rsidR="00335C0C" w:rsidRPr="001D2061" w:rsidRDefault="00335C0C" w:rsidP="00335C0C">
            <w:pPr>
              <w:rPr>
                <w:b/>
                <w:szCs w:val="22"/>
              </w:rPr>
            </w:pPr>
            <w:r w:rsidRPr="001D2061">
              <w:rPr>
                <w:b/>
                <w:szCs w:val="22"/>
              </w:rPr>
              <w:t xml:space="preserve">VDO </w:t>
            </w:r>
            <w:r w:rsidRPr="00335C0C">
              <w:rPr>
                <w:szCs w:val="22"/>
              </w:rPr>
              <w:t>- demokratické zásady v dílech spisovatelů</w:t>
            </w:r>
          </w:p>
        </w:tc>
        <w:tc>
          <w:tcPr>
            <w:tcW w:w="1276" w:type="dxa"/>
          </w:tcPr>
          <w:p w:rsidR="00335C0C" w:rsidRPr="001D2061" w:rsidRDefault="00335C0C" w:rsidP="00335C0C">
            <w:pPr>
              <w:rPr>
                <w:szCs w:val="22"/>
              </w:rPr>
            </w:pPr>
            <w:r>
              <w:rPr>
                <w:szCs w:val="22"/>
              </w:rPr>
              <w:t>v</w:t>
            </w:r>
            <w:r w:rsidRPr="001D2061">
              <w:rPr>
                <w:szCs w:val="22"/>
              </w:rPr>
              <w:t xml:space="preserve"> průběhu roku: základy lit. teorie, literárně- výchovné aktiv</w:t>
            </w:r>
            <w:r w:rsidR="005C34BB">
              <w:rPr>
                <w:szCs w:val="22"/>
              </w:rPr>
              <w:t>ity (divadlo, besedy, výstavy</w:t>
            </w:r>
            <w:r w:rsidRPr="001D2061">
              <w:rPr>
                <w:szCs w:val="22"/>
              </w:rPr>
              <w:t>),</w:t>
            </w:r>
          </w:p>
          <w:p w:rsidR="00335C0C" w:rsidRPr="001D2061" w:rsidRDefault="00335C0C" w:rsidP="00335C0C">
            <w:pPr>
              <w:rPr>
                <w:szCs w:val="22"/>
              </w:rPr>
            </w:pPr>
            <w:r w:rsidRPr="001D2061">
              <w:rPr>
                <w:szCs w:val="22"/>
              </w:rPr>
              <w:t>čtenářský deník</w:t>
            </w:r>
          </w:p>
        </w:tc>
      </w:tr>
    </w:tbl>
    <w:p w:rsidR="001D2061" w:rsidRPr="001D2061" w:rsidRDefault="001D2061" w:rsidP="001D2061">
      <w:pPr>
        <w:rPr>
          <w:szCs w:val="22"/>
        </w:rPr>
      </w:pPr>
    </w:p>
    <w:p w:rsidR="001D2061" w:rsidRDefault="001D2061" w:rsidP="001D2061"/>
    <w:p w:rsidR="001D2061" w:rsidRDefault="001D2061" w:rsidP="00947DFD">
      <w:pPr>
        <w:rPr>
          <w:sz w:val="28"/>
        </w:rPr>
      </w:pPr>
    </w:p>
    <w:p w:rsidR="00947DFD" w:rsidRDefault="00947DFD" w:rsidP="00947DFD">
      <w:pPr>
        <w:rPr>
          <w:b/>
          <w:sz w:val="28"/>
        </w:rPr>
      </w:pPr>
    </w:p>
    <w:p w:rsidR="00947DFD" w:rsidRDefault="00947DFD" w:rsidP="00947DFD">
      <w:pPr>
        <w:rPr>
          <w:b/>
          <w:sz w:val="28"/>
        </w:rPr>
      </w:pPr>
    </w:p>
    <w:p w:rsidR="00947DFD" w:rsidRDefault="00947DFD">
      <w:pPr>
        <w:rPr>
          <w:bdr w:val="nil"/>
        </w:rPr>
      </w:pPr>
    </w:p>
    <w:p w:rsidR="00C3157D" w:rsidRDefault="00367DB2">
      <w:pPr>
        <w:pStyle w:val="Nadpis2"/>
        <w:spacing w:before="299" w:after="299"/>
        <w:rPr>
          <w:bdr w:val="nil"/>
        </w:rPr>
      </w:pPr>
      <w:bookmarkStart w:id="26" w:name="_Toc256000028"/>
      <w:r>
        <w:rPr>
          <w:bdr w:val="nil"/>
        </w:rPr>
        <w:lastRenderedPageBreak/>
        <w:t>Anglický jazyk</w:t>
      </w:r>
      <w:bookmarkEnd w:id="26"/>
      <w:r>
        <w:rPr>
          <w:bdr w:val="nil"/>
        </w:rPr>
        <w:t> </w:t>
      </w:r>
    </w:p>
    <w:tbl>
      <w:tblPr>
        <w:tblStyle w:val="TabulkaP1"/>
        <w:tblW w:w="4250" w:type="pct"/>
        <w:tblCellMar>
          <w:left w:w="15" w:type="dxa"/>
          <w:right w:w="15" w:type="dxa"/>
        </w:tblCellMar>
        <w:tblLook w:val="04A0" w:firstRow="1" w:lastRow="0" w:firstColumn="1" w:lastColumn="0" w:noHBand="0" w:noVBand="1"/>
      </w:tblPr>
      <w:tblGrid>
        <w:gridCol w:w="1206"/>
        <w:gridCol w:w="1206"/>
        <w:gridCol w:w="1206"/>
        <w:gridCol w:w="1206"/>
        <w:gridCol w:w="1207"/>
        <w:gridCol w:w="1207"/>
        <w:gridCol w:w="1207"/>
        <w:gridCol w:w="1207"/>
        <w:gridCol w:w="1207"/>
        <w:gridCol w:w="1068"/>
      </w:tblGrid>
      <w:tr w:rsidR="00C3157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Celkem</w:t>
            </w:r>
          </w:p>
        </w:tc>
      </w:tr>
      <w:tr w:rsidR="00C3157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3157D" w:rsidRDefault="00C3157D"/>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21</w:t>
            </w:r>
          </w:p>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r>
    </w:tbl>
    <w:p w:rsidR="00C3157D" w:rsidRDefault="00367DB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210"/>
        <w:gridCol w:w="9822"/>
      </w:tblGrid>
      <w:tr w:rsidR="00C3157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dr w:val="nil"/>
              </w:rPr>
              <w:t>Anglický jazyk</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Jazyk a jazyková komunikace</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rFonts w:ascii="Calibri" w:eastAsia="Calibri" w:hAnsi="Calibri" w:cs="Calibri"/>
                <w:szCs w:val="20"/>
                <w:bdr w:val="nil"/>
              </w:rPr>
            </w:pPr>
            <w:r>
              <w:rPr>
                <w:rFonts w:ascii="Calibri" w:eastAsia="Calibri" w:hAnsi="Calibri" w:cs="Calibri"/>
                <w:szCs w:val="20"/>
                <w:bdr w:val="nil"/>
              </w:rPr>
              <w:t xml:space="preserve">Anglický jazyk poskytuje jazykový základ </w:t>
            </w:r>
            <w:r w:rsidR="00030F1D">
              <w:rPr>
                <w:rFonts w:ascii="Calibri" w:eastAsia="Calibri" w:hAnsi="Calibri" w:cs="Calibri"/>
                <w:szCs w:val="20"/>
                <w:bdr w:val="nil"/>
              </w:rPr>
              <w:t xml:space="preserve">a předpoklady </w:t>
            </w:r>
            <w:r>
              <w:rPr>
                <w:rFonts w:ascii="Calibri" w:eastAsia="Calibri" w:hAnsi="Calibri" w:cs="Calibri"/>
                <w:szCs w:val="20"/>
                <w:bdr w:val="nil"/>
              </w:rPr>
              <w:t>pro komunikaci žáků v</w:t>
            </w:r>
            <w:r w:rsidR="00030F1D">
              <w:rPr>
                <w:rFonts w:ascii="Calibri" w:eastAsia="Calibri" w:hAnsi="Calibri" w:cs="Calibri"/>
                <w:szCs w:val="20"/>
                <w:bdr w:val="nil"/>
              </w:rPr>
              <w:t> rámci integrované Evropy a</w:t>
            </w:r>
            <w:r>
              <w:rPr>
                <w:rFonts w:ascii="Calibri" w:eastAsia="Calibri" w:hAnsi="Calibri" w:cs="Calibri"/>
                <w:szCs w:val="20"/>
                <w:bdr w:val="nil"/>
              </w:rPr>
              <w:t xml:space="preserve"> </w:t>
            </w:r>
            <w:r w:rsidR="00495F87">
              <w:rPr>
                <w:rFonts w:ascii="Calibri" w:eastAsia="Calibri" w:hAnsi="Calibri" w:cs="Calibri"/>
                <w:szCs w:val="20"/>
                <w:bdr w:val="nil"/>
              </w:rPr>
              <w:t>s</w:t>
            </w:r>
            <w:r>
              <w:rPr>
                <w:rFonts w:ascii="Calibri" w:eastAsia="Calibri" w:hAnsi="Calibri" w:cs="Calibri"/>
                <w:szCs w:val="20"/>
                <w:bdr w:val="nil"/>
              </w:rPr>
              <w:t>vět</w:t>
            </w:r>
            <w:r w:rsidR="00030F1D">
              <w:rPr>
                <w:rFonts w:ascii="Calibri" w:eastAsia="Calibri" w:hAnsi="Calibri" w:cs="Calibri"/>
                <w:szCs w:val="20"/>
                <w:bdr w:val="nil"/>
              </w:rPr>
              <w:t>a</w:t>
            </w:r>
            <w:r>
              <w:rPr>
                <w:rFonts w:ascii="Calibri" w:eastAsia="Calibri" w:hAnsi="Calibri" w:cs="Calibri"/>
                <w:szCs w:val="20"/>
                <w:bdr w:val="nil"/>
              </w:rPr>
              <w:t>. Přispívá tak k chápání a objevování skutečností, které přesahují oblast zkušeností zprostředkovaných mateřským jazykem.</w:t>
            </w:r>
          </w:p>
          <w:p w:rsidR="00030F1D" w:rsidRDefault="00030F1D" w:rsidP="00030F1D">
            <w:pPr>
              <w:spacing w:line="240" w:lineRule="auto"/>
              <w:jc w:val="left"/>
              <w:rPr>
                <w:bdr w:val="nil"/>
              </w:rPr>
            </w:pPr>
            <w:r>
              <w:rPr>
                <w:szCs w:val="22"/>
              </w:rPr>
              <w:t>Požadavky na vzdělávání v cizích jazycích formulované v RVP ZV vycházejí ze Společného evropského referenčního rámce pro jazyky, který popisuje různé úrovně ovládání cizího jazyka. Vzdělávání v Cizím jazyce předpokládá dosažení úrovně</w:t>
            </w:r>
            <w:r w:rsidR="00495F87">
              <w:rPr>
                <w:szCs w:val="22"/>
              </w:rPr>
              <w:t xml:space="preserve"> A2.</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szCs w:val="20"/>
                <w:bdr w:val="nil"/>
              </w:rPr>
              <w:t>Pozornost v hodinách anglického jazyka na 1. stupni</w:t>
            </w:r>
            <w:r w:rsidR="00495F87">
              <w:rPr>
                <w:rFonts w:ascii="Calibri" w:eastAsia="Calibri" w:hAnsi="Calibri" w:cs="Calibri"/>
                <w:szCs w:val="20"/>
                <w:bdr w:val="nil"/>
              </w:rPr>
              <w:t xml:space="preserve"> </w:t>
            </w:r>
            <w:r>
              <w:rPr>
                <w:rFonts w:ascii="Calibri" w:eastAsia="Calibri" w:hAnsi="Calibri" w:cs="Calibri"/>
                <w:szCs w:val="20"/>
                <w:bdr w:val="nil"/>
              </w:rPr>
              <w:t>je zaměřena na nácvik porozumění mluvenému slovu, na osvojení zvukové podoby angličtiny, na budování čtenářských dovedností a nácviku počátečního písemného projevu. Gramatika se vyučuje teprve tehdy, jsou-li příslušné pojmy zvládnuty v mateřském jazyku v předmětu Český jazyk a literatura.</w:t>
            </w:r>
            <w:r w:rsidR="005C34BB">
              <w:rPr>
                <w:rFonts w:ascii="Calibri" w:eastAsia="Calibri" w:hAnsi="Calibri" w:cs="Calibri"/>
                <w:szCs w:val="20"/>
                <w:bdr w:val="nil"/>
              </w:rPr>
              <w:t xml:space="preserve"> </w:t>
            </w:r>
            <w:r>
              <w:rPr>
                <w:rFonts w:ascii="Calibri" w:eastAsia="Calibri" w:hAnsi="Calibri" w:cs="Calibri"/>
                <w:szCs w:val="20"/>
                <w:bdr w:val="nil"/>
              </w:rPr>
              <w:t>Žáci pracují s bohatým obrazovým materiálem ve třídě, v učebnici i v pracovním sešitě.</w:t>
            </w:r>
            <w:r w:rsidR="005C34BB">
              <w:rPr>
                <w:rFonts w:ascii="Calibri" w:eastAsia="Calibri" w:hAnsi="Calibri" w:cs="Calibri"/>
                <w:szCs w:val="20"/>
                <w:bdr w:val="nil"/>
              </w:rPr>
              <w:t xml:space="preserve"> </w:t>
            </w:r>
            <w:r>
              <w:rPr>
                <w:rFonts w:ascii="Calibri" w:eastAsia="Calibri" w:hAnsi="Calibri" w:cs="Calibri"/>
                <w:szCs w:val="20"/>
                <w:bdr w:val="nil"/>
              </w:rPr>
              <w:t>V kombinaci se zvukovou nahrávkou napodobují správnou výslovnost rodilých mluvčí.</w:t>
            </w:r>
            <w:r w:rsidR="005C34BB">
              <w:rPr>
                <w:rFonts w:ascii="Calibri" w:eastAsia="Calibri" w:hAnsi="Calibri" w:cs="Calibri"/>
                <w:szCs w:val="20"/>
                <w:bdr w:val="nil"/>
              </w:rPr>
              <w:t xml:space="preserve"> </w:t>
            </w:r>
            <w:r>
              <w:rPr>
                <w:rFonts w:ascii="Calibri" w:eastAsia="Calibri" w:hAnsi="Calibri" w:cs="Calibri"/>
                <w:szCs w:val="20"/>
                <w:bdr w:val="nil"/>
              </w:rPr>
              <w:t>Hojně jsou využívány jednoduché říkanky, písničky, nácvik jednoduchých dialogů a konverzace.</w:t>
            </w:r>
            <w:r w:rsidR="005C34BB">
              <w:rPr>
                <w:rFonts w:ascii="Calibri" w:eastAsia="Calibri" w:hAnsi="Calibri" w:cs="Calibri"/>
                <w:szCs w:val="20"/>
                <w:bdr w:val="nil"/>
              </w:rPr>
              <w:t xml:space="preserve"> </w:t>
            </w:r>
            <w:r>
              <w:rPr>
                <w:rFonts w:ascii="Calibri" w:eastAsia="Calibri" w:hAnsi="Calibri" w:cs="Calibri"/>
                <w:szCs w:val="20"/>
                <w:bdr w:val="nil"/>
              </w:rPr>
              <w:t>Učebnice i pracovní sešity jsou koncipovány pro stávající časovou dotaci a obsahují témata blízká dětem v daném věku, prostřednictvím kterých si žáci budují slovní zásobu i základy gramatiky. Také se nenásilně seznamují se životem, zvyky a obyčeji svých vrstevníků v anglicky hovořících zemích.</w:t>
            </w:r>
          </w:p>
          <w:p w:rsidR="00C3157D" w:rsidRDefault="00367DB2">
            <w:pPr>
              <w:spacing w:line="240" w:lineRule="auto"/>
              <w:jc w:val="left"/>
              <w:rPr>
                <w:bdr w:val="nil"/>
              </w:rPr>
            </w:pPr>
            <w:r>
              <w:rPr>
                <w:rFonts w:ascii="Calibri" w:eastAsia="Calibri" w:hAnsi="Calibri" w:cs="Calibri"/>
                <w:szCs w:val="20"/>
                <w:bdr w:val="nil"/>
              </w:rPr>
              <w:t>Na 2. stupni se výuka zaměřuje na získávání zájmu o studium cizího jazyka a vytváření pozitivního vztahu k tomuto předmětu,</w:t>
            </w:r>
            <w:r w:rsidR="005C34BB">
              <w:rPr>
                <w:rFonts w:ascii="Calibri" w:eastAsia="Calibri" w:hAnsi="Calibri" w:cs="Calibri"/>
                <w:szCs w:val="20"/>
                <w:bdr w:val="nil"/>
              </w:rPr>
              <w:t xml:space="preserve"> </w:t>
            </w:r>
            <w:r>
              <w:rPr>
                <w:rFonts w:ascii="Calibri" w:eastAsia="Calibri" w:hAnsi="Calibri" w:cs="Calibri"/>
                <w:szCs w:val="20"/>
                <w:bdr w:val="nil"/>
              </w:rPr>
              <w:t>osvojení potřebných jazykových znalostí a dovedností k aktivní komunikaci v cizím jazyce</w:t>
            </w:r>
            <w:r w:rsidR="005C34BB">
              <w:rPr>
                <w:rFonts w:ascii="Calibri" w:eastAsia="Calibri" w:hAnsi="Calibri" w:cs="Calibri"/>
                <w:szCs w:val="20"/>
                <w:bdr w:val="nil"/>
              </w:rPr>
              <w:t xml:space="preserve"> </w:t>
            </w:r>
            <w:r>
              <w:rPr>
                <w:rFonts w:ascii="Calibri" w:eastAsia="Calibri" w:hAnsi="Calibri" w:cs="Calibri"/>
                <w:szCs w:val="20"/>
                <w:bdr w:val="nil"/>
              </w:rPr>
              <w:t>při</w:t>
            </w:r>
            <w:r w:rsidR="005C34BB">
              <w:rPr>
                <w:rFonts w:ascii="Calibri" w:eastAsia="Calibri" w:hAnsi="Calibri" w:cs="Calibri"/>
                <w:szCs w:val="20"/>
                <w:bdr w:val="nil"/>
              </w:rPr>
              <w:t xml:space="preserve"> </w:t>
            </w:r>
            <w:r>
              <w:rPr>
                <w:rFonts w:ascii="Calibri" w:eastAsia="Calibri" w:hAnsi="Calibri" w:cs="Calibri"/>
                <w:szCs w:val="20"/>
                <w:bdr w:val="nil"/>
              </w:rPr>
              <w:t>kontaktu s lidmi z různých částí světa,</w:t>
            </w:r>
            <w:r w:rsidR="005C34BB">
              <w:rPr>
                <w:rFonts w:ascii="Calibri" w:eastAsia="Calibri" w:hAnsi="Calibri" w:cs="Calibri"/>
                <w:szCs w:val="20"/>
                <w:bdr w:val="nil"/>
              </w:rPr>
              <w:t xml:space="preserve"> </w:t>
            </w:r>
            <w:r>
              <w:rPr>
                <w:rFonts w:ascii="Calibri" w:eastAsia="Calibri" w:hAnsi="Calibri" w:cs="Calibri"/>
                <w:szCs w:val="20"/>
                <w:bdr w:val="nil"/>
              </w:rPr>
              <w:t>získání schopnosti číst s porozuměním přiměřené texty v daném cizím jazyce,</w:t>
            </w:r>
            <w:r w:rsidR="005C34BB">
              <w:rPr>
                <w:rFonts w:ascii="Calibri" w:eastAsia="Calibri" w:hAnsi="Calibri" w:cs="Calibri"/>
                <w:szCs w:val="20"/>
                <w:bdr w:val="nil"/>
              </w:rPr>
              <w:t xml:space="preserve"> </w:t>
            </w:r>
            <w:r>
              <w:rPr>
                <w:rFonts w:ascii="Calibri" w:eastAsia="Calibri" w:hAnsi="Calibri" w:cs="Calibri"/>
                <w:szCs w:val="20"/>
                <w:bdr w:val="nil"/>
              </w:rPr>
              <w:t>používání osvojené jazykové znalosti pro práci s počítačovými programy, internetem. Dále pak naporozumění přiměřeně jazykově i obsahově náročnému ústnímu sdělení dle stupně</w:t>
            </w:r>
            <w:r w:rsidR="005C34BB">
              <w:rPr>
                <w:rFonts w:ascii="Calibri" w:eastAsia="Calibri" w:hAnsi="Calibri" w:cs="Calibri"/>
                <w:szCs w:val="20"/>
                <w:bdr w:val="nil"/>
              </w:rPr>
              <w:t xml:space="preserve"> </w:t>
            </w:r>
            <w:r>
              <w:rPr>
                <w:rFonts w:ascii="Calibri" w:eastAsia="Calibri" w:hAnsi="Calibri" w:cs="Calibri"/>
                <w:szCs w:val="20"/>
                <w:bdr w:val="nil"/>
              </w:rPr>
              <w:t>pokročilosti osvojených znalostí,</w:t>
            </w:r>
            <w:r w:rsidR="005C34BB">
              <w:rPr>
                <w:rFonts w:ascii="Calibri" w:eastAsia="Calibri" w:hAnsi="Calibri" w:cs="Calibri"/>
                <w:szCs w:val="20"/>
                <w:bdr w:val="nil"/>
              </w:rPr>
              <w:t xml:space="preserve"> </w:t>
            </w:r>
            <w:r>
              <w:rPr>
                <w:rFonts w:ascii="Calibri" w:eastAsia="Calibri" w:hAnsi="Calibri" w:cs="Calibri"/>
                <w:szCs w:val="20"/>
                <w:bdr w:val="nil"/>
              </w:rPr>
              <w:t xml:space="preserve">poznání kultury anglicky hovořících zemí, vyhledávání důležitých informací o </w:t>
            </w:r>
            <w:r>
              <w:rPr>
                <w:rFonts w:ascii="Calibri" w:eastAsia="Calibri" w:hAnsi="Calibri" w:cs="Calibri"/>
                <w:szCs w:val="20"/>
                <w:bdr w:val="nil"/>
              </w:rPr>
              <w:lastRenderedPageBreak/>
              <w:t>těchto</w:t>
            </w:r>
            <w:r>
              <w:rPr>
                <w:rFonts w:ascii="Calibri" w:eastAsia="Calibri" w:hAnsi="Calibri" w:cs="Calibri"/>
                <w:bdr w:val="nil"/>
              </w:rPr>
              <w:t> z</w:t>
            </w:r>
            <w:r w:rsidR="005C34BB">
              <w:rPr>
                <w:rFonts w:ascii="Calibri" w:eastAsia="Calibri" w:hAnsi="Calibri" w:cs="Calibri"/>
                <w:szCs w:val="20"/>
                <w:bdr w:val="nil"/>
              </w:rPr>
              <w:t>emích a následná práce s nimi</w:t>
            </w:r>
            <w:r>
              <w:rPr>
                <w:rFonts w:ascii="Calibri" w:eastAsia="Calibri" w:hAnsi="Calibri" w:cs="Calibri"/>
                <w:szCs w:val="20"/>
                <w:bdr w:val="nil"/>
              </w:rPr>
              <w:t>, využití takto získaných znalostí také v</w:t>
            </w:r>
            <w:r w:rsidR="005C34BB">
              <w:rPr>
                <w:rFonts w:ascii="Calibri" w:eastAsia="Calibri" w:hAnsi="Calibri" w:cs="Calibri"/>
                <w:szCs w:val="20"/>
                <w:bdr w:val="nil"/>
              </w:rPr>
              <w:t> </w:t>
            </w:r>
            <w:r>
              <w:rPr>
                <w:rFonts w:ascii="Calibri" w:eastAsia="Calibri" w:hAnsi="Calibri" w:cs="Calibri"/>
                <w:szCs w:val="20"/>
                <w:bdr w:val="nil"/>
              </w:rPr>
              <w:t>dalších</w:t>
            </w:r>
            <w:r w:rsidR="005C34BB">
              <w:rPr>
                <w:rFonts w:ascii="Calibri" w:eastAsia="Calibri" w:hAnsi="Calibri" w:cs="Calibri"/>
                <w:szCs w:val="20"/>
                <w:bdr w:val="nil"/>
              </w:rPr>
              <w:t xml:space="preserve"> </w:t>
            </w:r>
            <w:r>
              <w:rPr>
                <w:rFonts w:ascii="Calibri" w:eastAsia="Calibri" w:hAnsi="Calibri" w:cs="Calibri"/>
                <w:szCs w:val="20"/>
                <w:bdr w:val="nil"/>
              </w:rPr>
              <w:t>vzdělávacích oblastech. V neposlední řadě pak pochopení významu znalosti cizích jazyků pro osobní život, další studium i budoucí pracovní uplatnění,</w:t>
            </w:r>
            <w:r w:rsidR="005C34BB">
              <w:rPr>
                <w:rFonts w:ascii="Calibri" w:eastAsia="Calibri" w:hAnsi="Calibri" w:cs="Calibri"/>
                <w:szCs w:val="20"/>
                <w:bdr w:val="nil"/>
              </w:rPr>
              <w:t xml:space="preserve"> </w:t>
            </w:r>
            <w:r>
              <w:rPr>
                <w:rFonts w:ascii="Calibri" w:eastAsia="Calibri" w:hAnsi="Calibri" w:cs="Calibri"/>
                <w:szCs w:val="20"/>
                <w:bdr w:val="nil"/>
              </w:rPr>
              <w:t>rozvíjení základních vědomostí potřebných pro porozumění sociálním a kulturním</w:t>
            </w:r>
            <w:r w:rsidR="005C34BB">
              <w:rPr>
                <w:rFonts w:ascii="Calibri" w:eastAsia="Calibri" w:hAnsi="Calibri" w:cs="Calibri"/>
                <w:szCs w:val="20"/>
                <w:bdr w:val="nil"/>
              </w:rPr>
              <w:t xml:space="preserve"> </w:t>
            </w:r>
            <w:r>
              <w:rPr>
                <w:rFonts w:ascii="Calibri" w:eastAsia="Calibri" w:hAnsi="Calibri" w:cs="Calibri"/>
                <w:szCs w:val="20"/>
                <w:bdr w:val="nil"/>
              </w:rPr>
              <w:t>odlišnostem mezi národy, formování vzájemného respektu a tolerance k jiným hodnotám.</w:t>
            </w:r>
          </w:p>
          <w:p w:rsidR="00C3157D" w:rsidRDefault="00367DB2">
            <w:pPr>
              <w:spacing w:line="240" w:lineRule="auto"/>
              <w:jc w:val="left"/>
              <w:rPr>
                <w:bdr w:val="nil"/>
              </w:rPr>
            </w:pPr>
            <w:r>
              <w:rPr>
                <w:rFonts w:ascii="Calibri" w:eastAsia="Calibri" w:hAnsi="Calibri" w:cs="Calibri"/>
                <w:szCs w:val="20"/>
                <w:bdr w:val="nil"/>
              </w:rPr>
              <w:t>Nejčastější formou výuky je vyučovací hodina, při níž se využívá výkladu, poslechu, nácviku výslovnosti, reprodukce textu (ústní, písemné), dialogu, četby, procvičovaní základů gramatiky, skupinového vyučování, vyhledávání informací, práce se slovníkem i samostatné práce žáků (jednoduchá písemná sdělení,</w:t>
            </w:r>
            <w:r w:rsidR="005C34BB">
              <w:rPr>
                <w:rFonts w:ascii="Calibri" w:eastAsia="Calibri" w:hAnsi="Calibri" w:cs="Calibri"/>
                <w:szCs w:val="20"/>
                <w:bdr w:val="nil"/>
              </w:rPr>
              <w:t xml:space="preserve"> </w:t>
            </w:r>
            <w:r>
              <w:rPr>
                <w:rFonts w:ascii="Calibri" w:eastAsia="Calibri" w:hAnsi="Calibri" w:cs="Calibri"/>
                <w:szCs w:val="20"/>
                <w:bdr w:val="nil"/>
              </w:rPr>
              <w:t>práce s učebnicí, pracovním sešitem, vyhledávání informací, práce s časopisy a autentickými materiály, miniprojekty). Využívá se také  video, výukových programů na PC, interaktivní tabule, soutěží, dramatizace či zpěv.</w:t>
            </w:r>
          </w:p>
          <w:p w:rsidR="00C3157D" w:rsidRDefault="00367DB2">
            <w:pPr>
              <w:spacing w:line="240" w:lineRule="auto"/>
              <w:jc w:val="left"/>
              <w:rPr>
                <w:bdr w:val="nil"/>
              </w:rPr>
            </w:pPr>
            <w:r>
              <w:rPr>
                <w:rFonts w:ascii="Calibri" w:eastAsia="Calibri" w:hAnsi="Calibri" w:cs="Calibri"/>
                <w:szCs w:val="20"/>
                <w:bdr w:val="nil"/>
              </w:rPr>
              <w:t>Výuka probíhá převážně v kmenových třídách či jazykové učebně s interaktivní tabulí, někdy v počítačové učebně.</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0E4713" w:rsidP="0086101A">
            <w:pPr>
              <w:numPr>
                <w:ilvl w:val="0"/>
                <w:numId w:val="18"/>
              </w:numPr>
              <w:spacing w:line="240" w:lineRule="auto"/>
              <w:jc w:val="left"/>
              <w:rPr>
                <w:bdr w:val="nil"/>
              </w:rPr>
            </w:pPr>
            <w:r>
              <w:rPr>
                <w:rFonts w:ascii="Calibri" w:eastAsia="Calibri" w:hAnsi="Calibri" w:cs="Calibri"/>
                <w:bdr w:val="nil"/>
              </w:rPr>
              <w:t>cizí jazyk</w:t>
            </w:r>
          </w:p>
        </w:tc>
      </w:tr>
      <w:tr w:rsidR="00C3157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učení:</w:t>
            </w:r>
          </w:p>
          <w:p w:rsidR="00C3157D" w:rsidRDefault="00367DB2" w:rsidP="0086101A">
            <w:pPr>
              <w:numPr>
                <w:ilvl w:val="0"/>
                <w:numId w:val="19"/>
              </w:numPr>
              <w:spacing w:line="240" w:lineRule="auto"/>
              <w:jc w:val="left"/>
              <w:rPr>
                <w:bdr w:val="nil"/>
              </w:rPr>
            </w:pPr>
            <w:r>
              <w:rPr>
                <w:rFonts w:ascii="Calibri" w:eastAsia="Calibri" w:hAnsi="Calibri" w:cs="Calibri"/>
                <w:szCs w:val="20"/>
                <w:bdr w:val="nil"/>
              </w:rPr>
              <w:t>žáci jsou motivováni k aktivnímu zapojování se do vyučovacího procesu</w:t>
            </w:r>
          </w:p>
          <w:p w:rsidR="00C3157D" w:rsidRDefault="00367DB2" w:rsidP="0086101A">
            <w:pPr>
              <w:numPr>
                <w:ilvl w:val="0"/>
                <w:numId w:val="19"/>
              </w:numPr>
              <w:spacing w:line="240" w:lineRule="auto"/>
              <w:jc w:val="left"/>
              <w:rPr>
                <w:bdr w:val="nil"/>
              </w:rPr>
            </w:pPr>
            <w:r>
              <w:rPr>
                <w:rFonts w:ascii="Calibri" w:eastAsia="Calibri" w:hAnsi="Calibri" w:cs="Calibri"/>
                <w:szCs w:val="20"/>
                <w:bdr w:val="nil"/>
              </w:rPr>
              <w:t>žáci jsou vedeni k pochopení významu celoživotního studia pro praktický život a k praktickému používání získaných znalostí</w:t>
            </w:r>
          </w:p>
          <w:p w:rsidR="00C3157D" w:rsidRDefault="00367DB2" w:rsidP="0086101A">
            <w:pPr>
              <w:numPr>
                <w:ilvl w:val="0"/>
                <w:numId w:val="19"/>
              </w:numPr>
              <w:spacing w:line="240" w:lineRule="auto"/>
              <w:jc w:val="left"/>
              <w:rPr>
                <w:bdr w:val="nil"/>
              </w:rPr>
            </w:pPr>
            <w:r>
              <w:rPr>
                <w:rFonts w:ascii="Calibri" w:eastAsia="Calibri" w:hAnsi="Calibri" w:cs="Calibri"/>
                <w:szCs w:val="20"/>
                <w:bdr w:val="nil"/>
              </w:rPr>
              <w:t>žáci si osvojují efektivních strategie a nástroje pro učení cizího jazyka ak sebehodnocenížáci vybírají a využívají vhodné způsoby a metody pro efektivní učení</w:t>
            </w:r>
          </w:p>
          <w:p w:rsidR="00C3157D" w:rsidRDefault="00367DB2" w:rsidP="0086101A">
            <w:pPr>
              <w:numPr>
                <w:ilvl w:val="0"/>
                <w:numId w:val="19"/>
              </w:numPr>
              <w:spacing w:line="240" w:lineRule="auto"/>
              <w:jc w:val="left"/>
              <w:rPr>
                <w:bdr w:val="nil"/>
              </w:rPr>
            </w:pPr>
            <w:r>
              <w:rPr>
                <w:rFonts w:ascii="Calibri" w:eastAsia="Calibri" w:hAnsi="Calibri" w:cs="Calibri"/>
                <w:szCs w:val="20"/>
                <w:bdr w:val="nil"/>
              </w:rPr>
              <w:t>žáci analyzují a procvičují nové učivo v kontextu psaného nebo slyšenéhotextu a jsou tak vedeni k pochopení probírané látky</w:t>
            </w:r>
          </w:p>
          <w:p w:rsidR="00C3157D" w:rsidRDefault="00367DB2" w:rsidP="0086101A">
            <w:pPr>
              <w:numPr>
                <w:ilvl w:val="0"/>
                <w:numId w:val="19"/>
              </w:numPr>
              <w:spacing w:line="240" w:lineRule="auto"/>
              <w:jc w:val="left"/>
              <w:rPr>
                <w:bdr w:val="nil"/>
              </w:rPr>
            </w:pPr>
            <w:r>
              <w:rPr>
                <w:rFonts w:ascii="Calibri" w:eastAsia="Calibri" w:hAnsi="Calibri" w:cs="Calibri"/>
                <w:szCs w:val="20"/>
                <w:bdr w:val="nil"/>
              </w:rPr>
              <w:t>žáci propojují získané poznatky do širších celků</w:t>
            </w:r>
          </w:p>
          <w:p w:rsidR="00C3157D" w:rsidRDefault="00367DB2" w:rsidP="0086101A">
            <w:pPr>
              <w:numPr>
                <w:ilvl w:val="0"/>
                <w:numId w:val="19"/>
              </w:numPr>
              <w:spacing w:line="240" w:lineRule="auto"/>
              <w:jc w:val="left"/>
              <w:rPr>
                <w:bdr w:val="nil"/>
              </w:rPr>
            </w:pPr>
            <w:r>
              <w:rPr>
                <w:rFonts w:ascii="Calibri" w:eastAsia="Calibri" w:hAnsi="Calibri" w:cs="Calibri"/>
                <w:szCs w:val="20"/>
                <w:bdr w:val="nil"/>
              </w:rPr>
              <w:t>žáci poznávají smysl a cíl učení</w:t>
            </w:r>
          </w:p>
          <w:p w:rsidR="00C3157D" w:rsidRDefault="00367DB2" w:rsidP="0086101A">
            <w:pPr>
              <w:numPr>
                <w:ilvl w:val="0"/>
                <w:numId w:val="19"/>
              </w:numPr>
              <w:spacing w:line="240" w:lineRule="auto"/>
              <w:jc w:val="left"/>
              <w:rPr>
                <w:bdr w:val="nil"/>
              </w:rPr>
            </w:pPr>
            <w:r>
              <w:rPr>
                <w:rFonts w:ascii="Calibri" w:eastAsia="Calibri" w:hAnsi="Calibri" w:cs="Calibri"/>
                <w:szCs w:val="20"/>
                <w:bdr w:val="nil"/>
              </w:rPr>
              <w:t>učitel zadáváúlohy, při kterých žáci vyhledávají a kombinují informace</w:t>
            </w:r>
          </w:p>
          <w:p w:rsidR="00C3157D" w:rsidRDefault="00367DB2" w:rsidP="0086101A">
            <w:pPr>
              <w:numPr>
                <w:ilvl w:val="0"/>
                <w:numId w:val="19"/>
              </w:numPr>
              <w:spacing w:line="240" w:lineRule="auto"/>
              <w:jc w:val="left"/>
              <w:rPr>
                <w:bdr w:val="nil"/>
              </w:rPr>
            </w:pPr>
            <w:r>
              <w:rPr>
                <w:rFonts w:ascii="Calibri" w:eastAsia="Calibri" w:hAnsi="Calibri" w:cs="Calibri"/>
                <w:szCs w:val="20"/>
                <w:bdr w:val="nil"/>
              </w:rPr>
              <w:t>učitel vede žáky k ověřování výsledků a sebehodnocení</w:t>
            </w:r>
          </w:p>
          <w:p w:rsidR="00C3157D" w:rsidRDefault="00367DB2" w:rsidP="0086101A">
            <w:pPr>
              <w:numPr>
                <w:ilvl w:val="0"/>
                <w:numId w:val="19"/>
              </w:numPr>
              <w:spacing w:line="240" w:lineRule="auto"/>
              <w:jc w:val="left"/>
              <w:rPr>
                <w:bdr w:val="nil"/>
              </w:rPr>
            </w:pPr>
            <w:r>
              <w:rPr>
                <w:rFonts w:ascii="Calibri" w:eastAsia="Calibri" w:hAnsi="Calibri" w:cs="Calibri"/>
                <w:szCs w:val="20"/>
                <w:bdr w:val="nil"/>
              </w:rPr>
              <w:t>učitel pravidelně sleduje pokroky žáků a přizpůsobívýuku případnémuopakování nepochopené či nezažité látky</w:t>
            </w:r>
          </w:p>
          <w:p w:rsidR="00C3157D" w:rsidRDefault="00367DB2" w:rsidP="0086101A">
            <w:pPr>
              <w:numPr>
                <w:ilvl w:val="0"/>
                <w:numId w:val="19"/>
              </w:numPr>
              <w:spacing w:line="240" w:lineRule="auto"/>
              <w:jc w:val="left"/>
              <w:rPr>
                <w:bdr w:val="nil"/>
              </w:rPr>
            </w:pPr>
            <w:r>
              <w:rPr>
                <w:rFonts w:ascii="Calibri" w:eastAsia="Calibri" w:hAnsi="Calibri" w:cs="Calibri"/>
                <w:szCs w:val="20"/>
                <w:bdr w:val="nil"/>
              </w:rPr>
              <w:t>učitel vytváří podmínky pro získávání dalších informací potřebných k práci</w:t>
            </w:r>
          </w:p>
          <w:p w:rsidR="00C3157D" w:rsidRDefault="00367DB2" w:rsidP="0086101A">
            <w:pPr>
              <w:numPr>
                <w:ilvl w:val="0"/>
                <w:numId w:val="19"/>
              </w:numPr>
              <w:spacing w:line="240" w:lineRule="auto"/>
              <w:jc w:val="left"/>
              <w:rPr>
                <w:bdr w:val="nil"/>
              </w:rPr>
            </w:pPr>
            <w:r>
              <w:rPr>
                <w:rFonts w:ascii="Calibri" w:eastAsia="Calibri" w:hAnsi="Calibri" w:cs="Calibri"/>
                <w:szCs w:val="20"/>
                <w:bdr w:val="nil"/>
              </w:rPr>
              <w:t>učitel vede žáky k samostatnému učení ike spolupráci ve skupině spolužáků</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komunikativní:</w:t>
            </w:r>
          </w:p>
          <w:p w:rsidR="00C3157D" w:rsidRDefault="00367DB2" w:rsidP="0086101A">
            <w:pPr>
              <w:numPr>
                <w:ilvl w:val="0"/>
                <w:numId w:val="20"/>
              </w:numPr>
              <w:spacing w:line="240" w:lineRule="auto"/>
              <w:jc w:val="left"/>
              <w:rPr>
                <w:bdr w:val="nil"/>
              </w:rPr>
            </w:pPr>
            <w:r>
              <w:rPr>
                <w:rFonts w:ascii="Calibri" w:eastAsia="Calibri" w:hAnsi="Calibri" w:cs="Calibri"/>
                <w:szCs w:val="20"/>
                <w:bdr w:val="nil"/>
              </w:rPr>
              <w:t xml:space="preserve">žáci jsou vedeni k naslouchání promluvy svých spolužáků , k promluvám druhých lidí a vhodným </w:t>
            </w:r>
            <w:r>
              <w:rPr>
                <w:rFonts w:ascii="Calibri" w:eastAsia="Calibri" w:hAnsi="Calibri" w:cs="Calibri"/>
                <w:szCs w:val="20"/>
                <w:bdr w:val="nil"/>
              </w:rPr>
              <w:lastRenderedPageBreak/>
              <w:t>reakcím na ně</w:t>
            </w:r>
          </w:p>
          <w:p w:rsidR="00C3157D" w:rsidRDefault="00367DB2" w:rsidP="0086101A">
            <w:pPr>
              <w:numPr>
                <w:ilvl w:val="0"/>
                <w:numId w:val="20"/>
              </w:numPr>
              <w:spacing w:line="240" w:lineRule="auto"/>
              <w:jc w:val="left"/>
              <w:rPr>
                <w:bdr w:val="nil"/>
              </w:rPr>
            </w:pPr>
            <w:r>
              <w:rPr>
                <w:rFonts w:ascii="Calibri" w:eastAsia="Calibri" w:hAnsi="Calibri" w:cs="Calibri"/>
                <w:szCs w:val="20"/>
                <w:bdr w:val="nil"/>
              </w:rPr>
              <w:t>žáci si rozvíjejí komunikativní dovednosti prostřednictvím autentických materiálů (texty písní, anglické časopisy aj.)</w:t>
            </w:r>
          </w:p>
          <w:p w:rsidR="00C3157D" w:rsidRDefault="00367DB2" w:rsidP="0086101A">
            <w:pPr>
              <w:numPr>
                <w:ilvl w:val="0"/>
                <w:numId w:val="20"/>
              </w:numPr>
              <w:spacing w:line="240" w:lineRule="auto"/>
              <w:jc w:val="left"/>
              <w:rPr>
                <w:bdr w:val="nil"/>
              </w:rPr>
            </w:pPr>
            <w:r>
              <w:rPr>
                <w:rFonts w:ascii="Calibri" w:eastAsia="Calibri" w:hAnsi="Calibri" w:cs="Calibri"/>
                <w:szCs w:val="20"/>
                <w:bdr w:val="nil"/>
              </w:rPr>
              <w:t>žáci sdělují informace o svých názorech a pohledech na svět také prostřednictvímprojektů</w:t>
            </w:r>
          </w:p>
          <w:p w:rsidR="00C3157D" w:rsidRDefault="00367DB2" w:rsidP="0086101A">
            <w:pPr>
              <w:numPr>
                <w:ilvl w:val="0"/>
                <w:numId w:val="20"/>
              </w:numPr>
              <w:spacing w:line="240" w:lineRule="auto"/>
              <w:jc w:val="left"/>
              <w:rPr>
                <w:bdr w:val="nil"/>
              </w:rPr>
            </w:pPr>
            <w:r>
              <w:rPr>
                <w:rFonts w:ascii="Calibri" w:eastAsia="Calibri" w:hAnsi="Calibri" w:cs="Calibri"/>
                <w:szCs w:val="20"/>
                <w:bdr w:val="nil"/>
              </w:rPr>
              <w:t>žáci komunikují na odpovídající úrovni</w:t>
            </w:r>
          </w:p>
          <w:p w:rsidR="00C3157D" w:rsidRDefault="00367DB2" w:rsidP="0086101A">
            <w:pPr>
              <w:numPr>
                <w:ilvl w:val="0"/>
                <w:numId w:val="20"/>
              </w:numPr>
              <w:spacing w:line="240" w:lineRule="auto"/>
              <w:jc w:val="left"/>
              <w:rPr>
                <w:bdr w:val="nil"/>
              </w:rPr>
            </w:pPr>
            <w:r>
              <w:rPr>
                <w:rFonts w:ascii="Calibri" w:eastAsia="Calibri" w:hAnsi="Calibri" w:cs="Calibri"/>
                <w:szCs w:val="20"/>
                <w:bdr w:val="nil"/>
              </w:rPr>
              <w:t>učitel vede žáky k souvislému a výstižnému projevu</w:t>
            </w:r>
          </w:p>
          <w:p w:rsidR="00C3157D" w:rsidRDefault="00367DB2" w:rsidP="0086101A">
            <w:pPr>
              <w:numPr>
                <w:ilvl w:val="0"/>
                <w:numId w:val="20"/>
              </w:numPr>
              <w:spacing w:line="240" w:lineRule="auto"/>
              <w:jc w:val="left"/>
              <w:rPr>
                <w:bdr w:val="nil"/>
              </w:rPr>
            </w:pPr>
            <w:r>
              <w:rPr>
                <w:rFonts w:ascii="Calibri" w:eastAsia="Calibri" w:hAnsi="Calibri" w:cs="Calibri"/>
                <w:szCs w:val="20"/>
                <w:bdr w:val="nil"/>
              </w:rPr>
              <w:t>učitel se žáky procvičuje slovní zásobu simulací běžných situací</w:t>
            </w:r>
          </w:p>
          <w:p w:rsidR="00C3157D" w:rsidRDefault="00367DB2" w:rsidP="0086101A">
            <w:pPr>
              <w:numPr>
                <w:ilvl w:val="0"/>
                <w:numId w:val="20"/>
              </w:numPr>
              <w:spacing w:line="240" w:lineRule="auto"/>
              <w:jc w:val="left"/>
              <w:rPr>
                <w:bdr w:val="nil"/>
              </w:rPr>
            </w:pPr>
            <w:r>
              <w:rPr>
                <w:rFonts w:ascii="Calibri" w:eastAsia="Calibri" w:hAnsi="Calibri" w:cs="Calibri"/>
                <w:szCs w:val="20"/>
                <w:bdr w:val="nil"/>
              </w:rPr>
              <w:t>učitel vytváří příležitosti pro komunikaci mezi žáky</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řešení problémů:</w:t>
            </w:r>
          </w:p>
          <w:p w:rsidR="00C3157D" w:rsidRDefault="00367DB2" w:rsidP="0086101A">
            <w:pPr>
              <w:numPr>
                <w:ilvl w:val="0"/>
                <w:numId w:val="21"/>
              </w:numPr>
              <w:spacing w:line="240" w:lineRule="auto"/>
              <w:jc w:val="left"/>
              <w:rPr>
                <w:bdr w:val="nil"/>
              </w:rPr>
            </w:pPr>
            <w:r>
              <w:rPr>
                <w:rFonts w:ascii="Calibri" w:eastAsia="Calibri" w:hAnsi="Calibri" w:cs="Calibri"/>
                <w:szCs w:val="20"/>
                <w:bdr w:val="nil"/>
              </w:rPr>
              <w:t>žáci si vzájemně radí a pomáhají</w:t>
            </w:r>
          </w:p>
          <w:p w:rsidR="00C3157D" w:rsidRDefault="00367DB2" w:rsidP="0086101A">
            <w:pPr>
              <w:numPr>
                <w:ilvl w:val="0"/>
                <w:numId w:val="21"/>
              </w:numPr>
              <w:spacing w:line="240" w:lineRule="auto"/>
              <w:jc w:val="left"/>
              <w:rPr>
                <w:bdr w:val="nil"/>
              </w:rPr>
            </w:pPr>
            <w:r>
              <w:rPr>
                <w:rFonts w:ascii="Calibri" w:eastAsia="Calibri" w:hAnsi="Calibri" w:cs="Calibri"/>
                <w:szCs w:val="20"/>
                <w:bdr w:val="nil"/>
              </w:rPr>
              <w:t>žáci jsou vedeni k uznání své chyby a hledání způsobů, jak ji napravit</w:t>
            </w:r>
          </w:p>
          <w:p w:rsidR="00C3157D" w:rsidRDefault="00367DB2" w:rsidP="0086101A">
            <w:pPr>
              <w:numPr>
                <w:ilvl w:val="0"/>
                <w:numId w:val="21"/>
              </w:numPr>
              <w:spacing w:line="240" w:lineRule="auto"/>
              <w:jc w:val="left"/>
              <w:rPr>
                <w:bdr w:val="nil"/>
              </w:rPr>
            </w:pPr>
            <w:r>
              <w:rPr>
                <w:rFonts w:ascii="Calibri" w:eastAsia="Calibri" w:hAnsi="Calibri" w:cs="Calibri"/>
                <w:szCs w:val="20"/>
                <w:bdr w:val="nil"/>
              </w:rPr>
              <w:t>žáci jsou schopni pochopit problém</w:t>
            </w:r>
          </w:p>
          <w:p w:rsidR="00C3157D" w:rsidRDefault="00367DB2" w:rsidP="0086101A">
            <w:pPr>
              <w:numPr>
                <w:ilvl w:val="0"/>
                <w:numId w:val="21"/>
              </w:numPr>
              <w:spacing w:line="240" w:lineRule="auto"/>
              <w:jc w:val="left"/>
              <w:rPr>
                <w:bdr w:val="nil"/>
              </w:rPr>
            </w:pPr>
            <w:r>
              <w:rPr>
                <w:rFonts w:ascii="Calibri" w:eastAsia="Calibri" w:hAnsi="Calibri" w:cs="Calibri"/>
                <w:szCs w:val="20"/>
                <w:bdr w:val="nil"/>
              </w:rPr>
              <w:t>žáci umí vyhledat vhodné informace</w:t>
            </w:r>
          </w:p>
          <w:p w:rsidR="00C3157D" w:rsidRDefault="00367DB2" w:rsidP="0086101A">
            <w:pPr>
              <w:numPr>
                <w:ilvl w:val="0"/>
                <w:numId w:val="21"/>
              </w:numPr>
              <w:spacing w:line="240" w:lineRule="auto"/>
              <w:jc w:val="left"/>
              <w:rPr>
                <w:bdr w:val="nil"/>
              </w:rPr>
            </w:pPr>
            <w:r>
              <w:rPr>
                <w:rFonts w:ascii="Calibri" w:eastAsia="Calibri" w:hAnsi="Calibri" w:cs="Calibri"/>
                <w:szCs w:val="20"/>
                <w:bdr w:val="nil"/>
              </w:rPr>
              <w:t>žáci pracují na projektech, při kterých využívají znalostí i z jiných předmětů</w:t>
            </w:r>
          </w:p>
          <w:p w:rsidR="00C3157D" w:rsidRDefault="00367DB2" w:rsidP="0086101A">
            <w:pPr>
              <w:numPr>
                <w:ilvl w:val="0"/>
                <w:numId w:val="21"/>
              </w:numPr>
              <w:spacing w:line="240" w:lineRule="auto"/>
              <w:jc w:val="left"/>
              <w:rPr>
                <w:bdr w:val="nil"/>
              </w:rPr>
            </w:pPr>
            <w:r>
              <w:rPr>
                <w:rFonts w:ascii="Calibri" w:eastAsia="Calibri" w:hAnsi="Calibri" w:cs="Calibri"/>
                <w:szCs w:val="20"/>
                <w:bdr w:val="nil"/>
              </w:rPr>
              <w:t>žáci kladou vhodné otázky</w:t>
            </w:r>
          </w:p>
          <w:p w:rsidR="00C3157D" w:rsidRDefault="00367DB2" w:rsidP="0086101A">
            <w:pPr>
              <w:numPr>
                <w:ilvl w:val="0"/>
                <w:numId w:val="21"/>
              </w:numPr>
              <w:spacing w:line="240" w:lineRule="auto"/>
              <w:jc w:val="left"/>
              <w:rPr>
                <w:bdr w:val="nil"/>
              </w:rPr>
            </w:pPr>
            <w:r>
              <w:rPr>
                <w:rFonts w:ascii="Calibri" w:eastAsia="Calibri" w:hAnsi="Calibri" w:cs="Calibri"/>
                <w:szCs w:val="20"/>
                <w:bdr w:val="nil"/>
              </w:rPr>
              <w:t>žáci porovnávají výsledky své práce se svými spolužáky, vyhodnocují je avyvozují osvědčený postup pro svou další práci</w:t>
            </w:r>
          </w:p>
          <w:p w:rsidR="00C3157D" w:rsidRDefault="00367DB2" w:rsidP="0086101A">
            <w:pPr>
              <w:numPr>
                <w:ilvl w:val="0"/>
                <w:numId w:val="21"/>
              </w:numPr>
              <w:spacing w:line="240" w:lineRule="auto"/>
              <w:jc w:val="left"/>
              <w:rPr>
                <w:bdr w:val="nil"/>
              </w:rPr>
            </w:pPr>
            <w:r>
              <w:rPr>
                <w:rFonts w:ascii="Calibri" w:eastAsia="Calibri" w:hAnsi="Calibri" w:cs="Calibri"/>
                <w:szCs w:val="20"/>
                <w:bdr w:val="nil"/>
              </w:rPr>
              <w:t>učitel vede žáky k aplikaci znalostí pro řešení situací v cizojazyčném prostředí</w:t>
            </w:r>
          </w:p>
          <w:p w:rsidR="00C3157D" w:rsidRDefault="00367DB2" w:rsidP="0086101A">
            <w:pPr>
              <w:numPr>
                <w:ilvl w:val="0"/>
                <w:numId w:val="21"/>
              </w:numPr>
              <w:spacing w:line="240" w:lineRule="auto"/>
              <w:jc w:val="left"/>
              <w:rPr>
                <w:bdr w:val="nil"/>
              </w:rPr>
            </w:pPr>
            <w:r>
              <w:rPr>
                <w:rFonts w:ascii="Calibri" w:eastAsia="Calibri" w:hAnsi="Calibri" w:cs="Calibri"/>
                <w:szCs w:val="20"/>
                <w:bdr w:val="nil"/>
              </w:rPr>
              <w:t>učitel zadává žákům cvičení, jejichž zadání je v anglickém jazyce</w:t>
            </w:r>
          </w:p>
          <w:p w:rsidR="00C3157D" w:rsidRDefault="00367DB2" w:rsidP="0086101A">
            <w:pPr>
              <w:numPr>
                <w:ilvl w:val="0"/>
                <w:numId w:val="21"/>
              </w:numPr>
              <w:spacing w:line="240" w:lineRule="auto"/>
              <w:jc w:val="left"/>
              <w:rPr>
                <w:bdr w:val="nil"/>
              </w:rPr>
            </w:pPr>
            <w:r>
              <w:rPr>
                <w:rFonts w:ascii="Calibri" w:eastAsia="Calibri" w:hAnsi="Calibri" w:cs="Calibri"/>
                <w:szCs w:val="20"/>
                <w:bdr w:val="nil"/>
              </w:rPr>
              <w:t>učitel podněcuje aktivity a zadává úkoly, při kterých učí žáky vyhledat informacez různých informačních zdrojů</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sociální a personální:</w:t>
            </w:r>
          </w:p>
          <w:p w:rsidR="00C3157D" w:rsidRPr="006A413B" w:rsidRDefault="00367DB2" w:rsidP="00184B04">
            <w:pPr>
              <w:pStyle w:val="Odstavecseseznamem"/>
              <w:numPr>
                <w:ilvl w:val="0"/>
                <w:numId w:val="183"/>
              </w:numPr>
              <w:spacing w:line="240" w:lineRule="auto"/>
              <w:ind w:left="697" w:hanging="284"/>
              <w:jc w:val="left"/>
              <w:rPr>
                <w:bdr w:val="nil"/>
              </w:rPr>
            </w:pPr>
            <w:r w:rsidRPr="006A413B">
              <w:rPr>
                <w:rFonts w:ascii="Calibri" w:eastAsia="Calibri" w:hAnsi="Calibri" w:cs="Calibri"/>
                <w:szCs w:val="20"/>
                <w:bdr w:val="nil"/>
              </w:rPr>
              <w:t>žáci pracují na párových a týmových úkolech</w:t>
            </w:r>
          </w:p>
          <w:p w:rsidR="00C3157D" w:rsidRPr="006A413B" w:rsidRDefault="00367DB2" w:rsidP="00184B04">
            <w:pPr>
              <w:pStyle w:val="Odstavecseseznamem"/>
              <w:numPr>
                <w:ilvl w:val="0"/>
                <w:numId w:val="183"/>
              </w:numPr>
              <w:spacing w:line="240" w:lineRule="auto"/>
              <w:ind w:left="697" w:hanging="284"/>
              <w:jc w:val="left"/>
              <w:rPr>
                <w:bdr w:val="nil"/>
              </w:rPr>
            </w:pPr>
            <w:r w:rsidRPr="006A413B">
              <w:rPr>
                <w:rFonts w:ascii="Calibri" w:eastAsia="Calibri" w:hAnsi="Calibri" w:cs="Calibri"/>
                <w:szCs w:val="20"/>
                <w:bdr w:val="nil"/>
              </w:rPr>
              <w:t>žáci se podílejí na utváření příjemné atmosféry v týmu</w:t>
            </w:r>
          </w:p>
          <w:p w:rsidR="00C3157D" w:rsidRPr="006A413B" w:rsidRDefault="00367DB2" w:rsidP="00184B04">
            <w:pPr>
              <w:pStyle w:val="Odstavecseseznamem"/>
              <w:numPr>
                <w:ilvl w:val="0"/>
                <w:numId w:val="183"/>
              </w:numPr>
              <w:spacing w:line="240" w:lineRule="auto"/>
              <w:ind w:left="697" w:hanging="284"/>
              <w:jc w:val="left"/>
              <w:rPr>
                <w:bdr w:val="nil"/>
              </w:rPr>
            </w:pPr>
            <w:r w:rsidRPr="006A413B">
              <w:rPr>
                <w:rFonts w:ascii="Calibri" w:eastAsia="Calibri" w:hAnsi="Calibri" w:cs="Calibri"/>
                <w:szCs w:val="20"/>
                <w:bdr w:val="nil"/>
              </w:rPr>
              <w:t>žáci se učí respektovat názory a zkušenosti druhých lidí</w:t>
            </w:r>
          </w:p>
          <w:p w:rsidR="00C3157D" w:rsidRPr="006A413B" w:rsidRDefault="00367DB2" w:rsidP="00184B04">
            <w:pPr>
              <w:pStyle w:val="Odstavecseseznamem"/>
              <w:numPr>
                <w:ilvl w:val="0"/>
                <w:numId w:val="183"/>
              </w:numPr>
              <w:spacing w:line="240" w:lineRule="auto"/>
              <w:ind w:left="697" w:hanging="284"/>
              <w:jc w:val="left"/>
              <w:rPr>
                <w:bdr w:val="nil"/>
              </w:rPr>
            </w:pPr>
            <w:r w:rsidRPr="006A413B">
              <w:rPr>
                <w:rFonts w:ascii="Calibri" w:eastAsia="Calibri" w:hAnsi="Calibri" w:cs="Calibri"/>
                <w:szCs w:val="20"/>
                <w:bdr w:val="nil"/>
              </w:rPr>
              <w:t>žáci jsou schopni sebekontroly</w:t>
            </w:r>
          </w:p>
          <w:p w:rsidR="00C3157D" w:rsidRPr="006A413B" w:rsidRDefault="00367DB2" w:rsidP="00184B04">
            <w:pPr>
              <w:pStyle w:val="Odstavecseseznamem"/>
              <w:numPr>
                <w:ilvl w:val="0"/>
                <w:numId w:val="183"/>
              </w:numPr>
              <w:spacing w:line="240" w:lineRule="auto"/>
              <w:ind w:left="697" w:hanging="284"/>
              <w:jc w:val="left"/>
              <w:rPr>
                <w:bdr w:val="nil"/>
              </w:rPr>
            </w:pPr>
            <w:r w:rsidRPr="006A413B">
              <w:rPr>
                <w:rFonts w:ascii="Calibri" w:eastAsia="Calibri" w:hAnsi="Calibri" w:cs="Calibri"/>
                <w:szCs w:val="20"/>
                <w:bdr w:val="nil"/>
              </w:rPr>
              <w:t>žáci jsouvedeni k tomu, aby na základě jasných kritérií hodnotili své činnosti</w:t>
            </w:r>
          </w:p>
          <w:p w:rsidR="00C3157D" w:rsidRPr="006A413B" w:rsidRDefault="00367DB2" w:rsidP="00184B04">
            <w:pPr>
              <w:pStyle w:val="Odstavecseseznamem"/>
              <w:numPr>
                <w:ilvl w:val="0"/>
                <w:numId w:val="183"/>
              </w:numPr>
              <w:spacing w:line="240" w:lineRule="auto"/>
              <w:ind w:left="697" w:hanging="284"/>
              <w:jc w:val="left"/>
              <w:rPr>
                <w:bdr w:val="nil"/>
              </w:rPr>
            </w:pPr>
            <w:r w:rsidRPr="006A413B">
              <w:rPr>
                <w:rFonts w:ascii="Calibri" w:eastAsia="Calibri" w:hAnsi="Calibri" w:cs="Calibri"/>
                <w:szCs w:val="20"/>
                <w:bdr w:val="nil"/>
              </w:rPr>
              <w:t>učitel organizuje práci ve skupinách, při níž jsou žáci vedeni ke spolupráci, k ochotě poskytnout pomoc ostatním nebo o pomoc požádat</w:t>
            </w:r>
          </w:p>
          <w:p w:rsidR="00C3157D" w:rsidRPr="006A413B" w:rsidRDefault="00367DB2" w:rsidP="00184B04">
            <w:pPr>
              <w:pStyle w:val="Odstavecseseznamem"/>
              <w:numPr>
                <w:ilvl w:val="0"/>
                <w:numId w:val="183"/>
              </w:numPr>
              <w:spacing w:line="240" w:lineRule="auto"/>
              <w:ind w:left="697" w:hanging="284"/>
              <w:jc w:val="left"/>
              <w:rPr>
                <w:bdr w:val="nil"/>
              </w:rPr>
            </w:pPr>
            <w:r w:rsidRPr="006A413B">
              <w:rPr>
                <w:rFonts w:ascii="Calibri" w:eastAsia="Calibri" w:hAnsi="Calibri" w:cs="Calibri"/>
                <w:szCs w:val="20"/>
                <w:bdr w:val="nil"/>
              </w:rPr>
              <w:lastRenderedPageBreak/>
              <w:t>učitel vede žáky k respektu ke druhým</w:t>
            </w:r>
          </w:p>
          <w:p w:rsidR="00C3157D" w:rsidRPr="006A413B" w:rsidRDefault="00367DB2" w:rsidP="00184B04">
            <w:pPr>
              <w:pStyle w:val="Odstavecseseznamem"/>
              <w:numPr>
                <w:ilvl w:val="0"/>
                <w:numId w:val="183"/>
              </w:numPr>
              <w:spacing w:line="240" w:lineRule="auto"/>
              <w:ind w:left="697" w:hanging="284"/>
              <w:jc w:val="left"/>
              <w:rPr>
                <w:bdr w:val="nil"/>
              </w:rPr>
            </w:pPr>
            <w:r w:rsidRPr="006A413B">
              <w:rPr>
                <w:rFonts w:ascii="Calibri" w:eastAsia="Calibri" w:hAnsi="Calibri" w:cs="Calibri"/>
                <w:szCs w:val="20"/>
                <w:bdr w:val="nil"/>
              </w:rPr>
              <w:t>učitel hodnotí žáky způsobem, který umožňuje vnímat vlastní pokrok</w:t>
            </w:r>
          </w:p>
          <w:p w:rsidR="00C3157D" w:rsidRPr="006A413B" w:rsidRDefault="00367DB2" w:rsidP="00184B04">
            <w:pPr>
              <w:pStyle w:val="Odstavecseseznamem"/>
              <w:numPr>
                <w:ilvl w:val="0"/>
                <w:numId w:val="183"/>
              </w:numPr>
              <w:spacing w:line="240" w:lineRule="auto"/>
              <w:ind w:left="697" w:hanging="284"/>
              <w:jc w:val="left"/>
              <w:rPr>
                <w:bdr w:val="nil"/>
              </w:rPr>
            </w:pPr>
            <w:r w:rsidRPr="006A413B">
              <w:rPr>
                <w:rFonts w:ascii="Calibri" w:eastAsia="Calibri" w:hAnsi="Calibri" w:cs="Calibri"/>
                <w:szCs w:val="20"/>
                <w:bdr w:val="nil"/>
              </w:rPr>
              <w:t>učitel podněcuje žáky k argumentaci</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občanské:</w:t>
            </w:r>
          </w:p>
          <w:p w:rsidR="00C3157D" w:rsidRDefault="00367DB2" w:rsidP="0086101A">
            <w:pPr>
              <w:numPr>
                <w:ilvl w:val="0"/>
                <w:numId w:val="22"/>
              </w:numPr>
              <w:spacing w:line="240" w:lineRule="auto"/>
              <w:jc w:val="left"/>
              <w:rPr>
                <w:bdr w:val="nil"/>
              </w:rPr>
            </w:pPr>
            <w:r>
              <w:rPr>
                <w:rFonts w:ascii="Calibri" w:eastAsia="Calibri" w:hAnsi="Calibri" w:cs="Calibri"/>
                <w:bdr w:val="nil"/>
              </w:rPr>
              <w:t>žáci respektují názory ostatních</w:t>
            </w:r>
          </w:p>
          <w:p w:rsidR="00C3157D" w:rsidRDefault="00367DB2" w:rsidP="0086101A">
            <w:pPr>
              <w:numPr>
                <w:ilvl w:val="0"/>
                <w:numId w:val="22"/>
              </w:numPr>
              <w:spacing w:line="240" w:lineRule="auto"/>
              <w:jc w:val="left"/>
              <w:rPr>
                <w:bdr w:val="nil"/>
              </w:rPr>
            </w:pPr>
            <w:r>
              <w:rPr>
                <w:rFonts w:ascii="Calibri" w:eastAsia="Calibri" w:hAnsi="Calibri" w:cs="Calibri"/>
                <w:bdr w:val="nil"/>
              </w:rPr>
              <w:t>žáci se umí odpovědně rozhodnout podle dané situace</w:t>
            </w:r>
          </w:p>
          <w:p w:rsidR="00C3157D" w:rsidRDefault="00367DB2" w:rsidP="0086101A">
            <w:pPr>
              <w:numPr>
                <w:ilvl w:val="0"/>
                <w:numId w:val="22"/>
              </w:numPr>
              <w:spacing w:line="240" w:lineRule="auto"/>
              <w:jc w:val="left"/>
              <w:rPr>
                <w:bdr w:val="nil"/>
              </w:rPr>
            </w:pPr>
            <w:r>
              <w:rPr>
                <w:rFonts w:ascii="Calibri" w:eastAsia="Calibri" w:hAnsi="Calibri" w:cs="Calibri"/>
                <w:bdr w:val="nil"/>
              </w:rPr>
              <w:t>žáci získávají představu o zvycích anglicky hovořících zemích a porovnávají je s našimi tradicemi a zvyky</w:t>
            </w:r>
          </w:p>
          <w:p w:rsidR="00C3157D" w:rsidRDefault="00367DB2" w:rsidP="0086101A">
            <w:pPr>
              <w:numPr>
                <w:ilvl w:val="0"/>
                <w:numId w:val="22"/>
              </w:numPr>
              <w:spacing w:line="240" w:lineRule="auto"/>
              <w:jc w:val="left"/>
              <w:rPr>
                <w:bdr w:val="nil"/>
              </w:rPr>
            </w:pPr>
            <w:r>
              <w:rPr>
                <w:rFonts w:ascii="Calibri" w:eastAsia="Calibri" w:hAnsi="Calibri" w:cs="Calibri"/>
                <w:bdr w:val="nil"/>
              </w:rPr>
              <w:t>učitel vede žáky k prezentaci jejich myšlenek a názorů</w:t>
            </w:r>
          </w:p>
          <w:p w:rsidR="00C3157D" w:rsidRDefault="00367DB2" w:rsidP="0086101A">
            <w:pPr>
              <w:numPr>
                <w:ilvl w:val="0"/>
                <w:numId w:val="22"/>
              </w:numPr>
              <w:spacing w:line="240" w:lineRule="auto"/>
              <w:jc w:val="left"/>
              <w:rPr>
                <w:bdr w:val="nil"/>
              </w:rPr>
            </w:pPr>
            <w:r>
              <w:rPr>
                <w:rFonts w:ascii="Calibri" w:eastAsia="Calibri" w:hAnsi="Calibri" w:cs="Calibri"/>
                <w:bdr w:val="nil"/>
              </w:rPr>
              <w:t>učitel vede žáky ke vzájemnému naslouchání si a ke zodpovědnosti za vlastní učení</w:t>
            </w:r>
          </w:p>
          <w:p w:rsidR="00C3157D" w:rsidRDefault="00367DB2" w:rsidP="0086101A">
            <w:pPr>
              <w:numPr>
                <w:ilvl w:val="0"/>
                <w:numId w:val="22"/>
              </w:numPr>
              <w:spacing w:line="240" w:lineRule="auto"/>
              <w:jc w:val="left"/>
              <w:rPr>
                <w:bdr w:val="nil"/>
              </w:rPr>
            </w:pPr>
            <w:r>
              <w:rPr>
                <w:rFonts w:ascii="Calibri" w:eastAsia="Calibri" w:hAnsi="Calibri" w:cs="Calibri"/>
                <w:bdr w:val="nil"/>
              </w:rPr>
              <w:t>učitel nechává žáky pracovat svým tempem, prezentovat výsledky práce svým způsobem, ale vyžaduje od nich odpovědnost za vlastní projevy</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pracovní:</w:t>
            </w:r>
          </w:p>
          <w:p w:rsidR="00C3157D" w:rsidRDefault="00367DB2" w:rsidP="0086101A">
            <w:pPr>
              <w:numPr>
                <w:ilvl w:val="0"/>
                <w:numId w:val="23"/>
              </w:numPr>
              <w:spacing w:line="240" w:lineRule="auto"/>
              <w:jc w:val="left"/>
              <w:rPr>
                <w:bdr w:val="nil"/>
              </w:rPr>
            </w:pPr>
            <w:r>
              <w:rPr>
                <w:rFonts w:ascii="Calibri" w:eastAsia="Calibri" w:hAnsi="Calibri" w:cs="Calibri"/>
                <w:szCs w:val="20"/>
                <w:bdr w:val="nil"/>
              </w:rPr>
              <w:t>žáci jsou vedeni k organizování, plánování učení a k plnění svých povinností</w:t>
            </w:r>
          </w:p>
          <w:p w:rsidR="00C3157D" w:rsidRDefault="00367DB2" w:rsidP="0086101A">
            <w:pPr>
              <w:numPr>
                <w:ilvl w:val="0"/>
                <w:numId w:val="23"/>
              </w:numPr>
              <w:spacing w:line="240" w:lineRule="auto"/>
              <w:jc w:val="left"/>
              <w:rPr>
                <w:bdr w:val="nil"/>
              </w:rPr>
            </w:pPr>
            <w:r>
              <w:rPr>
                <w:rFonts w:ascii="Calibri" w:eastAsia="Calibri" w:hAnsi="Calibri" w:cs="Calibri"/>
                <w:szCs w:val="20"/>
                <w:bdr w:val="nil"/>
              </w:rPr>
              <w:t>žáci jsou schopni efektivně organizovat svoji práci</w:t>
            </w:r>
          </w:p>
          <w:p w:rsidR="00C3157D" w:rsidRDefault="00367DB2" w:rsidP="0086101A">
            <w:pPr>
              <w:numPr>
                <w:ilvl w:val="0"/>
                <w:numId w:val="23"/>
              </w:numPr>
              <w:spacing w:line="240" w:lineRule="auto"/>
              <w:jc w:val="left"/>
              <w:rPr>
                <w:bdr w:val="nil"/>
              </w:rPr>
            </w:pPr>
            <w:r>
              <w:rPr>
                <w:rFonts w:ascii="Calibri" w:eastAsia="Calibri" w:hAnsi="Calibri" w:cs="Calibri"/>
                <w:szCs w:val="20"/>
                <w:bdr w:val="nil"/>
              </w:rPr>
              <w:t>žáci jsou vedeni k rekapitulaci svých nabytých vědomostí na koncikaždé lekce (tematického celku)</w:t>
            </w:r>
          </w:p>
          <w:p w:rsidR="00C3157D" w:rsidRDefault="00367DB2" w:rsidP="0086101A">
            <w:pPr>
              <w:numPr>
                <w:ilvl w:val="0"/>
                <w:numId w:val="23"/>
              </w:numPr>
              <w:spacing w:line="240" w:lineRule="auto"/>
              <w:jc w:val="left"/>
              <w:rPr>
                <w:bdr w:val="nil"/>
              </w:rPr>
            </w:pPr>
            <w:r>
              <w:rPr>
                <w:rFonts w:ascii="Calibri" w:eastAsia="Calibri" w:hAnsi="Calibri" w:cs="Calibri"/>
                <w:szCs w:val="20"/>
                <w:bdr w:val="nil"/>
              </w:rPr>
              <w:t>učitel zohledňuje rozdíly ve znalostech a pracovním tempu žáků</w:t>
            </w:r>
          </w:p>
          <w:p w:rsidR="00C3157D" w:rsidRDefault="00367DB2" w:rsidP="0086101A">
            <w:pPr>
              <w:numPr>
                <w:ilvl w:val="0"/>
                <w:numId w:val="23"/>
              </w:numPr>
              <w:spacing w:line="240" w:lineRule="auto"/>
              <w:jc w:val="left"/>
              <w:rPr>
                <w:bdr w:val="nil"/>
              </w:rPr>
            </w:pPr>
            <w:r>
              <w:rPr>
                <w:rFonts w:ascii="Calibri" w:eastAsia="Calibri" w:hAnsi="Calibri" w:cs="Calibri"/>
                <w:szCs w:val="20"/>
                <w:bdr w:val="nil"/>
              </w:rPr>
              <w:t>učitelnapomáhá při hledání správného řešení zadaného úkolu</w:t>
            </w:r>
          </w:p>
          <w:p w:rsidR="00C3157D" w:rsidRDefault="00367DB2" w:rsidP="0086101A">
            <w:pPr>
              <w:numPr>
                <w:ilvl w:val="0"/>
                <w:numId w:val="23"/>
              </w:numPr>
              <w:spacing w:line="240" w:lineRule="auto"/>
              <w:jc w:val="left"/>
              <w:rPr>
                <w:bdr w:val="nil"/>
              </w:rPr>
            </w:pPr>
            <w:r>
              <w:rPr>
                <w:rFonts w:ascii="Calibri" w:eastAsia="Calibri" w:hAnsi="Calibri" w:cs="Calibri"/>
                <w:szCs w:val="20"/>
                <w:bdr w:val="nil"/>
              </w:rPr>
              <w:t>učitel vede žáky k rozplánování si jednotlivých etap práce na projektu,k vypracování si osnovy projektu a sumarizaci znalostí</w:t>
            </w:r>
          </w:p>
          <w:p w:rsidR="00C3157D" w:rsidRDefault="00367DB2" w:rsidP="0086101A">
            <w:pPr>
              <w:numPr>
                <w:ilvl w:val="0"/>
                <w:numId w:val="23"/>
              </w:numPr>
              <w:spacing w:line="240" w:lineRule="auto"/>
              <w:jc w:val="left"/>
              <w:rPr>
                <w:bdr w:val="nil"/>
              </w:rPr>
            </w:pPr>
            <w:r>
              <w:rPr>
                <w:rFonts w:ascii="Calibri" w:eastAsia="Calibri" w:hAnsi="Calibri" w:cs="Calibri"/>
                <w:szCs w:val="20"/>
                <w:bdr w:val="nil"/>
              </w:rPr>
              <w:t>učitel vede žáky k včasnému odevzdání projektů</w:t>
            </w:r>
          </w:p>
        </w:tc>
      </w:tr>
    </w:tbl>
    <w:p w:rsidR="00C3157D" w:rsidRDefault="00367DB2">
      <w:pPr>
        <w:rPr>
          <w:bdr w:val="nil"/>
        </w:rPr>
      </w:pPr>
      <w:r>
        <w:rPr>
          <w:bdr w:val="nil"/>
        </w:rPr>
        <w:t> </w:t>
      </w:r>
    </w:p>
    <w:p w:rsidR="005C34BB" w:rsidRDefault="005C34BB" w:rsidP="006A413B">
      <w:pPr>
        <w:pStyle w:val="Nadpis1"/>
        <w:numPr>
          <w:ilvl w:val="0"/>
          <w:numId w:val="0"/>
        </w:numPr>
        <w:spacing w:line="240" w:lineRule="auto"/>
        <w:contextualSpacing/>
        <w:rPr>
          <w:b w:val="0"/>
          <w:color w:val="auto"/>
          <w:sz w:val="28"/>
          <w:szCs w:val="28"/>
        </w:rPr>
      </w:pPr>
    </w:p>
    <w:p w:rsidR="005C34BB" w:rsidRDefault="005C34BB" w:rsidP="006A413B">
      <w:pPr>
        <w:pStyle w:val="Nadpis1"/>
        <w:numPr>
          <w:ilvl w:val="0"/>
          <w:numId w:val="0"/>
        </w:numPr>
        <w:spacing w:line="240" w:lineRule="auto"/>
        <w:contextualSpacing/>
        <w:rPr>
          <w:b w:val="0"/>
          <w:color w:val="auto"/>
          <w:sz w:val="28"/>
          <w:szCs w:val="28"/>
        </w:rPr>
      </w:pPr>
    </w:p>
    <w:p w:rsidR="006A413B" w:rsidRPr="00213140" w:rsidRDefault="006A413B" w:rsidP="006A413B">
      <w:pPr>
        <w:pStyle w:val="Nadpis1"/>
        <w:numPr>
          <w:ilvl w:val="0"/>
          <w:numId w:val="0"/>
        </w:numPr>
        <w:spacing w:line="240" w:lineRule="auto"/>
        <w:contextualSpacing/>
        <w:rPr>
          <w:b w:val="0"/>
          <w:color w:val="auto"/>
          <w:sz w:val="28"/>
          <w:szCs w:val="28"/>
        </w:rPr>
      </w:pPr>
      <w:r w:rsidRPr="00213140">
        <w:rPr>
          <w:b w:val="0"/>
          <w:color w:val="auto"/>
          <w:sz w:val="28"/>
          <w:szCs w:val="28"/>
        </w:rPr>
        <w:t>Vzdělávací oblast: Jazyk a jazyková komunikace</w:t>
      </w:r>
    </w:p>
    <w:p w:rsidR="006A413B" w:rsidRPr="00213140" w:rsidRDefault="006A413B" w:rsidP="006A413B">
      <w:pPr>
        <w:pStyle w:val="Nadpis1"/>
        <w:numPr>
          <w:ilvl w:val="0"/>
          <w:numId w:val="0"/>
        </w:numPr>
        <w:spacing w:line="240" w:lineRule="auto"/>
        <w:ind w:left="431" w:hanging="431"/>
        <w:contextualSpacing/>
        <w:rPr>
          <w:b w:val="0"/>
          <w:color w:val="auto"/>
          <w:sz w:val="28"/>
          <w:szCs w:val="28"/>
        </w:rPr>
      </w:pPr>
      <w:r w:rsidRPr="00213140">
        <w:rPr>
          <w:b w:val="0"/>
          <w:color w:val="auto"/>
          <w:sz w:val="28"/>
          <w:szCs w:val="28"/>
        </w:rPr>
        <w:t xml:space="preserve">Vyučovací předmět: </w:t>
      </w:r>
      <w:r>
        <w:rPr>
          <w:color w:val="auto"/>
          <w:sz w:val="28"/>
          <w:szCs w:val="28"/>
        </w:rPr>
        <w:t>Anglický jazyk</w:t>
      </w:r>
    </w:p>
    <w:p w:rsidR="006A413B" w:rsidRPr="00314656" w:rsidRDefault="006A413B" w:rsidP="006A413B">
      <w:pPr>
        <w:rPr>
          <w:b/>
          <w:sz w:val="24"/>
          <w:u w:val="single"/>
        </w:rPr>
      </w:pPr>
      <w:r w:rsidRPr="00314656">
        <w:rPr>
          <w:b/>
          <w:sz w:val="24"/>
          <w:u w:val="single"/>
        </w:rPr>
        <w:t>Očekávané výstupy v RVP ZV</w:t>
      </w:r>
      <w:r>
        <w:rPr>
          <w:b/>
          <w:sz w:val="24"/>
          <w:u w:val="single"/>
        </w:rPr>
        <w:t xml:space="preserve"> – 1. stupeň:</w:t>
      </w:r>
    </w:p>
    <w:p w:rsidR="006A413B" w:rsidRPr="006A413B" w:rsidRDefault="006A413B" w:rsidP="00184B04">
      <w:pPr>
        <w:pStyle w:val="Default"/>
        <w:numPr>
          <w:ilvl w:val="0"/>
          <w:numId w:val="184"/>
        </w:numPr>
        <w:jc w:val="both"/>
        <w:rPr>
          <w:rFonts w:asciiTheme="minorHAnsi" w:hAnsiTheme="minorHAnsi"/>
          <w:sz w:val="22"/>
          <w:szCs w:val="22"/>
          <w:u w:val="single"/>
        </w:rPr>
      </w:pPr>
      <w:r w:rsidRPr="006A413B">
        <w:rPr>
          <w:rFonts w:asciiTheme="minorHAnsi" w:hAnsiTheme="minorHAnsi"/>
          <w:bCs/>
          <w:sz w:val="22"/>
          <w:szCs w:val="22"/>
          <w:u w:val="single"/>
        </w:rPr>
        <w:t xml:space="preserve">1. období, </w:t>
      </w:r>
      <w:r w:rsidRPr="006A413B">
        <w:rPr>
          <w:rFonts w:asciiTheme="minorHAnsi" w:hAnsiTheme="minorHAnsi"/>
          <w:bCs/>
          <w:iCs/>
          <w:sz w:val="22"/>
          <w:szCs w:val="22"/>
          <w:u w:val="single"/>
        </w:rPr>
        <w:t>ŘEČOVÉ DOVEDNOSTI,</w:t>
      </w:r>
      <w:r w:rsidRPr="006A413B">
        <w:rPr>
          <w:rFonts w:asciiTheme="minorHAnsi" w:hAnsiTheme="minorHAnsi"/>
          <w:bCs/>
          <w:i/>
          <w:iCs/>
          <w:sz w:val="22"/>
          <w:szCs w:val="22"/>
          <w:u w:val="single"/>
        </w:rPr>
        <w:t xml:space="preserve"> </w:t>
      </w:r>
      <w:r w:rsidRPr="006A413B">
        <w:rPr>
          <w:rFonts w:asciiTheme="minorHAnsi" w:hAnsiTheme="minorHAnsi"/>
          <w:sz w:val="22"/>
          <w:szCs w:val="22"/>
          <w:u w:val="single"/>
        </w:rPr>
        <w:t xml:space="preserve">žák </w:t>
      </w:r>
    </w:p>
    <w:p w:rsidR="006A413B" w:rsidRDefault="006A413B" w:rsidP="00184B04">
      <w:pPr>
        <w:pStyle w:val="Default"/>
        <w:numPr>
          <w:ilvl w:val="0"/>
          <w:numId w:val="184"/>
        </w:numPr>
        <w:tabs>
          <w:tab w:val="left" w:pos="1134"/>
        </w:tabs>
        <w:ind w:left="1134" w:hanging="425"/>
        <w:jc w:val="both"/>
        <w:rPr>
          <w:rFonts w:asciiTheme="minorHAnsi" w:hAnsiTheme="minorHAnsi"/>
          <w:sz w:val="22"/>
          <w:szCs w:val="22"/>
        </w:rPr>
      </w:pPr>
      <w:r w:rsidRPr="006A413B">
        <w:rPr>
          <w:rFonts w:asciiTheme="minorHAnsi" w:hAnsiTheme="minorHAnsi"/>
          <w:bCs/>
          <w:iCs/>
          <w:sz w:val="22"/>
          <w:szCs w:val="22"/>
        </w:rPr>
        <w:t xml:space="preserve">rozumí jednoduchým pokynům a otázkám učitele, které jsou sdělovány pomalu a s pečlivou výslovností, a reaguje na ně verbálně i neverbálně </w:t>
      </w:r>
    </w:p>
    <w:p w:rsidR="006A413B" w:rsidRDefault="006A413B" w:rsidP="00184B04">
      <w:pPr>
        <w:pStyle w:val="Default"/>
        <w:numPr>
          <w:ilvl w:val="0"/>
          <w:numId w:val="184"/>
        </w:numPr>
        <w:tabs>
          <w:tab w:val="left" w:pos="1134"/>
        </w:tabs>
        <w:ind w:left="1560" w:hanging="851"/>
        <w:jc w:val="both"/>
        <w:rPr>
          <w:rFonts w:asciiTheme="minorHAnsi" w:hAnsiTheme="minorHAnsi"/>
          <w:sz w:val="22"/>
          <w:szCs w:val="22"/>
        </w:rPr>
      </w:pPr>
      <w:r w:rsidRPr="006A413B">
        <w:rPr>
          <w:rFonts w:asciiTheme="minorHAnsi" w:hAnsiTheme="minorHAnsi"/>
          <w:bCs/>
          <w:iCs/>
          <w:sz w:val="22"/>
          <w:szCs w:val="22"/>
        </w:rPr>
        <w:t xml:space="preserve">zopakuje a použije slova a slovní spojení, se kterými se v průběhu výuky setkal </w:t>
      </w:r>
    </w:p>
    <w:p w:rsidR="006A413B" w:rsidRDefault="006A413B" w:rsidP="00184B04">
      <w:pPr>
        <w:pStyle w:val="Default"/>
        <w:numPr>
          <w:ilvl w:val="0"/>
          <w:numId w:val="184"/>
        </w:numPr>
        <w:tabs>
          <w:tab w:val="left" w:pos="1134"/>
        </w:tabs>
        <w:ind w:left="1560" w:hanging="851"/>
        <w:jc w:val="both"/>
        <w:rPr>
          <w:rFonts w:asciiTheme="minorHAnsi" w:hAnsiTheme="minorHAnsi"/>
          <w:sz w:val="22"/>
          <w:szCs w:val="22"/>
        </w:rPr>
      </w:pPr>
      <w:r w:rsidRPr="006A413B">
        <w:rPr>
          <w:rFonts w:asciiTheme="minorHAnsi" w:hAnsiTheme="minorHAnsi"/>
          <w:bCs/>
          <w:iCs/>
          <w:sz w:val="22"/>
          <w:szCs w:val="22"/>
        </w:rPr>
        <w:t xml:space="preserve">rozumí obsahu jednoduchého krátkého psaného textu, pokud má k dispozici vizuální oporu </w:t>
      </w:r>
    </w:p>
    <w:p w:rsidR="006A413B" w:rsidRDefault="006A413B" w:rsidP="00184B04">
      <w:pPr>
        <w:pStyle w:val="Default"/>
        <w:numPr>
          <w:ilvl w:val="0"/>
          <w:numId w:val="184"/>
        </w:numPr>
        <w:tabs>
          <w:tab w:val="left" w:pos="1134"/>
        </w:tabs>
        <w:ind w:left="1134" w:hanging="425"/>
        <w:jc w:val="both"/>
        <w:rPr>
          <w:rFonts w:asciiTheme="minorHAnsi" w:hAnsiTheme="minorHAnsi"/>
          <w:sz w:val="22"/>
          <w:szCs w:val="22"/>
        </w:rPr>
      </w:pPr>
      <w:r w:rsidRPr="006A413B">
        <w:rPr>
          <w:rFonts w:asciiTheme="minorHAnsi" w:hAnsiTheme="minorHAnsi"/>
          <w:bCs/>
          <w:iCs/>
          <w:sz w:val="22"/>
          <w:szCs w:val="22"/>
        </w:rPr>
        <w:t xml:space="preserve">rozumí obsahu jednoduchého krátkého mluveného textu, který je pronášen pomalu, zřetelně a s pečlivou výslovností, pokud má k dispozici vizuální oporu </w:t>
      </w:r>
    </w:p>
    <w:p w:rsidR="006A413B" w:rsidRPr="006A413B" w:rsidRDefault="006A413B" w:rsidP="00184B04">
      <w:pPr>
        <w:pStyle w:val="Default"/>
        <w:numPr>
          <w:ilvl w:val="0"/>
          <w:numId w:val="184"/>
        </w:numPr>
        <w:tabs>
          <w:tab w:val="left" w:pos="1134"/>
        </w:tabs>
        <w:ind w:left="1560" w:hanging="851"/>
        <w:jc w:val="both"/>
        <w:rPr>
          <w:rFonts w:asciiTheme="minorHAnsi" w:hAnsiTheme="minorHAnsi"/>
          <w:sz w:val="22"/>
          <w:szCs w:val="22"/>
        </w:rPr>
      </w:pPr>
      <w:r w:rsidRPr="006A413B">
        <w:rPr>
          <w:rFonts w:asciiTheme="minorHAnsi" w:hAnsiTheme="minorHAnsi"/>
          <w:bCs/>
          <w:iCs/>
          <w:sz w:val="22"/>
          <w:szCs w:val="22"/>
        </w:rPr>
        <w:t xml:space="preserve">přiřadí mluvenou a psanou podobu téhož slova či slovního spojení </w:t>
      </w:r>
    </w:p>
    <w:p w:rsidR="006A413B" w:rsidRPr="006A413B" w:rsidRDefault="006A413B" w:rsidP="00184B04">
      <w:pPr>
        <w:pStyle w:val="Default"/>
        <w:numPr>
          <w:ilvl w:val="0"/>
          <w:numId w:val="184"/>
        </w:numPr>
        <w:tabs>
          <w:tab w:val="left" w:pos="1134"/>
        </w:tabs>
        <w:ind w:left="1560" w:hanging="851"/>
        <w:jc w:val="both"/>
        <w:rPr>
          <w:rFonts w:asciiTheme="minorHAnsi" w:hAnsiTheme="minorHAnsi"/>
          <w:sz w:val="22"/>
          <w:szCs w:val="22"/>
        </w:rPr>
      </w:pPr>
      <w:r w:rsidRPr="006A413B">
        <w:rPr>
          <w:rFonts w:asciiTheme="minorHAnsi" w:hAnsiTheme="minorHAnsi"/>
          <w:bCs/>
          <w:iCs/>
          <w:sz w:val="22"/>
          <w:szCs w:val="22"/>
        </w:rPr>
        <w:t xml:space="preserve">píše slova a krátké věty na základě textové a vizuální předlohy </w:t>
      </w:r>
    </w:p>
    <w:p w:rsidR="006A413B" w:rsidRPr="006A413B" w:rsidRDefault="006A413B" w:rsidP="00184B04">
      <w:pPr>
        <w:pStyle w:val="Default"/>
        <w:numPr>
          <w:ilvl w:val="0"/>
          <w:numId w:val="184"/>
        </w:numPr>
        <w:ind w:left="709" w:hanging="283"/>
        <w:jc w:val="both"/>
        <w:rPr>
          <w:rFonts w:asciiTheme="minorHAnsi" w:hAnsiTheme="minorHAnsi"/>
          <w:sz w:val="22"/>
          <w:szCs w:val="22"/>
          <w:u w:val="single"/>
        </w:rPr>
      </w:pPr>
      <w:r w:rsidRPr="006A413B">
        <w:rPr>
          <w:rFonts w:asciiTheme="minorHAnsi" w:hAnsiTheme="minorHAnsi"/>
          <w:bCs/>
          <w:sz w:val="22"/>
          <w:szCs w:val="22"/>
          <w:u w:val="single"/>
        </w:rPr>
        <w:t xml:space="preserve">2. období, </w:t>
      </w:r>
      <w:r w:rsidRPr="006A413B">
        <w:rPr>
          <w:rFonts w:asciiTheme="minorHAnsi" w:hAnsiTheme="minorHAnsi"/>
          <w:bCs/>
          <w:iCs/>
          <w:sz w:val="22"/>
          <w:szCs w:val="22"/>
          <w:u w:val="single"/>
        </w:rPr>
        <w:t>POSLECH S POROZUMĚNÍM,</w:t>
      </w:r>
      <w:r w:rsidRPr="006A413B">
        <w:rPr>
          <w:rFonts w:asciiTheme="minorHAnsi" w:hAnsiTheme="minorHAnsi"/>
          <w:bCs/>
          <w:i/>
          <w:iCs/>
          <w:sz w:val="22"/>
          <w:szCs w:val="22"/>
          <w:u w:val="single"/>
        </w:rPr>
        <w:t xml:space="preserve"> </w:t>
      </w:r>
      <w:r w:rsidRPr="006A413B">
        <w:rPr>
          <w:rFonts w:asciiTheme="minorHAnsi" w:hAnsiTheme="minorHAnsi"/>
          <w:sz w:val="22"/>
          <w:szCs w:val="22"/>
          <w:u w:val="single"/>
        </w:rPr>
        <w:t xml:space="preserve">žák </w:t>
      </w:r>
    </w:p>
    <w:p w:rsidR="006A413B" w:rsidRDefault="006A413B" w:rsidP="00184B04">
      <w:pPr>
        <w:pStyle w:val="Default"/>
        <w:numPr>
          <w:ilvl w:val="0"/>
          <w:numId w:val="184"/>
        </w:numPr>
        <w:tabs>
          <w:tab w:val="left" w:pos="1134"/>
        </w:tabs>
        <w:ind w:left="1560" w:hanging="851"/>
        <w:jc w:val="both"/>
        <w:rPr>
          <w:rFonts w:asciiTheme="minorHAnsi" w:hAnsiTheme="minorHAnsi"/>
          <w:sz w:val="22"/>
          <w:szCs w:val="22"/>
        </w:rPr>
      </w:pPr>
      <w:r w:rsidRPr="006A413B">
        <w:rPr>
          <w:rFonts w:asciiTheme="minorHAnsi" w:hAnsiTheme="minorHAnsi"/>
          <w:bCs/>
          <w:iCs/>
          <w:sz w:val="22"/>
          <w:szCs w:val="22"/>
        </w:rPr>
        <w:t xml:space="preserve">rozumí jednoduchým pokynům a otázkám učitele, které jsou sdělovány pomalu a s pečlivou výslovností </w:t>
      </w:r>
    </w:p>
    <w:p w:rsidR="006A413B" w:rsidRPr="006A413B" w:rsidRDefault="006A413B" w:rsidP="00184B04">
      <w:pPr>
        <w:pStyle w:val="Default"/>
        <w:numPr>
          <w:ilvl w:val="0"/>
          <w:numId w:val="184"/>
        </w:numPr>
        <w:tabs>
          <w:tab w:val="left" w:pos="1134"/>
        </w:tabs>
        <w:ind w:left="1134" w:hanging="425"/>
        <w:jc w:val="both"/>
        <w:rPr>
          <w:rFonts w:asciiTheme="minorHAnsi" w:hAnsiTheme="minorHAnsi"/>
          <w:sz w:val="22"/>
          <w:szCs w:val="22"/>
        </w:rPr>
      </w:pPr>
      <w:r w:rsidRPr="006A413B">
        <w:rPr>
          <w:rFonts w:asciiTheme="minorHAnsi" w:hAnsiTheme="minorHAnsi"/>
          <w:bCs/>
          <w:iCs/>
          <w:sz w:val="22"/>
          <w:szCs w:val="22"/>
        </w:rPr>
        <w:t xml:space="preserve">rozumí slovům a jednoduchým větám, pokud jsou pronášeny pomalu a zřetelně a týkají se osvojovaných témat, zejména pokud má k dispozici vizuální oporu </w:t>
      </w:r>
    </w:p>
    <w:p w:rsidR="006A413B" w:rsidRPr="006A413B" w:rsidRDefault="006A413B" w:rsidP="00184B04">
      <w:pPr>
        <w:pStyle w:val="Default"/>
        <w:numPr>
          <w:ilvl w:val="0"/>
          <w:numId w:val="184"/>
        </w:numPr>
        <w:tabs>
          <w:tab w:val="left" w:pos="1134"/>
        </w:tabs>
        <w:ind w:left="1560" w:hanging="851"/>
        <w:jc w:val="both"/>
        <w:rPr>
          <w:rFonts w:asciiTheme="minorHAnsi" w:hAnsiTheme="minorHAnsi"/>
          <w:sz w:val="22"/>
          <w:szCs w:val="22"/>
        </w:rPr>
      </w:pPr>
      <w:r w:rsidRPr="006A413B">
        <w:rPr>
          <w:rFonts w:asciiTheme="minorHAnsi" w:hAnsiTheme="minorHAnsi"/>
          <w:bCs/>
          <w:iCs/>
          <w:sz w:val="22"/>
          <w:szCs w:val="22"/>
        </w:rPr>
        <w:t xml:space="preserve">rozumí jednoduchému poslechovému textu, pokud je pronášen pomalu a zřetelně a má k dispozici vizuální oporu </w:t>
      </w:r>
    </w:p>
    <w:p w:rsidR="006A413B" w:rsidRPr="006A413B" w:rsidRDefault="006A413B" w:rsidP="00184B04">
      <w:pPr>
        <w:pStyle w:val="Default"/>
        <w:numPr>
          <w:ilvl w:val="0"/>
          <w:numId w:val="184"/>
        </w:numPr>
        <w:jc w:val="both"/>
        <w:rPr>
          <w:rFonts w:asciiTheme="minorHAnsi" w:hAnsiTheme="minorHAnsi"/>
          <w:sz w:val="22"/>
          <w:szCs w:val="22"/>
          <w:u w:val="single"/>
        </w:rPr>
      </w:pPr>
      <w:r w:rsidRPr="006A413B">
        <w:rPr>
          <w:rFonts w:asciiTheme="minorHAnsi" w:hAnsiTheme="minorHAnsi"/>
          <w:sz w:val="22"/>
          <w:szCs w:val="22"/>
          <w:u w:val="single"/>
        </w:rPr>
        <w:t>MLUVENÍ, žák:</w:t>
      </w:r>
    </w:p>
    <w:p w:rsidR="006A413B" w:rsidRDefault="006A413B" w:rsidP="00184B04">
      <w:pPr>
        <w:pStyle w:val="Default"/>
        <w:numPr>
          <w:ilvl w:val="0"/>
          <w:numId w:val="184"/>
        </w:numPr>
        <w:ind w:left="1134"/>
        <w:jc w:val="both"/>
        <w:rPr>
          <w:rFonts w:asciiTheme="minorHAnsi" w:hAnsiTheme="minorHAnsi"/>
          <w:sz w:val="22"/>
          <w:szCs w:val="22"/>
        </w:rPr>
      </w:pPr>
      <w:r>
        <w:rPr>
          <w:rFonts w:asciiTheme="minorHAnsi" w:hAnsiTheme="minorHAnsi"/>
          <w:bCs/>
          <w:iCs/>
          <w:sz w:val="22"/>
          <w:szCs w:val="22"/>
        </w:rPr>
        <w:t xml:space="preserve">se </w:t>
      </w:r>
      <w:r w:rsidRPr="006A413B">
        <w:rPr>
          <w:rFonts w:asciiTheme="minorHAnsi" w:hAnsiTheme="minorHAnsi"/>
          <w:bCs/>
          <w:iCs/>
          <w:sz w:val="22"/>
          <w:szCs w:val="22"/>
        </w:rPr>
        <w:t xml:space="preserve">zapojí do jednoduchých rozhovorů </w:t>
      </w:r>
    </w:p>
    <w:p w:rsidR="006A413B" w:rsidRPr="006A413B" w:rsidRDefault="006A413B" w:rsidP="00184B04">
      <w:pPr>
        <w:pStyle w:val="Default"/>
        <w:numPr>
          <w:ilvl w:val="0"/>
          <w:numId w:val="184"/>
        </w:numPr>
        <w:ind w:left="1134"/>
        <w:jc w:val="both"/>
        <w:rPr>
          <w:rFonts w:asciiTheme="minorHAnsi" w:hAnsiTheme="minorHAnsi"/>
          <w:sz w:val="22"/>
          <w:szCs w:val="22"/>
        </w:rPr>
      </w:pPr>
      <w:r w:rsidRPr="006A413B">
        <w:rPr>
          <w:rFonts w:asciiTheme="minorHAnsi" w:hAnsiTheme="minorHAnsi"/>
          <w:bCs/>
          <w:iCs/>
          <w:sz w:val="22"/>
          <w:szCs w:val="22"/>
        </w:rPr>
        <w:t xml:space="preserve">sdělí jednoduchým způsobem základní informace týkající se jeho samotného, rodiny, školy, volného času a dalších osvojovaných témat </w:t>
      </w:r>
    </w:p>
    <w:p w:rsidR="006A413B" w:rsidRPr="006A413B" w:rsidRDefault="006A413B" w:rsidP="00184B04">
      <w:pPr>
        <w:pStyle w:val="Default"/>
        <w:numPr>
          <w:ilvl w:val="0"/>
          <w:numId w:val="184"/>
        </w:numPr>
        <w:ind w:left="1134"/>
        <w:jc w:val="both"/>
        <w:rPr>
          <w:rFonts w:asciiTheme="minorHAnsi" w:hAnsiTheme="minorHAnsi"/>
          <w:sz w:val="22"/>
          <w:szCs w:val="22"/>
        </w:rPr>
      </w:pPr>
      <w:r w:rsidRPr="006A413B">
        <w:rPr>
          <w:rFonts w:asciiTheme="minorHAnsi" w:hAnsiTheme="minorHAnsi"/>
          <w:bCs/>
          <w:iCs/>
          <w:sz w:val="22"/>
          <w:szCs w:val="22"/>
        </w:rPr>
        <w:t xml:space="preserve">odpovídá na jednoduché otázky týkající se jeho samotného, rodiny, školy, volného času a dalších osvojovaných témat a podobné otázky pokládá </w:t>
      </w:r>
    </w:p>
    <w:p w:rsidR="006A413B" w:rsidRPr="006A413B" w:rsidRDefault="006A413B" w:rsidP="00184B04">
      <w:pPr>
        <w:pStyle w:val="Default"/>
        <w:numPr>
          <w:ilvl w:val="0"/>
          <w:numId w:val="184"/>
        </w:numPr>
        <w:jc w:val="both"/>
        <w:rPr>
          <w:rFonts w:asciiTheme="minorHAnsi" w:hAnsiTheme="minorHAnsi"/>
          <w:sz w:val="22"/>
          <w:szCs w:val="22"/>
          <w:u w:val="single"/>
        </w:rPr>
      </w:pPr>
      <w:r w:rsidRPr="006A413B">
        <w:rPr>
          <w:rFonts w:asciiTheme="minorHAnsi" w:hAnsiTheme="minorHAnsi"/>
          <w:bCs/>
          <w:iCs/>
          <w:sz w:val="22"/>
          <w:szCs w:val="22"/>
          <w:u w:val="single"/>
        </w:rPr>
        <w:t>ČTENÍ S POROZUMĚNÍM, žák:</w:t>
      </w:r>
    </w:p>
    <w:p w:rsidR="006A413B" w:rsidRPr="006A413B" w:rsidRDefault="006A413B" w:rsidP="00184B04">
      <w:pPr>
        <w:pStyle w:val="Default"/>
        <w:numPr>
          <w:ilvl w:val="0"/>
          <w:numId w:val="184"/>
        </w:numPr>
        <w:ind w:left="1134" w:hanging="425"/>
        <w:jc w:val="both"/>
        <w:rPr>
          <w:rFonts w:asciiTheme="minorHAnsi" w:hAnsiTheme="minorHAnsi"/>
          <w:sz w:val="22"/>
          <w:szCs w:val="22"/>
        </w:rPr>
      </w:pPr>
      <w:r w:rsidRPr="006A413B">
        <w:rPr>
          <w:rFonts w:asciiTheme="minorHAnsi" w:hAnsiTheme="minorHAnsi"/>
          <w:bCs/>
          <w:iCs/>
          <w:sz w:val="22"/>
          <w:szCs w:val="22"/>
        </w:rPr>
        <w:t xml:space="preserve">vyhledá potřebnou informaci v jednoduchém textu, který se vztahuje k osvojovaným tématům </w:t>
      </w:r>
    </w:p>
    <w:p w:rsidR="006A413B" w:rsidRPr="006A413B" w:rsidRDefault="006A413B" w:rsidP="00184B04">
      <w:pPr>
        <w:pStyle w:val="Default"/>
        <w:numPr>
          <w:ilvl w:val="0"/>
          <w:numId w:val="184"/>
        </w:numPr>
        <w:ind w:left="1134" w:hanging="425"/>
        <w:jc w:val="both"/>
        <w:rPr>
          <w:rFonts w:asciiTheme="minorHAnsi" w:hAnsiTheme="minorHAnsi"/>
          <w:sz w:val="22"/>
          <w:szCs w:val="22"/>
        </w:rPr>
      </w:pPr>
      <w:r w:rsidRPr="006A413B">
        <w:rPr>
          <w:rFonts w:asciiTheme="minorHAnsi" w:hAnsiTheme="minorHAnsi"/>
          <w:bCs/>
          <w:iCs/>
          <w:sz w:val="22"/>
          <w:szCs w:val="22"/>
        </w:rPr>
        <w:t xml:space="preserve">rozumí jednoduchým krátkým textům z běžného života, zejména pokud má k dispozici vizuální oporu </w:t>
      </w:r>
    </w:p>
    <w:p w:rsidR="006A413B" w:rsidRPr="006A413B" w:rsidRDefault="006A413B" w:rsidP="00184B04">
      <w:pPr>
        <w:pStyle w:val="Default"/>
        <w:numPr>
          <w:ilvl w:val="0"/>
          <w:numId w:val="184"/>
        </w:numPr>
        <w:jc w:val="both"/>
        <w:rPr>
          <w:rFonts w:asciiTheme="minorHAnsi" w:hAnsiTheme="minorHAnsi"/>
          <w:sz w:val="22"/>
          <w:szCs w:val="22"/>
          <w:u w:val="single"/>
        </w:rPr>
      </w:pPr>
      <w:r w:rsidRPr="006A413B">
        <w:rPr>
          <w:rFonts w:asciiTheme="minorHAnsi" w:hAnsiTheme="minorHAnsi"/>
          <w:sz w:val="22"/>
          <w:szCs w:val="22"/>
          <w:u w:val="single"/>
        </w:rPr>
        <w:t>PSANÍ, žák:</w:t>
      </w:r>
    </w:p>
    <w:p w:rsidR="006A413B" w:rsidRPr="006A413B" w:rsidRDefault="006A413B" w:rsidP="00184B04">
      <w:pPr>
        <w:pStyle w:val="Default"/>
        <w:numPr>
          <w:ilvl w:val="0"/>
          <w:numId w:val="184"/>
        </w:numPr>
        <w:ind w:left="1134" w:hanging="425"/>
        <w:jc w:val="both"/>
        <w:rPr>
          <w:rFonts w:asciiTheme="minorHAnsi" w:hAnsiTheme="minorHAnsi"/>
          <w:sz w:val="22"/>
          <w:szCs w:val="22"/>
        </w:rPr>
      </w:pPr>
      <w:r w:rsidRPr="006A413B">
        <w:rPr>
          <w:rFonts w:asciiTheme="minorHAnsi" w:hAnsiTheme="minorHAnsi"/>
          <w:bCs/>
          <w:iCs/>
          <w:sz w:val="22"/>
          <w:szCs w:val="22"/>
        </w:rPr>
        <w:t xml:space="preserve">napíše krátký text s použitím jednoduchých vět a slovních spojení o sobě, rodině, činnostech a událostech z oblasti svých zájmů a každodenního života </w:t>
      </w:r>
    </w:p>
    <w:p w:rsidR="006A413B" w:rsidRPr="006A413B" w:rsidRDefault="006A413B" w:rsidP="00184B04">
      <w:pPr>
        <w:pStyle w:val="Default"/>
        <w:numPr>
          <w:ilvl w:val="0"/>
          <w:numId w:val="184"/>
        </w:numPr>
        <w:ind w:left="1134" w:hanging="425"/>
        <w:jc w:val="both"/>
        <w:rPr>
          <w:rFonts w:asciiTheme="minorHAnsi" w:hAnsiTheme="minorHAnsi"/>
          <w:sz w:val="22"/>
          <w:szCs w:val="22"/>
        </w:rPr>
      </w:pPr>
      <w:r w:rsidRPr="006A413B">
        <w:rPr>
          <w:rFonts w:asciiTheme="minorHAnsi" w:hAnsiTheme="minorHAnsi"/>
          <w:bCs/>
          <w:iCs/>
          <w:sz w:val="22"/>
          <w:szCs w:val="22"/>
        </w:rPr>
        <w:t xml:space="preserve">vyplní osobní údaje do formuláře </w:t>
      </w:r>
    </w:p>
    <w:p w:rsidR="004709AE" w:rsidRDefault="004709AE" w:rsidP="004709AE">
      <w:pPr>
        <w:rPr>
          <w:b/>
          <w:sz w:val="24"/>
          <w:u w:val="single"/>
        </w:rPr>
      </w:pPr>
    </w:p>
    <w:p w:rsidR="00AF5FB4" w:rsidRDefault="00AF5FB4" w:rsidP="004709AE">
      <w:pPr>
        <w:rPr>
          <w:b/>
          <w:sz w:val="24"/>
          <w:u w:val="single"/>
        </w:rPr>
      </w:pPr>
    </w:p>
    <w:p w:rsidR="004709AE" w:rsidRDefault="004709AE" w:rsidP="004709AE">
      <w:pPr>
        <w:rPr>
          <w:b/>
          <w:sz w:val="24"/>
          <w:u w:val="single"/>
        </w:rPr>
      </w:pPr>
      <w:r w:rsidRPr="004709AE">
        <w:rPr>
          <w:b/>
          <w:sz w:val="24"/>
          <w:u w:val="single"/>
        </w:rPr>
        <w:t>Očekávané výstupy v RVP ZV –</w:t>
      </w:r>
      <w:r>
        <w:rPr>
          <w:b/>
          <w:sz w:val="24"/>
          <w:u w:val="single"/>
        </w:rPr>
        <w:t xml:space="preserve"> 2</w:t>
      </w:r>
      <w:r w:rsidRPr="004709AE">
        <w:rPr>
          <w:b/>
          <w:sz w:val="24"/>
          <w:u w:val="single"/>
        </w:rPr>
        <w:t>. stupeň:</w:t>
      </w:r>
    </w:p>
    <w:p w:rsidR="004709AE" w:rsidRPr="004709AE" w:rsidRDefault="004709AE" w:rsidP="00184B04">
      <w:pPr>
        <w:pStyle w:val="Odstavecseseznamem"/>
        <w:numPr>
          <w:ilvl w:val="0"/>
          <w:numId w:val="185"/>
        </w:numPr>
        <w:rPr>
          <w:b/>
          <w:sz w:val="24"/>
          <w:u w:val="single"/>
        </w:rPr>
      </w:pPr>
      <w:r w:rsidRPr="006A413B">
        <w:rPr>
          <w:bCs/>
          <w:iCs/>
          <w:szCs w:val="22"/>
          <w:u w:val="single"/>
        </w:rPr>
        <w:t>POSLECH S POROZUMĚNÍM,</w:t>
      </w:r>
      <w:r w:rsidRPr="006A413B">
        <w:rPr>
          <w:bCs/>
          <w:i/>
          <w:iCs/>
          <w:szCs w:val="22"/>
          <w:u w:val="single"/>
        </w:rPr>
        <w:t xml:space="preserve"> </w:t>
      </w:r>
      <w:r w:rsidRPr="006A413B">
        <w:rPr>
          <w:szCs w:val="22"/>
          <w:u w:val="single"/>
        </w:rPr>
        <w:t>žák</w:t>
      </w:r>
      <w:r>
        <w:rPr>
          <w:szCs w:val="22"/>
          <w:u w:val="single"/>
        </w:rPr>
        <w:t>:</w:t>
      </w:r>
    </w:p>
    <w:p w:rsidR="004709AE" w:rsidRPr="004709AE" w:rsidRDefault="004709AE" w:rsidP="00184B04">
      <w:pPr>
        <w:pStyle w:val="Odstavecseseznamem"/>
        <w:numPr>
          <w:ilvl w:val="0"/>
          <w:numId w:val="186"/>
        </w:numPr>
        <w:ind w:hanging="11"/>
        <w:rPr>
          <w:b/>
          <w:sz w:val="24"/>
          <w:u w:val="single"/>
        </w:rPr>
      </w:pPr>
      <w:r w:rsidRPr="004709AE">
        <w:rPr>
          <w:bCs/>
          <w:iCs/>
          <w:szCs w:val="22"/>
        </w:rPr>
        <w:t xml:space="preserve">rozumí informacím v jednoduchých poslechových textech, jsou-li pronášeny pomalu a zřetelně </w:t>
      </w:r>
    </w:p>
    <w:p w:rsidR="004709AE" w:rsidRPr="004709AE" w:rsidRDefault="004709AE" w:rsidP="00184B04">
      <w:pPr>
        <w:pStyle w:val="Odstavecseseznamem"/>
        <w:numPr>
          <w:ilvl w:val="0"/>
          <w:numId w:val="186"/>
        </w:numPr>
        <w:ind w:hanging="11"/>
        <w:rPr>
          <w:szCs w:val="22"/>
          <w:u w:val="single"/>
        </w:rPr>
      </w:pPr>
      <w:r w:rsidRPr="004709AE">
        <w:rPr>
          <w:bCs/>
          <w:iCs/>
          <w:szCs w:val="22"/>
        </w:rPr>
        <w:t xml:space="preserve">rozumí obsahu jednoduché a zřetelně vyslovované promluvy či konverzace, který se týká osvojovaných témat </w:t>
      </w:r>
    </w:p>
    <w:p w:rsidR="004709AE" w:rsidRDefault="004709AE" w:rsidP="00184B04">
      <w:pPr>
        <w:pStyle w:val="Default"/>
        <w:numPr>
          <w:ilvl w:val="0"/>
          <w:numId w:val="185"/>
        </w:numPr>
        <w:jc w:val="both"/>
        <w:rPr>
          <w:rFonts w:asciiTheme="minorHAnsi" w:hAnsiTheme="minorHAnsi"/>
          <w:sz w:val="22"/>
          <w:szCs w:val="22"/>
          <w:u w:val="single"/>
        </w:rPr>
      </w:pPr>
      <w:r>
        <w:rPr>
          <w:rFonts w:asciiTheme="minorHAnsi" w:hAnsiTheme="minorHAnsi"/>
          <w:sz w:val="22"/>
          <w:szCs w:val="22"/>
          <w:u w:val="single"/>
        </w:rPr>
        <w:t>MLUVENÍ, žák:</w:t>
      </w:r>
    </w:p>
    <w:p w:rsidR="004709AE" w:rsidRDefault="004709AE" w:rsidP="00184B04">
      <w:pPr>
        <w:pStyle w:val="Default"/>
        <w:numPr>
          <w:ilvl w:val="0"/>
          <w:numId w:val="185"/>
        </w:numPr>
        <w:ind w:hanging="11"/>
        <w:jc w:val="both"/>
        <w:rPr>
          <w:rFonts w:asciiTheme="minorHAnsi" w:hAnsiTheme="minorHAnsi"/>
          <w:sz w:val="22"/>
          <w:szCs w:val="22"/>
          <w:u w:val="single"/>
        </w:rPr>
      </w:pPr>
      <w:r w:rsidRPr="004709AE">
        <w:rPr>
          <w:rFonts w:asciiTheme="minorHAnsi" w:hAnsiTheme="minorHAnsi"/>
          <w:bCs/>
          <w:iCs/>
          <w:sz w:val="22"/>
          <w:szCs w:val="22"/>
        </w:rPr>
        <w:t xml:space="preserve">zeptá se na základní informace a adekvátně reaguje v běžných formálních i neformálních situacích </w:t>
      </w:r>
    </w:p>
    <w:p w:rsidR="004709AE" w:rsidRPr="004709AE" w:rsidRDefault="004709AE" w:rsidP="00184B04">
      <w:pPr>
        <w:pStyle w:val="Default"/>
        <w:numPr>
          <w:ilvl w:val="0"/>
          <w:numId w:val="185"/>
        </w:numPr>
        <w:ind w:hanging="11"/>
        <w:jc w:val="both"/>
        <w:rPr>
          <w:rFonts w:asciiTheme="minorHAnsi" w:hAnsiTheme="minorHAnsi"/>
          <w:sz w:val="22"/>
          <w:szCs w:val="22"/>
          <w:u w:val="single"/>
        </w:rPr>
      </w:pPr>
      <w:r w:rsidRPr="004709AE">
        <w:rPr>
          <w:rFonts w:asciiTheme="minorHAnsi" w:hAnsiTheme="minorHAnsi"/>
          <w:bCs/>
          <w:iCs/>
          <w:sz w:val="22"/>
          <w:szCs w:val="22"/>
        </w:rPr>
        <w:t xml:space="preserve">mluví o své rodině, kamarádech, škole, volném čase a dalších osvojovaných tématech </w:t>
      </w:r>
    </w:p>
    <w:p w:rsidR="004709AE" w:rsidRPr="004709AE" w:rsidRDefault="004709AE" w:rsidP="00184B04">
      <w:pPr>
        <w:pStyle w:val="Default"/>
        <w:numPr>
          <w:ilvl w:val="0"/>
          <w:numId w:val="185"/>
        </w:numPr>
        <w:ind w:hanging="11"/>
        <w:jc w:val="both"/>
        <w:rPr>
          <w:rFonts w:asciiTheme="minorHAnsi" w:hAnsiTheme="minorHAnsi"/>
          <w:sz w:val="22"/>
          <w:szCs w:val="22"/>
          <w:u w:val="single"/>
        </w:rPr>
      </w:pPr>
      <w:r w:rsidRPr="004709AE">
        <w:rPr>
          <w:rFonts w:asciiTheme="minorHAnsi" w:hAnsiTheme="minorHAnsi"/>
          <w:bCs/>
          <w:iCs/>
          <w:sz w:val="22"/>
          <w:szCs w:val="22"/>
        </w:rPr>
        <w:t xml:space="preserve">vypráví jednoduchý příběh či událost; popíše osoby, místa a věci ze svého každodenního života </w:t>
      </w:r>
    </w:p>
    <w:p w:rsidR="004709AE" w:rsidRPr="004709AE" w:rsidRDefault="004709AE" w:rsidP="00184B04">
      <w:pPr>
        <w:pStyle w:val="Default"/>
        <w:numPr>
          <w:ilvl w:val="0"/>
          <w:numId w:val="185"/>
        </w:numPr>
        <w:jc w:val="both"/>
        <w:rPr>
          <w:rFonts w:asciiTheme="minorHAnsi" w:hAnsiTheme="minorHAnsi"/>
          <w:sz w:val="22"/>
          <w:szCs w:val="22"/>
          <w:u w:val="single"/>
        </w:rPr>
      </w:pPr>
      <w:r w:rsidRPr="004709AE">
        <w:rPr>
          <w:rFonts w:asciiTheme="minorHAnsi" w:hAnsiTheme="minorHAnsi"/>
          <w:bCs/>
          <w:iCs/>
          <w:sz w:val="22"/>
          <w:szCs w:val="22"/>
          <w:u w:val="single"/>
        </w:rPr>
        <w:t>ČTENÍ S POROZUMĚNÍM, žák:</w:t>
      </w:r>
    </w:p>
    <w:p w:rsidR="004709AE" w:rsidRPr="004709AE" w:rsidRDefault="004709AE" w:rsidP="00184B04">
      <w:pPr>
        <w:pStyle w:val="Default"/>
        <w:numPr>
          <w:ilvl w:val="0"/>
          <w:numId w:val="185"/>
        </w:numPr>
        <w:ind w:hanging="11"/>
        <w:jc w:val="both"/>
        <w:rPr>
          <w:rFonts w:asciiTheme="minorHAnsi" w:hAnsiTheme="minorHAnsi"/>
          <w:sz w:val="22"/>
          <w:szCs w:val="22"/>
          <w:u w:val="single"/>
        </w:rPr>
      </w:pPr>
      <w:r w:rsidRPr="004709AE">
        <w:rPr>
          <w:rFonts w:asciiTheme="minorHAnsi" w:hAnsiTheme="minorHAnsi"/>
          <w:bCs/>
          <w:iCs/>
          <w:sz w:val="22"/>
          <w:szCs w:val="22"/>
        </w:rPr>
        <w:t xml:space="preserve">vyhledá požadované informace v jednoduchých každodenních autentických materiálech </w:t>
      </w:r>
    </w:p>
    <w:p w:rsidR="004709AE" w:rsidRPr="004709AE" w:rsidRDefault="004709AE" w:rsidP="00184B04">
      <w:pPr>
        <w:pStyle w:val="Default"/>
        <w:numPr>
          <w:ilvl w:val="0"/>
          <w:numId w:val="185"/>
        </w:numPr>
        <w:ind w:hanging="11"/>
        <w:jc w:val="both"/>
        <w:rPr>
          <w:rFonts w:asciiTheme="minorHAnsi" w:hAnsiTheme="minorHAnsi"/>
          <w:sz w:val="22"/>
          <w:szCs w:val="22"/>
          <w:u w:val="single"/>
        </w:rPr>
      </w:pPr>
      <w:r w:rsidRPr="004709AE">
        <w:rPr>
          <w:rFonts w:asciiTheme="minorHAnsi" w:hAnsiTheme="minorHAnsi"/>
          <w:bCs/>
          <w:iCs/>
          <w:sz w:val="22"/>
          <w:szCs w:val="22"/>
        </w:rPr>
        <w:t xml:space="preserve">rozumí krátkým a jednoduchým textům, vyhledá v nich požadované informace </w:t>
      </w:r>
    </w:p>
    <w:p w:rsidR="004709AE" w:rsidRPr="00AF5FB4" w:rsidRDefault="004709AE" w:rsidP="00184B04">
      <w:pPr>
        <w:pStyle w:val="Default"/>
        <w:numPr>
          <w:ilvl w:val="0"/>
          <w:numId w:val="185"/>
        </w:numPr>
        <w:jc w:val="both"/>
        <w:rPr>
          <w:rFonts w:asciiTheme="minorHAnsi" w:hAnsiTheme="minorHAnsi"/>
          <w:sz w:val="22"/>
          <w:szCs w:val="22"/>
          <w:u w:val="single"/>
        </w:rPr>
      </w:pPr>
      <w:r w:rsidRPr="00AF5FB4">
        <w:rPr>
          <w:rFonts w:asciiTheme="minorHAnsi" w:hAnsiTheme="minorHAnsi"/>
          <w:bCs/>
          <w:iCs/>
          <w:sz w:val="22"/>
          <w:szCs w:val="22"/>
          <w:u w:val="single"/>
        </w:rPr>
        <w:t>PSANÍ, žák:</w:t>
      </w:r>
    </w:p>
    <w:p w:rsidR="004709AE" w:rsidRDefault="004709AE" w:rsidP="00184B04">
      <w:pPr>
        <w:pStyle w:val="Default"/>
        <w:numPr>
          <w:ilvl w:val="0"/>
          <w:numId w:val="185"/>
        </w:numPr>
        <w:ind w:hanging="11"/>
        <w:jc w:val="both"/>
        <w:rPr>
          <w:rFonts w:asciiTheme="minorHAnsi" w:hAnsiTheme="minorHAnsi"/>
          <w:sz w:val="22"/>
          <w:szCs w:val="22"/>
          <w:u w:val="single"/>
        </w:rPr>
      </w:pPr>
      <w:r w:rsidRPr="004709AE">
        <w:rPr>
          <w:rFonts w:asciiTheme="minorHAnsi" w:hAnsiTheme="minorHAnsi"/>
          <w:bCs/>
          <w:iCs/>
          <w:sz w:val="22"/>
          <w:szCs w:val="22"/>
        </w:rPr>
        <w:t xml:space="preserve">vyplní základní údaje o sobě ve formuláři </w:t>
      </w:r>
    </w:p>
    <w:p w:rsidR="004709AE" w:rsidRPr="004709AE" w:rsidRDefault="004709AE" w:rsidP="00184B04">
      <w:pPr>
        <w:pStyle w:val="Default"/>
        <w:numPr>
          <w:ilvl w:val="0"/>
          <w:numId w:val="185"/>
        </w:numPr>
        <w:ind w:hanging="11"/>
        <w:jc w:val="both"/>
        <w:rPr>
          <w:rFonts w:asciiTheme="minorHAnsi" w:hAnsiTheme="minorHAnsi"/>
          <w:sz w:val="22"/>
          <w:szCs w:val="22"/>
          <w:u w:val="single"/>
        </w:rPr>
      </w:pPr>
      <w:r w:rsidRPr="004709AE">
        <w:rPr>
          <w:rFonts w:asciiTheme="minorHAnsi" w:hAnsiTheme="minorHAnsi"/>
          <w:bCs/>
          <w:iCs/>
          <w:sz w:val="22"/>
          <w:szCs w:val="22"/>
        </w:rPr>
        <w:t xml:space="preserve">napíše jednoduché texty týkající se jeho samotného, rodiny, školy, volného času a dalších osvojovaných témat </w:t>
      </w:r>
    </w:p>
    <w:p w:rsidR="004709AE" w:rsidRPr="004709AE" w:rsidRDefault="004709AE" w:rsidP="00184B04">
      <w:pPr>
        <w:pStyle w:val="Default"/>
        <w:numPr>
          <w:ilvl w:val="0"/>
          <w:numId w:val="185"/>
        </w:numPr>
        <w:ind w:hanging="11"/>
        <w:jc w:val="both"/>
        <w:rPr>
          <w:rFonts w:asciiTheme="minorHAnsi" w:hAnsiTheme="minorHAnsi"/>
          <w:sz w:val="22"/>
          <w:szCs w:val="22"/>
          <w:u w:val="single"/>
        </w:rPr>
      </w:pPr>
      <w:r w:rsidRPr="004709AE">
        <w:rPr>
          <w:rFonts w:asciiTheme="minorHAnsi" w:hAnsiTheme="minorHAnsi"/>
          <w:bCs/>
          <w:iCs/>
          <w:sz w:val="22"/>
          <w:szCs w:val="22"/>
        </w:rPr>
        <w:t xml:space="preserve">reaguje na jednoduché písemné sdělení </w:t>
      </w:r>
    </w:p>
    <w:p w:rsidR="006A413B" w:rsidRDefault="006A413B" w:rsidP="004709AE">
      <w:pPr>
        <w:pStyle w:val="Default"/>
        <w:ind w:left="720"/>
        <w:jc w:val="both"/>
        <w:rPr>
          <w:rFonts w:asciiTheme="minorHAnsi" w:hAnsiTheme="minorHAnsi"/>
          <w:sz w:val="22"/>
          <w:szCs w:val="22"/>
        </w:rPr>
      </w:pPr>
    </w:p>
    <w:p w:rsidR="00AF5FB4" w:rsidRDefault="00AF5FB4" w:rsidP="00AF5FB4">
      <w:pPr>
        <w:rPr>
          <w:sz w:val="32"/>
          <w:szCs w:val="32"/>
        </w:rPr>
      </w:pPr>
    </w:p>
    <w:p w:rsidR="00AF5FB4" w:rsidRDefault="00AF5FB4" w:rsidP="00AF5FB4">
      <w:pPr>
        <w:rPr>
          <w:sz w:val="32"/>
          <w:szCs w:val="32"/>
        </w:rPr>
      </w:pPr>
    </w:p>
    <w:p w:rsidR="00AF5FB4" w:rsidRDefault="00AF5FB4" w:rsidP="00AF5FB4">
      <w:pPr>
        <w:rPr>
          <w:sz w:val="32"/>
          <w:szCs w:val="32"/>
        </w:rPr>
      </w:pPr>
    </w:p>
    <w:p w:rsidR="00AF5FB4" w:rsidRDefault="00AF5FB4" w:rsidP="00AF5FB4">
      <w:pPr>
        <w:rPr>
          <w:sz w:val="32"/>
          <w:szCs w:val="32"/>
        </w:rPr>
      </w:pPr>
    </w:p>
    <w:p w:rsidR="00AF5FB4" w:rsidRDefault="00AF5FB4" w:rsidP="00AF5FB4">
      <w:pPr>
        <w:rPr>
          <w:sz w:val="32"/>
          <w:szCs w:val="32"/>
        </w:rPr>
      </w:pPr>
    </w:p>
    <w:p w:rsidR="00AF5FB4" w:rsidRDefault="00AF5FB4" w:rsidP="00AF5FB4">
      <w:pPr>
        <w:rPr>
          <w:sz w:val="32"/>
          <w:szCs w:val="32"/>
        </w:rPr>
      </w:pPr>
    </w:p>
    <w:p w:rsidR="00AF5FB4" w:rsidRDefault="00AF5FB4" w:rsidP="00AF5FB4">
      <w:pPr>
        <w:rPr>
          <w:sz w:val="32"/>
          <w:szCs w:val="32"/>
        </w:rPr>
      </w:pPr>
    </w:p>
    <w:p w:rsidR="00062963" w:rsidRPr="00062963" w:rsidRDefault="00062963" w:rsidP="00AF5FB4">
      <w:pPr>
        <w:rPr>
          <w:sz w:val="8"/>
          <w:szCs w:val="8"/>
        </w:rPr>
      </w:pPr>
    </w:p>
    <w:p w:rsidR="00AF5FB4" w:rsidRPr="001A0CFF" w:rsidRDefault="00AF5FB4" w:rsidP="00AF5FB4">
      <w:pPr>
        <w:rPr>
          <w:sz w:val="32"/>
          <w:szCs w:val="32"/>
        </w:rPr>
      </w:pPr>
      <w:r w:rsidRPr="00062963">
        <w:rPr>
          <w:sz w:val="32"/>
          <w:szCs w:val="32"/>
          <w:highlight w:val="yellow"/>
        </w:rPr>
        <w:lastRenderedPageBreak/>
        <w:t xml:space="preserve">Ročník: </w:t>
      </w:r>
      <w:r w:rsidRPr="00062963">
        <w:rPr>
          <w:b/>
          <w:sz w:val="32"/>
          <w:szCs w:val="32"/>
          <w:highlight w:val="yellow"/>
        </w:rPr>
        <w:t>3.</w:t>
      </w:r>
    </w:p>
    <w:tbl>
      <w:tblPr>
        <w:tblpPr w:leftFromText="141" w:rightFromText="141"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1"/>
        <w:gridCol w:w="4820"/>
        <w:gridCol w:w="3165"/>
        <w:gridCol w:w="1472"/>
      </w:tblGrid>
      <w:tr w:rsidR="00AF5FB4" w:rsidTr="00AF5FB4">
        <w:tc>
          <w:tcPr>
            <w:tcW w:w="4761" w:type="dxa"/>
            <w:shd w:val="clear" w:color="auto" w:fill="BDD6EE" w:themeFill="accent1" w:themeFillTint="66"/>
            <w:vAlign w:val="center"/>
          </w:tcPr>
          <w:p w:rsidR="00AF5FB4" w:rsidRDefault="00AF5FB4" w:rsidP="00BD28B1">
            <w:pPr>
              <w:pStyle w:val="Nadpis2"/>
              <w:numPr>
                <w:ilvl w:val="0"/>
                <w:numId w:val="0"/>
              </w:numPr>
              <w:jc w:val="center"/>
              <w:rPr>
                <w:sz w:val="24"/>
                <w:szCs w:val="24"/>
              </w:rPr>
            </w:pPr>
            <w:r w:rsidRPr="00213140">
              <w:rPr>
                <w:sz w:val="24"/>
                <w:szCs w:val="24"/>
              </w:rPr>
              <w:t>Výstup</w:t>
            </w:r>
            <w:r>
              <w:rPr>
                <w:sz w:val="24"/>
                <w:szCs w:val="24"/>
              </w:rPr>
              <w:t>y</w:t>
            </w:r>
          </w:p>
          <w:p w:rsidR="00AF5FB4" w:rsidRPr="00213140" w:rsidRDefault="00AF5FB4" w:rsidP="00BD28B1">
            <w:pPr>
              <w:pStyle w:val="Nadpis2"/>
              <w:numPr>
                <w:ilvl w:val="0"/>
                <w:numId w:val="0"/>
              </w:numPr>
              <w:jc w:val="center"/>
              <w:rPr>
                <w:sz w:val="24"/>
                <w:szCs w:val="24"/>
              </w:rPr>
            </w:pPr>
          </w:p>
        </w:tc>
        <w:tc>
          <w:tcPr>
            <w:tcW w:w="4820" w:type="dxa"/>
            <w:shd w:val="clear" w:color="auto" w:fill="BDD6EE" w:themeFill="accent1" w:themeFillTint="66"/>
            <w:vAlign w:val="center"/>
          </w:tcPr>
          <w:p w:rsidR="00AF5FB4" w:rsidRDefault="00AF5FB4" w:rsidP="00BD28B1">
            <w:pPr>
              <w:pStyle w:val="Nadpis2"/>
              <w:numPr>
                <w:ilvl w:val="0"/>
                <w:numId w:val="0"/>
              </w:numPr>
              <w:jc w:val="center"/>
              <w:rPr>
                <w:sz w:val="24"/>
                <w:szCs w:val="24"/>
              </w:rPr>
            </w:pPr>
            <w:r>
              <w:rPr>
                <w:sz w:val="24"/>
                <w:szCs w:val="24"/>
              </w:rPr>
              <w:t>Učivo</w:t>
            </w:r>
          </w:p>
          <w:p w:rsidR="00AF5FB4" w:rsidRPr="00213140" w:rsidRDefault="00AF5FB4" w:rsidP="00BD28B1">
            <w:pPr>
              <w:pStyle w:val="Nadpis2"/>
              <w:numPr>
                <w:ilvl w:val="0"/>
                <w:numId w:val="0"/>
              </w:numPr>
              <w:jc w:val="center"/>
              <w:rPr>
                <w:sz w:val="24"/>
                <w:szCs w:val="24"/>
              </w:rPr>
            </w:pPr>
          </w:p>
        </w:tc>
        <w:tc>
          <w:tcPr>
            <w:tcW w:w="3165" w:type="dxa"/>
            <w:shd w:val="clear" w:color="auto" w:fill="BDD6EE" w:themeFill="accent1" w:themeFillTint="66"/>
            <w:vAlign w:val="center"/>
          </w:tcPr>
          <w:p w:rsidR="00AF5FB4" w:rsidRDefault="00AF5FB4" w:rsidP="00BD28B1">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AF5FB4" w:rsidRDefault="00AF5FB4" w:rsidP="00BD28B1">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AF5FB4" w:rsidRPr="00213140" w:rsidRDefault="00AF5FB4" w:rsidP="00BD28B1">
            <w:pPr>
              <w:pStyle w:val="Nadpis2"/>
              <w:numPr>
                <w:ilvl w:val="0"/>
                <w:numId w:val="0"/>
              </w:numPr>
              <w:spacing w:line="240" w:lineRule="auto"/>
              <w:contextualSpacing/>
              <w:jc w:val="center"/>
              <w:rPr>
                <w:sz w:val="24"/>
              </w:rPr>
            </w:pPr>
            <w:r w:rsidRPr="00213140">
              <w:rPr>
                <w:sz w:val="24"/>
                <w:szCs w:val="24"/>
              </w:rPr>
              <w:t>Kurzy a projekty</w:t>
            </w:r>
          </w:p>
        </w:tc>
        <w:tc>
          <w:tcPr>
            <w:tcW w:w="1472" w:type="dxa"/>
            <w:shd w:val="clear" w:color="auto" w:fill="BDD6EE" w:themeFill="accent1" w:themeFillTint="66"/>
            <w:vAlign w:val="center"/>
          </w:tcPr>
          <w:p w:rsidR="00AF5FB4" w:rsidRDefault="00AF5FB4" w:rsidP="00BD28B1">
            <w:pPr>
              <w:pStyle w:val="Nadpis2"/>
              <w:numPr>
                <w:ilvl w:val="0"/>
                <w:numId w:val="0"/>
              </w:numPr>
              <w:jc w:val="center"/>
              <w:rPr>
                <w:sz w:val="24"/>
                <w:szCs w:val="24"/>
              </w:rPr>
            </w:pPr>
            <w:r>
              <w:rPr>
                <w:sz w:val="24"/>
                <w:szCs w:val="24"/>
              </w:rPr>
              <w:t>Poznámky</w:t>
            </w:r>
          </w:p>
          <w:p w:rsidR="00AF5FB4" w:rsidRPr="00213140" w:rsidRDefault="00AF5FB4" w:rsidP="00BD28B1">
            <w:pPr>
              <w:pStyle w:val="Nadpis2"/>
              <w:numPr>
                <w:ilvl w:val="0"/>
                <w:numId w:val="0"/>
              </w:numPr>
              <w:jc w:val="center"/>
              <w:rPr>
                <w:sz w:val="24"/>
                <w:szCs w:val="24"/>
              </w:rPr>
            </w:pPr>
          </w:p>
        </w:tc>
      </w:tr>
      <w:tr w:rsidR="00AF5FB4" w:rsidTr="00AE4C60">
        <w:trPr>
          <w:trHeight w:val="842"/>
        </w:trPr>
        <w:tc>
          <w:tcPr>
            <w:tcW w:w="4761" w:type="dxa"/>
          </w:tcPr>
          <w:p w:rsidR="00AF5FB4" w:rsidRDefault="00AF5FB4" w:rsidP="00BD28B1">
            <w:r>
              <w:t>Umí pozdravit, rozloučit se, představit se.</w:t>
            </w:r>
          </w:p>
          <w:p w:rsidR="00AF5FB4" w:rsidRDefault="00AF5FB4" w:rsidP="00BD28B1"/>
          <w:p w:rsidR="00AF5FB4" w:rsidRDefault="00AF5FB4" w:rsidP="00BD28B1">
            <w:r>
              <w:t>Označí základní barvy.</w:t>
            </w:r>
          </w:p>
          <w:p w:rsidR="00AF5FB4" w:rsidRDefault="00AF5FB4" w:rsidP="00BD28B1"/>
          <w:p w:rsidR="00AF5FB4" w:rsidRDefault="00AF5FB4" w:rsidP="00BD28B1">
            <w:r>
              <w:t>Počítá do 20.</w:t>
            </w:r>
          </w:p>
          <w:p w:rsidR="00AF5FB4" w:rsidRDefault="00AF5FB4" w:rsidP="00BD28B1"/>
          <w:p w:rsidR="00AF5FB4" w:rsidRDefault="00AF5FB4" w:rsidP="00BD28B1">
            <w:r>
              <w:t>Zeptá se na předměty kolem sebe, odpovídá.</w:t>
            </w:r>
          </w:p>
          <w:p w:rsidR="00AF5FB4" w:rsidRDefault="00AF5FB4" w:rsidP="00BD28B1">
            <w:r>
              <w:t>Žádá a odpovídá na žádost.</w:t>
            </w:r>
          </w:p>
          <w:p w:rsidR="00AF5FB4" w:rsidRDefault="00AF5FB4" w:rsidP="00BD28B1"/>
          <w:p w:rsidR="00AF5FB4" w:rsidRDefault="00AF5FB4" w:rsidP="00BD28B1"/>
          <w:p w:rsidR="00AF5FB4" w:rsidRDefault="00AF5FB4" w:rsidP="00BD28B1">
            <w:r>
              <w:t>Plní úkoly zadané anglicky.</w:t>
            </w:r>
          </w:p>
          <w:p w:rsidR="00AF5FB4" w:rsidRDefault="00AF5FB4" w:rsidP="00BD28B1"/>
          <w:p w:rsidR="00AF5FB4" w:rsidRDefault="00AF5FB4" w:rsidP="00BD28B1">
            <w:r>
              <w:t xml:space="preserve">Ptá se na barvy a odpovídá. </w:t>
            </w:r>
          </w:p>
          <w:p w:rsidR="00AF5FB4" w:rsidRDefault="00AF5FB4" w:rsidP="00BD28B1">
            <w:r>
              <w:t>Ptá se na věk a odpovídá.</w:t>
            </w:r>
          </w:p>
          <w:p w:rsidR="00AF5FB4" w:rsidRDefault="00AF5FB4" w:rsidP="00BD28B1"/>
          <w:p w:rsidR="00AF5FB4" w:rsidRDefault="00AF5FB4" w:rsidP="00BD28B1">
            <w:r>
              <w:t>Určí a pojmenuje domácí zvířátka, odhadne a zeptá se na správnost. Určuje zvířata podle velikosti a barvy.</w:t>
            </w:r>
          </w:p>
          <w:p w:rsidR="00AF5FB4" w:rsidRDefault="00AF5FB4" w:rsidP="00BD28B1">
            <w:r>
              <w:t>Vyjádří pocity a nálady, mluví i o pocitech jiných lidí.</w:t>
            </w:r>
          </w:p>
        </w:tc>
        <w:tc>
          <w:tcPr>
            <w:tcW w:w="4820" w:type="dxa"/>
          </w:tcPr>
          <w:p w:rsidR="00AF5FB4" w:rsidRPr="00B37BE9" w:rsidRDefault="00AF5FB4" w:rsidP="00BD28B1">
            <w:r>
              <w:t>p</w:t>
            </w:r>
            <w:r w:rsidRPr="00B37BE9">
              <w:t>ozdravy</w:t>
            </w:r>
          </w:p>
          <w:p w:rsidR="00AF5FB4" w:rsidRPr="002A3637" w:rsidRDefault="00AF5FB4" w:rsidP="00BD28B1">
            <w:pPr>
              <w:rPr>
                <w:i/>
              </w:rPr>
            </w:pPr>
            <w:r w:rsidRPr="002A3637">
              <w:rPr>
                <w:i/>
              </w:rPr>
              <w:t>What´s your name? My name´s … / I´m …</w:t>
            </w:r>
          </w:p>
          <w:p w:rsidR="00AF5FB4" w:rsidRPr="00B37BE9" w:rsidRDefault="00AF5FB4" w:rsidP="00BD28B1">
            <w:r>
              <w:t>b</w:t>
            </w:r>
            <w:r w:rsidRPr="00B37BE9">
              <w:t>arvy</w:t>
            </w:r>
          </w:p>
          <w:p w:rsidR="00AF5FB4" w:rsidRDefault="00AF5FB4" w:rsidP="00BD28B1"/>
          <w:p w:rsidR="00AF5FB4" w:rsidRPr="00B37BE9" w:rsidRDefault="00AE4C60" w:rsidP="00BD28B1">
            <w:r>
              <w:t>č</w:t>
            </w:r>
            <w:r w:rsidR="00AF5FB4" w:rsidRPr="00B37BE9">
              <w:t>ísla 1-20</w:t>
            </w:r>
          </w:p>
          <w:p w:rsidR="00AF5FB4" w:rsidRDefault="00AF5FB4" w:rsidP="00BD28B1"/>
          <w:p w:rsidR="00AF5FB4" w:rsidRPr="00B37BE9" w:rsidRDefault="00AE4C60" w:rsidP="00BD28B1">
            <w:r>
              <w:t>š</w:t>
            </w:r>
            <w:r w:rsidR="00AF5FB4" w:rsidRPr="00B37BE9">
              <w:t>kolní potřeby</w:t>
            </w:r>
          </w:p>
          <w:p w:rsidR="00AF5FB4" w:rsidRPr="002A3637" w:rsidRDefault="00AF5FB4" w:rsidP="00BD28B1">
            <w:pPr>
              <w:rPr>
                <w:i/>
              </w:rPr>
            </w:pPr>
            <w:r w:rsidRPr="002A3637">
              <w:rPr>
                <w:i/>
              </w:rPr>
              <w:t>What´s this? A red pen.</w:t>
            </w:r>
          </w:p>
          <w:p w:rsidR="00AF5FB4" w:rsidRPr="002A3637" w:rsidRDefault="00AF5FB4" w:rsidP="00BD28B1">
            <w:pPr>
              <w:rPr>
                <w:i/>
              </w:rPr>
            </w:pPr>
            <w:r w:rsidRPr="002A3637">
              <w:rPr>
                <w:i/>
              </w:rPr>
              <w:t>Please, thank you, here you are.</w:t>
            </w:r>
          </w:p>
          <w:p w:rsidR="00AF5FB4" w:rsidRPr="002A3637" w:rsidRDefault="00AF5FB4" w:rsidP="00BD28B1">
            <w:pPr>
              <w:rPr>
                <w:i/>
              </w:rPr>
            </w:pPr>
          </w:p>
          <w:p w:rsidR="00AF5FB4" w:rsidRPr="00B37BE9" w:rsidRDefault="00AE4C60" w:rsidP="00BD28B1">
            <w:r>
              <w:t>p</w:t>
            </w:r>
            <w:r w:rsidR="00AF5FB4" w:rsidRPr="00B37BE9">
              <w:t>okyny učitele k výuce</w:t>
            </w:r>
          </w:p>
          <w:p w:rsidR="00AF5FB4" w:rsidRDefault="00AF5FB4" w:rsidP="00BD28B1"/>
          <w:p w:rsidR="00AF5FB4" w:rsidRPr="00B37BE9" w:rsidRDefault="00AE4C60" w:rsidP="00BD28B1">
            <w:r>
              <w:t>z</w:t>
            </w:r>
            <w:r w:rsidR="00AF5FB4" w:rsidRPr="00B37BE9">
              <w:t>ařízení třídy</w:t>
            </w:r>
          </w:p>
          <w:p w:rsidR="00AF5FB4" w:rsidRPr="002A3637" w:rsidRDefault="00AF5FB4" w:rsidP="00BD28B1">
            <w:pPr>
              <w:rPr>
                <w:i/>
              </w:rPr>
            </w:pPr>
            <w:r w:rsidRPr="002A3637">
              <w:rPr>
                <w:i/>
              </w:rPr>
              <w:t xml:space="preserve">What colour´s the …? How old are you? I´m … </w:t>
            </w:r>
          </w:p>
          <w:p w:rsidR="00AF5FB4" w:rsidRPr="002A3637" w:rsidRDefault="00AF5FB4" w:rsidP="00BD28B1">
            <w:pPr>
              <w:rPr>
                <w:i/>
              </w:rPr>
            </w:pPr>
          </w:p>
          <w:p w:rsidR="00AF5FB4" w:rsidRPr="00B37BE9" w:rsidRDefault="00AE4C60" w:rsidP="00BD28B1">
            <w:r>
              <w:t>d</w:t>
            </w:r>
            <w:r w:rsidR="00AF5FB4">
              <w:t>omácí zvířátka</w:t>
            </w:r>
          </w:p>
          <w:p w:rsidR="00AF5FB4" w:rsidRPr="002A3637" w:rsidRDefault="00AF5FB4" w:rsidP="00BD28B1">
            <w:pPr>
              <w:rPr>
                <w:i/>
              </w:rPr>
            </w:pPr>
            <w:r w:rsidRPr="002A3637">
              <w:rPr>
                <w:i/>
              </w:rPr>
              <w:t>It´ s … Is it a …? Yes, it is. / No, it isn´ t.</w:t>
            </w:r>
          </w:p>
          <w:p w:rsidR="00AF5FB4" w:rsidRDefault="00AF5FB4" w:rsidP="00BD28B1"/>
          <w:p w:rsidR="00AF5FB4" w:rsidRDefault="00AE4C60" w:rsidP="00BD28B1">
            <w:r>
              <w:t>p</w:t>
            </w:r>
            <w:r w:rsidR="00AF5FB4">
              <w:t>řídavná jména</w:t>
            </w:r>
          </w:p>
          <w:p w:rsidR="00AF5FB4" w:rsidRPr="002A3637" w:rsidRDefault="00AF5FB4" w:rsidP="00BD28B1">
            <w:pPr>
              <w:rPr>
                <w:i/>
              </w:rPr>
            </w:pPr>
            <w:r w:rsidRPr="002A3637">
              <w:rPr>
                <w:i/>
              </w:rPr>
              <w:t>I´m / she´s / he´s (happy). Are you …?</w:t>
            </w:r>
          </w:p>
          <w:p w:rsidR="00AF5FB4" w:rsidRPr="002A3637" w:rsidRDefault="00AF5FB4" w:rsidP="00AE4C60">
            <w:pPr>
              <w:rPr>
                <w:i/>
              </w:rPr>
            </w:pPr>
            <w:r w:rsidRPr="002A3637">
              <w:rPr>
                <w:i/>
              </w:rPr>
              <w:t>How are you? I´m fine, thank you.</w:t>
            </w:r>
          </w:p>
        </w:tc>
        <w:tc>
          <w:tcPr>
            <w:tcW w:w="3165" w:type="dxa"/>
          </w:tcPr>
          <w:p w:rsidR="00AF5FB4" w:rsidRDefault="00AF5FB4" w:rsidP="00BD28B1">
            <w:r w:rsidRPr="00AE4C60">
              <w:rPr>
                <w:b/>
              </w:rPr>
              <w:t>MKV</w:t>
            </w:r>
            <w:r>
              <w:t xml:space="preserve"> – multikulturalita, význam angličtiny jako prostředku mezinárodní komunikace</w:t>
            </w:r>
          </w:p>
          <w:p w:rsidR="00AF5FB4" w:rsidRDefault="00AF5FB4" w:rsidP="00BD28B1"/>
          <w:p w:rsidR="00AF5FB4" w:rsidRDefault="00AF5FB4" w:rsidP="00BD28B1">
            <w:r w:rsidRPr="00AE4C60">
              <w:rPr>
                <w:b/>
              </w:rPr>
              <w:t>VMEGS</w:t>
            </w:r>
            <w:r>
              <w:t xml:space="preserve"> – Evropa a svět nás zajímá – zvyky a tradice anglicky mluvících národů</w:t>
            </w:r>
          </w:p>
          <w:p w:rsidR="00AF5FB4" w:rsidRDefault="00AF5FB4" w:rsidP="00BD28B1"/>
          <w:p w:rsidR="00AF5FB4" w:rsidRDefault="00AF5FB4" w:rsidP="00BD28B1"/>
          <w:p w:rsidR="00AF5FB4" w:rsidRPr="002A3637" w:rsidRDefault="00AF5FB4" w:rsidP="00BD28B1">
            <w:pPr>
              <w:rPr>
                <w:b/>
              </w:rPr>
            </w:pPr>
            <w:r w:rsidRPr="002A3637">
              <w:rPr>
                <w:b/>
              </w:rPr>
              <w:t>Mezipředmětové vztahy:</w:t>
            </w:r>
          </w:p>
          <w:p w:rsidR="00AF5FB4" w:rsidRDefault="00AF5FB4" w:rsidP="00BD28B1">
            <w:r>
              <w:t>matematika (sčítání a odčítání do 20)</w:t>
            </w:r>
          </w:p>
          <w:p w:rsidR="00AF5FB4" w:rsidRDefault="00AF5FB4" w:rsidP="00BD28B1"/>
          <w:p w:rsidR="00AF5FB4" w:rsidRDefault="00AF5FB4" w:rsidP="00BD28B1">
            <w:r>
              <w:t>Člověk a kultura</w:t>
            </w:r>
          </w:p>
          <w:p w:rsidR="00AF5FB4" w:rsidRDefault="00AF5FB4" w:rsidP="00BD28B1">
            <w:r>
              <w:t>(písničky, básničky a hry)</w:t>
            </w:r>
          </w:p>
          <w:p w:rsidR="00AF5FB4" w:rsidRDefault="00AF5FB4" w:rsidP="00BD28B1"/>
          <w:p w:rsidR="00AF5FB4" w:rsidRDefault="00AF5FB4" w:rsidP="00BD28B1">
            <w:r>
              <w:t>Člověk a jeho svět</w:t>
            </w:r>
          </w:p>
          <w:p w:rsidR="00AF5FB4" w:rsidRDefault="00AF5FB4" w:rsidP="00BD28B1">
            <w:r>
              <w:t>(zeměpisná orientace, zvířata a jejich prostředí)</w:t>
            </w:r>
          </w:p>
          <w:p w:rsidR="00AF5FB4" w:rsidRDefault="00AF5FB4" w:rsidP="00BD28B1">
            <w:r>
              <w:t>Člověk a svět práce</w:t>
            </w:r>
          </w:p>
          <w:p w:rsidR="00AF5FB4" w:rsidRDefault="00AF5FB4" w:rsidP="00BD28B1">
            <w:r>
              <w:t>(vlastní výrobky dětí)</w:t>
            </w:r>
          </w:p>
        </w:tc>
        <w:tc>
          <w:tcPr>
            <w:tcW w:w="1472" w:type="dxa"/>
          </w:tcPr>
          <w:p w:rsidR="00AF5FB4" w:rsidRDefault="00AF5FB4" w:rsidP="00BD28B1"/>
        </w:tc>
      </w:tr>
      <w:tr w:rsidR="00AE4C60" w:rsidTr="00062963">
        <w:trPr>
          <w:trHeight w:val="854"/>
        </w:trPr>
        <w:tc>
          <w:tcPr>
            <w:tcW w:w="4761" w:type="dxa"/>
            <w:shd w:val="clear" w:color="auto" w:fill="BDD6EE" w:themeFill="accent1" w:themeFillTint="66"/>
            <w:vAlign w:val="center"/>
          </w:tcPr>
          <w:p w:rsidR="00AE4C60" w:rsidRDefault="00AE4C60" w:rsidP="00AE4C60">
            <w:pPr>
              <w:pStyle w:val="Nadpis2"/>
              <w:numPr>
                <w:ilvl w:val="0"/>
                <w:numId w:val="0"/>
              </w:numPr>
              <w:jc w:val="center"/>
              <w:rPr>
                <w:sz w:val="24"/>
                <w:szCs w:val="24"/>
              </w:rPr>
            </w:pPr>
            <w:r w:rsidRPr="00213140">
              <w:rPr>
                <w:sz w:val="24"/>
                <w:szCs w:val="24"/>
              </w:rPr>
              <w:lastRenderedPageBreak/>
              <w:t>Výstup</w:t>
            </w:r>
            <w:r>
              <w:rPr>
                <w:sz w:val="24"/>
                <w:szCs w:val="24"/>
              </w:rPr>
              <w:t>y</w:t>
            </w:r>
          </w:p>
          <w:p w:rsidR="00AE4C60" w:rsidRPr="00213140" w:rsidRDefault="00AE4C60" w:rsidP="00AE4C60">
            <w:pPr>
              <w:pStyle w:val="Nadpis2"/>
              <w:numPr>
                <w:ilvl w:val="0"/>
                <w:numId w:val="0"/>
              </w:numPr>
              <w:jc w:val="center"/>
              <w:rPr>
                <w:sz w:val="24"/>
                <w:szCs w:val="24"/>
              </w:rPr>
            </w:pPr>
          </w:p>
        </w:tc>
        <w:tc>
          <w:tcPr>
            <w:tcW w:w="4820" w:type="dxa"/>
            <w:shd w:val="clear" w:color="auto" w:fill="BDD6EE" w:themeFill="accent1" w:themeFillTint="66"/>
            <w:vAlign w:val="center"/>
          </w:tcPr>
          <w:p w:rsidR="00AE4C60" w:rsidRDefault="00AE4C60" w:rsidP="00AE4C60">
            <w:pPr>
              <w:pStyle w:val="Nadpis2"/>
              <w:numPr>
                <w:ilvl w:val="0"/>
                <w:numId w:val="0"/>
              </w:numPr>
              <w:jc w:val="center"/>
              <w:rPr>
                <w:sz w:val="24"/>
                <w:szCs w:val="24"/>
              </w:rPr>
            </w:pPr>
            <w:r>
              <w:rPr>
                <w:sz w:val="24"/>
                <w:szCs w:val="24"/>
              </w:rPr>
              <w:t>Učivo</w:t>
            </w:r>
          </w:p>
          <w:p w:rsidR="00AE4C60" w:rsidRPr="00213140" w:rsidRDefault="00AE4C60" w:rsidP="00AE4C60">
            <w:pPr>
              <w:pStyle w:val="Nadpis2"/>
              <w:numPr>
                <w:ilvl w:val="0"/>
                <w:numId w:val="0"/>
              </w:numPr>
              <w:jc w:val="center"/>
              <w:rPr>
                <w:sz w:val="24"/>
                <w:szCs w:val="24"/>
              </w:rPr>
            </w:pPr>
          </w:p>
        </w:tc>
        <w:tc>
          <w:tcPr>
            <w:tcW w:w="3165" w:type="dxa"/>
            <w:shd w:val="clear" w:color="auto" w:fill="BDD6EE" w:themeFill="accent1" w:themeFillTint="66"/>
            <w:vAlign w:val="center"/>
          </w:tcPr>
          <w:p w:rsidR="00AE4C60" w:rsidRDefault="00AE4C60" w:rsidP="00AE4C60">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AE4C60" w:rsidRDefault="00AE4C60" w:rsidP="00AE4C60">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AE4C60" w:rsidRPr="00213140" w:rsidRDefault="00AE4C60" w:rsidP="00AE4C60">
            <w:pPr>
              <w:pStyle w:val="Nadpis2"/>
              <w:numPr>
                <w:ilvl w:val="0"/>
                <w:numId w:val="0"/>
              </w:numPr>
              <w:spacing w:line="240" w:lineRule="auto"/>
              <w:contextualSpacing/>
              <w:jc w:val="center"/>
              <w:rPr>
                <w:sz w:val="24"/>
              </w:rPr>
            </w:pPr>
            <w:r w:rsidRPr="00213140">
              <w:rPr>
                <w:sz w:val="24"/>
                <w:szCs w:val="24"/>
              </w:rPr>
              <w:t>Kurzy a projekty</w:t>
            </w:r>
          </w:p>
        </w:tc>
        <w:tc>
          <w:tcPr>
            <w:tcW w:w="1472" w:type="dxa"/>
            <w:shd w:val="clear" w:color="auto" w:fill="BDD6EE" w:themeFill="accent1" w:themeFillTint="66"/>
            <w:vAlign w:val="center"/>
          </w:tcPr>
          <w:p w:rsidR="00AE4C60" w:rsidRDefault="00AE4C60" w:rsidP="00AE4C60">
            <w:pPr>
              <w:pStyle w:val="Nadpis2"/>
              <w:numPr>
                <w:ilvl w:val="0"/>
                <w:numId w:val="0"/>
              </w:numPr>
              <w:jc w:val="center"/>
              <w:rPr>
                <w:sz w:val="24"/>
                <w:szCs w:val="24"/>
              </w:rPr>
            </w:pPr>
            <w:r>
              <w:rPr>
                <w:sz w:val="24"/>
                <w:szCs w:val="24"/>
              </w:rPr>
              <w:t>Poznámky</w:t>
            </w:r>
          </w:p>
          <w:p w:rsidR="00AE4C60" w:rsidRPr="00213140" w:rsidRDefault="00AE4C60" w:rsidP="00AE4C60">
            <w:pPr>
              <w:pStyle w:val="Nadpis2"/>
              <w:numPr>
                <w:ilvl w:val="0"/>
                <w:numId w:val="0"/>
              </w:numPr>
              <w:jc w:val="center"/>
              <w:rPr>
                <w:sz w:val="24"/>
                <w:szCs w:val="24"/>
              </w:rPr>
            </w:pPr>
          </w:p>
        </w:tc>
      </w:tr>
      <w:tr w:rsidR="00AE4C60" w:rsidRPr="002A3637" w:rsidTr="00BD28B1">
        <w:trPr>
          <w:trHeight w:val="317"/>
        </w:trPr>
        <w:tc>
          <w:tcPr>
            <w:tcW w:w="4761" w:type="dxa"/>
          </w:tcPr>
          <w:p w:rsidR="00AE4C60" w:rsidRDefault="00AE4C60" w:rsidP="00AE4C60">
            <w:r>
              <w:t>Pojmenuje části hlavy.</w:t>
            </w:r>
          </w:p>
          <w:p w:rsidR="00AE4C60" w:rsidRDefault="00AE4C60" w:rsidP="00AE4C60"/>
          <w:p w:rsidR="00AE4C60" w:rsidRDefault="00AE4C60" w:rsidP="00AE4C60"/>
          <w:p w:rsidR="00AE4C60" w:rsidRDefault="00AE4C60" w:rsidP="00AE4C60">
            <w:r>
              <w:t>Mluví o členech rodiny.</w:t>
            </w:r>
          </w:p>
          <w:p w:rsidR="00AE4C60" w:rsidRDefault="00AE4C60" w:rsidP="00AE4C60"/>
          <w:p w:rsidR="00AE4C60" w:rsidRDefault="00AE4C60" w:rsidP="00AE4C60"/>
          <w:p w:rsidR="00AE4C60" w:rsidRDefault="00AE4C60" w:rsidP="00AE4C60"/>
          <w:p w:rsidR="00AE4C60" w:rsidRDefault="00AE4C60" w:rsidP="00AE4C60">
            <w:r>
              <w:t>Popíše části lidského těla.</w:t>
            </w:r>
          </w:p>
          <w:p w:rsidR="00AE4C60" w:rsidRDefault="00AE4C60" w:rsidP="00AE4C60"/>
          <w:p w:rsidR="00AE4C60" w:rsidRDefault="00AE4C60" w:rsidP="00AE4C60"/>
          <w:p w:rsidR="00AE4C60" w:rsidRDefault="00AE4C60" w:rsidP="00AE4C60"/>
          <w:p w:rsidR="00AE4C60" w:rsidRDefault="00AE4C60" w:rsidP="00AE4C60">
            <w:r>
              <w:t>Dává příkazy a rozumí jim.</w:t>
            </w:r>
          </w:p>
          <w:p w:rsidR="00AE4C60" w:rsidRDefault="00AE4C60" w:rsidP="00AE4C60"/>
          <w:p w:rsidR="00AE4C60" w:rsidRDefault="00AE4C60" w:rsidP="00AE4C60"/>
          <w:p w:rsidR="00AE4C60" w:rsidRDefault="00AE4C60" w:rsidP="00AE4C60">
            <w:r>
              <w:t>Zná běžné části oblečení. Zeptá se, zdali někomu nějaká věc patří.</w:t>
            </w:r>
          </w:p>
          <w:p w:rsidR="00AE4C60" w:rsidRDefault="00AE4C60" w:rsidP="00AE4C60"/>
          <w:p w:rsidR="00AE4C60" w:rsidRDefault="00AE4C60" w:rsidP="00AE4C60"/>
          <w:p w:rsidR="00AE4C60" w:rsidRDefault="00AE4C60" w:rsidP="00AE4C60">
            <w:r>
              <w:t>Objedná jídlo. Mluví o tom, co má a nemá rád.</w:t>
            </w:r>
          </w:p>
        </w:tc>
        <w:tc>
          <w:tcPr>
            <w:tcW w:w="4820" w:type="dxa"/>
          </w:tcPr>
          <w:p w:rsidR="00AE4C60" w:rsidRDefault="00AE4C60" w:rsidP="00AE4C60">
            <w:r>
              <w:t>obličej</w:t>
            </w:r>
          </w:p>
          <w:p w:rsidR="00AE4C60" w:rsidRPr="002A3637" w:rsidRDefault="00AE4C60" w:rsidP="00AE4C60">
            <w:pPr>
              <w:rPr>
                <w:i/>
              </w:rPr>
            </w:pPr>
            <w:r w:rsidRPr="002A3637">
              <w:rPr>
                <w:i/>
              </w:rPr>
              <w:t>I´ve got … / He´s got … / She´s got …</w:t>
            </w:r>
          </w:p>
          <w:p w:rsidR="00AE4C60" w:rsidRDefault="00AE4C60" w:rsidP="00AE4C60"/>
          <w:p w:rsidR="00AE4C60" w:rsidRDefault="00AE4C60" w:rsidP="00AE4C60">
            <w:r>
              <w:t>rodina</w:t>
            </w:r>
          </w:p>
          <w:p w:rsidR="00AE4C60" w:rsidRPr="002A3637" w:rsidRDefault="00AE4C60" w:rsidP="00AE4C60">
            <w:pPr>
              <w:rPr>
                <w:i/>
              </w:rPr>
            </w:pPr>
            <w:r w:rsidRPr="002A3637">
              <w:rPr>
                <w:i/>
              </w:rPr>
              <w:t xml:space="preserve">How many … have you got? I haven´t got … </w:t>
            </w:r>
          </w:p>
          <w:p w:rsidR="00AE4C60" w:rsidRPr="002A3637" w:rsidRDefault="00AE4C60" w:rsidP="00AE4C60">
            <w:pPr>
              <w:rPr>
                <w:i/>
              </w:rPr>
            </w:pPr>
            <w:r w:rsidRPr="002A3637">
              <w:rPr>
                <w:i/>
              </w:rPr>
              <w:t>This is my … Who´s this? It´s …</w:t>
            </w:r>
          </w:p>
          <w:p w:rsidR="00AE4C60" w:rsidRDefault="00AE4C60" w:rsidP="00AE4C60"/>
          <w:p w:rsidR="00AE4C60" w:rsidRDefault="00AE4C60" w:rsidP="00AE4C60">
            <w:r>
              <w:t>lidské tělo</w:t>
            </w:r>
          </w:p>
          <w:p w:rsidR="00AE4C60" w:rsidRPr="002A3637" w:rsidRDefault="00AE4C60" w:rsidP="00AE4C60">
            <w:pPr>
              <w:rPr>
                <w:i/>
              </w:rPr>
            </w:pPr>
            <w:r w:rsidRPr="002A3637">
              <w:rPr>
                <w:i/>
              </w:rPr>
              <w:t>You´ve got … It has got …</w:t>
            </w:r>
          </w:p>
          <w:p w:rsidR="00AE4C60" w:rsidRPr="002A3637" w:rsidRDefault="00AE4C60" w:rsidP="00AE4C60">
            <w:pPr>
              <w:rPr>
                <w:i/>
              </w:rPr>
            </w:pPr>
            <w:r w:rsidRPr="002A3637">
              <w:rPr>
                <w:i/>
              </w:rPr>
              <w:t>Has it got …? Yes, it has. / No, it hasn´t.</w:t>
            </w:r>
          </w:p>
          <w:p w:rsidR="00AE4C60" w:rsidRDefault="00AE4C60" w:rsidP="00AE4C60"/>
          <w:p w:rsidR="00AE4C60" w:rsidRDefault="00AE4C60" w:rsidP="00AE4C60">
            <w:r>
              <w:t>slovesa pohybu</w:t>
            </w:r>
          </w:p>
          <w:p w:rsidR="00AE4C60" w:rsidRPr="002A3637" w:rsidRDefault="00AE4C60" w:rsidP="00AE4C60">
            <w:pPr>
              <w:rPr>
                <w:i/>
              </w:rPr>
            </w:pPr>
            <w:r w:rsidRPr="002A3637">
              <w:rPr>
                <w:i/>
              </w:rPr>
              <w:t>Clap, wave, kick, stamp, shake</w:t>
            </w:r>
          </w:p>
          <w:p w:rsidR="00AE4C60" w:rsidRDefault="00AE4C60" w:rsidP="00AE4C60"/>
          <w:p w:rsidR="00AE4C60" w:rsidRDefault="00AE4C60" w:rsidP="00AE4C60">
            <w:r>
              <w:t>oblečení</w:t>
            </w:r>
          </w:p>
          <w:p w:rsidR="00AE4C60" w:rsidRPr="002A3637" w:rsidRDefault="00AE4C60" w:rsidP="00AE4C60">
            <w:pPr>
              <w:rPr>
                <w:i/>
              </w:rPr>
            </w:pPr>
            <w:r w:rsidRPr="002A3637">
              <w:rPr>
                <w:i/>
              </w:rPr>
              <w:t>Have you got a …? Yes, I have. / No, I haven´t.</w:t>
            </w:r>
          </w:p>
          <w:p w:rsidR="00AE4C60" w:rsidRPr="002A3637" w:rsidRDefault="00AE4C60" w:rsidP="00AE4C60">
            <w:pPr>
              <w:rPr>
                <w:i/>
              </w:rPr>
            </w:pPr>
            <w:r w:rsidRPr="002A3637">
              <w:rPr>
                <w:i/>
              </w:rPr>
              <w:t>Whose … is this? It´s Nick´s …</w:t>
            </w:r>
          </w:p>
          <w:p w:rsidR="00AE4C60" w:rsidRDefault="00AE4C60" w:rsidP="00AE4C60"/>
          <w:p w:rsidR="00AE4C60" w:rsidRDefault="00AE4C60" w:rsidP="00AE4C60">
            <w:r>
              <w:t>jídlo</w:t>
            </w:r>
          </w:p>
          <w:p w:rsidR="00AE4C60" w:rsidRPr="002A3637" w:rsidRDefault="00AE4C60" w:rsidP="00AE4C60">
            <w:pPr>
              <w:rPr>
                <w:i/>
              </w:rPr>
            </w:pPr>
            <w:r w:rsidRPr="002A3637">
              <w:rPr>
                <w:i/>
              </w:rPr>
              <w:t>What do you like? I like … / I don´t like …</w:t>
            </w:r>
          </w:p>
          <w:p w:rsidR="00AE4C60" w:rsidRPr="00125667" w:rsidRDefault="00AE4C60" w:rsidP="00AE4C60">
            <w:r w:rsidRPr="002A3637">
              <w:rPr>
                <w:i/>
              </w:rPr>
              <w:t>Do you like …? Yes, I do. / No, I don´t.</w:t>
            </w:r>
          </w:p>
        </w:tc>
        <w:tc>
          <w:tcPr>
            <w:tcW w:w="3165" w:type="dxa"/>
            <w:vAlign w:val="center"/>
          </w:tcPr>
          <w:p w:rsidR="00AE4C60" w:rsidRPr="002A3637" w:rsidRDefault="00AE4C60" w:rsidP="00AE4C60">
            <w:pPr>
              <w:jc w:val="center"/>
              <w:rPr>
                <w:b/>
                <w:sz w:val="28"/>
                <w:szCs w:val="28"/>
              </w:rPr>
            </w:pPr>
          </w:p>
        </w:tc>
        <w:tc>
          <w:tcPr>
            <w:tcW w:w="1472" w:type="dxa"/>
            <w:vAlign w:val="center"/>
          </w:tcPr>
          <w:p w:rsidR="00AE4C60" w:rsidRPr="002A3637" w:rsidRDefault="00AE4C60" w:rsidP="00AE4C60">
            <w:pPr>
              <w:jc w:val="center"/>
              <w:rPr>
                <w:b/>
                <w:sz w:val="28"/>
                <w:szCs w:val="28"/>
              </w:rPr>
            </w:pPr>
          </w:p>
        </w:tc>
      </w:tr>
      <w:tr w:rsidR="00AE4C60" w:rsidRPr="002A3637" w:rsidTr="00AE4C60">
        <w:trPr>
          <w:trHeight w:val="317"/>
        </w:trPr>
        <w:tc>
          <w:tcPr>
            <w:tcW w:w="4761" w:type="dxa"/>
            <w:shd w:val="clear" w:color="auto" w:fill="BDD6EE" w:themeFill="accent1" w:themeFillTint="66"/>
            <w:vAlign w:val="center"/>
          </w:tcPr>
          <w:p w:rsidR="00AE4C60" w:rsidRDefault="00AE4C60" w:rsidP="00AE4C60">
            <w:pPr>
              <w:pStyle w:val="Nadpis2"/>
              <w:numPr>
                <w:ilvl w:val="0"/>
                <w:numId w:val="0"/>
              </w:numPr>
              <w:jc w:val="center"/>
              <w:rPr>
                <w:sz w:val="24"/>
                <w:szCs w:val="24"/>
              </w:rPr>
            </w:pPr>
            <w:r w:rsidRPr="00213140">
              <w:rPr>
                <w:sz w:val="24"/>
                <w:szCs w:val="24"/>
              </w:rPr>
              <w:lastRenderedPageBreak/>
              <w:t>Výstup</w:t>
            </w:r>
            <w:r>
              <w:rPr>
                <w:sz w:val="24"/>
                <w:szCs w:val="24"/>
              </w:rPr>
              <w:t>y</w:t>
            </w:r>
          </w:p>
          <w:p w:rsidR="00AE4C60" w:rsidRPr="00213140" w:rsidRDefault="00AE4C60" w:rsidP="00AE4C60">
            <w:pPr>
              <w:pStyle w:val="Nadpis2"/>
              <w:numPr>
                <w:ilvl w:val="0"/>
                <w:numId w:val="0"/>
              </w:numPr>
              <w:jc w:val="center"/>
              <w:rPr>
                <w:sz w:val="24"/>
                <w:szCs w:val="24"/>
              </w:rPr>
            </w:pPr>
          </w:p>
        </w:tc>
        <w:tc>
          <w:tcPr>
            <w:tcW w:w="4820" w:type="dxa"/>
            <w:shd w:val="clear" w:color="auto" w:fill="BDD6EE" w:themeFill="accent1" w:themeFillTint="66"/>
            <w:vAlign w:val="center"/>
          </w:tcPr>
          <w:p w:rsidR="00AE4C60" w:rsidRDefault="00AE4C60" w:rsidP="00AE4C60">
            <w:pPr>
              <w:pStyle w:val="Nadpis2"/>
              <w:numPr>
                <w:ilvl w:val="0"/>
                <w:numId w:val="0"/>
              </w:numPr>
              <w:jc w:val="center"/>
              <w:rPr>
                <w:sz w:val="24"/>
                <w:szCs w:val="24"/>
              </w:rPr>
            </w:pPr>
            <w:r>
              <w:rPr>
                <w:sz w:val="24"/>
                <w:szCs w:val="24"/>
              </w:rPr>
              <w:t>Učivo</w:t>
            </w:r>
          </w:p>
          <w:p w:rsidR="00AE4C60" w:rsidRPr="00213140" w:rsidRDefault="00AE4C60" w:rsidP="00AE4C60">
            <w:pPr>
              <w:pStyle w:val="Nadpis2"/>
              <w:numPr>
                <w:ilvl w:val="0"/>
                <w:numId w:val="0"/>
              </w:numPr>
              <w:jc w:val="center"/>
              <w:rPr>
                <w:sz w:val="24"/>
                <w:szCs w:val="24"/>
              </w:rPr>
            </w:pPr>
          </w:p>
        </w:tc>
        <w:tc>
          <w:tcPr>
            <w:tcW w:w="3165" w:type="dxa"/>
            <w:shd w:val="clear" w:color="auto" w:fill="BDD6EE" w:themeFill="accent1" w:themeFillTint="66"/>
            <w:vAlign w:val="center"/>
          </w:tcPr>
          <w:p w:rsidR="00AE4C60" w:rsidRDefault="00AE4C60" w:rsidP="00AE4C60">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AE4C60" w:rsidRDefault="00AE4C60" w:rsidP="00AE4C60">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AE4C60" w:rsidRPr="00213140" w:rsidRDefault="00AE4C60" w:rsidP="00AE4C60">
            <w:pPr>
              <w:pStyle w:val="Nadpis2"/>
              <w:numPr>
                <w:ilvl w:val="0"/>
                <w:numId w:val="0"/>
              </w:numPr>
              <w:spacing w:line="240" w:lineRule="auto"/>
              <w:contextualSpacing/>
              <w:jc w:val="center"/>
              <w:rPr>
                <w:sz w:val="24"/>
              </w:rPr>
            </w:pPr>
            <w:r w:rsidRPr="00213140">
              <w:rPr>
                <w:sz w:val="24"/>
                <w:szCs w:val="24"/>
              </w:rPr>
              <w:t>Kurzy a projekty</w:t>
            </w:r>
          </w:p>
        </w:tc>
        <w:tc>
          <w:tcPr>
            <w:tcW w:w="1472" w:type="dxa"/>
            <w:shd w:val="clear" w:color="auto" w:fill="BDD6EE" w:themeFill="accent1" w:themeFillTint="66"/>
            <w:vAlign w:val="center"/>
          </w:tcPr>
          <w:p w:rsidR="00AE4C60" w:rsidRDefault="00AE4C60" w:rsidP="00AE4C60">
            <w:pPr>
              <w:pStyle w:val="Nadpis2"/>
              <w:numPr>
                <w:ilvl w:val="0"/>
                <w:numId w:val="0"/>
              </w:numPr>
              <w:jc w:val="center"/>
              <w:rPr>
                <w:sz w:val="24"/>
                <w:szCs w:val="24"/>
              </w:rPr>
            </w:pPr>
            <w:r>
              <w:rPr>
                <w:sz w:val="24"/>
                <w:szCs w:val="24"/>
              </w:rPr>
              <w:t>Poznámky</w:t>
            </w:r>
          </w:p>
          <w:p w:rsidR="00AE4C60" w:rsidRPr="00213140" w:rsidRDefault="00AE4C60" w:rsidP="00AE4C60">
            <w:pPr>
              <w:pStyle w:val="Nadpis2"/>
              <w:numPr>
                <w:ilvl w:val="0"/>
                <w:numId w:val="0"/>
              </w:numPr>
              <w:jc w:val="center"/>
              <w:rPr>
                <w:sz w:val="24"/>
                <w:szCs w:val="24"/>
              </w:rPr>
            </w:pPr>
          </w:p>
        </w:tc>
      </w:tr>
      <w:tr w:rsidR="00AE4C60" w:rsidRPr="002A3637" w:rsidTr="00BD28B1">
        <w:trPr>
          <w:trHeight w:val="317"/>
        </w:trPr>
        <w:tc>
          <w:tcPr>
            <w:tcW w:w="4761" w:type="dxa"/>
          </w:tcPr>
          <w:p w:rsidR="00AE4C60" w:rsidRDefault="00AE4C60" w:rsidP="00AE4C60">
            <w:r>
              <w:t>Určí, co je na obrázku, třídí informace.</w:t>
            </w:r>
          </w:p>
          <w:p w:rsidR="00AE4C60" w:rsidRDefault="00AE4C60" w:rsidP="00AE4C60"/>
          <w:p w:rsidR="00AE4C60" w:rsidRDefault="00AE4C60" w:rsidP="00AE4C60"/>
          <w:p w:rsidR="00AE4C60" w:rsidRDefault="00AE4C60" w:rsidP="00AE4C60"/>
          <w:p w:rsidR="00AE4C60" w:rsidRDefault="00AE4C60" w:rsidP="00AE4C60">
            <w:r>
              <w:t>Ptá se, kde jsou různé předměty. Používá krátké odpovědi.</w:t>
            </w:r>
          </w:p>
          <w:p w:rsidR="00AE4C60" w:rsidRDefault="00AE4C60" w:rsidP="00AE4C60"/>
          <w:p w:rsidR="00AE4C60" w:rsidRDefault="00AE4C60" w:rsidP="00AE4C60">
            <w:r>
              <w:t>Zná anglickou abecedu. Hláskuje své jméno.</w:t>
            </w:r>
          </w:p>
          <w:p w:rsidR="00AE4C60" w:rsidRDefault="00AE4C60" w:rsidP="00AE4C60"/>
          <w:p w:rsidR="00AE4C60" w:rsidRDefault="00AE4C60" w:rsidP="00AE4C60"/>
          <w:p w:rsidR="00AE4C60" w:rsidRDefault="00AE4C60" w:rsidP="00AE4C60">
            <w:r>
              <w:t>Pojmenuje dny a měsíce.</w:t>
            </w:r>
          </w:p>
          <w:p w:rsidR="00AE4C60" w:rsidRDefault="00AE4C60" w:rsidP="00AE4C60"/>
          <w:p w:rsidR="00AE4C60" w:rsidRDefault="00AE4C60" w:rsidP="00AE4C60">
            <w:r>
              <w:t>Seznámí se a řekne, odkud pochází.</w:t>
            </w:r>
          </w:p>
          <w:p w:rsidR="00AE4C60" w:rsidRDefault="00AE4C60" w:rsidP="00AE4C60">
            <w:pPr>
              <w:autoSpaceDE w:val="0"/>
              <w:autoSpaceDN w:val="0"/>
              <w:adjustRightInd w:val="0"/>
            </w:pPr>
          </w:p>
          <w:p w:rsidR="00AE4C60" w:rsidRPr="00BD28B1" w:rsidRDefault="00BD28B1" w:rsidP="00BD28B1">
            <w:pPr>
              <w:autoSpaceDE w:val="0"/>
              <w:autoSpaceDN w:val="0"/>
              <w:adjustRightInd w:val="0"/>
              <w:rPr>
                <w:color w:val="000000"/>
              </w:rPr>
            </w:pPr>
            <w:r>
              <w:t>R</w:t>
            </w:r>
            <w:r w:rsidR="00AE4C60" w:rsidRPr="002B4B3C">
              <w:t xml:space="preserve">ozumí jednoduchým pokynům a otázkám   učitele, které jsou sdělovány pomalu a s pečlivou výslovností, a reaguje na ně verbálně i neverbálně </w:t>
            </w:r>
            <w:r>
              <w:t>Z</w:t>
            </w:r>
            <w:r w:rsidR="00AE4C60" w:rsidRPr="002B4B3C">
              <w:t>opakuje a použ</w:t>
            </w:r>
            <w:r>
              <w:t xml:space="preserve">ije slova a slovní spojení, se </w:t>
            </w:r>
            <w:r w:rsidR="00AE4C60" w:rsidRPr="002B4B3C">
              <w:t xml:space="preserve"> kt</w:t>
            </w:r>
            <w:r>
              <w:t>erými se v průběhu výuky setkal.</w:t>
            </w:r>
          </w:p>
        </w:tc>
        <w:tc>
          <w:tcPr>
            <w:tcW w:w="4820" w:type="dxa"/>
          </w:tcPr>
          <w:p w:rsidR="00AE4C60" w:rsidRDefault="00AE4C60" w:rsidP="00AE4C60">
            <w:r>
              <w:t>zvířata, části těla zvířat, zvířecí potrava</w:t>
            </w:r>
          </w:p>
          <w:p w:rsidR="00AE4C60" w:rsidRDefault="00AE4C60" w:rsidP="00AE4C60">
            <w:r>
              <w:t>některé světadíly</w:t>
            </w:r>
          </w:p>
          <w:p w:rsidR="00AE4C60" w:rsidRPr="002A3637" w:rsidRDefault="00AE4C60" w:rsidP="00AE4C60">
            <w:pPr>
              <w:rPr>
                <w:i/>
              </w:rPr>
            </w:pPr>
            <w:r w:rsidRPr="002A3637">
              <w:rPr>
                <w:i/>
              </w:rPr>
              <w:t>There is / There are … a / an</w:t>
            </w:r>
          </w:p>
          <w:p w:rsidR="00AE4C60" w:rsidRDefault="00AE4C60" w:rsidP="00AE4C60"/>
          <w:p w:rsidR="00AE4C60" w:rsidRDefault="00AE4C60" w:rsidP="00AE4C60">
            <w:r>
              <w:t>hračky a přístroje</w:t>
            </w:r>
          </w:p>
          <w:p w:rsidR="00AE4C60" w:rsidRPr="002A3637" w:rsidRDefault="00AE4C60" w:rsidP="00AE4C60">
            <w:pPr>
              <w:rPr>
                <w:i/>
              </w:rPr>
            </w:pPr>
            <w:r w:rsidRPr="002A3637">
              <w:rPr>
                <w:i/>
              </w:rPr>
              <w:t>Is there …? Yes, there is. / No, there isn´t.</w:t>
            </w:r>
          </w:p>
          <w:p w:rsidR="00AE4C60" w:rsidRPr="002A3637" w:rsidRDefault="00AE4C60" w:rsidP="00AE4C60">
            <w:pPr>
              <w:rPr>
                <w:i/>
              </w:rPr>
            </w:pPr>
            <w:r w:rsidRPr="002A3637">
              <w:rPr>
                <w:i/>
              </w:rPr>
              <w:t>Are there …? Yes, there are. / No, there aren´t.</w:t>
            </w:r>
          </w:p>
          <w:p w:rsidR="00AE4C60" w:rsidRDefault="00AE4C60" w:rsidP="00AE4C60">
            <w:r>
              <w:t>abeceda</w:t>
            </w:r>
          </w:p>
          <w:p w:rsidR="00AE4C60" w:rsidRPr="002A3637" w:rsidRDefault="00AE4C60" w:rsidP="00AE4C60">
            <w:pPr>
              <w:rPr>
                <w:i/>
              </w:rPr>
            </w:pPr>
            <w:r w:rsidRPr="002A3637">
              <w:rPr>
                <w:i/>
              </w:rPr>
              <w:t>How do you spell …?</w:t>
            </w:r>
          </w:p>
          <w:p w:rsidR="00AE4C60" w:rsidRDefault="00AE4C60" w:rsidP="00AE4C60"/>
          <w:p w:rsidR="00AE4C60" w:rsidRDefault="00AE4C60" w:rsidP="00AE4C60">
            <w:r>
              <w:t>dny a měsíce</w:t>
            </w:r>
          </w:p>
          <w:p w:rsidR="00AE4C60" w:rsidRDefault="00AE4C60" w:rsidP="00AE4C60"/>
          <w:p w:rsidR="00AE4C60" w:rsidRDefault="00AE4C60" w:rsidP="00AE4C60">
            <w:r>
              <w:t>sousední země</w:t>
            </w:r>
          </w:p>
          <w:p w:rsidR="00AE4C60" w:rsidRPr="002A3637" w:rsidRDefault="00AE4C60" w:rsidP="00AE4C60">
            <w:pPr>
              <w:rPr>
                <w:i/>
              </w:rPr>
            </w:pPr>
            <w:r w:rsidRPr="002A3637">
              <w:rPr>
                <w:i/>
              </w:rPr>
              <w:t>Where are you from? I´m from …</w:t>
            </w:r>
          </w:p>
          <w:p w:rsidR="00AE4C60" w:rsidRDefault="00AE4C60" w:rsidP="00AE4C60"/>
          <w:p w:rsidR="00AE4C60" w:rsidRDefault="00AE4C60" w:rsidP="00AE4C60"/>
          <w:p w:rsidR="00AE4C60" w:rsidRDefault="00AE4C60" w:rsidP="00AE4C60"/>
          <w:p w:rsidR="00AE4C60" w:rsidRDefault="00AE4C60" w:rsidP="00AE4C60">
            <w:r>
              <w:t>svátky</w:t>
            </w:r>
          </w:p>
          <w:p w:rsidR="00AE4C60" w:rsidRPr="002A3637" w:rsidRDefault="00AE4C60" w:rsidP="00AE4C60">
            <w:pPr>
              <w:rPr>
                <w:i/>
              </w:rPr>
            </w:pPr>
            <w:r w:rsidRPr="002A3637">
              <w:rPr>
                <w:i/>
              </w:rPr>
              <w:t>Halloween, Christmas, Easter</w:t>
            </w:r>
          </w:p>
          <w:p w:rsidR="00BD28B1" w:rsidRDefault="00AE4C60" w:rsidP="00AE4C60">
            <w:r>
              <w:t>školství</w:t>
            </w:r>
          </w:p>
          <w:p w:rsidR="00BD28B1" w:rsidRDefault="00BD28B1" w:rsidP="00AE4C60"/>
          <w:p w:rsidR="00AE4C60" w:rsidRDefault="00AE4C60" w:rsidP="00AE4C60"/>
        </w:tc>
        <w:tc>
          <w:tcPr>
            <w:tcW w:w="3165" w:type="dxa"/>
            <w:vAlign w:val="center"/>
          </w:tcPr>
          <w:p w:rsidR="00AE4C60" w:rsidRPr="002A3637" w:rsidRDefault="00AE4C60" w:rsidP="00AE4C60">
            <w:pPr>
              <w:jc w:val="center"/>
              <w:rPr>
                <w:b/>
                <w:sz w:val="28"/>
                <w:szCs w:val="28"/>
              </w:rPr>
            </w:pPr>
          </w:p>
        </w:tc>
        <w:tc>
          <w:tcPr>
            <w:tcW w:w="1472" w:type="dxa"/>
            <w:vAlign w:val="center"/>
          </w:tcPr>
          <w:p w:rsidR="00AE4C60" w:rsidRPr="002A3637" w:rsidRDefault="00AE4C60" w:rsidP="00AE4C60">
            <w:pPr>
              <w:jc w:val="center"/>
              <w:rPr>
                <w:b/>
                <w:sz w:val="28"/>
                <w:szCs w:val="28"/>
              </w:rPr>
            </w:pPr>
          </w:p>
        </w:tc>
      </w:tr>
      <w:tr w:rsidR="00AE4C60" w:rsidRPr="002A3637" w:rsidTr="00AE4C60">
        <w:trPr>
          <w:trHeight w:val="317"/>
        </w:trPr>
        <w:tc>
          <w:tcPr>
            <w:tcW w:w="4761" w:type="dxa"/>
            <w:shd w:val="clear" w:color="auto" w:fill="BDD6EE" w:themeFill="accent1" w:themeFillTint="66"/>
            <w:vAlign w:val="center"/>
          </w:tcPr>
          <w:p w:rsidR="00BD28B1" w:rsidRDefault="00AE4C60" w:rsidP="00BD28B1">
            <w:pPr>
              <w:pStyle w:val="Nadpis2"/>
              <w:numPr>
                <w:ilvl w:val="0"/>
                <w:numId w:val="0"/>
              </w:numPr>
              <w:jc w:val="center"/>
              <w:rPr>
                <w:sz w:val="24"/>
                <w:szCs w:val="24"/>
              </w:rPr>
            </w:pPr>
            <w:r w:rsidRPr="00213140">
              <w:rPr>
                <w:sz w:val="24"/>
                <w:szCs w:val="24"/>
              </w:rPr>
              <w:lastRenderedPageBreak/>
              <w:t>Výstup</w:t>
            </w:r>
            <w:r>
              <w:rPr>
                <w:sz w:val="24"/>
                <w:szCs w:val="24"/>
              </w:rPr>
              <w:t>y</w:t>
            </w:r>
          </w:p>
          <w:p w:rsidR="00AE4C60" w:rsidRPr="00213140" w:rsidRDefault="00AE4C60" w:rsidP="00AE4C60">
            <w:pPr>
              <w:pStyle w:val="Nadpis2"/>
              <w:numPr>
                <w:ilvl w:val="0"/>
                <w:numId w:val="0"/>
              </w:numPr>
              <w:jc w:val="center"/>
              <w:rPr>
                <w:sz w:val="24"/>
                <w:szCs w:val="24"/>
              </w:rPr>
            </w:pPr>
          </w:p>
        </w:tc>
        <w:tc>
          <w:tcPr>
            <w:tcW w:w="4820" w:type="dxa"/>
            <w:shd w:val="clear" w:color="auto" w:fill="BDD6EE" w:themeFill="accent1" w:themeFillTint="66"/>
            <w:vAlign w:val="center"/>
          </w:tcPr>
          <w:p w:rsidR="00AE4C60" w:rsidRDefault="00AE4C60" w:rsidP="00AE4C60">
            <w:pPr>
              <w:pStyle w:val="Nadpis2"/>
              <w:numPr>
                <w:ilvl w:val="0"/>
                <w:numId w:val="0"/>
              </w:numPr>
              <w:jc w:val="center"/>
              <w:rPr>
                <w:sz w:val="24"/>
                <w:szCs w:val="24"/>
              </w:rPr>
            </w:pPr>
            <w:r>
              <w:rPr>
                <w:sz w:val="24"/>
                <w:szCs w:val="24"/>
              </w:rPr>
              <w:t>Učivo</w:t>
            </w:r>
          </w:p>
          <w:p w:rsidR="00AE4C60" w:rsidRPr="00213140" w:rsidRDefault="00AE4C60" w:rsidP="00AE4C60">
            <w:pPr>
              <w:pStyle w:val="Nadpis2"/>
              <w:numPr>
                <w:ilvl w:val="0"/>
                <w:numId w:val="0"/>
              </w:numPr>
              <w:jc w:val="center"/>
              <w:rPr>
                <w:sz w:val="24"/>
                <w:szCs w:val="24"/>
              </w:rPr>
            </w:pPr>
          </w:p>
        </w:tc>
        <w:tc>
          <w:tcPr>
            <w:tcW w:w="3165" w:type="dxa"/>
            <w:shd w:val="clear" w:color="auto" w:fill="BDD6EE" w:themeFill="accent1" w:themeFillTint="66"/>
            <w:vAlign w:val="center"/>
          </w:tcPr>
          <w:p w:rsidR="00AE4C60" w:rsidRDefault="00AE4C60" w:rsidP="00AE4C60">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AE4C60" w:rsidRDefault="00AE4C60" w:rsidP="00AE4C60">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AE4C60" w:rsidRPr="00213140" w:rsidRDefault="00AE4C60" w:rsidP="00AE4C60">
            <w:pPr>
              <w:pStyle w:val="Nadpis2"/>
              <w:numPr>
                <w:ilvl w:val="0"/>
                <w:numId w:val="0"/>
              </w:numPr>
              <w:spacing w:line="240" w:lineRule="auto"/>
              <w:contextualSpacing/>
              <w:jc w:val="center"/>
              <w:rPr>
                <w:sz w:val="24"/>
              </w:rPr>
            </w:pPr>
            <w:r w:rsidRPr="00213140">
              <w:rPr>
                <w:sz w:val="24"/>
                <w:szCs w:val="24"/>
              </w:rPr>
              <w:t>Kurzy a projekty</w:t>
            </w:r>
          </w:p>
        </w:tc>
        <w:tc>
          <w:tcPr>
            <w:tcW w:w="1472" w:type="dxa"/>
            <w:shd w:val="clear" w:color="auto" w:fill="BDD6EE" w:themeFill="accent1" w:themeFillTint="66"/>
            <w:vAlign w:val="center"/>
          </w:tcPr>
          <w:p w:rsidR="00AE4C60" w:rsidRDefault="00AE4C60" w:rsidP="00AE4C60">
            <w:pPr>
              <w:pStyle w:val="Nadpis2"/>
              <w:numPr>
                <w:ilvl w:val="0"/>
                <w:numId w:val="0"/>
              </w:numPr>
              <w:jc w:val="center"/>
              <w:rPr>
                <w:sz w:val="24"/>
                <w:szCs w:val="24"/>
              </w:rPr>
            </w:pPr>
            <w:r>
              <w:rPr>
                <w:sz w:val="24"/>
                <w:szCs w:val="24"/>
              </w:rPr>
              <w:t>Poznámky</w:t>
            </w:r>
          </w:p>
          <w:p w:rsidR="00AE4C60" w:rsidRPr="00213140" w:rsidRDefault="00AE4C60" w:rsidP="00AE4C60">
            <w:pPr>
              <w:pStyle w:val="Nadpis2"/>
              <w:numPr>
                <w:ilvl w:val="0"/>
                <w:numId w:val="0"/>
              </w:numPr>
              <w:jc w:val="center"/>
              <w:rPr>
                <w:sz w:val="24"/>
                <w:szCs w:val="24"/>
              </w:rPr>
            </w:pPr>
          </w:p>
        </w:tc>
      </w:tr>
      <w:tr w:rsidR="00AE4C60" w:rsidRPr="002A3637" w:rsidTr="00AE4C60">
        <w:trPr>
          <w:trHeight w:val="317"/>
        </w:trPr>
        <w:tc>
          <w:tcPr>
            <w:tcW w:w="4761" w:type="dxa"/>
            <w:shd w:val="clear" w:color="auto" w:fill="FFFFFF" w:themeFill="background1"/>
            <w:vAlign w:val="center"/>
          </w:tcPr>
          <w:p w:rsidR="00AE4C60" w:rsidRPr="002B4B3C" w:rsidRDefault="00485578" w:rsidP="00AE4C60">
            <w:r>
              <w:t>R</w:t>
            </w:r>
            <w:r w:rsidR="00AE4C60" w:rsidRPr="002B4B3C">
              <w:t xml:space="preserve">ozumí obsahu jednoduchého krátkého psaného  </w:t>
            </w:r>
          </w:p>
          <w:p w:rsidR="00AE4C60" w:rsidRPr="002B4B3C" w:rsidRDefault="00AE4C60" w:rsidP="00AE4C60">
            <w:r w:rsidRPr="002B4B3C">
              <w:t>textu, pokud má k dispozici vizuální oporu</w:t>
            </w:r>
            <w:r w:rsidR="00485578">
              <w:t>.</w:t>
            </w:r>
            <w:r w:rsidRPr="002B4B3C">
              <w:t xml:space="preserve">  </w:t>
            </w:r>
          </w:p>
          <w:p w:rsidR="00485578" w:rsidRDefault="00485578" w:rsidP="00AE4C60">
            <w:r>
              <w:t>R</w:t>
            </w:r>
            <w:r w:rsidR="00AE4C60" w:rsidRPr="002B4B3C">
              <w:t>ozumí</w:t>
            </w:r>
            <w:r>
              <w:t xml:space="preserve"> obsahu jednoduchého krátkého  </w:t>
            </w:r>
            <w:r w:rsidR="00AE4C60" w:rsidRPr="002B4B3C">
              <w:t>mluveného te</w:t>
            </w:r>
            <w:r>
              <w:t xml:space="preserve">xtu, který je pronášen pomalu, </w:t>
            </w:r>
            <w:r w:rsidR="00AE4C60" w:rsidRPr="002B4B3C">
              <w:t>zřetelně a s </w:t>
            </w:r>
            <w:r>
              <w:t xml:space="preserve">pečlivou výslovností, pokud má </w:t>
            </w:r>
            <w:r w:rsidR="00AE4C60" w:rsidRPr="002B4B3C">
              <w:t>k dispozici vizuální oporu</w:t>
            </w:r>
            <w:r>
              <w:t>.</w:t>
            </w:r>
          </w:p>
          <w:p w:rsidR="00AE4C60" w:rsidRPr="002B4B3C" w:rsidRDefault="00485578" w:rsidP="00AE4C60">
            <w:r>
              <w:t>P</w:t>
            </w:r>
            <w:r w:rsidR="00AE4C60" w:rsidRPr="002B4B3C">
              <w:t xml:space="preserve">řiřadí mluvenou a psanou podobu téhož slova </w:t>
            </w:r>
          </w:p>
          <w:p w:rsidR="00AE4C60" w:rsidRPr="002B4B3C" w:rsidRDefault="00485578" w:rsidP="00AE4C60">
            <w:r>
              <w:t>či slovního spojení.</w:t>
            </w:r>
          </w:p>
          <w:p w:rsidR="00AE4C60" w:rsidRPr="002B4B3C" w:rsidRDefault="00485578" w:rsidP="00AE4C60">
            <w:r>
              <w:t>P</w:t>
            </w:r>
            <w:r w:rsidR="00AE4C60" w:rsidRPr="002B4B3C">
              <w:t xml:space="preserve">íše slova a krátké věty na základě textové a  </w:t>
            </w:r>
          </w:p>
          <w:p w:rsidR="00AE4C60" w:rsidRPr="00213140" w:rsidRDefault="00AE4C60" w:rsidP="00BD28B1">
            <w:pPr>
              <w:rPr>
                <w:sz w:val="24"/>
              </w:rPr>
            </w:pPr>
            <w:r w:rsidRPr="002B4B3C">
              <w:t>vizuální předlohy</w:t>
            </w:r>
            <w:r w:rsidR="00485578">
              <w:t>.</w:t>
            </w:r>
          </w:p>
        </w:tc>
        <w:tc>
          <w:tcPr>
            <w:tcW w:w="4820" w:type="dxa"/>
            <w:shd w:val="clear" w:color="auto" w:fill="FFFFFF" w:themeFill="background1"/>
            <w:vAlign w:val="center"/>
          </w:tcPr>
          <w:p w:rsidR="00AE4C60" w:rsidRDefault="00BD28B1" w:rsidP="00AE4C60">
            <w:r>
              <w:t>t</w:t>
            </w:r>
            <w:r w:rsidR="00AE4C60">
              <w:t>exty a komiksy z učebnice</w:t>
            </w:r>
          </w:p>
          <w:p w:rsidR="00AE4C60" w:rsidRDefault="00AE4C60" w:rsidP="00AE4C60"/>
          <w:p w:rsidR="00AE4C60" w:rsidRDefault="00AE4C60" w:rsidP="00AE4C60"/>
          <w:p w:rsidR="00AE4C60" w:rsidRDefault="00AE4C60" w:rsidP="00AE4C60"/>
          <w:p w:rsidR="00AE4C60" w:rsidRDefault="00BD28B1" w:rsidP="00AE4C60">
            <w:r>
              <w:t>p</w:t>
            </w:r>
            <w:r w:rsidR="00AE4C60">
              <w:t>oslechy, písničky, básničky, příběhy z učebnice Jazyk učitele</w:t>
            </w:r>
          </w:p>
          <w:p w:rsidR="00AE4C60" w:rsidRDefault="00AE4C60" w:rsidP="00AE4C60"/>
          <w:p w:rsidR="00AE4C60" w:rsidRDefault="00AE4C60" w:rsidP="00AE4C60"/>
          <w:p w:rsidR="00AE4C60" w:rsidRPr="00AE4C60" w:rsidRDefault="00BD28B1" w:rsidP="00AE4C60">
            <w:pPr>
              <w:pStyle w:val="Nadpis2"/>
              <w:numPr>
                <w:ilvl w:val="0"/>
                <w:numId w:val="0"/>
              </w:numPr>
              <w:jc w:val="left"/>
              <w:rPr>
                <w:b w:val="0"/>
                <w:sz w:val="22"/>
                <w:szCs w:val="22"/>
              </w:rPr>
            </w:pPr>
            <w:r>
              <w:rPr>
                <w:b w:val="0"/>
                <w:sz w:val="22"/>
                <w:szCs w:val="22"/>
              </w:rPr>
              <w:t>m</w:t>
            </w:r>
            <w:r w:rsidR="00AE4C60" w:rsidRPr="00AE4C60">
              <w:rPr>
                <w:b w:val="0"/>
                <w:sz w:val="22"/>
                <w:szCs w:val="22"/>
              </w:rPr>
              <w:t>ateriály z pracovního sešitu</w:t>
            </w:r>
          </w:p>
        </w:tc>
        <w:tc>
          <w:tcPr>
            <w:tcW w:w="3165" w:type="dxa"/>
            <w:shd w:val="clear" w:color="auto" w:fill="FFFFFF" w:themeFill="background1"/>
            <w:vAlign w:val="center"/>
          </w:tcPr>
          <w:p w:rsidR="00AE4C60" w:rsidRDefault="00AE4C60" w:rsidP="00AE4C60">
            <w:pPr>
              <w:pStyle w:val="Nadpis2"/>
              <w:numPr>
                <w:ilvl w:val="0"/>
                <w:numId w:val="0"/>
              </w:numPr>
              <w:spacing w:line="240" w:lineRule="auto"/>
              <w:contextualSpacing/>
              <w:jc w:val="center"/>
              <w:rPr>
                <w:sz w:val="24"/>
                <w:szCs w:val="24"/>
              </w:rPr>
            </w:pPr>
          </w:p>
        </w:tc>
        <w:tc>
          <w:tcPr>
            <w:tcW w:w="1472" w:type="dxa"/>
            <w:shd w:val="clear" w:color="auto" w:fill="FFFFFF" w:themeFill="background1"/>
            <w:vAlign w:val="center"/>
          </w:tcPr>
          <w:p w:rsidR="00AE4C60" w:rsidRDefault="00AE4C60" w:rsidP="00AE4C60">
            <w:pPr>
              <w:pStyle w:val="Nadpis2"/>
              <w:numPr>
                <w:ilvl w:val="0"/>
                <w:numId w:val="0"/>
              </w:numPr>
              <w:jc w:val="center"/>
              <w:rPr>
                <w:sz w:val="24"/>
                <w:szCs w:val="24"/>
              </w:rPr>
            </w:pPr>
          </w:p>
        </w:tc>
      </w:tr>
    </w:tbl>
    <w:p w:rsidR="00BD28B1" w:rsidRDefault="00BD28B1" w:rsidP="00BD28B1">
      <w:pPr>
        <w:rPr>
          <w:szCs w:val="22"/>
        </w:rPr>
      </w:pPr>
    </w:p>
    <w:p w:rsidR="00BD28B1" w:rsidRPr="00BD28B1" w:rsidRDefault="00BD28B1" w:rsidP="00BD28B1">
      <w:pPr>
        <w:rPr>
          <w:szCs w:val="22"/>
        </w:rPr>
      </w:pPr>
      <w:r w:rsidRPr="00BD28B1">
        <w:rPr>
          <w:szCs w:val="22"/>
        </w:rPr>
        <w:t xml:space="preserve">               kopírovaný materiál.</w:t>
      </w:r>
    </w:p>
    <w:p w:rsidR="00AF5FB4" w:rsidRDefault="00AF5FB4" w:rsidP="00AF5FB4">
      <w:r>
        <w:rPr>
          <w:noProof/>
        </w:rPr>
        <mc:AlternateContent>
          <mc:Choice Requires="wps">
            <w:drawing>
              <wp:anchor distT="0" distB="0" distL="114300" distR="114300" simplePos="0" relativeHeight="251662336" behindDoc="0" locked="0" layoutInCell="1" allowOverlap="1" wp14:anchorId="5BC485BB" wp14:editId="1D4B418F">
                <wp:simplePos x="0" y="0"/>
                <wp:positionH relativeFrom="column">
                  <wp:posOffset>-171450</wp:posOffset>
                </wp:positionH>
                <wp:positionV relativeFrom="paragraph">
                  <wp:posOffset>-217170</wp:posOffset>
                </wp:positionV>
                <wp:extent cx="9509760" cy="396240"/>
                <wp:effectExtent l="0" t="0" r="635" b="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09760"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1" o:spid="_x0000_s1026" style="position:absolute;margin-left:-13.5pt;margin-top:-17.1pt;width:748.8pt;height:3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" stroked="f"/>
            </w:pict>
          </mc:Fallback>
        </mc:AlternateContent>
      </w:r>
    </w:p>
    <w:p w:rsidR="00BD28B1" w:rsidRDefault="00BD28B1" w:rsidP="00AF5FB4">
      <w:pPr>
        <w:rPr>
          <w:sz w:val="28"/>
        </w:rPr>
      </w:pPr>
    </w:p>
    <w:p w:rsidR="00BD28B1" w:rsidRDefault="00BD28B1" w:rsidP="00AF5FB4">
      <w:pPr>
        <w:rPr>
          <w:sz w:val="28"/>
        </w:rPr>
      </w:pPr>
    </w:p>
    <w:p w:rsidR="00062963" w:rsidRDefault="00062963" w:rsidP="00AF5FB4">
      <w:pPr>
        <w:rPr>
          <w:sz w:val="28"/>
        </w:rPr>
      </w:pPr>
    </w:p>
    <w:p w:rsidR="00062963" w:rsidRDefault="00062963" w:rsidP="00AF5FB4">
      <w:pPr>
        <w:rPr>
          <w:sz w:val="28"/>
        </w:rPr>
      </w:pPr>
    </w:p>
    <w:p w:rsidR="00062963" w:rsidRDefault="00062963" w:rsidP="00AF5FB4">
      <w:pPr>
        <w:rPr>
          <w:sz w:val="28"/>
        </w:rPr>
      </w:pPr>
    </w:p>
    <w:p w:rsidR="00062963" w:rsidRDefault="00062963" w:rsidP="00AF5FB4">
      <w:pPr>
        <w:rPr>
          <w:sz w:val="28"/>
        </w:rPr>
      </w:pPr>
    </w:p>
    <w:p w:rsidR="00062963" w:rsidRDefault="00062963" w:rsidP="00AF5FB4">
      <w:pPr>
        <w:rPr>
          <w:sz w:val="28"/>
        </w:rPr>
      </w:pPr>
    </w:p>
    <w:p w:rsidR="00062963" w:rsidRDefault="00062963" w:rsidP="00AF5FB4">
      <w:pPr>
        <w:rPr>
          <w:sz w:val="28"/>
        </w:rPr>
      </w:pPr>
    </w:p>
    <w:p w:rsidR="00AF5FB4" w:rsidRDefault="00AF5FB4" w:rsidP="00AF5FB4">
      <w:pPr>
        <w:rPr>
          <w:b/>
          <w:sz w:val="28"/>
        </w:rPr>
      </w:pPr>
      <w:r w:rsidRPr="00062963">
        <w:rPr>
          <w:sz w:val="28"/>
          <w:highlight w:val="yellow"/>
        </w:rPr>
        <w:lastRenderedPageBreak/>
        <w:t xml:space="preserve">Ročník: </w:t>
      </w:r>
      <w:r w:rsidRPr="00062963">
        <w:rPr>
          <w:b/>
          <w:sz w:val="28"/>
          <w:highlight w:val="yellow"/>
        </w:rPr>
        <w:t>4.</w:t>
      </w:r>
      <w:r>
        <w:rPr>
          <w:sz w:val="28"/>
        </w:rPr>
        <w:t xml:space="preserve"> </w:t>
      </w:r>
    </w:p>
    <w:tbl>
      <w:tblPr>
        <w:tblW w:w="1502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3118"/>
        <w:gridCol w:w="1701"/>
      </w:tblGrid>
      <w:tr w:rsidR="00BD28B1" w:rsidTr="00485578">
        <w:trPr>
          <w:trHeight w:val="620"/>
          <w:tblHeader/>
        </w:trPr>
        <w:tc>
          <w:tcPr>
            <w:tcW w:w="538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D28B1" w:rsidRDefault="00BD28B1" w:rsidP="00BD28B1">
            <w:pPr>
              <w:pStyle w:val="Nadpis2"/>
              <w:numPr>
                <w:ilvl w:val="0"/>
                <w:numId w:val="0"/>
              </w:numPr>
              <w:jc w:val="center"/>
              <w:rPr>
                <w:sz w:val="24"/>
                <w:szCs w:val="24"/>
              </w:rPr>
            </w:pPr>
            <w:r w:rsidRPr="00213140">
              <w:rPr>
                <w:sz w:val="24"/>
                <w:szCs w:val="24"/>
              </w:rPr>
              <w:t>Výstup</w:t>
            </w:r>
            <w:r>
              <w:rPr>
                <w:sz w:val="24"/>
                <w:szCs w:val="24"/>
              </w:rPr>
              <w:t>y</w:t>
            </w:r>
          </w:p>
          <w:p w:rsidR="00BD28B1" w:rsidRPr="00213140" w:rsidRDefault="00BD28B1" w:rsidP="00BD28B1">
            <w:pPr>
              <w:pStyle w:val="Nadpis2"/>
              <w:numPr>
                <w:ilvl w:val="0"/>
                <w:numId w:val="0"/>
              </w:numPr>
              <w:jc w:val="center"/>
              <w:rPr>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D28B1" w:rsidRDefault="00BD28B1" w:rsidP="00BD28B1">
            <w:pPr>
              <w:pStyle w:val="Nadpis2"/>
              <w:numPr>
                <w:ilvl w:val="0"/>
                <w:numId w:val="0"/>
              </w:numPr>
              <w:jc w:val="center"/>
              <w:rPr>
                <w:sz w:val="24"/>
                <w:szCs w:val="24"/>
              </w:rPr>
            </w:pPr>
            <w:r>
              <w:rPr>
                <w:sz w:val="24"/>
                <w:szCs w:val="24"/>
              </w:rPr>
              <w:t>Učivo</w:t>
            </w:r>
          </w:p>
          <w:p w:rsidR="00BD28B1" w:rsidRPr="00213140" w:rsidRDefault="00BD28B1" w:rsidP="00BD28B1">
            <w:pPr>
              <w:pStyle w:val="Nadpis2"/>
              <w:numPr>
                <w:ilvl w:val="0"/>
                <w:numId w:val="0"/>
              </w:numPr>
              <w:jc w:val="center"/>
              <w:rPr>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D28B1" w:rsidRDefault="00BD28B1" w:rsidP="00BD28B1">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BD28B1" w:rsidRDefault="00BD28B1" w:rsidP="00BD28B1">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BD28B1" w:rsidRPr="00213140" w:rsidRDefault="00BD28B1" w:rsidP="00BD28B1">
            <w:pPr>
              <w:pStyle w:val="Nadpis2"/>
              <w:numPr>
                <w:ilvl w:val="0"/>
                <w:numId w:val="0"/>
              </w:numPr>
              <w:spacing w:line="240" w:lineRule="auto"/>
              <w:contextualSpacing/>
              <w:jc w:val="center"/>
              <w:rPr>
                <w:sz w:val="24"/>
              </w:rPr>
            </w:pPr>
            <w:r w:rsidRPr="00213140">
              <w:rPr>
                <w:sz w:val="24"/>
                <w:szCs w:val="24"/>
              </w:rPr>
              <w:t>Kurzy a projekty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D28B1" w:rsidRDefault="00BD28B1" w:rsidP="00BD28B1">
            <w:pPr>
              <w:pStyle w:val="Nadpis2"/>
              <w:numPr>
                <w:ilvl w:val="0"/>
                <w:numId w:val="0"/>
              </w:numPr>
              <w:jc w:val="center"/>
              <w:rPr>
                <w:sz w:val="24"/>
                <w:szCs w:val="24"/>
              </w:rPr>
            </w:pPr>
            <w:r>
              <w:rPr>
                <w:sz w:val="24"/>
                <w:szCs w:val="24"/>
              </w:rPr>
              <w:t>Poznámky</w:t>
            </w:r>
          </w:p>
          <w:p w:rsidR="00BD28B1" w:rsidRPr="00213140" w:rsidRDefault="00BD28B1" w:rsidP="00BD28B1">
            <w:pPr>
              <w:pStyle w:val="Nadpis2"/>
              <w:numPr>
                <w:ilvl w:val="0"/>
                <w:numId w:val="0"/>
              </w:numPr>
              <w:jc w:val="center"/>
              <w:rPr>
                <w:sz w:val="24"/>
                <w:szCs w:val="24"/>
              </w:rPr>
            </w:pPr>
          </w:p>
        </w:tc>
      </w:tr>
      <w:tr w:rsidR="00BD28B1" w:rsidTr="005F7959">
        <w:trPr>
          <w:trHeight w:val="1063"/>
        </w:trPr>
        <w:tc>
          <w:tcPr>
            <w:tcW w:w="5387" w:type="dxa"/>
            <w:tcBorders>
              <w:top w:val="single" w:sz="4" w:space="0" w:color="auto"/>
              <w:left w:val="single" w:sz="4" w:space="0" w:color="auto"/>
              <w:bottom w:val="single" w:sz="4" w:space="0" w:color="auto"/>
              <w:right w:val="single" w:sz="4" w:space="0" w:color="auto"/>
            </w:tcBorders>
            <w:shd w:val="clear" w:color="auto" w:fill="auto"/>
          </w:tcPr>
          <w:p w:rsidR="000F3B2C" w:rsidRPr="005F7959" w:rsidRDefault="005F7959" w:rsidP="005F7959">
            <w:pPr>
              <w:spacing w:line="240" w:lineRule="auto"/>
              <w:jc w:val="left"/>
              <w:rPr>
                <w:rFonts w:eastAsia="Times New Roman"/>
                <w:szCs w:val="22"/>
              </w:rPr>
            </w:pPr>
            <w:r w:rsidRPr="005F7959">
              <w:rPr>
                <w:rFonts w:eastAsia="Times New Roman"/>
                <w:szCs w:val="22"/>
              </w:rPr>
              <w:t>Z</w:t>
            </w:r>
            <w:r w:rsidR="000F3B2C" w:rsidRPr="005F7959">
              <w:rPr>
                <w:rFonts w:eastAsia="Times New Roman"/>
                <w:szCs w:val="22"/>
              </w:rPr>
              <w:t>íská základní slovní zásobu</w:t>
            </w:r>
            <w:r w:rsidRPr="005F7959">
              <w:rPr>
                <w:rFonts w:eastAsia="Times New Roman"/>
                <w:szCs w:val="22"/>
              </w:rPr>
              <w:t>.</w:t>
            </w:r>
          </w:p>
          <w:p w:rsidR="000F3B2C" w:rsidRPr="005F7959" w:rsidRDefault="005F7959" w:rsidP="005F7959">
            <w:pPr>
              <w:spacing w:line="240" w:lineRule="auto"/>
              <w:jc w:val="left"/>
              <w:rPr>
                <w:rFonts w:eastAsia="Times New Roman"/>
                <w:szCs w:val="22"/>
              </w:rPr>
            </w:pPr>
            <w:r w:rsidRPr="005F7959">
              <w:rPr>
                <w:rFonts w:eastAsia="Times New Roman"/>
                <w:szCs w:val="22"/>
              </w:rPr>
              <w:t>U</w:t>
            </w:r>
            <w:r w:rsidR="000F3B2C" w:rsidRPr="005F7959">
              <w:rPr>
                <w:rFonts w:eastAsia="Times New Roman"/>
                <w:szCs w:val="22"/>
              </w:rPr>
              <w:t>mí udržet pozornost nutnou pro porozumění obsahu sdělení</w:t>
            </w:r>
            <w:r w:rsidRPr="005F7959">
              <w:rPr>
                <w:rFonts w:eastAsia="Times New Roman"/>
                <w:szCs w:val="22"/>
              </w:rPr>
              <w:t>.</w:t>
            </w:r>
          </w:p>
          <w:p w:rsidR="000F3B2C" w:rsidRPr="005F7959" w:rsidRDefault="005F7959" w:rsidP="005F7959">
            <w:pPr>
              <w:spacing w:line="240" w:lineRule="auto"/>
              <w:jc w:val="left"/>
              <w:rPr>
                <w:rFonts w:eastAsia="Times New Roman"/>
                <w:szCs w:val="22"/>
              </w:rPr>
            </w:pPr>
            <w:r>
              <w:rPr>
                <w:rFonts w:eastAsia="Times New Roman"/>
                <w:szCs w:val="22"/>
              </w:rPr>
              <w:t>R</w:t>
            </w:r>
            <w:r w:rsidR="000F3B2C" w:rsidRPr="005F7959">
              <w:rPr>
                <w:rFonts w:eastAsia="Times New Roman"/>
                <w:szCs w:val="22"/>
              </w:rPr>
              <w:t>ozumí jednoduchým pokynům při práci ve třídě</w:t>
            </w:r>
            <w:r>
              <w:rPr>
                <w:rFonts w:eastAsia="Times New Roman"/>
                <w:szCs w:val="22"/>
              </w:rPr>
              <w:t>.</w:t>
            </w:r>
          </w:p>
          <w:p w:rsidR="000F3B2C" w:rsidRPr="005F7959" w:rsidRDefault="005F7959" w:rsidP="005F7959">
            <w:pPr>
              <w:spacing w:line="240" w:lineRule="auto"/>
              <w:jc w:val="left"/>
              <w:rPr>
                <w:rFonts w:eastAsia="Times New Roman"/>
                <w:szCs w:val="22"/>
              </w:rPr>
            </w:pPr>
            <w:r>
              <w:rPr>
                <w:rFonts w:eastAsia="Times New Roman"/>
                <w:szCs w:val="22"/>
              </w:rPr>
              <w:t>P</w:t>
            </w:r>
            <w:r w:rsidR="000F3B2C" w:rsidRPr="005F7959">
              <w:rPr>
                <w:rFonts w:eastAsia="Times New Roman"/>
                <w:szCs w:val="22"/>
              </w:rPr>
              <w:t>rezentuje jednoduché básničky a písničky</w:t>
            </w:r>
            <w:r w:rsidRPr="005F7959">
              <w:rPr>
                <w:rFonts w:eastAsia="Times New Roman"/>
                <w:szCs w:val="22"/>
              </w:rPr>
              <w:t>.</w:t>
            </w:r>
          </w:p>
          <w:p w:rsidR="000F3B2C" w:rsidRPr="005F7959" w:rsidRDefault="005F7959" w:rsidP="005F7959">
            <w:pPr>
              <w:spacing w:line="240" w:lineRule="auto"/>
              <w:jc w:val="left"/>
              <w:rPr>
                <w:rFonts w:eastAsia="Times New Roman"/>
                <w:szCs w:val="22"/>
              </w:rPr>
            </w:pPr>
            <w:r>
              <w:rPr>
                <w:rFonts w:eastAsia="Times New Roman"/>
                <w:szCs w:val="22"/>
              </w:rPr>
              <w:t>P</w:t>
            </w:r>
            <w:r w:rsidR="000F3B2C" w:rsidRPr="005F7959">
              <w:rPr>
                <w:rFonts w:eastAsia="Times New Roman"/>
                <w:szCs w:val="22"/>
              </w:rPr>
              <w:t>řiřadí mluvenou a psanou podobu téhož slova či slovního spojení</w:t>
            </w:r>
            <w:r w:rsidRPr="005F7959">
              <w:rPr>
                <w:rFonts w:eastAsia="Times New Roman"/>
                <w:szCs w:val="22"/>
              </w:rPr>
              <w:t>.</w:t>
            </w:r>
          </w:p>
          <w:p w:rsidR="000F3B2C" w:rsidRPr="005F7959" w:rsidRDefault="005F7959" w:rsidP="005F7959">
            <w:pPr>
              <w:spacing w:line="240" w:lineRule="auto"/>
              <w:jc w:val="left"/>
              <w:rPr>
                <w:rFonts w:eastAsia="Times New Roman"/>
                <w:szCs w:val="22"/>
              </w:rPr>
            </w:pPr>
            <w:r>
              <w:rPr>
                <w:rFonts w:eastAsia="Times New Roman"/>
                <w:szCs w:val="22"/>
              </w:rPr>
              <w:t>Z</w:t>
            </w:r>
            <w:r w:rsidR="000F3B2C" w:rsidRPr="005F7959">
              <w:rPr>
                <w:rFonts w:eastAsia="Times New Roman"/>
                <w:szCs w:val="22"/>
              </w:rPr>
              <w:t>apojí se do jednoduchých rozhovorů</w:t>
            </w:r>
            <w:r w:rsidRPr="005F7959">
              <w:rPr>
                <w:rFonts w:eastAsia="Times New Roman"/>
                <w:szCs w:val="22"/>
              </w:rPr>
              <w:t>.</w:t>
            </w:r>
          </w:p>
          <w:p w:rsidR="000F3B2C" w:rsidRPr="005F7959" w:rsidRDefault="005F7959" w:rsidP="005F7959">
            <w:pPr>
              <w:spacing w:line="240" w:lineRule="auto"/>
              <w:jc w:val="left"/>
              <w:rPr>
                <w:rFonts w:eastAsia="Times New Roman"/>
                <w:szCs w:val="22"/>
              </w:rPr>
            </w:pPr>
            <w:r>
              <w:rPr>
                <w:rFonts w:eastAsia="Times New Roman"/>
                <w:szCs w:val="22"/>
              </w:rPr>
              <w:t>S</w:t>
            </w:r>
            <w:r w:rsidR="000F3B2C" w:rsidRPr="005F7959">
              <w:rPr>
                <w:rFonts w:eastAsia="Times New Roman"/>
                <w:szCs w:val="22"/>
              </w:rPr>
              <w:t>dělí jednoduchým způsoben základní informace týkající se jeho samotného a osvojovaných témat</w:t>
            </w:r>
            <w:r w:rsidRPr="005F7959">
              <w:rPr>
                <w:rFonts w:eastAsia="Times New Roman"/>
                <w:szCs w:val="22"/>
              </w:rPr>
              <w:t>.</w:t>
            </w:r>
          </w:p>
          <w:p w:rsidR="005F7959" w:rsidRDefault="005F7959" w:rsidP="005F7959">
            <w:pPr>
              <w:spacing w:line="240" w:lineRule="auto"/>
              <w:jc w:val="left"/>
              <w:rPr>
                <w:rFonts w:eastAsia="Times New Roman"/>
                <w:szCs w:val="22"/>
              </w:rPr>
            </w:pPr>
            <w:r>
              <w:rPr>
                <w:rFonts w:eastAsia="Times New Roman"/>
                <w:szCs w:val="22"/>
              </w:rPr>
              <w:t>O</w:t>
            </w:r>
            <w:r w:rsidR="000F3B2C" w:rsidRPr="005F7959">
              <w:rPr>
                <w:rFonts w:eastAsia="Times New Roman"/>
                <w:szCs w:val="22"/>
              </w:rPr>
              <w:t>dpovídá na jednoduché otázky týkající se jeho samotného a osvojovaných témat a podobné otázky pokládá</w:t>
            </w:r>
            <w:r w:rsidRPr="005F7959">
              <w:rPr>
                <w:rFonts w:eastAsia="Times New Roman"/>
                <w:szCs w:val="22"/>
              </w:rPr>
              <w:t>.</w:t>
            </w:r>
            <w:r>
              <w:rPr>
                <w:rFonts w:eastAsia="Times New Roman"/>
                <w:szCs w:val="22"/>
              </w:rPr>
              <w:t xml:space="preserve"> </w:t>
            </w:r>
          </w:p>
          <w:p w:rsidR="000F3B2C" w:rsidRPr="005F7959" w:rsidRDefault="005F7959" w:rsidP="005F7959">
            <w:pPr>
              <w:spacing w:line="240" w:lineRule="auto"/>
              <w:jc w:val="left"/>
              <w:rPr>
                <w:rFonts w:eastAsia="Times New Roman"/>
                <w:szCs w:val="22"/>
              </w:rPr>
            </w:pPr>
            <w:r>
              <w:rPr>
                <w:rFonts w:eastAsia="Times New Roman"/>
                <w:szCs w:val="22"/>
              </w:rPr>
              <w:t>U</w:t>
            </w:r>
            <w:r w:rsidR="000F3B2C" w:rsidRPr="005F7959">
              <w:rPr>
                <w:rFonts w:eastAsia="Times New Roman"/>
                <w:szCs w:val="22"/>
              </w:rPr>
              <w:t>mí používat obrázkový slovník a slovníček k</w:t>
            </w:r>
            <w:r w:rsidRPr="005F7959">
              <w:rPr>
                <w:rFonts w:eastAsia="Times New Roman"/>
                <w:szCs w:val="22"/>
              </w:rPr>
              <w:t> </w:t>
            </w:r>
            <w:r w:rsidR="000F3B2C" w:rsidRPr="005F7959">
              <w:rPr>
                <w:rFonts w:eastAsia="Times New Roman"/>
                <w:szCs w:val="22"/>
              </w:rPr>
              <w:t>učebnici</w:t>
            </w:r>
            <w:r w:rsidRPr="005F7959">
              <w:rPr>
                <w:rFonts w:eastAsia="Times New Roman"/>
                <w:szCs w:val="22"/>
              </w:rPr>
              <w:t>.</w:t>
            </w:r>
          </w:p>
          <w:p w:rsidR="000F3B2C" w:rsidRPr="005F7959" w:rsidRDefault="005F7959" w:rsidP="005F7959">
            <w:pPr>
              <w:spacing w:line="240" w:lineRule="auto"/>
              <w:jc w:val="left"/>
              <w:rPr>
                <w:rFonts w:eastAsia="Times New Roman"/>
                <w:b/>
                <w:szCs w:val="22"/>
              </w:rPr>
            </w:pPr>
            <w:r>
              <w:rPr>
                <w:rFonts w:eastAsia="Times New Roman"/>
                <w:szCs w:val="22"/>
              </w:rPr>
              <w:t>R</w:t>
            </w:r>
            <w:r w:rsidR="000F3B2C" w:rsidRPr="005F7959">
              <w:rPr>
                <w:rFonts w:eastAsia="Times New Roman"/>
                <w:szCs w:val="22"/>
              </w:rPr>
              <w:t>eprodukuje a obměňuje pamětně osvojené mikrodialogy</w:t>
            </w:r>
            <w:r w:rsidRPr="005F7959">
              <w:rPr>
                <w:rFonts w:eastAsia="Times New Roman"/>
                <w:szCs w:val="22"/>
              </w:rPr>
              <w:t>.</w:t>
            </w:r>
          </w:p>
          <w:p w:rsidR="000F3B2C" w:rsidRPr="005F7959" w:rsidRDefault="005F7959" w:rsidP="005F7959">
            <w:pPr>
              <w:spacing w:line="240" w:lineRule="auto"/>
              <w:jc w:val="left"/>
              <w:rPr>
                <w:rFonts w:eastAsia="Times New Roman"/>
                <w:b/>
                <w:szCs w:val="22"/>
              </w:rPr>
            </w:pPr>
            <w:r>
              <w:rPr>
                <w:rFonts w:eastAsia="Times New Roman"/>
                <w:szCs w:val="22"/>
              </w:rPr>
              <w:t>V</w:t>
            </w:r>
            <w:r w:rsidR="000F3B2C" w:rsidRPr="005F7959">
              <w:rPr>
                <w:rFonts w:eastAsia="Times New Roman"/>
                <w:szCs w:val="22"/>
              </w:rPr>
              <w:t>yhledá potřebnou informaci v jednoduchém textu, který se vztahuje k osvojovaným tématům</w:t>
            </w:r>
            <w:r w:rsidRPr="005F7959">
              <w:rPr>
                <w:rFonts w:eastAsia="Times New Roman"/>
                <w:szCs w:val="22"/>
              </w:rPr>
              <w:t>.</w:t>
            </w:r>
          </w:p>
          <w:p w:rsidR="005F7959" w:rsidRDefault="005F7959" w:rsidP="000F3B2C">
            <w:pPr>
              <w:spacing w:line="240" w:lineRule="auto"/>
              <w:rPr>
                <w:rFonts w:eastAsia="Times New Roman"/>
                <w:szCs w:val="22"/>
              </w:rPr>
            </w:pPr>
            <w:r>
              <w:rPr>
                <w:rFonts w:eastAsia="Times New Roman"/>
                <w:szCs w:val="22"/>
              </w:rPr>
              <w:t>R</w:t>
            </w:r>
            <w:r w:rsidR="000F3B2C" w:rsidRPr="005F7959">
              <w:rPr>
                <w:rFonts w:eastAsia="Times New Roman"/>
                <w:szCs w:val="22"/>
              </w:rPr>
              <w:t>ozumí jednoduchým krátkým textům z běžného života, zejména pokud má vizuální oporu</w:t>
            </w:r>
            <w:r>
              <w:rPr>
                <w:rFonts w:eastAsia="Times New Roman"/>
                <w:szCs w:val="22"/>
              </w:rPr>
              <w:t>.</w:t>
            </w:r>
          </w:p>
          <w:p w:rsidR="000F3B2C" w:rsidRPr="005F7959" w:rsidRDefault="005F7959" w:rsidP="000F3B2C">
            <w:pPr>
              <w:spacing w:line="240" w:lineRule="auto"/>
              <w:rPr>
                <w:rFonts w:eastAsia="Times New Roman"/>
                <w:szCs w:val="22"/>
              </w:rPr>
            </w:pPr>
            <w:r>
              <w:rPr>
                <w:rFonts w:eastAsia="Times New Roman"/>
                <w:szCs w:val="22"/>
              </w:rPr>
              <w:t>R</w:t>
            </w:r>
            <w:r w:rsidR="000F3B2C" w:rsidRPr="005F7959">
              <w:rPr>
                <w:rFonts w:eastAsia="Times New Roman"/>
                <w:szCs w:val="22"/>
              </w:rPr>
              <w:t xml:space="preserve">ozumí jednoduchému poslechovému textu, pokud   </w:t>
            </w:r>
          </w:p>
          <w:p w:rsidR="005F7959" w:rsidRDefault="000F3B2C" w:rsidP="005F7959">
            <w:pPr>
              <w:spacing w:line="240" w:lineRule="auto"/>
              <w:rPr>
                <w:rFonts w:eastAsia="Times New Roman"/>
                <w:szCs w:val="22"/>
              </w:rPr>
            </w:pPr>
            <w:r w:rsidRPr="005F7959">
              <w:rPr>
                <w:rFonts w:eastAsia="Times New Roman"/>
                <w:szCs w:val="22"/>
              </w:rPr>
              <w:t>je pronášen poma</w:t>
            </w:r>
            <w:r w:rsidR="005F7959">
              <w:rPr>
                <w:rFonts w:eastAsia="Times New Roman"/>
                <w:szCs w:val="22"/>
              </w:rPr>
              <w:t>lu a zřetelně a má k dispozici</w:t>
            </w:r>
            <w:r w:rsidRPr="005F7959">
              <w:rPr>
                <w:rFonts w:eastAsia="Times New Roman"/>
                <w:szCs w:val="22"/>
              </w:rPr>
              <w:t xml:space="preserve"> vizuální oporu</w:t>
            </w:r>
            <w:r w:rsidR="005F7959" w:rsidRPr="005F7959">
              <w:rPr>
                <w:rFonts w:eastAsia="Times New Roman"/>
                <w:szCs w:val="22"/>
              </w:rPr>
              <w:t>.</w:t>
            </w:r>
          </w:p>
          <w:p w:rsidR="005F7959" w:rsidRDefault="005F7959" w:rsidP="005F7959">
            <w:pPr>
              <w:spacing w:line="240" w:lineRule="auto"/>
              <w:rPr>
                <w:rFonts w:eastAsia="Times New Roman"/>
                <w:szCs w:val="22"/>
              </w:rPr>
            </w:pPr>
            <w:r>
              <w:rPr>
                <w:rFonts w:eastAsia="Times New Roman"/>
                <w:szCs w:val="22"/>
              </w:rPr>
              <w:t>R</w:t>
            </w:r>
            <w:r w:rsidR="000F3B2C" w:rsidRPr="005F7959">
              <w:rPr>
                <w:rFonts w:eastAsia="Times New Roman"/>
                <w:szCs w:val="22"/>
              </w:rPr>
              <w:t>ozumí smyslu přiměřeně obtížných nahrávek</w:t>
            </w:r>
            <w:r w:rsidRPr="005F7959">
              <w:rPr>
                <w:rFonts w:eastAsia="Times New Roman"/>
                <w:szCs w:val="22"/>
              </w:rPr>
              <w:t>.</w:t>
            </w:r>
          </w:p>
          <w:p w:rsidR="000F3B2C" w:rsidRPr="005F7959" w:rsidRDefault="005F7959" w:rsidP="005F7959">
            <w:pPr>
              <w:spacing w:line="240" w:lineRule="auto"/>
              <w:rPr>
                <w:rFonts w:eastAsia="Times New Roman"/>
                <w:szCs w:val="22"/>
              </w:rPr>
            </w:pPr>
            <w:r>
              <w:rPr>
                <w:rFonts w:eastAsia="Times New Roman"/>
                <w:szCs w:val="22"/>
              </w:rPr>
              <w:t>R</w:t>
            </w:r>
            <w:r w:rsidR="000F3B2C" w:rsidRPr="005F7959">
              <w:rPr>
                <w:rFonts w:eastAsia="Times New Roman"/>
                <w:szCs w:val="22"/>
              </w:rPr>
              <w:t>ozumí hledané informaci v</w:t>
            </w:r>
            <w:r w:rsidRPr="005F7959">
              <w:rPr>
                <w:rFonts w:eastAsia="Times New Roman"/>
                <w:szCs w:val="22"/>
              </w:rPr>
              <w:t> </w:t>
            </w:r>
            <w:r w:rsidR="000F3B2C" w:rsidRPr="005F7959">
              <w:rPr>
                <w:rFonts w:eastAsia="Times New Roman"/>
                <w:szCs w:val="22"/>
              </w:rPr>
              <w:t>nahrávce</w:t>
            </w:r>
            <w:r w:rsidRPr="005F7959">
              <w:rPr>
                <w:rFonts w:eastAsia="Times New Roman"/>
                <w:szCs w:val="22"/>
              </w:rPr>
              <w:t>.</w:t>
            </w:r>
          </w:p>
          <w:p w:rsidR="000F3B2C" w:rsidRPr="005F7959" w:rsidRDefault="005F7959" w:rsidP="000F3B2C">
            <w:pPr>
              <w:framePr w:hSpace="141" w:wrap="around" w:vAnchor="text" w:hAnchor="margin" w:xAlign="center" w:y="-5"/>
              <w:spacing w:line="240" w:lineRule="auto"/>
              <w:rPr>
                <w:rFonts w:eastAsia="Times New Roman"/>
                <w:szCs w:val="22"/>
              </w:rPr>
            </w:pPr>
            <w:r>
              <w:rPr>
                <w:rFonts w:eastAsia="Times New Roman"/>
                <w:szCs w:val="22"/>
              </w:rPr>
              <w:t>U</w:t>
            </w:r>
            <w:r w:rsidR="000F3B2C" w:rsidRPr="005F7959">
              <w:rPr>
                <w:rFonts w:eastAsia="Times New Roman"/>
                <w:szCs w:val="22"/>
              </w:rPr>
              <w:t>mí s</w:t>
            </w:r>
            <w:r>
              <w:rPr>
                <w:rFonts w:eastAsia="Times New Roman"/>
                <w:szCs w:val="22"/>
              </w:rPr>
              <w:t xml:space="preserve">e orientovat </w:t>
            </w:r>
            <w:r w:rsidR="000F3B2C" w:rsidRPr="005F7959">
              <w:rPr>
                <w:rFonts w:eastAsia="Times New Roman"/>
                <w:szCs w:val="22"/>
              </w:rPr>
              <w:t>na jednoduchém plánku města</w:t>
            </w:r>
            <w:r w:rsidRPr="005F7959">
              <w:rPr>
                <w:rFonts w:eastAsia="Times New Roman"/>
                <w:szCs w:val="22"/>
              </w:rPr>
              <w:t>.</w:t>
            </w:r>
          </w:p>
          <w:p w:rsidR="000F3B2C" w:rsidRPr="005F7959" w:rsidRDefault="005F7959" w:rsidP="000F3B2C">
            <w:pPr>
              <w:framePr w:hSpace="141" w:wrap="around" w:vAnchor="text" w:hAnchor="margin" w:xAlign="center" w:y="-5"/>
              <w:spacing w:line="240" w:lineRule="auto"/>
              <w:rPr>
                <w:rFonts w:eastAsia="Times New Roman"/>
                <w:szCs w:val="22"/>
              </w:rPr>
            </w:pPr>
            <w:r>
              <w:rPr>
                <w:rFonts w:eastAsia="Times New Roman"/>
                <w:szCs w:val="22"/>
              </w:rPr>
              <w:t>R</w:t>
            </w:r>
            <w:r w:rsidR="000F3B2C" w:rsidRPr="005F7959">
              <w:rPr>
                <w:rFonts w:eastAsia="Times New Roman"/>
                <w:szCs w:val="22"/>
              </w:rPr>
              <w:t>ozumí jed</w:t>
            </w:r>
            <w:r>
              <w:rPr>
                <w:rFonts w:eastAsia="Times New Roman"/>
                <w:szCs w:val="22"/>
              </w:rPr>
              <w:t xml:space="preserve">noduchým pokynům pro orientaci </w:t>
            </w:r>
            <w:r w:rsidR="000F3B2C" w:rsidRPr="005F7959">
              <w:rPr>
                <w:rFonts w:eastAsia="Times New Roman"/>
                <w:szCs w:val="22"/>
              </w:rPr>
              <w:t>ve městě</w:t>
            </w:r>
            <w:r w:rsidRPr="005F7959">
              <w:rPr>
                <w:rFonts w:eastAsia="Times New Roman"/>
                <w:szCs w:val="22"/>
              </w:rPr>
              <w:t>.</w:t>
            </w:r>
          </w:p>
          <w:p w:rsidR="000F3B2C" w:rsidRPr="005F7959" w:rsidRDefault="005F7959" w:rsidP="000F3B2C">
            <w:pPr>
              <w:framePr w:hSpace="141" w:wrap="around" w:vAnchor="text" w:hAnchor="margin" w:xAlign="center" w:y="-5"/>
              <w:spacing w:line="240" w:lineRule="auto"/>
              <w:rPr>
                <w:rFonts w:eastAsia="Times New Roman"/>
                <w:szCs w:val="22"/>
              </w:rPr>
            </w:pPr>
            <w:r>
              <w:rPr>
                <w:rFonts w:eastAsia="Times New Roman"/>
                <w:szCs w:val="22"/>
              </w:rPr>
              <w:t>P</w:t>
            </w:r>
            <w:r w:rsidR="000F3B2C" w:rsidRPr="005F7959">
              <w:rPr>
                <w:rFonts w:eastAsia="Times New Roman"/>
                <w:szCs w:val="22"/>
              </w:rPr>
              <w:t>řiřazuj</w:t>
            </w:r>
            <w:r w:rsidRPr="005F7959">
              <w:rPr>
                <w:rFonts w:eastAsia="Times New Roman"/>
                <w:szCs w:val="22"/>
              </w:rPr>
              <w:t>e známá slova a věty k obrázkům.</w:t>
            </w:r>
          </w:p>
          <w:p w:rsidR="000F3B2C" w:rsidRPr="005F7959" w:rsidRDefault="005F7959" w:rsidP="000F3B2C">
            <w:pPr>
              <w:framePr w:hSpace="141" w:wrap="around" w:vAnchor="text" w:hAnchor="margin" w:xAlign="center" w:y="-5"/>
              <w:spacing w:line="240" w:lineRule="auto"/>
              <w:rPr>
                <w:rFonts w:eastAsia="Times New Roman"/>
                <w:szCs w:val="22"/>
              </w:rPr>
            </w:pPr>
            <w:r>
              <w:rPr>
                <w:rFonts w:eastAsia="Times New Roman"/>
                <w:szCs w:val="22"/>
              </w:rPr>
              <w:t>P</w:t>
            </w:r>
            <w:r w:rsidR="000F3B2C" w:rsidRPr="005F7959">
              <w:rPr>
                <w:rFonts w:eastAsia="Times New Roman"/>
                <w:szCs w:val="22"/>
              </w:rPr>
              <w:t xml:space="preserve">řečte nahlas a srozumitelně krátký text obsahující  </w:t>
            </w:r>
            <w:r w:rsidR="000F3B2C" w:rsidRPr="005F7959">
              <w:rPr>
                <w:rFonts w:eastAsia="Times New Roman"/>
                <w:szCs w:val="22"/>
              </w:rPr>
              <w:lastRenderedPageBreak/>
              <w:t>známou slovní zásobu</w:t>
            </w:r>
            <w:r w:rsidRPr="005F7959">
              <w:rPr>
                <w:rFonts w:eastAsia="Times New Roman"/>
                <w:szCs w:val="22"/>
              </w:rPr>
              <w:t>.</w:t>
            </w:r>
            <w:r w:rsidR="000F3B2C" w:rsidRPr="005F7959">
              <w:rPr>
                <w:rFonts w:eastAsia="Times New Roman"/>
                <w:szCs w:val="22"/>
              </w:rPr>
              <w:t xml:space="preserve">   </w:t>
            </w:r>
          </w:p>
          <w:p w:rsidR="000F3B2C" w:rsidRPr="005F7959" w:rsidRDefault="005F7959" w:rsidP="000F3B2C">
            <w:pPr>
              <w:framePr w:hSpace="141" w:wrap="around" w:vAnchor="text" w:hAnchor="margin" w:xAlign="center" w:y="-5"/>
              <w:spacing w:line="240" w:lineRule="auto"/>
              <w:rPr>
                <w:rFonts w:eastAsia="Times New Roman"/>
                <w:szCs w:val="22"/>
              </w:rPr>
            </w:pPr>
            <w:r>
              <w:rPr>
                <w:rFonts w:eastAsia="Times New Roman"/>
                <w:szCs w:val="22"/>
              </w:rPr>
              <w:t>V</w:t>
            </w:r>
            <w:r w:rsidR="000F3B2C" w:rsidRPr="005F7959">
              <w:rPr>
                <w:rFonts w:eastAsia="Times New Roman"/>
                <w:szCs w:val="22"/>
              </w:rPr>
              <w:t> jednoduchých textech o známý</w:t>
            </w:r>
            <w:r>
              <w:rPr>
                <w:rFonts w:eastAsia="Times New Roman"/>
                <w:szCs w:val="22"/>
              </w:rPr>
              <w:t xml:space="preserve">ch tématech </w:t>
            </w:r>
            <w:r w:rsidR="000F3B2C" w:rsidRPr="005F7959">
              <w:rPr>
                <w:rFonts w:eastAsia="Times New Roman"/>
                <w:szCs w:val="22"/>
              </w:rPr>
              <w:t>vyhledá požadovanou informaci</w:t>
            </w:r>
            <w:r w:rsidRPr="005F7959">
              <w:rPr>
                <w:rFonts w:eastAsia="Times New Roman"/>
                <w:szCs w:val="22"/>
              </w:rPr>
              <w:t>.</w:t>
            </w:r>
          </w:p>
          <w:p w:rsidR="000F3B2C" w:rsidRPr="005F7959" w:rsidRDefault="005F7959" w:rsidP="000F3B2C">
            <w:pPr>
              <w:framePr w:hSpace="141" w:wrap="around" w:vAnchor="text" w:hAnchor="margin" w:xAlign="center" w:y="-5"/>
              <w:spacing w:line="240" w:lineRule="auto"/>
              <w:rPr>
                <w:rFonts w:eastAsia="Times New Roman"/>
                <w:szCs w:val="22"/>
              </w:rPr>
            </w:pPr>
            <w:r>
              <w:rPr>
                <w:rFonts w:eastAsia="Times New Roman"/>
                <w:szCs w:val="22"/>
              </w:rPr>
              <w:t>S</w:t>
            </w:r>
            <w:r w:rsidR="000F3B2C" w:rsidRPr="005F7959">
              <w:rPr>
                <w:rFonts w:eastAsia="Times New Roman"/>
                <w:szCs w:val="22"/>
              </w:rPr>
              <w:t>právně odpoví na otázky k jednoduchému textu</w:t>
            </w:r>
            <w:r w:rsidRPr="005F7959">
              <w:rPr>
                <w:rFonts w:eastAsia="Times New Roman"/>
                <w:szCs w:val="22"/>
              </w:rPr>
              <w:t>.</w:t>
            </w:r>
          </w:p>
          <w:p w:rsidR="000F3B2C" w:rsidRPr="005F7959" w:rsidRDefault="005F7959" w:rsidP="000F3B2C">
            <w:pPr>
              <w:framePr w:hSpace="141" w:wrap="around" w:vAnchor="text" w:hAnchor="margin" w:xAlign="center" w:y="-5"/>
              <w:spacing w:line="240" w:lineRule="auto"/>
              <w:rPr>
                <w:rFonts w:eastAsia="Times New Roman"/>
                <w:szCs w:val="22"/>
              </w:rPr>
            </w:pPr>
            <w:r w:rsidRPr="005F7959">
              <w:rPr>
                <w:rFonts w:eastAsia="Times New Roman"/>
                <w:szCs w:val="22"/>
              </w:rPr>
              <w:t>N</w:t>
            </w:r>
            <w:r w:rsidR="000F3B2C" w:rsidRPr="005F7959">
              <w:rPr>
                <w:rFonts w:eastAsia="Times New Roman"/>
                <w:szCs w:val="22"/>
              </w:rPr>
              <w:t>apíše k</w:t>
            </w:r>
            <w:r>
              <w:rPr>
                <w:rFonts w:eastAsia="Times New Roman"/>
                <w:szCs w:val="22"/>
              </w:rPr>
              <w:t xml:space="preserve">amarádovi jednoduchou zprávu, </w:t>
            </w:r>
            <w:r w:rsidR="000F3B2C" w:rsidRPr="005F7959">
              <w:rPr>
                <w:rFonts w:eastAsia="Times New Roman"/>
                <w:szCs w:val="22"/>
              </w:rPr>
              <w:t>pohlednici</w:t>
            </w:r>
            <w:r w:rsidRPr="005F7959">
              <w:rPr>
                <w:rFonts w:eastAsia="Times New Roman"/>
                <w:szCs w:val="22"/>
              </w:rPr>
              <w:t>.</w:t>
            </w:r>
          </w:p>
          <w:p w:rsidR="000F3B2C" w:rsidRPr="005F7959" w:rsidRDefault="005F7959" w:rsidP="000F3B2C">
            <w:pPr>
              <w:framePr w:hSpace="141" w:wrap="around" w:vAnchor="text" w:hAnchor="margin" w:xAlign="center" w:y="-5"/>
              <w:spacing w:line="240" w:lineRule="auto"/>
              <w:rPr>
                <w:rFonts w:eastAsia="Times New Roman"/>
                <w:szCs w:val="22"/>
              </w:rPr>
            </w:pPr>
            <w:r>
              <w:rPr>
                <w:rFonts w:eastAsia="Times New Roman"/>
                <w:szCs w:val="22"/>
              </w:rPr>
              <w:t>U</w:t>
            </w:r>
            <w:r w:rsidR="000F3B2C" w:rsidRPr="005F7959">
              <w:rPr>
                <w:rFonts w:eastAsia="Times New Roman"/>
                <w:szCs w:val="22"/>
              </w:rPr>
              <w:t>mí vyplnit</w:t>
            </w:r>
            <w:r>
              <w:rPr>
                <w:rFonts w:eastAsia="Times New Roman"/>
                <w:szCs w:val="22"/>
              </w:rPr>
              <w:t xml:space="preserve"> osobní údaje do jednoduchého </w:t>
            </w:r>
            <w:r w:rsidR="000F3B2C" w:rsidRPr="005F7959">
              <w:rPr>
                <w:rFonts w:eastAsia="Times New Roman"/>
                <w:szCs w:val="22"/>
              </w:rPr>
              <w:t>formuláře</w:t>
            </w:r>
          </w:p>
          <w:p w:rsidR="000F3B2C" w:rsidRPr="005F7959" w:rsidRDefault="005F7959" w:rsidP="000F3B2C">
            <w:pPr>
              <w:framePr w:hSpace="141" w:wrap="around" w:vAnchor="text" w:hAnchor="margin" w:xAlign="center" w:y="-5"/>
              <w:spacing w:line="240" w:lineRule="auto"/>
              <w:rPr>
                <w:rFonts w:eastAsia="Times New Roman"/>
                <w:szCs w:val="22"/>
              </w:rPr>
            </w:pPr>
            <w:r>
              <w:rPr>
                <w:rFonts w:eastAsia="Times New Roman"/>
                <w:szCs w:val="22"/>
              </w:rPr>
              <w:t>Z</w:t>
            </w:r>
            <w:r w:rsidR="000F3B2C" w:rsidRPr="005F7959">
              <w:rPr>
                <w:rFonts w:eastAsia="Times New Roman"/>
                <w:szCs w:val="22"/>
              </w:rPr>
              <w:t>eptá se na čas a odpoví, kolik je hodin</w:t>
            </w:r>
            <w:r w:rsidRPr="005F7959">
              <w:rPr>
                <w:rFonts w:eastAsia="Times New Roman"/>
                <w:szCs w:val="22"/>
              </w:rPr>
              <w:t>.</w:t>
            </w:r>
          </w:p>
          <w:p w:rsidR="000F3B2C" w:rsidRPr="005F7959" w:rsidRDefault="005F7959" w:rsidP="000F3B2C">
            <w:pPr>
              <w:framePr w:hSpace="141" w:wrap="around" w:vAnchor="text" w:hAnchor="margin" w:xAlign="center" w:y="-5"/>
              <w:spacing w:line="240" w:lineRule="auto"/>
              <w:rPr>
                <w:rFonts w:eastAsia="Times New Roman"/>
                <w:szCs w:val="22"/>
              </w:rPr>
            </w:pPr>
            <w:r>
              <w:rPr>
                <w:rFonts w:eastAsia="Times New Roman"/>
                <w:szCs w:val="22"/>
              </w:rPr>
              <w:t>U</w:t>
            </w:r>
            <w:r w:rsidR="000F3B2C" w:rsidRPr="005F7959">
              <w:rPr>
                <w:rFonts w:eastAsia="Times New Roman"/>
                <w:szCs w:val="22"/>
              </w:rPr>
              <w:t>mí se orientovat v televizních programech</w:t>
            </w:r>
            <w:r w:rsidRPr="005F7959">
              <w:rPr>
                <w:rFonts w:eastAsia="Times New Roman"/>
                <w:szCs w:val="22"/>
              </w:rPr>
              <w:t>.</w:t>
            </w:r>
          </w:p>
          <w:p w:rsidR="000F3B2C" w:rsidRPr="005F7959" w:rsidRDefault="005F7959" w:rsidP="000F3B2C">
            <w:pPr>
              <w:framePr w:hSpace="141" w:wrap="around" w:vAnchor="text" w:hAnchor="margin" w:xAlign="center" w:y="-5"/>
              <w:spacing w:line="240" w:lineRule="auto"/>
              <w:rPr>
                <w:rFonts w:eastAsia="Times New Roman"/>
                <w:szCs w:val="22"/>
              </w:rPr>
            </w:pPr>
            <w:r>
              <w:rPr>
                <w:rFonts w:eastAsia="Times New Roman"/>
                <w:szCs w:val="22"/>
              </w:rPr>
              <w:t>U</w:t>
            </w:r>
            <w:r w:rsidR="000F3B2C" w:rsidRPr="005F7959">
              <w:rPr>
                <w:rFonts w:eastAsia="Times New Roman"/>
                <w:szCs w:val="22"/>
              </w:rPr>
              <w:t>mí vés</w:t>
            </w:r>
            <w:r>
              <w:rPr>
                <w:rFonts w:eastAsia="Times New Roman"/>
                <w:szCs w:val="22"/>
              </w:rPr>
              <w:t xml:space="preserve">t rozhovor o svých zálibách a </w:t>
            </w:r>
            <w:r w:rsidR="000F3B2C" w:rsidRPr="005F7959">
              <w:rPr>
                <w:rFonts w:eastAsia="Times New Roman"/>
                <w:szCs w:val="22"/>
              </w:rPr>
              <w:t>volnočasových ak</w:t>
            </w:r>
            <w:r>
              <w:rPr>
                <w:rFonts w:eastAsia="Times New Roman"/>
                <w:szCs w:val="22"/>
              </w:rPr>
              <w:t>tivitách, napsat na toto téma</w:t>
            </w:r>
            <w:r w:rsidR="000F3B2C" w:rsidRPr="005F7959">
              <w:rPr>
                <w:rFonts w:eastAsia="Times New Roman"/>
                <w:szCs w:val="22"/>
              </w:rPr>
              <w:t xml:space="preserve"> jednoduchý dopis</w:t>
            </w:r>
            <w:r w:rsidRPr="005F7959">
              <w:rPr>
                <w:rFonts w:eastAsia="Times New Roman"/>
                <w:szCs w:val="22"/>
              </w:rPr>
              <w:t>.</w:t>
            </w:r>
          </w:p>
          <w:p w:rsidR="005F7959" w:rsidRDefault="005F7959" w:rsidP="005F7959">
            <w:pPr>
              <w:framePr w:hSpace="141" w:wrap="around" w:vAnchor="text" w:hAnchor="margin" w:xAlign="center" w:y="-5"/>
              <w:spacing w:line="240" w:lineRule="auto"/>
              <w:rPr>
                <w:rFonts w:eastAsia="Times New Roman"/>
                <w:szCs w:val="22"/>
              </w:rPr>
            </w:pPr>
            <w:r>
              <w:rPr>
                <w:rFonts w:eastAsia="Times New Roman"/>
                <w:szCs w:val="22"/>
              </w:rPr>
              <w:t>U</w:t>
            </w:r>
            <w:r w:rsidR="000F3B2C" w:rsidRPr="005F7959">
              <w:rPr>
                <w:rFonts w:eastAsia="Times New Roman"/>
                <w:szCs w:val="22"/>
              </w:rPr>
              <w:t>mí sestavit jed</w:t>
            </w:r>
            <w:r>
              <w:rPr>
                <w:rFonts w:eastAsia="Times New Roman"/>
                <w:szCs w:val="22"/>
              </w:rPr>
              <w:t xml:space="preserve">noduché informace ze života </w:t>
            </w:r>
            <w:r w:rsidR="000F3B2C" w:rsidRPr="005F7959">
              <w:rPr>
                <w:rFonts w:eastAsia="Times New Roman"/>
                <w:szCs w:val="22"/>
              </w:rPr>
              <w:t>oblíbeného zvířátka ze zoo</w:t>
            </w:r>
            <w:r w:rsidRPr="005F7959">
              <w:rPr>
                <w:rFonts w:eastAsia="Times New Roman"/>
                <w:szCs w:val="22"/>
              </w:rPr>
              <w:t>.</w:t>
            </w:r>
          </w:p>
          <w:p w:rsidR="000F3B2C" w:rsidRPr="005F7959" w:rsidRDefault="005F7959" w:rsidP="005F7959">
            <w:pPr>
              <w:framePr w:hSpace="141" w:wrap="around" w:vAnchor="text" w:hAnchor="margin" w:xAlign="center" w:y="-5"/>
              <w:spacing w:line="240" w:lineRule="auto"/>
              <w:rPr>
                <w:rFonts w:eastAsia="Times New Roman"/>
                <w:szCs w:val="22"/>
              </w:rPr>
            </w:pPr>
            <w:r>
              <w:rPr>
                <w:rFonts w:eastAsia="Times New Roman"/>
                <w:szCs w:val="22"/>
              </w:rPr>
              <w:t>P</w:t>
            </w:r>
            <w:r w:rsidR="000F3B2C" w:rsidRPr="005F7959">
              <w:rPr>
                <w:rFonts w:eastAsia="Times New Roman"/>
                <w:szCs w:val="22"/>
              </w:rPr>
              <w:t>ísemně obměňuje krátké probrané texty</w:t>
            </w:r>
            <w:r w:rsidRPr="005F7959">
              <w:rPr>
                <w:rFonts w:eastAsia="Times New Roman"/>
                <w:szCs w:val="22"/>
              </w:rPr>
              <w:t>.</w:t>
            </w:r>
          </w:p>
          <w:p w:rsidR="000F3B2C" w:rsidRPr="005F7959" w:rsidRDefault="005F7959" w:rsidP="005F7959">
            <w:pPr>
              <w:spacing w:line="240" w:lineRule="auto"/>
              <w:jc w:val="left"/>
              <w:rPr>
                <w:rFonts w:eastAsia="Times New Roman"/>
                <w:b/>
                <w:szCs w:val="22"/>
              </w:rPr>
            </w:pPr>
            <w:r>
              <w:rPr>
                <w:rFonts w:eastAsia="Times New Roman"/>
                <w:szCs w:val="22"/>
              </w:rPr>
              <w:t>P</w:t>
            </w:r>
            <w:r w:rsidR="000F3B2C" w:rsidRPr="005F7959">
              <w:rPr>
                <w:rFonts w:eastAsia="Times New Roman"/>
                <w:szCs w:val="22"/>
              </w:rPr>
              <w:t>íše slova a krátké věty na základě textové a vizuální předlohy</w:t>
            </w:r>
            <w:r w:rsidRPr="005F7959">
              <w:rPr>
                <w:rFonts w:eastAsia="Times New Roman"/>
                <w:szCs w:val="22"/>
              </w:rPr>
              <w:t>.</w:t>
            </w:r>
          </w:p>
          <w:p w:rsidR="000F3B2C" w:rsidRPr="005F7959" w:rsidRDefault="000F3B2C" w:rsidP="000F3B2C">
            <w:pPr>
              <w:rPr>
                <w:b/>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0F3B2C" w:rsidRPr="005F7959" w:rsidRDefault="000F3B2C" w:rsidP="000F3B2C">
            <w:pPr>
              <w:spacing w:line="240" w:lineRule="auto"/>
              <w:rPr>
                <w:rFonts w:eastAsia="Times New Roman"/>
                <w:szCs w:val="22"/>
              </w:rPr>
            </w:pPr>
            <w:r w:rsidRPr="005F7959">
              <w:rPr>
                <w:rFonts w:eastAsia="Times New Roman"/>
                <w:szCs w:val="22"/>
              </w:rPr>
              <w:lastRenderedPageBreak/>
              <w:t>Abeceda – spelling</w:t>
            </w:r>
          </w:p>
          <w:p w:rsidR="005F7959" w:rsidRPr="005F7959" w:rsidRDefault="005F7959" w:rsidP="005F7959">
            <w:pPr>
              <w:spacing w:line="240" w:lineRule="auto"/>
              <w:rPr>
                <w:rFonts w:eastAsia="Times New Roman"/>
                <w:szCs w:val="22"/>
              </w:rPr>
            </w:pPr>
            <w:r w:rsidRPr="005F7959">
              <w:rPr>
                <w:rFonts w:eastAsia="Times New Roman"/>
                <w:szCs w:val="22"/>
              </w:rPr>
              <w:t xml:space="preserve">Music time! </w:t>
            </w:r>
          </w:p>
          <w:p w:rsidR="005F7959" w:rsidRPr="005F7959" w:rsidRDefault="000F3B2C" w:rsidP="005F7959">
            <w:pPr>
              <w:spacing w:line="240" w:lineRule="auto"/>
              <w:rPr>
                <w:rFonts w:eastAsia="Times New Roman"/>
                <w:szCs w:val="22"/>
              </w:rPr>
            </w:pPr>
            <w:r w:rsidRPr="005F7959">
              <w:rPr>
                <w:rFonts w:eastAsia="Times New Roman"/>
                <w:i/>
                <w:szCs w:val="22"/>
              </w:rPr>
              <w:t>Do you like…?</w:t>
            </w:r>
          </w:p>
          <w:p w:rsidR="000F3B2C" w:rsidRPr="005F7959" w:rsidRDefault="000F3B2C" w:rsidP="005F7959">
            <w:pPr>
              <w:spacing w:line="240" w:lineRule="auto"/>
              <w:rPr>
                <w:rFonts w:eastAsia="Times New Roman"/>
                <w:szCs w:val="22"/>
              </w:rPr>
            </w:pPr>
            <w:r w:rsidRPr="005F7959">
              <w:rPr>
                <w:rFonts w:eastAsia="Times New Roman"/>
                <w:i/>
                <w:szCs w:val="22"/>
              </w:rPr>
              <w:t>He/She can play the piano.</w:t>
            </w:r>
          </w:p>
          <w:p w:rsidR="000F3B2C" w:rsidRPr="005F7959" w:rsidRDefault="000F3B2C" w:rsidP="005F7959">
            <w:pPr>
              <w:spacing w:line="240" w:lineRule="auto"/>
              <w:rPr>
                <w:rFonts w:eastAsia="Times New Roman"/>
                <w:i/>
                <w:szCs w:val="22"/>
              </w:rPr>
            </w:pPr>
            <w:r w:rsidRPr="005F7959">
              <w:rPr>
                <w:rFonts w:eastAsia="Times New Roman"/>
                <w:i/>
                <w:szCs w:val="22"/>
              </w:rPr>
              <w:t>What´s your favourite?</w:t>
            </w:r>
          </w:p>
          <w:p w:rsidR="000F3B2C" w:rsidRPr="005F7959" w:rsidRDefault="000F3B2C" w:rsidP="000F3B2C">
            <w:pPr>
              <w:spacing w:line="240" w:lineRule="auto"/>
              <w:ind w:left="360"/>
              <w:rPr>
                <w:rFonts w:eastAsia="Times New Roman"/>
                <w:i/>
                <w:szCs w:val="22"/>
              </w:rPr>
            </w:pPr>
          </w:p>
          <w:p w:rsidR="000F3B2C" w:rsidRPr="005F7959" w:rsidRDefault="000F3B2C" w:rsidP="000F3B2C">
            <w:pPr>
              <w:spacing w:line="240" w:lineRule="auto"/>
              <w:rPr>
                <w:rFonts w:eastAsia="Times New Roman"/>
                <w:szCs w:val="22"/>
              </w:rPr>
            </w:pPr>
            <w:r w:rsidRPr="005F7959">
              <w:rPr>
                <w:rFonts w:eastAsia="Times New Roman"/>
                <w:szCs w:val="22"/>
              </w:rPr>
              <w:t>Sports time</w:t>
            </w:r>
          </w:p>
          <w:p w:rsidR="005F7959" w:rsidRDefault="005F7959" w:rsidP="000F3B2C">
            <w:pPr>
              <w:spacing w:line="240" w:lineRule="auto"/>
              <w:rPr>
                <w:rFonts w:eastAsia="Times New Roman"/>
                <w:i/>
                <w:szCs w:val="22"/>
              </w:rPr>
            </w:pPr>
            <w:r>
              <w:rPr>
                <w:rFonts w:eastAsia="Times New Roman"/>
                <w:i/>
                <w:szCs w:val="22"/>
              </w:rPr>
              <w:t>I can… Can you….?</w:t>
            </w:r>
          </w:p>
          <w:p w:rsidR="000F3B2C" w:rsidRPr="005F7959" w:rsidRDefault="000F3B2C" w:rsidP="000F3B2C">
            <w:pPr>
              <w:spacing w:line="240" w:lineRule="auto"/>
              <w:rPr>
                <w:rFonts w:eastAsia="Times New Roman"/>
                <w:i/>
                <w:szCs w:val="22"/>
              </w:rPr>
            </w:pPr>
            <w:r w:rsidRPr="005F7959">
              <w:rPr>
                <w:rFonts w:eastAsia="Times New Roman"/>
                <w:i/>
                <w:szCs w:val="22"/>
              </w:rPr>
              <w:t>Can he/she…?</w:t>
            </w:r>
            <w:r w:rsidRPr="005F7959">
              <w:rPr>
                <w:rFonts w:eastAsia="Times New Roman"/>
                <w:szCs w:val="22"/>
              </w:rPr>
              <w:t xml:space="preserve"> </w:t>
            </w:r>
          </w:p>
          <w:p w:rsidR="000F3B2C" w:rsidRPr="005F7959" w:rsidRDefault="000F3B2C" w:rsidP="000F3B2C">
            <w:pPr>
              <w:spacing w:line="240" w:lineRule="auto"/>
              <w:rPr>
                <w:rFonts w:eastAsia="Times New Roman"/>
                <w:szCs w:val="22"/>
              </w:rPr>
            </w:pPr>
          </w:p>
          <w:p w:rsidR="005F7959" w:rsidRDefault="000F3B2C" w:rsidP="000F3B2C">
            <w:pPr>
              <w:spacing w:line="240" w:lineRule="auto"/>
              <w:rPr>
                <w:rFonts w:eastAsia="Times New Roman"/>
                <w:szCs w:val="22"/>
              </w:rPr>
            </w:pPr>
            <w:r w:rsidRPr="005F7959">
              <w:rPr>
                <w:rFonts w:eastAsia="Times New Roman"/>
                <w:szCs w:val="22"/>
              </w:rPr>
              <w:t>Můj dům:</w:t>
            </w:r>
            <w:r w:rsidR="005F7959">
              <w:rPr>
                <w:rFonts w:eastAsia="Times New Roman"/>
                <w:szCs w:val="22"/>
              </w:rPr>
              <w:t xml:space="preserve"> místnosti a nábytek</w:t>
            </w:r>
          </w:p>
          <w:p w:rsidR="005F7959" w:rsidRPr="005F7959" w:rsidRDefault="005F7959" w:rsidP="000F3B2C">
            <w:pPr>
              <w:spacing w:line="240" w:lineRule="auto"/>
              <w:rPr>
                <w:rFonts w:eastAsia="Times New Roman"/>
                <w:szCs w:val="22"/>
              </w:rPr>
            </w:pPr>
            <w:r>
              <w:rPr>
                <w:rFonts w:eastAsia="Times New Roman"/>
                <w:i/>
                <w:szCs w:val="22"/>
              </w:rPr>
              <w:t>Předložky in/on/under/behind</w:t>
            </w:r>
          </w:p>
          <w:p w:rsidR="000F3B2C" w:rsidRPr="005F7959" w:rsidRDefault="000F3B2C" w:rsidP="000F3B2C">
            <w:pPr>
              <w:spacing w:line="240" w:lineRule="auto"/>
              <w:rPr>
                <w:rFonts w:eastAsia="Times New Roman"/>
                <w:i/>
                <w:szCs w:val="22"/>
              </w:rPr>
            </w:pPr>
            <w:r w:rsidRPr="005F7959">
              <w:rPr>
                <w:rFonts w:eastAsia="Times New Roman"/>
                <w:i/>
                <w:szCs w:val="22"/>
              </w:rPr>
              <w:t>Is there..? Are there….?</w:t>
            </w:r>
          </w:p>
          <w:p w:rsidR="000F3B2C" w:rsidRPr="005F7959" w:rsidRDefault="000F3B2C" w:rsidP="000F3B2C">
            <w:pPr>
              <w:spacing w:line="240" w:lineRule="auto"/>
              <w:rPr>
                <w:rFonts w:eastAsia="Times New Roman"/>
                <w:i/>
                <w:szCs w:val="22"/>
              </w:rPr>
            </w:pPr>
            <w:r w:rsidRPr="005F7959">
              <w:rPr>
                <w:rFonts w:eastAsia="Times New Roman"/>
                <w:i/>
                <w:szCs w:val="22"/>
              </w:rPr>
              <w:t>Where´s the …?</w:t>
            </w:r>
          </w:p>
          <w:p w:rsidR="000F3B2C" w:rsidRPr="005F7959" w:rsidRDefault="000F3B2C" w:rsidP="000F3B2C">
            <w:pPr>
              <w:spacing w:line="240" w:lineRule="auto"/>
              <w:rPr>
                <w:rFonts w:eastAsia="Times New Roman"/>
                <w:i/>
                <w:szCs w:val="22"/>
              </w:rPr>
            </w:pPr>
            <w:r w:rsidRPr="005F7959">
              <w:rPr>
                <w:rFonts w:eastAsia="Times New Roman"/>
                <w:i/>
                <w:szCs w:val="22"/>
              </w:rPr>
              <w:t xml:space="preserve">    </w:t>
            </w:r>
          </w:p>
          <w:p w:rsidR="005F7959" w:rsidRDefault="005F7959" w:rsidP="000F3B2C">
            <w:pPr>
              <w:spacing w:line="240" w:lineRule="auto"/>
              <w:rPr>
                <w:rFonts w:eastAsia="Times New Roman"/>
                <w:szCs w:val="22"/>
              </w:rPr>
            </w:pPr>
            <w:r>
              <w:rPr>
                <w:rFonts w:eastAsia="Times New Roman"/>
                <w:szCs w:val="22"/>
              </w:rPr>
              <w:t>Zdraví</w:t>
            </w:r>
          </w:p>
          <w:p w:rsidR="000F3B2C" w:rsidRPr="005F7959" w:rsidRDefault="005F7959" w:rsidP="000F3B2C">
            <w:pPr>
              <w:spacing w:line="240" w:lineRule="auto"/>
              <w:rPr>
                <w:rFonts w:eastAsia="Times New Roman"/>
                <w:szCs w:val="22"/>
              </w:rPr>
            </w:pPr>
            <w:r>
              <w:rPr>
                <w:rFonts w:eastAsia="Times New Roman"/>
                <w:i/>
                <w:szCs w:val="22"/>
              </w:rPr>
              <w:t xml:space="preserve">I´ve got a headache. </w:t>
            </w:r>
            <w:r w:rsidR="000F3B2C" w:rsidRPr="005F7959">
              <w:rPr>
                <w:rFonts w:eastAsia="Times New Roman"/>
                <w:i/>
                <w:szCs w:val="22"/>
              </w:rPr>
              <w:t>Imperat</w:t>
            </w:r>
            <w:r>
              <w:rPr>
                <w:rFonts w:eastAsia="Times New Roman"/>
                <w:i/>
                <w:szCs w:val="22"/>
              </w:rPr>
              <w:t xml:space="preserve">ives – go to bed,eat/ don´t eat </w:t>
            </w:r>
            <w:r w:rsidR="000F3B2C" w:rsidRPr="005F7959">
              <w:rPr>
                <w:rFonts w:eastAsia="Times New Roman"/>
                <w:i/>
                <w:szCs w:val="22"/>
              </w:rPr>
              <w:t>drink/don´t drink</w:t>
            </w:r>
          </w:p>
          <w:p w:rsidR="000F3B2C" w:rsidRPr="005F7959" w:rsidRDefault="000F3B2C" w:rsidP="000F3B2C">
            <w:pPr>
              <w:spacing w:line="240" w:lineRule="auto"/>
              <w:rPr>
                <w:rFonts w:eastAsia="Times New Roman"/>
                <w:szCs w:val="22"/>
              </w:rPr>
            </w:pPr>
            <w:r w:rsidRPr="005F7959">
              <w:rPr>
                <w:rFonts w:eastAsia="Times New Roman"/>
                <w:szCs w:val="22"/>
              </w:rPr>
              <w:t>Moje město</w:t>
            </w:r>
          </w:p>
          <w:p w:rsidR="000F3B2C" w:rsidRPr="005F7959" w:rsidRDefault="000F3B2C" w:rsidP="000F3B2C">
            <w:pPr>
              <w:spacing w:line="240" w:lineRule="auto"/>
              <w:rPr>
                <w:rFonts w:eastAsia="Times New Roman"/>
                <w:i/>
                <w:szCs w:val="22"/>
              </w:rPr>
            </w:pPr>
            <w:r w:rsidRPr="005F7959">
              <w:rPr>
                <w:rFonts w:eastAsia="Times New Roman"/>
                <w:i/>
                <w:szCs w:val="22"/>
              </w:rPr>
              <w:t>Preposition of place.</w:t>
            </w:r>
          </w:p>
          <w:p w:rsidR="005F7959" w:rsidRDefault="005F7959" w:rsidP="000F3B2C">
            <w:pPr>
              <w:spacing w:line="240" w:lineRule="auto"/>
              <w:rPr>
                <w:rFonts w:eastAsia="Times New Roman"/>
                <w:i/>
                <w:szCs w:val="22"/>
              </w:rPr>
            </w:pPr>
            <w:r>
              <w:rPr>
                <w:rFonts w:eastAsia="Times New Roman"/>
                <w:i/>
                <w:szCs w:val="22"/>
              </w:rPr>
              <w:t>Where´s the…?</w:t>
            </w:r>
          </w:p>
          <w:p w:rsidR="000F3B2C" w:rsidRPr="005F7959" w:rsidRDefault="000F3B2C" w:rsidP="000F3B2C">
            <w:pPr>
              <w:spacing w:line="240" w:lineRule="auto"/>
              <w:rPr>
                <w:rFonts w:eastAsia="Times New Roman"/>
                <w:i/>
                <w:szCs w:val="22"/>
              </w:rPr>
            </w:pPr>
            <w:r w:rsidRPr="005F7959">
              <w:rPr>
                <w:rFonts w:eastAsia="Times New Roman"/>
                <w:i/>
                <w:szCs w:val="22"/>
              </w:rPr>
              <w:t>It´s next to/opposite the café.</w:t>
            </w:r>
          </w:p>
          <w:p w:rsidR="000F3B2C" w:rsidRPr="005F7959" w:rsidRDefault="000F3B2C" w:rsidP="000F3B2C">
            <w:pPr>
              <w:spacing w:line="240" w:lineRule="auto"/>
              <w:rPr>
                <w:rFonts w:eastAsia="Times New Roman"/>
                <w:i/>
                <w:szCs w:val="22"/>
              </w:rPr>
            </w:pPr>
            <w:r w:rsidRPr="005F7959">
              <w:rPr>
                <w:rFonts w:eastAsia="Times New Roman"/>
                <w:i/>
                <w:szCs w:val="22"/>
              </w:rPr>
              <w:t>Turn righ/left at the musem.</w:t>
            </w:r>
          </w:p>
          <w:p w:rsidR="000F3B2C" w:rsidRPr="005F7959" w:rsidRDefault="000F3B2C" w:rsidP="000F3B2C">
            <w:pPr>
              <w:spacing w:line="240" w:lineRule="auto"/>
              <w:rPr>
                <w:rFonts w:eastAsia="Times New Roman"/>
                <w:szCs w:val="22"/>
              </w:rPr>
            </w:pPr>
            <w:r w:rsidRPr="005F7959">
              <w:rPr>
                <w:rFonts w:eastAsia="Times New Roman"/>
                <w:szCs w:val="22"/>
              </w:rPr>
              <w:t>Na dovolené.</w:t>
            </w:r>
          </w:p>
          <w:p w:rsidR="005F7959" w:rsidRDefault="005F7959" w:rsidP="000F3B2C">
            <w:pPr>
              <w:spacing w:line="240" w:lineRule="auto"/>
              <w:rPr>
                <w:rFonts w:eastAsia="Times New Roman"/>
                <w:i/>
                <w:szCs w:val="22"/>
              </w:rPr>
            </w:pPr>
            <w:r>
              <w:rPr>
                <w:rFonts w:eastAsia="Times New Roman"/>
                <w:i/>
                <w:szCs w:val="22"/>
              </w:rPr>
              <w:t>Present continuous tense.</w:t>
            </w:r>
          </w:p>
          <w:p w:rsidR="000F3B2C" w:rsidRPr="005F7959" w:rsidRDefault="000F3B2C" w:rsidP="000F3B2C">
            <w:pPr>
              <w:spacing w:line="240" w:lineRule="auto"/>
              <w:rPr>
                <w:rFonts w:eastAsia="Times New Roman"/>
                <w:i/>
                <w:szCs w:val="22"/>
              </w:rPr>
            </w:pPr>
            <w:r w:rsidRPr="005F7959">
              <w:rPr>
                <w:rFonts w:eastAsia="Times New Roman"/>
                <w:i/>
                <w:szCs w:val="22"/>
              </w:rPr>
              <w:t>(He´s / She´s swimming.</w:t>
            </w:r>
          </w:p>
          <w:p w:rsidR="005F7959" w:rsidRDefault="005F7959" w:rsidP="000F3B2C">
            <w:pPr>
              <w:spacing w:line="240" w:lineRule="auto"/>
              <w:rPr>
                <w:rFonts w:eastAsia="Times New Roman"/>
                <w:i/>
                <w:szCs w:val="22"/>
              </w:rPr>
            </w:pPr>
            <w:r>
              <w:rPr>
                <w:rFonts w:eastAsia="Times New Roman"/>
                <w:i/>
                <w:szCs w:val="22"/>
              </w:rPr>
              <w:t>Is bug…swimming?</w:t>
            </w:r>
          </w:p>
          <w:p w:rsidR="000F3B2C" w:rsidRPr="005F7959" w:rsidRDefault="000F3B2C" w:rsidP="000F3B2C">
            <w:pPr>
              <w:spacing w:line="240" w:lineRule="auto"/>
              <w:rPr>
                <w:rFonts w:eastAsia="Times New Roman"/>
                <w:i/>
                <w:szCs w:val="22"/>
              </w:rPr>
            </w:pPr>
            <w:r w:rsidRPr="005F7959">
              <w:rPr>
                <w:rFonts w:eastAsia="Times New Roman"/>
                <w:i/>
                <w:szCs w:val="22"/>
              </w:rPr>
              <w:t>What are you doing)</w:t>
            </w:r>
          </w:p>
          <w:p w:rsidR="000F3B2C" w:rsidRPr="005F7959" w:rsidRDefault="005F7959" w:rsidP="000F3B2C">
            <w:pPr>
              <w:spacing w:line="240" w:lineRule="auto"/>
              <w:rPr>
                <w:rFonts w:eastAsia="Times New Roman"/>
                <w:i/>
                <w:szCs w:val="22"/>
              </w:rPr>
            </w:pPr>
            <w:r>
              <w:rPr>
                <w:rFonts w:eastAsia="Times New Roman"/>
                <w:i/>
                <w:szCs w:val="22"/>
              </w:rPr>
              <w:lastRenderedPageBreak/>
              <w:t xml:space="preserve"> </w:t>
            </w:r>
            <w:r w:rsidR="000F3B2C" w:rsidRPr="005F7959">
              <w:rPr>
                <w:rFonts w:eastAsia="Times New Roman"/>
                <w:szCs w:val="22"/>
              </w:rPr>
              <w:t>Počasí</w:t>
            </w:r>
            <w:r w:rsidR="000F3B2C" w:rsidRPr="005F7959">
              <w:rPr>
                <w:rFonts w:eastAsia="Times New Roman"/>
                <w:i/>
                <w:szCs w:val="22"/>
              </w:rPr>
              <w:t xml:space="preserve">   </w:t>
            </w:r>
          </w:p>
          <w:p w:rsidR="005F7959" w:rsidRDefault="005F7959" w:rsidP="000F3B2C">
            <w:pPr>
              <w:spacing w:line="240" w:lineRule="auto"/>
              <w:rPr>
                <w:rFonts w:eastAsia="Times New Roman"/>
                <w:i/>
                <w:szCs w:val="22"/>
              </w:rPr>
            </w:pPr>
            <w:r>
              <w:rPr>
                <w:rFonts w:eastAsia="Times New Roman"/>
                <w:szCs w:val="22"/>
              </w:rPr>
              <w:t xml:space="preserve"> </w:t>
            </w:r>
            <w:r>
              <w:rPr>
                <w:rFonts w:eastAsia="Times New Roman"/>
                <w:i/>
                <w:szCs w:val="22"/>
              </w:rPr>
              <w:t>It´s hot cold/ windy/raining.</w:t>
            </w:r>
          </w:p>
          <w:p w:rsidR="000F3B2C" w:rsidRPr="005F7959" w:rsidRDefault="000F3B2C" w:rsidP="000F3B2C">
            <w:pPr>
              <w:spacing w:line="240" w:lineRule="auto"/>
              <w:rPr>
                <w:rFonts w:eastAsia="Times New Roman"/>
                <w:i/>
                <w:szCs w:val="22"/>
              </w:rPr>
            </w:pPr>
            <w:r w:rsidRPr="005F7959">
              <w:rPr>
                <w:rFonts w:eastAsia="Times New Roman"/>
                <w:i/>
                <w:szCs w:val="22"/>
              </w:rPr>
              <w:t xml:space="preserve"> Is it snowing?</w:t>
            </w:r>
          </w:p>
          <w:p w:rsidR="000F3B2C" w:rsidRPr="005F7959" w:rsidRDefault="000F3B2C" w:rsidP="000F3B2C">
            <w:pPr>
              <w:spacing w:line="240" w:lineRule="auto"/>
              <w:rPr>
                <w:rFonts w:eastAsia="Times New Roman"/>
                <w:szCs w:val="22"/>
              </w:rPr>
            </w:pPr>
            <w:r w:rsidRPr="005F7959">
              <w:rPr>
                <w:rFonts w:eastAsia="Times New Roman"/>
                <w:szCs w:val="22"/>
              </w:rPr>
              <w:t>Vesmírná škola</w:t>
            </w:r>
          </w:p>
          <w:p w:rsidR="000F3B2C" w:rsidRPr="005F7959" w:rsidRDefault="000F3B2C" w:rsidP="000F3B2C">
            <w:pPr>
              <w:spacing w:line="240" w:lineRule="auto"/>
              <w:rPr>
                <w:rFonts w:eastAsia="Times New Roman"/>
                <w:szCs w:val="22"/>
              </w:rPr>
            </w:pPr>
            <w:r w:rsidRPr="005F7959">
              <w:rPr>
                <w:rFonts w:eastAsia="Times New Roman"/>
                <w:i/>
                <w:szCs w:val="22"/>
              </w:rPr>
              <w:t>What time is it? (Určování času.)</w:t>
            </w:r>
          </w:p>
          <w:p w:rsidR="000F3B2C" w:rsidRPr="005F7959" w:rsidRDefault="000F3B2C" w:rsidP="000F3B2C">
            <w:pPr>
              <w:spacing w:line="240" w:lineRule="auto"/>
              <w:rPr>
                <w:rFonts w:eastAsia="Times New Roman"/>
                <w:i/>
                <w:szCs w:val="22"/>
              </w:rPr>
            </w:pPr>
            <w:r w:rsidRPr="005F7959">
              <w:rPr>
                <w:rFonts w:eastAsia="Times New Roman"/>
                <w:i/>
                <w:szCs w:val="22"/>
              </w:rPr>
              <w:t>When have we got Maths?</w:t>
            </w:r>
          </w:p>
          <w:p w:rsidR="000F3B2C" w:rsidRPr="005F7959" w:rsidRDefault="000F3B2C" w:rsidP="000F3B2C">
            <w:pPr>
              <w:spacing w:line="240" w:lineRule="auto"/>
              <w:rPr>
                <w:rFonts w:eastAsia="Times New Roman"/>
                <w:i/>
                <w:szCs w:val="22"/>
              </w:rPr>
            </w:pPr>
            <w:r w:rsidRPr="005F7959">
              <w:rPr>
                <w:rFonts w:eastAsia="Times New Roman"/>
                <w:i/>
                <w:szCs w:val="22"/>
              </w:rPr>
              <w:t>Prepositions on, at + day/time.</w:t>
            </w:r>
          </w:p>
          <w:p w:rsidR="000F3B2C" w:rsidRPr="005F7959" w:rsidRDefault="000F3B2C" w:rsidP="000F3B2C">
            <w:pPr>
              <w:spacing w:line="240" w:lineRule="auto"/>
              <w:rPr>
                <w:rFonts w:eastAsia="Times New Roman"/>
                <w:szCs w:val="22"/>
              </w:rPr>
            </w:pPr>
            <w:r w:rsidRPr="005F7959">
              <w:rPr>
                <w:rFonts w:eastAsia="Times New Roman"/>
                <w:szCs w:val="22"/>
              </w:rPr>
              <w:t>Televizní programy</w:t>
            </w:r>
          </w:p>
          <w:p w:rsidR="005F7959" w:rsidRDefault="005F7959" w:rsidP="000F3B2C">
            <w:pPr>
              <w:spacing w:line="240" w:lineRule="auto"/>
              <w:rPr>
                <w:rFonts w:eastAsia="Times New Roman"/>
                <w:i/>
                <w:szCs w:val="22"/>
              </w:rPr>
            </w:pPr>
            <w:r>
              <w:rPr>
                <w:rFonts w:eastAsia="Times New Roman"/>
                <w:i/>
                <w:szCs w:val="22"/>
              </w:rPr>
              <w:t>Názvy televizních pořadů.</w:t>
            </w:r>
          </w:p>
          <w:p w:rsidR="000F3B2C" w:rsidRPr="005F7959" w:rsidRDefault="000F3B2C" w:rsidP="000F3B2C">
            <w:pPr>
              <w:spacing w:line="240" w:lineRule="auto"/>
              <w:rPr>
                <w:rFonts w:eastAsia="Times New Roman"/>
                <w:i/>
                <w:szCs w:val="22"/>
              </w:rPr>
            </w:pPr>
            <w:r w:rsidRPr="005F7959">
              <w:rPr>
                <w:rFonts w:eastAsia="Times New Roman"/>
                <w:i/>
                <w:szCs w:val="22"/>
              </w:rPr>
              <w:t>Televizní program – orientace v něm.</w:t>
            </w:r>
          </w:p>
          <w:p w:rsidR="00BD28B1" w:rsidRPr="005F7959" w:rsidRDefault="000F3B2C" w:rsidP="000F3B2C">
            <w:pPr>
              <w:rPr>
                <w:rFonts w:eastAsia="Times New Roman"/>
                <w:i/>
                <w:szCs w:val="22"/>
              </w:rPr>
            </w:pPr>
            <w:r w:rsidRPr="005F7959">
              <w:rPr>
                <w:rFonts w:eastAsia="Times New Roman"/>
                <w:i/>
                <w:szCs w:val="22"/>
              </w:rPr>
              <w:t>What programmes do you like?</w:t>
            </w:r>
          </w:p>
          <w:p w:rsidR="005F7959" w:rsidRPr="005F7959" w:rsidRDefault="005F7959" w:rsidP="005F7959">
            <w:pPr>
              <w:spacing w:line="240" w:lineRule="auto"/>
              <w:rPr>
                <w:rFonts w:eastAsia="Times New Roman"/>
                <w:szCs w:val="22"/>
              </w:rPr>
            </w:pPr>
            <w:r w:rsidRPr="005F7959">
              <w:rPr>
                <w:rFonts w:eastAsia="Times New Roman"/>
                <w:szCs w:val="22"/>
              </w:rPr>
              <w:t>Záliby a volný čas.</w:t>
            </w:r>
          </w:p>
          <w:p w:rsidR="005F7959" w:rsidRPr="005F7959" w:rsidRDefault="005F7959" w:rsidP="005F7959">
            <w:pPr>
              <w:spacing w:line="240" w:lineRule="auto"/>
              <w:rPr>
                <w:rFonts w:eastAsia="Times New Roman"/>
                <w:i/>
                <w:szCs w:val="22"/>
              </w:rPr>
            </w:pPr>
            <w:r>
              <w:rPr>
                <w:rFonts w:eastAsia="Times New Roman"/>
                <w:szCs w:val="22"/>
              </w:rPr>
              <w:t xml:space="preserve"> </w:t>
            </w:r>
            <w:r w:rsidRPr="005F7959">
              <w:rPr>
                <w:rFonts w:eastAsia="Times New Roman"/>
                <w:i/>
                <w:szCs w:val="22"/>
              </w:rPr>
              <w:t xml:space="preserve">Přítomný čas prostý – seznámení   </w:t>
            </w:r>
          </w:p>
          <w:p w:rsidR="005F7959" w:rsidRPr="005F7959" w:rsidRDefault="005F7959" w:rsidP="005F7959">
            <w:pPr>
              <w:spacing w:line="240" w:lineRule="auto"/>
              <w:rPr>
                <w:rFonts w:eastAsia="Times New Roman"/>
                <w:i/>
                <w:szCs w:val="22"/>
              </w:rPr>
            </w:pPr>
            <w:r>
              <w:rPr>
                <w:rFonts w:eastAsia="Times New Roman"/>
                <w:i/>
                <w:szCs w:val="22"/>
              </w:rPr>
              <w:t xml:space="preserve"> </w:t>
            </w:r>
            <w:r w:rsidRPr="005F7959">
              <w:rPr>
                <w:rFonts w:eastAsia="Times New Roman"/>
                <w:i/>
                <w:szCs w:val="22"/>
              </w:rPr>
              <w:t>formou frází.</w:t>
            </w:r>
            <w:r w:rsidRPr="005F7959">
              <w:rPr>
                <w:rFonts w:eastAsia="Times New Roman"/>
                <w:szCs w:val="22"/>
              </w:rPr>
              <w:t xml:space="preserve"> </w:t>
            </w:r>
          </w:p>
          <w:p w:rsidR="005F7959" w:rsidRPr="005F7959" w:rsidRDefault="005F7959" w:rsidP="005F7959">
            <w:pPr>
              <w:spacing w:line="240" w:lineRule="auto"/>
              <w:rPr>
                <w:rFonts w:eastAsia="Times New Roman"/>
                <w:i/>
                <w:szCs w:val="22"/>
              </w:rPr>
            </w:pPr>
            <w:r>
              <w:rPr>
                <w:rFonts w:eastAsia="Times New Roman"/>
                <w:i/>
                <w:szCs w:val="22"/>
              </w:rPr>
              <w:t xml:space="preserve"> </w:t>
            </w:r>
            <w:r w:rsidRPr="005F7959">
              <w:rPr>
                <w:rFonts w:eastAsia="Times New Roman"/>
                <w:i/>
                <w:szCs w:val="22"/>
              </w:rPr>
              <w:t xml:space="preserve">„What do you do on Saturdays?“ </w:t>
            </w:r>
          </w:p>
          <w:p w:rsidR="005F7959" w:rsidRPr="005F7959" w:rsidRDefault="005F7959" w:rsidP="005F7959">
            <w:pPr>
              <w:spacing w:line="240" w:lineRule="auto"/>
              <w:rPr>
                <w:rFonts w:eastAsia="Times New Roman"/>
                <w:i/>
                <w:szCs w:val="22"/>
              </w:rPr>
            </w:pPr>
            <w:r w:rsidRPr="005F7959">
              <w:rPr>
                <w:rFonts w:eastAsia="Times New Roman"/>
                <w:i/>
                <w:szCs w:val="22"/>
              </w:rPr>
              <w:t>Days of the week (revision).</w:t>
            </w:r>
          </w:p>
          <w:p w:rsidR="005F7959" w:rsidRPr="005F7959" w:rsidRDefault="005F7959" w:rsidP="005F7959">
            <w:pPr>
              <w:spacing w:line="240" w:lineRule="auto"/>
              <w:rPr>
                <w:rFonts w:eastAsia="Times New Roman"/>
                <w:szCs w:val="22"/>
              </w:rPr>
            </w:pPr>
            <w:r w:rsidRPr="005F7959">
              <w:rPr>
                <w:rFonts w:eastAsia="Times New Roman"/>
                <w:i/>
                <w:szCs w:val="22"/>
              </w:rPr>
              <w:t xml:space="preserve">  </w:t>
            </w:r>
            <w:r w:rsidRPr="005F7959">
              <w:rPr>
                <w:rFonts w:eastAsia="Times New Roman"/>
                <w:szCs w:val="22"/>
              </w:rPr>
              <w:t xml:space="preserve">Zvířata v zoo  </w:t>
            </w:r>
          </w:p>
          <w:p w:rsidR="005F7959" w:rsidRPr="005F7959" w:rsidRDefault="005F7959" w:rsidP="005F7959">
            <w:pPr>
              <w:spacing w:line="240" w:lineRule="auto"/>
              <w:rPr>
                <w:rFonts w:eastAsia="Times New Roman"/>
                <w:i/>
                <w:szCs w:val="22"/>
              </w:rPr>
            </w:pPr>
            <w:r w:rsidRPr="005F7959">
              <w:rPr>
                <w:rFonts w:eastAsia="Times New Roman"/>
                <w:i/>
                <w:szCs w:val="22"/>
              </w:rPr>
              <w:t xml:space="preserve">Přítomný čas prostý – 3.os. č.j. </w:t>
            </w:r>
          </w:p>
          <w:p w:rsidR="005F7959" w:rsidRPr="005F7959" w:rsidRDefault="005F7959" w:rsidP="005F7959">
            <w:pPr>
              <w:spacing w:line="240" w:lineRule="auto"/>
              <w:rPr>
                <w:rFonts w:eastAsia="Times New Roman"/>
                <w:i/>
                <w:szCs w:val="22"/>
              </w:rPr>
            </w:pPr>
            <w:r w:rsidRPr="005F7959">
              <w:rPr>
                <w:rFonts w:eastAsia="Times New Roman"/>
                <w:i/>
                <w:szCs w:val="22"/>
              </w:rPr>
              <w:t xml:space="preserve">- seznámení formou frází </w:t>
            </w:r>
          </w:p>
          <w:p w:rsidR="005F7959" w:rsidRDefault="005F7959" w:rsidP="005F7959">
            <w:pPr>
              <w:spacing w:line="240" w:lineRule="auto"/>
              <w:rPr>
                <w:rFonts w:eastAsia="Times New Roman"/>
                <w:i/>
                <w:szCs w:val="22"/>
              </w:rPr>
            </w:pPr>
            <w:r>
              <w:rPr>
                <w:rFonts w:eastAsia="Times New Roman"/>
                <w:i/>
                <w:szCs w:val="22"/>
              </w:rPr>
              <w:t>It eats / It lives…., otázky</w:t>
            </w:r>
          </w:p>
          <w:p w:rsidR="005F7959" w:rsidRPr="005F7959" w:rsidRDefault="005F7959" w:rsidP="005F7959">
            <w:pPr>
              <w:spacing w:line="240" w:lineRule="auto"/>
              <w:rPr>
                <w:rFonts w:eastAsia="Times New Roman"/>
                <w:i/>
                <w:szCs w:val="22"/>
              </w:rPr>
            </w:pPr>
            <w:r w:rsidRPr="005F7959">
              <w:rPr>
                <w:rFonts w:eastAsia="Times New Roman"/>
                <w:i/>
                <w:szCs w:val="22"/>
              </w:rPr>
              <w:t>WH – questions (What/Where does… ?)</w:t>
            </w:r>
          </w:p>
          <w:p w:rsidR="005F7959" w:rsidRPr="005F7959" w:rsidRDefault="005F7959" w:rsidP="005F7959">
            <w:pPr>
              <w:spacing w:line="240" w:lineRule="auto"/>
              <w:rPr>
                <w:rFonts w:eastAsia="Times New Roman"/>
                <w:szCs w:val="22"/>
              </w:rPr>
            </w:pPr>
            <w:r w:rsidRPr="005F7959">
              <w:rPr>
                <w:rFonts w:eastAsia="Times New Roman"/>
                <w:szCs w:val="22"/>
              </w:rPr>
              <w:t xml:space="preserve">Základní geometrické tvary –  </w:t>
            </w:r>
          </w:p>
          <w:p w:rsidR="005F7959" w:rsidRPr="005F7959" w:rsidRDefault="005F7959" w:rsidP="005F7959">
            <w:pPr>
              <w:spacing w:line="240" w:lineRule="auto"/>
              <w:rPr>
                <w:rFonts w:eastAsia="Times New Roman"/>
                <w:szCs w:val="22"/>
              </w:rPr>
            </w:pPr>
            <w:r w:rsidRPr="005F7959">
              <w:rPr>
                <w:rFonts w:eastAsia="Times New Roman"/>
                <w:szCs w:val="22"/>
              </w:rPr>
              <w:t>seznámení.</w:t>
            </w:r>
          </w:p>
          <w:p w:rsidR="005F7959" w:rsidRPr="005F7959" w:rsidRDefault="005F7959" w:rsidP="005F7959">
            <w:pPr>
              <w:spacing w:line="240" w:lineRule="auto"/>
              <w:rPr>
                <w:rFonts w:eastAsia="Times New Roman"/>
                <w:szCs w:val="22"/>
              </w:rPr>
            </w:pPr>
            <w:r w:rsidRPr="005F7959">
              <w:rPr>
                <w:rFonts w:eastAsia="Times New Roman"/>
                <w:szCs w:val="22"/>
              </w:rPr>
              <w:t>Reálie anglicky hovořících zemí</w:t>
            </w:r>
          </w:p>
          <w:p w:rsidR="005F7959" w:rsidRPr="005F7959" w:rsidRDefault="005F7959" w:rsidP="005F7959">
            <w:pPr>
              <w:spacing w:line="240" w:lineRule="auto"/>
              <w:rPr>
                <w:rFonts w:eastAsia="Times New Roman"/>
                <w:szCs w:val="22"/>
              </w:rPr>
            </w:pPr>
            <w:r w:rsidRPr="005F7959">
              <w:rPr>
                <w:rFonts w:eastAsia="Times New Roman"/>
                <w:szCs w:val="22"/>
              </w:rPr>
              <w:t xml:space="preserve">  - oslavy vybraných svátků</w:t>
            </w:r>
          </w:p>
          <w:p w:rsidR="005F7959" w:rsidRPr="005F7959" w:rsidRDefault="005F7959" w:rsidP="005F7959">
            <w:pPr>
              <w:spacing w:line="240" w:lineRule="auto"/>
              <w:rPr>
                <w:szCs w:val="22"/>
              </w:rPr>
            </w:pPr>
            <w:r w:rsidRPr="005F7959">
              <w:rPr>
                <w:rFonts w:eastAsia="Times New Roman"/>
                <w:szCs w:val="22"/>
              </w:rPr>
              <w:t xml:space="preserve">  - ze života dětí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0F3B2C" w:rsidRPr="005F7959" w:rsidRDefault="000F3B2C" w:rsidP="000F3B2C">
            <w:pPr>
              <w:spacing w:line="240" w:lineRule="auto"/>
              <w:rPr>
                <w:rFonts w:eastAsia="Times New Roman"/>
                <w:szCs w:val="22"/>
              </w:rPr>
            </w:pPr>
            <w:r w:rsidRPr="005F7959">
              <w:rPr>
                <w:rFonts w:eastAsia="Times New Roman"/>
                <w:b/>
                <w:szCs w:val="22"/>
              </w:rPr>
              <w:lastRenderedPageBreak/>
              <w:t>OSV</w:t>
            </w:r>
            <w:r w:rsidRPr="005F7959">
              <w:rPr>
                <w:rFonts w:eastAsia="Times New Roman"/>
                <w:szCs w:val="22"/>
              </w:rPr>
              <w:t xml:space="preserve"> - poznávání lidí, komunikace</w:t>
            </w:r>
          </w:p>
          <w:p w:rsidR="000F3B2C" w:rsidRPr="005F7959" w:rsidRDefault="000F3B2C" w:rsidP="000F3B2C">
            <w:pPr>
              <w:spacing w:line="240" w:lineRule="auto"/>
              <w:jc w:val="center"/>
              <w:rPr>
                <w:rFonts w:eastAsia="Times New Roman"/>
                <w:szCs w:val="22"/>
              </w:rPr>
            </w:pPr>
          </w:p>
          <w:p w:rsidR="000F3B2C" w:rsidRPr="005F7959" w:rsidRDefault="000F3B2C" w:rsidP="000F3B2C">
            <w:pPr>
              <w:spacing w:line="240" w:lineRule="auto"/>
              <w:rPr>
                <w:rFonts w:eastAsia="Times New Roman"/>
                <w:szCs w:val="22"/>
              </w:rPr>
            </w:pPr>
            <w:r w:rsidRPr="005F7959">
              <w:rPr>
                <w:rFonts w:eastAsia="Times New Roman"/>
                <w:b/>
                <w:szCs w:val="22"/>
              </w:rPr>
              <w:t>MKV</w:t>
            </w:r>
            <w:r w:rsidRPr="005F7959">
              <w:rPr>
                <w:rFonts w:eastAsia="Times New Roman"/>
                <w:szCs w:val="22"/>
              </w:rPr>
              <w:t xml:space="preserve"> - lidské vztahy</w:t>
            </w:r>
          </w:p>
          <w:p w:rsidR="000F3B2C" w:rsidRPr="005F7959" w:rsidRDefault="000F3B2C" w:rsidP="000F3B2C">
            <w:pPr>
              <w:spacing w:line="240" w:lineRule="auto"/>
              <w:rPr>
                <w:rFonts w:eastAsia="Times New Roman"/>
                <w:szCs w:val="22"/>
              </w:rPr>
            </w:pPr>
            <w:r w:rsidRPr="005F7959">
              <w:rPr>
                <w:rFonts w:eastAsia="Times New Roman"/>
                <w:szCs w:val="22"/>
              </w:rPr>
              <w:t xml:space="preserve"> (význam kvality lidských vztahů, tolerance, empatie)</w:t>
            </w:r>
          </w:p>
          <w:p w:rsidR="000F3B2C" w:rsidRPr="005F7959" w:rsidRDefault="000F3B2C" w:rsidP="000F3B2C">
            <w:pPr>
              <w:spacing w:line="240" w:lineRule="auto"/>
              <w:rPr>
                <w:rFonts w:eastAsia="Times New Roman"/>
                <w:szCs w:val="22"/>
              </w:rPr>
            </w:pPr>
          </w:p>
          <w:p w:rsidR="000F3B2C" w:rsidRPr="005F7959" w:rsidRDefault="000F3B2C" w:rsidP="000F3B2C">
            <w:pPr>
              <w:spacing w:line="240" w:lineRule="auto"/>
              <w:rPr>
                <w:rFonts w:eastAsia="Times New Roman"/>
                <w:szCs w:val="22"/>
              </w:rPr>
            </w:pPr>
          </w:p>
          <w:p w:rsidR="000F3B2C" w:rsidRPr="005F7959" w:rsidRDefault="000F3B2C" w:rsidP="000F3B2C">
            <w:pPr>
              <w:spacing w:line="240" w:lineRule="auto"/>
              <w:rPr>
                <w:rFonts w:eastAsia="Times New Roman"/>
                <w:szCs w:val="22"/>
              </w:rPr>
            </w:pPr>
            <w:r w:rsidRPr="005F7959">
              <w:rPr>
                <w:rFonts w:eastAsia="Times New Roman"/>
                <w:b/>
                <w:szCs w:val="22"/>
              </w:rPr>
              <w:t xml:space="preserve">VMEGS </w:t>
            </w:r>
            <w:r w:rsidRPr="005F7959">
              <w:rPr>
                <w:rFonts w:eastAsia="Times New Roman"/>
                <w:szCs w:val="22"/>
              </w:rPr>
              <w:t>– Evropa a svět nás zajímá – zvyky a tradice anglicky mluvících národů</w:t>
            </w:r>
          </w:p>
          <w:p w:rsidR="00BD28B1" w:rsidRPr="005F7959" w:rsidRDefault="00BD28B1" w:rsidP="00BD28B1">
            <w:pPr>
              <w:rPr>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28B1" w:rsidRPr="005F7959" w:rsidRDefault="00BD28B1" w:rsidP="00BD28B1">
            <w:pPr>
              <w:rPr>
                <w:szCs w:val="22"/>
                <w:u w:val="single"/>
              </w:rPr>
            </w:pPr>
            <w:r w:rsidRPr="005F7959">
              <w:rPr>
                <w:szCs w:val="22"/>
                <w:u w:val="single"/>
              </w:rPr>
              <w:t>Jazykové prostředky:</w:t>
            </w:r>
          </w:p>
          <w:p w:rsidR="00BD28B1" w:rsidRPr="005F7959" w:rsidRDefault="00BD28B1" w:rsidP="00BD28B1">
            <w:pPr>
              <w:rPr>
                <w:szCs w:val="22"/>
              </w:rPr>
            </w:pPr>
            <w:r w:rsidRPr="005F7959">
              <w:rPr>
                <w:szCs w:val="22"/>
              </w:rPr>
              <w:t>vyplývají z obsahu použité učebnice</w:t>
            </w:r>
          </w:p>
          <w:p w:rsidR="000F3B2C" w:rsidRPr="005F7959" w:rsidRDefault="000F3B2C" w:rsidP="00BD28B1">
            <w:pPr>
              <w:rPr>
                <w:szCs w:val="22"/>
              </w:rPr>
            </w:pPr>
          </w:p>
          <w:p w:rsidR="000F3B2C" w:rsidRPr="005F7959" w:rsidRDefault="000F3B2C" w:rsidP="00BD28B1">
            <w:pPr>
              <w:rPr>
                <w:szCs w:val="22"/>
              </w:rPr>
            </w:pPr>
          </w:p>
          <w:p w:rsidR="000F3B2C" w:rsidRPr="005F7959" w:rsidRDefault="000F3B2C" w:rsidP="00BD28B1">
            <w:pPr>
              <w:rPr>
                <w:szCs w:val="22"/>
              </w:rPr>
            </w:pPr>
          </w:p>
          <w:p w:rsidR="000F3B2C" w:rsidRPr="005F7959" w:rsidRDefault="000F3B2C" w:rsidP="00BD28B1">
            <w:pPr>
              <w:rPr>
                <w:szCs w:val="22"/>
              </w:rPr>
            </w:pPr>
          </w:p>
          <w:p w:rsidR="000F3B2C" w:rsidRPr="005F7959" w:rsidRDefault="000F3B2C" w:rsidP="00BD28B1">
            <w:pPr>
              <w:rPr>
                <w:szCs w:val="22"/>
              </w:rPr>
            </w:pPr>
          </w:p>
          <w:p w:rsidR="000F3B2C" w:rsidRPr="005F7959" w:rsidRDefault="000F3B2C" w:rsidP="00BD28B1">
            <w:pPr>
              <w:rPr>
                <w:szCs w:val="22"/>
              </w:rPr>
            </w:pPr>
          </w:p>
          <w:p w:rsidR="000F3B2C" w:rsidRPr="005F7959" w:rsidRDefault="000F3B2C" w:rsidP="00BD28B1">
            <w:pPr>
              <w:rPr>
                <w:szCs w:val="22"/>
              </w:rPr>
            </w:pPr>
          </w:p>
          <w:p w:rsidR="000F3B2C" w:rsidRPr="005F7959" w:rsidRDefault="000F3B2C" w:rsidP="00BD28B1">
            <w:pPr>
              <w:rPr>
                <w:szCs w:val="22"/>
              </w:rPr>
            </w:pPr>
          </w:p>
          <w:p w:rsidR="000F3B2C" w:rsidRPr="005F7959" w:rsidRDefault="000F3B2C" w:rsidP="00BD28B1">
            <w:pPr>
              <w:rPr>
                <w:szCs w:val="22"/>
              </w:rPr>
            </w:pPr>
          </w:p>
          <w:p w:rsidR="000F3B2C" w:rsidRPr="005F7959" w:rsidRDefault="000F3B2C" w:rsidP="00BD28B1">
            <w:pPr>
              <w:rPr>
                <w:szCs w:val="22"/>
              </w:rPr>
            </w:pPr>
          </w:p>
          <w:p w:rsidR="000F3B2C" w:rsidRPr="005F7959" w:rsidRDefault="000F3B2C" w:rsidP="00BD28B1">
            <w:pPr>
              <w:rPr>
                <w:szCs w:val="22"/>
              </w:rPr>
            </w:pPr>
          </w:p>
          <w:p w:rsidR="000F3B2C" w:rsidRPr="005F7959" w:rsidRDefault="000F3B2C" w:rsidP="00BD28B1">
            <w:pPr>
              <w:rPr>
                <w:szCs w:val="22"/>
              </w:rPr>
            </w:pPr>
          </w:p>
          <w:p w:rsidR="000F3B2C" w:rsidRPr="005F7959" w:rsidRDefault="000F3B2C" w:rsidP="00BD28B1">
            <w:pPr>
              <w:rPr>
                <w:szCs w:val="22"/>
              </w:rPr>
            </w:pPr>
          </w:p>
          <w:p w:rsidR="000F3B2C" w:rsidRPr="005F7959" w:rsidRDefault="000F3B2C" w:rsidP="00BD28B1">
            <w:pPr>
              <w:rPr>
                <w:szCs w:val="22"/>
              </w:rPr>
            </w:pPr>
          </w:p>
          <w:p w:rsidR="000F3B2C" w:rsidRPr="005F7959" w:rsidRDefault="000F3B2C" w:rsidP="00BD28B1">
            <w:pPr>
              <w:rPr>
                <w:szCs w:val="22"/>
              </w:rPr>
            </w:pPr>
          </w:p>
          <w:p w:rsidR="000F3B2C" w:rsidRPr="005F7959" w:rsidRDefault="000F3B2C" w:rsidP="00BD28B1">
            <w:pPr>
              <w:rPr>
                <w:szCs w:val="22"/>
              </w:rPr>
            </w:pPr>
          </w:p>
          <w:p w:rsidR="000F3B2C" w:rsidRPr="005F7959" w:rsidRDefault="000F3B2C" w:rsidP="000F3B2C">
            <w:pPr>
              <w:rPr>
                <w:szCs w:val="22"/>
                <w:u w:val="single"/>
              </w:rPr>
            </w:pPr>
            <w:r w:rsidRPr="005F7959">
              <w:rPr>
                <w:szCs w:val="22"/>
                <w:u w:val="single"/>
              </w:rPr>
              <w:lastRenderedPageBreak/>
              <w:t>Jazykové prostředky:</w:t>
            </w:r>
          </w:p>
          <w:p w:rsidR="000F3B2C" w:rsidRPr="005F7959" w:rsidRDefault="000F3B2C" w:rsidP="000F3B2C">
            <w:pPr>
              <w:rPr>
                <w:szCs w:val="22"/>
              </w:rPr>
            </w:pPr>
            <w:r w:rsidRPr="005F7959">
              <w:rPr>
                <w:szCs w:val="22"/>
              </w:rPr>
              <w:t>vyplývají z obsahu použité učebnice</w:t>
            </w:r>
          </w:p>
          <w:p w:rsidR="000F3B2C" w:rsidRPr="005F7959" w:rsidRDefault="000F3B2C" w:rsidP="00BD28B1">
            <w:pPr>
              <w:rPr>
                <w:szCs w:val="22"/>
              </w:rPr>
            </w:pPr>
          </w:p>
          <w:p w:rsidR="00BD28B1" w:rsidRPr="005F7959" w:rsidRDefault="00BD28B1" w:rsidP="00BD28B1">
            <w:pPr>
              <w:rPr>
                <w:szCs w:val="22"/>
              </w:rPr>
            </w:pPr>
          </w:p>
          <w:p w:rsidR="00BD28B1" w:rsidRPr="005F7959" w:rsidRDefault="00BD28B1" w:rsidP="00BD28B1">
            <w:pPr>
              <w:rPr>
                <w:szCs w:val="22"/>
              </w:rPr>
            </w:pPr>
          </w:p>
        </w:tc>
      </w:tr>
    </w:tbl>
    <w:p w:rsidR="00062963" w:rsidRDefault="00062963" w:rsidP="00AF5FB4">
      <w:pPr>
        <w:rPr>
          <w:sz w:val="28"/>
          <w:highlight w:val="yellow"/>
        </w:rPr>
      </w:pPr>
    </w:p>
    <w:p w:rsidR="00062963" w:rsidRDefault="00062963" w:rsidP="00AF5FB4">
      <w:pPr>
        <w:rPr>
          <w:sz w:val="28"/>
          <w:highlight w:val="yellow"/>
        </w:rPr>
      </w:pPr>
    </w:p>
    <w:p w:rsidR="00AF5FB4" w:rsidRPr="00F63BF2" w:rsidRDefault="00AF5FB4" w:rsidP="00AF5FB4">
      <w:pPr>
        <w:rPr>
          <w:sz w:val="28"/>
        </w:rPr>
      </w:pPr>
      <w:r w:rsidRPr="00062963">
        <w:rPr>
          <w:sz w:val="28"/>
          <w:highlight w:val="yellow"/>
        </w:rPr>
        <w:lastRenderedPageBreak/>
        <w:t xml:space="preserve">Ročník: </w:t>
      </w:r>
      <w:r w:rsidRPr="00062963">
        <w:rPr>
          <w:b/>
          <w:sz w:val="28"/>
          <w:highlight w:val="yellow"/>
        </w:rPr>
        <w:t>5.</w:t>
      </w:r>
      <w:r w:rsidR="00BD28B1">
        <w:rPr>
          <w:sz w:val="28"/>
        </w:rPr>
        <w:t xml:space="preserve"> </w:t>
      </w:r>
    </w:p>
    <w:tbl>
      <w:tblPr>
        <w:tblW w:w="1502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3118"/>
        <w:gridCol w:w="1701"/>
      </w:tblGrid>
      <w:tr w:rsidR="00BD28B1" w:rsidTr="00485578">
        <w:trPr>
          <w:trHeight w:hRule="exact" w:val="1172"/>
          <w:tblHeader/>
        </w:trPr>
        <w:tc>
          <w:tcPr>
            <w:tcW w:w="5387" w:type="dxa"/>
            <w:shd w:val="clear" w:color="auto" w:fill="BDD6EE" w:themeFill="accent1" w:themeFillTint="66"/>
            <w:vAlign w:val="center"/>
          </w:tcPr>
          <w:p w:rsidR="00BD28B1" w:rsidRDefault="00BD28B1" w:rsidP="00BD28B1">
            <w:pPr>
              <w:pStyle w:val="Nadpis2"/>
              <w:numPr>
                <w:ilvl w:val="0"/>
                <w:numId w:val="0"/>
              </w:numPr>
              <w:jc w:val="center"/>
              <w:rPr>
                <w:sz w:val="24"/>
                <w:szCs w:val="24"/>
              </w:rPr>
            </w:pPr>
            <w:r w:rsidRPr="00213140">
              <w:rPr>
                <w:sz w:val="24"/>
                <w:szCs w:val="24"/>
              </w:rPr>
              <w:t>Výstup</w:t>
            </w:r>
            <w:r>
              <w:rPr>
                <w:sz w:val="24"/>
                <w:szCs w:val="24"/>
              </w:rPr>
              <w:t>y</w:t>
            </w:r>
          </w:p>
          <w:p w:rsidR="00BD28B1" w:rsidRPr="00213140" w:rsidRDefault="00BD28B1" w:rsidP="00BD28B1">
            <w:pPr>
              <w:pStyle w:val="Nadpis2"/>
              <w:numPr>
                <w:ilvl w:val="0"/>
                <w:numId w:val="0"/>
              </w:numPr>
              <w:jc w:val="center"/>
              <w:rPr>
                <w:sz w:val="24"/>
                <w:szCs w:val="24"/>
              </w:rPr>
            </w:pPr>
          </w:p>
        </w:tc>
        <w:tc>
          <w:tcPr>
            <w:tcW w:w="4820" w:type="dxa"/>
            <w:shd w:val="clear" w:color="auto" w:fill="BDD6EE" w:themeFill="accent1" w:themeFillTint="66"/>
            <w:vAlign w:val="center"/>
          </w:tcPr>
          <w:p w:rsidR="00BD28B1" w:rsidRDefault="00BD28B1" w:rsidP="00BD28B1">
            <w:pPr>
              <w:pStyle w:val="Nadpis2"/>
              <w:numPr>
                <w:ilvl w:val="0"/>
                <w:numId w:val="0"/>
              </w:numPr>
              <w:jc w:val="center"/>
              <w:rPr>
                <w:sz w:val="24"/>
                <w:szCs w:val="24"/>
              </w:rPr>
            </w:pPr>
            <w:r>
              <w:rPr>
                <w:sz w:val="24"/>
                <w:szCs w:val="24"/>
              </w:rPr>
              <w:t>Učivo</w:t>
            </w:r>
          </w:p>
          <w:p w:rsidR="00BD28B1" w:rsidRPr="00213140" w:rsidRDefault="00BD28B1" w:rsidP="00BD28B1">
            <w:pPr>
              <w:pStyle w:val="Nadpis2"/>
              <w:numPr>
                <w:ilvl w:val="0"/>
                <w:numId w:val="0"/>
              </w:numPr>
              <w:jc w:val="center"/>
              <w:rPr>
                <w:sz w:val="24"/>
                <w:szCs w:val="24"/>
              </w:rPr>
            </w:pPr>
          </w:p>
        </w:tc>
        <w:tc>
          <w:tcPr>
            <w:tcW w:w="3118" w:type="dxa"/>
            <w:shd w:val="clear" w:color="auto" w:fill="BDD6EE" w:themeFill="accent1" w:themeFillTint="66"/>
            <w:vAlign w:val="center"/>
          </w:tcPr>
          <w:p w:rsidR="00BD28B1" w:rsidRDefault="00BD28B1" w:rsidP="00BD28B1">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BD28B1" w:rsidRDefault="00BD28B1" w:rsidP="00BD28B1">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BD28B1" w:rsidRPr="00213140" w:rsidRDefault="00BD28B1" w:rsidP="00BD28B1">
            <w:pPr>
              <w:pStyle w:val="Nadpis2"/>
              <w:numPr>
                <w:ilvl w:val="0"/>
                <w:numId w:val="0"/>
              </w:numPr>
              <w:spacing w:line="240" w:lineRule="auto"/>
              <w:contextualSpacing/>
              <w:jc w:val="center"/>
              <w:rPr>
                <w:sz w:val="24"/>
              </w:rPr>
            </w:pPr>
            <w:r w:rsidRPr="00213140">
              <w:rPr>
                <w:sz w:val="24"/>
                <w:szCs w:val="24"/>
              </w:rPr>
              <w:t>Kurzy a projekty</w:t>
            </w:r>
          </w:p>
        </w:tc>
        <w:tc>
          <w:tcPr>
            <w:tcW w:w="1701" w:type="dxa"/>
            <w:shd w:val="clear" w:color="auto" w:fill="BDD6EE" w:themeFill="accent1" w:themeFillTint="66"/>
            <w:vAlign w:val="center"/>
          </w:tcPr>
          <w:p w:rsidR="00BD28B1" w:rsidRDefault="00BD28B1" w:rsidP="00BD28B1">
            <w:pPr>
              <w:pStyle w:val="Nadpis2"/>
              <w:numPr>
                <w:ilvl w:val="0"/>
                <w:numId w:val="0"/>
              </w:numPr>
              <w:jc w:val="center"/>
              <w:rPr>
                <w:sz w:val="24"/>
                <w:szCs w:val="24"/>
              </w:rPr>
            </w:pPr>
            <w:r>
              <w:rPr>
                <w:sz w:val="24"/>
                <w:szCs w:val="24"/>
              </w:rPr>
              <w:t>Poznámky</w:t>
            </w:r>
          </w:p>
          <w:p w:rsidR="00BD28B1" w:rsidRPr="00213140" w:rsidRDefault="00BD28B1" w:rsidP="00BD28B1">
            <w:pPr>
              <w:pStyle w:val="Nadpis2"/>
              <w:numPr>
                <w:ilvl w:val="0"/>
                <w:numId w:val="0"/>
              </w:numPr>
              <w:jc w:val="center"/>
              <w:rPr>
                <w:sz w:val="24"/>
                <w:szCs w:val="24"/>
              </w:rPr>
            </w:pPr>
          </w:p>
        </w:tc>
      </w:tr>
      <w:tr w:rsidR="00BD28B1" w:rsidTr="00485578">
        <w:trPr>
          <w:trHeight w:val="3883"/>
        </w:trPr>
        <w:tc>
          <w:tcPr>
            <w:tcW w:w="5387" w:type="dxa"/>
          </w:tcPr>
          <w:p w:rsidR="00BD28B1" w:rsidRPr="002B4B3C" w:rsidRDefault="00485578" w:rsidP="00485578">
            <w:pPr>
              <w:autoSpaceDE w:val="0"/>
              <w:autoSpaceDN w:val="0"/>
              <w:adjustRightInd w:val="0"/>
              <w:ind w:left="72"/>
            </w:pPr>
            <w:r>
              <w:t>R</w:t>
            </w:r>
            <w:r w:rsidR="00BD28B1" w:rsidRPr="002B4B3C">
              <w:t xml:space="preserve">ozumí </w:t>
            </w:r>
            <w:r>
              <w:t xml:space="preserve">jednoduchým pokynům a otázkám </w:t>
            </w:r>
            <w:r w:rsidR="00BD28B1" w:rsidRPr="002B4B3C">
              <w:t>učitele</w:t>
            </w:r>
            <w:r>
              <w:t xml:space="preserve">, které jsou sdělovány pomalu </w:t>
            </w:r>
            <w:r w:rsidR="00BD28B1" w:rsidRPr="002B4B3C">
              <w:t>a s pečlivou výslovností</w:t>
            </w:r>
            <w:r>
              <w:t>.</w:t>
            </w:r>
            <w:r w:rsidR="00BD28B1" w:rsidRPr="002B4B3C">
              <w:t xml:space="preserve"> </w:t>
            </w:r>
          </w:p>
          <w:p w:rsidR="00F63BF2" w:rsidRDefault="00F63BF2" w:rsidP="00485578">
            <w:pPr>
              <w:autoSpaceDE w:val="0"/>
              <w:autoSpaceDN w:val="0"/>
              <w:adjustRightInd w:val="0"/>
              <w:ind w:left="72"/>
            </w:pPr>
          </w:p>
          <w:p w:rsidR="00BD28B1" w:rsidRPr="002B4B3C" w:rsidRDefault="00485578" w:rsidP="00485578">
            <w:pPr>
              <w:autoSpaceDE w:val="0"/>
              <w:autoSpaceDN w:val="0"/>
              <w:adjustRightInd w:val="0"/>
              <w:ind w:left="72"/>
            </w:pPr>
            <w:r>
              <w:t>R</w:t>
            </w:r>
            <w:r w:rsidR="00BD28B1" w:rsidRPr="002B4B3C">
              <w:t>oz</w:t>
            </w:r>
            <w:r>
              <w:t xml:space="preserve">umí slovům a jednoduchým větám, pokud jsou </w:t>
            </w:r>
            <w:r w:rsidR="00BD28B1" w:rsidRPr="002B4B3C">
              <w:t>pronášeny pomalu a zřetelně, a týkají se osvojovaných témat, zejména pokud má k dispozici vizuální oporu</w:t>
            </w:r>
            <w:r>
              <w:t>.</w:t>
            </w:r>
            <w:r w:rsidR="00BD28B1" w:rsidRPr="002B4B3C">
              <w:t xml:space="preserve"> </w:t>
            </w:r>
          </w:p>
          <w:p w:rsidR="00F63BF2" w:rsidRDefault="00F63BF2" w:rsidP="00485578">
            <w:pPr>
              <w:autoSpaceDE w:val="0"/>
              <w:autoSpaceDN w:val="0"/>
              <w:adjustRightInd w:val="0"/>
              <w:ind w:left="72"/>
            </w:pPr>
          </w:p>
          <w:p w:rsidR="00485578" w:rsidRDefault="00485578" w:rsidP="00485578">
            <w:pPr>
              <w:autoSpaceDE w:val="0"/>
              <w:autoSpaceDN w:val="0"/>
              <w:adjustRightInd w:val="0"/>
              <w:ind w:left="72"/>
            </w:pPr>
            <w:r>
              <w:t>R</w:t>
            </w:r>
            <w:r w:rsidR="00BD28B1" w:rsidRPr="002B4B3C">
              <w:t>ozumí jednoduchému poslechovému textu, pokud je pronášen pomalu a zřetelně a má k dispozici vizuální oporu</w:t>
            </w:r>
            <w:r>
              <w:t>.</w:t>
            </w:r>
            <w:r w:rsidR="00BD28B1" w:rsidRPr="002B4B3C">
              <w:t xml:space="preserve"> </w:t>
            </w:r>
          </w:p>
          <w:p w:rsidR="00F63BF2" w:rsidRDefault="00F63BF2" w:rsidP="00485578">
            <w:pPr>
              <w:autoSpaceDE w:val="0"/>
              <w:autoSpaceDN w:val="0"/>
              <w:adjustRightInd w:val="0"/>
              <w:ind w:left="72"/>
            </w:pPr>
          </w:p>
          <w:p w:rsidR="00BD28B1" w:rsidRPr="002B4B3C" w:rsidRDefault="00485578" w:rsidP="00485578">
            <w:pPr>
              <w:autoSpaceDE w:val="0"/>
              <w:autoSpaceDN w:val="0"/>
              <w:adjustRightInd w:val="0"/>
              <w:ind w:left="72"/>
            </w:pPr>
            <w:r>
              <w:t>Z</w:t>
            </w:r>
            <w:r w:rsidR="00BD28B1" w:rsidRPr="002B4B3C">
              <w:t xml:space="preserve">apojí </w:t>
            </w:r>
            <w:r>
              <w:t xml:space="preserve">se </w:t>
            </w:r>
            <w:r w:rsidR="00BD28B1" w:rsidRPr="002B4B3C">
              <w:t>do jednoduchých rozhovorů</w:t>
            </w:r>
            <w:r>
              <w:t>.</w:t>
            </w:r>
            <w:r w:rsidR="00BD28B1" w:rsidRPr="002B4B3C">
              <w:t xml:space="preserve"> </w:t>
            </w:r>
          </w:p>
          <w:p w:rsidR="00BD28B1" w:rsidRPr="002B4B3C" w:rsidRDefault="00485578" w:rsidP="00485578">
            <w:pPr>
              <w:autoSpaceDE w:val="0"/>
              <w:autoSpaceDN w:val="0"/>
              <w:adjustRightInd w:val="0"/>
              <w:ind w:left="72"/>
            </w:pPr>
            <w:r>
              <w:t>S</w:t>
            </w:r>
            <w:r w:rsidR="00BD28B1" w:rsidRPr="002B4B3C">
              <w:t>dělí j</w:t>
            </w:r>
            <w:r>
              <w:t xml:space="preserve">ednoduchým způsobem základní </w:t>
            </w:r>
            <w:r w:rsidR="00BD28B1" w:rsidRPr="002B4B3C">
              <w:t>informac</w:t>
            </w:r>
            <w:r>
              <w:t xml:space="preserve">e týkající se jeho samotného, </w:t>
            </w:r>
            <w:r w:rsidR="00BD28B1" w:rsidRPr="002B4B3C">
              <w:t xml:space="preserve">rodiny, </w:t>
            </w:r>
            <w:r>
              <w:t xml:space="preserve">školy, volného času a dalších </w:t>
            </w:r>
            <w:r w:rsidR="00BD28B1" w:rsidRPr="002B4B3C">
              <w:t>osvojovaných témat</w:t>
            </w:r>
            <w:r>
              <w:t>.</w:t>
            </w:r>
          </w:p>
          <w:p w:rsidR="00F63BF2" w:rsidRDefault="00485578" w:rsidP="00485578">
            <w:pPr>
              <w:autoSpaceDE w:val="0"/>
              <w:autoSpaceDN w:val="0"/>
              <w:adjustRightInd w:val="0"/>
            </w:pPr>
            <w:r>
              <w:t xml:space="preserve"> </w:t>
            </w:r>
          </w:p>
          <w:p w:rsidR="00BD28B1" w:rsidRPr="002B4B3C" w:rsidRDefault="00485578" w:rsidP="00485578">
            <w:pPr>
              <w:autoSpaceDE w:val="0"/>
              <w:autoSpaceDN w:val="0"/>
              <w:adjustRightInd w:val="0"/>
            </w:pPr>
            <w:r>
              <w:t>O</w:t>
            </w:r>
            <w:r w:rsidR="00BD28B1" w:rsidRPr="002B4B3C">
              <w:t xml:space="preserve">dpovídá na </w:t>
            </w:r>
            <w:r>
              <w:t xml:space="preserve">jednoduché otázky týkající </w:t>
            </w:r>
            <w:r w:rsidR="00BD28B1" w:rsidRPr="002B4B3C">
              <w:t>se jeho samotného,</w:t>
            </w:r>
            <w:r>
              <w:t xml:space="preserve"> </w:t>
            </w:r>
            <w:r w:rsidR="00BD28B1" w:rsidRPr="002B4B3C">
              <w:t>rodiny, školy, v</w:t>
            </w:r>
            <w:r>
              <w:t xml:space="preserve">olného </w:t>
            </w:r>
            <w:r w:rsidR="00BD28B1" w:rsidRPr="002B4B3C">
              <w:t>času a</w:t>
            </w:r>
            <w:r>
              <w:t> dalších o</w:t>
            </w:r>
            <w:r w:rsidR="00062963">
              <w:t xml:space="preserve">svojovaných témat a </w:t>
            </w:r>
            <w:r w:rsidR="00BD28B1" w:rsidRPr="002B4B3C">
              <w:t>podobné otázky pokládá</w:t>
            </w:r>
            <w:r>
              <w:t>.</w:t>
            </w:r>
            <w:r w:rsidR="00BD28B1" w:rsidRPr="002B4B3C">
              <w:t xml:space="preserve"> </w:t>
            </w:r>
          </w:p>
          <w:p w:rsidR="00BD28B1" w:rsidRDefault="00BD28B1" w:rsidP="00BD28B1">
            <w:pPr>
              <w:ind w:left="360"/>
              <w:rPr>
                <w:b/>
                <w:sz w:val="28"/>
              </w:rPr>
            </w:pPr>
          </w:p>
          <w:p w:rsidR="00F63BF2" w:rsidRDefault="00F63BF2" w:rsidP="00F63BF2">
            <w:pPr>
              <w:autoSpaceDE w:val="0"/>
              <w:autoSpaceDN w:val="0"/>
              <w:adjustRightInd w:val="0"/>
              <w:rPr>
                <w:b/>
                <w:sz w:val="28"/>
              </w:rPr>
            </w:pPr>
          </w:p>
          <w:p w:rsidR="00F63BF2" w:rsidRDefault="00F63BF2" w:rsidP="00F63BF2">
            <w:pPr>
              <w:autoSpaceDE w:val="0"/>
              <w:autoSpaceDN w:val="0"/>
              <w:adjustRightInd w:val="0"/>
            </w:pPr>
            <w:r>
              <w:t xml:space="preserve">Vyhledá potřebnou informaci </w:t>
            </w:r>
            <w:r w:rsidR="00BD28B1" w:rsidRPr="002B4B3C">
              <w:t>v jednodu</w:t>
            </w:r>
            <w:r>
              <w:t>chém textu, který se vztahuje k osvojovaným tématům.</w:t>
            </w:r>
          </w:p>
          <w:p w:rsidR="00F63BF2" w:rsidRDefault="00F63BF2" w:rsidP="00F63BF2">
            <w:pPr>
              <w:autoSpaceDE w:val="0"/>
              <w:autoSpaceDN w:val="0"/>
              <w:adjustRightInd w:val="0"/>
            </w:pPr>
          </w:p>
          <w:p w:rsidR="00BD28B1" w:rsidRDefault="00F63BF2" w:rsidP="00F63BF2">
            <w:pPr>
              <w:autoSpaceDE w:val="0"/>
              <w:autoSpaceDN w:val="0"/>
              <w:adjustRightInd w:val="0"/>
            </w:pPr>
            <w:r>
              <w:t>R</w:t>
            </w:r>
            <w:r w:rsidR="00BD28B1" w:rsidRPr="002B4B3C">
              <w:t>ozumí jednoduchým krátkým textům z</w:t>
            </w:r>
            <w:r>
              <w:t xml:space="preserve"> </w:t>
            </w:r>
            <w:r w:rsidR="00BD28B1" w:rsidRPr="002B4B3C">
              <w:t>běž</w:t>
            </w:r>
            <w:r>
              <w:t xml:space="preserve">ného života, zejména pokud má </w:t>
            </w:r>
            <w:r w:rsidR="00BD28B1" w:rsidRPr="002B4B3C">
              <w:t>k dispozici vizuální oporu</w:t>
            </w:r>
            <w:r>
              <w:t>.</w:t>
            </w:r>
            <w:r w:rsidR="00BD28B1" w:rsidRPr="002B4B3C">
              <w:t xml:space="preserve"> </w:t>
            </w:r>
          </w:p>
          <w:p w:rsidR="00F63BF2" w:rsidRPr="002B4B3C" w:rsidRDefault="00F63BF2" w:rsidP="00F63BF2">
            <w:pPr>
              <w:autoSpaceDE w:val="0"/>
              <w:autoSpaceDN w:val="0"/>
              <w:adjustRightInd w:val="0"/>
            </w:pPr>
          </w:p>
          <w:p w:rsidR="00F63BF2" w:rsidRDefault="00F63BF2" w:rsidP="00F63BF2">
            <w:pPr>
              <w:autoSpaceDE w:val="0"/>
              <w:autoSpaceDN w:val="0"/>
              <w:adjustRightInd w:val="0"/>
            </w:pPr>
            <w:r>
              <w:t>N</w:t>
            </w:r>
            <w:r w:rsidR="00BD28B1" w:rsidRPr="002B4B3C">
              <w:t>apíše krátký</w:t>
            </w:r>
            <w:r>
              <w:t xml:space="preserve"> text s použitím jednoduchých </w:t>
            </w:r>
            <w:r w:rsidR="00BD28B1" w:rsidRPr="002B4B3C">
              <w:t>vět a slo</w:t>
            </w:r>
            <w:r>
              <w:t xml:space="preserve">vních spojení o sobě, rodině, </w:t>
            </w:r>
            <w:r w:rsidR="00BD28B1" w:rsidRPr="002B4B3C">
              <w:t>činnostec</w:t>
            </w:r>
            <w:r>
              <w:t>h a událostech z oblasti svých zájmů a každodenního života.</w:t>
            </w:r>
          </w:p>
          <w:p w:rsidR="00F63BF2" w:rsidRDefault="00F63BF2" w:rsidP="00F63BF2">
            <w:pPr>
              <w:autoSpaceDE w:val="0"/>
              <w:autoSpaceDN w:val="0"/>
              <w:adjustRightInd w:val="0"/>
            </w:pPr>
          </w:p>
          <w:p w:rsidR="00BD28B1" w:rsidRPr="00F63BF2" w:rsidRDefault="00F63BF2" w:rsidP="00F63BF2">
            <w:pPr>
              <w:autoSpaceDE w:val="0"/>
              <w:autoSpaceDN w:val="0"/>
              <w:adjustRightInd w:val="0"/>
            </w:pPr>
            <w:r>
              <w:t>V</w:t>
            </w:r>
            <w:r w:rsidR="00BD28B1" w:rsidRPr="002B4B3C">
              <w:t>yplní osobní údaje do formuláře</w:t>
            </w:r>
            <w:r>
              <w:t>.</w:t>
            </w:r>
          </w:p>
        </w:tc>
        <w:tc>
          <w:tcPr>
            <w:tcW w:w="4820" w:type="dxa"/>
          </w:tcPr>
          <w:p w:rsidR="00BD28B1" w:rsidRPr="00326281" w:rsidRDefault="00485578" w:rsidP="00BD28B1">
            <w:r>
              <w:lastRenderedPageBreak/>
              <w:t>z</w:t>
            </w:r>
            <w:r w:rsidR="00BD28B1" w:rsidRPr="00326281">
              <w:t>ákladní osobní údaje při setkání</w:t>
            </w:r>
          </w:p>
          <w:p w:rsidR="00BD28B1" w:rsidRPr="00326281" w:rsidRDefault="00485578" w:rsidP="00BD28B1">
            <w:r>
              <w:t>t</w:t>
            </w:r>
            <w:r w:rsidR="00BD28B1" w:rsidRPr="00326281">
              <w:t>elefonování</w:t>
            </w:r>
          </w:p>
          <w:p w:rsidR="00BD28B1" w:rsidRPr="00326281" w:rsidRDefault="00BD28B1" w:rsidP="00BD28B1">
            <w:r w:rsidRPr="00326281">
              <w:t>Instrukce, pokyny – ve škole</w:t>
            </w:r>
          </w:p>
          <w:p w:rsidR="00BD28B1" w:rsidRPr="00326281" w:rsidRDefault="00485578" w:rsidP="00BD28B1">
            <w:r>
              <w:t>č</w:t>
            </w:r>
            <w:r w:rsidR="00BD28B1" w:rsidRPr="00326281">
              <w:t>íslovky 1 – 100</w:t>
            </w:r>
          </w:p>
          <w:p w:rsidR="00BD28B1" w:rsidRPr="00326281" w:rsidRDefault="00485578" w:rsidP="00BD28B1">
            <w:r>
              <w:t>m</w:t>
            </w:r>
            <w:r w:rsidR="00BD28B1" w:rsidRPr="00326281">
              <w:t>nožné číslo podstatných jmen</w:t>
            </w:r>
          </w:p>
          <w:p w:rsidR="00BD28B1" w:rsidRPr="00326281" w:rsidRDefault="00485578" w:rsidP="00BD28B1">
            <w:r>
              <w:t>t</w:t>
            </w:r>
            <w:r w:rsidR="00BD28B1" w:rsidRPr="00326281">
              <w:t>here is/there are….</w:t>
            </w:r>
          </w:p>
          <w:p w:rsidR="00BD28B1" w:rsidRPr="00326281" w:rsidRDefault="00485578" w:rsidP="00BD28B1">
            <w:r>
              <w:t>č</w:t>
            </w:r>
            <w:r w:rsidR="00BD28B1" w:rsidRPr="00326281">
              <w:t>len určitý a neurčitý</w:t>
            </w:r>
          </w:p>
          <w:p w:rsidR="00BD28B1" w:rsidRPr="00326281" w:rsidRDefault="00F63BF2" w:rsidP="00BD28B1">
            <w:r>
              <w:t>z</w:t>
            </w:r>
            <w:r w:rsidR="00BD28B1" w:rsidRPr="00326281">
              <w:t>ájmena tázací – Who/ Whose/ What</w:t>
            </w:r>
          </w:p>
          <w:p w:rsidR="00BD28B1" w:rsidRPr="00F63BF2" w:rsidRDefault="00F63BF2" w:rsidP="00BD28B1">
            <w:r w:rsidRPr="00F63BF2">
              <w:t>r</w:t>
            </w:r>
            <w:r w:rsidR="00BD28B1" w:rsidRPr="00F63BF2">
              <w:t>odina a přátelé</w:t>
            </w:r>
          </w:p>
          <w:p w:rsidR="00BD28B1" w:rsidRPr="00326281" w:rsidRDefault="00F63BF2" w:rsidP="00BD28B1">
            <w:r>
              <w:t>z</w:t>
            </w:r>
            <w:r w:rsidR="00BD28B1" w:rsidRPr="00326281">
              <w:t>eměpisné názvy – státy, města, rozšiřující zeměpisné názvy</w:t>
            </w:r>
          </w:p>
          <w:p w:rsidR="00BD28B1" w:rsidRPr="00326281" w:rsidRDefault="00F63BF2" w:rsidP="00BD28B1">
            <w:r>
              <w:t>s</w:t>
            </w:r>
            <w:r w:rsidR="00BD28B1" w:rsidRPr="00326281">
              <w:t xml:space="preserve">loveso </w:t>
            </w:r>
            <w:r w:rsidR="00BD28B1" w:rsidRPr="00326281">
              <w:rPr>
                <w:i/>
              </w:rPr>
              <w:t>být</w:t>
            </w:r>
          </w:p>
          <w:p w:rsidR="00BD28B1" w:rsidRPr="00326281" w:rsidRDefault="00F63BF2" w:rsidP="00BD28B1">
            <w:r>
              <w:t>p</w:t>
            </w:r>
            <w:r w:rsidR="00BD28B1" w:rsidRPr="00326281">
              <w:t>řivlastňovací a ukazovací zájmena</w:t>
            </w:r>
          </w:p>
          <w:p w:rsidR="00BD28B1" w:rsidRPr="00326281" w:rsidRDefault="00F63BF2" w:rsidP="00BD28B1">
            <w:r>
              <w:t>p</w:t>
            </w:r>
            <w:r w:rsidR="00BD28B1" w:rsidRPr="00326281">
              <w:t xml:space="preserve">řivlastňovací pád </w:t>
            </w:r>
          </w:p>
          <w:p w:rsidR="00BD28B1" w:rsidRPr="00326281" w:rsidRDefault="00BD28B1" w:rsidP="00BD28B1">
            <w:r w:rsidRPr="00326281">
              <w:t>Wh – questions</w:t>
            </w:r>
          </w:p>
          <w:p w:rsidR="00BD28B1" w:rsidRPr="00326281" w:rsidRDefault="00FC7964" w:rsidP="00BD28B1">
            <w:r>
              <w:t>d</w:t>
            </w:r>
            <w:r w:rsidR="00062963">
              <w:t xml:space="preserve">ays of the week – </w:t>
            </w:r>
            <w:r w:rsidR="00BD28B1" w:rsidRPr="00326281">
              <w:t>opakování</w:t>
            </w:r>
          </w:p>
          <w:p w:rsidR="00BD28B1" w:rsidRPr="00326281" w:rsidRDefault="00FC7964" w:rsidP="00BD28B1">
            <w:r>
              <w:t>b</w:t>
            </w:r>
            <w:r w:rsidR="00BD28B1" w:rsidRPr="00326281">
              <w:t xml:space="preserve">irthday </w:t>
            </w:r>
          </w:p>
          <w:p w:rsidR="00BD28B1" w:rsidRPr="00326281" w:rsidRDefault="00FC7964" w:rsidP="00BD28B1">
            <w:pPr>
              <w:rPr>
                <w:i/>
              </w:rPr>
            </w:pPr>
            <w:r>
              <w:rPr>
                <w:i/>
              </w:rPr>
              <w:t>m</w:t>
            </w:r>
            <w:r w:rsidR="00BD28B1" w:rsidRPr="00326281">
              <w:rPr>
                <w:i/>
              </w:rPr>
              <w:t>ůj svět</w:t>
            </w:r>
          </w:p>
          <w:p w:rsidR="00BD28B1" w:rsidRPr="00450A7B" w:rsidRDefault="00FC7964" w:rsidP="00BD28B1">
            <w:r>
              <w:t>p</w:t>
            </w:r>
            <w:r w:rsidR="00BD28B1" w:rsidRPr="00450A7B">
              <w:t>ets</w:t>
            </w:r>
            <w:r>
              <w:t>,</w:t>
            </w:r>
            <w:r w:rsidR="00BD28B1" w:rsidRPr="00450A7B">
              <w:t xml:space="preserve"> </w:t>
            </w:r>
            <w:r>
              <w:t>w</w:t>
            </w:r>
            <w:r w:rsidR="00BD28B1" w:rsidRPr="00450A7B">
              <w:t>ild animals.</w:t>
            </w:r>
          </w:p>
          <w:p w:rsidR="00BD28B1" w:rsidRPr="00326281" w:rsidRDefault="00FC7964" w:rsidP="00BD28B1">
            <w:pPr>
              <w:rPr>
                <w:i/>
              </w:rPr>
            </w:pPr>
            <w:r>
              <w:t>s</w:t>
            </w:r>
            <w:r w:rsidR="00BD28B1" w:rsidRPr="00326281">
              <w:t>loveso</w:t>
            </w:r>
            <w:r w:rsidR="00BD28B1" w:rsidRPr="00326281">
              <w:rPr>
                <w:i/>
              </w:rPr>
              <w:t xml:space="preserve"> mít</w:t>
            </w:r>
          </w:p>
          <w:p w:rsidR="00BD28B1" w:rsidRDefault="00FC7964" w:rsidP="00BD28B1">
            <w:r>
              <w:t>p</w:t>
            </w:r>
            <w:r w:rsidR="00BD28B1" w:rsidRPr="00326281">
              <w:t>řídavná jména, opozita</w:t>
            </w:r>
          </w:p>
          <w:p w:rsidR="00BD28B1" w:rsidRDefault="00F63BF2" w:rsidP="00BD28B1">
            <w:r>
              <w:lastRenderedPageBreak/>
              <w:t>š</w:t>
            </w:r>
            <w:r w:rsidR="00BD28B1">
              <w:t>kola – školní předměty, určování času,</w:t>
            </w:r>
          </w:p>
          <w:p w:rsidR="00BD28B1" w:rsidRDefault="00BD28B1" w:rsidP="00BD28B1">
            <w:r>
              <w:t xml:space="preserve"> seznámení se základními řadovými   </w:t>
            </w:r>
          </w:p>
          <w:p w:rsidR="00BD28B1" w:rsidRDefault="00BD28B1" w:rsidP="00BD28B1">
            <w:r>
              <w:t xml:space="preserve"> číslovkami</w:t>
            </w:r>
          </w:p>
          <w:p w:rsidR="00BD28B1" w:rsidRDefault="00F63BF2" w:rsidP="00BD28B1">
            <w:r>
              <w:t xml:space="preserve"> s</w:t>
            </w:r>
            <w:r w:rsidR="00BD28B1">
              <w:t xml:space="preserve">rovnání školních systémů angl.    </w:t>
            </w:r>
          </w:p>
          <w:p w:rsidR="00BD28B1" w:rsidRDefault="00BD28B1" w:rsidP="00BD28B1">
            <w:r>
              <w:t xml:space="preserve"> mluvících zemí</w:t>
            </w:r>
          </w:p>
          <w:p w:rsidR="00BD28B1" w:rsidRDefault="00FC7964" w:rsidP="00BD28B1">
            <w:r>
              <w:t xml:space="preserve"> </w:t>
            </w:r>
            <w:r w:rsidR="00F63BF2">
              <w:t>č</w:t>
            </w:r>
            <w:r w:rsidR="00BD28B1">
              <w:rPr>
                <w:i/>
              </w:rPr>
              <w:t xml:space="preserve">as </w:t>
            </w:r>
          </w:p>
          <w:p w:rsidR="00BD28B1" w:rsidRDefault="00F63BF2" w:rsidP="00BD28B1">
            <w:r>
              <w:t>d</w:t>
            </w:r>
            <w:r w:rsidR="00BD28B1">
              <w:t xml:space="preserve">enní režim, volný čas a záliby </w:t>
            </w:r>
          </w:p>
          <w:p w:rsidR="00BD28B1" w:rsidRDefault="00BD28B1" w:rsidP="00BD28B1">
            <w:r>
              <w:t>přítomný čas prostý</w:t>
            </w:r>
          </w:p>
          <w:p w:rsidR="00BD28B1" w:rsidRDefault="00F63BF2" w:rsidP="00BD28B1">
            <w:r>
              <w:t>z</w:t>
            </w:r>
            <w:r w:rsidR="00BD28B1">
              <w:t>ákladní seznámení se  s frekvenčními příslovci</w:t>
            </w:r>
          </w:p>
          <w:p w:rsidR="00BD28B1" w:rsidRDefault="00F63BF2" w:rsidP="00BD28B1">
            <w:r>
              <w:t>r</w:t>
            </w:r>
            <w:r w:rsidR="00BD28B1">
              <w:t>oční období a počasí.</w:t>
            </w:r>
          </w:p>
          <w:p w:rsidR="00BD28B1" w:rsidRDefault="00BD28B1" w:rsidP="00BD28B1">
            <w:pPr>
              <w:rPr>
                <w:i/>
              </w:rPr>
            </w:pPr>
            <w:r>
              <w:t xml:space="preserve"> </w:t>
            </w:r>
            <w:r w:rsidR="00F63BF2">
              <w:rPr>
                <w:i/>
              </w:rPr>
              <w:t>domov /  m</w:t>
            </w:r>
            <w:r>
              <w:rPr>
                <w:i/>
              </w:rPr>
              <w:t>ěsto, venkov</w:t>
            </w:r>
          </w:p>
          <w:p w:rsidR="00BD28B1" w:rsidRDefault="00BD28B1" w:rsidP="00BD28B1">
            <w:r>
              <w:t xml:space="preserve"> There´s/There are</w:t>
            </w:r>
          </w:p>
          <w:p w:rsidR="00BD28B1" w:rsidRDefault="00BD28B1" w:rsidP="00BD28B1">
            <w:pPr>
              <w:rPr>
                <w:i/>
              </w:rPr>
            </w:pPr>
            <w:r>
              <w:t xml:space="preserve">modální sloves </w:t>
            </w:r>
            <w:r w:rsidRPr="00ED3809">
              <w:rPr>
                <w:i/>
              </w:rPr>
              <w:t>can</w:t>
            </w:r>
            <w:r>
              <w:rPr>
                <w:i/>
              </w:rPr>
              <w:t>/can´t</w:t>
            </w:r>
          </w:p>
          <w:p w:rsidR="00BD28B1" w:rsidRPr="00B232A6" w:rsidRDefault="00FC7964" w:rsidP="00BD28B1">
            <w:r>
              <w:rPr>
                <w:i/>
              </w:rPr>
              <w:t xml:space="preserve">lidé - </w:t>
            </w:r>
            <w:r>
              <w:t>lidské tělo, popis osob, oblečení, nákupy</w:t>
            </w:r>
          </w:p>
          <w:p w:rsidR="00BD28B1" w:rsidRDefault="00FC7964" w:rsidP="00BD28B1">
            <w:r>
              <w:t>p</w:t>
            </w:r>
            <w:r w:rsidR="00BD28B1">
              <w:t>řítomný čas průběhový</w:t>
            </w:r>
          </w:p>
          <w:p w:rsidR="00BD28B1" w:rsidRPr="00B232A6" w:rsidRDefault="00FC7964" w:rsidP="00BD28B1">
            <w:r>
              <w:t>s</w:t>
            </w:r>
            <w:r w:rsidR="00BD28B1">
              <w:t>rovnání přítomných časů – seznámení.</w:t>
            </w:r>
          </w:p>
          <w:p w:rsidR="00BD28B1" w:rsidRDefault="00FC7964" w:rsidP="00BD28B1">
            <w:pPr>
              <w:rPr>
                <w:i/>
              </w:rPr>
            </w:pPr>
            <w:r>
              <w:rPr>
                <w:i/>
              </w:rPr>
              <w:t>r</w:t>
            </w:r>
            <w:r w:rsidR="00BD28B1">
              <w:rPr>
                <w:i/>
              </w:rPr>
              <w:t>eálie anglicky hovořících zemí</w:t>
            </w:r>
          </w:p>
          <w:p w:rsidR="00BD28B1" w:rsidRDefault="00FC7964" w:rsidP="00BD28B1">
            <w:pPr>
              <w:rPr>
                <w:i/>
              </w:rPr>
            </w:pPr>
            <w:r>
              <w:rPr>
                <w:i/>
              </w:rPr>
              <w:t>komiksy</w:t>
            </w:r>
          </w:p>
          <w:p w:rsidR="00BD28B1" w:rsidRPr="00943A26" w:rsidRDefault="00FC7964" w:rsidP="00BD28B1">
            <w:r>
              <w:rPr>
                <w:i/>
              </w:rPr>
              <w:t>p</w:t>
            </w:r>
            <w:r w:rsidR="00BD28B1">
              <w:rPr>
                <w:i/>
              </w:rPr>
              <w:t>ráce DVD nahrávkami  s autentickou angličtinou rodilých mluvčí</w:t>
            </w:r>
          </w:p>
        </w:tc>
        <w:tc>
          <w:tcPr>
            <w:tcW w:w="3118" w:type="dxa"/>
          </w:tcPr>
          <w:p w:rsidR="00BD28B1" w:rsidRPr="00326281" w:rsidRDefault="00BD28B1" w:rsidP="00F63BF2">
            <w:pPr>
              <w:jc w:val="center"/>
            </w:pPr>
            <w:r w:rsidRPr="00326281">
              <w:lastRenderedPageBreak/>
              <w:t>Český jazyk</w:t>
            </w:r>
          </w:p>
          <w:p w:rsidR="00BD28B1" w:rsidRPr="00326281" w:rsidRDefault="00BD28B1" w:rsidP="00F63BF2">
            <w:pPr>
              <w:jc w:val="center"/>
            </w:pPr>
            <w:r w:rsidRPr="00326281">
              <w:t>Hudební výchova</w:t>
            </w:r>
          </w:p>
          <w:p w:rsidR="00BD28B1" w:rsidRPr="00326281" w:rsidRDefault="00BD28B1" w:rsidP="00F63BF2">
            <w:pPr>
              <w:jc w:val="center"/>
            </w:pPr>
            <w:r w:rsidRPr="00326281">
              <w:t>Výtvarná výchova</w:t>
            </w:r>
          </w:p>
          <w:p w:rsidR="00BD28B1" w:rsidRPr="00326281" w:rsidRDefault="00BD28B1" w:rsidP="00F63BF2">
            <w:pPr>
              <w:jc w:val="center"/>
            </w:pPr>
            <w:r w:rsidRPr="00326281">
              <w:t>Vlastivěda</w:t>
            </w:r>
          </w:p>
          <w:p w:rsidR="00BD28B1" w:rsidRPr="00326281" w:rsidRDefault="00BD28B1" w:rsidP="00F63BF2">
            <w:pPr>
              <w:jc w:val="center"/>
            </w:pPr>
            <w:r w:rsidRPr="00326281">
              <w:t>Matematika</w:t>
            </w:r>
          </w:p>
          <w:p w:rsidR="00BD28B1" w:rsidRPr="00326281" w:rsidRDefault="00BD28B1" w:rsidP="00F63BF2">
            <w:pPr>
              <w:jc w:val="center"/>
            </w:pPr>
            <w:r w:rsidRPr="00326281">
              <w:t>Tělesná výchova</w:t>
            </w:r>
          </w:p>
          <w:p w:rsidR="00BD28B1" w:rsidRPr="00326281" w:rsidRDefault="00BD28B1" w:rsidP="00F63BF2">
            <w:pPr>
              <w:jc w:val="center"/>
            </w:pPr>
          </w:p>
          <w:p w:rsidR="00BD28B1" w:rsidRPr="00326281" w:rsidRDefault="00BD28B1" w:rsidP="00BD28B1">
            <w:pPr>
              <w:jc w:val="center"/>
            </w:pPr>
            <w:r w:rsidRPr="00F63BF2">
              <w:rPr>
                <w:b/>
              </w:rPr>
              <w:t>EVV</w:t>
            </w:r>
            <w:r w:rsidRPr="00326281">
              <w:t xml:space="preserve"> – vztah člověka k prostředí</w:t>
            </w:r>
          </w:p>
          <w:p w:rsidR="00BD28B1" w:rsidRPr="00326281" w:rsidRDefault="00BD28B1" w:rsidP="00BD28B1">
            <w:pPr>
              <w:jc w:val="center"/>
            </w:pPr>
          </w:p>
          <w:p w:rsidR="00BD28B1" w:rsidRPr="00326281" w:rsidRDefault="00BD28B1" w:rsidP="00BD28B1">
            <w:pPr>
              <w:jc w:val="center"/>
            </w:pPr>
            <w:r w:rsidRPr="00F63BF2">
              <w:rPr>
                <w:b/>
              </w:rPr>
              <w:t>OSV</w:t>
            </w:r>
            <w:r w:rsidRPr="00326281">
              <w:t xml:space="preserve"> – poznávání lidí, komunikace</w:t>
            </w:r>
          </w:p>
          <w:p w:rsidR="00BD28B1" w:rsidRPr="00326281" w:rsidRDefault="00BD28B1" w:rsidP="00BD28B1">
            <w:pPr>
              <w:jc w:val="center"/>
            </w:pPr>
          </w:p>
          <w:p w:rsidR="00BD28B1" w:rsidRPr="00326281" w:rsidRDefault="00BD28B1" w:rsidP="00BD28B1">
            <w:pPr>
              <w:jc w:val="center"/>
            </w:pPr>
            <w:r w:rsidRPr="00F63BF2">
              <w:rPr>
                <w:b/>
              </w:rPr>
              <w:t>MKV</w:t>
            </w:r>
            <w:r w:rsidRPr="00326281">
              <w:t xml:space="preserve"> –multikulturalita, lidské  </w:t>
            </w:r>
          </w:p>
          <w:p w:rsidR="00BD28B1" w:rsidRPr="00326281" w:rsidRDefault="00BD28B1" w:rsidP="00BD28B1">
            <w:pPr>
              <w:jc w:val="center"/>
            </w:pPr>
            <w:r w:rsidRPr="00326281">
              <w:t xml:space="preserve">             vztahy</w:t>
            </w:r>
          </w:p>
          <w:p w:rsidR="00BD28B1" w:rsidRPr="00326281" w:rsidRDefault="00BD28B1" w:rsidP="00BD28B1">
            <w:pPr>
              <w:jc w:val="center"/>
            </w:pPr>
          </w:p>
          <w:p w:rsidR="00BD28B1" w:rsidRPr="00326281" w:rsidRDefault="00BD28B1" w:rsidP="00BD28B1">
            <w:pPr>
              <w:jc w:val="center"/>
            </w:pPr>
            <w:r w:rsidRPr="00F63BF2">
              <w:rPr>
                <w:b/>
              </w:rPr>
              <w:t>VMEGS</w:t>
            </w:r>
            <w:r w:rsidRPr="00326281">
              <w:t xml:space="preserve"> – Evropa a svět nás  </w:t>
            </w:r>
          </w:p>
          <w:p w:rsidR="00BD28B1" w:rsidRPr="00326281" w:rsidRDefault="00BD28B1" w:rsidP="00BD28B1">
            <w:pPr>
              <w:jc w:val="center"/>
            </w:pPr>
            <w:r w:rsidRPr="00326281">
              <w:t xml:space="preserve">  zajímá (zvyky a tradice národů)</w:t>
            </w:r>
          </w:p>
          <w:p w:rsidR="00BD28B1" w:rsidRPr="00326281" w:rsidRDefault="00BD28B1" w:rsidP="00BD28B1">
            <w:pPr>
              <w:jc w:val="center"/>
            </w:pPr>
          </w:p>
          <w:p w:rsidR="00BD28B1" w:rsidRPr="00326281" w:rsidRDefault="00BD28B1" w:rsidP="00BD28B1">
            <w:pPr>
              <w:jc w:val="center"/>
            </w:pPr>
            <w:r w:rsidRPr="00F63BF2">
              <w:rPr>
                <w:b/>
              </w:rPr>
              <w:t>VDO</w:t>
            </w:r>
            <w:r w:rsidRPr="00326281">
              <w:t xml:space="preserve"> – Občanská společnost a škola</w:t>
            </w:r>
          </w:p>
          <w:p w:rsidR="00BD28B1" w:rsidRDefault="00BD28B1" w:rsidP="00BD28B1">
            <w:pPr>
              <w:jc w:val="center"/>
            </w:pPr>
          </w:p>
          <w:p w:rsidR="00BD28B1" w:rsidRDefault="00BD28B1" w:rsidP="00BD28B1">
            <w:pPr>
              <w:jc w:val="center"/>
            </w:pPr>
          </w:p>
          <w:p w:rsidR="00BD28B1" w:rsidRDefault="00BD28B1" w:rsidP="00BD28B1">
            <w:pPr>
              <w:jc w:val="center"/>
            </w:pPr>
          </w:p>
          <w:p w:rsidR="00BD28B1" w:rsidRDefault="00BD28B1" w:rsidP="00BD28B1">
            <w:pPr>
              <w:jc w:val="center"/>
            </w:pPr>
          </w:p>
          <w:p w:rsidR="00BD28B1" w:rsidRDefault="00BD28B1" w:rsidP="00BD28B1">
            <w:pPr>
              <w:jc w:val="center"/>
            </w:pPr>
          </w:p>
          <w:p w:rsidR="00BD28B1" w:rsidRDefault="00BD28B1" w:rsidP="00BD28B1">
            <w:pPr>
              <w:jc w:val="center"/>
            </w:pPr>
          </w:p>
          <w:p w:rsidR="00BD28B1" w:rsidRDefault="00BD28B1" w:rsidP="00BD28B1">
            <w:pPr>
              <w:jc w:val="center"/>
            </w:pPr>
          </w:p>
          <w:p w:rsidR="00BD28B1" w:rsidRDefault="00BD28B1" w:rsidP="00BD28B1">
            <w:pPr>
              <w:jc w:val="center"/>
              <w:rPr>
                <w:b/>
                <w:sz w:val="28"/>
              </w:rPr>
            </w:pPr>
          </w:p>
        </w:tc>
        <w:tc>
          <w:tcPr>
            <w:tcW w:w="1701" w:type="dxa"/>
          </w:tcPr>
          <w:p w:rsidR="00BD28B1" w:rsidRDefault="00BD28B1" w:rsidP="00BD28B1">
            <w:pPr>
              <w:rPr>
                <w:b/>
                <w:sz w:val="28"/>
              </w:rPr>
            </w:pPr>
          </w:p>
        </w:tc>
      </w:tr>
    </w:tbl>
    <w:p w:rsidR="00E7619B" w:rsidRDefault="00E7619B" w:rsidP="00AF5FB4"/>
    <w:p w:rsidR="00062963" w:rsidRDefault="00062963" w:rsidP="00AF5FB4"/>
    <w:p w:rsidR="00E7619B" w:rsidRDefault="00E7619B" w:rsidP="00E7619B">
      <w:pPr>
        <w:rPr>
          <w:b/>
          <w:sz w:val="28"/>
        </w:rPr>
      </w:pPr>
      <w:r w:rsidRPr="00062963">
        <w:rPr>
          <w:sz w:val="28"/>
          <w:highlight w:val="yellow"/>
        </w:rPr>
        <w:lastRenderedPageBreak/>
        <w:t xml:space="preserve">Ročník: </w:t>
      </w:r>
      <w:r w:rsidRPr="00062963">
        <w:rPr>
          <w:b/>
          <w:sz w:val="28"/>
          <w:highlight w:val="yellow"/>
        </w:rPr>
        <w:t>6.</w:t>
      </w:r>
      <w:r>
        <w:rPr>
          <w:sz w:val="28"/>
        </w:rPr>
        <w:t xml:space="preserve"> </w:t>
      </w:r>
    </w:p>
    <w:tbl>
      <w:tblPr>
        <w:tblW w:w="1502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4111"/>
        <w:gridCol w:w="2835"/>
        <w:gridCol w:w="2835"/>
      </w:tblGrid>
      <w:tr w:rsidR="00E7619B" w:rsidTr="00E7619B">
        <w:trPr>
          <w:trHeight w:val="805"/>
          <w:tblHeader/>
        </w:trPr>
        <w:tc>
          <w:tcPr>
            <w:tcW w:w="524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E7619B" w:rsidRDefault="00E7619B" w:rsidP="005F7959">
            <w:pPr>
              <w:pStyle w:val="Nadpis2"/>
              <w:numPr>
                <w:ilvl w:val="0"/>
                <w:numId w:val="0"/>
              </w:numPr>
              <w:jc w:val="center"/>
              <w:rPr>
                <w:sz w:val="24"/>
                <w:szCs w:val="24"/>
              </w:rPr>
            </w:pPr>
            <w:r w:rsidRPr="00213140">
              <w:rPr>
                <w:sz w:val="24"/>
                <w:szCs w:val="24"/>
              </w:rPr>
              <w:t>Výstup</w:t>
            </w:r>
            <w:r>
              <w:rPr>
                <w:sz w:val="24"/>
                <w:szCs w:val="24"/>
              </w:rPr>
              <w:t>y</w:t>
            </w:r>
          </w:p>
          <w:p w:rsidR="00E7619B" w:rsidRPr="00213140" w:rsidRDefault="00E7619B" w:rsidP="005F7959">
            <w:pPr>
              <w:pStyle w:val="Nadpis2"/>
              <w:numPr>
                <w:ilvl w:val="0"/>
                <w:numId w:val="0"/>
              </w:numPr>
              <w:jc w:val="center"/>
              <w:rPr>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E7619B" w:rsidRDefault="00E7619B" w:rsidP="005F7959">
            <w:pPr>
              <w:pStyle w:val="Nadpis2"/>
              <w:numPr>
                <w:ilvl w:val="0"/>
                <w:numId w:val="0"/>
              </w:numPr>
              <w:jc w:val="center"/>
              <w:rPr>
                <w:sz w:val="24"/>
                <w:szCs w:val="24"/>
              </w:rPr>
            </w:pPr>
            <w:r>
              <w:rPr>
                <w:sz w:val="24"/>
                <w:szCs w:val="24"/>
              </w:rPr>
              <w:t>Učivo</w:t>
            </w:r>
          </w:p>
          <w:p w:rsidR="00E7619B" w:rsidRPr="00213140" w:rsidRDefault="00E7619B" w:rsidP="005F7959">
            <w:pPr>
              <w:pStyle w:val="Nadpis2"/>
              <w:numPr>
                <w:ilvl w:val="0"/>
                <w:numId w:val="0"/>
              </w:numPr>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E7619B" w:rsidRDefault="00E7619B" w:rsidP="005F7959">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E7619B" w:rsidRDefault="00E7619B" w:rsidP="005F7959">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E7619B" w:rsidRPr="00213140" w:rsidRDefault="00E7619B" w:rsidP="005F7959">
            <w:pPr>
              <w:pStyle w:val="Nadpis2"/>
              <w:numPr>
                <w:ilvl w:val="0"/>
                <w:numId w:val="0"/>
              </w:numPr>
              <w:spacing w:line="240" w:lineRule="auto"/>
              <w:contextualSpacing/>
              <w:jc w:val="center"/>
              <w:rPr>
                <w:sz w:val="24"/>
              </w:rPr>
            </w:pPr>
            <w:r w:rsidRPr="00213140">
              <w:rPr>
                <w:sz w:val="24"/>
                <w:szCs w:val="24"/>
              </w:rPr>
              <w:t>Kurzy a projekty</w:t>
            </w:r>
          </w:p>
        </w:tc>
        <w:tc>
          <w:tcPr>
            <w:tcW w:w="283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E7619B" w:rsidRDefault="00E7619B" w:rsidP="005F7959">
            <w:pPr>
              <w:pStyle w:val="Nadpis2"/>
              <w:numPr>
                <w:ilvl w:val="0"/>
                <w:numId w:val="0"/>
              </w:numPr>
              <w:jc w:val="center"/>
              <w:rPr>
                <w:sz w:val="24"/>
                <w:szCs w:val="24"/>
              </w:rPr>
            </w:pPr>
            <w:r>
              <w:rPr>
                <w:sz w:val="24"/>
                <w:szCs w:val="24"/>
              </w:rPr>
              <w:t>Poznámky</w:t>
            </w:r>
          </w:p>
          <w:p w:rsidR="00E7619B" w:rsidRPr="00213140" w:rsidRDefault="00E7619B" w:rsidP="005F7959">
            <w:pPr>
              <w:pStyle w:val="Nadpis2"/>
              <w:numPr>
                <w:ilvl w:val="0"/>
                <w:numId w:val="0"/>
              </w:numPr>
              <w:jc w:val="center"/>
              <w:rPr>
                <w:sz w:val="24"/>
                <w:szCs w:val="24"/>
              </w:rPr>
            </w:pPr>
          </w:p>
        </w:tc>
      </w:tr>
      <w:tr w:rsidR="00E7619B" w:rsidTr="00E7619B">
        <w:trPr>
          <w:trHeight w:val="1639"/>
        </w:trPr>
        <w:tc>
          <w:tcPr>
            <w:tcW w:w="5245" w:type="dxa"/>
            <w:tcBorders>
              <w:top w:val="single" w:sz="4" w:space="0" w:color="auto"/>
              <w:left w:val="single" w:sz="4" w:space="0" w:color="auto"/>
              <w:bottom w:val="single" w:sz="4" w:space="0" w:color="auto"/>
              <w:right w:val="single" w:sz="4" w:space="0" w:color="auto"/>
            </w:tcBorders>
            <w:shd w:val="clear" w:color="auto" w:fill="auto"/>
          </w:tcPr>
          <w:p w:rsidR="00647987" w:rsidRDefault="00E7619B" w:rsidP="00E7619B">
            <w:pPr>
              <w:spacing w:line="240" w:lineRule="auto"/>
              <w:jc w:val="left"/>
            </w:pPr>
            <w:r>
              <w:t>Z</w:t>
            </w:r>
            <w:r w:rsidRPr="00F72C92">
              <w:t>e</w:t>
            </w:r>
            <w:r>
              <w:t>ptá se a odpoví na osobní údaje.</w:t>
            </w:r>
          </w:p>
          <w:p w:rsidR="00647987" w:rsidRDefault="00647987" w:rsidP="00E7619B">
            <w:pPr>
              <w:spacing w:line="240" w:lineRule="auto"/>
              <w:jc w:val="left"/>
            </w:pPr>
          </w:p>
          <w:p w:rsidR="00E7619B" w:rsidRDefault="00E7619B" w:rsidP="00E7619B">
            <w:pPr>
              <w:spacing w:line="240" w:lineRule="auto"/>
              <w:jc w:val="left"/>
            </w:pPr>
            <w:r>
              <w:t>V</w:t>
            </w:r>
            <w:r w:rsidRPr="00F72C92">
              <w:t>yplní jednoduchý formulář</w:t>
            </w:r>
            <w:r>
              <w:t>.</w:t>
            </w:r>
          </w:p>
          <w:p w:rsidR="00647987" w:rsidRDefault="00647987" w:rsidP="00E7619B">
            <w:pPr>
              <w:spacing w:line="240" w:lineRule="auto"/>
              <w:jc w:val="left"/>
            </w:pPr>
          </w:p>
          <w:p w:rsidR="00E7619B" w:rsidRDefault="00E7619B" w:rsidP="00E7619B">
            <w:pPr>
              <w:spacing w:line="240" w:lineRule="auto"/>
              <w:jc w:val="left"/>
            </w:pPr>
            <w:r>
              <w:t>R</w:t>
            </w:r>
            <w:r w:rsidRPr="00F72C92">
              <w:t>ozumí pokynům učitele při práci ve tříd</w:t>
            </w:r>
            <w:r>
              <w:t xml:space="preserve">ě a </w:t>
            </w:r>
            <w:r w:rsidRPr="00F72C92">
              <w:t>dokáže na ně reagovat</w:t>
            </w:r>
            <w:r>
              <w:t>.</w:t>
            </w:r>
          </w:p>
          <w:p w:rsidR="00647987" w:rsidRDefault="00647987" w:rsidP="00E7619B">
            <w:pPr>
              <w:spacing w:line="240" w:lineRule="auto"/>
              <w:jc w:val="left"/>
            </w:pPr>
          </w:p>
          <w:p w:rsidR="00E7619B" w:rsidRDefault="00E7619B" w:rsidP="005F7959">
            <w:r>
              <w:t>R</w:t>
            </w:r>
            <w:r w:rsidRPr="00F72C92">
              <w:t>o</w:t>
            </w:r>
            <w:r>
              <w:t xml:space="preserve">zumí informacím v jednoduchých </w:t>
            </w:r>
            <w:r w:rsidRPr="00F72C92">
              <w:t>poslechov</w:t>
            </w:r>
            <w:r>
              <w:t xml:space="preserve">ých textech, jsou-li pronášeny </w:t>
            </w:r>
            <w:r w:rsidRPr="00F72C92">
              <w:t>pomalu a zřetelně</w:t>
            </w:r>
            <w:r>
              <w:t>.</w:t>
            </w:r>
          </w:p>
          <w:p w:rsidR="00647987" w:rsidRPr="00F72C92" w:rsidRDefault="00647987" w:rsidP="005F7959"/>
          <w:p w:rsidR="00E7619B" w:rsidRDefault="00E7619B" w:rsidP="00E7619B">
            <w:r>
              <w:t>R</w:t>
            </w:r>
            <w:r w:rsidRPr="00F72C92">
              <w:t>ozumí obsahu jednoduché a zřetelně</w:t>
            </w:r>
            <w:r>
              <w:t xml:space="preserve"> v</w:t>
            </w:r>
            <w:r w:rsidRPr="00F72C92">
              <w:t>yslovované</w:t>
            </w:r>
            <w:r>
              <w:t xml:space="preserve"> promluvy či konverzace, která se týká osvojovaných témat.</w:t>
            </w:r>
          </w:p>
          <w:p w:rsidR="00647987" w:rsidRDefault="00647987" w:rsidP="00E7619B"/>
          <w:p w:rsidR="00E7619B" w:rsidRDefault="00E7619B" w:rsidP="005F7959">
            <w:r>
              <w:t>U</w:t>
            </w:r>
            <w:r w:rsidRPr="00F72C92">
              <w:t>mí v textu vy</w:t>
            </w:r>
            <w:r w:rsidR="00647987">
              <w:t xml:space="preserve">hledat specifické informace a </w:t>
            </w:r>
            <w:r w:rsidRPr="00F72C92">
              <w:t>odp</w:t>
            </w:r>
            <w:r>
              <w:t xml:space="preserve">ovědět na otázky, zapojí se do </w:t>
            </w:r>
            <w:r w:rsidRPr="00F72C92">
              <w:t>jednoduché konverzace</w:t>
            </w:r>
            <w:r>
              <w:t>.</w:t>
            </w:r>
          </w:p>
          <w:p w:rsidR="00647987" w:rsidRDefault="00647987" w:rsidP="005F7959"/>
          <w:p w:rsidR="00647987" w:rsidRDefault="00E7619B" w:rsidP="005F7959">
            <w:r>
              <w:t>V</w:t>
            </w:r>
            <w:r w:rsidRPr="00F72C92">
              <w:t> novém krátkém textu odvodí v</w:t>
            </w:r>
            <w:r>
              <w:t xml:space="preserve">ýznam </w:t>
            </w:r>
            <w:r w:rsidRPr="00F72C92">
              <w:t xml:space="preserve">některých </w:t>
            </w:r>
            <w:r>
              <w:t xml:space="preserve">neznámých slovíček a slovních </w:t>
            </w:r>
            <w:r w:rsidRPr="00F72C92">
              <w:t>spojen</w:t>
            </w:r>
            <w:r>
              <w:t xml:space="preserve">í za pomocí obrázků a jiných </w:t>
            </w:r>
            <w:r w:rsidRPr="00F72C92">
              <w:t>grafických předloh</w:t>
            </w:r>
            <w:r>
              <w:t xml:space="preserve">. </w:t>
            </w:r>
          </w:p>
          <w:p w:rsidR="00E7619B" w:rsidRPr="00F72C92" w:rsidRDefault="00E7619B" w:rsidP="005F7959">
            <w:r>
              <w:t>U</w:t>
            </w:r>
            <w:r w:rsidRPr="00F72C92">
              <w:t>mí napsat je</w:t>
            </w:r>
            <w:r>
              <w:t xml:space="preserve">dnoduché, gramaticky správné </w:t>
            </w:r>
            <w:r w:rsidRPr="00F72C92">
              <w:t>texty s použit</w:t>
            </w:r>
            <w:r>
              <w:t xml:space="preserve">ím jednoduchých vět a slovních </w:t>
            </w:r>
            <w:r w:rsidRPr="00F72C92">
              <w:t>spojení o sob</w:t>
            </w:r>
            <w:r>
              <w:t xml:space="preserve">ě a událostech z oblasti svých </w:t>
            </w:r>
            <w:r w:rsidRPr="00F72C92">
              <w:t xml:space="preserve">zájmů </w:t>
            </w:r>
            <w:r>
              <w:t xml:space="preserve">a každodenního života; </w:t>
            </w:r>
            <w:r>
              <w:lastRenderedPageBreak/>
              <w:t xml:space="preserve">rozumí </w:t>
            </w:r>
            <w:r w:rsidRPr="00F72C92">
              <w:t>výz</w:t>
            </w:r>
            <w:r>
              <w:t xml:space="preserve">namu jednoduchého autentického </w:t>
            </w:r>
            <w:r w:rsidRPr="00F72C92">
              <w:t>materiálu</w:t>
            </w:r>
            <w:r>
              <w:t>.</w:t>
            </w:r>
          </w:p>
          <w:p w:rsidR="00647987" w:rsidRDefault="00647987" w:rsidP="005F7959"/>
          <w:p w:rsidR="00E7619B" w:rsidRPr="00F72C92" w:rsidRDefault="00E7619B" w:rsidP="005F7959">
            <w:r>
              <w:t>R</w:t>
            </w:r>
            <w:r w:rsidRPr="00F72C92">
              <w:t>eaguje na jednoduché písemné sdělení</w:t>
            </w:r>
          </w:p>
          <w:p w:rsidR="00647987" w:rsidRDefault="00647987" w:rsidP="00E7619B"/>
          <w:p w:rsidR="00E7619B" w:rsidRPr="00F72C92" w:rsidRDefault="00E7619B" w:rsidP="00E7619B">
            <w:r>
              <w:t>P</w:t>
            </w:r>
            <w:r w:rsidRPr="00F72C92">
              <w:t>odá potřebné informac</w:t>
            </w:r>
            <w:r>
              <w:t xml:space="preserve">e, umí reagovat na </w:t>
            </w:r>
            <w:r w:rsidRPr="00F72C92">
              <w:t>otázky,</w:t>
            </w:r>
            <w:r w:rsidR="00647987">
              <w:t xml:space="preserve"> dokáže se dorozumět v běžných </w:t>
            </w:r>
            <w:r w:rsidRPr="00F72C92">
              <w:t>situ</w:t>
            </w:r>
            <w:r>
              <w:t xml:space="preserve">acích, rozumí známým výrazům a </w:t>
            </w:r>
            <w:r w:rsidRPr="00F72C92">
              <w:t>jednoduchým větám</w:t>
            </w:r>
            <w:r>
              <w:t>.</w:t>
            </w:r>
          </w:p>
          <w:p w:rsidR="00E7619B" w:rsidRPr="00F72C92" w:rsidRDefault="00647987" w:rsidP="00647987">
            <w:pPr>
              <w:spacing w:line="240" w:lineRule="auto"/>
              <w:jc w:val="left"/>
            </w:pPr>
            <w:r>
              <w:t>D</w:t>
            </w:r>
            <w:r w:rsidR="00E7619B" w:rsidRPr="00F72C92">
              <w:t>održuj</w:t>
            </w:r>
            <w:r>
              <w:t xml:space="preserve">e základní fonetická pravidla, </w:t>
            </w:r>
            <w:r w:rsidR="00E7619B" w:rsidRPr="00F72C92">
              <w:t>čte nahlas a foneticky správně přiměřeně jednoduché audio-orálně připravené texty</w:t>
            </w:r>
            <w:r w:rsidR="00E7619B">
              <w:t>.</w:t>
            </w:r>
          </w:p>
          <w:p w:rsidR="00647987" w:rsidRDefault="00647987" w:rsidP="00647987">
            <w:pPr>
              <w:spacing w:line="240" w:lineRule="auto"/>
              <w:jc w:val="left"/>
            </w:pPr>
          </w:p>
          <w:p w:rsidR="00E7619B" w:rsidRPr="00F72C92" w:rsidRDefault="00647987" w:rsidP="00647987">
            <w:pPr>
              <w:spacing w:line="240" w:lineRule="auto"/>
              <w:jc w:val="left"/>
            </w:pPr>
            <w:r>
              <w:t>D</w:t>
            </w:r>
            <w:r w:rsidR="00E7619B" w:rsidRPr="00F72C92">
              <w:t>okáže postihnout hlavní smysl jednoduchého sdělení</w:t>
            </w:r>
            <w:r w:rsidR="00E7619B">
              <w:t>.</w:t>
            </w:r>
          </w:p>
          <w:p w:rsidR="00E7619B" w:rsidRDefault="00647987" w:rsidP="00647987">
            <w:pPr>
              <w:spacing w:line="240" w:lineRule="auto"/>
              <w:jc w:val="left"/>
            </w:pPr>
            <w:r>
              <w:t>V</w:t>
            </w:r>
            <w:r w:rsidR="00E7619B" w:rsidRPr="00F72C92">
              <w:t>ypráví jednoduchý příběh či událost; popíše osoby, místa a věci ze svého každodenního života</w:t>
            </w:r>
            <w:r w:rsidR="00E7619B">
              <w:t>.</w:t>
            </w:r>
          </w:p>
          <w:p w:rsidR="00E7619B" w:rsidRDefault="00647987" w:rsidP="00647987">
            <w:pPr>
              <w:spacing w:line="240" w:lineRule="auto"/>
              <w:jc w:val="left"/>
            </w:pPr>
            <w:r>
              <w:t>Z</w:t>
            </w:r>
            <w:r w:rsidR="00E7619B" w:rsidRPr="00F72C92">
              <w:t>eptá se na cenu zboží,</w:t>
            </w:r>
            <w:r w:rsidR="00E7619B">
              <w:t xml:space="preserve"> </w:t>
            </w:r>
            <w:r w:rsidR="00E7619B" w:rsidRPr="00F72C92">
              <w:t>jízdenky apod.</w:t>
            </w:r>
          </w:p>
          <w:p w:rsidR="00E7619B" w:rsidRDefault="00647987" w:rsidP="00647987">
            <w:pPr>
              <w:spacing w:line="240" w:lineRule="auto"/>
              <w:jc w:val="left"/>
            </w:pPr>
            <w:r>
              <w:t>Z</w:t>
            </w:r>
            <w:r w:rsidR="00E7619B" w:rsidRPr="00F72C92">
              <w:t xml:space="preserve">eptá se na základní informace a adekvátně na ně reaguje v běžných </w:t>
            </w:r>
            <w:r>
              <w:t xml:space="preserve">formálních </w:t>
            </w:r>
            <w:r w:rsidR="00E7619B" w:rsidRPr="00F72C92">
              <w:t>i neformálních situacích</w:t>
            </w:r>
            <w:r w:rsidR="00E7619B">
              <w:t>.</w:t>
            </w:r>
            <w:r w:rsidR="00E7619B" w:rsidRPr="00F72C92">
              <w:t xml:space="preserve"> </w:t>
            </w:r>
          </w:p>
          <w:p w:rsidR="00E7619B" w:rsidRDefault="00647987" w:rsidP="00647987">
            <w:pPr>
              <w:spacing w:line="240" w:lineRule="auto"/>
              <w:jc w:val="left"/>
            </w:pPr>
            <w:r>
              <w:t>P</w:t>
            </w:r>
            <w:r w:rsidR="00E7619B" w:rsidRPr="00F72C92">
              <w:t>oužívá dvojjazyčný slovník, elektronický slovník</w:t>
            </w:r>
            <w:r w:rsidR="00E7619B">
              <w:t>.</w:t>
            </w:r>
          </w:p>
          <w:p w:rsidR="00E7619B" w:rsidRDefault="00647987" w:rsidP="00647987">
            <w:pPr>
              <w:spacing w:line="240" w:lineRule="auto"/>
              <w:jc w:val="left"/>
            </w:pPr>
            <w:r>
              <w:t>P</w:t>
            </w:r>
            <w:r w:rsidR="00E7619B" w:rsidRPr="00F72C92">
              <w:t>ři aktivitách se jednoduchým způsobem domluví se spolužáky na pravidlech</w:t>
            </w:r>
            <w:r>
              <w:t>.</w:t>
            </w:r>
          </w:p>
          <w:p w:rsidR="00E7619B" w:rsidRDefault="00647987" w:rsidP="00647987">
            <w:pPr>
              <w:spacing w:line="240" w:lineRule="auto"/>
              <w:jc w:val="left"/>
            </w:pPr>
            <w:r>
              <w:t>S</w:t>
            </w:r>
            <w:r w:rsidR="00E7619B" w:rsidRPr="00F72C92">
              <w:t>ystematizuje a prezentuje svoje znalosti v jednoduchých projektech týkajících se osvojovaných témat</w:t>
            </w:r>
            <w:r w:rsidR="00E7619B">
              <w:t>.</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7619B" w:rsidRDefault="00647987" w:rsidP="005F7959">
            <w:pPr>
              <w:rPr>
                <w:szCs w:val="20"/>
              </w:rPr>
            </w:pPr>
            <w:r>
              <w:rPr>
                <w:szCs w:val="20"/>
              </w:rPr>
              <w:lastRenderedPageBreak/>
              <w:t>poskytování osobních informací, formální a neformální pozdravy</w:t>
            </w:r>
          </w:p>
          <w:p w:rsidR="00647987" w:rsidRPr="00F72C92" w:rsidRDefault="00647987" w:rsidP="005F7959">
            <w:pPr>
              <w:rPr>
                <w:szCs w:val="20"/>
              </w:rPr>
            </w:pPr>
          </w:p>
          <w:p w:rsidR="00E7619B" w:rsidRDefault="00647987" w:rsidP="005F7959">
            <w:pPr>
              <w:rPr>
                <w:szCs w:val="20"/>
              </w:rPr>
            </w:pPr>
            <w:r>
              <w:rPr>
                <w:szCs w:val="20"/>
              </w:rPr>
              <w:t>člověk a jeho popis</w:t>
            </w:r>
          </w:p>
          <w:p w:rsidR="00647987" w:rsidRPr="00F72C92" w:rsidRDefault="00647987" w:rsidP="005F7959">
            <w:pPr>
              <w:rPr>
                <w:szCs w:val="20"/>
              </w:rPr>
            </w:pPr>
          </w:p>
          <w:p w:rsidR="00E7619B" w:rsidRDefault="00647987" w:rsidP="005F7959">
            <w:pPr>
              <w:rPr>
                <w:szCs w:val="20"/>
              </w:rPr>
            </w:pPr>
            <w:r>
              <w:rPr>
                <w:szCs w:val="20"/>
              </w:rPr>
              <w:t>p</w:t>
            </w:r>
            <w:r w:rsidR="00E7619B" w:rsidRPr="00F72C92">
              <w:rPr>
                <w:szCs w:val="20"/>
              </w:rPr>
              <w:t>řítomný čas prostý</w:t>
            </w:r>
          </w:p>
          <w:p w:rsidR="00647987" w:rsidRPr="00F72C92" w:rsidRDefault="00647987" w:rsidP="005F7959">
            <w:pPr>
              <w:rPr>
                <w:szCs w:val="20"/>
              </w:rPr>
            </w:pPr>
          </w:p>
          <w:p w:rsidR="00E7619B" w:rsidRDefault="00647987" w:rsidP="005F7959">
            <w:pPr>
              <w:rPr>
                <w:szCs w:val="20"/>
              </w:rPr>
            </w:pPr>
            <w:r>
              <w:rPr>
                <w:szCs w:val="20"/>
              </w:rPr>
              <w:t>p</w:t>
            </w:r>
            <w:r w:rsidR="00E7619B" w:rsidRPr="00F72C92">
              <w:rPr>
                <w:szCs w:val="20"/>
              </w:rPr>
              <w:t>říslovce frekvence</w:t>
            </w:r>
          </w:p>
          <w:p w:rsidR="00647987" w:rsidRPr="00F72C92" w:rsidRDefault="00647987" w:rsidP="005F7959">
            <w:pPr>
              <w:rPr>
                <w:szCs w:val="20"/>
              </w:rPr>
            </w:pPr>
          </w:p>
          <w:p w:rsidR="00E7619B" w:rsidRDefault="00647987" w:rsidP="005F7959">
            <w:pPr>
              <w:rPr>
                <w:szCs w:val="20"/>
              </w:rPr>
            </w:pPr>
            <w:r>
              <w:rPr>
                <w:szCs w:val="20"/>
              </w:rPr>
              <w:t>ř</w:t>
            </w:r>
            <w:r w:rsidR="00E7619B" w:rsidRPr="00F72C92">
              <w:rPr>
                <w:szCs w:val="20"/>
              </w:rPr>
              <w:t>adové číslovky, data, narozeniny</w:t>
            </w:r>
          </w:p>
          <w:p w:rsidR="00647987" w:rsidRPr="00F72C92" w:rsidRDefault="00647987" w:rsidP="005F7959">
            <w:pPr>
              <w:rPr>
                <w:szCs w:val="20"/>
              </w:rPr>
            </w:pPr>
          </w:p>
          <w:p w:rsidR="00E7619B" w:rsidRPr="00F72C92" w:rsidRDefault="00647987" w:rsidP="005F7959">
            <w:pPr>
              <w:rPr>
                <w:szCs w:val="20"/>
              </w:rPr>
            </w:pPr>
            <w:r>
              <w:rPr>
                <w:szCs w:val="20"/>
              </w:rPr>
              <w:t>p</w:t>
            </w:r>
            <w:r w:rsidR="00E7619B" w:rsidRPr="00F72C92">
              <w:rPr>
                <w:szCs w:val="20"/>
              </w:rPr>
              <w:t>opis denního režimu, životního stylu, zvyků během roku</w:t>
            </w:r>
          </w:p>
          <w:p w:rsidR="00647987" w:rsidRDefault="00647987" w:rsidP="005F7959">
            <w:pPr>
              <w:rPr>
                <w:szCs w:val="20"/>
              </w:rPr>
            </w:pPr>
          </w:p>
          <w:p w:rsidR="00E7619B" w:rsidRPr="00F72C92" w:rsidRDefault="00647987" w:rsidP="005F7959">
            <w:pPr>
              <w:rPr>
                <w:szCs w:val="20"/>
              </w:rPr>
            </w:pPr>
            <w:r>
              <w:rPr>
                <w:szCs w:val="20"/>
              </w:rPr>
              <w:t>z</w:t>
            </w:r>
            <w:r w:rsidR="00E7619B" w:rsidRPr="00F72C92">
              <w:rPr>
                <w:szCs w:val="20"/>
              </w:rPr>
              <w:t>vířata, popis zvířat s využitím přídavných jmen</w:t>
            </w:r>
          </w:p>
          <w:p w:rsidR="00E7619B" w:rsidRPr="00F72C92" w:rsidRDefault="00647987" w:rsidP="005F7959">
            <w:pPr>
              <w:rPr>
                <w:szCs w:val="20"/>
              </w:rPr>
            </w:pPr>
            <w:r>
              <w:rPr>
                <w:szCs w:val="20"/>
              </w:rPr>
              <w:t>p</w:t>
            </w:r>
            <w:r w:rsidR="00E7619B" w:rsidRPr="00F72C92">
              <w:rPr>
                <w:szCs w:val="20"/>
              </w:rPr>
              <w:t>řítomný čas průběhový x přítomný čas prostý</w:t>
            </w:r>
          </w:p>
          <w:p w:rsidR="00647987" w:rsidRDefault="00647987" w:rsidP="005F7959">
            <w:pPr>
              <w:rPr>
                <w:szCs w:val="20"/>
              </w:rPr>
            </w:pPr>
          </w:p>
          <w:p w:rsidR="00E7619B" w:rsidRPr="00F72C92" w:rsidRDefault="00647987" w:rsidP="005F7959">
            <w:pPr>
              <w:rPr>
                <w:szCs w:val="20"/>
              </w:rPr>
            </w:pPr>
            <w:r>
              <w:rPr>
                <w:szCs w:val="20"/>
              </w:rPr>
              <w:t>z</w:t>
            </w:r>
            <w:r w:rsidR="00E7619B" w:rsidRPr="00F72C92">
              <w:rPr>
                <w:szCs w:val="20"/>
              </w:rPr>
              <w:t>ájmena v pozici předmětu</w:t>
            </w:r>
          </w:p>
          <w:p w:rsidR="00647987" w:rsidRDefault="00647987" w:rsidP="005F7959">
            <w:pPr>
              <w:rPr>
                <w:szCs w:val="20"/>
              </w:rPr>
            </w:pPr>
          </w:p>
          <w:p w:rsidR="00E7619B" w:rsidRPr="00F72C92" w:rsidRDefault="00647987" w:rsidP="005F7959">
            <w:pPr>
              <w:rPr>
                <w:i/>
                <w:szCs w:val="20"/>
              </w:rPr>
            </w:pPr>
            <w:r>
              <w:rPr>
                <w:szCs w:val="20"/>
              </w:rPr>
              <w:lastRenderedPageBreak/>
              <w:t>m</w:t>
            </w:r>
            <w:r w:rsidR="00E7619B" w:rsidRPr="00F72C92">
              <w:rPr>
                <w:szCs w:val="20"/>
              </w:rPr>
              <w:t>odální</w:t>
            </w:r>
            <w:r w:rsidR="00E7619B" w:rsidRPr="00F72C92">
              <w:rPr>
                <w:b/>
                <w:szCs w:val="20"/>
              </w:rPr>
              <w:t xml:space="preserve"> </w:t>
            </w:r>
            <w:r w:rsidR="00E7619B" w:rsidRPr="00F72C92">
              <w:rPr>
                <w:szCs w:val="20"/>
              </w:rPr>
              <w:t xml:space="preserve">sloveso  </w:t>
            </w:r>
            <w:r w:rsidR="00E7619B" w:rsidRPr="00F72C92">
              <w:rPr>
                <w:i/>
                <w:szCs w:val="20"/>
              </w:rPr>
              <w:t>must</w:t>
            </w:r>
          </w:p>
          <w:p w:rsidR="00647987" w:rsidRDefault="00647987" w:rsidP="005F7959"/>
          <w:p w:rsidR="00E7619B" w:rsidRPr="00647987" w:rsidRDefault="00647987" w:rsidP="005F7959">
            <w:r>
              <w:t>z</w:t>
            </w:r>
            <w:r w:rsidR="00E7619B" w:rsidRPr="00F72C92">
              <w:t xml:space="preserve">ájmeno </w:t>
            </w:r>
            <w:r w:rsidR="00E7619B" w:rsidRPr="00F72C92">
              <w:rPr>
                <w:i/>
              </w:rPr>
              <w:t xml:space="preserve">nějaký </w:t>
            </w:r>
            <w:r>
              <w:t xml:space="preserve">– věta oznam., otázka  </w:t>
            </w:r>
            <w:r w:rsidR="00E7619B" w:rsidRPr="00F72C92">
              <w:rPr>
                <w:i/>
              </w:rPr>
              <w:t>some/any</w:t>
            </w:r>
          </w:p>
          <w:p w:rsidR="00647987" w:rsidRDefault="00647987" w:rsidP="005F7959">
            <w:pPr>
              <w:rPr>
                <w:szCs w:val="20"/>
              </w:rPr>
            </w:pPr>
          </w:p>
          <w:p w:rsidR="00E7619B" w:rsidRPr="00F72C92" w:rsidRDefault="00647987" w:rsidP="005F7959">
            <w:pPr>
              <w:rPr>
                <w:i/>
                <w:szCs w:val="20"/>
              </w:rPr>
            </w:pPr>
            <w:r>
              <w:rPr>
                <w:szCs w:val="20"/>
              </w:rPr>
              <w:t>m</w:t>
            </w:r>
            <w:r w:rsidR="00E7619B" w:rsidRPr="00F72C92">
              <w:rPr>
                <w:szCs w:val="20"/>
              </w:rPr>
              <w:t xml:space="preserve">inulý čas slovesa </w:t>
            </w:r>
            <w:r w:rsidR="00E7619B" w:rsidRPr="00F72C92">
              <w:rPr>
                <w:i/>
                <w:szCs w:val="20"/>
              </w:rPr>
              <w:t>být</w:t>
            </w:r>
          </w:p>
          <w:p w:rsidR="00647987" w:rsidRDefault="00647987" w:rsidP="005F7959">
            <w:pPr>
              <w:rPr>
                <w:szCs w:val="20"/>
              </w:rPr>
            </w:pPr>
          </w:p>
          <w:p w:rsidR="00E7619B" w:rsidRPr="00F72C92" w:rsidRDefault="00647987" w:rsidP="005F7959">
            <w:pPr>
              <w:rPr>
                <w:szCs w:val="20"/>
              </w:rPr>
            </w:pPr>
            <w:r>
              <w:rPr>
                <w:szCs w:val="20"/>
              </w:rPr>
              <w:t>m</w:t>
            </w:r>
            <w:r w:rsidR="00E7619B" w:rsidRPr="00F72C92">
              <w:rPr>
                <w:szCs w:val="20"/>
              </w:rPr>
              <w:t>inulý čas prostý vybraných pravidelných sloves</w:t>
            </w:r>
          </w:p>
          <w:p w:rsidR="00647987" w:rsidRDefault="00647987" w:rsidP="005F7959">
            <w:pPr>
              <w:rPr>
                <w:szCs w:val="20"/>
              </w:rPr>
            </w:pPr>
          </w:p>
          <w:p w:rsidR="00E7619B" w:rsidRPr="00F72C92" w:rsidRDefault="00647987" w:rsidP="005F7959">
            <w:pPr>
              <w:rPr>
                <w:szCs w:val="20"/>
              </w:rPr>
            </w:pPr>
            <w:r>
              <w:rPr>
                <w:szCs w:val="20"/>
              </w:rPr>
              <w:t>m</w:t>
            </w:r>
            <w:r w:rsidR="00E7619B" w:rsidRPr="00F72C92">
              <w:rPr>
                <w:szCs w:val="20"/>
              </w:rPr>
              <w:t>inulý čas prostý vybraných nepravidelných sloves</w:t>
            </w:r>
          </w:p>
          <w:p w:rsidR="00647987" w:rsidRDefault="00647987" w:rsidP="005F7959">
            <w:pPr>
              <w:rPr>
                <w:szCs w:val="20"/>
              </w:rPr>
            </w:pPr>
          </w:p>
          <w:p w:rsidR="00E7619B" w:rsidRPr="00F72C92" w:rsidRDefault="00647987" w:rsidP="005F7959">
            <w:pPr>
              <w:rPr>
                <w:szCs w:val="20"/>
              </w:rPr>
            </w:pPr>
            <w:r>
              <w:rPr>
                <w:szCs w:val="20"/>
              </w:rPr>
              <w:t>z</w:t>
            </w:r>
            <w:r w:rsidR="00E7619B" w:rsidRPr="00F72C92">
              <w:rPr>
                <w:szCs w:val="20"/>
              </w:rPr>
              <w:t>draví a nemoc, základní zdravotní péče</w:t>
            </w:r>
          </w:p>
          <w:p w:rsidR="00647987" w:rsidRDefault="00647987" w:rsidP="005F7959">
            <w:pPr>
              <w:rPr>
                <w:szCs w:val="20"/>
              </w:rPr>
            </w:pPr>
          </w:p>
          <w:p w:rsidR="00E7619B" w:rsidRPr="00F72C92" w:rsidRDefault="00647987" w:rsidP="005F7959">
            <w:pPr>
              <w:rPr>
                <w:szCs w:val="20"/>
              </w:rPr>
            </w:pPr>
            <w:r>
              <w:rPr>
                <w:szCs w:val="20"/>
              </w:rPr>
              <w:t>j</w:t>
            </w:r>
            <w:r w:rsidR="00E7619B" w:rsidRPr="00F72C92">
              <w:rPr>
                <w:szCs w:val="20"/>
              </w:rPr>
              <w:t>ídelníček – potraviny</w:t>
            </w:r>
          </w:p>
          <w:p w:rsidR="00647987" w:rsidRDefault="00647987" w:rsidP="005F7959">
            <w:pPr>
              <w:rPr>
                <w:szCs w:val="20"/>
              </w:rPr>
            </w:pPr>
          </w:p>
          <w:p w:rsidR="00647987" w:rsidRDefault="00647987" w:rsidP="005F7959">
            <w:pPr>
              <w:rPr>
                <w:szCs w:val="20"/>
              </w:rPr>
            </w:pPr>
            <w:r>
              <w:rPr>
                <w:szCs w:val="20"/>
              </w:rPr>
              <w:t>p</w:t>
            </w:r>
            <w:r w:rsidR="00E7619B" w:rsidRPr="00F72C92">
              <w:rPr>
                <w:szCs w:val="20"/>
              </w:rPr>
              <w:t xml:space="preserve">očitatelnost podstatných jmen </w:t>
            </w:r>
            <w:r w:rsidR="00E7619B" w:rsidRPr="00F72C92">
              <w:rPr>
                <w:i/>
                <w:szCs w:val="20"/>
              </w:rPr>
              <w:t>some/any</w:t>
            </w:r>
            <w:r>
              <w:rPr>
                <w:szCs w:val="20"/>
              </w:rPr>
              <w:t xml:space="preserve">   </w:t>
            </w:r>
          </w:p>
          <w:p w:rsidR="00647987" w:rsidRDefault="00647987" w:rsidP="005F7959">
            <w:pPr>
              <w:rPr>
                <w:szCs w:val="20"/>
              </w:rPr>
            </w:pPr>
          </w:p>
          <w:p w:rsidR="00E7619B" w:rsidRDefault="00E7619B" w:rsidP="00647987">
            <w:r w:rsidRPr="00F72C92">
              <w:rPr>
                <w:szCs w:val="20"/>
              </w:rPr>
              <w:t>člen určitý a neurčitý</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7619B" w:rsidRDefault="00E7619B" w:rsidP="005F7959">
            <w:r>
              <w:lastRenderedPageBreak/>
              <w:t xml:space="preserve">Žák využije </w:t>
            </w:r>
            <w:r w:rsidR="00647987">
              <w:t>znalosti z vyučovacích předmětů</w:t>
            </w:r>
            <w:r>
              <w:t>:</w:t>
            </w:r>
          </w:p>
          <w:p w:rsidR="00647987" w:rsidRDefault="00647987" w:rsidP="00184B04">
            <w:pPr>
              <w:pStyle w:val="Odstavecseseznamem"/>
              <w:numPr>
                <w:ilvl w:val="0"/>
                <w:numId w:val="188"/>
              </w:numPr>
              <w:ind w:left="355" w:hanging="283"/>
            </w:pPr>
            <w:r>
              <w:t>č</w:t>
            </w:r>
            <w:r w:rsidR="00E7619B">
              <w:t>eský jazyk</w:t>
            </w:r>
            <w:r>
              <w:t xml:space="preserve"> a literatura</w:t>
            </w:r>
          </w:p>
          <w:p w:rsidR="00647987" w:rsidRDefault="00647987" w:rsidP="00184B04">
            <w:pPr>
              <w:pStyle w:val="Odstavecseseznamem"/>
              <w:numPr>
                <w:ilvl w:val="0"/>
                <w:numId w:val="188"/>
              </w:numPr>
              <w:ind w:left="355" w:hanging="283"/>
            </w:pPr>
            <w:r>
              <w:t>občanská výchova</w:t>
            </w:r>
          </w:p>
          <w:p w:rsidR="00647987" w:rsidRDefault="00647987" w:rsidP="00184B04">
            <w:pPr>
              <w:pStyle w:val="Odstavecseseznamem"/>
              <w:numPr>
                <w:ilvl w:val="0"/>
                <w:numId w:val="188"/>
              </w:numPr>
              <w:ind w:left="355" w:hanging="283"/>
            </w:pPr>
            <w:r>
              <w:t>p</w:t>
            </w:r>
            <w:r w:rsidR="00E7619B">
              <w:t>řírodopis</w:t>
            </w:r>
          </w:p>
          <w:p w:rsidR="00647987" w:rsidRDefault="00647987" w:rsidP="00184B04">
            <w:pPr>
              <w:pStyle w:val="Odstavecseseznamem"/>
              <w:numPr>
                <w:ilvl w:val="0"/>
                <w:numId w:val="188"/>
              </w:numPr>
              <w:ind w:left="355" w:hanging="283"/>
            </w:pPr>
            <w:r>
              <w:t>z</w:t>
            </w:r>
            <w:r w:rsidR="00E7619B">
              <w:t>eměpis</w:t>
            </w:r>
          </w:p>
          <w:p w:rsidR="00647987" w:rsidRDefault="00647987" w:rsidP="00184B04">
            <w:pPr>
              <w:pStyle w:val="Odstavecseseznamem"/>
              <w:numPr>
                <w:ilvl w:val="0"/>
                <w:numId w:val="188"/>
              </w:numPr>
              <w:ind w:left="355" w:hanging="283"/>
            </w:pPr>
            <w:r>
              <w:t>v</w:t>
            </w:r>
            <w:r w:rsidR="00E7619B">
              <w:t>ýtvarná výchova</w:t>
            </w:r>
          </w:p>
          <w:p w:rsidR="00E7619B" w:rsidRDefault="00647987" w:rsidP="00184B04">
            <w:pPr>
              <w:pStyle w:val="Odstavecseseznamem"/>
              <w:numPr>
                <w:ilvl w:val="0"/>
                <w:numId w:val="188"/>
              </w:numPr>
              <w:ind w:left="355" w:hanging="283"/>
            </w:pPr>
            <w:r>
              <w:t>h</w:t>
            </w:r>
            <w:r w:rsidR="00E7619B">
              <w:t>udební výchova</w:t>
            </w:r>
          </w:p>
          <w:p w:rsidR="00E7619B" w:rsidRDefault="00E7619B" w:rsidP="005F7959"/>
          <w:p w:rsidR="00E7619B" w:rsidRDefault="00E7619B" w:rsidP="005F7959">
            <w:r w:rsidRPr="00647987">
              <w:rPr>
                <w:b/>
              </w:rPr>
              <w:t>OSV</w:t>
            </w:r>
            <w:r>
              <w:t xml:space="preserve"> – mezilidské vztahy</w:t>
            </w:r>
          </w:p>
          <w:p w:rsidR="00E7619B" w:rsidRDefault="00E7619B" w:rsidP="005F7959">
            <w:r w:rsidRPr="00647987">
              <w:rPr>
                <w:b/>
              </w:rPr>
              <w:t>VDO</w:t>
            </w:r>
            <w:r>
              <w:t xml:space="preserve"> – společnost a stát</w:t>
            </w:r>
          </w:p>
          <w:p w:rsidR="00E7619B" w:rsidRDefault="00E7619B" w:rsidP="005F7959">
            <w:r w:rsidRPr="00647987">
              <w:rPr>
                <w:b/>
              </w:rPr>
              <w:t>VMEGS</w:t>
            </w:r>
            <w:r>
              <w:t xml:space="preserve"> – Evropa a svět nás zajímá</w:t>
            </w:r>
          </w:p>
          <w:p w:rsidR="00E7619B" w:rsidRDefault="00E7619B" w:rsidP="005F7959">
            <w:r w:rsidRPr="00647987">
              <w:rPr>
                <w:b/>
              </w:rPr>
              <w:t>MKV</w:t>
            </w:r>
            <w:r>
              <w:t xml:space="preserve"> – kulturní diference</w:t>
            </w:r>
          </w:p>
          <w:p w:rsidR="00E7619B" w:rsidRDefault="00E7619B" w:rsidP="005F7959">
            <w:r w:rsidRPr="00647987">
              <w:rPr>
                <w:b/>
              </w:rPr>
              <w:t>EVV</w:t>
            </w:r>
            <w:r>
              <w:t xml:space="preserve"> – vztah člověka k prostředí, ekosystémy</w:t>
            </w:r>
          </w:p>
          <w:p w:rsidR="00E7619B" w:rsidRDefault="00E7619B" w:rsidP="005F7959"/>
          <w:p w:rsidR="00E7619B" w:rsidRDefault="00E7619B" w:rsidP="005F7959"/>
          <w:p w:rsidR="00E7619B" w:rsidRDefault="00E7619B" w:rsidP="005F7959"/>
        </w:tc>
        <w:tc>
          <w:tcPr>
            <w:tcW w:w="2835" w:type="dxa"/>
            <w:tcBorders>
              <w:top w:val="single" w:sz="4" w:space="0" w:color="auto"/>
              <w:left w:val="single" w:sz="4" w:space="0" w:color="auto"/>
              <w:bottom w:val="single" w:sz="4" w:space="0" w:color="auto"/>
              <w:right w:val="single" w:sz="4" w:space="0" w:color="auto"/>
            </w:tcBorders>
            <w:shd w:val="clear" w:color="auto" w:fill="auto"/>
          </w:tcPr>
          <w:p w:rsidR="00E7619B" w:rsidRDefault="00E7619B" w:rsidP="005F7959"/>
          <w:p w:rsidR="00E7619B" w:rsidRDefault="00E7619B" w:rsidP="005F7959">
            <w:r>
              <w:t>dílčí projektové práce doplňující učivo z uvedených vyučovacích předmětů</w:t>
            </w:r>
          </w:p>
        </w:tc>
      </w:tr>
    </w:tbl>
    <w:p w:rsidR="00E7619B" w:rsidRDefault="00E7619B" w:rsidP="00E7619B"/>
    <w:p w:rsidR="00E7619B" w:rsidRDefault="00E7619B" w:rsidP="00E7619B"/>
    <w:p w:rsidR="00E7619B" w:rsidRDefault="00E7619B" w:rsidP="00E7619B">
      <w:pPr>
        <w:rPr>
          <w:b/>
          <w:sz w:val="28"/>
        </w:rPr>
      </w:pPr>
      <w:r w:rsidRPr="00062963">
        <w:rPr>
          <w:sz w:val="28"/>
          <w:highlight w:val="yellow"/>
        </w:rPr>
        <w:lastRenderedPageBreak/>
        <w:t xml:space="preserve">Ročník: </w:t>
      </w:r>
      <w:r w:rsidRPr="00062963">
        <w:rPr>
          <w:b/>
          <w:sz w:val="28"/>
          <w:highlight w:val="yellow"/>
        </w:rPr>
        <w:t>7.</w:t>
      </w:r>
      <w:r>
        <w:rPr>
          <w:sz w:val="28"/>
        </w:rPr>
        <w:t xml:space="preserve"> </w:t>
      </w:r>
    </w:p>
    <w:tbl>
      <w:tblPr>
        <w:tblW w:w="1502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4111"/>
        <w:gridCol w:w="2835"/>
        <w:gridCol w:w="2835"/>
      </w:tblGrid>
      <w:tr w:rsidR="00063318" w:rsidTr="00063318">
        <w:trPr>
          <w:trHeight w:val="805"/>
          <w:tblHeader/>
        </w:trPr>
        <w:tc>
          <w:tcPr>
            <w:tcW w:w="524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063318" w:rsidRDefault="00063318" w:rsidP="005F7959">
            <w:pPr>
              <w:pStyle w:val="Nadpis2"/>
              <w:numPr>
                <w:ilvl w:val="0"/>
                <w:numId w:val="0"/>
              </w:numPr>
              <w:jc w:val="center"/>
              <w:rPr>
                <w:sz w:val="24"/>
                <w:szCs w:val="24"/>
              </w:rPr>
            </w:pPr>
            <w:r w:rsidRPr="00213140">
              <w:rPr>
                <w:sz w:val="24"/>
                <w:szCs w:val="24"/>
              </w:rPr>
              <w:t>Výstup</w:t>
            </w:r>
            <w:r>
              <w:rPr>
                <w:sz w:val="24"/>
                <w:szCs w:val="24"/>
              </w:rPr>
              <w:t>y</w:t>
            </w:r>
          </w:p>
          <w:p w:rsidR="00063318" w:rsidRPr="00213140" w:rsidRDefault="00063318" w:rsidP="005F7959">
            <w:pPr>
              <w:pStyle w:val="Nadpis2"/>
              <w:numPr>
                <w:ilvl w:val="0"/>
                <w:numId w:val="0"/>
              </w:numPr>
              <w:jc w:val="center"/>
              <w:rPr>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063318" w:rsidRDefault="00063318" w:rsidP="005F7959">
            <w:pPr>
              <w:pStyle w:val="Nadpis2"/>
              <w:numPr>
                <w:ilvl w:val="0"/>
                <w:numId w:val="0"/>
              </w:numPr>
              <w:jc w:val="center"/>
              <w:rPr>
                <w:sz w:val="24"/>
                <w:szCs w:val="24"/>
              </w:rPr>
            </w:pPr>
            <w:r>
              <w:rPr>
                <w:sz w:val="24"/>
                <w:szCs w:val="24"/>
              </w:rPr>
              <w:t>Učivo</w:t>
            </w:r>
          </w:p>
          <w:p w:rsidR="00063318" w:rsidRPr="00213140" w:rsidRDefault="00063318" w:rsidP="005F7959">
            <w:pPr>
              <w:pStyle w:val="Nadpis2"/>
              <w:numPr>
                <w:ilvl w:val="0"/>
                <w:numId w:val="0"/>
              </w:numPr>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063318" w:rsidRDefault="00063318" w:rsidP="005F7959">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063318" w:rsidRDefault="00063318" w:rsidP="005F7959">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063318" w:rsidRPr="00213140" w:rsidRDefault="00063318" w:rsidP="005F7959">
            <w:pPr>
              <w:pStyle w:val="Nadpis2"/>
              <w:numPr>
                <w:ilvl w:val="0"/>
                <w:numId w:val="0"/>
              </w:numPr>
              <w:spacing w:line="240" w:lineRule="auto"/>
              <w:contextualSpacing/>
              <w:jc w:val="center"/>
              <w:rPr>
                <w:sz w:val="24"/>
              </w:rPr>
            </w:pPr>
            <w:r w:rsidRPr="00213140">
              <w:rPr>
                <w:sz w:val="24"/>
                <w:szCs w:val="24"/>
              </w:rPr>
              <w:t>Kurzy a projekty</w:t>
            </w:r>
          </w:p>
        </w:tc>
        <w:tc>
          <w:tcPr>
            <w:tcW w:w="283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063318" w:rsidRDefault="00063318" w:rsidP="005F7959">
            <w:pPr>
              <w:pStyle w:val="Nadpis2"/>
              <w:numPr>
                <w:ilvl w:val="0"/>
                <w:numId w:val="0"/>
              </w:numPr>
              <w:jc w:val="center"/>
              <w:rPr>
                <w:sz w:val="24"/>
                <w:szCs w:val="24"/>
              </w:rPr>
            </w:pPr>
            <w:r>
              <w:rPr>
                <w:sz w:val="24"/>
                <w:szCs w:val="24"/>
              </w:rPr>
              <w:t>Poznámky</w:t>
            </w:r>
          </w:p>
          <w:p w:rsidR="00063318" w:rsidRPr="00213140" w:rsidRDefault="00063318" w:rsidP="005F7959">
            <w:pPr>
              <w:pStyle w:val="Nadpis2"/>
              <w:numPr>
                <w:ilvl w:val="0"/>
                <w:numId w:val="0"/>
              </w:numPr>
              <w:jc w:val="center"/>
              <w:rPr>
                <w:sz w:val="24"/>
                <w:szCs w:val="24"/>
              </w:rPr>
            </w:pPr>
          </w:p>
        </w:tc>
      </w:tr>
      <w:tr w:rsidR="00063318" w:rsidTr="005F7959">
        <w:trPr>
          <w:trHeight w:val="1971"/>
        </w:trPr>
        <w:tc>
          <w:tcPr>
            <w:tcW w:w="5245" w:type="dxa"/>
            <w:tcBorders>
              <w:top w:val="single" w:sz="4" w:space="0" w:color="auto"/>
              <w:left w:val="single" w:sz="4" w:space="0" w:color="auto"/>
              <w:bottom w:val="single" w:sz="4" w:space="0" w:color="auto"/>
              <w:right w:val="single" w:sz="4" w:space="0" w:color="auto"/>
            </w:tcBorders>
            <w:shd w:val="clear" w:color="auto" w:fill="auto"/>
          </w:tcPr>
          <w:p w:rsidR="00063318" w:rsidRDefault="00063318" w:rsidP="00063318">
            <w:r>
              <w:t>Z</w:t>
            </w:r>
            <w:r w:rsidRPr="00F72C92">
              <w:t>eptá se a odpoví na základní osobní údaje</w:t>
            </w:r>
            <w:r>
              <w:t>.</w:t>
            </w:r>
          </w:p>
          <w:p w:rsidR="00063318" w:rsidRPr="00F72C92" w:rsidRDefault="00063318" w:rsidP="00063318">
            <w:r>
              <w:t>P</w:t>
            </w:r>
            <w:r w:rsidRPr="00F72C92">
              <w:t>opíše osoby a předměty</w:t>
            </w:r>
            <w:r>
              <w:t>.</w:t>
            </w:r>
          </w:p>
          <w:p w:rsidR="00063318" w:rsidRDefault="00063318" w:rsidP="00063318">
            <w:r>
              <w:t>P</w:t>
            </w:r>
            <w:r w:rsidRPr="00F72C92">
              <w:t>oznamená si</w:t>
            </w:r>
            <w:r>
              <w:t xml:space="preserve"> datum, popíše průběh roku po  </w:t>
            </w:r>
            <w:r w:rsidRPr="00F72C92">
              <w:t>jednotliv</w:t>
            </w:r>
            <w:r>
              <w:t xml:space="preserve">ých měsících a pojmenuje důležité </w:t>
            </w:r>
            <w:r w:rsidRPr="00F72C92">
              <w:t>události v</w:t>
            </w:r>
            <w:r>
              <w:t> </w:t>
            </w:r>
            <w:r w:rsidRPr="00F72C92">
              <w:t>roce</w:t>
            </w:r>
            <w:r>
              <w:t>.</w:t>
            </w:r>
          </w:p>
          <w:p w:rsidR="00063318" w:rsidRDefault="00063318" w:rsidP="00063318">
            <w:r>
              <w:t>P</w:t>
            </w:r>
            <w:r w:rsidRPr="00F72C92">
              <w:t>opíše zvířata, umí vést na toto téma rozhovor</w:t>
            </w:r>
            <w:r>
              <w:t>.</w:t>
            </w:r>
          </w:p>
          <w:p w:rsidR="00063318" w:rsidRPr="00F72C92" w:rsidRDefault="00063318" w:rsidP="00063318">
            <w:r>
              <w:t>R</w:t>
            </w:r>
            <w:r w:rsidRPr="00F72C92">
              <w:t>oz</w:t>
            </w:r>
            <w:r>
              <w:t xml:space="preserve">umí informacím v jednoduchých </w:t>
            </w:r>
            <w:r w:rsidRPr="00F72C92">
              <w:t>poslechov</w:t>
            </w:r>
            <w:r>
              <w:t xml:space="preserve">ých textech, jsou-li pronášeny </w:t>
            </w:r>
            <w:r w:rsidRPr="00F72C92">
              <w:t>pomalu a zřetelně</w:t>
            </w:r>
            <w:r>
              <w:t>.</w:t>
            </w:r>
            <w:r w:rsidRPr="00F72C92">
              <w:t xml:space="preserve">  </w:t>
            </w:r>
          </w:p>
          <w:p w:rsidR="00063318" w:rsidRDefault="00063318" w:rsidP="00063318">
            <w:r>
              <w:t>R</w:t>
            </w:r>
            <w:r w:rsidRPr="00F72C92">
              <w:t>ozumí</w:t>
            </w:r>
            <w:r>
              <w:t xml:space="preserve"> obsahu jednoduché a zřetelně </w:t>
            </w:r>
            <w:r w:rsidRPr="00F72C92">
              <w:t>vyslovované pr</w:t>
            </w:r>
            <w:r>
              <w:t xml:space="preserve">omluvy či konverzace, který se </w:t>
            </w:r>
            <w:r w:rsidRPr="00F72C92">
              <w:t>týká osvojovaných témat</w:t>
            </w:r>
            <w:r>
              <w:t>.</w:t>
            </w:r>
          </w:p>
          <w:p w:rsidR="00063318" w:rsidRPr="00F72C92" w:rsidRDefault="00063318" w:rsidP="00063318">
            <w:r>
              <w:t>U</w:t>
            </w:r>
            <w:r w:rsidRPr="00F72C92">
              <w:t>mí vyhleda</w:t>
            </w:r>
            <w:r>
              <w:t xml:space="preserve">t základní informace a hlavní </w:t>
            </w:r>
            <w:r w:rsidRPr="00F72C92">
              <w:t>myšlenk</w:t>
            </w:r>
            <w:r>
              <w:t xml:space="preserve">y v jednoduchých autentických </w:t>
            </w:r>
            <w:r w:rsidRPr="00F72C92">
              <w:t>materiálech</w:t>
            </w:r>
            <w:r>
              <w:t>.</w:t>
            </w:r>
          </w:p>
          <w:p w:rsidR="00063318" w:rsidRDefault="00063318" w:rsidP="00063318">
            <w:r>
              <w:t>R</w:t>
            </w:r>
            <w:r w:rsidRPr="00F72C92">
              <w:t xml:space="preserve">ozumí </w:t>
            </w:r>
            <w:r>
              <w:t>krátkým a j</w:t>
            </w:r>
            <w:r w:rsidR="00062963">
              <w:t xml:space="preserve">ednoduchým textům, </w:t>
            </w:r>
            <w:r w:rsidRPr="00F72C92">
              <w:t>vyhledá v nich požadované informace</w:t>
            </w:r>
            <w:r>
              <w:t>.</w:t>
            </w:r>
          </w:p>
          <w:p w:rsidR="00063318" w:rsidRDefault="00063318" w:rsidP="00063318">
            <w:r>
              <w:t>V</w:t>
            </w:r>
            <w:r w:rsidRPr="00F72C92">
              <w:t>ypráví jednodu</w:t>
            </w:r>
            <w:r>
              <w:t xml:space="preserve">chý příběh či událost; popíše </w:t>
            </w:r>
            <w:r w:rsidRPr="00F72C92">
              <w:t>osoby či věci ze svého každodenního života</w:t>
            </w:r>
            <w:r>
              <w:t>.</w:t>
            </w:r>
          </w:p>
          <w:p w:rsidR="00063318" w:rsidRDefault="00063318" w:rsidP="00063318">
            <w:r>
              <w:t>O</w:t>
            </w:r>
            <w:r w:rsidRPr="00F72C92">
              <w:t>mluví se, odpoví</w:t>
            </w:r>
            <w:r w:rsidR="00062963">
              <w:t xml:space="preserve"> na omluvu, vyjádří souhlas </w:t>
            </w:r>
            <w:r>
              <w:t xml:space="preserve">a  </w:t>
            </w:r>
            <w:r w:rsidRPr="00F72C92">
              <w:t>nesouhlas</w:t>
            </w:r>
            <w:r>
              <w:t>.</w:t>
            </w:r>
          </w:p>
          <w:p w:rsidR="00063318" w:rsidRPr="00F72C92" w:rsidRDefault="00063318" w:rsidP="00063318">
            <w:r>
              <w:t>V</w:t>
            </w:r>
            <w:r w:rsidRPr="00F72C92">
              <w:t>yjádří, co bude dělat o víkendu, o prázdninách</w:t>
            </w:r>
            <w:r>
              <w:t>.</w:t>
            </w:r>
          </w:p>
          <w:p w:rsidR="00063318" w:rsidRPr="00F72C92" w:rsidRDefault="00063318" w:rsidP="00063318">
            <w:r>
              <w:t>V</w:t>
            </w:r>
            <w:r w:rsidRPr="00F72C92">
              <w:t>yplní základní údaje v</w:t>
            </w:r>
            <w:r w:rsidR="00062963">
              <w:t>e</w:t>
            </w:r>
            <w:r>
              <w:t> </w:t>
            </w:r>
            <w:r w:rsidRPr="00F72C92">
              <w:t>formuláři</w:t>
            </w:r>
            <w:r>
              <w:t>.</w:t>
            </w:r>
          </w:p>
          <w:p w:rsidR="00063318" w:rsidRPr="00F72C92" w:rsidRDefault="00063318" w:rsidP="00063318">
            <w:r>
              <w:lastRenderedPageBreak/>
              <w:t>N</w:t>
            </w:r>
            <w:r w:rsidRPr="00F72C92">
              <w:t>apíše jednoduché texty týkající se jeho</w:t>
            </w:r>
            <w:r>
              <w:t xml:space="preserve"> s</w:t>
            </w:r>
            <w:r w:rsidRPr="00F72C92">
              <w:t>amotného v rámci osvojovaných témat</w:t>
            </w:r>
            <w:r>
              <w:t>.</w:t>
            </w:r>
          </w:p>
          <w:p w:rsidR="00063318" w:rsidRPr="00F72C92" w:rsidRDefault="00063318" w:rsidP="00063318">
            <w:r>
              <w:t>R</w:t>
            </w:r>
            <w:r w:rsidRPr="00F72C92">
              <w:t>eaguj</w:t>
            </w:r>
            <w:r>
              <w:t>e na jednoduché písemné sdělení.</w:t>
            </w:r>
          </w:p>
          <w:p w:rsidR="00063318" w:rsidRDefault="00063318" w:rsidP="005F7959">
            <w:r>
              <w:t>P</w:t>
            </w:r>
            <w:r w:rsidRPr="00F72C92">
              <w:t>racuje s dvojjazyčným slovníkem, umí</w:t>
            </w:r>
            <w:r>
              <w:t xml:space="preserve"> s</w:t>
            </w:r>
            <w:r w:rsidRPr="00F72C92">
              <w:t>i ověřit výslovnost v elektronickém slovníku</w:t>
            </w:r>
            <w:r>
              <w:t>.</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E7128" w:rsidRDefault="00063318" w:rsidP="00184B04">
            <w:pPr>
              <w:numPr>
                <w:ilvl w:val="0"/>
                <w:numId w:val="187"/>
              </w:numPr>
              <w:spacing w:line="240" w:lineRule="auto"/>
              <w:ind w:left="0"/>
              <w:jc w:val="left"/>
            </w:pPr>
            <w:r>
              <w:lastRenderedPageBreak/>
              <w:t>žádání a poskytování osobních  informací</w:t>
            </w:r>
          </w:p>
          <w:p w:rsidR="000E7128" w:rsidRDefault="000E7128" w:rsidP="000F3B2C">
            <w:pPr>
              <w:spacing w:line="240" w:lineRule="auto"/>
              <w:jc w:val="left"/>
            </w:pPr>
          </w:p>
          <w:p w:rsidR="000E7128" w:rsidRDefault="00063318" w:rsidP="00184B04">
            <w:pPr>
              <w:numPr>
                <w:ilvl w:val="0"/>
                <w:numId w:val="187"/>
              </w:numPr>
              <w:spacing w:line="240" w:lineRule="auto"/>
              <w:ind w:left="0"/>
              <w:jc w:val="left"/>
            </w:pPr>
            <w:r>
              <w:t>fyzický popis osob, popis předmětů</w:t>
            </w:r>
          </w:p>
          <w:p w:rsidR="000E7128" w:rsidRDefault="000F3B2C" w:rsidP="005F7959">
            <w:r>
              <w:t>určitý a neurčitý člen</w:t>
            </w:r>
          </w:p>
          <w:p w:rsidR="000E7128" w:rsidRDefault="00063318" w:rsidP="005F7959">
            <w:r>
              <w:t xml:space="preserve">vazba </w:t>
            </w:r>
            <w:r>
              <w:rPr>
                <w:i/>
              </w:rPr>
              <w:t xml:space="preserve">There is/are </w:t>
            </w:r>
            <w:r w:rsidR="000F3B2C">
              <w:t>(procvičení)</w:t>
            </w:r>
          </w:p>
          <w:p w:rsidR="000E7128" w:rsidRDefault="00063318" w:rsidP="005F7959">
            <w:r>
              <w:t>příto</w:t>
            </w:r>
            <w:r w:rsidR="000E7128">
              <w:t xml:space="preserve">mný čas prostý a přítomný čas  </w:t>
            </w:r>
            <w:r>
              <w:t>průběho</w:t>
            </w:r>
            <w:r w:rsidR="000E7128">
              <w:t>vý (popis denní rutiny, zvyků, ž</w:t>
            </w:r>
            <w:r>
              <w:t>ivo</w:t>
            </w:r>
            <w:r w:rsidR="000E7128">
              <w:t>tního stylu, nynějších situací)</w:t>
            </w:r>
          </w:p>
          <w:p w:rsidR="000E7128" w:rsidRDefault="000F3B2C" w:rsidP="005F7959">
            <w:r>
              <w:t>řadové číslovky, datum</w:t>
            </w:r>
          </w:p>
          <w:p w:rsidR="000E7128" w:rsidRDefault="00063318" w:rsidP="005F7959">
            <w:r>
              <w:t>popis zvířat s využitím pří</w:t>
            </w:r>
            <w:r w:rsidR="000E7128">
              <w:t xml:space="preserve">davných </w:t>
            </w:r>
            <w:r w:rsidR="000F3B2C">
              <w:t>jmen</w:t>
            </w:r>
          </w:p>
          <w:p w:rsidR="000E7128" w:rsidRDefault="000F3B2C" w:rsidP="005F7959">
            <w:r>
              <w:t>osobní zájmena v předmětu</w:t>
            </w:r>
          </w:p>
          <w:p w:rsidR="000F3B2C" w:rsidRDefault="000F3B2C" w:rsidP="005F7959">
            <w:r>
              <w:t>ukazovací zájmena</w:t>
            </w:r>
          </w:p>
          <w:p w:rsidR="000F3B2C" w:rsidRDefault="00063318" w:rsidP="005F7959">
            <w:pPr>
              <w:rPr>
                <w:i/>
              </w:rPr>
            </w:pPr>
            <w:r>
              <w:t xml:space="preserve">zájmeno </w:t>
            </w:r>
            <w:r>
              <w:rPr>
                <w:i/>
              </w:rPr>
              <w:t xml:space="preserve"> nějaký (some/any)</w:t>
            </w:r>
          </w:p>
          <w:p w:rsidR="000F3B2C" w:rsidRDefault="00063318" w:rsidP="005F7959">
            <w:pPr>
              <w:rPr>
                <w:i/>
              </w:rPr>
            </w:pPr>
            <w:r>
              <w:t xml:space="preserve">minulý čas slovesa </w:t>
            </w:r>
            <w:r>
              <w:rPr>
                <w:i/>
              </w:rPr>
              <w:t>být</w:t>
            </w:r>
          </w:p>
          <w:p w:rsidR="000F3B2C" w:rsidRDefault="00063318" w:rsidP="005F7959">
            <w:r>
              <w:t>minulý čas pravidelných sloves</w:t>
            </w:r>
          </w:p>
          <w:p w:rsidR="000F3B2C" w:rsidRDefault="00063318" w:rsidP="005F7959">
            <w:r>
              <w:t>minulý čas nepravidelných sloves</w:t>
            </w:r>
          </w:p>
          <w:p w:rsidR="000F3B2C" w:rsidRDefault="000F3B2C" w:rsidP="005F7959">
            <w:r>
              <w:t>dopravní prostředky</w:t>
            </w:r>
          </w:p>
          <w:p w:rsidR="00063318" w:rsidRDefault="00063318" w:rsidP="005F7959">
            <w:r>
              <w:t>prázdniny, dovolená</w:t>
            </w:r>
          </w:p>
          <w:p w:rsidR="00063318" w:rsidRDefault="00063318" w:rsidP="005F7959">
            <w:pPr>
              <w:rPr>
                <w:i/>
              </w:rPr>
            </w:pPr>
            <w:r>
              <w:t xml:space="preserve">budoucí čas vyjádřený </w:t>
            </w:r>
            <w:r>
              <w:rPr>
                <w:i/>
              </w:rPr>
              <w:t>going to</w:t>
            </w:r>
          </w:p>
          <w:p w:rsidR="000E7128" w:rsidRDefault="00063318" w:rsidP="005F7959">
            <w:r>
              <w:t>nákupy, v</w:t>
            </w:r>
            <w:r w:rsidR="000E7128">
              <w:t> </w:t>
            </w:r>
            <w:r>
              <w:t>restauraci</w:t>
            </w:r>
          </w:p>
          <w:p w:rsidR="00063318" w:rsidRDefault="000E7128" w:rsidP="005F7959">
            <w:r>
              <w:t xml:space="preserve">reálie angl. mluvících zemí zaměřená </w:t>
            </w:r>
            <w:r w:rsidR="00063318">
              <w:t>na probíraná témata</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63318" w:rsidRDefault="00063318" w:rsidP="005F7959">
            <w:r>
              <w:t>Žák využije znalosti z vyučovacích předmětů :</w:t>
            </w:r>
          </w:p>
          <w:p w:rsidR="000F3B2C" w:rsidRDefault="000F3B2C" w:rsidP="00184B04">
            <w:pPr>
              <w:pStyle w:val="Odstavecseseznamem"/>
              <w:numPr>
                <w:ilvl w:val="0"/>
                <w:numId w:val="189"/>
              </w:numPr>
              <w:ind w:left="214" w:hanging="214"/>
            </w:pPr>
            <w:r>
              <w:t>č</w:t>
            </w:r>
            <w:r w:rsidR="00063318">
              <w:t>eský jazyk</w:t>
            </w:r>
            <w:r>
              <w:t xml:space="preserve"> a literatura</w:t>
            </w:r>
          </w:p>
          <w:p w:rsidR="000F3B2C" w:rsidRDefault="000F3B2C" w:rsidP="00184B04">
            <w:pPr>
              <w:pStyle w:val="Odstavecseseznamem"/>
              <w:numPr>
                <w:ilvl w:val="0"/>
                <w:numId w:val="189"/>
              </w:numPr>
              <w:ind w:left="214" w:hanging="214"/>
            </w:pPr>
            <w:r>
              <w:t>občanská výchova</w:t>
            </w:r>
          </w:p>
          <w:p w:rsidR="000F3B2C" w:rsidRDefault="000F3B2C" w:rsidP="00184B04">
            <w:pPr>
              <w:pStyle w:val="Odstavecseseznamem"/>
              <w:numPr>
                <w:ilvl w:val="0"/>
                <w:numId w:val="189"/>
              </w:numPr>
              <w:ind w:left="214" w:hanging="214"/>
            </w:pPr>
            <w:r>
              <w:t>d</w:t>
            </w:r>
            <w:r w:rsidR="00063318">
              <w:t>ějepis</w:t>
            </w:r>
          </w:p>
          <w:p w:rsidR="000F3B2C" w:rsidRDefault="000F3B2C" w:rsidP="00184B04">
            <w:pPr>
              <w:pStyle w:val="Odstavecseseznamem"/>
              <w:numPr>
                <w:ilvl w:val="0"/>
                <w:numId w:val="189"/>
              </w:numPr>
              <w:ind w:left="214" w:hanging="214"/>
            </w:pPr>
            <w:r>
              <w:t>p</w:t>
            </w:r>
            <w:r w:rsidR="00063318">
              <w:t>řírodopis</w:t>
            </w:r>
          </w:p>
          <w:p w:rsidR="000F3B2C" w:rsidRDefault="000F3B2C" w:rsidP="00184B04">
            <w:pPr>
              <w:pStyle w:val="Odstavecseseznamem"/>
              <w:numPr>
                <w:ilvl w:val="0"/>
                <w:numId w:val="189"/>
              </w:numPr>
              <w:ind w:left="214" w:hanging="214"/>
            </w:pPr>
            <w:r>
              <w:t>z</w:t>
            </w:r>
            <w:r w:rsidR="00063318">
              <w:t>eměpis</w:t>
            </w:r>
          </w:p>
          <w:p w:rsidR="000F3B2C" w:rsidRDefault="000F3B2C" w:rsidP="00184B04">
            <w:pPr>
              <w:pStyle w:val="Odstavecseseznamem"/>
              <w:numPr>
                <w:ilvl w:val="0"/>
                <w:numId w:val="189"/>
              </w:numPr>
              <w:ind w:left="214" w:hanging="214"/>
            </w:pPr>
            <w:r>
              <w:t>v</w:t>
            </w:r>
            <w:r w:rsidR="00063318">
              <w:t>ýtvarná výchova</w:t>
            </w:r>
          </w:p>
          <w:p w:rsidR="000F3B2C" w:rsidRDefault="000F3B2C" w:rsidP="00184B04">
            <w:pPr>
              <w:pStyle w:val="Odstavecseseznamem"/>
              <w:numPr>
                <w:ilvl w:val="0"/>
                <w:numId w:val="189"/>
              </w:numPr>
              <w:ind w:left="214" w:hanging="214"/>
            </w:pPr>
            <w:r>
              <w:t>h</w:t>
            </w:r>
            <w:r w:rsidR="00063318">
              <w:t>udební výchova</w:t>
            </w:r>
          </w:p>
          <w:p w:rsidR="00063318" w:rsidRDefault="000F3B2C" w:rsidP="00184B04">
            <w:pPr>
              <w:pStyle w:val="Odstavecseseznamem"/>
              <w:numPr>
                <w:ilvl w:val="0"/>
                <w:numId w:val="189"/>
              </w:numPr>
              <w:ind w:left="214" w:hanging="214"/>
            </w:pPr>
            <w:r>
              <w:t>t</w:t>
            </w:r>
            <w:r w:rsidR="00063318">
              <w:t>ělesná výchova</w:t>
            </w:r>
          </w:p>
          <w:p w:rsidR="00063318" w:rsidRDefault="00063318" w:rsidP="005F7959"/>
          <w:p w:rsidR="00063318" w:rsidRPr="000F3B2C" w:rsidRDefault="00063318" w:rsidP="005F7959">
            <w:r w:rsidRPr="000F3B2C">
              <w:rPr>
                <w:b/>
              </w:rPr>
              <w:t>VMEGS</w:t>
            </w:r>
            <w:r>
              <w:t xml:space="preserve"> </w:t>
            </w:r>
            <w:r w:rsidRPr="000F3B2C">
              <w:t>– Evropa a svět nás zajímá</w:t>
            </w:r>
          </w:p>
          <w:p w:rsidR="00063318" w:rsidRPr="000F3B2C" w:rsidRDefault="00063318" w:rsidP="005F7959">
            <w:r w:rsidRPr="000F3B2C">
              <w:t>Objevujeme Evropu a svět</w:t>
            </w:r>
          </w:p>
          <w:p w:rsidR="00063318" w:rsidRDefault="00063318" w:rsidP="005F7959"/>
          <w:p w:rsidR="00063318" w:rsidRDefault="00063318" w:rsidP="005F7959">
            <w:r w:rsidRPr="000F3B2C">
              <w:rPr>
                <w:b/>
              </w:rPr>
              <w:t>OSV</w:t>
            </w:r>
            <w:r>
              <w:t xml:space="preserve"> – komunikace, kooperace a kompetice</w:t>
            </w:r>
          </w:p>
          <w:p w:rsidR="00063318" w:rsidRDefault="00063318" w:rsidP="005F7959"/>
          <w:p w:rsidR="00063318" w:rsidRDefault="00063318" w:rsidP="005F7959">
            <w:r w:rsidRPr="000F3B2C">
              <w:rPr>
                <w:b/>
              </w:rPr>
              <w:t>MKV</w:t>
            </w:r>
            <w:r>
              <w:t xml:space="preserve"> – mezilidské vztahy </w:t>
            </w:r>
          </w:p>
          <w:p w:rsidR="00063318" w:rsidRDefault="00063318" w:rsidP="005F7959">
            <w:r>
              <w:t>multikulturalita</w:t>
            </w:r>
          </w:p>
          <w:p w:rsidR="00063318" w:rsidRDefault="00063318" w:rsidP="005F7959">
            <w:r w:rsidRPr="000F3B2C">
              <w:rPr>
                <w:b/>
              </w:rPr>
              <w:t>VDO</w:t>
            </w:r>
            <w:r>
              <w:t xml:space="preserve"> – občanská společnost a </w:t>
            </w:r>
            <w:r>
              <w:lastRenderedPageBreak/>
              <w:t>stát</w:t>
            </w:r>
          </w:p>
          <w:p w:rsidR="00063318" w:rsidRDefault="00063318" w:rsidP="005F7959">
            <w:r w:rsidRPr="000E7128">
              <w:rPr>
                <w:b/>
              </w:rPr>
              <w:t>EVV</w:t>
            </w:r>
            <w:r>
              <w:t xml:space="preserve"> – </w:t>
            </w:r>
            <w:r w:rsidRPr="000E7128">
              <w:t>Člověk a zdraví</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63318" w:rsidRDefault="00063318" w:rsidP="005F7959"/>
          <w:p w:rsidR="00063318" w:rsidRDefault="00063318" w:rsidP="005F7959"/>
        </w:tc>
      </w:tr>
    </w:tbl>
    <w:p w:rsidR="000F3B2C" w:rsidRDefault="000F3B2C" w:rsidP="000F3B2C">
      <w:pPr>
        <w:rPr>
          <w:sz w:val="28"/>
        </w:rPr>
      </w:pPr>
    </w:p>
    <w:p w:rsidR="00E20801" w:rsidRDefault="00E20801" w:rsidP="000F3B2C">
      <w:pPr>
        <w:rPr>
          <w:sz w:val="28"/>
        </w:rPr>
      </w:pPr>
    </w:p>
    <w:p w:rsidR="00E20801" w:rsidRDefault="00E20801" w:rsidP="000F3B2C">
      <w:pPr>
        <w:rPr>
          <w:sz w:val="28"/>
        </w:rPr>
      </w:pPr>
    </w:p>
    <w:p w:rsidR="00E20801" w:rsidRDefault="00E20801" w:rsidP="000F3B2C">
      <w:pPr>
        <w:rPr>
          <w:sz w:val="28"/>
        </w:rPr>
      </w:pPr>
    </w:p>
    <w:p w:rsidR="00E20801" w:rsidRDefault="00E20801" w:rsidP="000F3B2C">
      <w:pPr>
        <w:rPr>
          <w:sz w:val="28"/>
        </w:rPr>
      </w:pPr>
    </w:p>
    <w:p w:rsidR="00E20801" w:rsidRDefault="00E20801" w:rsidP="000F3B2C">
      <w:pPr>
        <w:rPr>
          <w:sz w:val="28"/>
        </w:rPr>
      </w:pPr>
    </w:p>
    <w:p w:rsidR="00E20801" w:rsidRDefault="00E20801" w:rsidP="000F3B2C">
      <w:pPr>
        <w:rPr>
          <w:sz w:val="28"/>
        </w:rPr>
      </w:pPr>
    </w:p>
    <w:p w:rsidR="00E20801" w:rsidRDefault="00E20801" w:rsidP="000F3B2C">
      <w:pPr>
        <w:rPr>
          <w:sz w:val="28"/>
        </w:rPr>
      </w:pPr>
    </w:p>
    <w:p w:rsidR="00E20801" w:rsidRDefault="00E20801" w:rsidP="000F3B2C">
      <w:pPr>
        <w:rPr>
          <w:sz w:val="28"/>
        </w:rPr>
      </w:pPr>
    </w:p>
    <w:p w:rsidR="00E20801" w:rsidRDefault="00E20801" w:rsidP="000F3B2C">
      <w:pPr>
        <w:rPr>
          <w:sz w:val="28"/>
        </w:rPr>
      </w:pPr>
    </w:p>
    <w:p w:rsidR="00E20801" w:rsidRDefault="00E20801" w:rsidP="000F3B2C">
      <w:pPr>
        <w:rPr>
          <w:sz w:val="28"/>
        </w:rPr>
      </w:pPr>
    </w:p>
    <w:p w:rsidR="00E20801" w:rsidRDefault="00E20801" w:rsidP="000F3B2C">
      <w:pPr>
        <w:rPr>
          <w:sz w:val="28"/>
        </w:rPr>
      </w:pPr>
    </w:p>
    <w:p w:rsidR="00E20801" w:rsidRDefault="00E20801" w:rsidP="000F3B2C">
      <w:pPr>
        <w:rPr>
          <w:sz w:val="28"/>
        </w:rPr>
      </w:pPr>
    </w:p>
    <w:p w:rsidR="00E7619B" w:rsidRDefault="000F3B2C" w:rsidP="00E7619B">
      <w:pPr>
        <w:rPr>
          <w:b/>
          <w:sz w:val="28"/>
        </w:rPr>
      </w:pPr>
      <w:r w:rsidRPr="00062963">
        <w:rPr>
          <w:sz w:val="28"/>
          <w:highlight w:val="yellow"/>
        </w:rPr>
        <w:lastRenderedPageBreak/>
        <w:t xml:space="preserve">Ročník: </w:t>
      </w:r>
      <w:r w:rsidRPr="00062963">
        <w:rPr>
          <w:b/>
          <w:sz w:val="28"/>
          <w:highlight w:val="yellow"/>
        </w:rPr>
        <w:t>8.</w:t>
      </w:r>
      <w:r>
        <w:rPr>
          <w:sz w:val="28"/>
        </w:rPr>
        <w:t xml:space="preserve"> </w:t>
      </w:r>
    </w:p>
    <w:tbl>
      <w:tblPr>
        <w:tblW w:w="1502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4111"/>
        <w:gridCol w:w="2835"/>
        <w:gridCol w:w="2835"/>
      </w:tblGrid>
      <w:tr w:rsidR="000F3B2C" w:rsidTr="000F3B2C">
        <w:trPr>
          <w:trHeight w:val="805"/>
          <w:tblHeader/>
        </w:trPr>
        <w:tc>
          <w:tcPr>
            <w:tcW w:w="524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0F3B2C" w:rsidRDefault="000F3B2C" w:rsidP="005F7959">
            <w:pPr>
              <w:pStyle w:val="Nadpis2"/>
              <w:numPr>
                <w:ilvl w:val="0"/>
                <w:numId w:val="0"/>
              </w:numPr>
              <w:jc w:val="center"/>
              <w:rPr>
                <w:sz w:val="24"/>
                <w:szCs w:val="24"/>
              </w:rPr>
            </w:pPr>
            <w:r w:rsidRPr="00213140">
              <w:rPr>
                <w:sz w:val="24"/>
                <w:szCs w:val="24"/>
              </w:rPr>
              <w:t>Výstup</w:t>
            </w:r>
            <w:r>
              <w:rPr>
                <w:sz w:val="24"/>
                <w:szCs w:val="24"/>
              </w:rPr>
              <w:t>y</w:t>
            </w:r>
          </w:p>
          <w:p w:rsidR="000F3B2C" w:rsidRPr="00213140" w:rsidRDefault="000F3B2C" w:rsidP="005F7959">
            <w:pPr>
              <w:pStyle w:val="Nadpis2"/>
              <w:numPr>
                <w:ilvl w:val="0"/>
                <w:numId w:val="0"/>
              </w:numPr>
              <w:jc w:val="center"/>
              <w:rPr>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0F3B2C" w:rsidRDefault="000F3B2C" w:rsidP="005F7959">
            <w:pPr>
              <w:pStyle w:val="Nadpis2"/>
              <w:numPr>
                <w:ilvl w:val="0"/>
                <w:numId w:val="0"/>
              </w:numPr>
              <w:jc w:val="center"/>
              <w:rPr>
                <w:sz w:val="24"/>
                <w:szCs w:val="24"/>
              </w:rPr>
            </w:pPr>
            <w:r>
              <w:rPr>
                <w:sz w:val="24"/>
                <w:szCs w:val="24"/>
              </w:rPr>
              <w:t>Učivo</w:t>
            </w:r>
          </w:p>
          <w:p w:rsidR="000F3B2C" w:rsidRPr="00213140" w:rsidRDefault="000F3B2C" w:rsidP="005F7959">
            <w:pPr>
              <w:pStyle w:val="Nadpis2"/>
              <w:numPr>
                <w:ilvl w:val="0"/>
                <w:numId w:val="0"/>
              </w:numPr>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0F3B2C" w:rsidRDefault="000F3B2C" w:rsidP="005F7959">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0F3B2C" w:rsidRDefault="000F3B2C" w:rsidP="005F7959">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0F3B2C" w:rsidRPr="00213140" w:rsidRDefault="000F3B2C" w:rsidP="005F7959">
            <w:pPr>
              <w:pStyle w:val="Nadpis2"/>
              <w:numPr>
                <w:ilvl w:val="0"/>
                <w:numId w:val="0"/>
              </w:numPr>
              <w:spacing w:line="240" w:lineRule="auto"/>
              <w:contextualSpacing/>
              <w:jc w:val="center"/>
              <w:rPr>
                <w:sz w:val="24"/>
              </w:rPr>
            </w:pPr>
            <w:r w:rsidRPr="00213140">
              <w:rPr>
                <w:sz w:val="24"/>
                <w:szCs w:val="24"/>
              </w:rPr>
              <w:t>Kurzy a projekty</w:t>
            </w:r>
          </w:p>
        </w:tc>
        <w:tc>
          <w:tcPr>
            <w:tcW w:w="283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0F3B2C" w:rsidRDefault="000F3B2C" w:rsidP="005F7959">
            <w:pPr>
              <w:pStyle w:val="Nadpis2"/>
              <w:numPr>
                <w:ilvl w:val="0"/>
                <w:numId w:val="0"/>
              </w:numPr>
              <w:jc w:val="center"/>
              <w:rPr>
                <w:sz w:val="24"/>
                <w:szCs w:val="24"/>
              </w:rPr>
            </w:pPr>
            <w:r>
              <w:rPr>
                <w:sz w:val="24"/>
                <w:szCs w:val="24"/>
              </w:rPr>
              <w:t>Poznámky</w:t>
            </w:r>
          </w:p>
          <w:p w:rsidR="000F3B2C" w:rsidRPr="00213140" w:rsidRDefault="000F3B2C" w:rsidP="005F7959">
            <w:pPr>
              <w:pStyle w:val="Nadpis2"/>
              <w:numPr>
                <w:ilvl w:val="0"/>
                <w:numId w:val="0"/>
              </w:numPr>
              <w:jc w:val="center"/>
              <w:rPr>
                <w:sz w:val="24"/>
                <w:szCs w:val="24"/>
              </w:rPr>
            </w:pPr>
          </w:p>
        </w:tc>
      </w:tr>
      <w:tr w:rsidR="000F3B2C" w:rsidTr="00CE451E">
        <w:trPr>
          <w:trHeight w:val="1913"/>
        </w:trPr>
        <w:tc>
          <w:tcPr>
            <w:tcW w:w="5245" w:type="dxa"/>
            <w:tcBorders>
              <w:top w:val="single" w:sz="4" w:space="0" w:color="auto"/>
              <w:left w:val="single" w:sz="4" w:space="0" w:color="auto"/>
              <w:bottom w:val="single" w:sz="4" w:space="0" w:color="auto"/>
              <w:right w:val="single" w:sz="4" w:space="0" w:color="auto"/>
            </w:tcBorders>
            <w:shd w:val="clear" w:color="auto" w:fill="auto"/>
          </w:tcPr>
          <w:p w:rsidR="00CE451E" w:rsidRDefault="00E20801" w:rsidP="00CE451E">
            <w:pPr>
              <w:spacing w:line="240" w:lineRule="auto"/>
              <w:rPr>
                <w:rFonts w:eastAsia="Times New Roman"/>
                <w:szCs w:val="22"/>
              </w:rPr>
            </w:pPr>
            <w:r w:rsidRPr="00CE451E">
              <w:rPr>
                <w:rFonts w:eastAsia="Times New Roman"/>
                <w:szCs w:val="22"/>
              </w:rPr>
              <w:t>Žák roz</w:t>
            </w:r>
            <w:r w:rsidR="00CE451E">
              <w:rPr>
                <w:rFonts w:eastAsia="Times New Roman"/>
                <w:szCs w:val="22"/>
              </w:rPr>
              <w:t xml:space="preserve">umí informacím v jednoduchých </w:t>
            </w:r>
            <w:r w:rsidRPr="00CE451E">
              <w:rPr>
                <w:rFonts w:eastAsia="Times New Roman"/>
                <w:szCs w:val="22"/>
              </w:rPr>
              <w:t>poslechových text</w:t>
            </w:r>
            <w:r w:rsidR="00CE451E">
              <w:rPr>
                <w:rFonts w:eastAsia="Times New Roman"/>
                <w:szCs w:val="22"/>
              </w:rPr>
              <w:t xml:space="preserve">ech, jsou-li pronášeny pomalu </w:t>
            </w:r>
            <w:r w:rsidRPr="00CE451E">
              <w:rPr>
                <w:rFonts w:eastAsia="Times New Roman"/>
                <w:szCs w:val="22"/>
              </w:rPr>
              <w:t>a zřetelně</w:t>
            </w:r>
            <w:r w:rsidR="00CE451E">
              <w:rPr>
                <w:rFonts w:eastAsia="Times New Roman"/>
                <w:szCs w:val="22"/>
              </w:rPr>
              <w:t xml:space="preserve">.      </w:t>
            </w:r>
          </w:p>
          <w:p w:rsidR="00CE451E" w:rsidRDefault="00CE451E" w:rsidP="00CE451E">
            <w:pPr>
              <w:spacing w:line="240" w:lineRule="auto"/>
              <w:rPr>
                <w:rFonts w:eastAsia="Times New Roman"/>
                <w:szCs w:val="22"/>
              </w:rPr>
            </w:pPr>
            <w:r>
              <w:rPr>
                <w:rFonts w:eastAsia="Times New Roman"/>
                <w:szCs w:val="22"/>
              </w:rPr>
              <w:t>Ž</w:t>
            </w:r>
            <w:r w:rsidR="00E20801" w:rsidRPr="00CE451E">
              <w:rPr>
                <w:rFonts w:eastAsia="Times New Roman"/>
                <w:szCs w:val="22"/>
              </w:rPr>
              <w:t>ák napíše sezna</w:t>
            </w:r>
            <w:r>
              <w:rPr>
                <w:rFonts w:eastAsia="Times New Roman"/>
                <w:szCs w:val="22"/>
              </w:rPr>
              <w:t xml:space="preserve">m nákupu, zeptá se na základní </w:t>
            </w:r>
            <w:r w:rsidR="00E20801" w:rsidRPr="00CE451E">
              <w:rPr>
                <w:rFonts w:eastAsia="Times New Roman"/>
                <w:szCs w:val="22"/>
              </w:rPr>
              <w:t>informace při nákupech, adekvátně reaguje</w:t>
            </w:r>
            <w:r>
              <w:rPr>
                <w:rFonts w:eastAsia="Times New Roman"/>
                <w:szCs w:val="22"/>
              </w:rPr>
              <w:t>.</w:t>
            </w:r>
          </w:p>
          <w:p w:rsidR="00CE451E" w:rsidRDefault="00CE451E" w:rsidP="00CE451E">
            <w:pPr>
              <w:spacing w:line="240" w:lineRule="auto"/>
              <w:rPr>
                <w:rFonts w:eastAsia="Times New Roman"/>
                <w:szCs w:val="22"/>
              </w:rPr>
            </w:pPr>
            <w:r>
              <w:rPr>
                <w:rFonts w:eastAsia="Times New Roman"/>
                <w:szCs w:val="22"/>
              </w:rPr>
              <w:t>U</w:t>
            </w:r>
            <w:r w:rsidR="00E20801" w:rsidRPr="00CE451E">
              <w:rPr>
                <w:rFonts w:eastAsia="Times New Roman"/>
                <w:szCs w:val="22"/>
              </w:rPr>
              <w:t xml:space="preserve">mí </w:t>
            </w:r>
            <w:r>
              <w:rPr>
                <w:rFonts w:eastAsia="Times New Roman"/>
                <w:szCs w:val="22"/>
              </w:rPr>
              <w:t xml:space="preserve">připravit jídlo podle receptu, </w:t>
            </w:r>
            <w:r w:rsidR="00E20801" w:rsidRPr="00CE451E">
              <w:rPr>
                <w:rFonts w:eastAsia="Times New Roman"/>
                <w:szCs w:val="22"/>
              </w:rPr>
              <w:t>napsat vlastní jednoduchý recept</w:t>
            </w:r>
            <w:r>
              <w:rPr>
                <w:rFonts w:eastAsia="Times New Roman"/>
                <w:szCs w:val="22"/>
              </w:rPr>
              <w:t xml:space="preserve">. </w:t>
            </w:r>
          </w:p>
          <w:p w:rsidR="00E20801" w:rsidRPr="00CE451E" w:rsidRDefault="00CE451E" w:rsidP="00CE451E">
            <w:pPr>
              <w:spacing w:line="240" w:lineRule="auto"/>
              <w:rPr>
                <w:rFonts w:eastAsia="Times New Roman"/>
                <w:szCs w:val="22"/>
              </w:rPr>
            </w:pPr>
            <w:r>
              <w:rPr>
                <w:rFonts w:eastAsia="Times New Roman"/>
                <w:szCs w:val="22"/>
              </w:rPr>
              <w:t>R</w:t>
            </w:r>
            <w:r w:rsidR="00E20801" w:rsidRPr="00CE451E">
              <w:rPr>
                <w:rFonts w:eastAsia="Times New Roman"/>
                <w:szCs w:val="22"/>
              </w:rPr>
              <w:t xml:space="preserve">ozumí </w:t>
            </w:r>
            <w:r>
              <w:rPr>
                <w:rFonts w:eastAsia="Times New Roman"/>
                <w:szCs w:val="22"/>
              </w:rPr>
              <w:t>krátkým a jednoduchým textům,</w:t>
            </w:r>
            <w:r w:rsidR="00E20801" w:rsidRPr="00CE451E">
              <w:rPr>
                <w:rFonts w:eastAsia="Times New Roman"/>
                <w:szCs w:val="22"/>
              </w:rPr>
              <w:t xml:space="preserve"> vyhledá v nich požadované informace</w:t>
            </w:r>
            <w:r>
              <w:rPr>
                <w:rFonts w:eastAsia="Times New Roman"/>
                <w:szCs w:val="22"/>
              </w:rPr>
              <w:t>.</w:t>
            </w:r>
            <w:r w:rsidR="00E20801" w:rsidRPr="00CE451E">
              <w:rPr>
                <w:rFonts w:eastAsia="Times New Roman"/>
                <w:szCs w:val="22"/>
              </w:rPr>
              <w:t xml:space="preserve">    </w:t>
            </w:r>
          </w:p>
          <w:p w:rsidR="00CE451E" w:rsidRDefault="00CE451E" w:rsidP="00CE451E">
            <w:pPr>
              <w:spacing w:line="240" w:lineRule="auto"/>
              <w:rPr>
                <w:rFonts w:eastAsia="Times New Roman"/>
                <w:szCs w:val="22"/>
              </w:rPr>
            </w:pPr>
            <w:r>
              <w:rPr>
                <w:rFonts w:eastAsia="Times New Roman"/>
                <w:szCs w:val="22"/>
              </w:rPr>
              <w:t>V</w:t>
            </w:r>
            <w:r w:rsidR="00E20801" w:rsidRPr="00CE451E">
              <w:rPr>
                <w:rFonts w:eastAsia="Times New Roman"/>
                <w:szCs w:val="22"/>
              </w:rPr>
              <w:t>yhledá požado</w:t>
            </w:r>
            <w:r>
              <w:rPr>
                <w:rFonts w:eastAsia="Times New Roman"/>
                <w:szCs w:val="22"/>
              </w:rPr>
              <w:t xml:space="preserve">vané informace v jednoduchých  </w:t>
            </w:r>
            <w:r w:rsidR="00E20801" w:rsidRPr="00CE451E">
              <w:rPr>
                <w:rFonts w:eastAsia="Times New Roman"/>
                <w:szCs w:val="22"/>
              </w:rPr>
              <w:t>každodenních autentických materiálech</w:t>
            </w:r>
            <w:r>
              <w:rPr>
                <w:rFonts w:eastAsia="Times New Roman"/>
                <w:szCs w:val="22"/>
              </w:rPr>
              <w:t>.</w:t>
            </w:r>
          </w:p>
          <w:p w:rsidR="00E20801" w:rsidRPr="00CE451E" w:rsidRDefault="00CE451E" w:rsidP="00CE451E">
            <w:pPr>
              <w:spacing w:line="240" w:lineRule="auto"/>
              <w:rPr>
                <w:rFonts w:eastAsia="Times New Roman"/>
                <w:szCs w:val="22"/>
              </w:rPr>
            </w:pPr>
            <w:r>
              <w:rPr>
                <w:rFonts w:eastAsia="Times New Roman"/>
                <w:szCs w:val="22"/>
              </w:rPr>
              <w:t>P</w:t>
            </w:r>
            <w:r w:rsidR="00E20801" w:rsidRPr="00CE451E">
              <w:rPr>
                <w:rFonts w:eastAsia="Times New Roman"/>
                <w:szCs w:val="22"/>
              </w:rPr>
              <w:t>orozumí zeměpisnému popisu Velké Británie</w:t>
            </w:r>
            <w:r>
              <w:rPr>
                <w:rFonts w:eastAsia="Times New Roman"/>
                <w:szCs w:val="22"/>
              </w:rPr>
              <w:t>.</w:t>
            </w:r>
          </w:p>
          <w:p w:rsidR="00E20801" w:rsidRPr="00CE451E" w:rsidRDefault="00CE451E" w:rsidP="00CE451E">
            <w:pPr>
              <w:spacing w:line="240" w:lineRule="auto"/>
              <w:rPr>
                <w:rFonts w:eastAsia="Times New Roman"/>
                <w:szCs w:val="22"/>
              </w:rPr>
            </w:pPr>
            <w:r>
              <w:rPr>
                <w:rFonts w:eastAsia="Times New Roman"/>
                <w:szCs w:val="22"/>
              </w:rPr>
              <w:t>P</w:t>
            </w:r>
            <w:r w:rsidR="00E20801" w:rsidRPr="00CE451E">
              <w:rPr>
                <w:rFonts w:eastAsia="Times New Roman"/>
                <w:szCs w:val="22"/>
              </w:rPr>
              <w:t>opíše místo své</w:t>
            </w:r>
            <w:r>
              <w:rPr>
                <w:rFonts w:eastAsia="Times New Roman"/>
                <w:szCs w:val="22"/>
              </w:rPr>
              <w:t xml:space="preserve">ho bydliště, základní údaje o </w:t>
            </w:r>
            <w:r w:rsidR="00E20801" w:rsidRPr="00CE451E">
              <w:rPr>
                <w:rFonts w:eastAsia="Times New Roman"/>
                <w:szCs w:val="22"/>
              </w:rPr>
              <w:t>své vlasti</w:t>
            </w:r>
            <w:r>
              <w:rPr>
                <w:rFonts w:eastAsia="Times New Roman"/>
                <w:szCs w:val="22"/>
              </w:rPr>
              <w:t>.</w:t>
            </w:r>
          </w:p>
          <w:p w:rsidR="00CE451E" w:rsidRDefault="00CE451E" w:rsidP="00CE451E">
            <w:pPr>
              <w:spacing w:line="240" w:lineRule="auto"/>
              <w:rPr>
                <w:rFonts w:eastAsia="Times New Roman"/>
                <w:szCs w:val="22"/>
              </w:rPr>
            </w:pPr>
            <w:r>
              <w:rPr>
                <w:rFonts w:eastAsia="Times New Roman"/>
                <w:szCs w:val="22"/>
              </w:rPr>
              <w:t>P</w:t>
            </w:r>
            <w:r w:rsidR="00E20801" w:rsidRPr="00CE451E">
              <w:rPr>
                <w:rFonts w:eastAsia="Times New Roman"/>
                <w:szCs w:val="22"/>
              </w:rPr>
              <w:t>orovná míst</w:t>
            </w:r>
            <w:r>
              <w:rPr>
                <w:rFonts w:eastAsia="Times New Roman"/>
                <w:szCs w:val="22"/>
              </w:rPr>
              <w:t>a, věci, osoby a popíše rozdíly.</w:t>
            </w:r>
          </w:p>
          <w:p w:rsidR="00E20801" w:rsidRPr="00CE451E" w:rsidRDefault="00CE451E" w:rsidP="00CE451E">
            <w:pPr>
              <w:spacing w:line="240" w:lineRule="auto"/>
              <w:rPr>
                <w:rFonts w:eastAsia="Times New Roman"/>
                <w:szCs w:val="22"/>
              </w:rPr>
            </w:pPr>
            <w:r>
              <w:rPr>
                <w:rFonts w:eastAsia="Times New Roman"/>
                <w:szCs w:val="22"/>
              </w:rPr>
              <w:t>P</w:t>
            </w:r>
            <w:r w:rsidR="00E20801" w:rsidRPr="00CE451E">
              <w:rPr>
                <w:rFonts w:eastAsia="Times New Roman"/>
                <w:szCs w:val="22"/>
              </w:rPr>
              <w:t>ojmenuje kon</w:t>
            </w:r>
            <w:r>
              <w:rPr>
                <w:rFonts w:eastAsia="Times New Roman"/>
                <w:szCs w:val="22"/>
              </w:rPr>
              <w:t xml:space="preserve">tinenty, nejznámější země světa </w:t>
            </w:r>
            <w:r w:rsidR="00E20801" w:rsidRPr="00CE451E">
              <w:rPr>
                <w:rFonts w:eastAsia="Times New Roman"/>
                <w:szCs w:val="22"/>
              </w:rPr>
              <w:t>oceány a některá moře</w:t>
            </w:r>
            <w:r>
              <w:rPr>
                <w:rFonts w:eastAsia="Times New Roman"/>
                <w:szCs w:val="22"/>
              </w:rPr>
              <w:t>.</w:t>
            </w:r>
          </w:p>
          <w:p w:rsidR="00E20801" w:rsidRPr="00CE451E" w:rsidRDefault="00CE451E" w:rsidP="00CE451E">
            <w:pPr>
              <w:spacing w:line="240" w:lineRule="auto"/>
              <w:rPr>
                <w:rFonts w:eastAsia="Times New Roman"/>
                <w:szCs w:val="22"/>
              </w:rPr>
            </w:pPr>
            <w:r>
              <w:rPr>
                <w:rFonts w:eastAsia="Times New Roman"/>
                <w:szCs w:val="22"/>
              </w:rPr>
              <w:t>U</w:t>
            </w:r>
            <w:r w:rsidR="00E20801" w:rsidRPr="00CE451E">
              <w:rPr>
                <w:rFonts w:eastAsia="Times New Roman"/>
                <w:szCs w:val="22"/>
              </w:rPr>
              <w:t>mí si koupit oblečení</w:t>
            </w:r>
            <w:r>
              <w:rPr>
                <w:rFonts w:eastAsia="Times New Roman"/>
                <w:szCs w:val="22"/>
              </w:rPr>
              <w:t>.</w:t>
            </w:r>
          </w:p>
          <w:p w:rsidR="00E20801" w:rsidRPr="00CE451E" w:rsidRDefault="00CE451E" w:rsidP="00CE451E">
            <w:pPr>
              <w:spacing w:line="240" w:lineRule="auto"/>
              <w:rPr>
                <w:rFonts w:eastAsia="Times New Roman"/>
                <w:szCs w:val="22"/>
              </w:rPr>
            </w:pPr>
            <w:r>
              <w:rPr>
                <w:rFonts w:eastAsia="Times New Roman"/>
                <w:szCs w:val="22"/>
              </w:rPr>
              <w:t>P</w:t>
            </w:r>
            <w:r w:rsidR="00E20801" w:rsidRPr="00CE451E">
              <w:rPr>
                <w:rFonts w:eastAsia="Times New Roman"/>
                <w:szCs w:val="22"/>
              </w:rPr>
              <w:t>opíše činno</w:t>
            </w:r>
            <w:r>
              <w:rPr>
                <w:rFonts w:eastAsia="Times New Roman"/>
                <w:szCs w:val="22"/>
              </w:rPr>
              <w:t xml:space="preserve">sti, které dělá pravidelně ve </w:t>
            </w:r>
            <w:r w:rsidR="00E20801" w:rsidRPr="00CE451E">
              <w:rPr>
                <w:rFonts w:eastAsia="Times New Roman"/>
                <w:szCs w:val="22"/>
              </w:rPr>
              <w:t>volném čase</w:t>
            </w:r>
            <w:r>
              <w:rPr>
                <w:rFonts w:eastAsia="Times New Roman"/>
                <w:szCs w:val="22"/>
              </w:rPr>
              <w:t xml:space="preserve">, umí vést rozhovor s kamarádem </w:t>
            </w:r>
            <w:r w:rsidR="00E20801" w:rsidRPr="00CE451E">
              <w:rPr>
                <w:rFonts w:eastAsia="Times New Roman"/>
                <w:szCs w:val="22"/>
              </w:rPr>
              <w:t>na téma Volný čas a zábava</w:t>
            </w:r>
            <w:r>
              <w:rPr>
                <w:rFonts w:eastAsia="Times New Roman"/>
                <w:szCs w:val="22"/>
              </w:rPr>
              <w:t>.</w:t>
            </w:r>
          </w:p>
          <w:p w:rsidR="00E20801" w:rsidRPr="00CE451E" w:rsidRDefault="00CE451E" w:rsidP="00CE451E">
            <w:pPr>
              <w:tabs>
                <w:tab w:val="left" w:pos="459"/>
              </w:tabs>
              <w:spacing w:line="240" w:lineRule="auto"/>
              <w:rPr>
                <w:rFonts w:eastAsia="Times New Roman"/>
                <w:szCs w:val="22"/>
              </w:rPr>
            </w:pPr>
            <w:r>
              <w:rPr>
                <w:rFonts w:eastAsia="Times New Roman"/>
                <w:szCs w:val="22"/>
              </w:rPr>
              <w:t>D</w:t>
            </w:r>
            <w:r w:rsidR="00E20801" w:rsidRPr="00CE451E">
              <w:rPr>
                <w:rFonts w:eastAsia="Times New Roman"/>
                <w:szCs w:val="22"/>
              </w:rPr>
              <w:t>omluví si schůzku s</w:t>
            </w:r>
            <w:r>
              <w:rPr>
                <w:rFonts w:eastAsia="Times New Roman"/>
                <w:szCs w:val="22"/>
              </w:rPr>
              <w:t> </w:t>
            </w:r>
            <w:r w:rsidR="00E20801" w:rsidRPr="00CE451E">
              <w:rPr>
                <w:rFonts w:eastAsia="Times New Roman"/>
                <w:szCs w:val="22"/>
              </w:rPr>
              <w:t>kamarádem</w:t>
            </w:r>
            <w:r>
              <w:rPr>
                <w:rFonts w:eastAsia="Times New Roman"/>
                <w:szCs w:val="22"/>
              </w:rPr>
              <w:t>.</w:t>
            </w:r>
          </w:p>
          <w:p w:rsidR="00E20801" w:rsidRPr="00CE451E" w:rsidRDefault="00CE451E" w:rsidP="00CE451E">
            <w:pPr>
              <w:spacing w:line="240" w:lineRule="auto"/>
              <w:rPr>
                <w:rFonts w:eastAsia="Times New Roman"/>
                <w:szCs w:val="22"/>
              </w:rPr>
            </w:pPr>
            <w:r>
              <w:rPr>
                <w:rFonts w:eastAsia="Times New Roman"/>
                <w:szCs w:val="22"/>
              </w:rPr>
              <w:t>P</w:t>
            </w:r>
            <w:r w:rsidR="00E20801" w:rsidRPr="00CE451E">
              <w:rPr>
                <w:rFonts w:eastAsia="Times New Roman"/>
                <w:szCs w:val="22"/>
              </w:rPr>
              <w:t>opíše nejdůležitější události svého života</w:t>
            </w:r>
            <w:r>
              <w:rPr>
                <w:rFonts w:eastAsia="Times New Roman"/>
                <w:szCs w:val="22"/>
              </w:rPr>
              <w:t>.</w:t>
            </w:r>
            <w:r w:rsidR="00E20801" w:rsidRPr="00CE451E">
              <w:rPr>
                <w:rFonts w:eastAsia="Times New Roman"/>
                <w:szCs w:val="22"/>
              </w:rPr>
              <w:t xml:space="preserve"> </w:t>
            </w:r>
          </w:p>
          <w:p w:rsidR="00E20801" w:rsidRPr="00CE451E" w:rsidRDefault="00CE451E" w:rsidP="00CE451E">
            <w:pPr>
              <w:spacing w:line="240" w:lineRule="auto"/>
              <w:rPr>
                <w:rFonts w:eastAsia="Times New Roman"/>
                <w:szCs w:val="22"/>
              </w:rPr>
            </w:pPr>
            <w:r>
              <w:rPr>
                <w:rFonts w:eastAsia="Times New Roman"/>
                <w:szCs w:val="22"/>
              </w:rPr>
              <w:t>P</w:t>
            </w:r>
            <w:r w:rsidR="00E20801" w:rsidRPr="00CE451E">
              <w:rPr>
                <w:rFonts w:eastAsia="Times New Roman"/>
                <w:szCs w:val="22"/>
              </w:rPr>
              <w:t>opíše pocity z</w:t>
            </w:r>
            <w:r>
              <w:rPr>
                <w:rFonts w:eastAsia="Times New Roman"/>
                <w:szCs w:val="22"/>
              </w:rPr>
              <w:t> </w:t>
            </w:r>
            <w:r w:rsidR="00E20801" w:rsidRPr="00CE451E">
              <w:rPr>
                <w:rFonts w:eastAsia="Times New Roman"/>
                <w:szCs w:val="22"/>
              </w:rPr>
              <w:t>událostí</w:t>
            </w:r>
            <w:r>
              <w:rPr>
                <w:rFonts w:eastAsia="Times New Roman"/>
                <w:szCs w:val="22"/>
              </w:rPr>
              <w:t>.</w:t>
            </w:r>
          </w:p>
          <w:p w:rsidR="00CE451E" w:rsidRDefault="00CE451E" w:rsidP="00CE451E">
            <w:pPr>
              <w:spacing w:line="240" w:lineRule="auto"/>
              <w:rPr>
                <w:rFonts w:eastAsia="Times New Roman"/>
                <w:szCs w:val="22"/>
              </w:rPr>
            </w:pPr>
            <w:r>
              <w:rPr>
                <w:rFonts w:eastAsia="Times New Roman"/>
                <w:szCs w:val="22"/>
              </w:rPr>
              <w:t>N</w:t>
            </w:r>
            <w:r w:rsidR="00E20801" w:rsidRPr="00CE451E">
              <w:rPr>
                <w:rFonts w:eastAsia="Times New Roman"/>
                <w:szCs w:val="22"/>
              </w:rPr>
              <w:t>apíše j</w:t>
            </w:r>
            <w:r>
              <w:rPr>
                <w:rFonts w:eastAsia="Times New Roman"/>
                <w:szCs w:val="22"/>
              </w:rPr>
              <w:t xml:space="preserve">ednoduchý text o svých zájmech </w:t>
            </w:r>
            <w:r w:rsidR="00E20801" w:rsidRPr="00CE451E">
              <w:rPr>
                <w:rFonts w:eastAsia="Times New Roman"/>
                <w:szCs w:val="22"/>
              </w:rPr>
              <w:t>v oblas</w:t>
            </w:r>
            <w:r>
              <w:rPr>
                <w:rFonts w:eastAsia="Times New Roman"/>
                <w:szCs w:val="22"/>
              </w:rPr>
              <w:t>ti kultury (film, kniha, hudba).</w:t>
            </w:r>
          </w:p>
          <w:p w:rsidR="00CE451E" w:rsidRDefault="00CE451E" w:rsidP="00CE451E">
            <w:pPr>
              <w:spacing w:line="240" w:lineRule="auto"/>
              <w:rPr>
                <w:rFonts w:eastAsia="Times New Roman"/>
                <w:szCs w:val="22"/>
              </w:rPr>
            </w:pPr>
            <w:r>
              <w:rPr>
                <w:rFonts w:eastAsia="Times New Roman"/>
                <w:szCs w:val="22"/>
              </w:rPr>
              <w:t>M</w:t>
            </w:r>
            <w:r w:rsidR="00E20801" w:rsidRPr="00CE451E">
              <w:rPr>
                <w:rFonts w:eastAsia="Times New Roman"/>
                <w:szCs w:val="22"/>
              </w:rPr>
              <w:t>luví o své rod</w:t>
            </w:r>
            <w:r>
              <w:rPr>
                <w:rFonts w:eastAsia="Times New Roman"/>
                <w:szCs w:val="22"/>
              </w:rPr>
              <w:t xml:space="preserve">ině, kamarádech, škole, volném </w:t>
            </w:r>
            <w:r w:rsidR="00E20801" w:rsidRPr="00CE451E">
              <w:rPr>
                <w:rFonts w:eastAsia="Times New Roman"/>
                <w:szCs w:val="22"/>
              </w:rPr>
              <w:t xml:space="preserve">čase </w:t>
            </w:r>
            <w:r>
              <w:rPr>
                <w:rFonts w:eastAsia="Times New Roman"/>
                <w:szCs w:val="22"/>
              </w:rPr>
              <w:t>a dalších osvojovaných tématech.</w:t>
            </w:r>
          </w:p>
          <w:p w:rsidR="00E20801" w:rsidRPr="00CE451E" w:rsidRDefault="00CE451E" w:rsidP="00CE451E">
            <w:pPr>
              <w:spacing w:line="240" w:lineRule="auto"/>
              <w:rPr>
                <w:rFonts w:eastAsia="Times New Roman"/>
                <w:szCs w:val="22"/>
              </w:rPr>
            </w:pPr>
            <w:r>
              <w:rPr>
                <w:rFonts w:eastAsia="Times New Roman"/>
                <w:szCs w:val="22"/>
              </w:rPr>
              <w:t>U</w:t>
            </w:r>
            <w:r w:rsidR="00E20801" w:rsidRPr="00CE451E">
              <w:rPr>
                <w:rFonts w:eastAsia="Times New Roman"/>
                <w:szCs w:val="22"/>
              </w:rPr>
              <w:t>mí napsat jednoduchou esej o své rodině</w:t>
            </w:r>
            <w:r>
              <w:rPr>
                <w:rFonts w:eastAsia="Times New Roman"/>
                <w:szCs w:val="22"/>
              </w:rPr>
              <w:t>.</w:t>
            </w:r>
          </w:p>
          <w:p w:rsidR="00CE451E" w:rsidRDefault="00CE451E" w:rsidP="00CE451E">
            <w:pPr>
              <w:spacing w:line="240" w:lineRule="auto"/>
              <w:rPr>
                <w:rFonts w:eastAsia="Times New Roman"/>
                <w:szCs w:val="22"/>
              </w:rPr>
            </w:pPr>
            <w:r>
              <w:rPr>
                <w:rFonts w:eastAsia="Times New Roman"/>
                <w:szCs w:val="22"/>
              </w:rPr>
              <w:t>A</w:t>
            </w:r>
            <w:r w:rsidR="00E20801" w:rsidRPr="00CE451E">
              <w:rPr>
                <w:rFonts w:eastAsia="Times New Roman"/>
                <w:szCs w:val="22"/>
              </w:rPr>
              <w:t>ktivn</w:t>
            </w:r>
            <w:r>
              <w:rPr>
                <w:rFonts w:eastAsia="Times New Roman"/>
                <w:szCs w:val="22"/>
              </w:rPr>
              <w:t xml:space="preserve">ě používá dvojjazyčný slovník, </w:t>
            </w:r>
            <w:r w:rsidR="00E20801" w:rsidRPr="00CE451E">
              <w:rPr>
                <w:rFonts w:eastAsia="Times New Roman"/>
                <w:szCs w:val="22"/>
              </w:rPr>
              <w:t>elektronický slovník</w:t>
            </w:r>
            <w:r>
              <w:rPr>
                <w:rFonts w:eastAsia="Times New Roman"/>
                <w:szCs w:val="22"/>
              </w:rPr>
              <w:t>.</w:t>
            </w:r>
          </w:p>
          <w:p w:rsidR="00E20801" w:rsidRPr="00CE451E" w:rsidRDefault="00CE451E" w:rsidP="00CE451E">
            <w:pPr>
              <w:spacing w:line="240" w:lineRule="auto"/>
              <w:rPr>
                <w:rFonts w:eastAsia="Times New Roman"/>
                <w:szCs w:val="22"/>
              </w:rPr>
            </w:pPr>
            <w:r>
              <w:rPr>
                <w:rFonts w:eastAsia="Times New Roman"/>
                <w:szCs w:val="22"/>
              </w:rPr>
              <w:lastRenderedPageBreak/>
              <w:t>R</w:t>
            </w:r>
            <w:r w:rsidR="00E20801" w:rsidRPr="00CE451E">
              <w:rPr>
                <w:rFonts w:eastAsia="Times New Roman"/>
                <w:szCs w:val="22"/>
              </w:rPr>
              <w:t xml:space="preserve">ozumí obsahu </w:t>
            </w:r>
            <w:r>
              <w:rPr>
                <w:rFonts w:eastAsia="Times New Roman"/>
                <w:szCs w:val="22"/>
              </w:rPr>
              <w:t xml:space="preserve">promluvy či konverzace, která </w:t>
            </w:r>
            <w:r w:rsidR="00E20801" w:rsidRPr="00CE451E">
              <w:rPr>
                <w:rFonts w:eastAsia="Times New Roman"/>
                <w:szCs w:val="22"/>
              </w:rPr>
              <w:t>se týká osv</w:t>
            </w:r>
            <w:r>
              <w:rPr>
                <w:rFonts w:eastAsia="Times New Roman"/>
                <w:szCs w:val="22"/>
              </w:rPr>
              <w:t xml:space="preserve">ojovaných témat, chápe celkový </w:t>
            </w:r>
            <w:r w:rsidR="00E20801" w:rsidRPr="00CE451E">
              <w:rPr>
                <w:rFonts w:eastAsia="Times New Roman"/>
                <w:szCs w:val="22"/>
              </w:rPr>
              <w:t>obsah sdělení</w:t>
            </w:r>
            <w:r>
              <w:rPr>
                <w:rFonts w:eastAsia="Times New Roman"/>
                <w:szCs w:val="22"/>
              </w:rPr>
              <w:t>.</w:t>
            </w:r>
          </w:p>
          <w:p w:rsidR="00E20801" w:rsidRPr="00CE451E" w:rsidRDefault="00CE451E" w:rsidP="00CE451E">
            <w:pPr>
              <w:spacing w:line="240" w:lineRule="auto"/>
              <w:rPr>
                <w:rFonts w:eastAsia="Times New Roman"/>
                <w:szCs w:val="22"/>
              </w:rPr>
            </w:pPr>
            <w:r>
              <w:rPr>
                <w:rFonts w:eastAsia="Times New Roman"/>
                <w:szCs w:val="22"/>
              </w:rPr>
              <w:t>D</w:t>
            </w:r>
            <w:r w:rsidR="00E20801" w:rsidRPr="00CE451E">
              <w:rPr>
                <w:rFonts w:eastAsia="Times New Roman"/>
                <w:szCs w:val="22"/>
              </w:rPr>
              <w:t>okáže postihnou</w:t>
            </w:r>
            <w:r>
              <w:rPr>
                <w:rFonts w:eastAsia="Times New Roman"/>
                <w:szCs w:val="22"/>
              </w:rPr>
              <w:t xml:space="preserve">t hlavní smysl sdělení, včetně </w:t>
            </w:r>
            <w:r w:rsidR="00E20801" w:rsidRPr="00CE451E">
              <w:rPr>
                <w:rFonts w:eastAsia="Times New Roman"/>
                <w:szCs w:val="22"/>
              </w:rPr>
              <w:t>důležitých detailů</w:t>
            </w:r>
            <w:r>
              <w:rPr>
                <w:rFonts w:eastAsia="Times New Roman"/>
                <w:szCs w:val="22"/>
              </w:rPr>
              <w:t>.</w:t>
            </w:r>
          </w:p>
          <w:p w:rsidR="00E20801" w:rsidRPr="00CE451E" w:rsidRDefault="00CE451E" w:rsidP="00CE451E">
            <w:pPr>
              <w:spacing w:line="240" w:lineRule="auto"/>
              <w:rPr>
                <w:rFonts w:eastAsia="Times New Roman"/>
                <w:szCs w:val="22"/>
              </w:rPr>
            </w:pPr>
            <w:r>
              <w:rPr>
                <w:rFonts w:eastAsia="Times New Roman"/>
                <w:szCs w:val="22"/>
              </w:rPr>
              <w:t>V</w:t>
            </w:r>
            <w:r w:rsidR="00E20801" w:rsidRPr="00CE451E">
              <w:rPr>
                <w:rFonts w:eastAsia="Times New Roman"/>
                <w:szCs w:val="22"/>
              </w:rPr>
              <w:t>yplní běžný dotazník</w:t>
            </w:r>
            <w:r>
              <w:rPr>
                <w:rFonts w:eastAsia="Times New Roman"/>
                <w:szCs w:val="22"/>
              </w:rPr>
              <w:t>.</w:t>
            </w:r>
          </w:p>
          <w:p w:rsidR="000F3B2C" w:rsidRPr="00CE451E" w:rsidRDefault="00CE451E" w:rsidP="00CE451E">
            <w:pPr>
              <w:spacing w:line="240" w:lineRule="auto"/>
              <w:rPr>
                <w:szCs w:val="22"/>
              </w:rPr>
            </w:pPr>
            <w:r>
              <w:rPr>
                <w:rFonts w:eastAsia="Times New Roman"/>
                <w:szCs w:val="22"/>
              </w:rPr>
              <w:t>S</w:t>
            </w:r>
            <w:r w:rsidR="00E20801" w:rsidRPr="00CE451E">
              <w:rPr>
                <w:rFonts w:eastAsia="Times New Roman"/>
                <w:szCs w:val="22"/>
              </w:rPr>
              <w:t>ystematiz</w:t>
            </w:r>
            <w:r>
              <w:rPr>
                <w:rFonts w:eastAsia="Times New Roman"/>
                <w:szCs w:val="22"/>
              </w:rPr>
              <w:t xml:space="preserve">uje a prezentuje svoje znalosti </w:t>
            </w:r>
            <w:r w:rsidR="00E20801" w:rsidRPr="00CE451E">
              <w:rPr>
                <w:rFonts w:eastAsia="Times New Roman"/>
                <w:szCs w:val="22"/>
              </w:rPr>
              <w:t>v tematicky zaměřených projektech</w:t>
            </w:r>
            <w:r>
              <w:rPr>
                <w:rFonts w:eastAsia="Times New Roman"/>
                <w:szCs w:val="22"/>
              </w:rPr>
              <w:t>.</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20801" w:rsidRPr="00CE451E" w:rsidRDefault="00E20801" w:rsidP="00E20801">
            <w:pPr>
              <w:spacing w:line="240" w:lineRule="auto"/>
              <w:rPr>
                <w:rFonts w:eastAsia="Times New Roman"/>
                <w:szCs w:val="22"/>
              </w:rPr>
            </w:pPr>
            <w:r w:rsidRPr="00CE451E">
              <w:rPr>
                <w:rFonts w:eastAsia="Times New Roman"/>
                <w:szCs w:val="22"/>
              </w:rPr>
              <w:lastRenderedPageBreak/>
              <w:t xml:space="preserve">budoucí čas – </w:t>
            </w:r>
            <w:r w:rsidRPr="00CE451E">
              <w:rPr>
                <w:rFonts w:eastAsia="Times New Roman"/>
                <w:i/>
                <w:szCs w:val="22"/>
              </w:rPr>
              <w:t>going to</w:t>
            </w:r>
            <w:r w:rsidRPr="00CE451E">
              <w:rPr>
                <w:rFonts w:eastAsia="Times New Roman"/>
                <w:szCs w:val="22"/>
              </w:rPr>
              <w:t xml:space="preserve">  - upevnění </w:t>
            </w:r>
          </w:p>
          <w:p w:rsidR="00E20801" w:rsidRPr="00CE451E" w:rsidRDefault="00E20801" w:rsidP="00E20801">
            <w:pPr>
              <w:spacing w:line="240" w:lineRule="auto"/>
              <w:rPr>
                <w:rFonts w:eastAsia="Times New Roman"/>
                <w:szCs w:val="22"/>
              </w:rPr>
            </w:pPr>
            <w:r w:rsidRPr="00CE451E">
              <w:rPr>
                <w:rFonts w:eastAsia="Times New Roman"/>
                <w:szCs w:val="22"/>
              </w:rPr>
              <w:t>vyjádření množství potravin</w:t>
            </w:r>
          </w:p>
          <w:p w:rsidR="00E20801" w:rsidRPr="00CE451E" w:rsidRDefault="00E20801" w:rsidP="00E20801">
            <w:pPr>
              <w:spacing w:line="240" w:lineRule="auto"/>
              <w:rPr>
                <w:rFonts w:eastAsia="Times New Roman"/>
                <w:i/>
                <w:szCs w:val="22"/>
              </w:rPr>
            </w:pPr>
            <w:r w:rsidRPr="00CE451E">
              <w:rPr>
                <w:rFonts w:eastAsia="Times New Roman"/>
                <w:szCs w:val="22"/>
              </w:rPr>
              <w:t xml:space="preserve">členy </w:t>
            </w:r>
            <w:r w:rsidRPr="00CE451E">
              <w:rPr>
                <w:rFonts w:eastAsia="Times New Roman"/>
                <w:i/>
                <w:szCs w:val="22"/>
              </w:rPr>
              <w:t>a, an, the</w:t>
            </w:r>
          </w:p>
          <w:p w:rsidR="00E20801" w:rsidRPr="00CE451E" w:rsidRDefault="00E20801" w:rsidP="00E20801">
            <w:pPr>
              <w:spacing w:line="240" w:lineRule="auto"/>
              <w:rPr>
                <w:rFonts w:eastAsia="Times New Roman"/>
                <w:szCs w:val="22"/>
              </w:rPr>
            </w:pPr>
            <w:r w:rsidRPr="00CE451E">
              <w:rPr>
                <w:rFonts w:eastAsia="Times New Roman"/>
                <w:szCs w:val="22"/>
              </w:rPr>
              <w:t xml:space="preserve">počitatelná a nepočitatelná podstatná </w:t>
            </w:r>
          </w:p>
          <w:p w:rsidR="00E20801" w:rsidRPr="00CE451E" w:rsidRDefault="00E20801" w:rsidP="00E20801">
            <w:pPr>
              <w:spacing w:line="240" w:lineRule="auto"/>
              <w:rPr>
                <w:rFonts w:eastAsia="Times New Roman"/>
                <w:szCs w:val="22"/>
              </w:rPr>
            </w:pPr>
            <w:r w:rsidRPr="00CE451E">
              <w:rPr>
                <w:rFonts w:eastAsia="Times New Roman"/>
                <w:szCs w:val="22"/>
              </w:rPr>
              <w:t xml:space="preserve">  jména</w:t>
            </w:r>
          </w:p>
          <w:p w:rsidR="00E20801" w:rsidRPr="00CE451E" w:rsidRDefault="00E20801" w:rsidP="00E20801">
            <w:pPr>
              <w:spacing w:line="240" w:lineRule="auto"/>
              <w:rPr>
                <w:rFonts w:eastAsia="Times New Roman"/>
                <w:szCs w:val="22"/>
              </w:rPr>
            </w:pPr>
            <w:r w:rsidRPr="00CE451E">
              <w:rPr>
                <w:rFonts w:eastAsia="Times New Roman"/>
                <w:szCs w:val="22"/>
              </w:rPr>
              <w:t>komunikační situace a typy textů</w:t>
            </w:r>
          </w:p>
          <w:p w:rsidR="00E20801" w:rsidRPr="00CE451E" w:rsidRDefault="00E20801" w:rsidP="00E20801">
            <w:pPr>
              <w:spacing w:line="240" w:lineRule="auto"/>
              <w:rPr>
                <w:rFonts w:eastAsia="Times New Roman"/>
                <w:szCs w:val="22"/>
              </w:rPr>
            </w:pPr>
            <w:r w:rsidRPr="00CE451E">
              <w:rPr>
                <w:rFonts w:eastAsia="Times New Roman"/>
                <w:szCs w:val="22"/>
              </w:rPr>
              <w:t xml:space="preserve">              - v restauraci</w:t>
            </w:r>
          </w:p>
          <w:p w:rsidR="00E20801" w:rsidRPr="00CE451E" w:rsidRDefault="00E20801" w:rsidP="00E20801">
            <w:pPr>
              <w:spacing w:line="240" w:lineRule="auto"/>
              <w:rPr>
                <w:rFonts w:eastAsia="Times New Roman"/>
                <w:szCs w:val="22"/>
              </w:rPr>
            </w:pPr>
            <w:r w:rsidRPr="00CE451E">
              <w:rPr>
                <w:rFonts w:eastAsia="Times New Roman"/>
                <w:szCs w:val="22"/>
              </w:rPr>
              <w:t xml:space="preserve">              - porozumění jednoduchým </w:t>
            </w:r>
          </w:p>
          <w:p w:rsidR="00E20801" w:rsidRPr="00CE451E" w:rsidRDefault="00E20801" w:rsidP="00E20801">
            <w:pPr>
              <w:spacing w:line="240" w:lineRule="auto"/>
              <w:rPr>
                <w:rFonts w:eastAsia="Times New Roman"/>
                <w:szCs w:val="22"/>
              </w:rPr>
            </w:pPr>
            <w:r w:rsidRPr="00CE451E">
              <w:rPr>
                <w:rFonts w:eastAsia="Times New Roman"/>
                <w:szCs w:val="22"/>
              </w:rPr>
              <w:t xml:space="preserve">                receptům         </w:t>
            </w:r>
          </w:p>
          <w:p w:rsidR="00E20801" w:rsidRPr="00CE451E" w:rsidRDefault="00E20801" w:rsidP="00E20801">
            <w:pPr>
              <w:spacing w:line="240" w:lineRule="auto"/>
              <w:rPr>
                <w:rFonts w:eastAsia="Times New Roman"/>
                <w:szCs w:val="22"/>
              </w:rPr>
            </w:pPr>
            <w:r w:rsidRPr="00CE451E">
              <w:rPr>
                <w:rFonts w:eastAsia="Times New Roman"/>
                <w:szCs w:val="22"/>
              </w:rPr>
              <w:t>stupňování přídavných jmen</w:t>
            </w:r>
          </w:p>
          <w:p w:rsidR="00E20801" w:rsidRPr="00CE451E" w:rsidRDefault="00E20801" w:rsidP="00E20801">
            <w:pPr>
              <w:spacing w:line="240" w:lineRule="auto"/>
              <w:rPr>
                <w:rFonts w:eastAsia="Times New Roman"/>
                <w:szCs w:val="22"/>
              </w:rPr>
            </w:pPr>
            <w:r w:rsidRPr="00CE451E">
              <w:rPr>
                <w:rFonts w:eastAsia="Times New Roman"/>
                <w:szCs w:val="22"/>
              </w:rPr>
              <w:t xml:space="preserve">          2. stupeň přídavných jmen</w:t>
            </w:r>
          </w:p>
          <w:p w:rsidR="00E20801" w:rsidRPr="00CE451E" w:rsidRDefault="00E20801" w:rsidP="00E20801">
            <w:pPr>
              <w:spacing w:line="240" w:lineRule="auto"/>
              <w:rPr>
                <w:rFonts w:eastAsia="Times New Roman"/>
                <w:szCs w:val="22"/>
              </w:rPr>
            </w:pPr>
            <w:r w:rsidRPr="00CE451E">
              <w:rPr>
                <w:rFonts w:eastAsia="Times New Roman"/>
                <w:szCs w:val="22"/>
              </w:rPr>
              <w:t xml:space="preserve">          3. stupeň přídavných jmen</w:t>
            </w:r>
          </w:p>
          <w:p w:rsidR="00E20801" w:rsidRPr="00CE451E" w:rsidRDefault="00E20801" w:rsidP="00E20801">
            <w:pPr>
              <w:spacing w:line="240" w:lineRule="auto"/>
              <w:rPr>
                <w:rFonts w:eastAsia="Times New Roman"/>
                <w:szCs w:val="22"/>
              </w:rPr>
            </w:pPr>
            <w:r w:rsidRPr="00CE451E">
              <w:rPr>
                <w:rFonts w:eastAsia="Times New Roman"/>
                <w:szCs w:val="22"/>
              </w:rPr>
              <w:t>porovnávání stejných věcí /kvalit</w:t>
            </w:r>
          </w:p>
          <w:p w:rsidR="00E20801" w:rsidRPr="00CE451E" w:rsidRDefault="00E20801" w:rsidP="00E20801">
            <w:pPr>
              <w:spacing w:line="240" w:lineRule="auto"/>
              <w:rPr>
                <w:rFonts w:eastAsia="Times New Roman"/>
                <w:szCs w:val="22"/>
              </w:rPr>
            </w:pPr>
            <w:r w:rsidRPr="00CE451E">
              <w:rPr>
                <w:rFonts w:eastAsia="Times New Roman"/>
                <w:szCs w:val="22"/>
              </w:rPr>
              <w:t xml:space="preserve">popisná přídavná jména </w:t>
            </w:r>
          </w:p>
          <w:p w:rsidR="00E20801" w:rsidRPr="00CE451E" w:rsidRDefault="00E20801" w:rsidP="00E20801">
            <w:pPr>
              <w:spacing w:line="240" w:lineRule="auto"/>
              <w:rPr>
                <w:rFonts w:eastAsia="Times New Roman"/>
                <w:i/>
                <w:szCs w:val="22"/>
              </w:rPr>
            </w:pPr>
            <w:r w:rsidRPr="00CE451E">
              <w:rPr>
                <w:rFonts w:eastAsia="Times New Roman"/>
                <w:szCs w:val="22"/>
              </w:rPr>
              <w:t xml:space="preserve">zeměpisné názvy +  člen </w:t>
            </w:r>
            <w:r w:rsidRPr="00CE451E">
              <w:rPr>
                <w:rFonts w:eastAsia="Times New Roman"/>
                <w:i/>
                <w:szCs w:val="22"/>
              </w:rPr>
              <w:t>the</w:t>
            </w:r>
          </w:p>
          <w:p w:rsidR="00E20801" w:rsidRPr="00CE451E" w:rsidRDefault="00E20801" w:rsidP="00E20801">
            <w:pPr>
              <w:spacing w:line="240" w:lineRule="auto"/>
              <w:rPr>
                <w:rFonts w:eastAsia="Times New Roman"/>
                <w:szCs w:val="22"/>
              </w:rPr>
            </w:pPr>
            <w:r w:rsidRPr="00CE451E">
              <w:rPr>
                <w:rFonts w:eastAsia="Times New Roman"/>
                <w:szCs w:val="22"/>
              </w:rPr>
              <w:t>situace v obchodě s oblečením</w:t>
            </w:r>
          </w:p>
          <w:p w:rsidR="00E20801" w:rsidRPr="00CE451E" w:rsidRDefault="00E20801" w:rsidP="00E20801">
            <w:pPr>
              <w:spacing w:line="240" w:lineRule="auto"/>
              <w:rPr>
                <w:rFonts w:eastAsia="Times New Roman"/>
                <w:szCs w:val="22"/>
              </w:rPr>
            </w:pPr>
            <w:r w:rsidRPr="00CE451E">
              <w:rPr>
                <w:rFonts w:eastAsia="Times New Roman"/>
                <w:szCs w:val="22"/>
              </w:rPr>
              <w:t>frekvenční příslovce</w:t>
            </w:r>
          </w:p>
          <w:p w:rsidR="00CE451E" w:rsidRDefault="00CE451E" w:rsidP="00E20801">
            <w:pPr>
              <w:spacing w:line="240" w:lineRule="auto"/>
              <w:rPr>
                <w:rFonts w:eastAsia="Times New Roman"/>
                <w:szCs w:val="22"/>
              </w:rPr>
            </w:pPr>
            <w:r>
              <w:rPr>
                <w:rFonts w:eastAsia="Times New Roman"/>
                <w:szCs w:val="22"/>
              </w:rPr>
              <w:t>příslovce s koncovkou – ly</w:t>
            </w:r>
          </w:p>
          <w:p w:rsidR="00E20801" w:rsidRPr="00CE451E" w:rsidRDefault="00E20801" w:rsidP="00E20801">
            <w:pPr>
              <w:spacing w:line="240" w:lineRule="auto"/>
              <w:rPr>
                <w:rFonts w:eastAsia="Times New Roman"/>
                <w:szCs w:val="22"/>
              </w:rPr>
            </w:pPr>
            <w:r w:rsidRPr="00CE451E">
              <w:rPr>
                <w:rFonts w:eastAsia="Times New Roman"/>
                <w:szCs w:val="22"/>
              </w:rPr>
              <w:t xml:space="preserve">rozlišování užití přídavných jmen a </w:t>
            </w:r>
          </w:p>
          <w:p w:rsidR="00E20801" w:rsidRPr="00CE451E" w:rsidRDefault="00E20801" w:rsidP="00E20801">
            <w:pPr>
              <w:spacing w:line="240" w:lineRule="auto"/>
              <w:rPr>
                <w:rFonts w:eastAsia="Times New Roman"/>
                <w:szCs w:val="22"/>
              </w:rPr>
            </w:pPr>
            <w:r w:rsidRPr="00CE451E">
              <w:rPr>
                <w:rFonts w:eastAsia="Times New Roman"/>
                <w:szCs w:val="22"/>
              </w:rPr>
              <w:t xml:space="preserve">   příslovcí v textu</w:t>
            </w:r>
          </w:p>
          <w:p w:rsidR="00E20801" w:rsidRPr="00CE451E" w:rsidRDefault="00CE451E" w:rsidP="00E20801">
            <w:pPr>
              <w:spacing w:line="240" w:lineRule="auto"/>
              <w:rPr>
                <w:rFonts w:eastAsia="Times New Roman"/>
                <w:szCs w:val="22"/>
              </w:rPr>
            </w:pPr>
            <w:r>
              <w:rPr>
                <w:rFonts w:eastAsia="Times New Roman"/>
                <w:szCs w:val="22"/>
              </w:rPr>
              <w:t>s</w:t>
            </w:r>
            <w:r w:rsidR="00E20801" w:rsidRPr="00CE451E">
              <w:rPr>
                <w:rFonts w:eastAsia="Times New Roman"/>
                <w:szCs w:val="22"/>
              </w:rPr>
              <w:t xml:space="preserve">loveso </w:t>
            </w:r>
            <w:r w:rsidR="00E20801" w:rsidRPr="00CE451E">
              <w:rPr>
                <w:rFonts w:eastAsia="Times New Roman"/>
                <w:i/>
                <w:szCs w:val="22"/>
              </w:rPr>
              <w:t xml:space="preserve">to have </w:t>
            </w:r>
            <w:r w:rsidR="00E20801" w:rsidRPr="00CE451E">
              <w:rPr>
                <w:rFonts w:eastAsia="Times New Roman"/>
                <w:szCs w:val="22"/>
              </w:rPr>
              <w:t xml:space="preserve"> -  muset/mít povinnost</w:t>
            </w:r>
          </w:p>
          <w:p w:rsidR="00E20801" w:rsidRPr="00CE451E" w:rsidRDefault="00E20801" w:rsidP="00E20801">
            <w:pPr>
              <w:spacing w:line="240" w:lineRule="auto"/>
              <w:rPr>
                <w:rFonts w:eastAsia="Times New Roman"/>
                <w:szCs w:val="22"/>
              </w:rPr>
            </w:pPr>
            <w:r w:rsidRPr="00CE451E">
              <w:rPr>
                <w:rFonts w:eastAsia="Times New Roman"/>
                <w:szCs w:val="22"/>
              </w:rPr>
              <w:t>návrhy – zdvořilostní vyjádření (</w:t>
            </w:r>
            <w:r w:rsidRPr="00CE451E">
              <w:rPr>
                <w:rFonts w:eastAsia="Times New Roman"/>
                <w:i/>
                <w:szCs w:val="22"/>
              </w:rPr>
              <w:t>shall</w:t>
            </w:r>
            <w:r w:rsidRPr="00CE451E">
              <w:rPr>
                <w:rFonts w:eastAsia="Times New Roman"/>
                <w:szCs w:val="22"/>
              </w:rPr>
              <w:t>)</w:t>
            </w:r>
          </w:p>
          <w:p w:rsidR="00E20801" w:rsidRPr="00CE451E" w:rsidRDefault="00E20801" w:rsidP="00E20801">
            <w:pPr>
              <w:spacing w:line="240" w:lineRule="auto"/>
              <w:rPr>
                <w:rFonts w:eastAsia="Times New Roman"/>
                <w:szCs w:val="22"/>
              </w:rPr>
            </w:pPr>
            <w:r w:rsidRPr="00CE451E">
              <w:rPr>
                <w:rFonts w:eastAsia="Times New Roman"/>
                <w:szCs w:val="22"/>
              </w:rPr>
              <w:t xml:space="preserve">minulý čas prostý s použitím </w:t>
            </w:r>
            <w:r w:rsidRPr="00CE451E">
              <w:rPr>
                <w:rFonts w:eastAsia="Times New Roman"/>
                <w:i/>
                <w:szCs w:val="22"/>
              </w:rPr>
              <w:t>ago</w:t>
            </w:r>
          </w:p>
          <w:p w:rsidR="00E20801" w:rsidRPr="00CE451E" w:rsidRDefault="00E20801" w:rsidP="00E20801">
            <w:pPr>
              <w:spacing w:line="240" w:lineRule="auto"/>
              <w:rPr>
                <w:rFonts w:eastAsia="Times New Roman"/>
                <w:szCs w:val="22"/>
              </w:rPr>
            </w:pPr>
            <w:r w:rsidRPr="00CE451E">
              <w:rPr>
                <w:rFonts w:eastAsia="Times New Roman"/>
                <w:szCs w:val="22"/>
              </w:rPr>
              <w:t>každodenní výrazy, fráze</w:t>
            </w:r>
          </w:p>
          <w:p w:rsidR="00E20801" w:rsidRPr="00CE451E" w:rsidRDefault="00E20801" w:rsidP="00E20801">
            <w:pPr>
              <w:spacing w:line="240" w:lineRule="auto"/>
              <w:rPr>
                <w:rFonts w:eastAsia="Times New Roman"/>
                <w:szCs w:val="22"/>
              </w:rPr>
            </w:pPr>
            <w:r w:rsidRPr="00CE451E">
              <w:rPr>
                <w:rFonts w:eastAsia="Times New Roman"/>
                <w:szCs w:val="22"/>
              </w:rPr>
              <w:t>popis události – užití adjektiv</w:t>
            </w:r>
          </w:p>
          <w:p w:rsidR="00E20801" w:rsidRPr="00CE451E" w:rsidRDefault="00E20801" w:rsidP="00E20801">
            <w:pPr>
              <w:spacing w:line="240" w:lineRule="auto"/>
              <w:rPr>
                <w:rFonts w:eastAsia="Times New Roman"/>
                <w:szCs w:val="22"/>
              </w:rPr>
            </w:pPr>
            <w:r w:rsidRPr="00CE451E">
              <w:rPr>
                <w:rFonts w:eastAsia="Times New Roman"/>
                <w:szCs w:val="22"/>
              </w:rPr>
              <w:t>volný čas, sport a kultura</w:t>
            </w:r>
          </w:p>
          <w:p w:rsidR="00E20801" w:rsidRPr="00CE451E" w:rsidRDefault="00E20801" w:rsidP="00E20801">
            <w:pPr>
              <w:spacing w:line="240" w:lineRule="auto"/>
              <w:rPr>
                <w:rFonts w:eastAsia="Times New Roman"/>
                <w:szCs w:val="22"/>
              </w:rPr>
            </w:pPr>
            <w:r w:rsidRPr="00CE451E">
              <w:rPr>
                <w:rFonts w:eastAsia="Times New Roman"/>
                <w:szCs w:val="22"/>
              </w:rPr>
              <w:t>žádosti týkající se úsluh</w:t>
            </w:r>
          </w:p>
          <w:p w:rsidR="00E20801" w:rsidRPr="00CE451E" w:rsidRDefault="00E20801" w:rsidP="00E20801">
            <w:pPr>
              <w:spacing w:line="240" w:lineRule="auto"/>
              <w:rPr>
                <w:rFonts w:eastAsia="Times New Roman"/>
                <w:szCs w:val="22"/>
              </w:rPr>
            </w:pPr>
            <w:r w:rsidRPr="00CE451E">
              <w:rPr>
                <w:rFonts w:eastAsia="Times New Roman"/>
                <w:szCs w:val="22"/>
              </w:rPr>
              <w:t>esej o své rodině</w:t>
            </w:r>
          </w:p>
          <w:p w:rsidR="00E20801" w:rsidRPr="00CE451E" w:rsidRDefault="00E20801" w:rsidP="00E20801">
            <w:pPr>
              <w:spacing w:line="240" w:lineRule="auto"/>
              <w:rPr>
                <w:rFonts w:eastAsia="Times New Roman"/>
                <w:szCs w:val="22"/>
              </w:rPr>
            </w:pPr>
            <w:r w:rsidRPr="00CE451E">
              <w:rPr>
                <w:rFonts w:eastAsia="Times New Roman"/>
                <w:szCs w:val="22"/>
              </w:rPr>
              <w:lastRenderedPageBreak/>
              <w:t>reálie anglicky hovořících zemí</w:t>
            </w:r>
          </w:p>
          <w:p w:rsidR="000F3B2C" w:rsidRPr="00CE451E" w:rsidRDefault="00E20801" w:rsidP="00E20801">
            <w:pPr>
              <w:rPr>
                <w:szCs w:val="22"/>
              </w:rPr>
            </w:pPr>
            <w:r w:rsidRPr="00CE451E">
              <w:rPr>
                <w:rFonts w:eastAsia="Times New Roman"/>
                <w:szCs w:val="22"/>
              </w:rPr>
              <w:t xml:space="preserve">  dle tematických okruhů</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20801" w:rsidRPr="00CE451E" w:rsidRDefault="00E20801" w:rsidP="00E20801">
            <w:pPr>
              <w:spacing w:line="240" w:lineRule="auto"/>
              <w:rPr>
                <w:rFonts w:eastAsia="Times New Roman"/>
                <w:szCs w:val="22"/>
              </w:rPr>
            </w:pPr>
            <w:r w:rsidRPr="00CE451E">
              <w:rPr>
                <w:rFonts w:eastAsia="Times New Roman"/>
                <w:szCs w:val="22"/>
              </w:rPr>
              <w:lastRenderedPageBreak/>
              <w:t xml:space="preserve">Žák využije </w:t>
            </w:r>
            <w:r w:rsidR="00CE451E">
              <w:rPr>
                <w:rFonts w:eastAsia="Times New Roman"/>
                <w:szCs w:val="22"/>
              </w:rPr>
              <w:t>znalosti z vyučovacích předmětů</w:t>
            </w:r>
            <w:r w:rsidRPr="00CE451E">
              <w:rPr>
                <w:rFonts w:eastAsia="Times New Roman"/>
                <w:szCs w:val="22"/>
              </w:rPr>
              <w:t>:</w:t>
            </w:r>
          </w:p>
          <w:p w:rsidR="00CE451E" w:rsidRDefault="00CE451E" w:rsidP="00184B04">
            <w:pPr>
              <w:pStyle w:val="Odstavecseseznamem"/>
              <w:numPr>
                <w:ilvl w:val="0"/>
                <w:numId w:val="190"/>
              </w:numPr>
              <w:spacing w:line="240" w:lineRule="auto"/>
              <w:ind w:left="214" w:hanging="214"/>
              <w:rPr>
                <w:rFonts w:eastAsia="Times New Roman"/>
                <w:szCs w:val="22"/>
              </w:rPr>
            </w:pPr>
            <w:r>
              <w:rPr>
                <w:rFonts w:eastAsia="Times New Roman"/>
                <w:szCs w:val="22"/>
              </w:rPr>
              <w:t>č</w:t>
            </w:r>
            <w:r w:rsidR="00E20801" w:rsidRPr="00CE451E">
              <w:rPr>
                <w:rFonts w:eastAsia="Times New Roman"/>
                <w:szCs w:val="22"/>
              </w:rPr>
              <w:t>eský jazyk</w:t>
            </w:r>
          </w:p>
          <w:p w:rsidR="00CE451E" w:rsidRDefault="00CE451E" w:rsidP="00184B04">
            <w:pPr>
              <w:pStyle w:val="Odstavecseseznamem"/>
              <w:numPr>
                <w:ilvl w:val="0"/>
                <w:numId w:val="190"/>
              </w:numPr>
              <w:spacing w:line="240" w:lineRule="auto"/>
              <w:ind w:left="214" w:hanging="214"/>
              <w:rPr>
                <w:rFonts w:eastAsia="Times New Roman"/>
                <w:szCs w:val="22"/>
              </w:rPr>
            </w:pPr>
            <w:r>
              <w:rPr>
                <w:rFonts w:eastAsia="Times New Roman"/>
                <w:szCs w:val="22"/>
              </w:rPr>
              <w:t>z</w:t>
            </w:r>
            <w:r w:rsidR="00E20801" w:rsidRPr="00CE451E">
              <w:rPr>
                <w:rFonts w:eastAsia="Times New Roman"/>
                <w:szCs w:val="22"/>
              </w:rPr>
              <w:t>eměpis</w:t>
            </w:r>
          </w:p>
          <w:p w:rsidR="00E20801" w:rsidRDefault="00CE451E" w:rsidP="00184B04">
            <w:pPr>
              <w:pStyle w:val="Odstavecseseznamem"/>
              <w:numPr>
                <w:ilvl w:val="0"/>
                <w:numId w:val="190"/>
              </w:numPr>
              <w:spacing w:line="240" w:lineRule="auto"/>
              <w:ind w:left="214" w:hanging="214"/>
              <w:rPr>
                <w:rFonts w:eastAsia="Times New Roman"/>
                <w:szCs w:val="22"/>
              </w:rPr>
            </w:pPr>
            <w:r>
              <w:rPr>
                <w:rFonts w:eastAsia="Times New Roman"/>
                <w:szCs w:val="22"/>
              </w:rPr>
              <w:t>m</w:t>
            </w:r>
            <w:r w:rsidR="00E20801" w:rsidRPr="00CE451E">
              <w:rPr>
                <w:rFonts w:eastAsia="Times New Roman"/>
                <w:szCs w:val="22"/>
              </w:rPr>
              <w:t>atematika</w:t>
            </w:r>
          </w:p>
          <w:p w:rsidR="00CE451E" w:rsidRDefault="00CE451E" w:rsidP="00184B04">
            <w:pPr>
              <w:pStyle w:val="Odstavecseseznamem"/>
              <w:numPr>
                <w:ilvl w:val="0"/>
                <w:numId w:val="190"/>
              </w:numPr>
              <w:spacing w:line="240" w:lineRule="auto"/>
              <w:ind w:left="214" w:hanging="214"/>
              <w:rPr>
                <w:rFonts w:eastAsia="Times New Roman"/>
                <w:szCs w:val="22"/>
              </w:rPr>
            </w:pPr>
            <w:r>
              <w:rPr>
                <w:rFonts w:eastAsia="Times New Roman"/>
                <w:szCs w:val="22"/>
              </w:rPr>
              <w:t>informatika</w:t>
            </w:r>
          </w:p>
          <w:p w:rsidR="00CE451E" w:rsidRDefault="00CE451E" w:rsidP="00184B04">
            <w:pPr>
              <w:pStyle w:val="Odstavecseseznamem"/>
              <w:numPr>
                <w:ilvl w:val="0"/>
                <w:numId w:val="190"/>
              </w:numPr>
              <w:spacing w:line="240" w:lineRule="auto"/>
              <w:ind w:left="214" w:hanging="214"/>
              <w:rPr>
                <w:rFonts w:eastAsia="Times New Roman"/>
                <w:szCs w:val="22"/>
              </w:rPr>
            </w:pPr>
            <w:r>
              <w:rPr>
                <w:rFonts w:eastAsia="Times New Roman"/>
                <w:szCs w:val="22"/>
              </w:rPr>
              <w:t>v</w:t>
            </w:r>
            <w:r w:rsidR="00E20801" w:rsidRPr="00CE451E">
              <w:rPr>
                <w:rFonts w:eastAsia="Times New Roman"/>
                <w:szCs w:val="22"/>
              </w:rPr>
              <w:t>ýtvarná výchova</w:t>
            </w:r>
          </w:p>
          <w:p w:rsidR="00E20801" w:rsidRPr="00CE451E" w:rsidRDefault="00CE451E" w:rsidP="00184B04">
            <w:pPr>
              <w:pStyle w:val="Odstavecseseznamem"/>
              <w:numPr>
                <w:ilvl w:val="0"/>
                <w:numId w:val="190"/>
              </w:numPr>
              <w:spacing w:line="240" w:lineRule="auto"/>
              <w:ind w:left="214" w:hanging="214"/>
              <w:rPr>
                <w:rFonts w:eastAsia="Times New Roman"/>
                <w:szCs w:val="22"/>
              </w:rPr>
            </w:pPr>
            <w:r>
              <w:rPr>
                <w:rFonts w:eastAsia="Times New Roman"/>
                <w:szCs w:val="22"/>
              </w:rPr>
              <w:t>h</w:t>
            </w:r>
            <w:r w:rsidR="00E20801" w:rsidRPr="00CE451E">
              <w:rPr>
                <w:rFonts w:eastAsia="Times New Roman"/>
                <w:szCs w:val="22"/>
              </w:rPr>
              <w:t>udební výchova</w:t>
            </w:r>
          </w:p>
          <w:p w:rsidR="00E20801" w:rsidRPr="00CE451E" w:rsidRDefault="00E20801" w:rsidP="00E20801">
            <w:pPr>
              <w:spacing w:line="240" w:lineRule="auto"/>
              <w:rPr>
                <w:rFonts w:eastAsia="Times New Roman"/>
                <w:szCs w:val="22"/>
              </w:rPr>
            </w:pPr>
          </w:p>
          <w:p w:rsidR="00E20801" w:rsidRPr="00CE451E" w:rsidRDefault="00E20801" w:rsidP="00E20801">
            <w:pPr>
              <w:spacing w:line="240" w:lineRule="auto"/>
              <w:rPr>
                <w:rFonts w:eastAsia="Times New Roman"/>
                <w:szCs w:val="22"/>
              </w:rPr>
            </w:pPr>
            <w:r w:rsidRPr="00CE451E">
              <w:rPr>
                <w:rFonts w:eastAsia="Times New Roman"/>
                <w:b/>
                <w:szCs w:val="22"/>
              </w:rPr>
              <w:t>OSV</w:t>
            </w:r>
            <w:r w:rsidRPr="00CE451E">
              <w:rPr>
                <w:rFonts w:eastAsia="Times New Roman"/>
                <w:szCs w:val="22"/>
              </w:rPr>
              <w:t xml:space="preserve"> – koperace</w:t>
            </w:r>
          </w:p>
          <w:p w:rsidR="00E20801" w:rsidRPr="00CE451E" w:rsidRDefault="00E20801" w:rsidP="00E20801">
            <w:pPr>
              <w:spacing w:line="240" w:lineRule="auto"/>
              <w:rPr>
                <w:rFonts w:eastAsia="Times New Roman"/>
                <w:szCs w:val="22"/>
              </w:rPr>
            </w:pPr>
            <w:r w:rsidRPr="00CE451E">
              <w:rPr>
                <w:rFonts w:eastAsia="Times New Roman"/>
                <w:szCs w:val="22"/>
              </w:rPr>
              <w:t xml:space="preserve">            kompetice</w:t>
            </w:r>
          </w:p>
          <w:p w:rsidR="00E20801" w:rsidRPr="00CE451E" w:rsidRDefault="00E20801" w:rsidP="00E20801">
            <w:pPr>
              <w:spacing w:line="240" w:lineRule="auto"/>
              <w:rPr>
                <w:rFonts w:eastAsia="Times New Roman"/>
                <w:szCs w:val="22"/>
              </w:rPr>
            </w:pPr>
            <w:r w:rsidRPr="00CE451E">
              <w:rPr>
                <w:rFonts w:eastAsia="Times New Roman"/>
                <w:b/>
                <w:szCs w:val="22"/>
              </w:rPr>
              <w:t>VMEGS</w:t>
            </w:r>
            <w:r w:rsidRPr="00CE451E">
              <w:rPr>
                <w:rFonts w:eastAsia="Times New Roman"/>
                <w:szCs w:val="22"/>
              </w:rPr>
              <w:t xml:space="preserve"> – Objevujeme Evropu a svět</w:t>
            </w:r>
          </w:p>
          <w:p w:rsidR="00E20801" w:rsidRPr="00CE451E" w:rsidRDefault="00E20801" w:rsidP="00E20801">
            <w:pPr>
              <w:spacing w:line="240" w:lineRule="auto"/>
              <w:rPr>
                <w:rFonts w:eastAsia="Times New Roman"/>
                <w:szCs w:val="22"/>
              </w:rPr>
            </w:pPr>
            <w:r w:rsidRPr="00CE451E">
              <w:rPr>
                <w:rFonts w:eastAsia="Times New Roman"/>
                <w:b/>
                <w:szCs w:val="22"/>
              </w:rPr>
              <w:t xml:space="preserve">MKV </w:t>
            </w:r>
            <w:r w:rsidRPr="00CE451E">
              <w:rPr>
                <w:rFonts w:eastAsia="Times New Roman"/>
                <w:szCs w:val="22"/>
              </w:rPr>
              <w:t>– lidské vztahy,</w:t>
            </w:r>
          </w:p>
          <w:p w:rsidR="00E20801" w:rsidRPr="00CE451E" w:rsidRDefault="00E20801" w:rsidP="00E20801">
            <w:pPr>
              <w:spacing w:line="240" w:lineRule="auto"/>
              <w:rPr>
                <w:rFonts w:eastAsia="Times New Roman"/>
                <w:szCs w:val="22"/>
              </w:rPr>
            </w:pPr>
            <w:r w:rsidRPr="00CE451E">
              <w:rPr>
                <w:rFonts w:eastAsia="Times New Roman"/>
                <w:szCs w:val="22"/>
              </w:rPr>
              <w:t>multikulturalita</w:t>
            </w:r>
          </w:p>
          <w:p w:rsidR="00E20801" w:rsidRPr="00CE451E" w:rsidRDefault="00E20801" w:rsidP="00E20801">
            <w:pPr>
              <w:spacing w:line="240" w:lineRule="auto"/>
              <w:rPr>
                <w:rFonts w:eastAsia="Times New Roman"/>
                <w:szCs w:val="22"/>
              </w:rPr>
            </w:pPr>
            <w:r w:rsidRPr="00CE451E">
              <w:rPr>
                <w:rFonts w:eastAsia="Times New Roman"/>
                <w:b/>
                <w:szCs w:val="22"/>
              </w:rPr>
              <w:t>MDV</w:t>
            </w:r>
            <w:r w:rsidRPr="00CE451E">
              <w:rPr>
                <w:rFonts w:eastAsia="Times New Roman"/>
                <w:szCs w:val="22"/>
              </w:rPr>
              <w:t xml:space="preserve"> – Kritické čtení a vnímání mediálních sdělení</w:t>
            </w:r>
          </w:p>
          <w:p w:rsidR="000F3B2C" w:rsidRPr="00CE451E" w:rsidRDefault="000F3B2C" w:rsidP="005F7959">
            <w:pPr>
              <w:rPr>
                <w:szCs w:val="22"/>
              </w:rPr>
            </w:pPr>
          </w:p>
          <w:p w:rsidR="000F3B2C" w:rsidRPr="00CE451E" w:rsidRDefault="000F3B2C" w:rsidP="005F7959">
            <w:pPr>
              <w:rPr>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F3B2C" w:rsidRPr="00CE451E" w:rsidRDefault="00E20801" w:rsidP="005F7959">
            <w:pPr>
              <w:rPr>
                <w:szCs w:val="22"/>
              </w:rPr>
            </w:pPr>
            <w:r w:rsidRPr="00CE451E">
              <w:rPr>
                <w:rFonts w:eastAsia="Times New Roman"/>
                <w:szCs w:val="22"/>
              </w:rPr>
              <w:t>dílčí projektové práce doplňující učivo z uvedených vyučovacích předmětů</w:t>
            </w:r>
          </w:p>
        </w:tc>
      </w:tr>
    </w:tbl>
    <w:p w:rsidR="00E7619B" w:rsidRDefault="00E7619B" w:rsidP="00E7619B"/>
    <w:p w:rsidR="00062963" w:rsidRDefault="00062963" w:rsidP="00E7619B"/>
    <w:p w:rsidR="00062963" w:rsidRDefault="00062963" w:rsidP="00E7619B"/>
    <w:p w:rsidR="00E7619B" w:rsidRDefault="00E7619B" w:rsidP="00E7619B"/>
    <w:p w:rsidR="00CE451E" w:rsidRDefault="00CE451E" w:rsidP="00E7619B"/>
    <w:p w:rsidR="00CE451E" w:rsidRDefault="00CE451E" w:rsidP="00E7619B"/>
    <w:p w:rsidR="00CE451E" w:rsidRDefault="00CE451E" w:rsidP="00E7619B"/>
    <w:p w:rsidR="00CE451E" w:rsidRDefault="00CE451E" w:rsidP="00E7619B"/>
    <w:p w:rsidR="00CE451E" w:rsidRDefault="00CE451E" w:rsidP="00E7619B"/>
    <w:p w:rsidR="00CE451E" w:rsidRDefault="00CE451E" w:rsidP="00E7619B"/>
    <w:p w:rsidR="00CE451E" w:rsidRDefault="00CE451E" w:rsidP="00E7619B"/>
    <w:p w:rsidR="00CE451E" w:rsidRDefault="00CE451E" w:rsidP="00E7619B"/>
    <w:p w:rsidR="00CE451E" w:rsidRDefault="00CE451E" w:rsidP="00E7619B"/>
    <w:p w:rsidR="00CE451E" w:rsidRDefault="00CE451E" w:rsidP="00E7619B"/>
    <w:p w:rsidR="00CE451E" w:rsidRDefault="00CE451E" w:rsidP="00E7619B"/>
    <w:p w:rsidR="00CE451E" w:rsidRDefault="00CE451E" w:rsidP="00E7619B"/>
    <w:p w:rsidR="00CE451E" w:rsidRDefault="00CE451E" w:rsidP="00E7619B"/>
    <w:p w:rsidR="00E7619B" w:rsidRDefault="00E7619B" w:rsidP="00E7619B">
      <w:pPr>
        <w:rPr>
          <w:b/>
          <w:sz w:val="28"/>
        </w:rPr>
      </w:pPr>
      <w:r w:rsidRPr="00062963">
        <w:rPr>
          <w:sz w:val="28"/>
          <w:highlight w:val="yellow"/>
        </w:rPr>
        <w:lastRenderedPageBreak/>
        <w:t xml:space="preserve">Ročník: </w:t>
      </w:r>
      <w:r w:rsidRPr="00062963">
        <w:rPr>
          <w:b/>
          <w:sz w:val="28"/>
          <w:highlight w:val="yellow"/>
        </w:rPr>
        <w:t>9.</w:t>
      </w:r>
      <w:r>
        <w:rPr>
          <w:sz w:val="28"/>
        </w:rPr>
        <w:t xml:space="preserve"> </w:t>
      </w:r>
    </w:p>
    <w:tbl>
      <w:tblPr>
        <w:tblW w:w="1502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4111"/>
        <w:gridCol w:w="2835"/>
        <w:gridCol w:w="2835"/>
      </w:tblGrid>
      <w:tr w:rsidR="00CE451E" w:rsidTr="00CE451E">
        <w:trPr>
          <w:trHeight w:hRule="exact" w:val="1272"/>
          <w:tblHeader/>
        </w:trPr>
        <w:tc>
          <w:tcPr>
            <w:tcW w:w="5245" w:type="dxa"/>
            <w:shd w:val="clear" w:color="auto" w:fill="BDD6EE" w:themeFill="accent1" w:themeFillTint="66"/>
            <w:vAlign w:val="center"/>
          </w:tcPr>
          <w:p w:rsidR="00CE451E" w:rsidRDefault="00CE451E" w:rsidP="00F83D43">
            <w:pPr>
              <w:pStyle w:val="Nadpis2"/>
              <w:numPr>
                <w:ilvl w:val="0"/>
                <w:numId w:val="0"/>
              </w:numPr>
              <w:jc w:val="center"/>
              <w:rPr>
                <w:sz w:val="24"/>
                <w:szCs w:val="24"/>
              </w:rPr>
            </w:pPr>
            <w:r w:rsidRPr="00213140">
              <w:rPr>
                <w:sz w:val="24"/>
                <w:szCs w:val="24"/>
              </w:rPr>
              <w:t>Výstup</w:t>
            </w:r>
            <w:r>
              <w:rPr>
                <w:sz w:val="24"/>
                <w:szCs w:val="24"/>
              </w:rPr>
              <w:t>y</w:t>
            </w:r>
          </w:p>
          <w:p w:rsidR="00CE451E" w:rsidRPr="00213140" w:rsidRDefault="00CE451E" w:rsidP="00F83D43">
            <w:pPr>
              <w:pStyle w:val="Nadpis2"/>
              <w:numPr>
                <w:ilvl w:val="0"/>
                <w:numId w:val="0"/>
              </w:numPr>
              <w:jc w:val="center"/>
              <w:rPr>
                <w:sz w:val="24"/>
                <w:szCs w:val="24"/>
              </w:rPr>
            </w:pPr>
          </w:p>
        </w:tc>
        <w:tc>
          <w:tcPr>
            <w:tcW w:w="4111" w:type="dxa"/>
            <w:shd w:val="clear" w:color="auto" w:fill="BDD6EE" w:themeFill="accent1" w:themeFillTint="66"/>
            <w:vAlign w:val="center"/>
          </w:tcPr>
          <w:p w:rsidR="00CE451E" w:rsidRDefault="00CE451E" w:rsidP="00F83D43">
            <w:pPr>
              <w:pStyle w:val="Nadpis2"/>
              <w:numPr>
                <w:ilvl w:val="0"/>
                <w:numId w:val="0"/>
              </w:numPr>
              <w:jc w:val="center"/>
              <w:rPr>
                <w:sz w:val="24"/>
                <w:szCs w:val="24"/>
              </w:rPr>
            </w:pPr>
            <w:r>
              <w:rPr>
                <w:sz w:val="24"/>
                <w:szCs w:val="24"/>
              </w:rPr>
              <w:t>Učivo</w:t>
            </w:r>
          </w:p>
          <w:p w:rsidR="00CE451E" w:rsidRPr="00213140" w:rsidRDefault="00CE451E" w:rsidP="00F83D43">
            <w:pPr>
              <w:pStyle w:val="Nadpis2"/>
              <w:numPr>
                <w:ilvl w:val="0"/>
                <w:numId w:val="0"/>
              </w:numPr>
              <w:jc w:val="center"/>
              <w:rPr>
                <w:sz w:val="24"/>
                <w:szCs w:val="24"/>
              </w:rPr>
            </w:pPr>
          </w:p>
        </w:tc>
        <w:tc>
          <w:tcPr>
            <w:tcW w:w="2835" w:type="dxa"/>
            <w:shd w:val="clear" w:color="auto" w:fill="BDD6EE" w:themeFill="accent1" w:themeFillTint="66"/>
            <w:vAlign w:val="center"/>
          </w:tcPr>
          <w:p w:rsidR="00CE451E" w:rsidRDefault="00CE451E" w:rsidP="00F83D43">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CE451E" w:rsidRDefault="00CE451E" w:rsidP="00F83D43">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CE451E" w:rsidRPr="00213140" w:rsidRDefault="00CE451E" w:rsidP="00F83D43">
            <w:pPr>
              <w:pStyle w:val="Nadpis2"/>
              <w:numPr>
                <w:ilvl w:val="0"/>
                <w:numId w:val="0"/>
              </w:numPr>
              <w:spacing w:line="240" w:lineRule="auto"/>
              <w:contextualSpacing/>
              <w:jc w:val="center"/>
              <w:rPr>
                <w:sz w:val="24"/>
              </w:rPr>
            </w:pPr>
            <w:r w:rsidRPr="00213140">
              <w:rPr>
                <w:sz w:val="24"/>
                <w:szCs w:val="24"/>
              </w:rPr>
              <w:t>Kurzy a projekty</w:t>
            </w:r>
          </w:p>
        </w:tc>
        <w:tc>
          <w:tcPr>
            <w:tcW w:w="2835" w:type="dxa"/>
            <w:shd w:val="clear" w:color="auto" w:fill="BDD6EE" w:themeFill="accent1" w:themeFillTint="66"/>
            <w:vAlign w:val="center"/>
          </w:tcPr>
          <w:p w:rsidR="00CE451E" w:rsidRDefault="00CE451E" w:rsidP="00F83D43">
            <w:pPr>
              <w:pStyle w:val="Nadpis2"/>
              <w:numPr>
                <w:ilvl w:val="0"/>
                <w:numId w:val="0"/>
              </w:numPr>
              <w:jc w:val="center"/>
              <w:rPr>
                <w:sz w:val="24"/>
                <w:szCs w:val="24"/>
              </w:rPr>
            </w:pPr>
            <w:r>
              <w:rPr>
                <w:sz w:val="24"/>
                <w:szCs w:val="24"/>
              </w:rPr>
              <w:t>Poznámky</w:t>
            </w:r>
          </w:p>
          <w:p w:rsidR="00CE451E" w:rsidRPr="00213140" w:rsidRDefault="00CE451E" w:rsidP="00F83D43">
            <w:pPr>
              <w:pStyle w:val="Nadpis2"/>
              <w:numPr>
                <w:ilvl w:val="0"/>
                <w:numId w:val="0"/>
              </w:numPr>
              <w:jc w:val="center"/>
              <w:rPr>
                <w:sz w:val="24"/>
                <w:szCs w:val="24"/>
              </w:rPr>
            </w:pPr>
          </w:p>
        </w:tc>
      </w:tr>
      <w:tr w:rsidR="00CE451E" w:rsidTr="005F7959">
        <w:trPr>
          <w:trHeight w:val="70"/>
        </w:trPr>
        <w:tc>
          <w:tcPr>
            <w:tcW w:w="5245" w:type="dxa"/>
            <w:vMerge w:val="restart"/>
            <w:tcBorders>
              <w:top w:val="nil"/>
            </w:tcBorders>
          </w:tcPr>
          <w:p w:rsidR="00CE451E" w:rsidRPr="00F72C92" w:rsidRDefault="00416723" w:rsidP="00CE451E">
            <w:r>
              <w:t>Ž</w:t>
            </w:r>
            <w:r w:rsidR="00CE451E" w:rsidRPr="00F72C92">
              <w:t>ák popíše aktivity svého volného času</w:t>
            </w:r>
            <w:r>
              <w:t>.</w:t>
            </w:r>
          </w:p>
          <w:p w:rsidR="00CE451E" w:rsidRPr="00F72C92" w:rsidRDefault="00416723" w:rsidP="00416723">
            <w:r>
              <w:t>S</w:t>
            </w:r>
            <w:r w:rsidR="00CE451E" w:rsidRPr="00F72C92">
              <w:t>tručně vyjádří, co se chystá dělat</w:t>
            </w:r>
            <w:r>
              <w:t>.</w:t>
            </w:r>
          </w:p>
          <w:p w:rsidR="00CE451E" w:rsidRPr="00F72C92" w:rsidRDefault="00416723" w:rsidP="00416723">
            <w:r>
              <w:t>O</w:t>
            </w:r>
            <w:r w:rsidR="00CE451E" w:rsidRPr="00F72C92">
              <w:t>dpoví na dotazy o své budoucnosti</w:t>
            </w:r>
            <w:r>
              <w:t>.</w:t>
            </w:r>
          </w:p>
          <w:p w:rsidR="00CE451E" w:rsidRPr="00F72C92" w:rsidRDefault="00416723" w:rsidP="00416723">
            <w:r>
              <w:t>P</w:t>
            </w:r>
            <w:r w:rsidR="00CE451E" w:rsidRPr="00F72C92">
              <w:t>opíše představy o své budoucnosti</w:t>
            </w:r>
            <w:r>
              <w:t>.</w:t>
            </w:r>
          </w:p>
          <w:p w:rsidR="00CE451E" w:rsidRPr="00F72C92" w:rsidRDefault="00416723" w:rsidP="00416723">
            <w:r>
              <w:t>P</w:t>
            </w:r>
            <w:r w:rsidR="00CE451E" w:rsidRPr="00F72C92">
              <w:t>opíše průběh minulého děje</w:t>
            </w:r>
            <w:r>
              <w:t>.</w:t>
            </w:r>
          </w:p>
          <w:p w:rsidR="00CE451E" w:rsidRPr="00F72C92" w:rsidRDefault="00416723" w:rsidP="00416723">
            <w:r>
              <w:t>U</w:t>
            </w:r>
            <w:r w:rsidR="00CE451E" w:rsidRPr="00F72C92">
              <w:t>dává přesné časové údaje při vyprávění</w:t>
            </w:r>
            <w:r>
              <w:t>.</w:t>
            </w:r>
            <w:r w:rsidR="00CE451E" w:rsidRPr="00F72C92">
              <w:t xml:space="preserve"> </w:t>
            </w:r>
          </w:p>
          <w:p w:rsidR="00CE451E" w:rsidRPr="00F72C92" w:rsidRDefault="00416723" w:rsidP="00416723">
            <w:r>
              <w:t>R</w:t>
            </w:r>
            <w:r w:rsidR="00CE451E" w:rsidRPr="00F72C92">
              <w:t>ozumí krátkým jednoduchým textům</w:t>
            </w:r>
            <w:r>
              <w:t>.</w:t>
            </w:r>
          </w:p>
          <w:p w:rsidR="00CE451E" w:rsidRPr="00F72C92" w:rsidRDefault="00416723" w:rsidP="00416723">
            <w:r>
              <w:t>V</w:t>
            </w:r>
            <w:r w:rsidR="00CE451E" w:rsidRPr="00F72C92">
              <w:t>yhledá požado</w:t>
            </w:r>
            <w:r>
              <w:t xml:space="preserve">vané informace v jednoduchých </w:t>
            </w:r>
            <w:r w:rsidR="00CE451E" w:rsidRPr="00F72C92">
              <w:t>a krátkých textech, autentických materiálech</w:t>
            </w:r>
            <w:r>
              <w:t>.</w:t>
            </w:r>
            <w:r w:rsidR="00CE451E" w:rsidRPr="00F72C92">
              <w:t xml:space="preserve">  </w:t>
            </w:r>
          </w:p>
          <w:p w:rsidR="00CE451E" w:rsidRPr="00F72C92" w:rsidRDefault="00416723" w:rsidP="00416723">
            <w:r>
              <w:t>V</w:t>
            </w:r>
            <w:r w:rsidR="00CE451E" w:rsidRPr="00F72C92">
              <w:t>yplní základní údaje o sobě ve formuláři</w:t>
            </w:r>
            <w:r>
              <w:t>.</w:t>
            </w:r>
            <w:r w:rsidR="00CE451E" w:rsidRPr="00F72C92">
              <w:t xml:space="preserve">     </w:t>
            </w:r>
          </w:p>
          <w:p w:rsidR="00CE451E" w:rsidRPr="00F72C92" w:rsidRDefault="00416723" w:rsidP="00416723">
            <w:r>
              <w:t>P</w:t>
            </w:r>
            <w:r w:rsidR="00CE451E" w:rsidRPr="00F72C92">
              <w:t>orozumí popi</w:t>
            </w:r>
            <w:r>
              <w:t xml:space="preserve">su Londýna, základní reálie – </w:t>
            </w:r>
            <w:r w:rsidR="00CE451E" w:rsidRPr="00F72C92">
              <w:t>vizuální opora – autentický materiál</w:t>
            </w:r>
            <w:r>
              <w:t>.</w:t>
            </w:r>
          </w:p>
          <w:p w:rsidR="00CE451E" w:rsidRPr="00F72C92" w:rsidRDefault="00416723" w:rsidP="00416723">
            <w:r>
              <w:t>P</w:t>
            </w:r>
            <w:r w:rsidR="00CE451E" w:rsidRPr="00F72C92">
              <w:t>opíše, jak se dostat na určité místo</w:t>
            </w:r>
            <w:r>
              <w:t>.</w:t>
            </w:r>
          </w:p>
          <w:p w:rsidR="00CE451E" w:rsidRPr="00F72C92" w:rsidRDefault="00416723" w:rsidP="00416723">
            <w:r>
              <w:t>P</w:t>
            </w:r>
            <w:r w:rsidR="00CE451E" w:rsidRPr="00F72C92">
              <w:t>opíše, kde se místa, budovy a věci nachází</w:t>
            </w:r>
            <w:r>
              <w:t>.</w:t>
            </w:r>
          </w:p>
          <w:p w:rsidR="00CE451E" w:rsidRPr="00F72C92" w:rsidRDefault="00416723" w:rsidP="00416723">
            <w:r>
              <w:t>Ž</w:t>
            </w:r>
            <w:r w:rsidR="00CE451E" w:rsidRPr="00F72C92">
              <w:t>ák ro</w:t>
            </w:r>
            <w:r>
              <w:t xml:space="preserve">zumí informacím v jednoduchých </w:t>
            </w:r>
            <w:r w:rsidR="00CE451E" w:rsidRPr="00F72C92">
              <w:t>poslechových text</w:t>
            </w:r>
            <w:r>
              <w:t xml:space="preserve">ech, jsou-li pronášeny pomalu </w:t>
            </w:r>
            <w:r w:rsidR="00CE451E" w:rsidRPr="00F72C92">
              <w:t>a zřetelně</w:t>
            </w:r>
            <w:r>
              <w:t>.</w:t>
            </w:r>
          </w:p>
          <w:p w:rsidR="00416723" w:rsidRDefault="00416723" w:rsidP="00416723">
            <w:r>
              <w:t>R</w:t>
            </w:r>
            <w:r w:rsidR="00CE451E" w:rsidRPr="00F72C92">
              <w:t>ozumí</w:t>
            </w:r>
            <w:r>
              <w:t xml:space="preserve"> obsahu jednoduché a zřetelně </w:t>
            </w:r>
            <w:r w:rsidR="00CE451E" w:rsidRPr="00F72C92">
              <w:t>vyslovované pr</w:t>
            </w:r>
            <w:r>
              <w:t xml:space="preserve">omluvy či konverzace, která se </w:t>
            </w:r>
            <w:r w:rsidR="00CE451E" w:rsidRPr="00F72C92">
              <w:t>týká osvojovaných témat</w:t>
            </w:r>
            <w:r>
              <w:t xml:space="preserve">. </w:t>
            </w:r>
          </w:p>
          <w:p w:rsidR="00CE451E" w:rsidRPr="00F72C92" w:rsidRDefault="00416723" w:rsidP="00416723">
            <w:r>
              <w:t>V</w:t>
            </w:r>
            <w:r w:rsidR="00CE451E" w:rsidRPr="00F72C92">
              <w:t> samostatné</w:t>
            </w:r>
            <w:r>
              <w:t>m ústním projevu a konverzaci s</w:t>
            </w:r>
            <w:r w:rsidR="00CE451E" w:rsidRPr="00F72C92">
              <w:t>dělí informace o sobě, bl</w:t>
            </w:r>
            <w:r>
              <w:t xml:space="preserve">ízkých a známých </w:t>
            </w:r>
            <w:r w:rsidR="00CE451E" w:rsidRPr="00F72C92">
              <w:t>lidech</w:t>
            </w:r>
            <w:r>
              <w:t>.</w:t>
            </w:r>
          </w:p>
          <w:p w:rsidR="00CE451E" w:rsidRPr="00F72C92" w:rsidRDefault="00416723" w:rsidP="00416723">
            <w:r>
              <w:lastRenderedPageBreak/>
              <w:t>V</w:t>
            </w:r>
            <w:r w:rsidR="00CE451E" w:rsidRPr="00F72C92">
              <w:t>ypráví jednod</w:t>
            </w:r>
            <w:r>
              <w:t xml:space="preserve">uchý příběh či událost; popíše </w:t>
            </w:r>
            <w:r w:rsidR="00CE451E" w:rsidRPr="00F72C92">
              <w:t>osoby, míst</w:t>
            </w:r>
            <w:r>
              <w:t xml:space="preserve">a a věci ze svého každodenního </w:t>
            </w:r>
            <w:r w:rsidR="00CE451E" w:rsidRPr="00F72C92">
              <w:t>života</w:t>
            </w:r>
            <w:r>
              <w:t>.</w:t>
            </w:r>
          </w:p>
          <w:p w:rsidR="00CE451E" w:rsidRPr="00F72C92" w:rsidRDefault="00416723" w:rsidP="00416723">
            <w:r>
              <w:t>R</w:t>
            </w:r>
            <w:r w:rsidR="00CE451E" w:rsidRPr="00F72C92">
              <w:t>ozum</w:t>
            </w:r>
            <w:r>
              <w:t>í sdělení dopravních značek a</w:t>
            </w:r>
            <w:r w:rsidR="00CE451E" w:rsidRPr="00F72C92">
              <w:t xml:space="preserve"> informati</w:t>
            </w:r>
            <w:r>
              <w:t xml:space="preserve">vních cedulí, vyjmenuje školní </w:t>
            </w:r>
            <w:r w:rsidR="00CE451E" w:rsidRPr="00F72C92">
              <w:t>pravidla, co se smí a nesmí dělat</w:t>
            </w:r>
            <w:r>
              <w:t>.</w:t>
            </w:r>
            <w:r w:rsidR="00CE451E" w:rsidRPr="00F72C92">
              <w:t xml:space="preserve"> </w:t>
            </w:r>
          </w:p>
          <w:p w:rsidR="00CE451E" w:rsidRPr="00F72C92" w:rsidRDefault="00416723" w:rsidP="00416723">
            <w:r>
              <w:t>Z</w:t>
            </w:r>
            <w:r w:rsidR="00CE451E" w:rsidRPr="00F72C92">
              <w:t>důvodní své st</w:t>
            </w:r>
            <w:r>
              <w:t>anovisko</w:t>
            </w:r>
            <w:r w:rsidR="00062963">
              <w:t xml:space="preserve"> či názor v rozhovoru </w:t>
            </w:r>
            <w:r w:rsidR="00CE451E" w:rsidRPr="00F72C92">
              <w:t>s jednou či více osobami</w:t>
            </w:r>
            <w:r>
              <w:t>.</w:t>
            </w:r>
          </w:p>
          <w:p w:rsidR="00CE451E" w:rsidRPr="00F72C92" w:rsidRDefault="00416723" w:rsidP="00416723">
            <w:r>
              <w:t>A</w:t>
            </w:r>
            <w:r w:rsidR="00CE451E" w:rsidRPr="00F72C92">
              <w:t>dekvátně používá</w:t>
            </w:r>
            <w:r>
              <w:t xml:space="preserve"> čísla vyjádření míry, délky, </w:t>
            </w:r>
            <w:r w:rsidR="00CE451E" w:rsidRPr="00F72C92">
              <w:t>váhy, časového rozpětí či údaje</w:t>
            </w:r>
            <w:r>
              <w:t>.</w:t>
            </w:r>
          </w:p>
          <w:p w:rsidR="00416723" w:rsidRDefault="00416723" w:rsidP="00416723">
            <w:r>
              <w:t>N</w:t>
            </w:r>
            <w:r w:rsidR="00CE451E" w:rsidRPr="00F72C92">
              <w:t>eformální</w:t>
            </w:r>
            <w:r>
              <w:t xml:space="preserve">m způsobem vyjádří nutnost nebo </w:t>
            </w:r>
            <w:r w:rsidR="00CE451E" w:rsidRPr="00F72C92">
              <w:t>potřebu něco udělat</w:t>
            </w:r>
            <w:r>
              <w:t>.</w:t>
            </w:r>
          </w:p>
          <w:p w:rsidR="00416723" w:rsidRDefault="00416723" w:rsidP="00416723">
            <w:r>
              <w:t>N</w:t>
            </w:r>
            <w:r w:rsidR="00CE451E" w:rsidRPr="00F72C92">
              <w:t>apíše jednoduché texty týk</w:t>
            </w:r>
            <w:r>
              <w:t xml:space="preserve">ající se jeho </w:t>
            </w:r>
            <w:r w:rsidR="00CE451E" w:rsidRPr="00F72C92">
              <w:t>samotného a bl</w:t>
            </w:r>
            <w:r>
              <w:t xml:space="preserve">ízkých v kontextu osvojovaných </w:t>
            </w:r>
            <w:r w:rsidR="00CE451E" w:rsidRPr="00F72C92">
              <w:t>témat</w:t>
            </w:r>
            <w:r>
              <w:t>.</w:t>
            </w:r>
          </w:p>
          <w:p w:rsidR="00416723" w:rsidRDefault="00416723" w:rsidP="005F7959">
            <w:r>
              <w:t>R</w:t>
            </w:r>
            <w:r w:rsidR="00CE451E" w:rsidRPr="00F72C92">
              <w:t>eaguje na jednoduché písemné sdělení</w:t>
            </w:r>
            <w:r>
              <w:t>.</w:t>
            </w:r>
          </w:p>
          <w:p w:rsidR="00CE451E" w:rsidRPr="00F72C92" w:rsidRDefault="00416723" w:rsidP="005F7959">
            <w:r>
              <w:t>S</w:t>
            </w:r>
            <w:r w:rsidR="00CE451E" w:rsidRPr="00F72C92">
              <w:t>ystematiz</w:t>
            </w:r>
            <w:r>
              <w:t xml:space="preserve">uje a prezentuje svoje znalosti </w:t>
            </w:r>
            <w:r w:rsidR="00CE451E" w:rsidRPr="00F72C92">
              <w:t>v tematicky zaměřených projektech</w:t>
            </w:r>
            <w:r>
              <w:t>.</w:t>
            </w:r>
          </w:p>
          <w:p w:rsidR="00CE451E" w:rsidRDefault="00CE451E" w:rsidP="005F7959">
            <w:r>
              <w:t xml:space="preserve">      </w:t>
            </w:r>
          </w:p>
          <w:p w:rsidR="00CE451E" w:rsidRPr="00201171" w:rsidRDefault="00CE451E" w:rsidP="005F7959"/>
        </w:tc>
        <w:tc>
          <w:tcPr>
            <w:tcW w:w="4111" w:type="dxa"/>
            <w:tcBorders>
              <w:top w:val="nil"/>
            </w:tcBorders>
          </w:tcPr>
          <w:p w:rsidR="00CE451E" w:rsidRDefault="00CE451E" w:rsidP="005F7959">
            <w:r>
              <w:lastRenderedPageBreak/>
              <w:t>přítomný čas prostý a průběhový</w:t>
            </w:r>
          </w:p>
          <w:p w:rsidR="00CE451E" w:rsidRDefault="00CE451E" w:rsidP="005F7959">
            <w:r>
              <w:t xml:space="preserve">   </w:t>
            </w:r>
            <w:r>
              <w:rPr>
                <w:i/>
              </w:rPr>
              <w:t>ing –</w:t>
            </w:r>
            <w:r>
              <w:t xml:space="preserve"> forma po „mít rád“</w:t>
            </w:r>
          </w:p>
          <w:p w:rsidR="00CE451E" w:rsidRDefault="00CE451E" w:rsidP="005F7959">
            <w:r>
              <w:t>spojování vět do souvětí</w:t>
            </w:r>
          </w:p>
          <w:p w:rsidR="00416723" w:rsidRDefault="00CE451E" w:rsidP="005F7959">
            <w:pPr>
              <w:rPr>
                <w:i/>
              </w:rPr>
            </w:pPr>
            <w:r>
              <w:t>výrazy s „</w:t>
            </w:r>
            <w:r w:rsidR="00416723">
              <w:rPr>
                <w:i/>
              </w:rPr>
              <w:t>have“</w:t>
            </w:r>
          </w:p>
          <w:p w:rsidR="00CE451E" w:rsidRPr="00416723" w:rsidRDefault="00CE451E" w:rsidP="005F7959">
            <w:pPr>
              <w:rPr>
                <w:i/>
              </w:rPr>
            </w:pPr>
            <w:r>
              <w:t>popis budoucích plánů</w:t>
            </w:r>
          </w:p>
          <w:p w:rsidR="00416723" w:rsidRDefault="00416723" w:rsidP="005F7959">
            <w:r>
              <w:t>průzkum mínění</w:t>
            </w:r>
          </w:p>
          <w:p w:rsidR="00CE451E" w:rsidRDefault="00CE451E" w:rsidP="005F7959">
            <w:r>
              <w:t>budoucí č</w:t>
            </w:r>
            <w:r w:rsidR="00416723">
              <w:t xml:space="preserve">as v souvislosti s nabídkou a  </w:t>
            </w:r>
            <w:r>
              <w:t>rozhodnutím</w:t>
            </w:r>
          </w:p>
          <w:p w:rsidR="00CE451E" w:rsidRDefault="00CE451E" w:rsidP="005F7959">
            <w:r>
              <w:t>předpovědi, dotazník</w:t>
            </w:r>
          </w:p>
          <w:p w:rsidR="00CE451E" w:rsidRDefault="00CE451E" w:rsidP="005F7959">
            <w:r>
              <w:t>vlastní budoucnost</w:t>
            </w:r>
          </w:p>
          <w:p w:rsidR="00CE451E" w:rsidRDefault="00CE451E" w:rsidP="005F7959">
            <w:r>
              <w:t>volba povolání, profese</w:t>
            </w:r>
          </w:p>
          <w:p w:rsidR="00CE451E" w:rsidRDefault="00CE451E" w:rsidP="005F7959">
            <w:r>
              <w:t>počasí, příroda a město</w:t>
            </w:r>
          </w:p>
          <w:p w:rsidR="00CE451E" w:rsidRDefault="00CE451E" w:rsidP="005F7959">
            <w:r>
              <w:t>minulý čas prostý a průběhový</w:t>
            </w:r>
          </w:p>
          <w:p w:rsidR="00CE451E" w:rsidRDefault="00CE451E" w:rsidP="005F7959">
            <w:r>
              <w:t>p</w:t>
            </w:r>
            <w:r w:rsidR="00062963">
              <w:t xml:space="preserve">ředložky ve spojení s časovým </w:t>
            </w:r>
            <w:r>
              <w:t>údajem a s dobou</w:t>
            </w:r>
          </w:p>
          <w:p w:rsidR="00CE451E" w:rsidRDefault="00CE451E" w:rsidP="005F7959">
            <w:r>
              <w:t>určitý a neurčitý člen</w:t>
            </w:r>
          </w:p>
          <w:p w:rsidR="00CE451E" w:rsidRDefault="00CE451E" w:rsidP="005F7959">
            <w:r>
              <w:t>p</w:t>
            </w:r>
            <w:r w:rsidR="00062963">
              <w:t xml:space="preserve">řítomný čas prostý </w:t>
            </w:r>
            <w:r w:rsidR="00416723">
              <w:t xml:space="preserve">k vyjádření  </w:t>
            </w:r>
            <w:r>
              <w:t>budoucnosti</w:t>
            </w:r>
          </w:p>
          <w:p w:rsidR="00CE451E" w:rsidRDefault="00CE451E" w:rsidP="005F7959">
            <w:r>
              <w:t>přídavná jména a přirovnání, opozita</w:t>
            </w:r>
          </w:p>
          <w:p w:rsidR="00416723" w:rsidRDefault="00416723" w:rsidP="005F7959">
            <w:r>
              <w:t>popis směru cesty</w:t>
            </w:r>
          </w:p>
          <w:p w:rsidR="00CE451E" w:rsidRDefault="00CE451E" w:rsidP="005F7959">
            <w:r>
              <w:t>lokalizace místa nebo objektu</w:t>
            </w:r>
          </w:p>
          <w:p w:rsidR="00CE451E" w:rsidRDefault="00CE451E" w:rsidP="005F7959">
            <w:r>
              <w:lastRenderedPageBreak/>
              <w:t>popis historické události</w:t>
            </w:r>
          </w:p>
          <w:p w:rsidR="00CE451E" w:rsidRPr="00B950FB" w:rsidRDefault="00416723" w:rsidP="005F7959">
            <w:r>
              <w:t>předpřítomný čas</w:t>
            </w:r>
          </w:p>
        </w:tc>
        <w:tc>
          <w:tcPr>
            <w:tcW w:w="2835" w:type="dxa"/>
            <w:tcBorders>
              <w:top w:val="nil"/>
            </w:tcBorders>
          </w:tcPr>
          <w:p w:rsidR="00CE451E" w:rsidRDefault="00CE451E" w:rsidP="005F7959">
            <w:r>
              <w:lastRenderedPageBreak/>
              <w:t>Žák využije znalosti z vyučovacích předmětů :</w:t>
            </w:r>
          </w:p>
          <w:p w:rsidR="00CE451E" w:rsidRDefault="00CE451E" w:rsidP="00184B04">
            <w:pPr>
              <w:pStyle w:val="Odstavecseseznamem"/>
              <w:numPr>
                <w:ilvl w:val="0"/>
                <w:numId w:val="191"/>
              </w:numPr>
              <w:ind w:left="355" w:hanging="355"/>
            </w:pPr>
            <w:r>
              <w:t>český jazyk a literatura</w:t>
            </w:r>
          </w:p>
          <w:p w:rsidR="00CE451E" w:rsidRDefault="00CE451E" w:rsidP="00184B04">
            <w:pPr>
              <w:pStyle w:val="Odstavecseseznamem"/>
              <w:numPr>
                <w:ilvl w:val="0"/>
                <w:numId w:val="191"/>
              </w:numPr>
              <w:ind w:left="355" w:hanging="355"/>
            </w:pPr>
            <w:r>
              <w:t>zeměpis</w:t>
            </w:r>
          </w:p>
          <w:p w:rsidR="00CE451E" w:rsidRDefault="00CE451E" w:rsidP="00184B04">
            <w:pPr>
              <w:pStyle w:val="Odstavecseseznamem"/>
              <w:numPr>
                <w:ilvl w:val="0"/>
                <w:numId w:val="191"/>
              </w:numPr>
              <w:ind w:left="355" w:hanging="355"/>
            </w:pPr>
            <w:r>
              <w:t>matematika</w:t>
            </w:r>
          </w:p>
          <w:p w:rsidR="00CE451E" w:rsidRDefault="00CE451E" w:rsidP="00184B04">
            <w:pPr>
              <w:pStyle w:val="Odstavecseseznamem"/>
              <w:numPr>
                <w:ilvl w:val="0"/>
                <w:numId w:val="191"/>
              </w:numPr>
              <w:ind w:left="355" w:hanging="355"/>
            </w:pPr>
            <w:r>
              <w:t>informatika</w:t>
            </w:r>
          </w:p>
          <w:p w:rsidR="00CE451E" w:rsidRDefault="00CE451E" w:rsidP="00184B04">
            <w:pPr>
              <w:pStyle w:val="Odstavecseseznamem"/>
              <w:numPr>
                <w:ilvl w:val="0"/>
                <w:numId w:val="191"/>
              </w:numPr>
              <w:ind w:left="355" w:hanging="355"/>
            </w:pPr>
            <w:r>
              <w:t>výtvarná výchova</w:t>
            </w:r>
          </w:p>
          <w:p w:rsidR="00CE451E" w:rsidRDefault="00CE451E" w:rsidP="00184B04">
            <w:pPr>
              <w:pStyle w:val="Odstavecseseznamem"/>
              <w:numPr>
                <w:ilvl w:val="0"/>
                <w:numId w:val="191"/>
              </w:numPr>
              <w:ind w:left="355" w:hanging="355"/>
            </w:pPr>
            <w:r>
              <w:t>hudební výchova</w:t>
            </w:r>
          </w:p>
          <w:p w:rsidR="00CE451E" w:rsidRDefault="00CE451E" w:rsidP="005F7959"/>
          <w:p w:rsidR="00CE451E" w:rsidRDefault="00CE451E" w:rsidP="005F7959">
            <w:r w:rsidRPr="00CE451E">
              <w:rPr>
                <w:b/>
              </w:rPr>
              <w:t>OSV</w:t>
            </w:r>
            <w:r>
              <w:t xml:space="preserve"> – kooperace</w:t>
            </w:r>
          </w:p>
          <w:p w:rsidR="00CE451E" w:rsidRDefault="00CE451E" w:rsidP="005F7959">
            <w:r>
              <w:t xml:space="preserve">            kompetice</w:t>
            </w:r>
          </w:p>
          <w:p w:rsidR="00CE451E" w:rsidRDefault="00CE451E" w:rsidP="005F7959">
            <w:r w:rsidRPr="00CE451E">
              <w:rPr>
                <w:b/>
              </w:rPr>
              <w:t>VMEGS</w:t>
            </w:r>
            <w:r>
              <w:t xml:space="preserve"> – Objevujeme Evropu a svět</w:t>
            </w:r>
          </w:p>
          <w:p w:rsidR="00CE451E" w:rsidRDefault="00CE451E" w:rsidP="005F7959">
            <w:r w:rsidRPr="00CE451E">
              <w:rPr>
                <w:b/>
              </w:rPr>
              <w:t>MKV</w:t>
            </w:r>
            <w:r>
              <w:t xml:space="preserve"> – lidské vztahy,</w:t>
            </w:r>
          </w:p>
          <w:p w:rsidR="00CE451E" w:rsidRDefault="00CE451E" w:rsidP="005F7959">
            <w:r>
              <w:t>multikulturalita</w:t>
            </w:r>
          </w:p>
          <w:p w:rsidR="00CE451E" w:rsidRDefault="00CE451E" w:rsidP="005F7959">
            <w:r w:rsidRPr="00CE451E">
              <w:rPr>
                <w:b/>
              </w:rPr>
              <w:t>MDV</w:t>
            </w:r>
            <w:r>
              <w:t xml:space="preserve"> – Kritické čtení a vnímání mediálních sdělení</w:t>
            </w:r>
          </w:p>
          <w:p w:rsidR="00CE451E" w:rsidRDefault="00CE451E" w:rsidP="005F7959"/>
          <w:p w:rsidR="00CE451E" w:rsidRDefault="00CE451E" w:rsidP="005F7959"/>
          <w:p w:rsidR="00CE451E" w:rsidRDefault="00CE451E" w:rsidP="005F7959"/>
          <w:p w:rsidR="00CE451E" w:rsidRDefault="00CE451E" w:rsidP="005F7959">
            <w:pPr>
              <w:rPr>
                <w:i/>
              </w:rPr>
            </w:pPr>
          </w:p>
          <w:p w:rsidR="00CE451E" w:rsidRPr="00347AA1" w:rsidRDefault="00CE451E" w:rsidP="005F7959"/>
        </w:tc>
        <w:tc>
          <w:tcPr>
            <w:tcW w:w="2835" w:type="dxa"/>
            <w:tcBorders>
              <w:top w:val="nil"/>
            </w:tcBorders>
          </w:tcPr>
          <w:p w:rsidR="00CE451E" w:rsidRDefault="00CE451E" w:rsidP="005F7959">
            <w:r>
              <w:lastRenderedPageBreak/>
              <w:t xml:space="preserve">dílčí projektové práce  doplňující učivo z uvedených  </w:t>
            </w:r>
          </w:p>
          <w:p w:rsidR="00CE451E" w:rsidRDefault="00CE451E" w:rsidP="005F7959">
            <w:r>
              <w:t xml:space="preserve"> vyučovacích předmětů</w:t>
            </w:r>
          </w:p>
        </w:tc>
      </w:tr>
      <w:tr w:rsidR="00CE451E" w:rsidTr="00416723">
        <w:trPr>
          <w:trHeight w:val="1136"/>
        </w:trPr>
        <w:tc>
          <w:tcPr>
            <w:tcW w:w="5245" w:type="dxa"/>
            <w:vMerge/>
            <w:tcBorders>
              <w:bottom w:val="single" w:sz="4" w:space="0" w:color="auto"/>
            </w:tcBorders>
          </w:tcPr>
          <w:p w:rsidR="00CE451E" w:rsidRPr="00787898" w:rsidRDefault="00CE451E" w:rsidP="005F7959">
            <w:pPr>
              <w:ind w:left="279"/>
            </w:pPr>
          </w:p>
        </w:tc>
        <w:tc>
          <w:tcPr>
            <w:tcW w:w="4111" w:type="dxa"/>
            <w:tcBorders>
              <w:top w:val="nil"/>
              <w:bottom w:val="single" w:sz="4" w:space="0" w:color="auto"/>
              <w:right w:val="single" w:sz="4" w:space="0" w:color="auto"/>
            </w:tcBorders>
          </w:tcPr>
          <w:p w:rsidR="00CE451E" w:rsidRPr="00F72C92" w:rsidRDefault="00CE451E" w:rsidP="005F7959">
            <w:pPr>
              <w:rPr>
                <w:szCs w:val="20"/>
              </w:rPr>
            </w:pPr>
            <w:r w:rsidRPr="00F72C92">
              <w:rPr>
                <w:szCs w:val="20"/>
              </w:rPr>
              <w:t>osobní rozhodnutí, odmítnutí návrhu</w:t>
            </w:r>
          </w:p>
          <w:p w:rsidR="00CE451E" w:rsidRPr="00F72C92" w:rsidRDefault="00CE451E" w:rsidP="005F7959">
            <w:pPr>
              <w:rPr>
                <w:szCs w:val="20"/>
              </w:rPr>
            </w:pPr>
            <w:r w:rsidRPr="00F72C92">
              <w:rPr>
                <w:szCs w:val="20"/>
              </w:rPr>
              <w:t>šk</w:t>
            </w:r>
            <w:r w:rsidR="00416723">
              <w:rPr>
                <w:szCs w:val="20"/>
              </w:rPr>
              <w:t xml:space="preserve">ola a pravidla školy v různých </w:t>
            </w:r>
            <w:r w:rsidRPr="00F72C92">
              <w:rPr>
                <w:szCs w:val="20"/>
              </w:rPr>
              <w:t>zemích</w:t>
            </w:r>
          </w:p>
          <w:p w:rsidR="00CE451E" w:rsidRPr="00F72C92" w:rsidRDefault="00CE451E" w:rsidP="005F7959">
            <w:pPr>
              <w:rPr>
                <w:szCs w:val="20"/>
              </w:rPr>
            </w:pPr>
            <w:r w:rsidRPr="00F72C92">
              <w:rPr>
                <w:szCs w:val="20"/>
              </w:rPr>
              <w:t>modální slovesa</w:t>
            </w:r>
          </w:p>
          <w:p w:rsidR="00CE451E" w:rsidRPr="00F72C92" w:rsidRDefault="00CE451E" w:rsidP="005F7959">
            <w:pPr>
              <w:rPr>
                <w:szCs w:val="20"/>
              </w:rPr>
            </w:pPr>
            <w:r w:rsidRPr="00F72C92">
              <w:rPr>
                <w:szCs w:val="20"/>
              </w:rPr>
              <w:t>základní frázová slovesa</w:t>
            </w:r>
          </w:p>
          <w:p w:rsidR="00416723" w:rsidRDefault="00416723" w:rsidP="005F7959">
            <w:pPr>
              <w:rPr>
                <w:szCs w:val="20"/>
              </w:rPr>
            </w:pPr>
            <w:r>
              <w:rPr>
                <w:szCs w:val="20"/>
              </w:rPr>
              <w:t>čísla nad 100</w:t>
            </w:r>
          </w:p>
          <w:p w:rsidR="00CE451E" w:rsidRPr="00F72C92" w:rsidRDefault="00CE451E" w:rsidP="005F7959">
            <w:pPr>
              <w:rPr>
                <w:szCs w:val="20"/>
              </w:rPr>
            </w:pPr>
            <w:r w:rsidRPr="00F72C92">
              <w:rPr>
                <w:szCs w:val="20"/>
              </w:rPr>
              <w:t>neurčitá zájmena</w:t>
            </w:r>
          </w:p>
          <w:p w:rsidR="00CE451E" w:rsidRPr="00F72C92" w:rsidRDefault="00CE451E" w:rsidP="005F7959">
            <w:pPr>
              <w:rPr>
                <w:i/>
                <w:szCs w:val="20"/>
              </w:rPr>
            </w:pPr>
            <w:r w:rsidRPr="00F72C92">
              <w:rPr>
                <w:szCs w:val="20"/>
              </w:rPr>
              <w:t xml:space="preserve">částice </w:t>
            </w:r>
            <w:r w:rsidRPr="00F72C92">
              <w:rPr>
                <w:i/>
                <w:szCs w:val="20"/>
              </w:rPr>
              <w:t>too/enough</w:t>
            </w:r>
          </w:p>
          <w:p w:rsidR="00CE451E" w:rsidRPr="00F72C92" w:rsidRDefault="00416723" w:rsidP="005F7959">
            <w:pPr>
              <w:rPr>
                <w:szCs w:val="20"/>
              </w:rPr>
            </w:pPr>
            <w:r>
              <w:rPr>
                <w:szCs w:val="20"/>
              </w:rPr>
              <w:t xml:space="preserve"> </w:t>
            </w:r>
            <w:r w:rsidR="00CE451E" w:rsidRPr="00F72C92">
              <w:rPr>
                <w:szCs w:val="20"/>
              </w:rPr>
              <w:t>problémy mládeže</w:t>
            </w:r>
          </w:p>
          <w:p w:rsidR="00CE451E" w:rsidRPr="00F72C92" w:rsidRDefault="00CE451E" w:rsidP="005F7959">
            <w:pPr>
              <w:rPr>
                <w:szCs w:val="20"/>
              </w:rPr>
            </w:pPr>
            <w:r w:rsidRPr="00F72C92">
              <w:rPr>
                <w:szCs w:val="20"/>
              </w:rPr>
              <w:t>každodenní výrazy</w:t>
            </w:r>
          </w:p>
          <w:p w:rsidR="00CE451E" w:rsidRPr="00F72C92" w:rsidRDefault="00CE451E" w:rsidP="005F7959">
            <w:pPr>
              <w:rPr>
                <w:szCs w:val="20"/>
              </w:rPr>
            </w:pPr>
            <w:r w:rsidRPr="00F72C92">
              <w:rPr>
                <w:szCs w:val="20"/>
              </w:rPr>
              <w:t>osobní rada</w:t>
            </w:r>
          </w:p>
          <w:p w:rsidR="00CE451E" w:rsidRPr="00F72C92" w:rsidRDefault="00CE451E" w:rsidP="005F7959">
            <w:pPr>
              <w:rPr>
                <w:szCs w:val="20"/>
              </w:rPr>
            </w:pPr>
            <w:r w:rsidRPr="00F72C92">
              <w:rPr>
                <w:szCs w:val="20"/>
              </w:rPr>
              <w:t>osobní problémová situace</w:t>
            </w:r>
          </w:p>
          <w:p w:rsidR="00CE451E" w:rsidRPr="00F72C92" w:rsidRDefault="00CE451E" w:rsidP="005F7959">
            <w:pPr>
              <w:rPr>
                <w:szCs w:val="20"/>
              </w:rPr>
            </w:pPr>
            <w:r w:rsidRPr="00F72C92">
              <w:rPr>
                <w:szCs w:val="20"/>
              </w:rPr>
              <w:t>podmínkové věty</w:t>
            </w:r>
          </w:p>
          <w:p w:rsidR="00CE451E" w:rsidRPr="00F72C92" w:rsidRDefault="00CE451E" w:rsidP="005F7959">
            <w:pPr>
              <w:rPr>
                <w:szCs w:val="20"/>
              </w:rPr>
            </w:pPr>
            <w:r w:rsidRPr="00F72C92">
              <w:rPr>
                <w:szCs w:val="20"/>
              </w:rPr>
              <w:t xml:space="preserve">trpný rod </w:t>
            </w:r>
          </w:p>
          <w:p w:rsidR="00CE451E" w:rsidRPr="00F72C92" w:rsidRDefault="00CE451E" w:rsidP="005F7959">
            <w:pPr>
              <w:rPr>
                <w:szCs w:val="20"/>
              </w:rPr>
            </w:pPr>
            <w:r w:rsidRPr="00F72C92">
              <w:rPr>
                <w:szCs w:val="20"/>
              </w:rPr>
              <w:t>nákupy a móda</w:t>
            </w:r>
          </w:p>
          <w:p w:rsidR="00CE451E" w:rsidRPr="00F72C92" w:rsidRDefault="00CE451E" w:rsidP="005F7959">
            <w:pPr>
              <w:rPr>
                <w:szCs w:val="20"/>
              </w:rPr>
            </w:pPr>
            <w:r w:rsidRPr="00F72C92">
              <w:rPr>
                <w:szCs w:val="20"/>
              </w:rPr>
              <w:t>moderní technologie a média</w:t>
            </w:r>
          </w:p>
          <w:p w:rsidR="00CE451E" w:rsidRPr="00F72C92" w:rsidRDefault="00CE451E" w:rsidP="005F7959">
            <w:pPr>
              <w:rPr>
                <w:szCs w:val="20"/>
              </w:rPr>
            </w:pPr>
            <w:r w:rsidRPr="00F72C92">
              <w:rPr>
                <w:szCs w:val="20"/>
              </w:rPr>
              <w:t>péče o zdraví a stravovací návyky</w:t>
            </w:r>
          </w:p>
          <w:p w:rsidR="00416723" w:rsidRDefault="00416723" w:rsidP="005F7959">
            <w:pPr>
              <w:rPr>
                <w:szCs w:val="20"/>
              </w:rPr>
            </w:pPr>
            <w:r>
              <w:rPr>
                <w:szCs w:val="20"/>
              </w:rPr>
              <w:t>kultura</w:t>
            </w:r>
          </w:p>
          <w:p w:rsidR="00CE451E" w:rsidRPr="00396496" w:rsidRDefault="00CE451E" w:rsidP="00416723">
            <w:r w:rsidRPr="00F72C92">
              <w:rPr>
                <w:szCs w:val="20"/>
              </w:rPr>
              <w:t>reálie zemí příslušných jazykových oblastí</w:t>
            </w:r>
          </w:p>
        </w:tc>
        <w:tc>
          <w:tcPr>
            <w:tcW w:w="2835" w:type="dxa"/>
            <w:tcBorders>
              <w:top w:val="nil"/>
              <w:left w:val="single" w:sz="4" w:space="0" w:color="auto"/>
              <w:bottom w:val="single" w:sz="4" w:space="0" w:color="auto"/>
              <w:right w:val="single" w:sz="4" w:space="0" w:color="auto"/>
            </w:tcBorders>
          </w:tcPr>
          <w:p w:rsidR="00CE451E" w:rsidRPr="00787898" w:rsidRDefault="00CE451E" w:rsidP="005F7959"/>
        </w:tc>
        <w:tc>
          <w:tcPr>
            <w:tcW w:w="2835" w:type="dxa"/>
            <w:tcBorders>
              <w:top w:val="nil"/>
              <w:left w:val="single" w:sz="4" w:space="0" w:color="auto"/>
              <w:bottom w:val="single" w:sz="4" w:space="0" w:color="auto"/>
              <w:right w:val="single" w:sz="4" w:space="0" w:color="auto"/>
            </w:tcBorders>
          </w:tcPr>
          <w:p w:rsidR="00CE451E" w:rsidRPr="00787898" w:rsidRDefault="00CE451E" w:rsidP="005F7959"/>
        </w:tc>
      </w:tr>
    </w:tbl>
    <w:p w:rsidR="00E7619B" w:rsidRDefault="00E7619B" w:rsidP="00E7619B"/>
    <w:p w:rsidR="00E7619B" w:rsidRPr="00326281" w:rsidRDefault="00E7619B" w:rsidP="00AF5FB4">
      <w:pPr>
        <w:sectPr w:rsidR="00E7619B" w:rsidRPr="00326281" w:rsidSect="00AF5FB4">
          <w:type w:val="nextColumn"/>
          <w:pgSz w:w="16838" w:h="11906" w:orient="landscape"/>
          <w:pgMar w:top="1418" w:right="1418" w:bottom="1418" w:left="1418" w:header="709" w:footer="709" w:gutter="0"/>
          <w:cols w:space="708"/>
          <w:docGrid w:linePitch="360"/>
        </w:sectPr>
      </w:pPr>
    </w:p>
    <w:p w:rsidR="00C3157D" w:rsidRPr="006A413B" w:rsidRDefault="00367DB2">
      <w:pPr>
        <w:pStyle w:val="Nadpis2"/>
        <w:spacing w:before="299" w:after="299"/>
        <w:rPr>
          <w:b w:val="0"/>
          <w:bdr w:val="nil"/>
        </w:rPr>
      </w:pPr>
      <w:bookmarkStart w:id="27" w:name="_Toc256000029"/>
      <w:r w:rsidRPr="006A413B">
        <w:rPr>
          <w:b w:val="0"/>
          <w:bdr w:val="nil"/>
        </w:rPr>
        <w:lastRenderedPageBreak/>
        <w:t>Další cizí jazyk</w:t>
      </w:r>
      <w:bookmarkEnd w:id="27"/>
      <w:r w:rsidRPr="006A413B">
        <w:rPr>
          <w:b w:val="0"/>
          <w:bdr w:val="nil"/>
        </w:rPr>
        <w:t> </w:t>
      </w:r>
    </w:p>
    <w:p w:rsidR="00C3157D" w:rsidRDefault="00367DB2">
      <w:pPr>
        <w:pStyle w:val="Nadpis3"/>
        <w:spacing w:before="281" w:after="281"/>
        <w:rPr>
          <w:bdr w:val="nil"/>
        </w:rPr>
      </w:pPr>
      <w:bookmarkStart w:id="28" w:name="_Toc256000030"/>
      <w:r>
        <w:rPr>
          <w:sz w:val="28"/>
          <w:szCs w:val="28"/>
          <w:bdr w:val="nil"/>
        </w:rPr>
        <w:t>Ruský jazyk</w:t>
      </w:r>
      <w:bookmarkEnd w:id="28"/>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96"/>
        <w:gridCol w:w="1196"/>
        <w:gridCol w:w="1196"/>
        <w:gridCol w:w="1196"/>
        <w:gridCol w:w="1197"/>
        <w:gridCol w:w="1197"/>
        <w:gridCol w:w="1230"/>
        <w:gridCol w:w="1230"/>
        <w:gridCol w:w="1230"/>
        <w:gridCol w:w="1059"/>
      </w:tblGrid>
      <w:tr w:rsidR="00C3157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Celkem</w:t>
            </w:r>
          </w:p>
        </w:tc>
      </w:tr>
      <w:tr w:rsidR="00C3157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3157D" w:rsidRDefault="00C3157D"/>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6</w:t>
            </w:r>
          </w:p>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r>
    </w:tbl>
    <w:p w:rsidR="00C3157D" w:rsidRDefault="00367DB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210"/>
        <w:gridCol w:w="9822"/>
      </w:tblGrid>
      <w:tr w:rsidR="00C3157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dr w:val="nil"/>
              </w:rPr>
              <w:t>Ruský jazyk</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Jazyk a jazyková komunikace</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83D43" w:rsidRDefault="00F83D43" w:rsidP="00F83D43">
            <w:pPr>
              <w:pStyle w:val="Default"/>
              <w:rPr>
                <w:sz w:val="22"/>
                <w:szCs w:val="22"/>
              </w:rPr>
            </w:pPr>
            <w:r>
              <w:rPr>
                <w:sz w:val="22"/>
                <w:szCs w:val="22"/>
              </w:rPr>
              <w:t xml:space="preserve">Ruský jazyk přispívá k chápání a objevování skutečností, které přesahují oblast zkušeností zprostředkovaných mateřským jazykem a poskytuje živý jazykový základ a předpoklady pro komunikaci žáků v rámci integrované Evropy a světa. </w:t>
            </w:r>
          </w:p>
          <w:p w:rsidR="00F83D43" w:rsidRPr="00F83D43" w:rsidRDefault="00F83D43" w:rsidP="00F83D43">
            <w:pPr>
              <w:pStyle w:val="Default"/>
              <w:rPr>
                <w:sz w:val="22"/>
                <w:szCs w:val="22"/>
              </w:rPr>
            </w:pPr>
            <w:r>
              <w:rPr>
                <w:sz w:val="22"/>
                <w:szCs w:val="22"/>
              </w:rPr>
              <w:t>Osvojování tohoto jazyka pomáhá snižovat jazykové bariéry, přispívá tak ke zvýšení mo</w:t>
            </w:r>
            <w:r w:rsidR="00062963">
              <w:rPr>
                <w:sz w:val="22"/>
                <w:szCs w:val="22"/>
              </w:rPr>
              <w:t>bility jednotlivců jak v </w:t>
            </w:r>
            <w:r>
              <w:rPr>
                <w:sz w:val="22"/>
                <w:szCs w:val="22"/>
              </w:rPr>
              <w:t xml:space="preserve">jejich osobním životě, tak v dalším studiu i v budoucím pracovním uplatnění a dále </w:t>
            </w:r>
            <w:r>
              <w:rPr>
                <w:color w:val="auto"/>
                <w:sz w:val="22"/>
                <w:szCs w:val="22"/>
              </w:rPr>
              <w:t xml:space="preserve">poznávat odlišnosti ve způsobu života lidí jiných zemí i jejich odlišné kulturní tradice. Prohlubuje vědomí závažnosti vzájemného mezinárodního porozumění a tolerance a vytváří podmínky pro spolupráci škol na mezinárodních projektech. </w:t>
            </w:r>
          </w:p>
          <w:p w:rsidR="00C3157D" w:rsidRPr="00F83D43" w:rsidRDefault="00F83D43" w:rsidP="00F83D43">
            <w:pPr>
              <w:pStyle w:val="Default"/>
              <w:rPr>
                <w:color w:val="auto"/>
                <w:sz w:val="22"/>
                <w:szCs w:val="22"/>
              </w:rPr>
            </w:pPr>
            <w:r>
              <w:rPr>
                <w:color w:val="auto"/>
                <w:sz w:val="22"/>
                <w:szCs w:val="22"/>
              </w:rPr>
              <w:t>Vzdělávání v ruském jazyce předpokládá dosažení úrovně A1 (podle Společného evropského referenčního rámce pro jazyky</w:t>
            </w:r>
            <w:r w:rsidR="00F571D1">
              <w:rPr>
                <w:color w:val="auto"/>
                <w:sz w:val="22"/>
                <w:szCs w:val="22"/>
              </w:rPr>
              <w:t>)</w:t>
            </w:r>
            <w:r>
              <w:rPr>
                <w:color w:val="auto"/>
                <w:sz w:val="22"/>
                <w:szCs w:val="22"/>
              </w:rPr>
              <w:t xml:space="preserve">. </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Vyučování ve vyučovacím předmětu ruský jazy</w:t>
            </w:r>
            <w:r w:rsidR="00062963">
              <w:rPr>
                <w:rFonts w:ascii="Calibri" w:eastAsia="Calibri" w:hAnsi="Calibri" w:cs="Calibri"/>
                <w:bdr w:val="nil"/>
              </w:rPr>
              <w:t>k</w:t>
            </w:r>
            <w:r>
              <w:rPr>
                <w:rFonts w:ascii="Calibri" w:eastAsia="Calibri" w:hAnsi="Calibri" w:cs="Calibri"/>
                <w:bdr w:val="nil"/>
              </w:rPr>
              <w:t xml:space="preserve"> je zaměřeno na:</w:t>
            </w:r>
          </w:p>
          <w:p w:rsidR="00C3157D" w:rsidRPr="00F83D43" w:rsidRDefault="00367DB2" w:rsidP="00184B04">
            <w:pPr>
              <w:pStyle w:val="Odstavecseseznamem"/>
              <w:numPr>
                <w:ilvl w:val="0"/>
                <w:numId w:val="192"/>
              </w:numPr>
              <w:spacing w:line="240" w:lineRule="auto"/>
              <w:jc w:val="left"/>
              <w:rPr>
                <w:bdr w:val="nil"/>
              </w:rPr>
            </w:pPr>
            <w:r w:rsidRPr="00F83D43">
              <w:rPr>
                <w:rFonts w:ascii="Calibri" w:eastAsia="Calibri" w:hAnsi="Calibri" w:cs="Calibri"/>
                <w:bdr w:val="nil"/>
              </w:rPr>
              <w:t>získávání zájmu o studium ruštiny a vytváření pozitivního vztahu k předmětu</w:t>
            </w:r>
          </w:p>
          <w:p w:rsidR="00C3157D" w:rsidRPr="00F83D43" w:rsidRDefault="00367DB2" w:rsidP="00184B04">
            <w:pPr>
              <w:pStyle w:val="Odstavecseseznamem"/>
              <w:numPr>
                <w:ilvl w:val="0"/>
                <w:numId w:val="192"/>
              </w:numPr>
              <w:spacing w:line="240" w:lineRule="auto"/>
              <w:jc w:val="left"/>
              <w:rPr>
                <w:bdr w:val="nil"/>
              </w:rPr>
            </w:pPr>
            <w:r w:rsidRPr="00F83D43">
              <w:rPr>
                <w:rFonts w:ascii="Calibri" w:eastAsia="Calibri" w:hAnsi="Calibri" w:cs="Calibri"/>
                <w:bdr w:val="nil"/>
              </w:rPr>
              <w:t>získání schopnosti číst a psát přiměřené texty v azbuce</w:t>
            </w:r>
          </w:p>
          <w:p w:rsidR="00C3157D" w:rsidRPr="00F83D43" w:rsidRDefault="00367DB2" w:rsidP="00184B04">
            <w:pPr>
              <w:pStyle w:val="Odstavecseseznamem"/>
              <w:numPr>
                <w:ilvl w:val="0"/>
                <w:numId w:val="192"/>
              </w:numPr>
              <w:spacing w:line="240" w:lineRule="auto"/>
              <w:jc w:val="left"/>
              <w:rPr>
                <w:bdr w:val="nil"/>
              </w:rPr>
            </w:pPr>
            <w:r w:rsidRPr="00F83D43">
              <w:rPr>
                <w:rFonts w:ascii="Calibri" w:eastAsia="Calibri" w:hAnsi="Calibri" w:cs="Calibri"/>
                <w:bdr w:val="nil"/>
              </w:rPr>
              <w:t>porozumění přiměřenému ústnímu sdělení</w:t>
            </w:r>
          </w:p>
          <w:p w:rsidR="00C3157D" w:rsidRPr="00F83D43" w:rsidRDefault="00367DB2" w:rsidP="00184B04">
            <w:pPr>
              <w:pStyle w:val="Odstavecseseznamem"/>
              <w:numPr>
                <w:ilvl w:val="0"/>
                <w:numId w:val="192"/>
              </w:numPr>
              <w:spacing w:line="240" w:lineRule="auto"/>
              <w:jc w:val="left"/>
              <w:rPr>
                <w:bdr w:val="nil"/>
              </w:rPr>
            </w:pPr>
            <w:r w:rsidRPr="00F83D43">
              <w:rPr>
                <w:rFonts w:ascii="Calibri" w:eastAsia="Calibri" w:hAnsi="Calibri" w:cs="Calibri"/>
                <w:bdr w:val="nil"/>
              </w:rPr>
              <w:t>komunikaci v základních životních situacích</w:t>
            </w:r>
          </w:p>
          <w:p w:rsidR="00C3157D" w:rsidRPr="00F83D43" w:rsidRDefault="00367DB2" w:rsidP="00184B04">
            <w:pPr>
              <w:pStyle w:val="Odstavecseseznamem"/>
              <w:numPr>
                <w:ilvl w:val="0"/>
                <w:numId w:val="192"/>
              </w:numPr>
              <w:spacing w:line="240" w:lineRule="auto"/>
              <w:jc w:val="left"/>
              <w:rPr>
                <w:bdr w:val="nil"/>
              </w:rPr>
            </w:pPr>
            <w:r w:rsidRPr="00F83D43">
              <w:rPr>
                <w:rFonts w:ascii="Calibri" w:eastAsia="Calibri" w:hAnsi="Calibri" w:cs="Calibri"/>
                <w:bdr w:val="nil"/>
              </w:rPr>
              <w:t>poznání kultury a života Ruska a vyhledání informací o zemi studovaného jazyka</w:t>
            </w:r>
          </w:p>
          <w:p w:rsidR="00C3157D" w:rsidRPr="00F83D43" w:rsidRDefault="00367DB2" w:rsidP="00184B04">
            <w:pPr>
              <w:pStyle w:val="Odstavecseseznamem"/>
              <w:numPr>
                <w:ilvl w:val="0"/>
                <w:numId w:val="192"/>
              </w:numPr>
              <w:spacing w:line="240" w:lineRule="auto"/>
              <w:jc w:val="left"/>
              <w:rPr>
                <w:bdr w:val="nil"/>
              </w:rPr>
            </w:pPr>
            <w:r w:rsidRPr="00F83D43">
              <w:rPr>
                <w:rFonts w:ascii="Calibri" w:eastAsia="Calibri" w:hAnsi="Calibri" w:cs="Calibri"/>
                <w:bdr w:val="nil"/>
              </w:rPr>
              <w:t>pochopení významu znalosti cizích jazyků pro osobní život</w:t>
            </w:r>
          </w:p>
          <w:p w:rsidR="00C3157D" w:rsidRPr="00F83D43" w:rsidRDefault="00367DB2" w:rsidP="00184B04">
            <w:pPr>
              <w:pStyle w:val="Odstavecseseznamem"/>
              <w:numPr>
                <w:ilvl w:val="0"/>
                <w:numId w:val="192"/>
              </w:numPr>
              <w:spacing w:line="240" w:lineRule="auto"/>
              <w:jc w:val="left"/>
              <w:rPr>
                <w:bdr w:val="nil"/>
              </w:rPr>
            </w:pPr>
            <w:r w:rsidRPr="00F83D43">
              <w:rPr>
                <w:rFonts w:ascii="Calibri" w:eastAsia="Calibri" w:hAnsi="Calibri" w:cs="Calibri"/>
                <w:bdr w:val="nil"/>
              </w:rPr>
              <w:t>formování respektu a tolerance k odlišným kulturním hodnotám a životnímu stylu jiných národů</w:t>
            </w:r>
          </w:p>
          <w:p w:rsidR="00C3157D" w:rsidRPr="00062963" w:rsidRDefault="00367DB2" w:rsidP="00062963">
            <w:pPr>
              <w:spacing w:line="240" w:lineRule="auto"/>
              <w:jc w:val="left"/>
              <w:rPr>
                <w:bdr w:val="nil"/>
              </w:rPr>
            </w:pPr>
            <w:r w:rsidRPr="00062963">
              <w:rPr>
                <w:rFonts w:ascii="Calibri" w:eastAsia="Calibri" w:hAnsi="Calibri" w:cs="Calibri"/>
                <w:bdr w:val="nil"/>
              </w:rPr>
              <w:t xml:space="preserve">V rámci výuky je využíváno metod skupinové práce, rozhovorů, poslechu, četby, reprodukce textu (písemné i </w:t>
            </w:r>
            <w:r w:rsidRPr="00062963">
              <w:rPr>
                <w:rFonts w:ascii="Calibri" w:eastAsia="Calibri" w:hAnsi="Calibri" w:cs="Calibri"/>
                <w:bdr w:val="nil"/>
              </w:rPr>
              <w:lastRenderedPageBreak/>
              <w:t>ústní), dramatizace textu, zpěvu, her, krátkodobých projektů a v případě zájmu i dopisování s dětmi z Ruska. Výuka probíhá v kmenových učebnách, počítačové učebně či učebně cizích jazyků za použití audiovizuální techniky.</w:t>
            </w:r>
          </w:p>
        </w:tc>
      </w:tr>
      <w:tr w:rsidR="00573EE4">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3EE4" w:rsidRDefault="00573EE4">
            <w:pPr>
              <w:shd w:val="clear" w:color="auto" w:fill="DEEAF6"/>
              <w:spacing w:line="240" w:lineRule="auto"/>
              <w:jc w:val="left"/>
              <w:rPr>
                <w:rFonts w:ascii="Calibri" w:eastAsia="Calibri" w:hAnsi="Calibri" w:cs="Calibri"/>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3EE4" w:rsidRPr="00573EE4" w:rsidRDefault="00062963" w:rsidP="00184B04">
            <w:pPr>
              <w:pStyle w:val="Odstavecseseznamem"/>
              <w:numPr>
                <w:ilvl w:val="0"/>
                <w:numId w:val="194"/>
              </w:numPr>
              <w:spacing w:line="240" w:lineRule="auto"/>
              <w:jc w:val="left"/>
              <w:rPr>
                <w:rFonts w:ascii="Calibri" w:eastAsia="Calibri" w:hAnsi="Calibri" w:cs="Calibri"/>
                <w:bdr w:val="nil"/>
              </w:rPr>
            </w:pPr>
            <w:r>
              <w:rPr>
                <w:rFonts w:ascii="Calibri" w:eastAsia="Calibri" w:hAnsi="Calibri" w:cs="Calibri"/>
                <w:bdr w:val="nil"/>
              </w:rPr>
              <w:t>cizí jazyk</w:t>
            </w:r>
          </w:p>
        </w:tc>
      </w:tr>
    </w:tbl>
    <w:p w:rsidR="00F83D43" w:rsidRDefault="00F83D43">
      <w:pPr>
        <w:rPr>
          <w:bdr w:val="nil"/>
        </w:rPr>
      </w:pPr>
    </w:p>
    <w:p w:rsidR="00F83D43" w:rsidRPr="00213140" w:rsidRDefault="00F83D43" w:rsidP="00F83D43">
      <w:pPr>
        <w:pStyle w:val="Nadpis1"/>
        <w:numPr>
          <w:ilvl w:val="0"/>
          <w:numId w:val="0"/>
        </w:numPr>
        <w:spacing w:line="240" w:lineRule="auto"/>
        <w:contextualSpacing/>
        <w:rPr>
          <w:b w:val="0"/>
          <w:color w:val="auto"/>
          <w:sz w:val="28"/>
          <w:szCs w:val="28"/>
        </w:rPr>
      </w:pPr>
      <w:r w:rsidRPr="00213140">
        <w:rPr>
          <w:b w:val="0"/>
          <w:color w:val="auto"/>
          <w:sz w:val="28"/>
          <w:szCs w:val="28"/>
        </w:rPr>
        <w:t>Vzdělávací oblast: Jazyk a jazyková komunikace</w:t>
      </w:r>
    </w:p>
    <w:p w:rsidR="00F83D43" w:rsidRPr="00213140" w:rsidRDefault="00F83D43" w:rsidP="00F83D43">
      <w:pPr>
        <w:pStyle w:val="Nadpis1"/>
        <w:numPr>
          <w:ilvl w:val="0"/>
          <w:numId w:val="0"/>
        </w:numPr>
        <w:spacing w:line="240" w:lineRule="auto"/>
        <w:ind w:left="431" w:hanging="431"/>
        <w:contextualSpacing/>
        <w:rPr>
          <w:b w:val="0"/>
          <w:color w:val="auto"/>
          <w:sz w:val="28"/>
          <w:szCs w:val="28"/>
        </w:rPr>
      </w:pPr>
      <w:r w:rsidRPr="00213140">
        <w:rPr>
          <w:b w:val="0"/>
          <w:color w:val="auto"/>
          <w:sz w:val="28"/>
          <w:szCs w:val="28"/>
        </w:rPr>
        <w:t xml:space="preserve">Vyučovací předmět: </w:t>
      </w:r>
      <w:r>
        <w:rPr>
          <w:color w:val="auto"/>
          <w:sz w:val="28"/>
          <w:szCs w:val="28"/>
        </w:rPr>
        <w:t>Ruský jazyk</w:t>
      </w:r>
    </w:p>
    <w:p w:rsidR="00F83D43" w:rsidRPr="0018022E" w:rsidRDefault="00F83D43" w:rsidP="00F83D43">
      <w:pPr>
        <w:rPr>
          <w:b/>
          <w:szCs w:val="22"/>
          <w:u w:val="single"/>
        </w:rPr>
      </w:pPr>
      <w:r w:rsidRPr="0018022E">
        <w:rPr>
          <w:b/>
          <w:szCs w:val="22"/>
          <w:u w:val="single"/>
        </w:rPr>
        <w:t>Očekávané výstupy v RVP ZV – 2. stupeň:</w:t>
      </w:r>
    </w:p>
    <w:tbl>
      <w:tblPr>
        <w:tblW w:w="0" w:type="auto"/>
        <w:tblBorders>
          <w:top w:val="nil"/>
          <w:left w:val="nil"/>
          <w:bottom w:val="nil"/>
          <w:right w:val="nil"/>
        </w:tblBorders>
        <w:tblLayout w:type="fixed"/>
        <w:tblLook w:val="0000" w:firstRow="0" w:lastRow="0" w:firstColumn="0" w:lastColumn="0" w:noHBand="0" w:noVBand="0"/>
      </w:tblPr>
      <w:tblGrid>
        <w:gridCol w:w="13858"/>
      </w:tblGrid>
      <w:tr w:rsidR="00F83D43" w:rsidRPr="0018022E" w:rsidTr="00F571D1">
        <w:trPr>
          <w:trHeight w:val="1116"/>
        </w:trPr>
        <w:tc>
          <w:tcPr>
            <w:tcW w:w="13858" w:type="dxa"/>
          </w:tcPr>
          <w:p w:rsidR="00F83D43" w:rsidRPr="0018022E" w:rsidRDefault="00F83D43" w:rsidP="00184B04">
            <w:pPr>
              <w:pStyle w:val="Default"/>
              <w:numPr>
                <w:ilvl w:val="0"/>
                <w:numId w:val="193"/>
              </w:numPr>
              <w:ind w:right="-4595"/>
              <w:rPr>
                <w:rFonts w:asciiTheme="minorHAnsi" w:hAnsiTheme="minorHAnsi"/>
                <w:sz w:val="22"/>
                <w:szCs w:val="22"/>
              </w:rPr>
            </w:pPr>
            <w:bookmarkStart w:id="29" w:name="_Toc256000031"/>
            <w:r w:rsidRPr="0018022E">
              <w:rPr>
                <w:rFonts w:asciiTheme="minorHAnsi" w:hAnsiTheme="minorHAnsi"/>
                <w:bCs/>
                <w:iCs/>
                <w:sz w:val="22"/>
                <w:szCs w:val="22"/>
                <w:u w:val="single"/>
              </w:rPr>
              <w:t>POSLECH S </w:t>
            </w:r>
            <w:r w:rsidRPr="00062963">
              <w:rPr>
                <w:rFonts w:asciiTheme="minorHAnsi" w:hAnsiTheme="minorHAnsi"/>
                <w:bCs/>
                <w:iCs/>
                <w:sz w:val="22"/>
                <w:szCs w:val="22"/>
                <w:u w:val="single"/>
              </w:rPr>
              <w:t xml:space="preserve">POROZUMĚNÍM, </w:t>
            </w:r>
            <w:r w:rsidRPr="00062963">
              <w:rPr>
                <w:rFonts w:asciiTheme="minorHAnsi" w:hAnsiTheme="minorHAnsi"/>
                <w:sz w:val="22"/>
                <w:szCs w:val="22"/>
                <w:u w:val="single"/>
              </w:rPr>
              <w:t>žák</w:t>
            </w:r>
            <w:r w:rsidR="00062963">
              <w:rPr>
                <w:rFonts w:asciiTheme="minorHAnsi" w:hAnsiTheme="minorHAnsi"/>
                <w:sz w:val="22"/>
                <w:szCs w:val="22"/>
                <w:u w:val="single"/>
              </w:rPr>
              <w:t>:</w:t>
            </w:r>
            <w:r w:rsidRPr="0018022E">
              <w:rPr>
                <w:rFonts w:asciiTheme="minorHAnsi" w:hAnsiTheme="minorHAnsi"/>
                <w:sz w:val="22"/>
                <w:szCs w:val="22"/>
              </w:rPr>
              <w:t xml:space="preserve"> </w:t>
            </w:r>
          </w:p>
          <w:p w:rsidR="00F83D43" w:rsidRPr="0018022E" w:rsidRDefault="00F83D43" w:rsidP="00184B04">
            <w:pPr>
              <w:pStyle w:val="Default"/>
              <w:numPr>
                <w:ilvl w:val="0"/>
                <w:numId w:val="193"/>
              </w:numPr>
              <w:ind w:right="-4595" w:hanging="11"/>
              <w:rPr>
                <w:rFonts w:asciiTheme="minorHAnsi" w:hAnsiTheme="minorHAnsi"/>
                <w:sz w:val="22"/>
                <w:szCs w:val="22"/>
              </w:rPr>
            </w:pPr>
            <w:r w:rsidRPr="0018022E">
              <w:rPr>
                <w:rFonts w:asciiTheme="minorHAnsi" w:hAnsiTheme="minorHAnsi"/>
                <w:bCs/>
                <w:iCs/>
                <w:sz w:val="22"/>
                <w:szCs w:val="22"/>
              </w:rPr>
              <w:t xml:space="preserve">rozumí jednoduchým pokynům a otázkám učitele, které jsou pronášeny pomalu a s pečlivou výslovností, a reaguje na ně </w:t>
            </w:r>
          </w:p>
          <w:p w:rsidR="00062963" w:rsidRPr="00062963" w:rsidRDefault="00F83D43" w:rsidP="00184B04">
            <w:pPr>
              <w:pStyle w:val="Default"/>
              <w:numPr>
                <w:ilvl w:val="0"/>
                <w:numId w:val="193"/>
              </w:numPr>
              <w:ind w:left="1418" w:right="-4595" w:hanging="709"/>
              <w:rPr>
                <w:rFonts w:asciiTheme="minorHAnsi" w:hAnsiTheme="minorHAnsi"/>
                <w:sz w:val="22"/>
                <w:szCs w:val="22"/>
              </w:rPr>
            </w:pPr>
            <w:r w:rsidRPr="0018022E">
              <w:rPr>
                <w:rFonts w:asciiTheme="minorHAnsi" w:hAnsiTheme="minorHAnsi"/>
                <w:bCs/>
                <w:iCs/>
                <w:sz w:val="22"/>
                <w:szCs w:val="22"/>
              </w:rPr>
              <w:t xml:space="preserve">rozumí slovům a jednoduchým větám, které jsou pronášeny pomalu a zřetelně a týkají se osvojovaných témat, zejména pokud má </w:t>
            </w:r>
          </w:p>
          <w:p w:rsidR="00F83D43" w:rsidRPr="0018022E" w:rsidRDefault="00F83D43" w:rsidP="00062963">
            <w:pPr>
              <w:pStyle w:val="Default"/>
              <w:ind w:left="1418" w:right="-4595"/>
              <w:rPr>
                <w:rFonts w:asciiTheme="minorHAnsi" w:hAnsiTheme="minorHAnsi"/>
                <w:sz w:val="22"/>
                <w:szCs w:val="22"/>
              </w:rPr>
            </w:pPr>
            <w:r w:rsidRPr="0018022E">
              <w:rPr>
                <w:rFonts w:asciiTheme="minorHAnsi" w:hAnsiTheme="minorHAnsi"/>
                <w:bCs/>
                <w:iCs/>
                <w:sz w:val="22"/>
                <w:szCs w:val="22"/>
              </w:rPr>
              <w:t xml:space="preserve">k dispozici vizuální oporu </w:t>
            </w:r>
          </w:p>
          <w:p w:rsidR="00F83D43" w:rsidRPr="0018022E" w:rsidRDefault="00F83D43" w:rsidP="00184B04">
            <w:pPr>
              <w:pStyle w:val="Default"/>
              <w:numPr>
                <w:ilvl w:val="0"/>
                <w:numId w:val="193"/>
              </w:numPr>
              <w:ind w:right="-4595" w:hanging="11"/>
              <w:rPr>
                <w:rFonts w:asciiTheme="minorHAnsi" w:hAnsiTheme="minorHAnsi"/>
                <w:sz w:val="22"/>
                <w:szCs w:val="22"/>
              </w:rPr>
            </w:pPr>
            <w:r w:rsidRPr="0018022E">
              <w:rPr>
                <w:rFonts w:asciiTheme="minorHAnsi" w:hAnsiTheme="minorHAnsi"/>
                <w:bCs/>
                <w:iCs/>
                <w:sz w:val="22"/>
                <w:szCs w:val="22"/>
              </w:rPr>
              <w:t>rozumí základním informacím v krátkých poslechových textech týkajících se každodenních témat</w:t>
            </w:r>
            <w:r w:rsidRPr="0018022E">
              <w:rPr>
                <w:rFonts w:asciiTheme="minorHAnsi" w:hAnsiTheme="minorHAnsi"/>
                <w:b/>
                <w:bCs/>
                <w:i/>
                <w:iCs/>
                <w:sz w:val="22"/>
                <w:szCs w:val="22"/>
              </w:rPr>
              <w:t xml:space="preserve"> </w:t>
            </w:r>
          </w:p>
          <w:p w:rsidR="00F83D43" w:rsidRPr="00062963" w:rsidRDefault="00F83D43" w:rsidP="00184B04">
            <w:pPr>
              <w:pStyle w:val="Default"/>
              <w:numPr>
                <w:ilvl w:val="0"/>
                <w:numId w:val="193"/>
              </w:numPr>
              <w:ind w:right="-4595"/>
              <w:rPr>
                <w:rFonts w:asciiTheme="minorHAnsi" w:hAnsiTheme="minorHAnsi"/>
                <w:sz w:val="22"/>
                <w:szCs w:val="22"/>
                <w:u w:val="single"/>
              </w:rPr>
            </w:pPr>
            <w:r w:rsidRPr="00062963">
              <w:rPr>
                <w:rFonts w:asciiTheme="minorHAnsi" w:hAnsiTheme="minorHAnsi"/>
                <w:bCs/>
                <w:iCs/>
                <w:sz w:val="22"/>
                <w:szCs w:val="22"/>
                <w:u w:val="single"/>
              </w:rPr>
              <w:t xml:space="preserve">MLUVENÍ, </w:t>
            </w:r>
            <w:r w:rsidRPr="00062963">
              <w:rPr>
                <w:rFonts w:asciiTheme="minorHAnsi" w:hAnsiTheme="minorHAnsi"/>
                <w:sz w:val="22"/>
                <w:szCs w:val="22"/>
                <w:u w:val="single"/>
              </w:rPr>
              <w:t>žák</w:t>
            </w:r>
            <w:r w:rsidR="00062963">
              <w:rPr>
                <w:rFonts w:asciiTheme="minorHAnsi" w:hAnsiTheme="minorHAnsi"/>
                <w:sz w:val="22"/>
                <w:szCs w:val="22"/>
                <w:u w:val="single"/>
              </w:rPr>
              <w:t>:</w:t>
            </w:r>
            <w:r w:rsidRPr="00062963">
              <w:rPr>
                <w:rFonts w:asciiTheme="minorHAnsi" w:hAnsiTheme="minorHAnsi"/>
                <w:sz w:val="22"/>
                <w:szCs w:val="22"/>
                <w:u w:val="single"/>
              </w:rPr>
              <w:t xml:space="preserve"> </w:t>
            </w:r>
          </w:p>
          <w:p w:rsidR="00F83D43" w:rsidRPr="0018022E" w:rsidRDefault="00F83D43" w:rsidP="00184B04">
            <w:pPr>
              <w:pStyle w:val="Default"/>
              <w:numPr>
                <w:ilvl w:val="0"/>
                <w:numId w:val="193"/>
              </w:numPr>
              <w:ind w:left="567" w:right="-4595" w:firstLine="142"/>
              <w:rPr>
                <w:rFonts w:asciiTheme="minorHAnsi" w:hAnsiTheme="minorHAnsi"/>
                <w:sz w:val="22"/>
                <w:szCs w:val="22"/>
              </w:rPr>
            </w:pPr>
            <w:r w:rsidRPr="0018022E">
              <w:rPr>
                <w:rFonts w:asciiTheme="minorHAnsi" w:hAnsiTheme="minorHAnsi"/>
                <w:bCs/>
                <w:iCs/>
                <w:sz w:val="22"/>
                <w:szCs w:val="22"/>
              </w:rPr>
              <w:t xml:space="preserve">se zapojí do jednoduchých rozhovorů </w:t>
            </w:r>
          </w:p>
          <w:p w:rsidR="00F83D43" w:rsidRPr="0018022E" w:rsidRDefault="00F83D43" w:rsidP="00184B04">
            <w:pPr>
              <w:pStyle w:val="Default"/>
              <w:numPr>
                <w:ilvl w:val="0"/>
                <w:numId w:val="193"/>
              </w:numPr>
              <w:ind w:left="1418" w:right="-4595" w:hanging="709"/>
              <w:rPr>
                <w:rFonts w:asciiTheme="minorHAnsi" w:hAnsiTheme="minorHAnsi"/>
                <w:sz w:val="22"/>
                <w:szCs w:val="22"/>
              </w:rPr>
            </w:pPr>
            <w:r w:rsidRPr="0018022E">
              <w:rPr>
                <w:rFonts w:asciiTheme="minorHAnsi" w:hAnsiTheme="minorHAnsi"/>
                <w:bCs/>
                <w:iCs/>
                <w:sz w:val="22"/>
                <w:szCs w:val="22"/>
              </w:rPr>
              <w:t xml:space="preserve">sdělí jednoduchým způsobem základní informace týkající se jeho samotného, rodiny, školy, volného času a dalších osvojovaných témat </w:t>
            </w:r>
          </w:p>
          <w:p w:rsidR="00F83D43" w:rsidRPr="0018022E" w:rsidRDefault="00F83D43" w:rsidP="00184B04">
            <w:pPr>
              <w:pStyle w:val="Default"/>
              <w:numPr>
                <w:ilvl w:val="0"/>
                <w:numId w:val="193"/>
              </w:numPr>
              <w:ind w:left="567" w:right="-4595" w:firstLine="142"/>
              <w:rPr>
                <w:rFonts w:asciiTheme="minorHAnsi" w:hAnsiTheme="minorHAnsi"/>
                <w:sz w:val="22"/>
                <w:szCs w:val="22"/>
              </w:rPr>
            </w:pPr>
            <w:r w:rsidRPr="0018022E">
              <w:rPr>
                <w:rFonts w:asciiTheme="minorHAnsi" w:hAnsiTheme="minorHAnsi"/>
                <w:bCs/>
                <w:iCs/>
                <w:sz w:val="22"/>
                <w:szCs w:val="22"/>
              </w:rPr>
              <w:t xml:space="preserve">odpovídá na jednoduché otázky týkající se jeho samotného, rodiny, školy, volného času a podobné otázky pokládá </w:t>
            </w:r>
          </w:p>
          <w:p w:rsidR="00F83D43" w:rsidRPr="0018022E" w:rsidRDefault="00F571D1" w:rsidP="00184B04">
            <w:pPr>
              <w:pStyle w:val="Default"/>
              <w:numPr>
                <w:ilvl w:val="0"/>
                <w:numId w:val="193"/>
              </w:numPr>
              <w:ind w:right="-4595"/>
              <w:rPr>
                <w:rFonts w:asciiTheme="minorHAnsi" w:hAnsiTheme="minorHAnsi"/>
                <w:sz w:val="22"/>
                <w:szCs w:val="22"/>
                <w:u w:val="single"/>
              </w:rPr>
            </w:pPr>
            <w:r w:rsidRPr="0018022E">
              <w:rPr>
                <w:rFonts w:asciiTheme="minorHAnsi" w:hAnsiTheme="minorHAnsi"/>
                <w:bCs/>
                <w:iCs/>
                <w:sz w:val="22"/>
                <w:szCs w:val="22"/>
                <w:u w:val="single"/>
              </w:rPr>
              <w:t>ČTENÍ S </w:t>
            </w:r>
            <w:r w:rsidRPr="00062963">
              <w:rPr>
                <w:rFonts w:asciiTheme="minorHAnsi" w:hAnsiTheme="minorHAnsi"/>
                <w:bCs/>
                <w:iCs/>
                <w:sz w:val="22"/>
                <w:szCs w:val="22"/>
                <w:u w:val="single"/>
              </w:rPr>
              <w:t xml:space="preserve">POROZUMĚNÍM, </w:t>
            </w:r>
            <w:r w:rsidR="00F83D43" w:rsidRPr="00062963">
              <w:rPr>
                <w:rFonts w:asciiTheme="minorHAnsi" w:hAnsiTheme="minorHAnsi"/>
                <w:sz w:val="22"/>
                <w:szCs w:val="22"/>
                <w:u w:val="single"/>
              </w:rPr>
              <w:t>žák</w:t>
            </w:r>
            <w:r w:rsidR="00062963">
              <w:rPr>
                <w:rFonts w:asciiTheme="minorHAnsi" w:hAnsiTheme="minorHAnsi"/>
                <w:sz w:val="22"/>
                <w:szCs w:val="22"/>
                <w:u w:val="single"/>
              </w:rPr>
              <w:t>:</w:t>
            </w:r>
            <w:r w:rsidR="00F83D43" w:rsidRPr="0018022E">
              <w:rPr>
                <w:rFonts w:asciiTheme="minorHAnsi" w:hAnsiTheme="minorHAnsi"/>
                <w:sz w:val="22"/>
                <w:szCs w:val="22"/>
              </w:rPr>
              <w:t xml:space="preserve"> </w:t>
            </w:r>
          </w:p>
          <w:p w:rsidR="00F83D43" w:rsidRPr="0018022E" w:rsidRDefault="00F83D43" w:rsidP="00184B04">
            <w:pPr>
              <w:pStyle w:val="Default"/>
              <w:numPr>
                <w:ilvl w:val="0"/>
                <w:numId w:val="193"/>
              </w:numPr>
              <w:ind w:right="-4595" w:hanging="11"/>
              <w:rPr>
                <w:rFonts w:asciiTheme="minorHAnsi" w:hAnsiTheme="minorHAnsi"/>
                <w:sz w:val="22"/>
                <w:szCs w:val="22"/>
              </w:rPr>
            </w:pPr>
            <w:r w:rsidRPr="0018022E">
              <w:rPr>
                <w:rFonts w:asciiTheme="minorHAnsi" w:hAnsiTheme="minorHAnsi"/>
                <w:bCs/>
                <w:iCs/>
                <w:sz w:val="22"/>
                <w:szCs w:val="22"/>
              </w:rPr>
              <w:t xml:space="preserve">rozumí jednoduchým informačním nápisům a orientačním pokynům </w:t>
            </w:r>
          </w:p>
          <w:p w:rsidR="00F83D43" w:rsidRPr="0018022E" w:rsidRDefault="00F83D43" w:rsidP="00184B04">
            <w:pPr>
              <w:pStyle w:val="Default"/>
              <w:numPr>
                <w:ilvl w:val="0"/>
                <w:numId w:val="193"/>
              </w:numPr>
              <w:ind w:right="-4595" w:hanging="11"/>
              <w:rPr>
                <w:rFonts w:asciiTheme="minorHAnsi" w:hAnsiTheme="minorHAnsi"/>
                <w:sz w:val="22"/>
                <w:szCs w:val="22"/>
              </w:rPr>
            </w:pPr>
            <w:r w:rsidRPr="0018022E">
              <w:rPr>
                <w:rFonts w:asciiTheme="minorHAnsi" w:hAnsiTheme="minorHAnsi"/>
                <w:bCs/>
                <w:iCs/>
                <w:sz w:val="22"/>
                <w:szCs w:val="22"/>
              </w:rPr>
              <w:t xml:space="preserve">rozumí slovům a jednoduchým větám, které se vztahují k běžným tématům </w:t>
            </w:r>
          </w:p>
          <w:p w:rsidR="00F83D43" w:rsidRPr="0018022E" w:rsidRDefault="00F83D43" w:rsidP="00184B04">
            <w:pPr>
              <w:pStyle w:val="Default"/>
              <w:numPr>
                <w:ilvl w:val="0"/>
                <w:numId w:val="193"/>
              </w:numPr>
              <w:ind w:right="-4595" w:hanging="11"/>
              <w:rPr>
                <w:rFonts w:asciiTheme="minorHAnsi" w:hAnsiTheme="minorHAnsi"/>
                <w:sz w:val="22"/>
                <w:szCs w:val="22"/>
              </w:rPr>
            </w:pPr>
            <w:r w:rsidRPr="0018022E">
              <w:rPr>
                <w:rFonts w:asciiTheme="minorHAnsi" w:hAnsiTheme="minorHAnsi"/>
                <w:bCs/>
                <w:iCs/>
                <w:sz w:val="22"/>
                <w:szCs w:val="22"/>
              </w:rPr>
              <w:t xml:space="preserve">rozumí krátkému jednoduchému textu, zejména pokud má k dispozici vizuální oporu, a vyhledá v něm požadovanou informaci </w:t>
            </w:r>
          </w:p>
          <w:p w:rsidR="00F83D43" w:rsidRPr="00062963" w:rsidRDefault="00F571D1" w:rsidP="00184B04">
            <w:pPr>
              <w:pStyle w:val="Default"/>
              <w:numPr>
                <w:ilvl w:val="0"/>
                <w:numId w:val="193"/>
              </w:numPr>
              <w:ind w:right="-4595"/>
              <w:rPr>
                <w:rFonts w:asciiTheme="minorHAnsi" w:hAnsiTheme="minorHAnsi"/>
                <w:sz w:val="22"/>
                <w:szCs w:val="22"/>
                <w:u w:val="single"/>
              </w:rPr>
            </w:pPr>
            <w:r w:rsidRPr="00062963">
              <w:rPr>
                <w:rFonts w:asciiTheme="minorHAnsi" w:hAnsiTheme="minorHAnsi"/>
                <w:bCs/>
                <w:iCs/>
                <w:sz w:val="22"/>
                <w:szCs w:val="22"/>
                <w:u w:val="single"/>
              </w:rPr>
              <w:t xml:space="preserve">PSANÍ, </w:t>
            </w:r>
            <w:r w:rsidR="00F83D43" w:rsidRPr="00062963">
              <w:rPr>
                <w:rFonts w:asciiTheme="minorHAnsi" w:hAnsiTheme="minorHAnsi"/>
                <w:sz w:val="22"/>
                <w:szCs w:val="22"/>
                <w:u w:val="single"/>
              </w:rPr>
              <w:t>žák</w:t>
            </w:r>
            <w:r w:rsidR="00062963">
              <w:rPr>
                <w:rFonts w:asciiTheme="minorHAnsi" w:hAnsiTheme="minorHAnsi"/>
                <w:sz w:val="22"/>
                <w:szCs w:val="22"/>
                <w:u w:val="single"/>
              </w:rPr>
              <w:t>:</w:t>
            </w:r>
            <w:r w:rsidR="00F83D43" w:rsidRPr="00062963">
              <w:rPr>
                <w:rFonts w:asciiTheme="minorHAnsi" w:hAnsiTheme="minorHAnsi"/>
                <w:sz w:val="22"/>
                <w:szCs w:val="22"/>
                <w:u w:val="single"/>
              </w:rPr>
              <w:t xml:space="preserve"> </w:t>
            </w:r>
          </w:p>
          <w:p w:rsidR="00F83D43" w:rsidRPr="0018022E" w:rsidRDefault="00F83D43" w:rsidP="00184B04">
            <w:pPr>
              <w:pStyle w:val="Default"/>
              <w:numPr>
                <w:ilvl w:val="0"/>
                <w:numId w:val="193"/>
              </w:numPr>
              <w:ind w:right="-4595" w:hanging="11"/>
              <w:rPr>
                <w:rFonts w:asciiTheme="minorHAnsi" w:hAnsiTheme="minorHAnsi"/>
                <w:sz w:val="22"/>
                <w:szCs w:val="22"/>
              </w:rPr>
            </w:pPr>
            <w:r w:rsidRPr="0018022E">
              <w:rPr>
                <w:rFonts w:asciiTheme="minorHAnsi" w:hAnsiTheme="minorHAnsi"/>
                <w:bCs/>
                <w:iCs/>
                <w:sz w:val="22"/>
                <w:szCs w:val="22"/>
              </w:rPr>
              <w:t xml:space="preserve">vyplní základní údaje o sobě ve formuláři </w:t>
            </w:r>
          </w:p>
          <w:p w:rsidR="00F83D43" w:rsidRPr="0018022E" w:rsidRDefault="00F83D43" w:rsidP="00184B04">
            <w:pPr>
              <w:pStyle w:val="Default"/>
              <w:numPr>
                <w:ilvl w:val="0"/>
                <w:numId w:val="193"/>
              </w:numPr>
              <w:ind w:right="-4595" w:hanging="11"/>
              <w:rPr>
                <w:rFonts w:asciiTheme="minorHAnsi" w:hAnsiTheme="minorHAnsi"/>
                <w:sz w:val="22"/>
                <w:szCs w:val="22"/>
              </w:rPr>
            </w:pPr>
            <w:r w:rsidRPr="0018022E">
              <w:rPr>
                <w:rFonts w:asciiTheme="minorHAnsi" w:hAnsiTheme="minorHAnsi"/>
                <w:bCs/>
                <w:iCs/>
                <w:sz w:val="22"/>
                <w:szCs w:val="22"/>
              </w:rPr>
              <w:t xml:space="preserve">napíše jednoduché texty týkající se jeho samotného, rodiny, školy, volného času a dalších osvojovaných témat </w:t>
            </w:r>
          </w:p>
          <w:p w:rsidR="00F83D43" w:rsidRPr="0018022E" w:rsidRDefault="00F83D43" w:rsidP="00184B04">
            <w:pPr>
              <w:pStyle w:val="Default"/>
              <w:numPr>
                <w:ilvl w:val="0"/>
                <w:numId w:val="193"/>
              </w:numPr>
              <w:ind w:right="-4595" w:hanging="11"/>
              <w:rPr>
                <w:rFonts w:asciiTheme="minorHAnsi" w:hAnsiTheme="minorHAnsi"/>
                <w:sz w:val="22"/>
                <w:szCs w:val="22"/>
              </w:rPr>
            </w:pPr>
            <w:r w:rsidRPr="0018022E">
              <w:rPr>
                <w:rFonts w:asciiTheme="minorHAnsi" w:hAnsiTheme="minorHAnsi"/>
                <w:bCs/>
                <w:iCs/>
                <w:sz w:val="22"/>
                <w:szCs w:val="22"/>
              </w:rPr>
              <w:t>stručně reaguje na jednoduché písemné sdělení</w:t>
            </w:r>
            <w:r w:rsidRPr="0018022E">
              <w:rPr>
                <w:rFonts w:asciiTheme="minorHAnsi" w:hAnsiTheme="minorHAnsi"/>
                <w:b/>
                <w:bCs/>
                <w:i/>
                <w:iCs/>
                <w:sz w:val="22"/>
                <w:szCs w:val="22"/>
              </w:rPr>
              <w:t xml:space="preserve"> </w:t>
            </w:r>
          </w:p>
          <w:p w:rsidR="00F571D1" w:rsidRPr="0018022E" w:rsidRDefault="00F571D1" w:rsidP="00F571D1">
            <w:pPr>
              <w:pStyle w:val="Default"/>
              <w:ind w:right="-4595"/>
              <w:rPr>
                <w:rFonts w:asciiTheme="minorHAnsi" w:hAnsiTheme="minorHAnsi"/>
                <w:b/>
                <w:bCs/>
                <w:i/>
                <w:iCs/>
                <w:sz w:val="22"/>
                <w:szCs w:val="22"/>
              </w:rPr>
            </w:pPr>
          </w:p>
          <w:p w:rsidR="00F571D1" w:rsidRPr="0018022E" w:rsidRDefault="00F571D1" w:rsidP="00F571D1">
            <w:pPr>
              <w:pStyle w:val="Default"/>
              <w:ind w:right="-4595"/>
              <w:rPr>
                <w:rFonts w:asciiTheme="minorHAnsi" w:hAnsiTheme="minorHAnsi"/>
                <w:b/>
                <w:bCs/>
                <w:i/>
                <w:iCs/>
                <w:sz w:val="22"/>
                <w:szCs w:val="22"/>
              </w:rPr>
            </w:pPr>
          </w:p>
          <w:p w:rsidR="00F571D1" w:rsidRPr="0018022E" w:rsidRDefault="00F571D1" w:rsidP="00F571D1">
            <w:pPr>
              <w:pStyle w:val="Default"/>
              <w:ind w:right="-4595"/>
              <w:rPr>
                <w:rFonts w:asciiTheme="minorHAnsi" w:hAnsiTheme="minorHAnsi"/>
                <w:b/>
                <w:bCs/>
                <w:i/>
                <w:iCs/>
                <w:sz w:val="22"/>
                <w:szCs w:val="22"/>
              </w:rPr>
            </w:pPr>
          </w:p>
          <w:p w:rsidR="00F571D1" w:rsidRPr="0018022E" w:rsidRDefault="00F571D1" w:rsidP="00F571D1">
            <w:pPr>
              <w:pStyle w:val="Default"/>
              <w:ind w:right="-4595"/>
              <w:rPr>
                <w:rFonts w:asciiTheme="minorHAnsi" w:hAnsiTheme="minorHAnsi"/>
                <w:b/>
                <w:bCs/>
                <w:i/>
                <w:iCs/>
                <w:sz w:val="22"/>
                <w:szCs w:val="22"/>
              </w:rPr>
            </w:pPr>
          </w:p>
          <w:p w:rsidR="00F571D1" w:rsidRPr="00062963" w:rsidRDefault="00F571D1" w:rsidP="00F571D1">
            <w:pPr>
              <w:spacing w:line="240" w:lineRule="auto"/>
              <w:rPr>
                <w:rFonts w:eastAsia="Times New Roman"/>
                <w:sz w:val="28"/>
                <w:szCs w:val="28"/>
              </w:rPr>
            </w:pPr>
            <w:r w:rsidRPr="00062963">
              <w:rPr>
                <w:rFonts w:eastAsia="Times New Roman"/>
                <w:sz w:val="28"/>
                <w:szCs w:val="28"/>
                <w:highlight w:val="yellow"/>
              </w:rPr>
              <w:t xml:space="preserve">Ročník:  </w:t>
            </w:r>
            <w:r w:rsidRPr="00062963">
              <w:rPr>
                <w:rFonts w:eastAsia="Times New Roman"/>
                <w:b/>
                <w:sz w:val="28"/>
                <w:szCs w:val="28"/>
                <w:highlight w:val="yellow"/>
              </w:rPr>
              <w:t>7.</w:t>
            </w:r>
            <w:r w:rsidRPr="00062963">
              <w:rPr>
                <w:rFonts w:eastAsia="Times New Roman"/>
                <w:sz w:val="28"/>
                <w:szCs w:val="28"/>
              </w:rPr>
              <w:t xml:space="preserve"> </w:t>
            </w:r>
          </w:p>
          <w:p w:rsidR="00F571D1" w:rsidRPr="0018022E" w:rsidRDefault="00F571D1" w:rsidP="00F571D1">
            <w:pPr>
              <w:spacing w:line="240" w:lineRule="auto"/>
              <w:rPr>
                <w:rFonts w:eastAsia="Times New Roman"/>
                <w:b/>
                <w:szCs w:val="22"/>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4536"/>
              <w:gridCol w:w="3402"/>
              <w:gridCol w:w="1554"/>
            </w:tblGrid>
            <w:tr w:rsidR="00F571D1" w:rsidRPr="0018022E" w:rsidTr="00573EE4">
              <w:trPr>
                <w:tblHeader/>
              </w:trPr>
              <w:tc>
                <w:tcPr>
                  <w:tcW w:w="4253" w:type="dxa"/>
                  <w:shd w:val="clear" w:color="auto" w:fill="BDD6EE" w:themeFill="accent1" w:themeFillTint="66"/>
                  <w:vAlign w:val="center"/>
                </w:tcPr>
                <w:p w:rsidR="00F571D1" w:rsidRPr="0018022E" w:rsidRDefault="00F571D1" w:rsidP="007A2D59">
                  <w:pPr>
                    <w:pStyle w:val="Nadpis2"/>
                    <w:numPr>
                      <w:ilvl w:val="0"/>
                      <w:numId w:val="0"/>
                    </w:numPr>
                    <w:jc w:val="center"/>
                    <w:rPr>
                      <w:sz w:val="22"/>
                      <w:szCs w:val="22"/>
                    </w:rPr>
                  </w:pPr>
                  <w:r w:rsidRPr="0018022E">
                    <w:rPr>
                      <w:sz w:val="22"/>
                      <w:szCs w:val="22"/>
                    </w:rPr>
                    <w:t>Výstupy</w:t>
                  </w:r>
                </w:p>
                <w:p w:rsidR="00F571D1" w:rsidRPr="0018022E" w:rsidRDefault="00F571D1" w:rsidP="007A2D59">
                  <w:pPr>
                    <w:pStyle w:val="Nadpis2"/>
                    <w:numPr>
                      <w:ilvl w:val="0"/>
                      <w:numId w:val="0"/>
                    </w:numPr>
                    <w:jc w:val="center"/>
                    <w:rPr>
                      <w:sz w:val="22"/>
                      <w:szCs w:val="22"/>
                    </w:rPr>
                  </w:pPr>
                </w:p>
              </w:tc>
              <w:tc>
                <w:tcPr>
                  <w:tcW w:w="4536" w:type="dxa"/>
                  <w:shd w:val="clear" w:color="auto" w:fill="BDD6EE" w:themeFill="accent1" w:themeFillTint="66"/>
                  <w:vAlign w:val="center"/>
                </w:tcPr>
                <w:p w:rsidR="00F571D1" w:rsidRPr="0018022E" w:rsidRDefault="00F571D1" w:rsidP="007A2D59">
                  <w:pPr>
                    <w:pStyle w:val="Nadpis2"/>
                    <w:numPr>
                      <w:ilvl w:val="0"/>
                      <w:numId w:val="0"/>
                    </w:numPr>
                    <w:jc w:val="center"/>
                    <w:rPr>
                      <w:sz w:val="22"/>
                      <w:szCs w:val="22"/>
                    </w:rPr>
                  </w:pPr>
                  <w:r w:rsidRPr="0018022E">
                    <w:rPr>
                      <w:sz w:val="22"/>
                      <w:szCs w:val="22"/>
                    </w:rPr>
                    <w:t>Učivo</w:t>
                  </w:r>
                </w:p>
                <w:p w:rsidR="00F571D1" w:rsidRPr="0018022E" w:rsidRDefault="00F571D1" w:rsidP="007A2D59">
                  <w:pPr>
                    <w:pStyle w:val="Nadpis2"/>
                    <w:numPr>
                      <w:ilvl w:val="0"/>
                      <w:numId w:val="0"/>
                    </w:numPr>
                    <w:jc w:val="center"/>
                    <w:rPr>
                      <w:sz w:val="22"/>
                      <w:szCs w:val="22"/>
                    </w:rPr>
                  </w:pPr>
                </w:p>
              </w:tc>
              <w:tc>
                <w:tcPr>
                  <w:tcW w:w="3402" w:type="dxa"/>
                  <w:shd w:val="clear" w:color="auto" w:fill="BDD6EE" w:themeFill="accent1" w:themeFillTint="66"/>
                  <w:vAlign w:val="center"/>
                </w:tcPr>
                <w:p w:rsidR="00F571D1" w:rsidRPr="0018022E" w:rsidRDefault="00F571D1" w:rsidP="007A2D59">
                  <w:pPr>
                    <w:pStyle w:val="Nadpis2"/>
                    <w:numPr>
                      <w:ilvl w:val="0"/>
                      <w:numId w:val="0"/>
                    </w:numPr>
                    <w:spacing w:line="240" w:lineRule="auto"/>
                    <w:contextualSpacing/>
                    <w:jc w:val="center"/>
                    <w:rPr>
                      <w:sz w:val="22"/>
                      <w:szCs w:val="22"/>
                    </w:rPr>
                  </w:pPr>
                  <w:r w:rsidRPr="0018022E">
                    <w:rPr>
                      <w:sz w:val="22"/>
                      <w:szCs w:val="22"/>
                    </w:rPr>
                    <w:t xml:space="preserve">Průřezová témata    </w:t>
                  </w:r>
                </w:p>
                <w:p w:rsidR="00F571D1" w:rsidRPr="0018022E" w:rsidRDefault="00F571D1" w:rsidP="007A2D59">
                  <w:pPr>
                    <w:pStyle w:val="Nadpis2"/>
                    <w:numPr>
                      <w:ilvl w:val="0"/>
                      <w:numId w:val="0"/>
                    </w:numPr>
                    <w:spacing w:line="240" w:lineRule="auto"/>
                    <w:contextualSpacing/>
                    <w:jc w:val="center"/>
                    <w:rPr>
                      <w:sz w:val="22"/>
                      <w:szCs w:val="22"/>
                    </w:rPr>
                  </w:pPr>
                  <w:r w:rsidRPr="0018022E">
                    <w:rPr>
                      <w:sz w:val="22"/>
                      <w:szCs w:val="22"/>
                    </w:rPr>
                    <w:t>Mezipředmětové vztahy</w:t>
                  </w:r>
                </w:p>
                <w:p w:rsidR="00F571D1" w:rsidRPr="0018022E" w:rsidRDefault="00F571D1" w:rsidP="007A2D59">
                  <w:pPr>
                    <w:pStyle w:val="Nadpis2"/>
                    <w:numPr>
                      <w:ilvl w:val="0"/>
                      <w:numId w:val="0"/>
                    </w:numPr>
                    <w:spacing w:line="240" w:lineRule="auto"/>
                    <w:contextualSpacing/>
                    <w:jc w:val="center"/>
                    <w:rPr>
                      <w:sz w:val="22"/>
                      <w:szCs w:val="22"/>
                    </w:rPr>
                  </w:pPr>
                  <w:r w:rsidRPr="0018022E">
                    <w:rPr>
                      <w:sz w:val="22"/>
                      <w:szCs w:val="22"/>
                    </w:rPr>
                    <w:t>Kurzy a projekty</w:t>
                  </w:r>
                </w:p>
              </w:tc>
              <w:tc>
                <w:tcPr>
                  <w:tcW w:w="1554" w:type="dxa"/>
                  <w:shd w:val="clear" w:color="auto" w:fill="BDD6EE" w:themeFill="accent1" w:themeFillTint="66"/>
                  <w:vAlign w:val="center"/>
                </w:tcPr>
                <w:p w:rsidR="00F571D1" w:rsidRPr="0018022E" w:rsidRDefault="00F571D1" w:rsidP="007A2D59">
                  <w:pPr>
                    <w:pStyle w:val="Nadpis2"/>
                    <w:numPr>
                      <w:ilvl w:val="0"/>
                      <w:numId w:val="0"/>
                    </w:numPr>
                    <w:jc w:val="center"/>
                    <w:rPr>
                      <w:sz w:val="22"/>
                      <w:szCs w:val="22"/>
                    </w:rPr>
                  </w:pPr>
                  <w:r w:rsidRPr="0018022E">
                    <w:rPr>
                      <w:sz w:val="22"/>
                      <w:szCs w:val="22"/>
                    </w:rPr>
                    <w:t>Poznámky</w:t>
                  </w:r>
                </w:p>
                <w:p w:rsidR="00F571D1" w:rsidRPr="0018022E" w:rsidRDefault="00F571D1" w:rsidP="007A2D59">
                  <w:pPr>
                    <w:pStyle w:val="Nadpis2"/>
                    <w:numPr>
                      <w:ilvl w:val="0"/>
                      <w:numId w:val="0"/>
                    </w:numPr>
                    <w:jc w:val="center"/>
                    <w:rPr>
                      <w:sz w:val="22"/>
                      <w:szCs w:val="22"/>
                    </w:rPr>
                  </w:pPr>
                </w:p>
              </w:tc>
            </w:tr>
            <w:tr w:rsidR="00F571D1" w:rsidRPr="0018022E" w:rsidTr="00573EE4">
              <w:trPr>
                <w:trHeight w:val="555"/>
              </w:trPr>
              <w:tc>
                <w:tcPr>
                  <w:tcW w:w="4253" w:type="dxa"/>
                </w:tcPr>
                <w:p w:rsidR="00F571D1" w:rsidRPr="0018022E" w:rsidRDefault="00573EE4" w:rsidP="007A2D59">
                  <w:pPr>
                    <w:spacing w:line="240" w:lineRule="auto"/>
                    <w:rPr>
                      <w:rFonts w:eastAsia="Times New Roman"/>
                      <w:szCs w:val="22"/>
                    </w:rPr>
                  </w:pPr>
                  <w:r w:rsidRPr="0018022E">
                    <w:rPr>
                      <w:rFonts w:eastAsia="Times New Roman"/>
                      <w:szCs w:val="22"/>
                    </w:rPr>
                    <w:t xml:space="preserve">Vzbudit v žácích </w:t>
                  </w:r>
                  <w:r w:rsidR="00F571D1" w:rsidRPr="0018022E">
                    <w:rPr>
                      <w:rFonts w:eastAsia="Times New Roman"/>
                      <w:szCs w:val="22"/>
                    </w:rPr>
                    <w:t>zájem o studium ruského jazyka, nácvik výslovnosti hlásek a slabik odlišných od češtiny, seznámení s prvními slovy a jejich výslovností.</w:t>
                  </w:r>
                </w:p>
                <w:p w:rsidR="00F571D1" w:rsidRPr="0018022E" w:rsidRDefault="00F571D1" w:rsidP="007A2D59">
                  <w:pPr>
                    <w:spacing w:line="240" w:lineRule="auto"/>
                    <w:rPr>
                      <w:rFonts w:eastAsia="Times New Roman"/>
                      <w:szCs w:val="22"/>
                    </w:rPr>
                  </w:pPr>
                </w:p>
              </w:tc>
              <w:tc>
                <w:tcPr>
                  <w:tcW w:w="4536" w:type="dxa"/>
                  <w:shd w:val="clear" w:color="auto" w:fill="auto"/>
                </w:tcPr>
                <w:p w:rsidR="00F571D1" w:rsidRPr="0018022E" w:rsidRDefault="00F571D1" w:rsidP="007A2D59">
                  <w:pPr>
                    <w:spacing w:line="240" w:lineRule="auto"/>
                    <w:rPr>
                      <w:rFonts w:eastAsia="Times New Roman"/>
                      <w:szCs w:val="22"/>
                    </w:rPr>
                  </w:pPr>
                  <w:r w:rsidRPr="0018022E">
                    <w:rPr>
                      <w:rFonts w:eastAsia="Times New Roman"/>
                      <w:szCs w:val="22"/>
                    </w:rPr>
                    <w:t xml:space="preserve">Předazbukové období, nácvik výslovnosti přízvučných samohlásek, souhlásek. Vztah mezi zvukovou a grafickou podobou slov, základní výslovnostní návyky. Pozdravy. </w:t>
                  </w:r>
                </w:p>
                <w:p w:rsidR="00F571D1" w:rsidRPr="0018022E" w:rsidRDefault="00F571D1" w:rsidP="007A2D59">
                  <w:pPr>
                    <w:spacing w:line="240" w:lineRule="auto"/>
                    <w:rPr>
                      <w:rFonts w:eastAsia="Times New Roman"/>
                      <w:szCs w:val="22"/>
                    </w:rPr>
                  </w:pPr>
                </w:p>
                <w:p w:rsidR="00F571D1" w:rsidRPr="0018022E" w:rsidRDefault="00F571D1" w:rsidP="007A2D59">
                  <w:pPr>
                    <w:spacing w:line="240" w:lineRule="auto"/>
                    <w:rPr>
                      <w:rFonts w:eastAsia="Times New Roman"/>
                      <w:szCs w:val="22"/>
                    </w:rPr>
                  </w:pPr>
                </w:p>
                <w:p w:rsidR="00F571D1" w:rsidRPr="0018022E" w:rsidRDefault="00F571D1" w:rsidP="007A2D59">
                  <w:pPr>
                    <w:spacing w:line="240" w:lineRule="auto"/>
                    <w:rPr>
                      <w:rFonts w:eastAsia="Times New Roman"/>
                      <w:szCs w:val="22"/>
                    </w:rPr>
                  </w:pPr>
                  <w:r w:rsidRPr="0018022E">
                    <w:rPr>
                      <w:rFonts w:eastAsia="Times New Roman"/>
                      <w:szCs w:val="22"/>
                    </w:rPr>
                    <w:t xml:space="preserve">                     </w:t>
                  </w:r>
                </w:p>
              </w:tc>
              <w:tc>
                <w:tcPr>
                  <w:tcW w:w="3402" w:type="dxa"/>
                  <w:shd w:val="clear" w:color="auto" w:fill="auto"/>
                </w:tcPr>
                <w:p w:rsidR="00F571D1" w:rsidRPr="0018022E" w:rsidRDefault="00F571D1" w:rsidP="007A2D59">
                  <w:pPr>
                    <w:spacing w:line="240" w:lineRule="auto"/>
                    <w:rPr>
                      <w:rFonts w:eastAsia="Times New Roman"/>
                      <w:szCs w:val="22"/>
                    </w:rPr>
                  </w:pPr>
                  <w:r w:rsidRPr="0018022E">
                    <w:rPr>
                      <w:rFonts w:eastAsia="Times New Roman"/>
                      <w:b/>
                      <w:szCs w:val="22"/>
                    </w:rPr>
                    <w:t>VMEGS</w:t>
                  </w:r>
                  <w:r w:rsidRPr="0018022E">
                    <w:rPr>
                      <w:rFonts w:eastAsia="Times New Roman"/>
                      <w:szCs w:val="22"/>
                    </w:rPr>
                    <w:t xml:space="preserve"> – Objevujeme Evropu a svět. Evropa a svět nás zajímá.</w:t>
                  </w:r>
                </w:p>
                <w:p w:rsidR="00F571D1" w:rsidRPr="0018022E" w:rsidRDefault="00F571D1" w:rsidP="007A2D59">
                  <w:pPr>
                    <w:spacing w:line="240" w:lineRule="auto"/>
                    <w:rPr>
                      <w:rFonts w:eastAsia="Times New Roman"/>
                      <w:szCs w:val="22"/>
                    </w:rPr>
                  </w:pPr>
                  <w:r w:rsidRPr="0018022E">
                    <w:rPr>
                      <w:rFonts w:eastAsia="Times New Roman"/>
                      <w:szCs w:val="22"/>
                    </w:rPr>
                    <w:t xml:space="preserve">  </w:t>
                  </w:r>
                </w:p>
              </w:tc>
              <w:tc>
                <w:tcPr>
                  <w:tcW w:w="1554" w:type="dxa"/>
                  <w:shd w:val="clear" w:color="auto" w:fill="auto"/>
                </w:tcPr>
                <w:p w:rsidR="00F571D1" w:rsidRPr="0018022E" w:rsidRDefault="00F571D1" w:rsidP="00F571D1">
                  <w:pPr>
                    <w:spacing w:line="240" w:lineRule="auto"/>
                    <w:ind w:right="-348"/>
                    <w:rPr>
                      <w:rFonts w:eastAsia="Times New Roman"/>
                      <w:szCs w:val="22"/>
                    </w:rPr>
                  </w:pPr>
                  <w:r w:rsidRPr="0018022E">
                    <w:rPr>
                      <w:rFonts w:eastAsia="Times New Roman"/>
                      <w:szCs w:val="22"/>
                    </w:rPr>
                    <w:t>Jazykové prostředky:</w:t>
                  </w:r>
                </w:p>
                <w:p w:rsidR="00573EE4" w:rsidRPr="0018022E" w:rsidRDefault="00F571D1" w:rsidP="00573EE4">
                  <w:pPr>
                    <w:spacing w:line="240" w:lineRule="auto"/>
                    <w:ind w:right="-348"/>
                    <w:rPr>
                      <w:rFonts w:eastAsia="Times New Roman"/>
                      <w:szCs w:val="22"/>
                    </w:rPr>
                  </w:pPr>
                  <w:r w:rsidRPr="0018022E">
                    <w:rPr>
                      <w:rFonts w:eastAsia="Times New Roman"/>
                      <w:szCs w:val="22"/>
                    </w:rPr>
                    <w:t>Vyplývají z</w:t>
                  </w:r>
                  <w:r w:rsidR="00573EE4" w:rsidRPr="0018022E">
                    <w:rPr>
                      <w:rFonts w:eastAsia="Times New Roman"/>
                      <w:szCs w:val="22"/>
                    </w:rPr>
                    <w:t> </w:t>
                  </w:r>
                </w:p>
                <w:p w:rsidR="00573EE4" w:rsidRPr="0018022E" w:rsidRDefault="00F571D1" w:rsidP="00573EE4">
                  <w:pPr>
                    <w:spacing w:line="240" w:lineRule="auto"/>
                    <w:ind w:right="-348"/>
                    <w:rPr>
                      <w:rFonts w:eastAsia="Times New Roman"/>
                      <w:szCs w:val="22"/>
                    </w:rPr>
                  </w:pPr>
                  <w:r w:rsidRPr="0018022E">
                    <w:rPr>
                      <w:rFonts w:eastAsia="Times New Roman"/>
                      <w:szCs w:val="22"/>
                    </w:rPr>
                    <w:t>obsahu</w:t>
                  </w:r>
                </w:p>
                <w:p w:rsidR="00573EE4" w:rsidRPr="0018022E" w:rsidRDefault="00F571D1" w:rsidP="00573EE4">
                  <w:pPr>
                    <w:spacing w:line="240" w:lineRule="auto"/>
                    <w:ind w:right="-348"/>
                    <w:rPr>
                      <w:rFonts w:eastAsia="Times New Roman"/>
                      <w:szCs w:val="22"/>
                    </w:rPr>
                  </w:pPr>
                  <w:r w:rsidRPr="0018022E">
                    <w:rPr>
                      <w:rFonts w:eastAsia="Times New Roman"/>
                      <w:szCs w:val="22"/>
                    </w:rPr>
                    <w:t xml:space="preserve">použité </w:t>
                  </w:r>
                </w:p>
                <w:p w:rsidR="00F571D1" w:rsidRPr="0018022E" w:rsidRDefault="00F571D1" w:rsidP="00573EE4">
                  <w:pPr>
                    <w:spacing w:line="240" w:lineRule="auto"/>
                    <w:ind w:right="-348"/>
                    <w:rPr>
                      <w:rFonts w:eastAsia="Times New Roman"/>
                      <w:szCs w:val="22"/>
                    </w:rPr>
                  </w:pPr>
                  <w:r w:rsidRPr="0018022E">
                    <w:rPr>
                      <w:rFonts w:eastAsia="Times New Roman"/>
                      <w:szCs w:val="22"/>
                    </w:rPr>
                    <w:t xml:space="preserve">učebnice </w:t>
                  </w:r>
                </w:p>
              </w:tc>
            </w:tr>
            <w:tr w:rsidR="00F571D1" w:rsidRPr="0018022E" w:rsidTr="00573EE4">
              <w:trPr>
                <w:trHeight w:val="555"/>
              </w:trPr>
              <w:tc>
                <w:tcPr>
                  <w:tcW w:w="4253" w:type="dxa"/>
                </w:tcPr>
                <w:p w:rsidR="00F571D1" w:rsidRPr="0018022E" w:rsidRDefault="00F571D1" w:rsidP="007A2D59">
                  <w:pPr>
                    <w:spacing w:line="240" w:lineRule="auto"/>
                    <w:rPr>
                      <w:rFonts w:eastAsia="Times New Roman"/>
                      <w:szCs w:val="22"/>
                    </w:rPr>
                  </w:pPr>
                  <w:r w:rsidRPr="0018022E">
                    <w:rPr>
                      <w:rFonts w:eastAsia="Times New Roman"/>
                      <w:szCs w:val="22"/>
                    </w:rPr>
                    <w:t>Rozumí jednoduchým pokynům (v cizím jazyce) při práci ve třídě a dokáže na ně reagovat</w:t>
                  </w:r>
                </w:p>
                <w:p w:rsidR="00F571D1" w:rsidRPr="0018022E" w:rsidRDefault="00F571D1" w:rsidP="007A2D59">
                  <w:pPr>
                    <w:spacing w:line="240" w:lineRule="auto"/>
                    <w:rPr>
                      <w:rFonts w:eastAsia="Times New Roman"/>
                      <w:szCs w:val="22"/>
                    </w:rPr>
                  </w:pPr>
                  <w:r w:rsidRPr="0018022E">
                    <w:rPr>
                      <w:rFonts w:eastAsia="Times New Roman"/>
                      <w:szCs w:val="22"/>
                    </w:rPr>
                    <w:t>Osvojení jednoduché slovní zásoby, zapojení do velmi jednoduchých rozhovorů</w:t>
                  </w:r>
                </w:p>
              </w:tc>
              <w:tc>
                <w:tcPr>
                  <w:tcW w:w="4536" w:type="dxa"/>
                  <w:shd w:val="clear" w:color="auto" w:fill="auto"/>
                </w:tcPr>
                <w:p w:rsidR="00573EE4" w:rsidRPr="0018022E" w:rsidRDefault="00F571D1" w:rsidP="007A2D59">
                  <w:pPr>
                    <w:spacing w:line="240" w:lineRule="auto"/>
                    <w:rPr>
                      <w:rFonts w:eastAsia="Times New Roman"/>
                      <w:szCs w:val="22"/>
                    </w:rPr>
                  </w:pPr>
                  <w:r w:rsidRPr="0018022E">
                    <w:rPr>
                      <w:rFonts w:eastAsia="Times New Roman"/>
                      <w:szCs w:val="22"/>
                    </w:rPr>
                    <w:t>Pokyny a instrukce (jednoduché)</w:t>
                  </w:r>
                  <w:r w:rsidR="00573EE4" w:rsidRPr="0018022E">
                    <w:rPr>
                      <w:rFonts w:eastAsia="Times New Roman"/>
                      <w:szCs w:val="22"/>
                    </w:rPr>
                    <w:t>.</w:t>
                  </w:r>
                </w:p>
                <w:p w:rsidR="00F571D1" w:rsidRPr="0018022E" w:rsidRDefault="00573EE4" w:rsidP="007A2D59">
                  <w:pPr>
                    <w:spacing w:line="240" w:lineRule="auto"/>
                    <w:rPr>
                      <w:rFonts w:eastAsia="Times New Roman"/>
                      <w:szCs w:val="22"/>
                    </w:rPr>
                  </w:pPr>
                  <w:r w:rsidRPr="0018022E">
                    <w:rPr>
                      <w:rFonts w:eastAsia="Times New Roman"/>
                      <w:szCs w:val="22"/>
                    </w:rPr>
                    <w:t>D</w:t>
                  </w:r>
                  <w:r w:rsidR="00F571D1" w:rsidRPr="0018022E">
                    <w:rPr>
                      <w:rFonts w:eastAsia="Times New Roman"/>
                      <w:szCs w:val="22"/>
                    </w:rPr>
                    <w:t xml:space="preserve">ialogy mluvčích, zpočátku velmi krátké a pomaleji. </w:t>
                  </w:r>
                </w:p>
                <w:p w:rsidR="00F571D1" w:rsidRPr="0018022E" w:rsidRDefault="00F571D1" w:rsidP="007A2D59">
                  <w:pPr>
                    <w:spacing w:line="240" w:lineRule="auto"/>
                    <w:rPr>
                      <w:rFonts w:eastAsia="Times New Roman"/>
                      <w:szCs w:val="22"/>
                    </w:rPr>
                  </w:pPr>
                  <w:r w:rsidRPr="0018022E">
                    <w:rPr>
                      <w:rFonts w:eastAsia="Times New Roman"/>
                      <w:szCs w:val="22"/>
                    </w:rPr>
                    <w:t>Technika čtení, intonace. Otázky a odpovědi. Krátká sdělení.</w:t>
                  </w:r>
                </w:p>
                <w:p w:rsidR="00F571D1" w:rsidRPr="0018022E" w:rsidRDefault="00F571D1" w:rsidP="007A2D59">
                  <w:pPr>
                    <w:spacing w:line="240" w:lineRule="auto"/>
                    <w:rPr>
                      <w:rFonts w:eastAsia="Times New Roman"/>
                      <w:szCs w:val="22"/>
                    </w:rPr>
                  </w:pPr>
                  <w:r w:rsidRPr="0018022E">
                    <w:rPr>
                      <w:rFonts w:eastAsia="Times New Roman"/>
                      <w:szCs w:val="22"/>
                    </w:rPr>
                    <w:t>Říkanky, písničky.</w:t>
                  </w:r>
                </w:p>
                <w:p w:rsidR="00F571D1" w:rsidRPr="0018022E" w:rsidRDefault="00F571D1" w:rsidP="007A2D59">
                  <w:pPr>
                    <w:spacing w:line="240" w:lineRule="auto"/>
                    <w:rPr>
                      <w:rFonts w:eastAsia="Times New Roman"/>
                      <w:szCs w:val="22"/>
                    </w:rPr>
                  </w:pPr>
                </w:p>
                <w:p w:rsidR="00F571D1" w:rsidRPr="0018022E" w:rsidRDefault="00F571D1" w:rsidP="007A2D59">
                  <w:pPr>
                    <w:spacing w:line="240" w:lineRule="auto"/>
                    <w:rPr>
                      <w:rFonts w:eastAsia="Times New Roman"/>
                      <w:szCs w:val="22"/>
                    </w:rPr>
                  </w:pPr>
                </w:p>
              </w:tc>
              <w:tc>
                <w:tcPr>
                  <w:tcW w:w="3402" w:type="dxa"/>
                  <w:shd w:val="clear" w:color="auto" w:fill="auto"/>
                </w:tcPr>
                <w:p w:rsidR="00F571D1" w:rsidRPr="0018022E" w:rsidRDefault="00F571D1" w:rsidP="007A2D59">
                  <w:pPr>
                    <w:spacing w:line="240" w:lineRule="auto"/>
                    <w:rPr>
                      <w:rFonts w:eastAsia="Times New Roman"/>
                      <w:szCs w:val="22"/>
                    </w:rPr>
                  </w:pPr>
                  <w:r w:rsidRPr="0018022E">
                    <w:rPr>
                      <w:rFonts w:eastAsia="Times New Roman"/>
                      <w:b/>
                      <w:szCs w:val="22"/>
                    </w:rPr>
                    <w:t>MKV</w:t>
                  </w:r>
                  <w:r w:rsidRPr="0018022E">
                    <w:rPr>
                      <w:rFonts w:eastAsia="Times New Roman"/>
                      <w:szCs w:val="22"/>
                    </w:rPr>
                    <w:t xml:space="preserve"> – kulturní diference. Lidské vztahy, etnický původ., multikulturalita.</w:t>
                  </w:r>
                </w:p>
              </w:tc>
              <w:tc>
                <w:tcPr>
                  <w:tcW w:w="1554" w:type="dxa"/>
                  <w:shd w:val="clear" w:color="auto" w:fill="auto"/>
                </w:tcPr>
                <w:p w:rsidR="00F571D1" w:rsidRPr="0018022E" w:rsidRDefault="00F571D1" w:rsidP="00F571D1">
                  <w:pPr>
                    <w:spacing w:line="240" w:lineRule="auto"/>
                    <w:ind w:right="-348"/>
                    <w:rPr>
                      <w:rFonts w:eastAsia="Times New Roman"/>
                      <w:b/>
                      <w:szCs w:val="22"/>
                    </w:rPr>
                  </w:pPr>
                </w:p>
              </w:tc>
            </w:tr>
            <w:tr w:rsidR="00F571D1" w:rsidRPr="0018022E" w:rsidTr="00573EE4">
              <w:trPr>
                <w:trHeight w:val="555"/>
              </w:trPr>
              <w:tc>
                <w:tcPr>
                  <w:tcW w:w="4253" w:type="dxa"/>
                </w:tcPr>
                <w:p w:rsidR="00F571D1" w:rsidRPr="0018022E" w:rsidRDefault="00573EE4" w:rsidP="007A2D59">
                  <w:pPr>
                    <w:spacing w:line="240" w:lineRule="auto"/>
                    <w:rPr>
                      <w:rFonts w:eastAsia="Times New Roman"/>
                      <w:szCs w:val="22"/>
                    </w:rPr>
                  </w:pPr>
                  <w:r w:rsidRPr="0018022E">
                    <w:rPr>
                      <w:rFonts w:eastAsia="Times New Roman"/>
                      <w:szCs w:val="22"/>
                    </w:rPr>
                    <w:t>Or</w:t>
                  </w:r>
                  <w:r w:rsidR="00F571D1" w:rsidRPr="0018022E">
                    <w:rPr>
                      <w:rFonts w:eastAsia="Times New Roman"/>
                      <w:szCs w:val="22"/>
                    </w:rPr>
                    <w:t xml:space="preserve">ientuje se v obsahu jednoduchého textu, vyhledává odpovědi </w:t>
                  </w:r>
                  <w:r w:rsidRPr="0018022E">
                    <w:rPr>
                      <w:rFonts w:eastAsia="Times New Roman"/>
                      <w:szCs w:val="22"/>
                    </w:rPr>
                    <w:t>na otázky, potřebnou informaci.</w:t>
                  </w:r>
                </w:p>
                <w:p w:rsidR="00F571D1" w:rsidRPr="0018022E" w:rsidRDefault="00F571D1" w:rsidP="007A2D59">
                  <w:pPr>
                    <w:spacing w:line="240" w:lineRule="auto"/>
                    <w:rPr>
                      <w:rFonts w:eastAsia="Times New Roman"/>
                      <w:szCs w:val="22"/>
                    </w:rPr>
                  </w:pPr>
                  <w:r w:rsidRPr="0018022E">
                    <w:rPr>
                      <w:rFonts w:eastAsia="Times New Roman"/>
                      <w:szCs w:val="22"/>
                    </w:rPr>
                    <w:t>Písemně obměňuje krátké texty. Má základní poznatky o zemích dané jazykové oblasti.</w:t>
                  </w:r>
                </w:p>
              </w:tc>
              <w:tc>
                <w:tcPr>
                  <w:tcW w:w="4536" w:type="dxa"/>
                  <w:shd w:val="clear" w:color="auto" w:fill="auto"/>
                </w:tcPr>
                <w:p w:rsidR="00F571D1" w:rsidRPr="0018022E" w:rsidRDefault="00F571D1" w:rsidP="007A2D59">
                  <w:pPr>
                    <w:spacing w:line="240" w:lineRule="auto"/>
                    <w:rPr>
                      <w:rFonts w:eastAsia="Times New Roman"/>
                      <w:szCs w:val="22"/>
                    </w:rPr>
                  </w:pPr>
                  <w:r w:rsidRPr="0018022E">
                    <w:rPr>
                      <w:rFonts w:eastAsia="Times New Roman"/>
                      <w:szCs w:val="22"/>
                    </w:rPr>
                    <w:t>Techniky mluveného projevu (výslovnost a intonace). Písemná podoba různých forem sdělení (pozdrav, blahopřání).</w:t>
                  </w:r>
                </w:p>
                <w:p w:rsidR="00F571D1" w:rsidRPr="0018022E" w:rsidRDefault="00F571D1" w:rsidP="007A2D59">
                  <w:pPr>
                    <w:spacing w:line="240" w:lineRule="auto"/>
                    <w:rPr>
                      <w:rFonts w:eastAsia="Times New Roman"/>
                      <w:szCs w:val="22"/>
                    </w:rPr>
                  </w:pPr>
                  <w:r w:rsidRPr="0018022E">
                    <w:rPr>
                      <w:rFonts w:eastAsia="Times New Roman"/>
                      <w:szCs w:val="22"/>
                    </w:rPr>
                    <w:t>Nejdůležitější zeměpisné údaje.</w:t>
                  </w:r>
                </w:p>
                <w:p w:rsidR="00F571D1" w:rsidRPr="0018022E" w:rsidRDefault="00F571D1" w:rsidP="007A2D59">
                  <w:pPr>
                    <w:spacing w:line="240" w:lineRule="auto"/>
                    <w:rPr>
                      <w:rFonts w:eastAsia="Times New Roman"/>
                      <w:szCs w:val="22"/>
                    </w:rPr>
                  </w:pPr>
                  <w:r w:rsidRPr="0018022E">
                    <w:rPr>
                      <w:rFonts w:eastAsia="Times New Roman"/>
                      <w:szCs w:val="22"/>
                    </w:rPr>
                    <w:t>Moje rodina. Zvířata. Jídlo.</w:t>
                  </w:r>
                </w:p>
              </w:tc>
              <w:tc>
                <w:tcPr>
                  <w:tcW w:w="3402" w:type="dxa"/>
                  <w:shd w:val="clear" w:color="auto" w:fill="auto"/>
                </w:tcPr>
                <w:p w:rsidR="00F571D1" w:rsidRPr="0018022E" w:rsidRDefault="00F571D1" w:rsidP="007A2D59">
                  <w:pPr>
                    <w:spacing w:line="240" w:lineRule="auto"/>
                    <w:rPr>
                      <w:rFonts w:eastAsia="Times New Roman"/>
                      <w:szCs w:val="22"/>
                    </w:rPr>
                  </w:pPr>
                  <w:r w:rsidRPr="0018022E">
                    <w:rPr>
                      <w:rFonts w:eastAsia="Times New Roman"/>
                      <w:b/>
                      <w:szCs w:val="22"/>
                    </w:rPr>
                    <w:t>VDO</w:t>
                  </w:r>
                  <w:r w:rsidRPr="0018022E">
                    <w:rPr>
                      <w:rFonts w:eastAsia="Times New Roman"/>
                      <w:szCs w:val="22"/>
                    </w:rPr>
                    <w:t xml:space="preserve"> – občanská společnost a škola.</w:t>
                  </w:r>
                </w:p>
                <w:p w:rsidR="00F571D1" w:rsidRPr="0018022E" w:rsidRDefault="00F571D1" w:rsidP="007A2D59">
                  <w:pPr>
                    <w:spacing w:line="240" w:lineRule="auto"/>
                    <w:rPr>
                      <w:rFonts w:eastAsia="Times New Roman"/>
                      <w:szCs w:val="22"/>
                    </w:rPr>
                  </w:pPr>
                </w:p>
                <w:p w:rsidR="00F571D1" w:rsidRPr="0018022E" w:rsidRDefault="00F571D1" w:rsidP="007A2D59">
                  <w:pPr>
                    <w:spacing w:line="240" w:lineRule="auto"/>
                    <w:rPr>
                      <w:rFonts w:eastAsia="Times New Roman"/>
                      <w:szCs w:val="22"/>
                    </w:rPr>
                  </w:pPr>
                </w:p>
                <w:p w:rsidR="00F571D1" w:rsidRPr="0018022E" w:rsidRDefault="00F571D1" w:rsidP="007A2D59">
                  <w:pPr>
                    <w:spacing w:line="240" w:lineRule="auto"/>
                    <w:rPr>
                      <w:rFonts w:eastAsia="Times New Roman"/>
                      <w:szCs w:val="22"/>
                    </w:rPr>
                  </w:pPr>
                </w:p>
                <w:p w:rsidR="00F571D1" w:rsidRPr="0018022E" w:rsidRDefault="00F571D1" w:rsidP="007A2D59">
                  <w:pPr>
                    <w:spacing w:line="240" w:lineRule="auto"/>
                    <w:rPr>
                      <w:rFonts w:eastAsia="Times New Roman"/>
                      <w:szCs w:val="22"/>
                    </w:rPr>
                  </w:pPr>
                </w:p>
                <w:p w:rsidR="00F571D1" w:rsidRPr="0018022E" w:rsidRDefault="00F571D1" w:rsidP="007A2D59">
                  <w:pPr>
                    <w:spacing w:line="240" w:lineRule="auto"/>
                    <w:rPr>
                      <w:rFonts w:eastAsia="Times New Roman"/>
                      <w:szCs w:val="22"/>
                    </w:rPr>
                  </w:pPr>
                </w:p>
              </w:tc>
              <w:tc>
                <w:tcPr>
                  <w:tcW w:w="1554" w:type="dxa"/>
                  <w:shd w:val="clear" w:color="auto" w:fill="auto"/>
                </w:tcPr>
                <w:p w:rsidR="00F571D1" w:rsidRPr="0018022E" w:rsidRDefault="00F571D1" w:rsidP="00F571D1">
                  <w:pPr>
                    <w:spacing w:line="240" w:lineRule="auto"/>
                    <w:ind w:right="-348"/>
                    <w:rPr>
                      <w:rFonts w:eastAsia="Times New Roman"/>
                      <w:b/>
                      <w:szCs w:val="22"/>
                    </w:rPr>
                  </w:pPr>
                </w:p>
              </w:tc>
            </w:tr>
          </w:tbl>
          <w:p w:rsidR="00F571D1" w:rsidRPr="0018022E" w:rsidRDefault="00F571D1" w:rsidP="00F571D1">
            <w:pPr>
              <w:pStyle w:val="Default"/>
              <w:ind w:right="-4595"/>
              <w:rPr>
                <w:rFonts w:asciiTheme="minorHAnsi" w:hAnsiTheme="minorHAnsi"/>
                <w:bCs/>
                <w:iCs/>
                <w:sz w:val="22"/>
                <w:szCs w:val="22"/>
              </w:rPr>
            </w:pPr>
          </w:p>
          <w:p w:rsidR="00573EE4" w:rsidRPr="0018022E" w:rsidRDefault="00573EE4" w:rsidP="00573EE4">
            <w:pPr>
              <w:spacing w:line="240" w:lineRule="auto"/>
              <w:rPr>
                <w:rFonts w:eastAsia="Times New Roman"/>
                <w:szCs w:val="22"/>
              </w:rPr>
            </w:pPr>
          </w:p>
          <w:p w:rsidR="00573EE4" w:rsidRPr="0018022E" w:rsidRDefault="00573EE4" w:rsidP="00573EE4">
            <w:pPr>
              <w:spacing w:line="240" w:lineRule="auto"/>
              <w:rPr>
                <w:rFonts w:eastAsia="Times New Roman"/>
                <w:szCs w:val="22"/>
              </w:rPr>
            </w:pPr>
          </w:p>
          <w:p w:rsidR="00573EE4" w:rsidRDefault="00573EE4" w:rsidP="00573EE4">
            <w:pPr>
              <w:spacing w:line="240" w:lineRule="auto"/>
              <w:rPr>
                <w:rFonts w:eastAsia="Times New Roman"/>
                <w:szCs w:val="22"/>
              </w:rPr>
            </w:pPr>
          </w:p>
          <w:p w:rsidR="00062963" w:rsidRPr="0018022E" w:rsidRDefault="00062963" w:rsidP="00573EE4">
            <w:pPr>
              <w:spacing w:line="240" w:lineRule="auto"/>
              <w:rPr>
                <w:rFonts w:eastAsia="Times New Roman"/>
                <w:szCs w:val="22"/>
              </w:rPr>
            </w:pPr>
          </w:p>
          <w:p w:rsidR="00573EE4" w:rsidRPr="0018022E" w:rsidRDefault="00573EE4" w:rsidP="00573EE4">
            <w:pPr>
              <w:spacing w:line="240" w:lineRule="auto"/>
              <w:rPr>
                <w:rFonts w:eastAsia="Times New Roman"/>
                <w:szCs w:val="22"/>
              </w:rPr>
            </w:pPr>
          </w:p>
          <w:p w:rsidR="00573EE4" w:rsidRPr="00062963" w:rsidRDefault="00573EE4" w:rsidP="00573EE4">
            <w:pPr>
              <w:spacing w:line="240" w:lineRule="auto"/>
              <w:rPr>
                <w:rFonts w:eastAsia="Times New Roman"/>
                <w:sz w:val="28"/>
                <w:szCs w:val="28"/>
              </w:rPr>
            </w:pPr>
            <w:r w:rsidRPr="00062963">
              <w:rPr>
                <w:rFonts w:eastAsia="Times New Roman"/>
                <w:sz w:val="28"/>
                <w:szCs w:val="28"/>
                <w:highlight w:val="yellow"/>
              </w:rPr>
              <w:t xml:space="preserve">Ročník:  </w:t>
            </w:r>
            <w:r w:rsidRPr="00062963">
              <w:rPr>
                <w:rFonts w:eastAsia="Times New Roman"/>
                <w:b/>
                <w:sz w:val="28"/>
                <w:szCs w:val="28"/>
                <w:highlight w:val="yellow"/>
              </w:rPr>
              <w:t>8.</w:t>
            </w:r>
          </w:p>
          <w:p w:rsidR="00573EE4" w:rsidRPr="0018022E" w:rsidRDefault="00573EE4" w:rsidP="00573EE4">
            <w:pPr>
              <w:keepNext/>
              <w:spacing w:line="240" w:lineRule="auto"/>
              <w:outlineLvl w:val="0"/>
              <w:rPr>
                <w:rFonts w:eastAsia="Times New Roman"/>
                <w:szCs w:val="22"/>
              </w:rPr>
            </w:pPr>
          </w:p>
          <w:p w:rsidR="00573EE4" w:rsidRPr="0018022E" w:rsidRDefault="00573EE4" w:rsidP="00573EE4">
            <w:pPr>
              <w:spacing w:line="240" w:lineRule="auto"/>
              <w:rPr>
                <w:rFonts w:eastAsia="Times New Roman"/>
                <w:szCs w:val="22"/>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gridCol w:w="4536"/>
              <w:gridCol w:w="3402"/>
              <w:gridCol w:w="1559"/>
            </w:tblGrid>
            <w:tr w:rsidR="00573EE4" w:rsidRPr="0018022E" w:rsidTr="00573EE4">
              <w:trPr>
                <w:trHeight w:val="555"/>
              </w:trPr>
              <w:tc>
                <w:tcPr>
                  <w:tcW w:w="4248" w:type="dxa"/>
                  <w:shd w:val="clear" w:color="auto" w:fill="BDD6EE" w:themeFill="accent1" w:themeFillTint="66"/>
                  <w:vAlign w:val="center"/>
                </w:tcPr>
                <w:p w:rsidR="00573EE4" w:rsidRPr="0018022E" w:rsidRDefault="00573EE4" w:rsidP="007A2D59">
                  <w:pPr>
                    <w:pStyle w:val="Nadpis2"/>
                    <w:numPr>
                      <w:ilvl w:val="0"/>
                      <w:numId w:val="0"/>
                    </w:numPr>
                    <w:jc w:val="center"/>
                    <w:rPr>
                      <w:sz w:val="22"/>
                      <w:szCs w:val="22"/>
                    </w:rPr>
                  </w:pPr>
                  <w:r w:rsidRPr="0018022E">
                    <w:rPr>
                      <w:sz w:val="22"/>
                      <w:szCs w:val="22"/>
                    </w:rPr>
                    <w:t>Výstupy</w:t>
                  </w:r>
                </w:p>
                <w:p w:rsidR="00573EE4" w:rsidRPr="0018022E" w:rsidRDefault="00573EE4" w:rsidP="007A2D59">
                  <w:pPr>
                    <w:pStyle w:val="Nadpis2"/>
                    <w:numPr>
                      <w:ilvl w:val="0"/>
                      <w:numId w:val="0"/>
                    </w:numPr>
                    <w:jc w:val="center"/>
                    <w:rPr>
                      <w:sz w:val="22"/>
                      <w:szCs w:val="22"/>
                    </w:rPr>
                  </w:pPr>
                </w:p>
              </w:tc>
              <w:tc>
                <w:tcPr>
                  <w:tcW w:w="4536" w:type="dxa"/>
                  <w:shd w:val="clear" w:color="auto" w:fill="BDD6EE" w:themeFill="accent1" w:themeFillTint="66"/>
                  <w:vAlign w:val="center"/>
                </w:tcPr>
                <w:p w:rsidR="00573EE4" w:rsidRPr="0018022E" w:rsidRDefault="00573EE4" w:rsidP="007A2D59">
                  <w:pPr>
                    <w:pStyle w:val="Nadpis2"/>
                    <w:numPr>
                      <w:ilvl w:val="0"/>
                      <w:numId w:val="0"/>
                    </w:numPr>
                    <w:jc w:val="center"/>
                    <w:rPr>
                      <w:sz w:val="22"/>
                      <w:szCs w:val="22"/>
                    </w:rPr>
                  </w:pPr>
                  <w:r w:rsidRPr="0018022E">
                    <w:rPr>
                      <w:sz w:val="22"/>
                      <w:szCs w:val="22"/>
                    </w:rPr>
                    <w:t>Učivo</w:t>
                  </w:r>
                </w:p>
                <w:p w:rsidR="00573EE4" w:rsidRPr="0018022E" w:rsidRDefault="00573EE4" w:rsidP="007A2D59">
                  <w:pPr>
                    <w:pStyle w:val="Nadpis2"/>
                    <w:numPr>
                      <w:ilvl w:val="0"/>
                      <w:numId w:val="0"/>
                    </w:numPr>
                    <w:jc w:val="center"/>
                    <w:rPr>
                      <w:sz w:val="22"/>
                      <w:szCs w:val="22"/>
                    </w:rPr>
                  </w:pPr>
                </w:p>
              </w:tc>
              <w:tc>
                <w:tcPr>
                  <w:tcW w:w="3402" w:type="dxa"/>
                  <w:shd w:val="clear" w:color="auto" w:fill="BDD6EE" w:themeFill="accent1" w:themeFillTint="66"/>
                  <w:vAlign w:val="center"/>
                </w:tcPr>
                <w:p w:rsidR="00573EE4" w:rsidRPr="0018022E" w:rsidRDefault="00573EE4" w:rsidP="007A2D59">
                  <w:pPr>
                    <w:pStyle w:val="Nadpis2"/>
                    <w:numPr>
                      <w:ilvl w:val="0"/>
                      <w:numId w:val="0"/>
                    </w:numPr>
                    <w:spacing w:line="240" w:lineRule="auto"/>
                    <w:contextualSpacing/>
                    <w:jc w:val="center"/>
                    <w:rPr>
                      <w:sz w:val="22"/>
                      <w:szCs w:val="22"/>
                    </w:rPr>
                  </w:pPr>
                  <w:r w:rsidRPr="0018022E">
                    <w:rPr>
                      <w:sz w:val="22"/>
                      <w:szCs w:val="22"/>
                    </w:rPr>
                    <w:t xml:space="preserve">Průřezová témata    </w:t>
                  </w:r>
                </w:p>
                <w:p w:rsidR="00573EE4" w:rsidRPr="0018022E" w:rsidRDefault="00573EE4" w:rsidP="007A2D59">
                  <w:pPr>
                    <w:pStyle w:val="Nadpis2"/>
                    <w:numPr>
                      <w:ilvl w:val="0"/>
                      <w:numId w:val="0"/>
                    </w:numPr>
                    <w:spacing w:line="240" w:lineRule="auto"/>
                    <w:contextualSpacing/>
                    <w:jc w:val="center"/>
                    <w:rPr>
                      <w:sz w:val="22"/>
                      <w:szCs w:val="22"/>
                    </w:rPr>
                  </w:pPr>
                  <w:r w:rsidRPr="0018022E">
                    <w:rPr>
                      <w:sz w:val="22"/>
                      <w:szCs w:val="22"/>
                    </w:rPr>
                    <w:t>Mezipředmětové vztahy</w:t>
                  </w:r>
                </w:p>
                <w:p w:rsidR="00573EE4" w:rsidRPr="0018022E" w:rsidRDefault="00573EE4" w:rsidP="007A2D59">
                  <w:pPr>
                    <w:pStyle w:val="Nadpis2"/>
                    <w:numPr>
                      <w:ilvl w:val="0"/>
                      <w:numId w:val="0"/>
                    </w:numPr>
                    <w:spacing w:line="240" w:lineRule="auto"/>
                    <w:contextualSpacing/>
                    <w:jc w:val="center"/>
                    <w:rPr>
                      <w:sz w:val="22"/>
                      <w:szCs w:val="22"/>
                    </w:rPr>
                  </w:pPr>
                  <w:r w:rsidRPr="0018022E">
                    <w:rPr>
                      <w:sz w:val="22"/>
                      <w:szCs w:val="22"/>
                    </w:rPr>
                    <w:t>Kurzy a projekty</w:t>
                  </w:r>
                </w:p>
              </w:tc>
              <w:tc>
                <w:tcPr>
                  <w:tcW w:w="1559" w:type="dxa"/>
                  <w:shd w:val="clear" w:color="auto" w:fill="BDD6EE" w:themeFill="accent1" w:themeFillTint="66"/>
                  <w:vAlign w:val="center"/>
                </w:tcPr>
                <w:p w:rsidR="00573EE4" w:rsidRPr="0018022E" w:rsidRDefault="00573EE4" w:rsidP="007A2D59">
                  <w:pPr>
                    <w:pStyle w:val="Nadpis2"/>
                    <w:numPr>
                      <w:ilvl w:val="0"/>
                      <w:numId w:val="0"/>
                    </w:numPr>
                    <w:jc w:val="center"/>
                    <w:rPr>
                      <w:sz w:val="22"/>
                      <w:szCs w:val="22"/>
                    </w:rPr>
                  </w:pPr>
                  <w:r w:rsidRPr="0018022E">
                    <w:rPr>
                      <w:sz w:val="22"/>
                      <w:szCs w:val="22"/>
                    </w:rPr>
                    <w:t>Poznámky</w:t>
                  </w:r>
                </w:p>
                <w:p w:rsidR="00573EE4" w:rsidRPr="0018022E" w:rsidRDefault="00573EE4" w:rsidP="007A2D59">
                  <w:pPr>
                    <w:pStyle w:val="Nadpis2"/>
                    <w:numPr>
                      <w:ilvl w:val="0"/>
                      <w:numId w:val="0"/>
                    </w:numPr>
                    <w:jc w:val="center"/>
                    <w:rPr>
                      <w:sz w:val="22"/>
                      <w:szCs w:val="22"/>
                    </w:rPr>
                  </w:pPr>
                </w:p>
              </w:tc>
            </w:tr>
            <w:tr w:rsidR="00573EE4" w:rsidRPr="0018022E" w:rsidTr="00573EE4">
              <w:trPr>
                <w:trHeight w:val="555"/>
              </w:trPr>
              <w:tc>
                <w:tcPr>
                  <w:tcW w:w="4248" w:type="dxa"/>
                </w:tcPr>
                <w:p w:rsidR="00573EE4" w:rsidRPr="0018022E" w:rsidRDefault="00573EE4" w:rsidP="007A2D59">
                  <w:pPr>
                    <w:spacing w:line="240" w:lineRule="auto"/>
                    <w:rPr>
                      <w:rFonts w:eastAsia="Times New Roman"/>
                      <w:szCs w:val="22"/>
                    </w:rPr>
                  </w:pPr>
                  <w:r w:rsidRPr="0018022E">
                    <w:rPr>
                      <w:rFonts w:eastAsia="Times New Roman"/>
                      <w:szCs w:val="22"/>
                    </w:rPr>
                    <w:t>Rozumí slovům a jednoduchým větám, které jsou pronášeny pomalu a zřetelně a týkají se osvojených témat, zejména pokud má vizuální oporu.</w:t>
                  </w:r>
                </w:p>
              </w:tc>
              <w:tc>
                <w:tcPr>
                  <w:tcW w:w="4536" w:type="dxa"/>
                  <w:shd w:val="clear" w:color="auto" w:fill="auto"/>
                </w:tcPr>
                <w:p w:rsidR="00573EE4" w:rsidRPr="0018022E" w:rsidRDefault="00573EE4" w:rsidP="007A2D59">
                  <w:pPr>
                    <w:spacing w:line="240" w:lineRule="auto"/>
                    <w:rPr>
                      <w:rFonts w:eastAsia="Times New Roman"/>
                      <w:szCs w:val="22"/>
                    </w:rPr>
                  </w:pPr>
                  <w:r w:rsidRPr="0018022E">
                    <w:rPr>
                      <w:rFonts w:eastAsia="Times New Roman"/>
                      <w:szCs w:val="22"/>
                    </w:rPr>
                    <w:t>Technika mluveného projevu (výslovnost, intonace). Písemná podoba různých forem sdělení (pozdrav, blahopřání). Svátky, tradice, zvyky.</w:t>
                  </w:r>
                </w:p>
              </w:tc>
              <w:tc>
                <w:tcPr>
                  <w:tcW w:w="3402" w:type="dxa"/>
                  <w:shd w:val="clear" w:color="auto" w:fill="auto"/>
                </w:tcPr>
                <w:p w:rsidR="00573EE4" w:rsidRPr="0018022E" w:rsidRDefault="00573EE4" w:rsidP="007A2D59">
                  <w:pPr>
                    <w:spacing w:line="240" w:lineRule="auto"/>
                    <w:rPr>
                      <w:rFonts w:eastAsia="Times New Roman"/>
                      <w:szCs w:val="22"/>
                    </w:rPr>
                  </w:pPr>
                  <w:r w:rsidRPr="0018022E">
                    <w:rPr>
                      <w:rFonts w:eastAsia="Times New Roman"/>
                      <w:b/>
                      <w:szCs w:val="22"/>
                    </w:rPr>
                    <w:t>OSV</w:t>
                  </w:r>
                  <w:r w:rsidRPr="0018022E">
                    <w:rPr>
                      <w:rFonts w:eastAsia="Times New Roman"/>
                      <w:szCs w:val="22"/>
                    </w:rPr>
                    <w:t xml:space="preserve"> – sociální rozvoj</w:t>
                  </w:r>
                </w:p>
                <w:p w:rsidR="00573EE4" w:rsidRPr="0018022E" w:rsidRDefault="00573EE4" w:rsidP="007A2D59">
                  <w:pPr>
                    <w:spacing w:line="240" w:lineRule="auto"/>
                    <w:rPr>
                      <w:rFonts w:eastAsia="Times New Roman"/>
                      <w:szCs w:val="22"/>
                    </w:rPr>
                  </w:pPr>
                </w:p>
                <w:p w:rsidR="00573EE4" w:rsidRPr="0018022E" w:rsidRDefault="00573EE4" w:rsidP="007A2D59">
                  <w:pPr>
                    <w:spacing w:line="240" w:lineRule="auto"/>
                    <w:rPr>
                      <w:rFonts w:eastAsia="Times New Roman"/>
                      <w:szCs w:val="22"/>
                    </w:rPr>
                  </w:pPr>
                  <w:r w:rsidRPr="0018022E">
                    <w:rPr>
                      <w:rFonts w:eastAsia="Times New Roman"/>
                      <w:szCs w:val="22"/>
                    </w:rPr>
                    <w:t>Mezipředmětové vztahy: výtvarná výchova, občanská výchova, cizí jazyk, zeměpis</w:t>
                  </w:r>
                </w:p>
              </w:tc>
              <w:tc>
                <w:tcPr>
                  <w:tcW w:w="1559" w:type="dxa"/>
                  <w:shd w:val="clear" w:color="auto" w:fill="auto"/>
                </w:tcPr>
                <w:p w:rsidR="00573EE4" w:rsidRPr="0018022E" w:rsidRDefault="00573EE4" w:rsidP="007A2D59">
                  <w:pPr>
                    <w:spacing w:line="240" w:lineRule="auto"/>
                    <w:rPr>
                      <w:rFonts w:eastAsia="Times New Roman"/>
                      <w:b/>
                      <w:szCs w:val="22"/>
                    </w:rPr>
                  </w:pPr>
                </w:p>
              </w:tc>
            </w:tr>
            <w:tr w:rsidR="00573EE4" w:rsidRPr="0018022E" w:rsidTr="00573EE4">
              <w:trPr>
                <w:trHeight w:val="555"/>
              </w:trPr>
              <w:tc>
                <w:tcPr>
                  <w:tcW w:w="4248" w:type="dxa"/>
                </w:tcPr>
                <w:p w:rsidR="00573EE4" w:rsidRPr="0018022E" w:rsidRDefault="00573EE4" w:rsidP="007A2D59">
                  <w:pPr>
                    <w:spacing w:line="240" w:lineRule="auto"/>
                    <w:rPr>
                      <w:rFonts w:eastAsia="Times New Roman"/>
                      <w:szCs w:val="22"/>
                    </w:rPr>
                  </w:pPr>
                  <w:r w:rsidRPr="0018022E">
                    <w:rPr>
                      <w:rFonts w:eastAsia="Times New Roman"/>
                      <w:szCs w:val="22"/>
                    </w:rPr>
                    <w:t>Orientuje se v obsahu jednoduchého textu, vyhledává odpovědi na otázky, potřebnou informaci.</w:t>
                  </w:r>
                </w:p>
              </w:tc>
              <w:tc>
                <w:tcPr>
                  <w:tcW w:w="4536" w:type="dxa"/>
                  <w:shd w:val="clear" w:color="auto" w:fill="auto"/>
                </w:tcPr>
                <w:p w:rsidR="00573EE4" w:rsidRPr="0018022E" w:rsidRDefault="00573EE4" w:rsidP="007A2D59">
                  <w:pPr>
                    <w:spacing w:line="240" w:lineRule="auto"/>
                    <w:rPr>
                      <w:rFonts w:eastAsia="Times New Roman"/>
                      <w:szCs w:val="22"/>
                    </w:rPr>
                  </w:pPr>
                  <w:r w:rsidRPr="0018022E">
                    <w:rPr>
                      <w:rFonts w:eastAsia="Times New Roman"/>
                      <w:szCs w:val="22"/>
                    </w:rPr>
                    <w:t xml:space="preserve">Popis osoby, předmětu, místa a činnosti. </w:t>
                  </w:r>
                </w:p>
              </w:tc>
              <w:tc>
                <w:tcPr>
                  <w:tcW w:w="3402" w:type="dxa"/>
                  <w:shd w:val="clear" w:color="auto" w:fill="auto"/>
                </w:tcPr>
                <w:p w:rsidR="00573EE4" w:rsidRPr="0018022E" w:rsidRDefault="00573EE4" w:rsidP="007A2D59">
                  <w:pPr>
                    <w:spacing w:line="240" w:lineRule="auto"/>
                    <w:rPr>
                      <w:rFonts w:eastAsia="Times New Roman"/>
                      <w:szCs w:val="22"/>
                    </w:rPr>
                  </w:pPr>
                </w:p>
              </w:tc>
              <w:tc>
                <w:tcPr>
                  <w:tcW w:w="1559" w:type="dxa"/>
                  <w:shd w:val="clear" w:color="auto" w:fill="auto"/>
                </w:tcPr>
                <w:p w:rsidR="00573EE4" w:rsidRPr="0018022E" w:rsidRDefault="00573EE4" w:rsidP="007A2D59">
                  <w:pPr>
                    <w:spacing w:line="240" w:lineRule="auto"/>
                    <w:rPr>
                      <w:rFonts w:eastAsia="Times New Roman"/>
                      <w:b/>
                      <w:szCs w:val="22"/>
                    </w:rPr>
                  </w:pPr>
                </w:p>
              </w:tc>
            </w:tr>
            <w:tr w:rsidR="00573EE4" w:rsidRPr="0018022E" w:rsidTr="00573EE4">
              <w:trPr>
                <w:trHeight w:val="555"/>
              </w:trPr>
              <w:tc>
                <w:tcPr>
                  <w:tcW w:w="4248" w:type="dxa"/>
                </w:tcPr>
                <w:p w:rsidR="00573EE4" w:rsidRPr="0018022E" w:rsidRDefault="00573EE4" w:rsidP="007A2D59">
                  <w:pPr>
                    <w:spacing w:line="240" w:lineRule="auto"/>
                    <w:rPr>
                      <w:rFonts w:eastAsia="Times New Roman"/>
                      <w:szCs w:val="22"/>
                    </w:rPr>
                  </w:pPr>
                  <w:r w:rsidRPr="0018022E">
                    <w:rPr>
                      <w:rFonts w:eastAsia="Times New Roman"/>
                      <w:szCs w:val="22"/>
                    </w:rPr>
                    <w:t>Využívá jednoduchou informaci.</w:t>
                  </w:r>
                </w:p>
                <w:p w:rsidR="00573EE4" w:rsidRPr="0018022E" w:rsidRDefault="00573EE4" w:rsidP="007A2D59">
                  <w:pPr>
                    <w:spacing w:line="240" w:lineRule="auto"/>
                    <w:rPr>
                      <w:rFonts w:eastAsia="Times New Roman"/>
                      <w:szCs w:val="22"/>
                    </w:rPr>
                  </w:pPr>
                  <w:r w:rsidRPr="0018022E">
                    <w:rPr>
                      <w:rFonts w:eastAsia="Times New Roman"/>
                      <w:szCs w:val="22"/>
                    </w:rPr>
                    <w:t>Sestaví jednoduché sdělení a odpověď na sdělení.</w:t>
                  </w:r>
                </w:p>
                <w:p w:rsidR="00573EE4" w:rsidRPr="0018022E" w:rsidRDefault="00573EE4" w:rsidP="007A2D59">
                  <w:pPr>
                    <w:spacing w:line="240" w:lineRule="auto"/>
                    <w:rPr>
                      <w:rFonts w:eastAsia="Times New Roman"/>
                      <w:szCs w:val="22"/>
                    </w:rPr>
                  </w:pPr>
                  <w:r w:rsidRPr="0018022E">
                    <w:rPr>
                      <w:rFonts w:eastAsia="Times New Roman"/>
                      <w:szCs w:val="22"/>
                    </w:rPr>
                    <w:t>Písemně obměňuje krátké texty. Má základní poznatky o zemích dané jazykové oblasti.</w:t>
                  </w:r>
                </w:p>
              </w:tc>
              <w:tc>
                <w:tcPr>
                  <w:tcW w:w="4536" w:type="dxa"/>
                  <w:shd w:val="clear" w:color="auto" w:fill="auto"/>
                </w:tcPr>
                <w:p w:rsidR="00573EE4" w:rsidRPr="0018022E" w:rsidRDefault="00573EE4" w:rsidP="007A2D59">
                  <w:pPr>
                    <w:spacing w:line="240" w:lineRule="auto"/>
                    <w:rPr>
                      <w:rFonts w:eastAsia="Times New Roman"/>
                      <w:szCs w:val="22"/>
                    </w:rPr>
                  </w:pPr>
                  <w:r w:rsidRPr="0018022E">
                    <w:rPr>
                      <w:rFonts w:eastAsia="Times New Roman"/>
                      <w:szCs w:val="22"/>
                    </w:rPr>
                    <w:t>Kalendářní tok (roční období, dny v týdnu, hodiny).</w:t>
                  </w:r>
                </w:p>
                <w:p w:rsidR="00573EE4" w:rsidRPr="0018022E" w:rsidRDefault="00573EE4" w:rsidP="007A2D59">
                  <w:pPr>
                    <w:spacing w:line="240" w:lineRule="auto"/>
                    <w:rPr>
                      <w:rFonts w:eastAsia="Times New Roman"/>
                      <w:szCs w:val="22"/>
                    </w:rPr>
                  </w:pPr>
                  <w:r w:rsidRPr="0018022E">
                    <w:rPr>
                      <w:rFonts w:eastAsia="Times New Roman"/>
                      <w:szCs w:val="22"/>
                    </w:rPr>
                    <w:t>Škola (rozvrh hodin, předměty), časování sloves.</w:t>
                  </w:r>
                </w:p>
                <w:p w:rsidR="00573EE4" w:rsidRPr="0018022E" w:rsidRDefault="00573EE4" w:rsidP="007A2D59">
                  <w:pPr>
                    <w:spacing w:line="240" w:lineRule="auto"/>
                    <w:rPr>
                      <w:rFonts w:eastAsia="Times New Roman"/>
                      <w:szCs w:val="22"/>
                    </w:rPr>
                  </w:pPr>
                  <w:r w:rsidRPr="0018022E">
                    <w:rPr>
                      <w:rFonts w:eastAsia="Times New Roman"/>
                      <w:szCs w:val="22"/>
                    </w:rPr>
                    <w:t>Uči´t, učtˇsja.</w:t>
                  </w:r>
                </w:p>
                <w:p w:rsidR="00573EE4" w:rsidRPr="0018022E" w:rsidRDefault="00573EE4" w:rsidP="007A2D59">
                  <w:pPr>
                    <w:spacing w:line="240" w:lineRule="auto"/>
                    <w:rPr>
                      <w:rFonts w:eastAsia="Times New Roman"/>
                      <w:szCs w:val="22"/>
                    </w:rPr>
                  </w:pPr>
                  <w:r w:rsidRPr="0018022E">
                    <w:rPr>
                      <w:rFonts w:eastAsia="Times New Roman"/>
                      <w:szCs w:val="22"/>
                    </w:rPr>
                    <w:t>Číslovky základní a řadové.</w:t>
                  </w:r>
                </w:p>
                <w:p w:rsidR="00573EE4" w:rsidRPr="0018022E" w:rsidRDefault="00573EE4" w:rsidP="007A2D59">
                  <w:pPr>
                    <w:spacing w:line="240" w:lineRule="auto"/>
                    <w:rPr>
                      <w:rFonts w:eastAsia="Times New Roman"/>
                      <w:szCs w:val="22"/>
                    </w:rPr>
                  </w:pPr>
                  <w:r w:rsidRPr="0018022E">
                    <w:rPr>
                      <w:rFonts w:eastAsia="Times New Roman"/>
                      <w:szCs w:val="22"/>
                    </w:rPr>
                    <w:t xml:space="preserve">Přídavná jména. </w:t>
                  </w:r>
                </w:p>
                <w:p w:rsidR="00573EE4" w:rsidRPr="0018022E" w:rsidRDefault="00573EE4" w:rsidP="007A2D59">
                  <w:pPr>
                    <w:spacing w:line="240" w:lineRule="auto"/>
                    <w:rPr>
                      <w:rFonts w:eastAsia="Times New Roman"/>
                      <w:szCs w:val="22"/>
                    </w:rPr>
                  </w:pPr>
                  <w:r w:rsidRPr="0018022E">
                    <w:rPr>
                      <w:rFonts w:eastAsia="Times New Roman"/>
                      <w:szCs w:val="22"/>
                    </w:rPr>
                    <w:t>Volný čas, zájmy.</w:t>
                  </w:r>
                </w:p>
              </w:tc>
              <w:tc>
                <w:tcPr>
                  <w:tcW w:w="3402" w:type="dxa"/>
                  <w:shd w:val="clear" w:color="auto" w:fill="auto"/>
                </w:tcPr>
                <w:p w:rsidR="00573EE4" w:rsidRPr="0018022E" w:rsidRDefault="00573EE4" w:rsidP="007A2D59">
                  <w:pPr>
                    <w:spacing w:line="240" w:lineRule="auto"/>
                    <w:rPr>
                      <w:rFonts w:eastAsia="Times New Roman"/>
                      <w:szCs w:val="22"/>
                    </w:rPr>
                  </w:pPr>
                </w:p>
              </w:tc>
              <w:tc>
                <w:tcPr>
                  <w:tcW w:w="1559" w:type="dxa"/>
                  <w:shd w:val="clear" w:color="auto" w:fill="auto"/>
                </w:tcPr>
                <w:p w:rsidR="00573EE4" w:rsidRPr="0018022E" w:rsidRDefault="00573EE4" w:rsidP="007A2D59">
                  <w:pPr>
                    <w:spacing w:line="240" w:lineRule="auto"/>
                    <w:rPr>
                      <w:rFonts w:eastAsia="Times New Roman"/>
                      <w:b/>
                      <w:szCs w:val="22"/>
                    </w:rPr>
                  </w:pPr>
                </w:p>
              </w:tc>
            </w:tr>
            <w:tr w:rsidR="00573EE4" w:rsidRPr="0018022E" w:rsidTr="00573EE4">
              <w:trPr>
                <w:trHeight w:val="555"/>
              </w:trPr>
              <w:tc>
                <w:tcPr>
                  <w:tcW w:w="4248" w:type="dxa"/>
                </w:tcPr>
                <w:p w:rsidR="00573EE4" w:rsidRPr="0018022E" w:rsidRDefault="00573EE4" w:rsidP="007A2D59">
                  <w:pPr>
                    <w:spacing w:line="240" w:lineRule="auto"/>
                    <w:rPr>
                      <w:rFonts w:eastAsia="Times New Roman"/>
                      <w:szCs w:val="22"/>
                    </w:rPr>
                  </w:pPr>
                  <w:r w:rsidRPr="0018022E">
                    <w:rPr>
                      <w:rFonts w:eastAsia="Times New Roman"/>
                      <w:szCs w:val="22"/>
                    </w:rPr>
                    <w:t>Prezentuje říkanky, básničky a písničky a jiné texty.</w:t>
                  </w:r>
                </w:p>
                <w:p w:rsidR="00573EE4" w:rsidRPr="0018022E" w:rsidRDefault="00573EE4" w:rsidP="007A2D59">
                  <w:pPr>
                    <w:spacing w:line="240" w:lineRule="auto"/>
                    <w:rPr>
                      <w:rFonts w:eastAsia="Times New Roman"/>
                      <w:szCs w:val="22"/>
                    </w:rPr>
                  </w:pPr>
                  <w:r w:rsidRPr="0018022E">
                    <w:rPr>
                      <w:rFonts w:eastAsia="Times New Roman"/>
                      <w:szCs w:val="22"/>
                    </w:rPr>
                    <w:t>Používá slovníky. Naváže kontakt s konkrétní osobou.</w:t>
                  </w:r>
                </w:p>
                <w:p w:rsidR="00573EE4" w:rsidRPr="0018022E" w:rsidRDefault="00573EE4" w:rsidP="007A2D59">
                  <w:pPr>
                    <w:spacing w:line="240" w:lineRule="auto"/>
                    <w:rPr>
                      <w:rFonts w:eastAsia="Times New Roman"/>
                      <w:szCs w:val="22"/>
                    </w:rPr>
                  </w:pPr>
                  <w:r w:rsidRPr="0018022E">
                    <w:rPr>
                      <w:rFonts w:eastAsia="Times New Roman"/>
                      <w:szCs w:val="22"/>
                    </w:rPr>
                    <w:t>Vyplní základní údaje o sobě ve formuláři.</w:t>
                  </w:r>
                </w:p>
                <w:p w:rsidR="00573EE4" w:rsidRPr="0018022E" w:rsidRDefault="00573EE4" w:rsidP="007A2D59">
                  <w:pPr>
                    <w:spacing w:line="240" w:lineRule="auto"/>
                    <w:rPr>
                      <w:rFonts w:eastAsia="Times New Roman"/>
                      <w:szCs w:val="22"/>
                    </w:rPr>
                  </w:pPr>
                </w:p>
              </w:tc>
              <w:tc>
                <w:tcPr>
                  <w:tcW w:w="4536" w:type="dxa"/>
                  <w:shd w:val="clear" w:color="auto" w:fill="auto"/>
                </w:tcPr>
                <w:p w:rsidR="00573EE4" w:rsidRPr="0018022E" w:rsidRDefault="00573EE4" w:rsidP="007A2D59">
                  <w:pPr>
                    <w:spacing w:line="240" w:lineRule="auto"/>
                    <w:rPr>
                      <w:rFonts w:eastAsia="Times New Roman"/>
                      <w:szCs w:val="22"/>
                    </w:rPr>
                  </w:pPr>
                  <w:r w:rsidRPr="0018022E">
                    <w:rPr>
                      <w:rFonts w:eastAsia="Times New Roman"/>
                      <w:szCs w:val="22"/>
                    </w:rPr>
                    <w:t>Nákupy, národní jídlo.</w:t>
                  </w:r>
                </w:p>
                <w:p w:rsidR="00573EE4" w:rsidRPr="0018022E" w:rsidRDefault="00573EE4" w:rsidP="007A2D59">
                  <w:pPr>
                    <w:spacing w:line="240" w:lineRule="auto"/>
                    <w:rPr>
                      <w:rFonts w:eastAsia="Times New Roman"/>
                      <w:szCs w:val="22"/>
                    </w:rPr>
                  </w:pPr>
                  <w:r w:rsidRPr="0018022E">
                    <w:rPr>
                      <w:rFonts w:eastAsia="Times New Roman"/>
                      <w:szCs w:val="22"/>
                    </w:rPr>
                    <w:t>Města (známá a jejich historie), zeměpisné údaje.</w:t>
                  </w:r>
                </w:p>
                <w:p w:rsidR="00573EE4" w:rsidRPr="0018022E" w:rsidRDefault="00573EE4" w:rsidP="007A2D59">
                  <w:pPr>
                    <w:spacing w:line="240" w:lineRule="auto"/>
                    <w:rPr>
                      <w:rFonts w:eastAsia="Times New Roman"/>
                      <w:szCs w:val="22"/>
                    </w:rPr>
                  </w:pPr>
                  <w:r w:rsidRPr="0018022E">
                    <w:rPr>
                      <w:rFonts w:eastAsia="Times New Roman"/>
                      <w:szCs w:val="22"/>
                    </w:rPr>
                    <w:t>Reálie Ruska.</w:t>
                  </w:r>
                </w:p>
              </w:tc>
              <w:tc>
                <w:tcPr>
                  <w:tcW w:w="3402" w:type="dxa"/>
                  <w:shd w:val="clear" w:color="auto" w:fill="auto"/>
                </w:tcPr>
                <w:p w:rsidR="00573EE4" w:rsidRPr="0018022E" w:rsidRDefault="00573EE4" w:rsidP="007A2D59">
                  <w:pPr>
                    <w:spacing w:line="240" w:lineRule="auto"/>
                    <w:rPr>
                      <w:rFonts w:eastAsia="Times New Roman"/>
                      <w:szCs w:val="22"/>
                    </w:rPr>
                  </w:pPr>
                </w:p>
              </w:tc>
              <w:tc>
                <w:tcPr>
                  <w:tcW w:w="1559" w:type="dxa"/>
                  <w:shd w:val="clear" w:color="auto" w:fill="auto"/>
                </w:tcPr>
                <w:p w:rsidR="00573EE4" w:rsidRPr="0018022E" w:rsidRDefault="00573EE4" w:rsidP="007A2D59">
                  <w:pPr>
                    <w:spacing w:line="240" w:lineRule="auto"/>
                    <w:rPr>
                      <w:rFonts w:eastAsia="Times New Roman"/>
                      <w:b/>
                      <w:szCs w:val="22"/>
                    </w:rPr>
                  </w:pPr>
                </w:p>
              </w:tc>
            </w:tr>
          </w:tbl>
          <w:p w:rsidR="00573EE4" w:rsidRPr="0018022E" w:rsidRDefault="00573EE4" w:rsidP="00573EE4">
            <w:pPr>
              <w:spacing w:line="240" w:lineRule="auto"/>
              <w:rPr>
                <w:rFonts w:eastAsia="Times New Roman"/>
                <w:szCs w:val="22"/>
              </w:rPr>
            </w:pPr>
          </w:p>
          <w:p w:rsidR="00062963" w:rsidRDefault="00062963" w:rsidP="00573EE4">
            <w:pPr>
              <w:spacing w:line="240" w:lineRule="auto"/>
              <w:rPr>
                <w:rFonts w:eastAsia="Times New Roman"/>
                <w:szCs w:val="22"/>
              </w:rPr>
            </w:pPr>
          </w:p>
          <w:p w:rsidR="00062963" w:rsidRDefault="00062963" w:rsidP="00573EE4">
            <w:pPr>
              <w:spacing w:line="240" w:lineRule="auto"/>
              <w:rPr>
                <w:rFonts w:eastAsia="Times New Roman"/>
                <w:szCs w:val="22"/>
              </w:rPr>
            </w:pPr>
          </w:p>
          <w:p w:rsidR="00062963" w:rsidRDefault="00062963" w:rsidP="00573EE4">
            <w:pPr>
              <w:spacing w:line="240" w:lineRule="auto"/>
              <w:rPr>
                <w:rFonts w:eastAsia="Times New Roman"/>
                <w:szCs w:val="22"/>
              </w:rPr>
            </w:pPr>
          </w:p>
          <w:p w:rsidR="00062963" w:rsidRDefault="00062963" w:rsidP="00573EE4">
            <w:pPr>
              <w:spacing w:line="240" w:lineRule="auto"/>
              <w:rPr>
                <w:rFonts w:eastAsia="Times New Roman"/>
                <w:szCs w:val="22"/>
              </w:rPr>
            </w:pPr>
          </w:p>
          <w:p w:rsidR="00573EE4" w:rsidRPr="00062963" w:rsidRDefault="00573EE4" w:rsidP="00573EE4">
            <w:pPr>
              <w:spacing w:line="240" w:lineRule="auto"/>
              <w:rPr>
                <w:rFonts w:eastAsia="Times New Roman"/>
                <w:sz w:val="28"/>
                <w:szCs w:val="28"/>
              </w:rPr>
            </w:pPr>
            <w:r w:rsidRPr="00062963">
              <w:rPr>
                <w:rFonts w:eastAsia="Times New Roman"/>
                <w:sz w:val="28"/>
                <w:szCs w:val="28"/>
                <w:highlight w:val="yellow"/>
              </w:rPr>
              <w:t xml:space="preserve">Ročník:  </w:t>
            </w:r>
            <w:r w:rsidRPr="00062963">
              <w:rPr>
                <w:rFonts w:eastAsia="Times New Roman"/>
                <w:b/>
                <w:sz w:val="28"/>
                <w:szCs w:val="28"/>
                <w:highlight w:val="yellow"/>
              </w:rPr>
              <w:t>9.</w:t>
            </w:r>
            <w:r w:rsidRPr="00062963">
              <w:rPr>
                <w:rFonts w:eastAsia="Times New Roman"/>
                <w:b/>
                <w:sz w:val="28"/>
                <w:szCs w:val="28"/>
              </w:rPr>
              <w:t xml:space="preserve"> </w:t>
            </w:r>
          </w:p>
          <w:p w:rsidR="00573EE4" w:rsidRPr="0018022E" w:rsidRDefault="00573EE4" w:rsidP="00573EE4">
            <w:pPr>
              <w:keepNext/>
              <w:spacing w:line="240" w:lineRule="auto"/>
              <w:outlineLvl w:val="0"/>
              <w:rPr>
                <w:rFonts w:eastAsia="Times New Roman"/>
                <w:szCs w:val="22"/>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gridCol w:w="4536"/>
              <w:gridCol w:w="3402"/>
              <w:gridCol w:w="1559"/>
            </w:tblGrid>
            <w:tr w:rsidR="00573EE4" w:rsidRPr="0018022E" w:rsidTr="00573EE4">
              <w:trPr>
                <w:trHeight w:val="555"/>
              </w:trPr>
              <w:tc>
                <w:tcPr>
                  <w:tcW w:w="4248" w:type="dxa"/>
                  <w:shd w:val="clear" w:color="auto" w:fill="BDD6EE" w:themeFill="accent1" w:themeFillTint="66"/>
                  <w:vAlign w:val="center"/>
                </w:tcPr>
                <w:p w:rsidR="00573EE4" w:rsidRPr="0018022E" w:rsidRDefault="00573EE4" w:rsidP="007A2D59">
                  <w:pPr>
                    <w:pStyle w:val="Nadpis2"/>
                    <w:numPr>
                      <w:ilvl w:val="0"/>
                      <w:numId w:val="0"/>
                    </w:numPr>
                    <w:jc w:val="center"/>
                    <w:rPr>
                      <w:sz w:val="22"/>
                      <w:szCs w:val="22"/>
                    </w:rPr>
                  </w:pPr>
                  <w:r w:rsidRPr="0018022E">
                    <w:rPr>
                      <w:sz w:val="22"/>
                      <w:szCs w:val="22"/>
                    </w:rPr>
                    <w:t>Výstupy</w:t>
                  </w:r>
                </w:p>
                <w:p w:rsidR="00573EE4" w:rsidRPr="0018022E" w:rsidRDefault="00573EE4" w:rsidP="007A2D59">
                  <w:pPr>
                    <w:pStyle w:val="Nadpis2"/>
                    <w:numPr>
                      <w:ilvl w:val="0"/>
                      <w:numId w:val="0"/>
                    </w:numPr>
                    <w:jc w:val="center"/>
                    <w:rPr>
                      <w:sz w:val="22"/>
                      <w:szCs w:val="22"/>
                    </w:rPr>
                  </w:pPr>
                </w:p>
              </w:tc>
              <w:tc>
                <w:tcPr>
                  <w:tcW w:w="4536" w:type="dxa"/>
                  <w:shd w:val="clear" w:color="auto" w:fill="BDD6EE" w:themeFill="accent1" w:themeFillTint="66"/>
                  <w:vAlign w:val="center"/>
                </w:tcPr>
                <w:p w:rsidR="00573EE4" w:rsidRPr="0018022E" w:rsidRDefault="00573EE4" w:rsidP="007A2D59">
                  <w:pPr>
                    <w:pStyle w:val="Nadpis2"/>
                    <w:numPr>
                      <w:ilvl w:val="0"/>
                      <w:numId w:val="0"/>
                    </w:numPr>
                    <w:jc w:val="center"/>
                    <w:rPr>
                      <w:sz w:val="22"/>
                      <w:szCs w:val="22"/>
                    </w:rPr>
                  </w:pPr>
                  <w:r w:rsidRPr="0018022E">
                    <w:rPr>
                      <w:sz w:val="22"/>
                      <w:szCs w:val="22"/>
                    </w:rPr>
                    <w:t>Učivo</w:t>
                  </w:r>
                </w:p>
                <w:p w:rsidR="00573EE4" w:rsidRPr="0018022E" w:rsidRDefault="00573EE4" w:rsidP="007A2D59">
                  <w:pPr>
                    <w:pStyle w:val="Nadpis2"/>
                    <w:numPr>
                      <w:ilvl w:val="0"/>
                      <w:numId w:val="0"/>
                    </w:numPr>
                    <w:jc w:val="center"/>
                    <w:rPr>
                      <w:sz w:val="22"/>
                      <w:szCs w:val="22"/>
                    </w:rPr>
                  </w:pPr>
                </w:p>
              </w:tc>
              <w:tc>
                <w:tcPr>
                  <w:tcW w:w="3402" w:type="dxa"/>
                  <w:shd w:val="clear" w:color="auto" w:fill="BDD6EE" w:themeFill="accent1" w:themeFillTint="66"/>
                  <w:vAlign w:val="center"/>
                </w:tcPr>
                <w:p w:rsidR="00573EE4" w:rsidRPr="0018022E" w:rsidRDefault="00573EE4" w:rsidP="007A2D59">
                  <w:pPr>
                    <w:pStyle w:val="Nadpis2"/>
                    <w:numPr>
                      <w:ilvl w:val="0"/>
                      <w:numId w:val="0"/>
                    </w:numPr>
                    <w:spacing w:line="240" w:lineRule="auto"/>
                    <w:contextualSpacing/>
                    <w:jc w:val="center"/>
                    <w:rPr>
                      <w:sz w:val="22"/>
                      <w:szCs w:val="22"/>
                    </w:rPr>
                  </w:pPr>
                  <w:r w:rsidRPr="0018022E">
                    <w:rPr>
                      <w:sz w:val="22"/>
                      <w:szCs w:val="22"/>
                    </w:rPr>
                    <w:t xml:space="preserve">Průřezová témata    </w:t>
                  </w:r>
                </w:p>
                <w:p w:rsidR="00573EE4" w:rsidRPr="0018022E" w:rsidRDefault="00573EE4" w:rsidP="007A2D59">
                  <w:pPr>
                    <w:pStyle w:val="Nadpis2"/>
                    <w:numPr>
                      <w:ilvl w:val="0"/>
                      <w:numId w:val="0"/>
                    </w:numPr>
                    <w:spacing w:line="240" w:lineRule="auto"/>
                    <w:contextualSpacing/>
                    <w:jc w:val="center"/>
                    <w:rPr>
                      <w:sz w:val="22"/>
                      <w:szCs w:val="22"/>
                    </w:rPr>
                  </w:pPr>
                  <w:r w:rsidRPr="0018022E">
                    <w:rPr>
                      <w:sz w:val="22"/>
                      <w:szCs w:val="22"/>
                    </w:rPr>
                    <w:t>Mezipředmětové vztahy</w:t>
                  </w:r>
                </w:p>
                <w:p w:rsidR="00573EE4" w:rsidRPr="0018022E" w:rsidRDefault="00573EE4" w:rsidP="007A2D59">
                  <w:pPr>
                    <w:pStyle w:val="Nadpis2"/>
                    <w:numPr>
                      <w:ilvl w:val="0"/>
                      <w:numId w:val="0"/>
                    </w:numPr>
                    <w:spacing w:line="240" w:lineRule="auto"/>
                    <w:contextualSpacing/>
                    <w:jc w:val="center"/>
                    <w:rPr>
                      <w:sz w:val="22"/>
                      <w:szCs w:val="22"/>
                    </w:rPr>
                  </w:pPr>
                  <w:r w:rsidRPr="0018022E">
                    <w:rPr>
                      <w:sz w:val="22"/>
                      <w:szCs w:val="22"/>
                    </w:rPr>
                    <w:t>Kurzy a projekty</w:t>
                  </w:r>
                </w:p>
              </w:tc>
              <w:tc>
                <w:tcPr>
                  <w:tcW w:w="1559" w:type="dxa"/>
                  <w:shd w:val="clear" w:color="auto" w:fill="BDD6EE" w:themeFill="accent1" w:themeFillTint="66"/>
                  <w:vAlign w:val="center"/>
                </w:tcPr>
                <w:p w:rsidR="00573EE4" w:rsidRPr="0018022E" w:rsidRDefault="00573EE4" w:rsidP="007A2D59">
                  <w:pPr>
                    <w:pStyle w:val="Nadpis2"/>
                    <w:numPr>
                      <w:ilvl w:val="0"/>
                      <w:numId w:val="0"/>
                    </w:numPr>
                    <w:jc w:val="center"/>
                    <w:rPr>
                      <w:sz w:val="22"/>
                      <w:szCs w:val="22"/>
                    </w:rPr>
                  </w:pPr>
                  <w:r w:rsidRPr="0018022E">
                    <w:rPr>
                      <w:sz w:val="22"/>
                      <w:szCs w:val="22"/>
                    </w:rPr>
                    <w:t>Poznámky</w:t>
                  </w:r>
                </w:p>
                <w:p w:rsidR="00573EE4" w:rsidRPr="0018022E" w:rsidRDefault="00573EE4" w:rsidP="007A2D59">
                  <w:pPr>
                    <w:pStyle w:val="Nadpis2"/>
                    <w:numPr>
                      <w:ilvl w:val="0"/>
                      <w:numId w:val="0"/>
                    </w:numPr>
                    <w:jc w:val="center"/>
                    <w:rPr>
                      <w:sz w:val="22"/>
                      <w:szCs w:val="22"/>
                    </w:rPr>
                  </w:pPr>
                </w:p>
              </w:tc>
            </w:tr>
            <w:tr w:rsidR="00573EE4" w:rsidRPr="0018022E" w:rsidTr="00573EE4">
              <w:trPr>
                <w:trHeight w:val="555"/>
              </w:trPr>
              <w:tc>
                <w:tcPr>
                  <w:tcW w:w="4248" w:type="dxa"/>
                </w:tcPr>
                <w:p w:rsidR="00573EE4" w:rsidRPr="0018022E" w:rsidRDefault="00573EE4" w:rsidP="007A2D59">
                  <w:pPr>
                    <w:spacing w:line="240" w:lineRule="auto"/>
                    <w:rPr>
                      <w:rFonts w:eastAsia="Times New Roman"/>
                      <w:szCs w:val="22"/>
                    </w:rPr>
                  </w:pPr>
                  <w:r w:rsidRPr="0018022E">
                    <w:rPr>
                      <w:rFonts w:eastAsia="Times New Roman"/>
                      <w:szCs w:val="22"/>
                    </w:rPr>
                    <w:t>Rozumí přiměřeně obtížným souvislým krátkým sdělením i konverzaci dvou i více osob. Ústně i písemně vyjádří svůj názor, zážitky, dojmy a přání, sestaví krátkou zprávu či sdělení na dané téma.</w:t>
                  </w:r>
                </w:p>
              </w:tc>
              <w:tc>
                <w:tcPr>
                  <w:tcW w:w="4536" w:type="dxa"/>
                  <w:shd w:val="clear" w:color="auto" w:fill="auto"/>
                </w:tcPr>
                <w:p w:rsidR="00573EE4" w:rsidRPr="0018022E" w:rsidRDefault="00573EE4" w:rsidP="007A2D59">
                  <w:pPr>
                    <w:spacing w:line="240" w:lineRule="auto"/>
                    <w:rPr>
                      <w:rFonts w:eastAsia="Times New Roman"/>
                      <w:szCs w:val="22"/>
                    </w:rPr>
                  </w:pPr>
                  <w:r w:rsidRPr="0018022E">
                    <w:rPr>
                      <w:rFonts w:eastAsia="Times New Roman"/>
                      <w:szCs w:val="22"/>
                    </w:rPr>
                    <w:t>Popis osoby, předmětu, místa a činnosti. Zeměpisné údaje.</w:t>
                  </w:r>
                </w:p>
              </w:tc>
              <w:tc>
                <w:tcPr>
                  <w:tcW w:w="3402" w:type="dxa"/>
                  <w:shd w:val="clear" w:color="auto" w:fill="auto"/>
                </w:tcPr>
                <w:p w:rsidR="00573EE4" w:rsidRPr="0018022E" w:rsidRDefault="00573EE4" w:rsidP="007A2D59">
                  <w:pPr>
                    <w:spacing w:line="240" w:lineRule="auto"/>
                    <w:rPr>
                      <w:rFonts w:eastAsia="Times New Roman"/>
                      <w:szCs w:val="22"/>
                    </w:rPr>
                  </w:pPr>
                </w:p>
              </w:tc>
              <w:tc>
                <w:tcPr>
                  <w:tcW w:w="1559" w:type="dxa"/>
                  <w:shd w:val="clear" w:color="auto" w:fill="auto"/>
                </w:tcPr>
                <w:p w:rsidR="00573EE4" w:rsidRPr="0018022E" w:rsidRDefault="00573EE4" w:rsidP="007A2D59">
                  <w:pPr>
                    <w:spacing w:line="240" w:lineRule="auto"/>
                    <w:rPr>
                      <w:rFonts w:eastAsia="Times New Roman"/>
                      <w:b/>
                      <w:szCs w:val="22"/>
                    </w:rPr>
                  </w:pPr>
                </w:p>
              </w:tc>
            </w:tr>
            <w:tr w:rsidR="00573EE4" w:rsidRPr="0018022E" w:rsidTr="00573EE4">
              <w:trPr>
                <w:trHeight w:val="555"/>
              </w:trPr>
              <w:tc>
                <w:tcPr>
                  <w:tcW w:w="4248" w:type="dxa"/>
                </w:tcPr>
                <w:p w:rsidR="00573EE4" w:rsidRPr="0018022E" w:rsidRDefault="00573EE4" w:rsidP="007A2D59">
                  <w:pPr>
                    <w:spacing w:line="240" w:lineRule="auto"/>
                    <w:rPr>
                      <w:rFonts w:eastAsia="Times New Roman"/>
                      <w:szCs w:val="22"/>
                    </w:rPr>
                  </w:pPr>
                  <w:r w:rsidRPr="0018022E">
                    <w:rPr>
                      <w:rFonts w:eastAsia="Times New Roman"/>
                      <w:szCs w:val="22"/>
                    </w:rPr>
                    <w:t>Rozumí jednoduchým informačním nápisům a orientačním pokynům.</w:t>
                  </w:r>
                </w:p>
              </w:tc>
              <w:tc>
                <w:tcPr>
                  <w:tcW w:w="4536" w:type="dxa"/>
                  <w:shd w:val="clear" w:color="auto" w:fill="auto"/>
                </w:tcPr>
                <w:p w:rsidR="00573EE4" w:rsidRPr="0018022E" w:rsidRDefault="00573EE4" w:rsidP="007A2D59">
                  <w:pPr>
                    <w:spacing w:line="240" w:lineRule="auto"/>
                    <w:rPr>
                      <w:rFonts w:eastAsia="Times New Roman"/>
                      <w:szCs w:val="22"/>
                    </w:rPr>
                  </w:pPr>
                  <w:r w:rsidRPr="0018022E">
                    <w:rPr>
                      <w:rFonts w:eastAsia="Times New Roman"/>
                      <w:szCs w:val="22"/>
                    </w:rPr>
                    <w:t>Plán města.</w:t>
                  </w:r>
                </w:p>
                <w:p w:rsidR="00573EE4" w:rsidRPr="0018022E" w:rsidRDefault="00573EE4" w:rsidP="007A2D59">
                  <w:pPr>
                    <w:spacing w:line="240" w:lineRule="auto"/>
                    <w:rPr>
                      <w:rFonts w:eastAsia="Times New Roman"/>
                      <w:szCs w:val="22"/>
                    </w:rPr>
                  </w:pPr>
                  <w:r w:rsidRPr="0018022E">
                    <w:rPr>
                      <w:rFonts w:eastAsia="Times New Roman"/>
                      <w:szCs w:val="22"/>
                    </w:rPr>
                    <w:t>Dopravní prostředky.</w:t>
                  </w:r>
                </w:p>
              </w:tc>
              <w:tc>
                <w:tcPr>
                  <w:tcW w:w="3402" w:type="dxa"/>
                  <w:shd w:val="clear" w:color="auto" w:fill="auto"/>
                </w:tcPr>
                <w:p w:rsidR="00573EE4" w:rsidRPr="0018022E" w:rsidRDefault="00573EE4" w:rsidP="007A2D59">
                  <w:pPr>
                    <w:spacing w:line="240" w:lineRule="auto"/>
                    <w:rPr>
                      <w:rFonts w:eastAsia="Times New Roman"/>
                      <w:szCs w:val="22"/>
                    </w:rPr>
                  </w:pPr>
                </w:p>
              </w:tc>
              <w:tc>
                <w:tcPr>
                  <w:tcW w:w="1559" w:type="dxa"/>
                  <w:shd w:val="clear" w:color="auto" w:fill="auto"/>
                </w:tcPr>
                <w:p w:rsidR="00573EE4" w:rsidRPr="0018022E" w:rsidRDefault="00573EE4" w:rsidP="007A2D59">
                  <w:pPr>
                    <w:spacing w:line="240" w:lineRule="auto"/>
                    <w:rPr>
                      <w:rFonts w:eastAsia="Times New Roman"/>
                      <w:b/>
                      <w:szCs w:val="22"/>
                    </w:rPr>
                  </w:pPr>
                </w:p>
              </w:tc>
            </w:tr>
            <w:tr w:rsidR="00573EE4" w:rsidRPr="0018022E" w:rsidTr="00573EE4">
              <w:trPr>
                <w:trHeight w:val="555"/>
              </w:trPr>
              <w:tc>
                <w:tcPr>
                  <w:tcW w:w="4248" w:type="dxa"/>
                </w:tcPr>
                <w:p w:rsidR="00573EE4" w:rsidRPr="0018022E" w:rsidRDefault="00573EE4" w:rsidP="007A2D59">
                  <w:pPr>
                    <w:spacing w:line="240" w:lineRule="auto"/>
                    <w:rPr>
                      <w:rFonts w:eastAsia="Times New Roman"/>
                      <w:szCs w:val="22"/>
                    </w:rPr>
                  </w:pPr>
                  <w:r w:rsidRPr="0018022E">
                    <w:rPr>
                      <w:rFonts w:eastAsia="Times New Roman"/>
                      <w:szCs w:val="22"/>
                    </w:rPr>
                    <w:t>Využívá jednoduchou informaci.</w:t>
                  </w:r>
                </w:p>
                <w:p w:rsidR="00573EE4" w:rsidRPr="0018022E" w:rsidRDefault="00573EE4" w:rsidP="007A2D59">
                  <w:pPr>
                    <w:spacing w:line="240" w:lineRule="auto"/>
                    <w:rPr>
                      <w:rFonts w:eastAsia="Times New Roman"/>
                      <w:szCs w:val="22"/>
                    </w:rPr>
                  </w:pPr>
                  <w:r w:rsidRPr="0018022E">
                    <w:rPr>
                      <w:rFonts w:eastAsia="Times New Roman"/>
                      <w:szCs w:val="22"/>
                    </w:rPr>
                    <w:t>Sestaví jednoduché sdělení a odpověď na sdělení.</w:t>
                  </w:r>
                </w:p>
              </w:tc>
              <w:tc>
                <w:tcPr>
                  <w:tcW w:w="4536" w:type="dxa"/>
                  <w:shd w:val="clear" w:color="auto" w:fill="auto"/>
                </w:tcPr>
                <w:p w:rsidR="00573EE4" w:rsidRPr="0018022E" w:rsidRDefault="00573EE4" w:rsidP="007A2D59">
                  <w:pPr>
                    <w:spacing w:line="240" w:lineRule="auto"/>
                    <w:rPr>
                      <w:rFonts w:eastAsia="Times New Roman"/>
                      <w:szCs w:val="22"/>
                    </w:rPr>
                  </w:pPr>
                  <w:r w:rsidRPr="0018022E">
                    <w:rPr>
                      <w:rFonts w:eastAsia="Times New Roman"/>
                      <w:szCs w:val="22"/>
                    </w:rPr>
                    <w:t>Životopis.</w:t>
                  </w:r>
                </w:p>
                <w:p w:rsidR="00573EE4" w:rsidRPr="0018022E" w:rsidRDefault="00573EE4" w:rsidP="007A2D59">
                  <w:pPr>
                    <w:spacing w:line="240" w:lineRule="auto"/>
                    <w:rPr>
                      <w:rFonts w:eastAsia="Times New Roman"/>
                      <w:szCs w:val="22"/>
                    </w:rPr>
                  </w:pPr>
                  <w:r w:rsidRPr="0018022E">
                    <w:rPr>
                      <w:rFonts w:eastAsia="Times New Roman"/>
                      <w:szCs w:val="22"/>
                    </w:rPr>
                    <w:t>Povolání.</w:t>
                  </w:r>
                </w:p>
              </w:tc>
              <w:tc>
                <w:tcPr>
                  <w:tcW w:w="3402" w:type="dxa"/>
                  <w:shd w:val="clear" w:color="auto" w:fill="auto"/>
                </w:tcPr>
                <w:p w:rsidR="00573EE4" w:rsidRPr="0018022E" w:rsidRDefault="00573EE4" w:rsidP="007A2D59">
                  <w:pPr>
                    <w:spacing w:line="240" w:lineRule="auto"/>
                    <w:rPr>
                      <w:rFonts w:eastAsia="Times New Roman"/>
                      <w:szCs w:val="22"/>
                    </w:rPr>
                  </w:pPr>
                </w:p>
              </w:tc>
              <w:tc>
                <w:tcPr>
                  <w:tcW w:w="1559" w:type="dxa"/>
                  <w:shd w:val="clear" w:color="auto" w:fill="auto"/>
                </w:tcPr>
                <w:p w:rsidR="00573EE4" w:rsidRPr="0018022E" w:rsidRDefault="00573EE4" w:rsidP="007A2D59">
                  <w:pPr>
                    <w:spacing w:line="240" w:lineRule="auto"/>
                    <w:rPr>
                      <w:rFonts w:eastAsia="Times New Roman"/>
                      <w:b/>
                      <w:szCs w:val="22"/>
                    </w:rPr>
                  </w:pPr>
                </w:p>
              </w:tc>
            </w:tr>
            <w:tr w:rsidR="00573EE4" w:rsidRPr="0018022E" w:rsidTr="00573EE4">
              <w:trPr>
                <w:trHeight w:val="555"/>
              </w:trPr>
              <w:tc>
                <w:tcPr>
                  <w:tcW w:w="4248" w:type="dxa"/>
                </w:tcPr>
                <w:p w:rsidR="00573EE4" w:rsidRPr="0018022E" w:rsidRDefault="00573EE4" w:rsidP="007A2D59">
                  <w:pPr>
                    <w:spacing w:line="240" w:lineRule="auto"/>
                    <w:rPr>
                      <w:rFonts w:eastAsia="Times New Roman"/>
                      <w:szCs w:val="22"/>
                    </w:rPr>
                  </w:pPr>
                  <w:r w:rsidRPr="0018022E">
                    <w:rPr>
                      <w:rFonts w:eastAsia="Times New Roman"/>
                      <w:szCs w:val="22"/>
                    </w:rPr>
                    <w:t>Prezentuje říkanky, básničky a písničky a jiné texty.</w:t>
                  </w:r>
                </w:p>
                <w:p w:rsidR="00573EE4" w:rsidRPr="0018022E" w:rsidRDefault="00573EE4" w:rsidP="007A2D59">
                  <w:pPr>
                    <w:spacing w:line="240" w:lineRule="auto"/>
                    <w:rPr>
                      <w:rFonts w:eastAsia="Times New Roman"/>
                      <w:szCs w:val="22"/>
                    </w:rPr>
                  </w:pPr>
                  <w:r w:rsidRPr="0018022E">
                    <w:rPr>
                      <w:rFonts w:eastAsia="Times New Roman"/>
                      <w:szCs w:val="22"/>
                    </w:rPr>
                    <w:t>Umí použít správné mluvnické tvary.</w:t>
                  </w:r>
                </w:p>
              </w:tc>
              <w:tc>
                <w:tcPr>
                  <w:tcW w:w="4536" w:type="dxa"/>
                  <w:shd w:val="clear" w:color="auto" w:fill="auto"/>
                </w:tcPr>
                <w:p w:rsidR="00573EE4" w:rsidRPr="0018022E" w:rsidRDefault="00573EE4" w:rsidP="007A2D59">
                  <w:pPr>
                    <w:spacing w:line="240" w:lineRule="auto"/>
                    <w:rPr>
                      <w:rFonts w:eastAsia="Times New Roman"/>
                      <w:szCs w:val="22"/>
                    </w:rPr>
                  </w:pPr>
                  <w:r w:rsidRPr="0018022E">
                    <w:rPr>
                      <w:rFonts w:eastAsia="Times New Roman"/>
                      <w:szCs w:val="22"/>
                    </w:rPr>
                    <w:t>Tematické okruhy:</w:t>
                  </w:r>
                </w:p>
                <w:p w:rsidR="00573EE4" w:rsidRPr="0018022E" w:rsidRDefault="00573EE4" w:rsidP="007A2D59">
                  <w:pPr>
                    <w:spacing w:line="240" w:lineRule="auto"/>
                    <w:rPr>
                      <w:rFonts w:eastAsia="Times New Roman"/>
                      <w:szCs w:val="22"/>
                    </w:rPr>
                  </w:pPr>
                  <w:r w:rsidRPr="0018022E">
                    <w:rPr>
                      <w:rFonts w:eastAsia="Times New Roman"/>
                      <w:szCs w:val="22"/>
                    </w:rPr>
                    <w:t>- nákupy, národní jídlo</w:t>
                  </w:r>
                </w:p>
                <w:p w:rsidR="00573EE4" w:rsidRPr="0018022E" w:rsidRDefault="00573EE4" w:rsidP="007A2D59">
                  <w:pPr>
                    <w:spacing w:line="240" w:lineRule="auto"/>
                    <w:rPr>
                      <w:rFonts w:eastAsia="Times New Roman"/>
                      <w:szCs w:val="22"/>
                    </w:rPr>
                  </w:pPr>
                  <w:r w:rsidRPr="0018022E">
                    <w:rPr>
                      <w:rFonts w:eastAsia="Times New Roman"/>
                      <w:szCs w:val="22"/>
                    </w:rPr>
                    <w:t>- péče o zdraví</w:t>
                  </w:r>
                </w:p>
                <w:p w:rsidR="00573EE4" w:rsidRPr="0018022E" w:rsidRDefault="00573EE4" w:rsidP="007A2D59">
                  <w:pPr>
                    <w:spacing w:line="240" w:lineRule="auto"/>
                    <w:rPr>
                      <w:rFonts w:eastAsia="Times New Roman"/>
                      <w:szCs w:val="22"/>
                    </w:rPr>
                  </w:pPr>
                  <w:r w:rsidRPr="0018022E">
                    <w:rPr>
                      <w:rFonts w:eastAsia="Times New Roman"/>
                      <w:szCs w:val="22"/>
                    </w:rPr>
                    <w:t>- oblečení</w:t>
                  </w:r>
                </w:p>
                <w:p w:rsidR="00573EE4" w:rsidRPr="0018022E" w:rsidRDefault="00573EE4" w:rsidP="007A2D59">
                  <w:pPr>
                    <w:spacing w:line="240" w:lineRule="auto"/>
                    <w:rPr>
                      <w:rFonts w:eastAsia="Times New Roman"/>
                      <w:szCs w:val="22"/>
                    </w:rPr>
                  </w:pPr>
                  <w:r w:rsidRPr="0018022E">
                    <w:rPr>
                      <w:rFonts w:eastAsia="Times New Roman"/>
                      <w:szCs w:val="22"/>
                    </w:rPr>
                    <w:t xml:space="preserve"> Časování, skloňování podstatných jmen a přídavných jmen, zájmena – základní gramatické struktury, typy vět (jsou tolerovány elementární chyby, které nenarušují smysl sdělení a porozumění).</w:t>
                  </w:r>
                </w:p>
                <w:p w:rsidR="00573EE4" w:rsidRPr="0018022E" w:rsidRDefault="00573EE4" w:rsidP="007A2D59">
                  <w:pPr>
                    <w:spacing w:line="240" w:lineRule="auto"/>
                    <w:rPr>
                      <w:rFonts w:eastAsia="Times New Roman"/>
                      <w:szCs w:val="22"/>
                    </w:rPr>
                  </w:pPr>
                </w:p>
              </w:tc>
              <w:tc>
                <w:tcPr>
                  <w:tcW w:w="3402" w:type="dxa"/>
                  <w:shd w:val="clear" w:color="auto" w:fill="auto"/>
                </w:tcPr>
                <w:p w:rsidR="00573EE4" w:rsidRPr="0018022E" w:rsidRDefault="00573EE4" w:rsidP="007A2D59">
                  <w:pPr>
                    <w:spacing w:line="240" w:lineRule="auto"/>
                    <w:rPr>
                      <w:rFonts w:eastAsia="Times New Roman"/>
                      <w:szCs w:val="22"/>
                    </w:rPr>
                  </w:pPr>
                </w:p>
              </w:tc>
              <w:tc>
                <w:tcPr>
                  <w:tcW w:w="1559" w:type="dxa"/>
                  <w:shd w:val="clear" w:color="auto" w:fill="auto"/>
                </w:tcPr>
                <w:p w:rsidR="00573EE4" w:rsidRPr="0018022E" w:rsidRDefault="00573EE4" w:rsidP="007A2D59">
                  <w:pPr>
                    <w:spacing w:line="240" w:lineRule="auto"/>
                    <w:rPr>
                      <w:rFonts w:eastAsia="Times New Roman"/>
                      <w:b/>
                      <w:szCs w:val="22"/>
                    </w:rPr>
                  </w:pPr>
                </w:p>
              </w:tc>
            </w:tr>
            <w:tr w:rsidR="00573EE4" w:rsidRPr="0018022E" w:rsidTr="00573EE4">
              <w:trPr>
                <w:trHeight w:val="555"/>
              </w:trPr>
              <w:tc>
                <w:tcPr>
                  <w:tcW w:w="4248" w:type="dxa"/>
                </w:tcPr>
                <w:p w:rsidR="00573EE4" w:rsidRPr="0018022E" w:rsidRDefault="00573EE4" w:rsidP="007A2D59">
                  <w:pPr>
                    <w:spacing w:line="240" w:lineRule="auto"/>
                    <w:rPr>
                      <w:rFonts w:eastAsia="Times New Roman"/>
                      <w:szCs w:val="22"/>
                    </w:rPr>
                  </w:pPr>
                  <w:r w:rsidRPr="0018022E">
                    <w:rPr>
                      <w:rFonts w:eastAsia="Times New Roman"/>
                      <w:szCs w:val="22"/>
                    </w:rPr>
                    <w:t>Řeší jednoduché situace, které souvisí se seznamováním – sestaví jednoduchý dopis.</w:t>
                  </w:r>
                </w:p>
              </w:tc>
              <w:tc>
                <w:tcPr>
                  <w:tcW w:w="4536" w:type="dxa"/>
                  <w:shd w:val="clear" w:color="auto" w:fill="auto"/>
                </w:tcPr>
                <w:p w:rsidR="00573EE4" w:rsidRPr="0018022E" w:rsidRDefault="00573EE4" w:rsidP="007A2D59">
                  <w:pPr>
                    <w:spacing w:line="240" w:lineRule="auto"/>
                    <w:rPr>
                      <w:rFonts w:eastAsia="Times New Roman"/>
                      <w:szCs w:val="22"/>
                    </w:rPr>
                  </w:pPr>
                  <w:r w:rsidRPr="0018022E">
                    <w:rPr>
                      <w:rFonts w:eastAsia="Times New Roman"/>
                      <w:szCs w:val="22"/>
                    </w:rPr>
                    <w:t>-osobní dopis, dopisování</w:t>
                  </w:r>
                </w:p>
                <w:p w:rsidR="00573EE4" w:rsidRPr="0018022E" w:rsidRDefault="00573EE4" w:rsidP="007A2D59">
                  <w:pPr>
                    <w:spacing w:line="240" w:lineRule="auto"/>
                    <w:rPr>
                      <w:rFonts w:eastAsia="Times New Roman"/>
                      <w:szCs w:val="22"/>
                    </w:rPr>
                  </w:pPr>
                </w:p>
              </w:tc>
              <w:tc>
                <w:tcPr>
                  <w:tcW w:w="3402" w:type="dxa"/>
                  <w:shd w:val="clear" w:color="auto" w:fill="auto"/>
                </w:tcPr>
                <w:p w:rsidR="00573EE4" w:rsidRPr="0018022E" w:rsidRDefault="00573EE4" w:rsidP="007A2D59">
                  <w:pPr>
                    <w:spacing w:line="240" w:lineRule="auto"/>
                    <w:rPr>
                      <w:rFonts w:eastAsia="Times New Roman"/>
                      <w:szCs w:val="22"/>
                    </w:rPr>
                  </w:pPr>
                </w:p>
              </w:tc>
              <w:tc>
                <w:tcPr>
                  <w:tcW w:w="1559" w:type="dxa"/>
                  <w:shd w:val="clear" w:color="auto" w:fill="auto"/>
                </w:tcPr>
                <w:p w:rsidR="00573EE4" w:rsidRPr="0018022E" w:rsidRDefault="00573EE4" w:rsidP="007A2D59">
                  <w:pPr>
                    <w:spacing w:line="240" w:lineRule="auto"/>
                    <w:rPr>
                      <w:rFonts w:eastAsia="Times New Roman"/>
                      <w:b/>
                      <w:szCs w:val="22"/>
                    </w:rPr>
                  </w:pPr>
                </w:p>
              </w:tc>
            </w:tr>
            <w:tr w:rsidR="00573EE4" w:rsidRPr="0018022E" w:rsidTr="00573EE4">
              <w:trPr>
                <w:trHeight w:val="555"/>
              </w:trPr>
              <w:tc>
                <w:tcPr>
                  <w:tcW w:w="4248" w:type="dxa"/>
                </w:tcPr>
                <w:p w:rsidR="00573EE4" w:rsidRPr="0018022E" w:rsidRDefault="00573EE4" w:rsidP="007A2D59">
                  <w:pPr>
                    <w:spacing w:line="240" w:lineRule="auto"/>
                    <w:rPr>
                      <w:rFonts w:eastAsia="Times New Roman"/>
                      <w:szCs w:val="22"/>
                    </w:rPr>
                  </w:pPr>
                  <w:r w:rsidRPr="0018022E">
                    <w:rPr>
                      <w:rFonts w:eastAsia="Times New Roman"/>
                      <w:szCs w:val="22"/>
                    </w:rPr>
                    <w:t>Písemně sestaví sdělení, pozvánku, pozdrav</w:t>
                  </w:r>
                </w:p>
                <w:p w:rsidR="00573EE4" w:rsidRPr="0018022E" w:rsidRDefault="00573EE4" w:rsidP="007A2D59">
                  <w:pPr>
                    <w:spacing w:line="240" w:lineRule="auto"/>
                    <w:rPr>
                      <w:rFonts w:eastAsia="Times New Roman"/>
                      <w:szCs w:val="22"/>
                    </w:rPr>
                  </w:pPr>
                  <w:r w:rsidRPr="0018022E">
                    <w:rPr>
                      <w:rFonts w:eastAsia="Times New Roman"/>
                      <w:szCs w:val="22"/>
                    </w:rPr>
                    <w:t>a blahopřání.</w:t>
                  </w:r>
                </w:p>
              </w:tc>
              <w:tc>
                <w:tcPr>
                  <w:tcW w:w="4536" w:type="dxa"/>
                  <w:shd w:val="clear" w:color="auto" w:fill="auto"/>
                </w:tcPr>
                <w:p w:rsidR="00573EE4" w:rsidRPr="0018022E" w:rsidRDefault="00573EE4" w:rsidP="007A2D59">
                  <w:pPr>
                    <w:spacing w:line="240" w:lineRule="auto"/>
                    <w:rPr>
                      <w:rFonts w:eastAsia="Times New Roman"/>
                      <w:szCs w:val="22"/>
                    </w:rPr>
                  </w:pPr>
                  <w:r w:rsidRPr="0018022E">
                    <w:rPr>
                      <w:rFonts w:eastAsia="Times New Roman"/>
                      <w:szCs w:val="22"/>
                    </w:rPr>
                    <w:t>- člověk a společnost</w:t>
                  </w:r>
                </w:p>
                <w:p w:rsidR="00573EE4" w:rsidRPr="0018022E" w:rsidRDefault="00573EE4" w:rsidP="007A2D59">
                  <w:pPr>
                    <w:spacing w:line="240" w:lineRule="auto"/>
                    <w:rPr>
                      <w:rFonts w:eastAsia="Times New Roman"/>
                      <w:szCs w:val="22"/>
                    </w:rPr>
                  </w:pPr>
                  <w:r w:rsidRPr="0018022E">
                    <w:rPr>
                      <w:rFonts w:eastAsia="Times New Roman"/>
                      <w:szCs w:val="22"/>
                    </w:rPr>
                    <w:t>- vzdělání a kulturní život</w:t>
                  </w:r>
                </w:p>
                <w:p w:rsidR="00573EE4" w:rsidRPr="0018022E" w:rsidRDefault="00573EE4" w:rsidP="007A2D59">
                  <w:pPr>
                    <w:spacing w:line="240" w:lineRule="auto"/>
                    <w:rPr>
                      <w:rFonts w:eastAsia="Times New Roman"/>
                      <w:szCs w:val="22"/>
                    </w:rPr>
                  </w:pPr>
                  <w:r w:rsidRPr="0018022E">
                    <w:rPr>
                      <w:rFonts w:eastAsia="Times New Roman"/>
                      <w:szCs w:val="22"/>
                    </w:rPr>
                    <w:t>- reálie</w:t>
                  </w:r>
                </w:p>
              </w:tc>
              <w:tc>
                <w:tcPr>
                  <w:tcW w:w="3402" w:type="dxa"/>
                  <w:shd w:val="clear" w:color="auto" w:fill="auto"/>
                </w:tcPr>
                <w:p w:rsidR="00573EE4" w:rsidRPr="0018022E" w:rsidRDefault="00573EE4" w:rsidP="007A2D59">
                  <w:pPr>
                    <w:spacing w:line="240" w:lineRule="auto"/>
                    <w:rPr>
                      <w:rFonts w:eastAsia="Times New Roman"/>
                      <w:szCs w:val="22"/>
                    </w:rPr>
                  </w:pPr>
                  <w:r w:rsidRPr="0018022E">
                    <w:rPr>
                      <w:rFonts w:eastAsia="Times New Roman"/>
                      <w:b/>
                      <w:szCs w:val="22"/>
                    </w:rPr>
                    <w:t>EVV</w:t>
                  </w:r>
                  <w:r w:rsidRPr="0018022E">
                    <w:rPr>
                      <w:rFonts w:eastAsia="Times New Roman"/>
                      <w:szCs w:val="22"/>
                    </w:rPr>
                    <w:t xml:space="preserve"> – lidské aktivita a problémy životního prostředí.</w:t>
                  </w:r>
                </w:p>
                <w:p w:rsidR="00573EE4" w:rsidRPr="0018022E" w:rsidRDefault="00573EE4" w:rsidP="007A2D59">
                  <w:pPr>
                    <w:spacing w:line="240" w:lineRule="auto"/>
                    <w:rPr>
                      <w:rFonts w:eastAsia="Times New Roman"/>
                      <w:szCs w:val="22"/>
                    </w:rPr>
                  </w:pPr>
                  <w:r w:rsidRPr="0018022E">
                    <w:rPr>
                      <w:rFonts w:eastAsia="Times New Roman"/>
                      <w:szCs w:val="22"/>
                    </w:rPr>
                    <w:t>Vztah člověka k prostředí.</w:t>
                  </w:r>
                </w:p>
              </w:tc>
              <w:tc>
                <w:tcPr>
                  <w:tcW w:w="1559" w:type="dxa"/>
                  <w:shd w:val="clear" w:color="auto" w:fill="auto"/>
                </w:tcPr>
                <w:p w:rsidR="00573EE4" w:rsidRPr="0018022E" w:rsidRDefault="00573EE4" w:rsidP="007A2D59">
                  <w:pPr>
                    <w:spacing w:line="240" w:lineRule="auto"/>
                    <w:rPr>
                      <w:rFonts w:eastAsia="Times New Roman"/>
                      <w:b/>
                      <w:szCs w:val="22"/>
                    </w:rPr>
                  </w:pPr>
                </w:p>
              </w:tc>
            </w:tr>
          </w:tbl>
          <w:p w:rsidR="00F571D1" w:rsidRPr="0018022E" w:rsidRDefault="00F571D1" w:rsidP="00F571D1">
            <w:pPr>
              <w:pStyle w:val="Default"/>
              <w:ind w:right="-4595"/>
              <w:rPr>
                <w:rFonts w:asciiTheme="minorHAnsi" w:hAnsiTheme="minorHAnsi"/>
                <w:sz w:val="22"/>
                <w:szCs w:val="22"/>
              </w:rPr>
            </w:pPr>
          </w:p>
        </w:tc>
      </w:tr>
    </w:tbl>
    <w:p w:rsidR="00C3157D" w:rsidRDefault="00F83D43">
      <w:pPr>
        <w:pStyle w:val="Nadpis3"/>
        <w:spacing w:before="281" w:after="281"/>
        <w:rPr>
          <w:bdr w:val="nil"/>
        </w:rPr>
      </w:pPr>
      <w:r>
        <w:rPr>
          <w:sz w:val="28"/>
          <w:szCs w:val="28"/>
          <w:bdr w:val="nil"/>
        </w:rPr>
        <w:lastRenderedPageBreak/>
        <w:t xml:space="preserve"> </w:t>
      </w:r>
      <w:r w:rsidR="00367DB2">
        <w:rPr>
          <w:sz w:val="28"/>
          <w:szCs w:val="28"/>
          <w:bdr w:val="nil"/>
        </w:rPr>
        <w:t>Německý jazyk</w:t>
      </w:r>
      <w:bookmarkEnd w:id="29"/>
      <w:r w:rsidR="00367DB2">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96"/>
        <w:gridCol w:w="1196"/>
        <w:gridCol w:w="1196"/>
        <w:gridCol w:w="1196"/>
        <w:gridCol w:w="1197"/>
        <w:gridCol w:w="1197"/>
        <w:gridCol w:w="1230"/>
        <w:gridCol w:w="1230"/>
        <w:gridCol w:w="1230"/>
        <w:gridCol w:w="1059"/>
      </w:tblGrid>
      <w:tr w:rsidR="00C3157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Celkem</w:t>
            </w:r>
          </w:p>
        </w:tc>
      </w:tr>
      <w:tr w:rsidR="00C3157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3157D" w:rsidRDefault="00C3157D"/>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6</w:t>
            </w:r>
          </w:p>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r>
    </w:tbl>
    <w:p w:rsidR="00C3157D" w:rsidRDefault="00367DB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210"/>
        <w:gridCol w:w="9822"/>
      </w:tblGrid>
      <w:tr w:rsidR="00C3157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dr w:val="nil"/>
              </w:rPr>
              <w:t>Německý jazyk</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Jazyk a jazyková komunikace</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571D1" w:rsidRDefault="00F571D1" w:rsidP="00F571D1">
            <w:pPr>
              <w:pStyle w:val="Default"/>
              <w:rPr>
                <w:sz w:val="22"/>
                <w:szCs w:val="22"/>
              </w:rPr>
            </w:pPr>
            <w:r>
              <w:rPr>
                <w:sz w:val="22"/>
                <w:szCs w:val="22"/>
              </w:rPr>
              <w:t xml:space="preserve">Německý jazyk přispívá k chápání a objevování skutečností, které přesahují oblast zkušeností zprostředkovaných mateřským jazykem a poskytuje živý jazykový základ a předpoklady pro komunikaci žáků v rámci integrované Evropy a světa. </w:t>
            </w:r>
          </w:p>
          <w:p w:rsidR="00F571D1" w:rsidRPr="00F83D43" w:rsidRDefault="00F571D1" w:rsidP="00F571D1">
            <w:pPr>
              <w:pStyle w:val="Default"/>
              <w:rPr>
                <w:sz w:val="22"/>
                <w:szCs w:val="22"/>
              </w:rPr>
            </w:pPr>
            <w:r>
              <w:rPr>
                <w:sz w:val="22"/>
                <w:szCs w:val="22"/>
              </w:rPr>
              <w:t xml:space="preserve">Osvojování tohoto jazyka pomáhá snižovat jazykové bariéry, přispívá tak ke zvýšení mobility jednotlivců jak v jejich osobním životě, tak v dalším studiu i v budoucím pracovním uplatnění a dále </w:t>
            </w:r>
            <w:r>
              <w:rPr>
                <w:color w:val="auto"/>
                <w:sz w:val="22"/>
                <w:szCs w:val="22"/>
              </w:rPr>
              <w:t xml:space="preserve">poznávat odlišnosti ve způsobu života lidí jiných zemí i jejich odlišné kulturní tradice. Prohlubuje vědomí závažnosti vzájemného mezinárodního porozumění a tolerance a vytváří podmínky pro spolupráci škol na mezinárodních projektech. </w:t>
            </w:r>
          </w:p>
          <w:p w:rsidR="00C3157D" w:rsidRDefault="00F571D1" w:rsidP="00F571D1">
            <w:r>
              <w:rPr>
                <w:szCs w:val="22"/>
              </w:rPr>
              <w:t>Vzdělávání v německém jazyce předpokládá dosažení úrovně A1 (podle Společného evropského referenčního rámce pro jazyky).</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szCs w:val="20"/>
                <w:bdr w:val="nil"/>
              </w:rPr>
              <w:t>Vzdělávací obsah předmětu:</w:t>
            </w:r>
          </w:p>
          <w:p w:rsidR="00C3157D" w:rsidRDefault="00367DB2" w:rsidP="0086101A">
            <w:pPr>
              <w:numPr>
                <w:ilvl w:val="0"/>
                <w:numId w:val="24"/>
              </w:numPr>
              <w:spacing w:line="240" w:lineRule="auto"/>
              <w:jc w:val="left"/>
              <w:rPr>
                <w:bdr w:val="nil"/>
              </w:rPr>
            </w:pPr>
            <w:r>
              <w:rPr>
                <w:rFonts w:ascii="Calibri" w:eastAsia="Calibri" w:hAnsi="Calibri" w:cs="Calibri"/>
                <w:szCs w:val="20"/>
                <w:bdr w:val="nil"/>
              </w:rPr>
              <w:t>přispívá k chápání a objevování skutečností</w:t>
            </w:r>
          </w:p>
          <w:p w:rsidR="00C3157D" w:rsidRDefault="00367DB2" w:rsidP="0086101A">
            <w:pPr>
              <w:numPr>
                <w:ilvl w:val="0"/>
                <w:numId w:val="24"/>
              </w:numPr>
              <w:spacing w:line="240" w:lineRule="auto"/>
              <w:jc w:val="left"/>
              <w:rPr>
                <w:bdr w:val="nil"/>
              </w:rPr>
            </w:pPr>
            <w:r>
              <w:rPr>
                <w:rFonts w:ascii="Calibri" w:eastAsia="Calibri" w:hAnsi="Calibri" w:cs="Calibri"/>
                <w:szCs w:val="20"/>
                <w:bdr w:val="nil"/>
              </w:rPr>
              <w:t>poskytuje jazykový základ pro komunikaci žáků v rámci Evropy a světa</w:t>
            </w:r>
          </w:p>
          <w:p w:rsidR="00C3157D" w:rsidRDefault="00367DB2" w:rsidP="0086101A">
            <w:pPr>
              <w:numPr>
                <w:ilvl w:val="0"/>
                <w:numId w:val="24"/>
              </w:numPr>
              <w:spacing w:line="240" w:lineRule="auto"/>
              <w:jc w:val="left"/>
              <w:rPr>
                <w:bdr w:val="nil"/>
              </w:rPr>
            </w:pPr>
            <w:r>
              <w:rPr>
                <w:rFonts w:ascii="Calibri" w:eastAsia="Calibri" w:hAnsi="Calibri" w:cs="Calibri"/>
                <w:szCs w:val="20"/>
                <w:bdr w:val="nil"/>
              </w:rPr>
              <w:t>snižuje jazykové bariéry</w:t>
            </w:r>
          </w:p>
          <w:p w:rsidR="00C3157D" w:rsidRDefault="00367DB2" w:rsidP="0086101A">
            <w:pPr>
              <w:numPr>
                <w:ilvl w:val="0"/>
                <w:numId w:val="24"/>
              </w:numPr>
              <w:spacing w:line="240" w:lineRule="auto"/>
              <w:jc w:val="left"/>
              <w:rPr>
                <w:bdr w:val="nil"/>
              </w:rPr>
            </w:pPr>
            <w:r>
              <w:rPr>
                <w:rFonts w:ascii="Calibri" w:eastAsia="Calibri" w:hAnsi="Calibri" w:cs="Calibri"/>
                <w:szCs w:val="20"/>
                <w:bdr w:val="nil"/>
              </w:rPr>
              <w:t>umožňuje poznávat život lidí a kulturní tradice</w:t>
            </w:r>
          </w:p>
          <w:p w:rsidR="00C3157D" w:rsidRDefault="00367DB2" w:rsidP="0086101A">
            <w:pPr>
              <w:numPr>
                <w:ilvl w:val="0"/>
                <w:numId w:val="24"/>
              </w:numPr>
              <w:spacing w:line="240" w:lineRule="auto"/>
              <w:jc w:val="left"/>
              <w:rPr>
                <w:bdr w:val="nil"/>
              </w:rPr>
            </w:pPr>
            <w:r>
              <w:rPr>
                <w:rFonts w:ascii="Calibri" w:eastAsia="Calibri" w:hAnsi="Calibri" w:cs="Calibri"/>
                <w:szCs w:val="20"/>
                <w:bdr w:val="nil"/>
              </w:rPr>
              <w:t>prohlubuje mezinárodní porozumění</w:t>
            </w:r>
          </w:p>
          <w:p w:rsidR="00C3157D" w:rsidRDefault="00367DB2" w:rsidP="0086101A">
            <w:pPr>
              <w:numPr>
                <w:ilvl w:val="0"/>
                <w:numId w:val="24"/>
              </w:numPr>
              <w:spacing w:line="240" w:lineRule="auto"/>
              <w:jc w:val="left"/>
              <w:rPr>
                <w:bdr w:val="nil"/>
              </w:rPr>
            </w:pPr>
            <w:r>
              <w:rPr>
                <w:rFonts w:ascii="Calibri" w:eastAsia="Calibri" w:hAnsi="Calibri" w:cs="Calibri"/>
                <w:bdr w:val="nil"/>
              </w:rPr>
              <w:t>porozumění přiměřenému ústnímu sdělení</w:t>
            </w:r>
          </w:p>
          <w:p w:rsidR="00C3157D" w:rsidRDefault="00367DB2" w:rsidP="0086101A">
            <w:pPr>
              <w:numPr>
                <w:ilvl w:val="0"/>
                <w:numId w:val="24"/>
              </w:numPr>
              <w:spacing w:line="240" w:lineRule="auto"/>
              <w:jc w:val="left"/>
              <w:rPr>
                <w:bdr w:val="nil"/>
              </w:rPr>
            </w:pPr>
            <w:r>
              <w:rPr>
                <w:rFonts w:ascii="Calibri" w:eastAsia="Calibri" w:hAnsi="Calibri" w:cs="Calibri"/>
                <w:bdr w:val="nil"/>
              </w:rPr>
              <w:t>porozumění komunikaci v základních životních situacích</w:t>
            </w:r>
          </w:p>
          <w:p w:rsidR="00C3157D" w:rsidRDefault="00367DB2" w:rsidP="0086101A">
            <w:pPr>
              <w:numPr>
                <w:ilvl w:val="0"/>
                <w:numId w:val="24"/>
              </w:numPr>
              <w:spacing w:line="240" w:lineRule="auto"/>
              <w:jc w:val="left"/>
              <w:rPr>
                <w:bdr w:val="nil"/>
              </w:rPr>
            </w:pPr>
            <w:r>
              <w:rPr>
                <w:rFonts w:ascii="Calibri" w:eastAsia="Calibri" w:hAnsi="Calibri" w:cs="Calibri"/>
                <w:bdr w:val="nil"/>
              </w:rPr>
              <w:t>pochopení významu znalosti cizích jazyků pro osobní život</w:t>
            </w:r>
          </w:p>
          <w:p w:rsidR="00C3157D" w:rsidRDefault="00367DB2" w:rsidP="0086101A">
            <w:pPr>
              <w:numPr>
                <w:ilvl w:val="0"/>
                <w:numId w:val="24"/>
              </w:numPr>
              <w:spacing w:line="240" w:lineRule="auto"/>
              <w:jc w:val="left"/>
              <w:rPr>
                <w:bdr w:val="nil"/>
              </w:rPr>
            </w:pPr>
            <w:r>
              <w:rPr>
                <w:rFonts w:ascii="Calibri" w:eastAsia="Calibri" w:hAnsi="Calibri" w:cs="Calibri"/>
                <w:bdr w:val="nil"/>
              </w:rPr>
              <w:t>formování respektu a tolerance k odlišným kulturním hodnotám a životnímu stylu jiných národů</w:t>
            </w:r>
          </w:p>
          <w:p w:rsidR="00C3157D" w:rsidRDefault="00367DB2">
            <w:pPr>
              <w:spacing w:line="240" w:lineRule="auto"/>
              <w:ind w:left="1140" w:hanging="1140"/>
              <w:jc w:val="left"/>
              <w:rPr>
                <w:bdr w:val="nil"/>
              </w:rPr>
            </w:pPr>
            <w:r>
              <w:rPr>
                <w:rFonts w:ascii="Calibri" w:eastAsia="Calibri" w:hAnsi="Calibri" w:cs="Calibri"/>
                <w:szCs w:val="20"/>
                <w:bdr w:val="nil"/>
              </w:rPr>
              <w:t>Formy realizace:</w:t>
            </w:r>
          </w:p>
          <w:p w:rsidR="00C3157D" w:rsidRDefault="00367DB2" w:rsidP="0086101A">
            <w:pPr>
              <w:numPr>
                <w:ilvl w:val="0"/>
                <w:numId w:val="25"/>
              </w:numPr>
              <w:spacing w:line="240" w:lineRule="auto"/>
              <w:jc w:val="left"/>
              <w:rPr>
                <w:bdr w:val="nil"/>
              </w:rPr>
            </w:pPr>
            <w:r>
              <w:rPr>
                <w:rFonts w:ascii="Calibri" w:eastAsia="Calibri" w:hAnsi="Calibri" w:cs="Calibri"/>
                <w:szCs w:val="20"/>
                <w:bdr w:val="nil"/>
              </w:rPr>
              <w:lastRenderedPageBreak/>
              <w:t>skupinové vyučování, dialogy, výklad, poslech, četba,reprodukce textu (písemná, ústní), samostatná práce(vyhledávání informací, práce se slovníkem a s autentickými materiály), hry, soutěže, recitace, dramatizace, zpěv,výukové programy na PC, krátkodobé projekty</w:t>
            </w:r>
          </w:p>
          <w:p w:rsidR="00C3157D" w:rsidRDefault="00367DB2" w:rsidP="0086101A">
            <w:pPr>
              <w:numPr>
                <w:ilvl w:val="0"/>
                <w:numId w:val="25"/>
              </w:numPr>
              <w:spacing w:line="240" w:lineRule="auto"/>
              <w:jc w:val="left"/>
              <w:rPr>
                <w:bdr w:val="nil"/>
              </w:rPr>
            </w:pPr>
            <w:r>
              <w:rPr>
                <w:rFonts w:ascii="Calibri" w:eastAsia="Calibri" w:hAnsi="Calibri" w:cs="Calibri"/>
                <w:szCs w:val="20"/>
                <w:bdr w:val="nil"/>
              </w:rPr>
              <w:t>olympiády</w:t>
            </w:r>
          </w:p>
          <w:p w:rsidR="00C3157D" w:rsidRDefault="00367DB2" w:rsidP="0086101A">
            <w:pPr>
              <w:numPr>
                <w:ilvl w:val="0"/>
                <w:numId w:val="25"/>
              </w:numPr>
              <w:spacing w:line="240" w:lineRule="auto"/>
              <w:jc w:val="left"/>
              <w:rPr>
                <w:bdr w:val="nil"/>
              </w:rPr>
            </w:pPr>
            <w:r>
              <w:rPr>
                <w:rFonts w:ascii="Calibri" w:eastAsia="Calibri" w:hAnsi="Calibri" w:cs="Calibri"/>
                <w:szCs w:val="20"/>
                <w:bdr w:val="nil"/>
              </w:rPr>
              <w:t>výjezdy do zahraničí (dle možností)</w:t>
            </w:r>
          </w:p>
          <w:p w:rsidR="00C3157D" w:rsidRDefault="00367DB2" w:rsidP="0086101A">
            <w:pPr>
              <w:numPr>
                <w:ilvl w:val="0"/>
                <w:numId w:val="25"/>
              </w:numPr>
              <w:spacing w:line="240" w:lineRule="auto"/>
              <w:jc w:val="left"/>
              <w:rPr>
                <w:bdr w:val="nil"/>
              </w:rPr>
            </w:pPr>
            <w:r>
              <w:rPr>
                <w:rFonts w:ascii="Calibri" w:eastAsia="Calibri" w:hAnsi="Calibri" w:cs="Calibri"/>
                <w:szCs w:val="20"/>
                <w:bdr w:val="nil"/>
              </w:rPr>
              <w:t>příležitostné akce</w:t>
            </w:r>
          </w:p>
          <w:p w:rsidR="00C3157D" w:rsidRDefault="00367DB2" w:rsidP="00062963">
            <w:pPr>
              <w:spacing w:line="240" w:lineRule="auto"/>
              <w:ind w:left="43" w:hanging="43"/>
              <w:jc w:val="left"/>
              <w:rPr>
                <w:bdr w:val="nil"/>
              </w:rPr>
            </w:pPr>
            <w:r>
              <w:rPr>
                <w:rFonts w:ascii="Calibri" w:eastAsia="Calibri" w:hAnsi="Calibri" w:cs="Calibri"/>
                <w:szCs w:val="20"/>
                <w:bdr w:val="nil"/>
              </w:rPr>
              <w:t>Výuka probíhá převážně v kmenových třídách či jazykové učebně s interaktivní t</w:t>
            </w:r>
            <w:r w:rsidR="00062963">
              <w:rPr>
                <w:rFonts w:ascii="Calibri" w:eastAsia="Calibri" w:hAnsi="Calibri" w:cs="Calibri"/>
                <w:szCs w:val="20"/>
                <w:bdr w:val="nil"/>
              </w:rPr>
              <w:t xml:space="preserve">abulí, někdy v počítačové </w:t>
            </w:r>
            <w:r>
              <w:rPr>
                <w:rFonts w:ascii="Calibri" w:eastAsia="Calibri" w:hAnsi="Calibri" w:cs="Calibri"/>
                <w:szCs w:val="20"/>
                <w:bdr w:val="nil"/>
              </w:rPr>
              <w:t>učebně.</w:t>
            </w:r>
          </w:p>
        </w:tc>
      </w:tr>
      <w:tr w:rsidR="0018022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8022E" w:rsidRDefault="0018022E">
            <w:pPr>
              <w:shd w:val="clear" w:color="auto" w:fill="DEEAF6"/>
              <w:spacing w:line="240" w:lineRule="auto"/>
              <w:jc w:val="left"/>
              <w:rPr>
                <w:rFonts w:ascii="Calibri" w:eastAsia="Calibri" w:hAnsi="Calibri" w:cs="Calibri"/>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022E" w:rsidRPr="0018022E" w:rsidRDefault="00062963" w:rsidP="00184B04">
            <w:pPr>
              <w:pStyle w:val="Odstavecseseznamem"/>
              <w:numPr>
                <w:ilvl w:val="0"/>
                <w:numId w:val="196"/>
              </w:numPr>
              <w:rPr>
                <w:sz w:val="28"/>
                <w:szCs w:val="20"/>
              </w:rPr>
            </w:pPr>
            <w:r>
              <w:rPr>
                <w:szCs w:val="20"/>
              </w:rPr>
              <w:t>cizí jazyk</w:t>
            </w:r>
          </w:p>
        </w:tc>
      </w:tr>
    </w:tbl>
    <w:p w:rsidR="00062963" w:rsidRDefault="00062963" w:rsidP="00F571D1">
      <w:pPr>
        <w:pStyle w:val="Nadpis1"/>
        <w:numPr>
          <w:ilvl w:val="0"/>
          <w:numId w:val="0"/>
        </w:numPr>
        <w:spacing w:line="240" w:lineRule="auto"/>
        <w:contextualSpacing/>
        <w:rPr>
          <w:b w:val="0"/>
          <w:color w:val="auto"/>
          <w:sz w:val="28"/>
          <w:szCs w:val="28"/>
        </w:rPr>
      </w:pPr>
    </w:p>
    <w:p w:rsidR="00F571D1" w:rsidRPr="00213140" w:rsidRDefault="00F571D1" w:rsidP="00F571D1">
      <w:pPr>
        <w:pStyle w:val="Nadpis1"/>
        <w:numPr>
          <w:ilvl w:val="0"/>
          <w:numId w:val="0"/>
        </w:numPr>
        <w:spacing w:line="240" w:lineRule="auto"/>
        <w:contextualSpacing/>
        <w:rPr>
          <w:b w:val="0"/>
          <w:color w:val="auto"/>
          <w:sz w:val="28"/>
          <w:szCs w:val="28"/>
        </w:rPr>
      </w:pPr>
      <w:r w:rsidRPr="00213140">
        <w:rPr>
          <w:b w:val="0"/>
          <w:color w:val="auto"/>
          <w:sz w:val="28"/>
          <w:szCs w:val="28"/>
        </w:rPr>
        <w:t>Vzdělávací oblast: Jazyk a jazyková komunikace</w:t>
      </w:r>
    </w:p>
    <w:p w:rsidR="00F571D1" w:rsidRDefault="00F571D1" w:rsidP="00F571D1">
      <w:pPr>
        <w:pStyle w:val="Nadpis1"/>
        <w:numPr>
          <w:ilvl w:val="0"/>
          <w:numId w:val="0"/>
        </w:numPr>
        <w:spacing w:line="240" w:lineRule="auto"/>
        <w:ind w:left="431" w:hanging="431"/>
        <w:contextualSpacing/>
        <w:rPr>
          <w:color w:val="auto"/>
          <w:sz w:val="28"/>
          <w:szCs w:val="28"/>
        </w:rPr>
      </w:pPr>
      <w:r w:rsidRPr="00213140">
        <w:rPr>
          <w:b w:val="0"/>
          <w:color w:val="auto"/>
          <w:sz w:val="28"/>
          <w:szCs w:val="28"/>
        </w:rPr>
        <w:t xml:space="preserve">Vyučovací předmět: </w:t>
      </w:r>
      <w:r>
        <w:rPr>
          <w:color w:val="auto"/>
          <w:sz w:val="28"/>
          <w:szCs w:val="28"/>
        </w:rPr>
        <w:t>Německý jazyk</w:t>
      </w:r>
    </w:p>
    <w:p w:rsidR="00062963" w:rsidRPr="00213140" w:rsidRDefault="00062963" w:rsidP="00F571D1">
      <w:pPr>
        <w:pStyle w:val="Nadpis1"/>
        <w:numPr>
          <w:ilvl w:val="0"/>
          <w:numId w:val="0"/>
        </w:numPr>
        <w:spacing w:line="240" w:lineRule="auto"/>
        <w:ind w:left="431" w:hanging="431"/>
        <w:contextualSpacing/>
        <w:rPr>
          <w:b w:val="0"/>
          <w:color w:val="auto"/>
          <w:sz w:val="28"/>
          <w:szCs w:val="28"/>
        </w:rPr>
      </w:pPr>
    </w:p>
    <w:p w:rsidR="00F571D1" w:rsidRPr="00314656" w:rsidRDefault="00F571D1" w:rsidP="00F571D1">
      <w:pPr>
        <w:rPr>
          <w:b/>
          <w:sz w:val="24"/>
          <w:u w:val="single"/>
        </w:rPr>
      </w:pPr>
      <w:r w:rsidRPr="00314656">
        <w:rPr>
          <w:b/>
          <w:sz w:val="24"/>
          <w:u w:val="single"/>
        </w:rPr>
        <w:t>Očekávané výstupy v RVP ZV</w:t>
      </w:r>
      <w:r>
        <w:rPr>
          <w:b/>
          <w:sz w:val="24"/>
          <w:u w:val="single"/>
        </w:rPr>
        <w:t xml:space="preserve"> – 2. stupeň:</w:t>
      </w:r>
    </w:p>
    <w:tbl>
      <w:tblPr>
        <w:tblW w:w="0" w:type="auto"/>
        <w:tblBorders>
          <w:top w:val="nil"/>
          <w:left w:val="nil"/>
          <w:bottom w:val="nil"/>
          <w:right w:val="nil"/>
        </w:tblBorders>
        <w:tblLayout w:type="fixed"/>
        <w:tblLook w:val="0000" w:firstRow="0" w:lastRow="0" w:firstColumn="0" w:lastColumn="0" w:noHBand="0" w:noVBand="0"/>
      </w:tblPr>
      <w:tblGrid>
        <w:gridCol w:w="14142"/>
      </w:tblGrid>
      <w:tr w:rsidR="00F571D1" w:rsidTr="00062963">
        <w:trPr>
          <w:trHeight w:val="1116"/>
        </w:trPr>
        <w:tc>
          <w:tcPr>
            <w:tcW w:w="14142" w:type="dxa"/>
          </w:tcPr>
          <w:p w:rsidR="00F571D1" w:rsidRPr="0018022E" w:rsidRDefault="00F571D1" w:rsidP="00184B04">
            <w:pPr>
              <w:pStyle w:val="Default"/>
              <w:numPr>
                <w:ilvl w:val="0"/>
                <w:numId w:val="193"/>
              </w:numPr>
              <w:ind w:right="-4595"/>
              <w:rPr>
                <w:rFonts w:asciiTheme="minorHAnsi" w:hAnsiTheme="minorHAnsi"/>
                <w:sz w:val="22"/>
                <w:szCs w:val="22"/>
              </w:rPr>
            </w:pPr>
            <w:r w:rsidRPr="0018022E">
              <w:rPr>
                <w:rFonts w:asciiTheme="minorHAnsi" w:hAnsiTheme="minorHAnsi"/>
                <w:bCs/>
                <w:iCs/>
                <w:sz w:val="22"/>
                <w:szCs w:val="22"/>
                <w:u w:val="single"/>
              </w:rPr>
              <w:t>POSLECH S </w:t>
            </w:r>
            <w:r w:rsidRPr="00062963">
              <w:rPr>
                <w:rFonts w:asciiTheme="minorHAnsi" w:hAnsiTheme="minorHAnsi"/>
                <w:bCs/>
                <w:iCs/>
                <w:sz w:val="22"/>
                <w:szCs w:val="22"/>
                <w:u w:val="single"/>
              </w:rPr>
              <w:t xml:space="preserve">POROZUMĚNÍM, </w:t>
            </w:r>
            <w:r w:rsidRPr="00062963">
              <w:rPr>
                <w:rFonts w:asciiTheme="minorHAnsi" w:hAnsiTheme="minorHAnsi"/>
                <w:sz w:val="22"/>
                <w:szCs w:val="22"/>
                <w:u w:val="single"/>
              </w:rPr>
              <w:t>žák</w:t>
            </w:r>
            <w:r w:rsidR="00062963">
              <w:rPr>
                <w:rFonts w:asciiTheme="minorHAnsi" w:hAnsiTheme="minorHAnsi"/>
                <w:sz w:val="22"/>
                <w:szCs w:val="22"/>
                <w:u w:val="single"/>
              </w:rPr>
              <w:t>:</w:t>
            </w:r>
            <w:r w:rsidRPr="0018022E">
              <w:rPr>
                <w:rFonts w:asciiTheme="minorHAnsi" w:hAnsiTheme="minorHAnsi"/>
                <w:sz w:val="22"/>
                <w:szCs w:val="22"/>
              </w:rPr>
              <w:t xml:space="preserve"> </w:t>
            </w:r>
          </w:p>
          <w:p w:rsidR="00F571D1" w:rsidRPr="0018022E" w:rsidRDefault="00F571D1" w:rsidP="00184B04">
            <w:pPr>
              <w:pStyle w:val="Default"/>
              <w:numPr>
                <w:ilvl w:val="0"/>
                <w:numId w:val="193"/>
              </w:numPr>
              <w:ind w:right="-4595" w:hanging="11"/>
              <w:rPr>
                <w:rFonts w:asciiTheme="minorHAnsi" w:hAnsiTheme="minorHAnsi"/>
                <w:sz w:val="22"/>
                <w:szCs w:val="22"/>
              </w:rPr>
            </w:pPr>
            <w:r w:rsidRPr="0018022E">
              <w:rPr>
                <w:rFonts w:asciiTheme="minorHAnsi" w:hAnsiTheme="minorHAnsi"/>
                <w:bCs/>
                <w:iCs/>
                <w:sz w:val="22"/>
                <w:szCs w:val="22"/>
              </w:rPr>
              <w:t xml:space="preserve">rozumí jednoduchým pokynům a otázkám učitele, které jsou pronášeny pomalu a s pečlivou výslovností, a reaguje na ně </w:t>
            </w:r>
          </w:p>
          <w:p w:rsidR="00062963" w:rsidRPr="00062963" w:rsidRDefault="00F571D1" w:rsidP="00184B04">
            <w:pPr>
              <w:pStyle w:val="Default"/>
              <w:numPr>
                <w:ilvl w:val="0"/>
                <w:numId w:val="193"/>
              </w:numPr>
              <w:tabs>
                <w:tab w:val="left" w:pos="13926"/>
              </w:tabs>
              <w:ind w:left="1418" w:right="-4595" w:hanging="709"/>
              <w:rPr>
                <w:rFonts w:asciiTheme="minorHAnsi" w:hAnsiTheme="minorHAnsi"/>
                <w:sz w:val="22"/>
                <w:szCs w:val="22"/>
              </w:rPr>
            </w:pPr>
            <w:r w:rsidRPr="0018022E">
              <w:rPr>
                <w:rFonts w:asciiTheme="minorHAnsi" w:hAnsiTheme="minorHAnsi"/>
                <w:bCs/>
                <w:iCs/>
                <w:sz w:val="22"/>
                <w:szCs w:val="22"/>
              </w:rPr>
              <w:t>rozumí slovům a jednoduchým větám, které jsou pronášeny pomalu a zřetelně a týkají se osvojovaných témat, zejména pokud má k</w:t>
            </w:r>
            <w:r w:rsidR="00062963">
              <w:rPr>
                <w:rFonts w:asciiTheme="minorHAnsi" w:hAnsiTheme="minorHAnsi"/>
                <w:bCs/>
                <w:iCs/>
                <w:sz w:val="22"/>
                <w:szCs w:val="22"/>
              </w:rPr>
              <w:t> </w:t>
            </w:r>
            <w:r w:rsidRPr="0018022E">
              <w:rPr>
                <w:rFonts w:asciiTheme="minorHAnsi" w:hAnsiTheme="minorHAnsi"/>
                <w:bCs/>
                <w:iCs/>
                <w:sz w:val="22"/>
                <w:szCs w:val="22"/>
              </w:rPr>
              <w:t>dispozici</w:t>
            </w:r>
          </w:p>
          <w:p w:rsidR="00F571D1" w:rsidRPr="0018022E" w:rsidRDefault="00F571D1" w:rsidP="00062963">
            <w:pPr>
              <w:pStyle w:val="Default"/>
              <w:tabs>
                <w:tab w:val="left" w:pos="13926"/>
              </w:tabs>
              <w:ind w:left="1418" w:right="-4595"/>
              <w:rPr>
                <w:rFonts w:asciiTheme="minorHAnsi" w:hAnsiTheme="minorHAnsi"/>
                <w:sz w:val="22"/>
                <w:szCs w:val="22"/>
              </w:rPr>
            </w:pPr>
            <w:r w:rsidRPr="0018022E">
              <w:rPr>
                <w:rFonts w:asciiTheme="minorHAnsi" w:hAnsiTheme="minorHAnsi"/>
                <w:bCs/>
                <w:iCs/>
                <w:sz w:val="22"/>
                <w:szCs w:val="22"/>
              </w:rPr>
              <w:t xml:space="preserve">vizuální oporu </w:t>
            </w:r>
          </w:p>
          <w:p w:rsidR="00F571D1" w:rsidRPr="0018022E" w:rsidRDefault="00F571D1" w:rsidP="00184B04">
            <w:pPr>
              <w:pStyle w:val="Default"/>
              <w:numPr>
                <w:ilvl w:val="0"/>
                <w:numId w:val="193"/>
              </w:numPr>
              <w:ind w:right="-4595" w:hanging="11"/>
              <w:rPr>
                <w:rFonts w:asciiTheme="minorHAnsi" w:hAnsiTheme="minorHAnsi"/>
                <w:sz w:val="22"/>
                <w:szCs w:val="22"/>
              </w:rPr>
            </w:pPr>
            <w:r w:rsidRPr="0018022E">
              <w:rPr>
                <w:rFonts w:asciiTheme="minorHAnsi" w:hAnsiTheme="minorHAnsi"/>
                <w:bCs/>
                <w:iCs/>
                <w:sz w:val="22"/>
                <w:szCs w:val="22"/>
              </w:rPr>
              <w:t>rozumí základním informacím v krátkých poslechových textech týkajících se každodenních témat</w:t>
            </w:r>
            <w:r w:rsidRPr="0018022E">
              <w:rPr>
                <w:rFonts w:asciiTheme="minorHAnsi" w:hAnsiTheme="minorHAnsi"/>
                <w:b/>
                <w:bCs/>
                <w:i/>
                <w:iCs/>
                <w:sz w:val="22"/>
                <w:szCs w:val="22"/>
              </w:rPr>
              <w:t xml:space="preserve"> </w:t>
            </w:r>
          </w:p>
          <w:p w:rsidR="00F571D1" w:rsidRPr="00062963" w:rsidRDefault="00F571D1" w:rsidP="00184B04">
            <w:pPr>
              <w:pStyle w:val="Default"/>
              <w:numPr>
                <w:ilvl w:val="0"/>
                <w:numId w:val="193"/>
              </w:numPr>
              <w:ind w:right="-4595"/>
              <w:rPr>
                <w:rFonts w:asciiTheme="minorHAnsi" w:hAnsiTheme="minorHAnsi"/>
                <w:sz w:val="22"/>
                <w:szCs w:val="22"/>
                <w:u w:val="single"/>
              </w:rPr>
            </w:pPr>
            <w:r w:rsidRPr="00062963">
              <w:rPr>
                <w:rFonts w:asciiTheme="minorHAnsi" w:hAnsiTheme="minorHAnsi"/>
                <w:bCs/>
                <w:iCs/>
                <w:sz w:val="22"/>
                <w:szCs w:val="22"/>
                <w:u w:val="single"/>
              </w:rPr>
              <w:t xml:space="preserve">MLUVENÍ, </w:t>
            </w:r>
            <w:r w:rsidRPr="00062963">
              <w:rPr>
                <w:rFonts w:asciiTheme="minorHAnsi" w:hAnsiTheme="minorHAnsi"/>
                <w:sz w:val="22"/>
                <w:szCs w:val="22"/>
                <w:u w:val="single"/>
              </w:rPr>
              <w:t>žák</w:t>
            </w:r>
            <w:r w:rsidR="00062963">
              <w:rPr>
                <w:rFonts w:asciiTheme="minorHAnsi" w:hAnsiTheme="minorHAnsi"/>
                <w:sz w:val="22"/>
                <w:szCs w:val="22"/>
                <w:u w:val="single"/>
              </w:rPr>
              <w:t>:</w:t>
            </w:r>
            <w:r w:rsidRPr="00062963">
              <w:rPr>
                <w:rFonts w:asciiTheme="minorHAnsi" w:hAnsiTheme="minorHAnsi"/>
                <w:sz w:val="22"/>
                <w:szCs w:val="22"/>
                <w:u w:val="single"/>
              </w:rPr>
              <w:t xml:space="preserve"> </w:t>
            </w:r>
          </w:p>
          <w:p w:rsidR="00F571D1" w:rsidRPr="0018022E" w:rsidRDefault="00F571D1" w:rsidP="00184B04">
            <w:pPr>
              <w:pStyle w:val="Default"/>
              <w:numPr>
                <w:ilvl w:val="0"/>
                <w:numId w:val="193"/>
              </w:numPr>
              <w:ind w:left="567" w:right="-4595" w:firstLine="142"/>
              <w:rPr>
                <w:rFonts w:asciiTheme="minorHAnsi" w:hAnsiTheme="minorHAnsi"/>
                <w:sz w:val="22"/>
                <w:szCs w:val="22"/>
              </w:rPr>
            </w:pPr>
            <w:r w:rsidRPr="0018022E">
              <w:rPr>
                <w:rFonts w:asciiTheme="minorHAnsi" w:hAnsiTheme="minorHAnsi"/>
                <w:bCs/>
                <w:iCs/>
                <w:sz w:val="22"/>
                <w:szCs w:val="22"/>
              </w:rPr>
              <w:t xml:space="preserve">se zapojí do jednoduchých rozhovorů </w:t>
            </w:r>
          </w:p>
          <w:p w:rsidR="00F571D1" w:rsidRPr="0018022E" w:rsidRDefault="00F571D1" w:rsidP="00184B04">
            <w:pPr>
              <w:pStyle w:val="Default"/>
              <w:numPr>
                <w:ilvl w:val="0"/>
                <w:numId w:val="193"/>
              </w:numPr>
              <w:ind w:left="1418" w:right="-4595" w:hanging="709"/>
              <w:rPr>
                <w:rFonts w:asciiTheme="minorHAnsi" w:hAnsiTheme="minorHAnsi"/>
                <w:sz w:val="22"/>
                <w:szCs w:val="22"/>
              </w:rPr>
            </w:pPr>
            <w:r w:rsidRPr="0018022E">
              <w:rPr>
                <w:rFonts w:asciiTheme="minorHAnsi" w:hAnsiTheme="minorHAnsi"/>
                <w:bCs/>
                <w:iCs/>
                <w:sz w:val="22"/>
                <w:szCs w:val="22"/>
              </w:rPr>
              <w:t xml:space="preserve">sdělí jednoduchým způsobem základní informace týkající se jeho samotného, rodiny, školy, volného času a dalších osvojovaných témat </w:t>
            </w:r>
          </w:p>
          <w:p w:rsidR="00F571D1" w:rsidRPr="0018022E" w:rsidRDefault="00F571D1" w:rsidP="00184B04">
            <w:pPr>
              <w:pStyle w:val="Default"/>
              <w:numPr>
                <w:ilvl w:val="0"/>
                <w:numId w:val="193"/>
              </w:numPr>
              <w:ind w:left="567" w:right="-4595" w:firstLine="142"/>
              <w:rPr>
                <w:rFonts w:asciiTheme="minorHAnsi" w:hAnsiTheme="minorHAnsi"/>
                <w:sz w:val="22"/>
                <w:szCs w:val="22"/>
              </w:rPr>
            </w:pPr>
            <w:r w:rsidRPr="0018022E">
              <w:rPr>
                <w:rFonts w:asciiTheme="minorHAnsi" w:hAnsiTheme="minorHAnsi"/>
                <w:bCs/>
                <w:iCs/>
                <w:sz w:val="22"/>
                <w:szCs w:val="22"/>
              </w:rPr>
              <w:t xml:space="preserve">odpovídá na jednoduché otázky týkající se jeho samotného, rodiny, školy, volného času a podobné otázky pokládá </w:t>
            </w:r>
          </w:p>
          <w:p w:rsidR="00F571D1" w:rsidRPr="0018022E" w:rsidRDefault="00F571D1" w:rsidP="00184B04">
            <w:pPr>
              <w:pStyle w:val="Default"/>
              <w:numPr>
                <w:ilvl w:val="0"/>
                <w:numId w:val="193"/>
              </w:numPr>
              <w:ind w:right="-4595"/>
              <w:rPr>
                <w:rFonts w:asciiTheme="minorHAnsi" w:hAnsiTheme="minorHAnsi"/>
                <w:sz w:val="22"/>
                <w:szCs w:val="22"/>
                <w:u w:val="single"/>
              </w:rPr>
            </w:pPr>
            <w:r w:rsidRPr="0018022E">
              <w:rPr>
                <w:rFonts w:asciiTheme="minorHAnsi" w:hAnsiTheme="minorHAnsi"/>
                <w:bCs/>
                <w:iCs/>
                <w:sz w:val="22"/>
                <w:szCs w:val="22"/>
                <w:u w:val="single"/>
              </w:rPr>
              <w:t>ČTENÍ S POROZUMĚNÍM</w:t>
            </w:r>
            <w:r w:rsidRPr="00062963">
              <w:rPr>
                <w:rFonts w:asciiTheme="minorHAnsi" w:hAnsiTheme="minorHAnsi"/>
                <w:bCs/>
                <w:iCs/>
                <w:sz w:val="22"/>
                <w:szCs w:val="22"/>
                <w:u w:val="single"/>
              </w:rPr>
              <w:t xml:space="preserve">, </w:t>
            </w:r>
            <w:r w:rsidRPr="00062963">
              <w:rPr>
                <w:rFonts w:asciiTheme="minorHAnsi" w:hAnsiTheme="minorHAnsi"/>
                <w:sz w:val="22"/>
                <w:szCs w:val="22"/>
                <w:u w:val="single"/>
              </w:rPr>
              <w:t>žák</w:t>
            </w:r>
            <w:r w:rsidR="00062963">
              <w:rPr>
                <w:rFonts w:asciiTheme="minorHAnsi" w:hAnsiTheme="minorHAnsi"/>
                <w:sz w:val="22"/>
                <w:szCs w:val="22"/>
                <w:u w:val="single"/>
              </w:rPr>
              <w:t>:</w:t>
            </w:r>
            <w:r w:rsidRPr="0018022E">
              <w:rPr>
                <w:rFonts w:asciiTheme="minorHAnsi" w:hAnsiTheme="minorHAnsi"/>
                <w:sz w:val="22"/>
                <w:szCs w:val="22"/>
              </w:rPr>
              <w:t xml:space="preserve"> </w:t>
            </w:r>
          </w:p>
          <w:p w:rsidR="00F571D1" w:rsidRPr="0018022E" w:rsidRDefault="00F571D1" w:rsidP="00184B04">
            <w:pPr>
              <w:pStyle w:val="Default"/>
              <w:numPr>
                <w:ilvl w:val="0"/>
                <w:numId w:val="193"/>
              </w:numPr>
              <w:ind w:right="-4595" w:hanging="11"/>
              <w:rPr>
                <w:rFonts w:asciiTheme="minorHAnsi" w:hAnsiTheme="minorHAnsi"/>
                <w:sz w:val="22"/>
                <w:szCs w:val="22"/>
              </w:rPr>
            </w:pPr>
            <w:r w:rsidRPr="0018022E">
              <w:rPr>
                <w:rFonts w:asciiTheme="minorHAnsi" w:hAnsiTheme="minorHAnsi"/>
                <w:bCs/>
                <w:iCs/>
                <w:sz w:val="22"/>
                <w:szCs w:val="22"/>
              </w:rPr>
              <w:t xml:space="preserve">rozumí jednoduchým informačním nápisům a orientačním pokynům </w:t>
            </w:r>
          </w:p>
          <w:p w:rsidR="00F571D1" w:rsidRPr="0018022E" w:rsidRDefault="00F571D1" w:rsidP="00184B04">
            <w:pPr>
              <w:pStyle w:val="Default"/>
              <w:numPr>
                <w:ilvl w:val="0"/>
                <w:numId w:val="193"/>
              </w:numPr>
              <w:ind w:right="-4595" w:hanging="11"/>
              <w:rPr>
                <w:rFonts w:asciiTheme="minorHAnsi" w:hAnsiTheme="minorHAnsi"/>
                <w:sz w:val="22"/>
                <w:szCs w:val="22"/>
              </w:rPr>
            </w:pPr>
            <w:r w:rsidRPr="0018022E">
              <w:rPr>
                <w:rFonts w:asciiTheme="minorHAnsi" w:hAnsiTheme="minorHAnsi"/>
                <w:bCs/>
                <w:iCs/>
                <w:sz w:val="22"/>
                <w:szCs w:val="22"/>
              </w:rPr>
              <w:t xml:space="preserve">rozumí slovům a jednoduchým větám, které se vztahují k běžným tématům </w:t>
            </w:r>
          </w:p>
          <w:p w:rsidR="00F571D1" w:rsidRPr="0018022E" w:rsidRDefault="00F571D1" w:rsidP="00184B04">
            <w:pPr>
              <w:pStyle w:val="Default"/>
              <w:numPr>
                <w:ilvl w:val="0"/>
                <w:numId w:val="193"/>
              </w:numPr>
              <w:ind w:right="-4595" w:hanging="11"/>
              <w:rPr>
                <w:rFonts w:asciiTheme="minorHAnsi" w:hAnsiTheme="minorHAnsi"/>
                <w:sz w:val="22"/>
                <w:szCs w:val="22"/>
              </w:rPr>
            </w:pPr>
            <w:r w:rsidRPr="0018022E">
              <w:rPr>
                <w:rFonts w:asciiTheme="minorHAnsi" w:hAnsiTheme="minorHAnsi"/>
                <w:bCs/>
                <w:iCs/>
                <w:sz w:val="22"/>
                <w:szCs w:val="22"/>
              </w:rPr>
              <w:t xml:space="preserve">rozumí krátkému jednoduchému textu, zejména pokud má k dispozici vizuální oporu, a vyhledá v něm požadovanou informaci </w:t>
            </w:r>
          </w:p>
          <w:p w:rsidR="00F571D1" w:rsidRPr="00062963" w:rsidRDefault="00F571D1" w:rsidP="00184B04">
            <w:pPr>
              <w:pStyle w:val="Default"/>
              <w:numPr>
                <w:ilvl w:val="0"/>
                <w:numId w:val="193"/>
              </w:numPr>
              <w:ind w:right="-4595"/>
              <w:rPr>
                <w:rFonts w:asciiTheme="minorHAnsi" w:hAnsiTheme="minorHAnsi"/>
                <w:sz w:val="22"/>
                <w:szCs w:val="22"/>
                <w:u w:val="single"/>
              </w:rPr>
            </w:pPr>
            <w:r w:rsidRPr="00062963">
              <w:rPr>
                <w:rFonts w:asciiTheme="minorHAnsi" w:hAnsiTheme="minorHAnsi"/>
                <w:bCs/>
                <w:iCs/>
                <w:sz w:val="22"/>
                <w:szCs w:val="22"/>
                <w:u w:val="single"/>
              </w:rPr>
              <w:lastRenderedPageBreak/>
              <w:t xml:space="preserve">PSANÍ, </w:t>
            </w:r>
            <w:r w:rsidRPr="00062963">
              <w:rPr>
                <w:rFonts w:asciiTheme="minorHAnsi" w:hAnsiTheme="minorHAnsi"/>
                <w:sz w:val="22"/>
                <w:szCs w:val="22"/>
                <w:u w:val="single"/>
              </w:rPr>
              <w:t>žák</w:t>
            </w:r>
            <w:r w:rsidR="00062963">
              <w:rPr>
                <w:rFonts w:asciiTheme="minorHAnsi" w:hAnsiTheme="minorHAnsi"/>
                <w:sz w:val="22"/>
                <w:szCs w:val="22"/>
                <w:u w:val="single"/>
              </w:rPr>
              <w:t>:</w:t>
            </w:r>
            <w:r w:rsidRPr="00062963">
              <w:rPr>
                <w:rFonts w:asciiTheme="minorHAnsi" w:hAnsiTheme="minorHAnsi"/>
                <w:sz w:val="22"/>
                <w:szCs w:val="22"/>
                <w:u w:val="single"/>
              </w:rPr>
              <w:t xml:space="preserve"> </w:t>
            </w:r>
          </w:p>
          <w:p w:rsidR="00F571D1" w:rsidRPr="0018022E" w:rsidRDefault="00F571D1" w:rsidP="00184B04">
            <w:pPr>
              <w:pStyle w:val="Default"/>
              <w:numPr>
                <w:ilvl w:val="0"/>
                <w:numId w:val="193"/>
              </w:numPr>
              <w:ind w:right="-4595" w:hanging="11"/>
              <w:rPr>
                <w:rFonts w:asciiTheme="minorHAnsi" w:hAnsiTheme="minorHAnsi"/>
                <w:sz w:val="22"/>
                <w:szCs w:val="22"/>
              </w:rPr>
            </w:pPr>
            <w:r w:rsidRPr="0018022E">
              <w:rPr>
                <w:rFonts w:asciiTheme="minorHAnsi" w:hAnsiTheme="minorHAnsi"/>
                <w:bCs/>
                <w:iCs/>
                <w:sz w:val="22"/>
                <w:szCs w:val="22"/>
              </w:rPr>
              <w:t xml:space="preserve">vyplní základní údaje o sobě ve formuláři </w:t>
            </w:r>
          </w:p>
          <w:p w:rsidR="00F571D1" w:rsidRPr="0018022E" w:rsidRDefault="00F571D1" w:rsidP="00184B04">
            <w:pPr>
              <w:pStyle w:val="Default"/>
              <w:numPr>
                <w:ilvl w:val="0"/>
                <w:numId w:val="193"/>
              </w:numPr>
              <w:ind w:right="-4595" w:hanging="11"/>
              <w:rPr>
                <w:rFonts w:asciiTheme="minorHAnsi" w:hAnsiTheme="minorHAnsi"/>
                <w:sz w:val="22"/>
                <w:szCs w:val="22"/>
              </w:rPr>
            </w:pPr>
            <w:r w:rsidRPr="0018022E">
              <w:rPr>
                <w:rFonts w:asciiTheme="minorHAnsi" w:hAnsiTheme="minorHAnsi"/>
                <w:bCs/>
                <w:iCs/>
                <w:sz w:val="22"/>
                <w:szCs w:val="22"/>
              </w:rPr>
              <w:t xml:space="preserve">napíše jednoduché texty týkající se jeho samotného, rodiny, školy, volného času a dalších osvojovaných témat </w:t>
            </w:r>
          </w:p>
          <w:p w:rsidR="00F571D1" w:rsidRPr="0018022E" w:rsidRDefault="00F571D1" w:rsidP="00184B04">
            <w:pPr>
              <w:pStyle w:val="Default"/>
              <w:numPr>
                <w:ilvl w:val="0"/>
                <w:numId w:val="193"/>
              </w:numPr>
              <w:ind w:right="-4595" w:hanging="11"/>
              <w:rPr>
                <w:sz w:val="23"/>
                <w:szCs w:val="23"/>
              </w:rPr>
            </w:pPr>
            <w:r w:rsidRPr="0018022E">
              <w:rPr>
                <w:rFonts w:asciiTheme="minorHAnsi" w:hAnsiTheme="minorHAnsi"/>
                <w:bCs/>
                <w:iCs/>
                <w:sz w:val="22"/>
                <w:szCs w:val="22"/>
              </w:rPr>
              <w:t>stručně reaguje na jednoduché písemné sdělení</w:t>
            </w:r>
            <w:r>
              <w:rPr>
                <w:b/>
                <w:bCs/>
                <w:i/>
                <w:iCs/>
                <w:sz w:val="23"/>
                <w:szCs w:val="23"/>
              </w:rPr>
              <w:t xml:space="preserve"> </w:t>
            </w:r>
          </w:p>
          <w:p w:rsidR="0018022E" w:rsidRDefault="0018022E" w:rsidP="0018022E">
            <w:pPr>
              <w:pStyle w:val="Default"/>
              <w:ind w:right="-4595"/>
              <w:rPr>
                <w:b/>
                <w:bCs/>
                <w:i/>
                <w:iCs/>
                <w:sz w:val="23"/>
                <w:szCs w:val="23"/>
              </w:rPr>
            </w:pPr>
          </w:p>
          <w:p w:rsidR="0018022E" w:rsidRDefault="0018022E" w:rsidP="0018022E">
            <w:pPr>
              <w:pStyle w:val="Default"/>
              <w:ind w:right="-4595"/>
              <w:rPr>
                <w:b/>
                <w:bCs/>
                <w:i/>
                <w:iCs/>
                <w:sz w:val="23"/>
                <w:szCs w:val="23"/>
              </w:rPr>
            </w:pPr>
          </w:p>
          <w:p w:rsidR="0018022E" w:rsidRDefault="0018022E" w:rsidP="0018022E">
            <w:pPr>
              <w:pStyle w:val="Default"/>
              <w:ind w:right="-4595"/>
              <w:rPr>
                <w:sz w:val="23"/>
                <w:szCs w:val="23"/>
              </w:rPr>
            </w:pPr>
          </w:p>
        </w:tc>
      </w:tr>
    </w:tbl>
    <w:p w:rsidR="00791FA5" w:rsidRPr="00F72C92" w:rsidRDefault="00791FA5" w:rsidP="00791FA5">
      <w:pPr>
        <w:rPr>
          <w:sz w:val="28"/>
        </w:rPr>
      </w:pPr>
      <w:r w:rsidRPr="00062963">
        <w:rPr>
          <w:sz w:val="28"/>
          <w:highlight w:val="yellow"/>
        </w:rPr>
        <w:lastRenderedPageBreak/>
        <w:t xml:space="preserve">Ročník:  </w:t>
      </w:r>
      <w:r w:rsidRPr="00062963">
        <w:rPr>
          <w:b/>
          <w:sz w:val="28"/>
          <w:highlight w:val="yellow"/>
        </w:rPr>
        <w:t>7.</w:t>
      </w:r>
    </w:p>
    <w:tbl>
      <w:tblPr>
        <w:tblW w:w="1492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961"/>
        <w:gridCol w:w="2961"/>
        <w:gridCol w:w="1620"/>
      </w:tblGrid>
      <w:tr w:rsidR="0018022E" w:rsidRPr="00F72C92" w:rsidTr="0018022E">
        <w:trPr>
          <w:cantSplit/>
          <w:tblHeader/>
        </w:trPr>
        <w:tc>
          <w:tcPr>
            <w:tcW w:w="538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18022E" w:rsidRPr="0018022E" w:rsidRDefault="0018022E" w:rsidP="007A2D59">
            <w:pPr>
              <w:pStyle w:val="Nadpis2"/>
              <w:numPr>
                <w:ilvl w:val="0"/>
                <w:numId w:val="0"/>
              </w:numPr>
              <w:jc w:val="center"/>
              <w:rPr>
                <w:sz w:val="22"/>
                <w:szCs w:val="22"/>
              </w:rPr>
            </w:pPr>
            <w:r w:rsidRPr="0018022E">
              <w:rPr>
                <w:sz w:val="22"/>
                <w:szCs w:val="22"/>
              </w:rPr>
              <w:t>Výstupy</w:t>
            </w:r>
          </w:p>
          <w:p w:rsidR="0018022E" w:rsidRPr="0018022E" w:rsidRDefault="0018022E" w:rsidP="007A2D59">
            <w:pPr>
              <w:pStyle w:val="Nadpis2"/>
              <w:numPr>
                <w:ilvl w:val="0"/>
                <w:numId w:val="0"/>
              </w:numPr>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18022E" w:rsidRPr="0018022E" w:rsidRDefault="0018022E" w:rsidP="007A2D59">
            <w:pPr>
              <w:pStyle w:val="Nadpis2"/>
              <w:numPr>
                <w:ilvl w:val="0"/>
                <w:numId w:val="0"/>
              </w:numPr>
              <w:jc w:val="center"/>
              <w:rPr>
                <w:sz w:val="22"/>
                <w:szCs w:val="22"/>
              </w:rPr>
            </w:pPr>
            <w:r w:rsidRPr="0018022E">
              <w:rPr>
                <w:sz w:val="22"/>
                <w:szCs w:val="22"/>
              </w:rPr>
              <w:t>Učivo</w:t>
            </w:r>
          </w:p>
          <w:p w:rsidR="0018022E" w:rsidRPr="0018022E" w:rsidRDefault="0018022E" w:rsidP="007A2D59">
            <w:pPr>
              <w:pStyle w:val="Nadpis2"/>
              <w:numPr>
                <w:ilvl w:val="0"/>
                <w:numId w:val="0"/>
              </w:numPr>
              <w:jc w:val="center"/>
              <w:rPr>
                <w:sz w:val="22"/>
                <w:szCs w:val="22"/>
              </w:rPr>
            </w:pPr>
          </w:p>
        </w:tc>
        <w:tc>
          <w:tcPr>
            <w:tcW w:w="296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18022E" w:rsidRPr="0018022E" w:rsidRDefault="0018022E" w:rsidP="007A2D59">
            <w:pPr>
              <w:pStyle w:val="Nadpis2"/>
              <w:numPr>
                <w:ilvl w:val="0"/>
                <w:numId w:val="0"/>
              </w:numPr>
              <w:spacing w:line="240" w:lineRule="auto"/>
              <w:contextualSpacing/>
              <w:jc w:val="center"/>
              <w:rPr>
                <w:sz w:val="22"/>
                <w:szCs w:val="22"/>
              </w:rPr>
            </w:pPr>
            <w:r w:rsidRPr="0018022E">
              <w:rPr>
                <w:sz w:val="22"/>
                <w:szCs w:val="22"/>
              </w:rPr>
              <w:t xml:space="preserve">Průřezová témata    </w:t>
            </w:r>
          </w:p>
          <w:p w:rsidR="0018022E" w:rsidRPr="0018022E" w:rsidRDefault="0018022E" w:rsidP="007A2D59">
            <w:pPr>
              <w:pStyle w:val="Nadpis2"/>
              <w:numPr>
                <w:ilvl w:val="0"/>
                <w:numId w:val="0"/>
              </w:numPr>
              <w:spacing w:line="240" w:lineRule="auto"/>
              <w:contextualSpacing/>
              <w:jc w:val="center"/>
              <w:rPr>
                <w:sz w:val="22"/>
                <w:szCs w:val="22"/>
              </w:rPr>
            </w:pPr>
            <w:r w:rsidRPr="0018022E">
              <w:rPr>
                <w:sz w:val="22"/>
                <w:szCs w:val="22"/>
              </w:rPr>
              <w:t>Mezipředmětové vztahy</w:t>
            </w:r>
          </w:p>
          <w:p w:rsidR="0018022E" w:rsidRPr="0018022E" w:rsidRDefault="0018022E" w:rsidP="007A2D59">
            <w:pPr>
              <w:pStyle w:val="Nadpis2"/>
              <w:numPr>
                <w:ilvl w:val="0"/>
                <w:numId w:val="0"/>
              </w:numPr>
              <w:spacing w:line="240" w:lineRule="auto"/>
              <w:contextualSpacing/>
              <w:jc w:val="center"/>
              <w:rPr>
                <w:sz w:val="22"/>
                <w:szCs w:val="22"/>
              </w:rPr>
            </w:pPr>
            <w:r w:rsidRPr="0018022E">
              <w:rPr>
                <w:sz w:val="22"/>
                <w:szCs w:val="22"/>
              </w:rPr>
              <w:t>Kurzy a projekty</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18022E" w:rsidRPr="0018022E" w:rsidRDefault="0018022E" w:rsidP="007A2D59">
            <w:pPr>
              <w:pStyle w:val="Nadpis2"/>
              <w:numPr>
                <w:ilvl w:val="0"/>
                <w:numId w:val="0"/>
              </w:numPr>
              <w:jc w:val="center"/>
              <w:rPr>
                <w:sz w:val="22"/>
                <w:szCs w:val="22"/>
              </w:rPr>
            </w:pPr>
            <w:r w:rsidRPr="0018022E">
              <w:rPr>
                <w:sz w:val="22"/>
                <w:szCs w:val="22"/>
              </w:rPr>
              <w:t>Poznámky</w:t>
            </w:r>
          </w:p>
          <w:p w:rsidR="0018022E" w:rsidRPr="0018022E" w:rsidRDefault="0018022E" w:rsidP="007A2D59">
            <w:pPr>
              <w:pStyle w:val="Nadpis2"/>
              <w:numPr>
                <w:ilvl w:val="0"/>
                <w:numId w:val="0"/>
              </w:numPr>
              <w:jc w:val="center"/>
              <w:rPr>
                <w:sz w:val="22"/>
                <w:szCs w:val="22"/>
              </w:rPr>
            </w:pPr>
          </w:p>
        </w:tc>
      </w:tr>
      <w:tr w:rsidR="00791FA5" w:rsidRPr="00F72C92" w:rsidTr="0018022E">
        <w:trPr>
          <w:cantSplit/>
        </w:trPr>
        <w:tc>
          <w:tcPr>
            <w:tcW w:w="5387" w:type="dxa"/>
            <w:tcBorders>
              <w:top w:val="single" w:sz="4" w:space="0" w:color="auto"/>
              <w:left w:val="single" w:sz="4" w:space="0" w:color="auto"/>
              <w:bottom w:val="single" w:sz="4" w:space="0" w:color="auto"/>
              <w:right w:val="single" w:sz="4" w:space="0" w:color="auto"/>
            </w:tcBorders>
            <w:shd w:val="clear" w:color="auto" w:fill="auto"/>
          </w:tcPr>
          <w:p w:rsidR="00791FA5" w:rsidRPr="00F72C92" w:rsidRDefault="0018022E" w:rsidP="007A2D59">
            <w:r>
              <w:t xml:space="preserve">Vzbudit v žácích </w:t>
            </w:r>
            <w:r w:rsidR="00791FA5" w:rsidRPr="00F72C92">
              <w:t>zájem o studium německého jazyka, nácvik výslovnosti hlásek a slabik odlišných od češtiny, seznámení s prvními slovy a jejich výslovností.</w:t>
            </w:r>
          </w:p>
          <w:p w:rsidR="00791FA5" w:rsidRPr="00F72C92" w:rsidRDefault="00791FA5" w:rsidP="007A2D59"/>
        </w:tc>
        <w:tc>
          <w:tcPr>
            <w:tcW w:w="4961" w:type="dxa"/>
            <w:tcBorders>
              <w:top w:val="single" w:sz="4" w:space="0" w:color="auto"/>
              <w:left w:val="single" w:sz="4" w:space="0" w:color="auto"/>
              <w:bottom w:val="single" w:sz="4" w:space="0" w:color="auto"/>
              <w:right w:val="single" w:sz="4" w:space="0" w:color="auto"/>
            </w:tcBorders>
            <w:shd w:val="clear" w:color="auto" w:fill="auto"/>
          </w:tcPr>
          <w:p w:rsidR="00791FA5" w:rsidRPr="00F72C92" w:rsidRDefault="0018022E" w:rsidP="007A2D59">
            <w:r>
              <w:t>Nácvik výslovnosti</w:t>
            </w:r>
            <w:r w:rsidR="00791FA5" w:rsidRPr="00F72C92">
              <w:t>.</w:t>
            </w:r>
            <w:r>
              <w:t xml:space="preserve"> </w:t>
            </w:r>
            <w:r w:rsidR="00791FA5" w:rsidRPr="00F72C92">
              <w:t xml:space="preserve">Vztah mezi zvukovou a grafickou podobou slov, základní výslovnostní návyky. Pozdravy. </w:t>
            </w:r>
          </w:p>
          <w:p w:rsidR="00791FA5" w:rsidRPr="00F72C92" w:rsidRDefault="00791FA5" w:rsidP="007A2D59"/>
        </w:tc>
        <w:tc>
          <w:tcPr>
            <w:tcW w:w="2961" w:type="dxa"/>
            <w:tcBorders>
              <w:top w:val="single" w:sz="4" w:space="0" w:color="auto"/>
              <w:left w:val="single" w:sz="4" w:space="0" w:color="auto"/>
              <w:bottom w:val="single" w:sz="4" w:space="0" w:color="auto"/>
              <w:right w:val="single" w:sz="4" w:space="0" w:color="auto"/>
            </w:tcBorders>
            <w:shd w:val="clear" w:color="auto" w:fill="auto"/>
          </w:tcPr>
          <w:p w:rsidR="00791FA5" w:rsidRPr="00F72C92" w:rsidRDefault="00791FA5" w:rsidP="0018022E">
            <w:pPr>
              <w:jc w:val="left"/>
            </w:pPr>
            <w:r w:rsidRPr="0018022E">
              <w:rPr>
                <w:b/>
              </w:rPr>
              <w:t>VMEGS</w:t>
            </w:r>
            <w:r w:rsidRPr="00F72C92">
              <w:t xml:space="preserve"> – Objevujeme Evropu a svět. Evropa a svět nás zajímá.</w:t>
            </w:r>
          </w:p>
          <w:p w:rsidR="00791FA5" w:rsidRPr="00F72C92" w:rsidRDefault="00791FA5" w:rsidP="0018022E">
            <w:pPr>
              <w:jc w:val="left"/>
            </w:pPr>
            <w:r w:rsidRPr="00F72C92">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91FA5" w:rsidRPr="00F72C92" w:rsidRDefault="00791FA5" w:rsidP="007A2D59">
            <w:r w:rsidRPr="00F72C92">
              <w:t>Jazykové prostředky:</w:t>
            </w:r>
          </w:p>
          <w:p w:rsidR="00791FA5" w:rsidRPr="00F72C92" w:rsidRDefault="00791FA5" w:rsidP="007A2D59">
            <w:pPr>
              <w:rPr>
                <w:sz w:val="28"/>
              </w:rPr>
            </w:pPr>
            <w:r w:rsidRPr="00F72C92">
              <w:t>Vyplývají z obsahu použité učebnice</w:t>
            </w:r>
            <w:r w:rsidRPr="00F72C92">
              <w:rPr>
                <w:sz w:val="28"/>
              </w:rPr>
              <w:t xml:space="preserve"> </w:t>
            </w:r>
          </w:p>
        </w:tc>
      </w:tr>
      <w:tr w:rsidR="00791FA5" w:rsidRPr="00F72C92" w:rsidTr="0018022E">
        <w:trPr>
          <w:cantSplit/>
        </w:trPr>
        <w:tc>
          <w:tcPr>
            <w:tcW w:w="5387" w:type="dxa"/>
            <w:tcBorders>
              <w:top w:val="single" w:sz="4" w:space="0" w:color="auto"/>
              <w:left w:val="single" w:sz="4" w:space="0" w:color="auto"/>
              <w:bottom w:val="single" w:sz="4" w:space="0" w:color="auto"/>
              <w:right w:val="single" w:sz="4" w:space="0" w:color="auto"/>
            </w:tcBorders>
            <w:shd w:val="clear" w:color="auto" w:fill="auto"/>
          </w:tcPr>
          <w:p w:rsidR="00791FA5" w:rsidRPr="00F72C92" w:rsidRDefault="00791FA5" w:rsidP="007A2D59">
            <w:r w:rsidRPr="00F72C92">
              <w:t>Rozumí jednoduchým pokynům (v cizím jazyce) při práci ve třídě a dokáže na ně reagovat</w:t>
            </w:r>
          </w:p>
          <w:p w:rsidR="00791FA5" w:rsidRPr="00F72C92" w:rsidRDefault="00791FA5" w:rsidP="007A2D59">
            <w:r w:rsidRPr="00F72C92">
              <w:t>Osvojení jednoduché slovní zásoby, zapojení do velmi jednoduchých rozhovorů</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91FA5" w:rsidRPr="00F72C92" w:rsidRDefault="00791FA5" w:rsidP="007A2D59">
            <w:r w:rsidRPr="00F72C92">
              <w:t xml:space="preserve">Pokyny a instrukce (jednoduché) Dialogy mluvčích, zpočátku velmi krátké a pomaleji. </w:t>
            </w:r>
          </w:p>
          <w:p w:rsidR="00791FA5" w:rsidRPr="00F72C92" w:rsidRDefault="00791FA5" w:rsidP="007A2D59">
            <w:r w:rsidRPr="00F72C92">
              <w:t>Technika čtení, intonace. Otázky a odpovědi. Krátká sdělení.</w:t>
            </w:r>
          </w:p>
          <w:p w:rsidR="00791FA5" w:rsidRPr="00F72C92" w:rsidRDefault="00791FA5" w:rsidP="007A2D59">
            <w:r w:rsidRPr="00F72C92">
              <w:t>Říkanky, písničky.</w:t>
            </w:r>
          </w:p>
          <w:p w:rsidR="00791FA5" w:rsidRPr="00F72C92" w:rsidRDefault="00791FA5" w:rsidP="007A2D59"/>
          <w:p w:rsidR="00791FA5" w:rsidRPr="00F72C92" w:rsidRDefault="00791FA5" w:rsidP="007A2D59"/>
        </w:tc>
        <w:tc>
          <w:tcPr>
            <w:tcW w:w="2961" w:type="dxa"/>
            <w:tcBorders>
              <w:top w:val="single" w:sz="4" w:space="0" w:color="auto"/>
              <w:left w:val="single" w:sz="4" w:space="0" w:color="auto"/>
              <w:bottom w:val="single" w:sz="4" w:space="0" w:color="auto"/>
              <w:right w:val="single" w:sz="4" w:space="0" w:color="auto"/>
            </w:tcBorders>
            <w:shd w:val="clear" w:color="auto" w:fill="auto"/>
          </w:tcPr>
          <w:p w:rsidR="00791FA5" w:rsidRPr="00F72C92" w:rsidRDefault="00791FA5" w:rsidP="0018022E">
            <w:pPr>
              <w:jc w:val="left"/>
            </w:pPr>
            <w:r w:rsidRPr="0018022E">
              <w:rPr>
                <w:b/>
              </w:rPr>
              <w:t>MKV</w:t>
            </w:r>
            <w:r w:rsidRPr="00F72C92">
              <w:t xml:space="preserve"> – kulturní diferenc</w:t>
            </w:r>
            <w:r w:rsidR="0018022E">
              <w:t>e. Lidské vztahy, etnický původ</w:t>
            </w:r>
            <w:r w:rsidRPr="00F72C92">
              <w:t>, multikulturalita.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91FA5" w:rsidRPr="00F72C92" w:rsidRDefault="00791FA5" w:rsidP="007A2D59">
            <w:pPr>
              <w:rPr>
                <w:b/>
              </w:rPr>
            </w:pPr>
          </w:p>
        </w:tc>
      </w:tr>
      <w:tr w:rsidR="00791FA5" w:rsidRPr="00F72C92" w:rsidTr="0018022E">
        <w:trPr>
          <w:cantSplit/>
        </w:trPr>
        <w:tc>
          <w:tcPr>
            <w:tcW w:w="5387" w:type="dxa"/>
            <w:tcBorders>
              <w:top w:val="single" w:sz="4" w:space="0" w:color="auto"/>
              <w:left w:val="single" w:sz="4" w:space="0" w:color="auto"/>
              <w:bottom w:val="single" w:sz="4" w:space="0" w:color="auto"/>
              <w:right w:val="single" w:sz="4" w:space="0" w:color="auto"/>
            </w:tcBorders>
            <w:shd w:val="clear" w:color="auto" w:fill="auto"/>
          </w:tcPr>
          <w:p w:rsidR="00791FA5" w:rsidRPr="00F72C92" w:rsidRDefault="00791FA5" w:rsidP="007A2D59">
            <w:r w:rsidRPr="00F72C92">
              <w:lastRenderedPageBreak/>
              <w:t xml:space="preserve">Orientuje se v obsahu jednoduchého textu, vyhledává odpovědi </w:t>
            </w:r>
            <w:r w:rsidR="0018022E">
              <w:t>na otázky, potřebnou informaci.</w:t>
            </w:r>
          </w:p>
          <w:p w:rsidR="00791FA5" w:rsidRPr="00F72C92" w:rsidRDefault="00791FA5" w:rsidP="007A2D59">
            <w:r w:rsidRPr="00F72C92">
              <w:t>Písemně obměňuje krátké texty. Má základní poznatky o zemích dané jazykové oblasti.</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91FA5" w:rsidRPr="00F72C92" w:rsidRDefault="00791FA5" w:rsidP="007A2D59">
            <w:r w:rsidRPr="00F72C92">
              <w:t>Techniky mluveného projevu (výslovnost a intonace). Písemná podoba různých forem sdělení (pozdrav, blahopřání).</w:t>
            </w:r>
          </w:p>
          <w:p w:rsidR="00791FA5" w:rsidRPr="00F72C92" w:rsidRDefault="00791FA5" w:rsidP="007A2D59">
            <w:r w:rsidRPr="00F72C92">
              <w:t>Nejdůležitější zeměpisné údaje.</w:t>
            </w:r>
          </w:p>
          <w:p w:rsidR="00791FA5" w:rsidRPr="00F72C92" w:rsidRDefault="00791FA5" w:rsidP="007A2D59">
            <w:r w:rsidRPr="00F72C92">
              <w:t>Moje rodina. Zvířata. Jídlo. Oblékání. Nákupy.</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791FA5" w:rsidRPr="00F72C92" w:rsidRDefault="00791FA5" w:rsidP="007A2D59">
            <w:r w:rsidRPr="0018022E">
              <w:rPr>
                <w:b/>
              </w:rPr>
              <w:t>VDO</w:t>
            </w:r>
            <w:r w:rsidRPr="00F72C92">
              <w:t xml:space="preserve"> – občanská společnost a škola.</w:t>
            </w:r>
          </w:p>
          <w:p w:rsidR="00791FA5" w:rsidRPr="00F72C92" w:rsidRDefault="00791FA5" w:rsidP="007A2D59"/>
          <w:p w:rsidR="00791FA5" w:rsidRPr="00F72C92" w:rsidRDefault="00791FA5" w:rsidP="007A2D59"/>
          <w:p w:rsidR="00791FA5" w:rsidRPr="00F72C92" w:rsidRDefault="00791FA5" w:rsidP="007A2D59"/>
        </w:tc>
        <w:tc>
          <w:tcPr>
            <w:tcW w:w="1620" w:type="dxa"/>
            <w:tcBorders>
              <w:top w:val="single" w:sz="4" w:space="0" w:color="auto"/>
              <w:left w:val="single" w:sz="4" w:space="0" w:color="auto"/>
              <w:bottom w:val="single" w:sz="4" w:space="0" w:color="auto"/>
              <w:right w:val="single" w:sz="4" w:space="0" w:color="auto"/>
            </w:tcBorders>
            <w:shd w:val="clear" w:color="auto" w:fill="auto"/>
          </w:tcPr>
          <w:p w:rsidR="00791FA5" w:rsidRPr="00F72C92" w:rsidRDefault="00791FA5" w:rsidP="007A2D59">
            <w:pPr>
              <w:rPr>
                <w:b/>
              </w:rPr>
            </w:pPr>
          </w:p>
        </w:tc>
      </w:tr>
      <w:tr w:rsidR="00791FA5" w:rsidRPr="00F72C92" w:rsidTr="0018022E">
        <w:trPr>
          <w:cantSplit/>
        </w:trPr>
        <w:tc>
          <w:tcPr>
            <w:tcW w:w="5387" w:type="dxa"/>
            <w:tcBorders>
              <w:top w:val="single" w:sz="4" w:space="0" w:color="auto"/>
              <w:left w:val="single" w:sz="4" w:space="0" w:color="auto"/>
              <w:bottom w:val="single" w:sz="4" w:space="0" w:color="auto"/>
              <w:right w:val="single" w:sz="4" w:space="0" w:color="auto"/>
            </w:tcBorders>
            <w:shd w:val="clear" w:color="auto" w:fill="auto"/>
          </w:tcPr>
          <w:p w:rsidR="00791FA5" w:rsidRPr="00F72C92" w:rsidRDefault="00791FA5" w:rsidP="007A2D59">
            <w:r w:rsidRPr="00F72C92">
              <w:t>Umí pojmenovat činnosti podle obrázků, ukáže a řekne, co kdo dělá.</w:t>
            </w:r>
          </w:p>
          <w:p w:rsidR="00791FA5" w:rsidRPr="00F72C92" w:rsidRDefault="00791FA5" w:rsidP="007A2D59"/>
        </w:tc>
        <w:tc>
          <w:tcPr>
            <w:tcW w:w="4961" w:type="dxa"/>
            <w:tcBorders>
              <w:top w:val="single" w:sz="4" w:space="0" w:color="auto"/>
              <w:left w:val="single" w:sz="4" w:space="0" w:color="auto"/>
              <w:bottom w:val="single" w:sz="4" w:space="0" w:color="auto"/>
              <w:right w:val="single" w:sz="4" w:space="0" w:color="auto"/>
            </w:tcBorders>
            <w:shd w:val="clear" w:color="auto" w:fill="auto"/>
          </w:tcPr>
          <w:p w:rsidR="00791FA5" w:rsidRPr="00F72C92" w:rsidRDefault="00791FA5" w:rsidP="007A2D59">
            <w:r w:rsidRPr="00F72C92">
              <w:t>Was stimmt? Was stimmt nicht?</w:t>
            </w:r>
          </w:p>
          <w:p w:rsidR="00791FA5" w:rsidRPr="00F72C92" w:rsidRDefault="00791FA5" w:rsidP="007A2D59">
            <w:r w:rsidRPr="00F72C92">
              <w:t>Was macht er (sie)?</w:t>
            </w:r>
          </w:p>
          <w:p w:rsidR="00791FA5" w:rsidRPr="00F72C92" w:rsidRDefault="00791FA5" w:rsidP="00BA6E6A">
            <w:r w:rsidRPr="00F72C92">
              <w:t>Was machts du?</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791FA5" w:rsidRPr="00F72C92" w:rsidRDefault="00791FA5" w:rsidP="007A2D59">
            <w:pPr>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91FA5" w:rsidRPr="00F72C92" w:rsidRDefault="00791FA5" w:rsidP="007A2D59">
            <w:pPr>
              <w:rPr>
                <w:b/>
              </w:rPr>
            </w:pPr>
          </w:p>
        </w:tc>
      </w:tr>
      <w:tr w:rsidR="00791FA5" w:rsidRPr="00F72C92" w:rsidTr="0018022E">
        <w:trPr>
          <w:cantSplit/>
        </w:trPr>
        <w:tc>
          <w:tcPr>
            <w:tcW w:w="5387" w:type="dxa"/>
            <w:tcBorders>
              <w:top w:val="single" w:sz="4" w:space="0" w:color="auto"/>
              <w:left w:val="single" w:sz="4" w:space="0" w:color="auto"/>
              <w:bottom w:val="single" w:sz="4" w:space="0" w:color="auto"/>
              <w:right w:val="single" w:sz="4" w:space="0" w:color="auto"/>
            </w:tcBorders>
            <w:shd w:val="clear" w:color="auto" w:fill="auto"/>
          </w:tcPr>
          <w:p w:rsidR="00791FA5" w:rsidRPr="00F72C92" w:rsidRDefault="00791FA5" w:rsidP="007A2D59">
            <w:r w:rsidRPr="00F72C92">
              <w:t>Zná dny v týdnu, ví, co dělá dnes, co dělal včera, co bude dělat zítra.</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91FA5" w:rsidRPr="00F72C92" w:rsidRDefault="00791FA5" w:rsidP="007A2D59">
            <w:r w:rsidRPr="00F72C92">
              <w:t>Meine Woche.</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791FA5" w:rsidRPr="00F72C92" w:rsidRDefault="00791FA5" w:rsidP="007A2D59">
            <w:pPr>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91FA5" w:rsidRPr="00F72C92" w:rsidRDefault="00791FA5" w:rsidP="007A2D59">
            <w:pPr>
              <w:rPr>
                <w:b/>
              </w:rPr>
            </w:pPr>
          </w:p>
        </w:tc>
      </w:tr>
      <w:tr w:rsidR="00791FA5" w:rsidRPr="00F72C92" w:rsidTr="0018022E">
        <w:trPr>
          <w:cantSplit/>
        </w:trPr>
        <w:tc>
          <w:tcPr>
            <w:tcW w:w="5387" w:type="dxa"/>
            <w:tcBorders>
              <w:top w:val="single" w:sz="4" w:space="0" w:color="auto"/>
              <w:left w:val="single" w:sz="4" w:space="0" w:color="auto"/>
              <w:bottom w:val="single" w:sz="4" w:space="0" w:color="auto"/>
              <w:right w:val="single" w:sz="4" w:space="0" w:color="auto"/>
            </w:tcBorders>
            <w:shd w:val="clear" w:color="auto" w:fill="auto"/>
          </w:tcPr>
          <w:p w:rsidR="00791FA5" w:rsidRPr="00F72C92" w:rsidRDefault="00791FA5" w:rsidP="007A2D59">
            <w:r w:rsidRPr="00F72C92">
              <w:t>Dokáže pojmenovat školní potřeby, zná jejich barvu, počet</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91FA5" w:rsidRPr="00F72C92" w:rsidRDefault="00791FA5" w:rsidP="007A2D59">
            <w:r w:rsidRPr="00F72C92">
              <w:t>In der Schule.</w:t>
            </w:r>
          </w:p>
          <w:p w:rsidR="00791FA5" w:rsidRPr="00F72C92" w:rsidRDefault="00791FA5" w:rsidP="007A2D59">
            <w:r w:rsidRPr="00F72C92">
              <w:t>Meine Schulsachen.</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791FA5" w:rsidRPr="00F72C92" w:rsidRDefault="00791FA5" w:rsidP="007A2D59">
            <w:pPr>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91FA5" w:rsidRPr="00F72C92" w:rsidRDefault="00791FA5" w:rsidP="007A2D59">
            <w:pPr>
              <w:rPr>
                <w:b/>
              </w:rPr>
            </w:pPr>
          </w:p>
        </w:tc>
      </w:tr>
      <w:tr w:rsidR="00791FA5" w:rsidRPr="00F72C92" w:rsidTr="0018022E">
        <w:trPr>
          <w:cantSplit/>
        </w:trPr>
        <w:tc>
          <w:tcPr>
            <w:tcW w:w="5387" w:type="dxa"/>
            <w:tcBorders>
              <w:top w:val="single" w:sz="4" w:space="0" w:color="auto"/>
              <w:left w:val="single" w:sz="4" w:space="0" w:color="auto"/>
              <w:bottom w:val="single" w:sz="4" w:space="0" w:color="auto"/>
              <w:right w:val="single" w:sz="4" w:space="0" w:color="auto"/>
            </w:tcBorders>
            <w:shd w:val="clear" w:color="auto" w:fill="auto"/>
          </w:tcPr>
          <w:p w:rsidR="00791FA5" w:rsidRPr="00F72C92" w:rsidRDefault="00791FA5" w:rsidP="007A2D59">
            <w:r w:rsidRPr="00F72C92">
              <w:t>Zná některé hry.</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91FA5" w:rsidRPr="00F72C92" w:rsidRDefault="00791FA5" w:rsidP="007A2D59">
            <w:r w:rsidRPr="00F72C92">
              <w:t>Meine Spielsachen. W-Fragen</w:t>
            </w:r>
            <w:r w:rsidRPr="00F72C92">
              <w:rPr>
                <w:color w:val="FFFFFF"/>
              </w:rPr>
              <w:t>-Fragen:</w:t>
            </w:r>
          </w:p>
          <w:p w:rsidR="00791FA5" w:rsidRPr="00F72C92" w:rsidRDefault="00791FA5" w:rsidP="007A2D59">
            <w:r w:rsidRPr="00F72C92">
              <w:t>Die Kinder spielen.</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791FA5" w:rsidRPr="00F72C92" w:rsidRDefault="00791FA5" w:rsidP="007A2D59">
            <w:pPr>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91FA5" w:rsidRPr="00F72C92" w:rsidRDefault="00791FA5" w:rsidP="007A2D59">
            <w:pPr>
              <w:rPr>
                <w:b/>
              </w:rPr>
            </w:pPr>
          </w:p>
        </w:tc>
      </w:tr>
    </w:tbl>
    <w:p w:rsidR="00791FA5" w:rsidRDefault="00791FA5" w:rsidP="00791FA5">
      <w:pPr>
        <w:rPr>
          <w:sz w:val="28"/>
        </w:rPr>
      </w:pPr>
    </w:p>
    <w:p w:rsidR="0018022E" w:rsidRDefault="0018022E" w:rsidP="00791FA5">
      <w:pPr>
        <w:rPr>
          <w:sz w:val="28"/>
        </w:rPr>
      </w:pPr>
    </w:p>
    <w:p w:rsidR="0018022E" w:rsidRDefault="0018022E" w:rsidP="00791FA5">
      <w:pPr>
        <w:rPr>
          <w:sz w:val="28"/>
        </w:rPr>
      </w:pPr>
    </w:p>
    <w:p w:rsidR="00BA6E6A" w:rsidRDefault="00BA6E6A" w:rsidP="00791FA5">
      <w:pPr>
        <w:rPr>
          <w:sz w:val="28"/>
        </w:rPr>
      </w:pPr>
    </w:p>
    <w:p w:rsidR="00BA6E6A" w:rsidRDefault="00BA6E6A" w:rsidP="00791FA5">
      <w:pPr>
        <w:rPr>
          <w:sz w:val="28"/>
        </w:rPr>
      </w:pPr>
    </w:p>
    <w:p w:rsidR="00BA6E6A" w:rsidRDefault="00BA6E6A" w:rsidP="00791FA5">
      <w:pPr>
        <w:rPr>
          <w:sz w:val="28"/>
        </w:rPr>
      </w:pPr>
    </w:p>
    <w:p w:rsidR="0018022E" w:rsidRDefault="0018022E" w:rsidP="00791FA5">
      <w:pPr>
        <w:rPr>
          <w:sz w:val="28"/>
        </w:rPr>
      </w:pPr>
    </w:p>
    <w:p w:rsidR="0018022E" w:rsidRPr="00F72C92" w:rsidRDefault="0018022E" w:rsidP="0018022E">
      <w:pPr>
        <w:rPr>
          <w:b/>
          <w:sz w:val="28"/>
          <w:szCs w:val="20"/>
        </w:rPr>
      </w:pPr>
      <w:r w:rsidRPr="00BA6E6A">
        <w:rPr>
          <w:sz w:val="28"/>
          <w:szCs w:val="20"/>
          <w:highlight w:val="yellow"/>
        </w:rPr>
        <w:lastRenderedPageBreak/>
        <w:t xml:space="preserve">Ročník: </w:t>
      </w:r>
      <w:r w:rsidRPr="00BA6E6A">
        <w:rPr>
          <w:b/>
          <w:sz w:val="28"/>
          <w:szCs w:val="20"/>
          <w:highlight w:val="yellow"/>
        </w:rPr>
        <w:t>8.</w:t>
      </w:r>
    </w:p>
    <w:tbl>
      <w:tblPr>
        <w:tblW w:w="14884"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961"/>
        <w:gridCol w:w="2977"/>
        <w:gridCol w:w="1559"/>
      </w:tblGrid>
      <w:tr w:rsidR="0018022E" w:rsidRPr="00F72C92" w:rsidTr="0018022E">
        <w:trPr>
          <w:trHeight w:hRule="exact" w:val="981"/>
        </w:trPr>
        <w:tc>
          <w:tcPr>
            <w:tcW w:w="5387" w:type="dxa"/>
            <w:shd w:val="clear" w:color="auto" w:fill="BDD6EE" w:themeFill="accent1" w:themeFillTint="66"/>
            <w:vAlign w:val="center"/>
          </w:tcPr>
          <w:p w:rsidR="0018022E" w:rsidRPr="0018022E" w:rsidRDefault="0018022E" w:rsidP="007A2D59">
            <w:pPr>
              <w:pStyle w:val="Nadpis2"/>
              <w:numPr>
                <w:ilvl w:val="0"/>
                <w:numId w:val="0"/>
              </w:numPr>
              <w:jc w:val="center"/>
              <w:rPr>
                <w:sz w:val="22"/>
                <w:szCs w:val="22"/>
              </w:rPr>
            </w:pPr>
            <w:r w:rsidRPr="0018022E">
              <w:rPr>
                <w:sz w:val="22"/>
                <w:szCs w:val="22"/>
              </w:rPr>
              <w:t>Výstupy</w:t>
            </w:r>
          </w:p>
          <w:p w:rsidR="0018022E" w:rsidRPr="0018022E" w:rsidRDefault="0018022E" w:rsidP="007A2D59">
            <w:pPr>
              <w:pStyle w:val="Nadpis2"/>
              <w:numPr>
                <w:ilvl w:val="0"/>
                <w:numId w:val="0"/>
              </w:numPr>
              <w:jc w:val="center"/>
              <w:rPr>
                <w:sz w:val="22"/>
                <w:szCs w:val="22"/>
              </w:rPr>
            </w:pPr>
          </w:p>
        </w:tc>
        <w:tc>
          <w:tcPr>
            <w:tcW w:w="4961" w:type="dxa"/>
            <w:shd w:val="clear" w:color="auto" w:fill="BDD6EE" w:themeFill="accent1" w:themeFillTint="66"/>
            <w:vAlign w:val="center"/>
          </w:tcPr>
          <w:p w:rsidR="0018022E" w:rsidRPr="0018022E" w:rsidRDefault="0018022E" w:rsidP="007A2D59">
            <w:pPr>
              <w:pStyle w:val="Nadpis2"/>
              <w:numPr>
                <w:ilvl w:val="0"/>
                <w:numId w:val="0"/>
              </w:numPr>
              <w:jc w:val="center"/>
              <w:rPr>
                <w:sz w:val="22"/>
                <w:szCs w:val="22"/>
              </w:rPr>
            </w:pPr>
            <w:r w:rsidRPr="0018022E">
              <w:rPr>
                <w:sz w:val="22"/>
                <w:szCs w:val="22"/>
              </w:rPr>
              <w:t>Učivo</w:t>
            </w:r>
          </w:p>
          <w:p w:rsidR="0018022E" w:rsidRPr="0018022E" w:rsidRDefault="0018022E" w:rsidP="007A2D59">
            <w:pPr>
              <w:pStyle w:val="Nadpis2"/>
              <w:numPr>
                <w:ilvl w:val="0"/>
                <w:numId w:val="0"/>
              </w:numPr>
              <w:jc w:val="center"/>
              <w:rPr>
                <w:sz w:val="22"/>
                <w:szCs w:val="22"/>
              </w:rPr>
            </w:pPr>
          </w:p>
        </w:tc>
        <w:tc>
          <w:tcPr>
            <w:tcW w:w="2977" w:type="dxa"/>
            <w:shd w:val="clear" w:color="auto" w:fill="BDD6EE" w:themeFill="accent1" w:themeFillTint="66"/>
            <w:vAlign w:val="center"/>
          </w:tcPr>
          <w:p w:rsidR="0018022E" w:rsidRPr="0018022E" w:rsidRDefault="0018022E" w:rsidP="007A2D59">
            <w:pPr>
              <w:pStyle w:val="Nadpis2"/>
              <w:numPr>
                <w:ilvl w:val="0"/>
                <w:numId w:val="0"/>
              </w:numPr>
              <w:spacing w:line="240" w:lineRule="auto"/>
              <w:contextualSpacing/>
              <w:jc w:val="center"/>
              <w:rPr>
                <w:sz w:val="22"/>
                <w:szCs w:val="22"/>
              </w:rPr>
            </w:pPr>
            <w:r w:rsidRPr="0018022E">
              <w:rPr>
                <w:sz w:val="22"/>
                <w:szCs w:val="22"/>
              </w:rPr>
              <w:t xml:space="preserve">Průřezová témata    </w:t>
            </w:r>
          </w:p>
          <w:p w:rsidR="0018022E" w:rsidRPr="0018022E" w:rsidRDefault="0018022E" w:rsidP="007A2D59">
            <w:pPr>
              <w:pStyle w:val="Nadpis2"/>
              <w:numPr>
                <w:ilvl w:val="0"/>
                <w:numId w:val="0"/>
              </w:numPr>
              <w:spacing w:line="240" w:lineRule="auto"/>
              <w:contextualSpacing/>
              <w:jc w:val="center"/>
              <w:rPr>
                <w:sz w:val="22"/>
                <w:szCs w:val="22"/>
              </w:rPr>
            </w:pPr>
            <w:r w:rsidRPr="0018022E">
              <w:rPr>
                <w:sz w:val="22"/>
                <w:szCs w:val="22"/>
              </w:rPr>
              <w:t>Mezipředmětové vztahy</w:t>
            </w:r>
          </w:p>
          <w:p w:rsidR="0018022E" w:rsidRPr="0018022E" w:rsidRDefault="0018022E" w:rsidP="007A2D59">
            <w:pPr>
              <w:pStyle w:val="Nadpis2"/>
              <w:numPr>
                <w:ilvl w:val="0"/>
                <w:numId w:val="0"/>
              </w:numPr>
              <w:spacing w:line="240" w:lineRule="auto"/>
              <w:contextualSpacing/>
              <w:jc w:val="center"/>
              <w:rPr>
                <w:sz w:val="22"/>
                <w:szCs w:val="22"/>
              </w:rPr>
            </w:pPr>
            <w:r w:rsidRPr="0018022E">
              <w:rPr>
                <w:sz w:val="22"/>
                <w:szCs w:val="22"/>
              </w:rPr>
              <w:t>Kurzy a projekty</w:t>
            </w:r>
          </w:p>
        </w:tc>
        <w:tc>
          <w:tcPr>
            <w:tcW w:w="1559" w:type="dxa"/>
            <w:shd w:val="clear" w:color="auto" w:fill="BDD6EE" w:themeFill="accent1" w:themeFillTint="66"/>
            <w:vAlign w:val="center"/>
          </w:tcPr>
          <w:p w:rsidR="0018022E" w:rsidRPr="0018022E" w:rsidRDefault="0018022E" w:rsidP="007A2D59">
            <w:pPr>
              <w:pStyle w:val="Nadpis2"/>
              <w:numPr>
                <w:ilvl w:val="0"/>
                <w:numId w:val="0"/>
              </w:numPr>
              <w:jc w:val="center"/>
              <w:rPr>
                <w:sz w:val="22"/>
                <w:szCs w:val="22"/>
              </w:rPr>
            </w:pPr>
            <w:r w:rsidRPr="0018022E">
              <w:rPr>
                <w:sz w:val="22"/>
                <w:szCs w:val="22"/>
              </w:rPr>
              <w:t>Poznámky</w:t>
            </w:r>
          </w:p>
          <w:p w:rsidR="0018022E" w:rsidRPr="0018022E" w:rsidRDefault="0018022E" w:rsidP="007A2D59">
            <w:pPr>
              <w:pStyle w:val="Nadpis2"/>
              <w:numPr>
                <w:ilvl w:val="0"/>
                <w:numId w:val="0"/>
              </w:numPr>
              <w:jc w:val="center"/>
              <w:rPr>
                <w:sz w:val="22"/>
                <w:szCs w:val="22"/>
              </w:rPr>
            </w:pPr>
          </w:p>
        </w:tc>
      </w:tr>
      <w:tr w:rsidR="0018022E" w:rsidRPr="00F72C92" w:rsidTr="0018022E">
        <w:trPr>
          <w:trHeight w:hRule="exact" w:val="7515"/>
        </w:trPr>
        <w:tc>
          <w:tcPr>
            <w:tcW w:w="5387" w:type="dxa"/>
          </w:tcPr>
          <w:p w:rsidR="0018022E" w:rsidRPr="00F72C92" w:rsidRDefault="0018022E" w:rsidP="00184B04">
            <w:pPr>
              <w:numPr>
                <w:ilvl w:val="0"/>
                <w:numId w:val="195"/>
              </w:numPr>
              <w:spacing w:line="240" w:lineRule="auto"/>
              <w:jc w:val="left"/>
              <w:rPr>
                <w:szCs w:val="20"/>
              </w:rPr>
            </w:pPr>
            <w:r w:rsidRPr="00F72C92">
              <w:rPr>
                <w:szCs w:val="20"/>
              </w:rPr>
              <w:t>sestaví jednoduché sdělení a odpověď na sdělení</w:t>
            </w:r>
          </w:p>
          <w:p w:rsidR="0018022E" w:rsidRPr="00F72C92" w:rsidRDefault="0018022E" w:rsidP="00184B04">
            <w:pPr>
              <w:numPr>
                <w:ilvl w:val="0"/>
                <w:numId w:val="195"/>
              </w:numPr>
              <w:spacing w:line="240" w:lineRule="auto"/>
              <w:jc w:val="left"/>
              <w:rPr>
                <w:szCs w:val="20"/>
              </w:rPr>
            </w:pPr>
            <w:r w:rsidRPr="00F72C92">
              <w:rPr>
                <w:szCs w:val="20"/>
              </w:rPr>
              <w:t>zvládá základy písemného projevu</w:t>
            </w:r>
          </w:p>
          <w:p w:rsidR="0018022E" w:rsidRPr="00F72C92" w:rsidRDefault="0018022E" w:rsidP="00184B04">
            <w:pPr>
              <w:numPr>
                <w:ilvl w:val="0"/>
                <w:numId w:val="195"/>
              </w:numPr>
              <w:spacing w:line="240" w:lineRule="auto"/>
              <w:jc w:val="left"/>
              <w:rPr>
                <w:szCs w:val="20"/>
              </w:rPr>
            </w:pPr>
            <w:r w:rsidRPr="00F72C92">
              <w:rPr>
                <w:szCs w:val="20"/>
              </w:rPr>
              <w:t>písemně sestaví jednoduché sdělení (pozdrav, blahopřání, omluvu), napíše jedno</w:t>
            </w:r>
            <w:r>
              <w:rPr>
                <w:szCs w:val="20"/>
              </w:rPr>
              <w:t>duché texty týkající se jeho sam</w:t>
            </w:r>
            <w:r w:rsidRPr="00F72C92">
              <w:rPr>
                <w:szCs w:val="20"/>
              </w:rPr>
              <w:t>otného, rodiny, školy, volného času</w:t>
            </w:r>
          </w:p>
          <w:p w:rsidR="0018022E" w:rsidRPr="00F72C92" w:rsidRDefault="0018022E" w:rsidP="00184B04">
            <w:pPr>
              <w:numPr>
                <w:ilvl w:val="0"/>
                <w:numId w:val="195"/>
              </w:numPr>
              <w:spacing w:line="240" w:lineRule="auto"/>
              <w:jc w:val="left"/>
              <w:rPr>
                <w:szCs w:val="20"/>
              </w:rPr>
            </w:pPr>
            <w:r w:rsidRPr="00F72C92">
              <w:rPr>
                <w:szCs w:val="20"/>
              </w:rPr>
              <w:t>rozumí jednoduché konverzaci dvou osob a chápe její obsah a smysl</w:t>
            </w:r>
          </w:p>
          <w:p w:rsidR="0018022E" w:rsidRDefault="0018022E" w:rsidP="00184B04">
            <w:pPr>
              <w:numPr>
                <w:ilvl w:val="0"/>
                <w:numId w:val="195"/>
              </w:numPr>
              <w:spacing w:line="240" w:lineRule="auto"/>
              <w:jc w:val="left"/>
              <w:rPr>
                <w:szCs w:val="20"/>
              </w:rPr>
            </w:pPr>
            <w:r w:rsidRPr="00F72C92">
              <w:rPr>
                <w:szCs w:val="20"/>
              </w:rPr>
              <w:t>orientuje se v obsahu jednoduchého textu, vyhledává odpovědi na otázky, potřebnou informaci- stručně reaguje na jednoduché písemné sdělení</w:t>
            </w:r>
          </w:p>
          <w:p w:rsidR="0018022E" w:rsidRPr="00F72C92" w:rsidRDefault="0018022E" w:rsidP="00184B04">
            <w:pPr>
              <w:numPr>
                <w:ilvl w:val="0"/>
                <w:numId w:val="195"/>
              </w:numPr>
              <w:spacing w:line="240" w:lineRule="auto"/>
              <w:jc w:val="left"/>
              <w:rPr>
                <w:szCs w:val="20"/>
              </w:rPr>
            </w:pPr>
            <w:r w:rsidRPr="00F72C92">
              <w:rPr>
                <w:szCs w:val="20"/>
              </w:rPr>
              <w:t>vyžádá jednoduchou informaci</w:t>
            </w:r>
          </w:p>
          <w:p w:rsidR="0018022E" w:rsidRPr="00F72C92" w:rsidRDefault="0018022E" w:rsidP="0018022E">
            <w:pPr>
              <w:rPr>
                <w:szCs w:val="20"/>
              </w:rPr>
            </w:pPr>
          </w:p>
          <w:p w:rsidR="0018022E" w:rsidRPr="00F72C92" w:rsidRDefault="0018022E" w:rsidP="00184B04">
            <w:pPr>
              <w:numPr>
                <w:ilvl w:val="0"/>
                <w:numId w:val="195"/>
              </w:numPr>
              <w:spacing w:line="240" w:lineRule="auto"/>
              <w:jc w:val="left"/>
              <w:rPr>
                <w:szCs w:val="20"/>
              </w:rPr>
            </w:pPr>
            <w:r w:rsidRPr="00F72C92">
              <w:rPr>
                <w:szCs w:val="20"/>
              </w:rPr>
              <w:t>sestaví jednoduché sdělení a odpověď na sdělení</w:t>
            </w:r>
          </w:p>
          <w:p w:rsidR="0018022E" w:rsidRPr="00F72C92" w:rsidRDefault="0018022E" w:rsidP="0018022E">
            <w:pPr>
              <w:rPr>
                <w:szCs w:val="20"/>
              </w:rPr>
            </w:pPr>
          </w:p>
          <w:p w:rsidR="0018022E" w:rsidRPr="00F72C92" w:rsidRDefault="0018022E" w:rsidP="0018022E">
            <w:pPr>
              <w:rPr>
                <w:szCs w:val="20"/>
              </w:rPr>
            </w:pPr>
          </w:p>
          <w:p w:rsidR="0018022E" w:rsidRPr="00F72C92" w:rsidRDefault="0018022E" w:rsidP="00184B04">
            <w:pPr>
              <w:numPr>
                <w:ilvl w:val="0"/>
                <w:numId w:val="195"/>
              </w:numPr>
              <w:spacing w:line="240" w:lineRule="auto"/>
              <w:jc w:val="left"/>
              <w:rPr>
                <w:szCs w:val="20"/>
              </w:rPr>
            </w:pPr>
            <w:r w:rsidRPr="00F72C92">
              <w:rPr>
                <w:szCs w:val="20"/>
              </w:rPr>
              <w:t>prezentuje říkanky, básničky, písničky a jiné texty</w:t>
            </w:r>
          </w:p>
          <w:p w:rsidR="0018022E" w:rsidRPr="00F72C92" w:rsidRDefault="0018022E" w:rsidP="0018022E">
            <w:pPr>
              <w:rPr>
                <w:szCs w:val="20"/>
              </w:rPr>
            </w:pPr>
          </w:p>
          <w:p w:rsidR="0018022E" w:rsidRPr="00F72C92" w:rsidRDefault="0018022E" w:rsidP="0018022E">
            <w:pPr>
              <w:rPr>
                <w:szCs w:val="20"/>
              </w:rPr>
            </w:pPr>
          </w:p>
          <w:p w:rsidR="0018022E" w:rsidRPr="00F72C92" w:rsidRDefault="0018022E" w:rsidP="00184B04">
            <w:pPr>
              <w:numPr>
                <w:ilvl w:val="0"/>
                <w:numId w:val="195"/>
              </w:numPr>
              <w:spacing w:line="240" w:lineRule="auto"/>
              <w:jc w:val="left"/>
              <w:rPr>
                <w:szCs w:val="20"/>
              </w:rPr>
            </w:pPr>
            <w:r w:rsidRPr="00F72C92">
              <w:rPr>
                <w:szCs w:val="20"/>
              </w:rPr>
              <w:t>řeší jednoduché situace související se seznamováním</w:t>
            </w:r>
          </w:p>
          <w:p w:rsidR="0018022E" w:rsidRPr="00F72C92" w:rsidRDefault="0018022E" w:rsidP="0018022E">
            <w:pPr>
              <w:rPr>
                <w:szCs w:val="20"/>
              </w:rPr>
            </w:pPr>
          </w:p>
          <w:p w:rsidR="0018022E" w:rsidRPr="00F72C92" w:rsidRDefault="0018022E" w:rsidP="0018022E">
            <w:pPr>
              <w:rPr>
                <w:szCs w:val="20"/>
              </w:rPr>
            </w:pPr>
          </w:p>
          <w:p w:rsidR="0018022E" w:rsidRPr="00F72C92" w:rsidRDefault="0018022E" w:rsidP="00184B04">
            <w:pPr>
              <w:numPr>
                <w:ilvl w:val="0"/>
                <w:numId w:val="195"/>
              </w:numPr>
              <w:spacing w:line="240" w:lineRule="auto"/>
              <w:jc w:val="left"/>
              <w:rPr>
                <w:szCs w:val="20"/>
              </w:rPr>
            </w:pPr>
            <w:r w:rsidRPr="00F72C92">
              <w:rPr>
                <w:szCs w:val="20"/>
              </w:rPr>
              <w:t>zvládá základy písemného projevu</w:t>
            </w:r>
          </w:p>
          <w:p w:rsidR="0018022E" w:rsidRPr="00F72C92" w:rsidRDefault="0018022E" w:rsidP="0018022E">
            <w:pPr>
              <w:rPr>
                <w:szCs w:val="20"/>
              </w:rPr>
            </w:pPr>
          </w:p>
          <w:p w:rsidR="0018022E" w:rsidRPr="00F72C92" w:rsidRDefault="0018022E" w:rsidP="00184B04">
            <w:pPr>
              <w:numPr>
                <w:ilvl w:val="0"/>
                <w:numId w:val="195"/>
              </w:numPr>
              <w:spacing w:line="240" w:lineRule="auto"/>
              <w:jc w:val="left"/>
              <w:rPr>
                <w:szCs w:val="20"/>
              </w:rPr>
            </w:pPr>
            <w:r w:rsidRPr="00F72C92">
              <w:rPr>
                <w:szCs w:val="20"/>
              </w:rPr>
              <w:t>písemně sestaví jednoduché sdělení (pozdrav, blahopřání, omluvu)</w:t>
            </w:r>
          </w:p>
        </w:tc>
        <w:tc>
          <w:tcPr>
            <w:tcW w:w="4961" w:type="dxa"/>
          </w:tcPr>
          <w:p w:rsidR="0018022E" w:rsidRDefault="0018022E" w:rsidP="007A2D59">
            <w:pPr>
              <w:rPr>
                <w:szCs w:val="20"/>
              </w:rPr>
            </w:pPr>
            <w:r>
              <w:rPr>
                <w:szCs w:val="20"/>
              </w:rPr>
              <w:t xml:space="preserve">-     </w:t>
            </w:r>
            <w:r w:rsidRPr="00F72C92">
              <w:rPr>
                <w:szCs w:val="20"/>
              </w:rPr>
              <w:t>dialogy našich mluvčí</w:t>
            </w:r>
            <w:r>
              <w:rPr>
                <w:szCs w:val="20"/>
              </w:rPr>
              <w:t xml:space="preserve">ch, zpočátku pomalejší,       </w:t>
            </w:r>
          </w:p>
          <w:p w:rsidR="0018022E" w:rsidRPr="00F72C92" w:rsidRDefault="0018022E" w:rsidP="007A2D59">
            <w:pPr>
              <w:rPr>
                <w:szCs w:val="20"/>
              </w:rPr>
            </w:pPr>
            <w:r>
              <w:rPr>
                <w:szCs w:val="20"/>
              </w:rPr>
              <w:t xml:space="preserve">       </w:t>
            </w:r>
            <w:r w:rsidRPr="00F72C92">
              <w:rPr>
                <w:szCs w:val="20"/>
              </w:rPr>
              <w:t>později v běžné rychlost</w:t>
            </w:r>
            <w:r w:rsidRPr="00F72C92">
              <w:rPr>
                <w:sz w:val="28"/>
                <w:szCs w:val="20"/>
              </w:rPr>
              <w:t xml:space="preserve">i </w:t>
            </w:r>
            <w:r w:rsidRPr="00F72C92">
              <w:rPr>
                <w:szCs w:val="20"/>
              </w:rPr>
              <w:t>promluvy</w:t>
            </w:r>
          </w:p>
          <w:p w:rsidR="0018022E" w:rsidRPr="00F72C92" w:rsidRDefault="0018022E" w:rsidP="00184B04">
            <w:pPr>
              <w:numPr>
                <w:ilvl w:val="0"/>
                <w:numId w:val="195"/>
              </w:numPr>
              <w:spacing w:line="240" w:lineRule="auto"/>
              <w:jc w:val="left"/>
              <w:rPr>
                <w:szCs w:val="20"/>
              </w:rPr>
            </w:pPr>
            <w:r w:rsidRPr="00F72C92">
              <w:rPr>
                <w:szCs w:val="20"/>
              </w:rPr>
              <w:t>krátká sdělení</w:t>
            </w:r>
          </w:p>
          <w:p w:rsidR="0018022E" w:rsidRPr="00F72C92" w:rsidRDefault="0018022E" w:rsidP="00184B04">
            <w:pPr>
              <w:numPr>
                <w:ilvl w:val="0"/>
                <w:numId w:val="195"/>
              </w:numPr>
              <w:spacing w:line="240" w:lineRule="auto"/>
              <w:jc w:val="left"/>
              <w:rPr>
                <w:b/>
                <w:szCs w:val="20"/>
              </w:rPr>
            </w:pPr>
            <w:r w:rsidRPr="00F72C92">
              <w:rPr>
                <w:szCs w:val="20"/>
              </w:rPr>
              <w:t xml:space="preserve">písemná podoba různých forem sdělení (pozdrav, </w:t>
            </w:r>
            <w:r w:rsidRPr="0018022E">
              <w:rPr>
                <w:szCs w:val="22"/>
              </w:rPr>
              <w:t>blahopřání, omluva)</w:t>
            </w:r>
          </w:p>
          <w:p w:rsidR="0018022E" w:rsidRPr="00F72C92" w:rsidRDefault="0018022E" w:rsidP="007A2D59">
            <w:pPr>
              <w:rPr>
                <w:szCs w:val="20"/>
              </w:rPr>
            </w:pPr>
            <w:r w:rsidRPr="00F72C92">
              <w:rPr>
                <w:szCs w:val="20"/>
              </w:rPr>
              <w:t>Tematické okruhy:</w:t>
            </w:r>
          </w:p>
          <w:p w:rsidR="0018022E" w:rsidRPr="00F72C92" w:rsidRDefault="0018022E" w:rsidP="00184B04">
            <w:pPr>
              <w:numPr>
                <w:ilvl w:val="0"/>
                <w:numId w:val="195"/>
              </w:numPr>
              <w:spacing w:line="240" w:lineRule="auto"/>
              <w:jc w:val="left"/>
              <w:rPr>
                <w:szCs w:val="20"/>
              </w:rPr>
            </w:pPr>
            <w:r w:rsidRPr="00F72C92">
              <w:rPr>
                <w:szCs w:val="20"/>
              </w:rPr>
              <w:t>škola, volný čas a zájmy, záliby</w:t>
            </w:r>
          </w:p>
          <w:p w:rsidR="0018022E" w:rsidRPr="00F72C92" w:rsidRDefault="0018022E" w:rsidP="007A2D59">
            <w:pPr>
              <w:rPr>
                <w:b/>
                <w:szCs w:val="20"/>
              </w:rPr>
            </w:pPr>
          </w:p>
          <w:p w:rsidR="0018022E" w:rsidRPr="00F72C92" w:rsidRDefault="0018022E" w:rsidP="00184B04">
            <w:pPr>
              <w:numPr>
                <w:ilvl w:val="0"/>
                <w:numId w:val="195"/>
              </w:numPr>
              <w:spacing w:line="240" w:lineRule="auto"/>
              <w:jc w:val="left"/>
              <w:rPr>
                <w:szCs w:val="20"/>
              </w:rPr>
            </w:pPr>
            <w:r>
              <w:rPr>
                <w:szCs w:val="20"/>
              </w:rPr>
              <w:t xml:space="preserve">roční období, měsíce, dny </w:t>
            </w:r>
            <w:r w:rsidRPr="00F72C92">
              <w:rPr>
                <w:szCs w:val="20"/>
              </w:rPr>
              <w:t>v týdnu, počasí</w:t>
            </w:r>
          </w:p>
          <w:p w:rsidR="0018022E" w:rsidRPr="00F72C92" w:rsidRDefault="0018022E" w:rsidP="007A2D59">
            <w:pPr>
              <w:rPr>
                <w:szCs w:val="20"/>
              </w:rPr>
            </w:pPr>
          </w:p>
          <w:p w:rsidR="0018022E" w:rsidRDefault="0018022E" w:rsidP="00184B04">
            <w:pPr>
              <w:numPr>
                <w:ilvl w:val="0"/>
                <w:numId w:val="195"/>
              </w:numPr>
              <w:spacing w:line="240" w:lineRule="auto"/>
              <w:jc w:val="left"/>
              <w:rPr>
                <w:szCs w:val="20"/>
              </w:rPr>
            </w:pPr>
            <w:r w:rsidRPr="00F72C92">
              <w:rPr>
                <w:szCs w:val="20"/>
              </w:rPr>
              <w:t>základní gramatické struktury a typy vět</w:t>
            </w:r>
          </w:p>
          <w:p w:rsidR="0018022E" w:rsidRDefault="0018022E" w:rsidP="0018022E">
            <w:pPr>
              <w:pStyle w:val="Odstavecseseznamem"/>
              <w:rPr>
                <w:szCs w:val="20"/>
              </w:rPr>
            </w:pPr>
          </w:p>
          <w:p w:rsidR="0018022E" w:rsidRPr="00F72C92" w:rsidRDefault="0018022E" w:rsidP="0018022E">
            <w:pPr>
              <w:rPr>
                <w:b/>
                <w:szCs w:val="20"/>
              </w:rPr>
            </w:pPr>
            <w:r w:rsidRPr="00F72C92">
              <w:rPr>
                <w:b/>
                <w:szCs w:val="20"/>
              </w:rPr>
              <w:t>Tematické okruhy:</w:t>
            </w:r>
          </w:p>
          <w:p w:rsidR="0018022E" w:rsidRPr="00F72C92" w:rsidRDefault="0018022E" w:rsidP="00184B04">
            <w:pPr>
              <w:numPr>
                <w:ilvl w:val="0"/>
                <w:numId w:val="195"/>
              </w:numPr>
              <w:spacing w:line="240" w:lineRule="auto"/>
              <w:jc w:val="left"/>
              <w:rPr>
                <w:szCs w:val="20"/>
              </w:rPr>
            </w:pPr>
            <w:r w:rsidRPr="00F72C92">
              <w:rPr>
                <w:szCs w:val="20"/>
              </w:rPr>
              <w:t>domov, rodina</w:t>
            </w:r>
          </w:p>
          <w:p w:rsidR="0018022E" w:rsidRPr="00F72C92" w:rsidRDefault="0018022E" w:rsidP="00184B04">
            <w:pPr>
              <w:numPr>
                <w:ilvl w:val="0"/>
                <w:numId w:val="195"/>
              </w:numPr>
              <w:spacing w:line="240" w:lineRule="auto"/>
              <w:jc w:val="left"/>
              <w:rPr>
                <w:szCs w:val="20"/>
              </w:rPr>
            </w:pPr>
            <w:r w:rsidRPr="00F72C92">
              <w:rPr>
                <w:szCs w:val="20"/>
              </w:rPr>
              <w:t>škola, volný čas a zájmy, záliby</w:t>
            </w:r>
          </w:p>
          <w:p w:rsidR="0018022E" w:rsidRPr="00F72C92" w:rsidRDefault="0018022E" w:rsidP="0018022E">
            <w:pPr>
              <w:spacing w:line="240" w:lineRule="auto"/>
              <w:jc w:val="left"/>
              <w:rPr>
                <w:szCs w:val="20"/>
              </w:rPr>
            </w:pPr>
          </w:p>
          <w:p w:rsidR="0018022E" w:rsidRPr="00F72C92" w:rsidRDefault="0018022E" w:rsidP="007A2D59">
            <w:pPr>
              <w:rPr>
                <w:szCs w:val="20"/>
              </w:rPr>
            </w:pPr>
          </w:p>
        </w:tc>
        <w:tc>
          <w:tcPr>
            <w:tcW w:w="2977" w:type="dxa"/>
          </w:tcPr>
          <w:p w:rsidR="0018022E" w:rsidRDefault="0018022E" w:rsidP="007A2D59">
            <w:pPr>
              <w:rPr>
                <w:szCs w:val="20"/>
              </w:rPr>
            </w:pPr>
            <w:r w:rsidRPr="00F72C92">
              <w:rPr>
                <w:szCs w:val="20"/>
              </w:rPr>
              <w:t xml:space="preserve">výtvarná výchova, hudební výchova, občanská výchova, </w:t>
            </w:r>
            <w:r>
              <w:rPr>
                <w:szCs w:val="20"/>
              </w:rPr>
              <w:t>anglický</w:t>
            </w:r>
            <w:r w:rsidRPr="00F72C92">
              <w:rPr>
                <w:szCs w:val="20"/>
              </w:rPr>
              <w:t xml:space="preserve"> jazyk</w:t>
            </w:r>
          </w:p>
          <w:p w:rsidR="0018022E" w:rsidRDefault="0018022E" w:rsidP="007A2D59">
            <w:pPr>
              <w:rPr>
                <w:szCs w:val="20"/>
              </w:rPr>
            </w:pPr>
          </w:p>
          <w:p w:rsidR="0018022E" w:rsidRPr="00F72C92" w:rsidRDefault="0018022E" w:rsidP="0018022E">
            <w:pPr>
              <w:rPr>
                <w:b/>
                <w:szCs w:val="20"/>
              </w:rPr>
            </w:pPr>
            <w:r w:rsidRPr="00F72C92">
              <w:rPr>
                <w:b/>
                <w:szCs w:val="20"/>
              </w:rPr>
              <w:t xml:space="preserve">OSV </w:t>
            </w:r>
            <w:r w:rsidRPr="0018022E">
              <w:rPr>
                <w:szCs w:val="20"/>
              </w:rPr>
              <w:t>- Sociální rozvoj</w:t>
            </w:r>
          </w:p>
          <w:p w:rsidR="0018022E" w:rsidRPr="0018022E" w:rsidRDefault="0018022E" w:rsidP="0018022E">
            <w:pPr>
              <w:rPr>
                <w:szCs w:val="20"/>
              </w:rPr>
            </w:pPr>
            <w:r w:rsidRPr="00F72C92">
              <w:rPr>
                <w:b/>
                <w:szCs w:val="20"/>
              </w:rPr>
              <w:t xml:space="preserve">VMEGS </w:t>
            </w:r>
            <w:r w:rsidRPr="0018022E">
              <w:rPr>
                <w:szCs w:val="20"/>
              </w:rPr>
              <w:t>– Evropa a svět nás zajímá</w:t>
            </w:r>
          </w:p>
          <w:p w:rsidR="0018022E" w:rsidRPr="00F72C92" w:rsidRDefault="0018022E" w:rsidP="0018022E">
            <w:pPr>
              <w:rPr>
                <w:b/>
                <w:szCs w:val="20"/>
              </w:rPr>
            </w:pPr>
            <w:r w:rsidRPr="00F72C92">
              <w:rPr>
                <w:b/>
                <w:szCs w:val="20"/>
              </w:rPr>
              <w:t xml:space="preserve">MKV </w:t>
            </w:r>
            <w:r w:rsidRPr="0018022E">
              <w:rPr>
                <w:szCs w:val="20"/>
              </w:rPr>
              <w:t>– Lidské vztahy</w:t>
            </w:r>
          </w:p>
          <w:p w:rsidR="0018022E" w:rsidRPr="0018022E" w:rsidRDefault="0018022E" w:rsidP="0018022E">
            <w:pPr>
              <w:rPr>
                <w:szCs w:val="20"/>
              </w:rPr>
            </w:pPr>
            <w:r w:rsidRPr="00F72C92">
              <w:rPr>
                <w:b/>
                <w:szCs w:val="20"/>
              </w:rPr>
              <w:t xml:space="preserve">MDV </w:t>
            </w:r>
            <w:r w:rsidRPr="0018022E">
              <w:rPr>
                <w:szCs w:val="20"/>
              </w:rPr>
              <w:t>– Tvorba mediálního sdělení</w:t>
            </w:r>
          </w:p>
          <w:p w:rsidR="0018022E" w:rsidRPr="00F72C92" w:rsidRDefault="0018022E" w:rsidP="0018022E">
            <w:pPr>
              <w:rPr>
                <w:b/>
                <w:szCs w:val="20"/>
              </w:rPr>
            </w:pPr>
          </w:p>
          <w:p w:rsidR="0018022E" w:rsidRPr="00F72C92" w:rsidRDefault="0018022E" w:rsidP="0018022E">
            <w:pPr>
              <w:rPr>
                <w:sz w:val="28"/>
                <w:szCs w:val="20"/>
              </w:rPr>
            </w:pPr>
            <w:r w:rsidRPr="00F72C92">
              <w:rPr>
                <w:szCs w:val="20"/>
              </w:rPr>
              <w:t xml:space="preserve">výtvarná výchova, hudební výchova, občanská výchova, </w:t>
            </w:r>
            <w:r>
              <w:rPr>
                <w:szCs w:val="20"/>
              </w:rPr>
              <w:t>anglický jazyk</w:t>
            </w:r>
          </w:p>
          <w:p w:rsidR="0018022E" w:rsidRPr="00F72C92" w:rsidRDefault="0018022E" w:rsidP="007A2D59">
            <w:pPr>
              <w:rPr>
                <w:sz w:val="28"/>
                <w:szCs w:val="20"/>
              </w:rPr>
            </w:pPr>
          </w:p>
        </w:tc>
        <w:tc>
          <w:tcPr>
            <w:tcW w:w="1559" w:type="dxa"/>
          </w:tcPr>
          <w:p w:rsidR="0018022E" w:rsidRPr="00F72C92" w:rsidRDefault="0018022E" w:rsidP="007A2D59">
            <w:pPr>
              <w:rPr>
                <w:szCs w:val="20"/>
              </w:rPr>
            </w:pPr>
            <w:r w:rsidRPr="00F72C92">
              <w:rPr>
                <w:szCs w:val="20"/>
                <w:u w:val="single"/>
              </w:rPr>
              <w:t>Jazykové prostředky</w:t>
            </w:r>
            <w:r w:rsidRPr="00F72C92">
              <w:rPr>
                <w:szCs w:val="20"/>
              </w:rPr>
              <w:t>:</w:t>
            </w:r>
          </w:p>
          <w:p w:rsidR="0018022E" w:rsidRPr="00F72C92" w:rsidRDefault="0018022E" w:rsidP="007A2D59">
            <w:pPr>
              <w:rPr>
                <w:szCs w:val="20"/>
              </w:rPr>
            </w:pPr>
            <w:r w:rsidRPr="00F72C92">
              <w:rPr>
                <w:szCs w:val="20"/>
              </w:rPr>
              <w:t xml:space="preserve">vyplývají </w:t>
            </w:r>
          </w:p>
          <w:p w:rsidR="0018022E" w:rsidRPr="00F72C92" w:rsidRDefault="0018022E" w:rsidP="007A2D59">
            <w:pPr>
              <w:rPr>
                <w:b/>
                <w:sz w:val="28"/>
                <w:szCs w:val="20"/>
              </w:rPr>
            </w:pPr>
            <w:r w:rsidRPr="00F72C92">
              <w:rPr>
                <w:szCs w:val="20"/>
              </w:rPr>
              <w:t>z obsahu použité učebnice</w:t>
            </w:r>
          </w:p>
        </w:tc>
      </w:tr>
    </w:tbl>
    <w:p w:rsidR="0018022E" w:rsidRPr="00F72C92" w:rsidRDefault="0018022E" w:rsidP="0018022E">
      <w:pPr>
        <w:rPr>
          <w:b/>
          <w:sz w:val="28"/>
          <w:szCs w:val="20"/>
        </w:rPr>
      </w:pPr>
      <w:r w:rsidRPr="00BA6E6A">
        <w:rPr>
          <w:sz w:val="28"/>
          <w:szCs w:val="20"/>
          <w:highlight w:val="yellow"/>
        </w:rPr>
        <w:lastRenderedPageBreak/>
        <w:t xml:space="preserve">Ročník: </w:t>
      </w:r>
      <w:r w:rsidRPr="00BA6E6A">
        <w:rPr>
          <w:b/>
          <w:sz w:val="28"/>
          <w:szCs w:val="20"/>
          <w:highlight w:val="yellow"/>
        </w:rPr>
        <w:t>9.</w:t>
      </w:r>
    </w:p>
    <w:tbl>
      <w:tblPr>
        <w:tblW w:w="14884"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961"/>
        <w:gridCol w:w="2977"/>
        <w:gridCol w:w="1559"/>
      </w:tblGrid>
      <w:tr w:rsidR="005E3C67" w:rsidRPr="00F72C92" w:rsidTr="005E3C67">
        <w:trPr>
          <w:trHeight w:hRule="exact" w:val="897"/>
        </w:trPr>
        <w:tc>
          <w:tcPr>
            <w:tcW w:w="5387" w:type="dxa"/>
            <w:shd w:val="clear" w:color="auto" w:fill="BDD6EE" w:themeFill="accent1" w:themeFillTint="66"/>
            <w:vAlign w:val="center"/>
          </w:tcPr>
          <w:p w:rsidR="005E3C67" w:rsidRPr="0018022E" w:rsidRDefault="005E3C67" w:rsidP="007A2D59">
            <w:pPr>
              <w:pStyle w:val="Nadpis2"/>
              <w:numPr>
                <w:ilvl w:val="0"/>
                <w:numId w:val="0"/>
              </w:numPr>
              <w:jc w:val="center"/>
              <w:rPr>
                <w:sz w:val="22"/>
                <w:szCs w:val="22"/>
              </w:rPr>
            </w:pPr>
            <w:r w:rsidRPr="0018022E">
              <w:rPr>
                <w:sz w:val="22"/>
                <w:szCs w:val="22"/>
              </w:rPr>
              <w:t>Výstupy</w:t>
            </w:r>
          </w:p>
          <w:p w:rsidR="005E3C67" w:rsidRPr="0018022E" w:rsidRDefault="005E3C67" w:rsidP="007A2D59">
            <w:pPr>
              <w:pStyle w:val="Nadpis2"/>
              <w:numPr>
                <w:ilvl w:val="0"/>
                <w:numId w:val="0"/>
              </w:numPr>
              <w:jc w:val="center"/>
              <w:rPr>
                <w:sz w:val="22"/>
                <w:szCs w:val="22"/>
              </w:rPr>
            </w:pPr>
          </w:p>
        </w:tc>
        <w:tc>
          <w:tcPr>
            <w:tcW w:w="4961" w:type="dxa"/>
            <w:shd w:val="clear" w:color="auto" w:fill="BDD6EE" w:themeFill="accent1" w:themeFillTint="66"/>
            <w:vAlign w:val="center"/>
          </w:tcPr>
          <w:p w:rsidR="005E3C67" w:rsidRPr="0018022E" w:rsidRDefault="005E3C67" w:rsidP="007A2D59">
            <w:pPr>
              <w:pStyle w:val="Nadpis2"/>
              <w:numPr>
                <w:ilvl w:val="0"/>
                <w:numId w:val="0"/>
              </w:numPr>
              <w:jc w:val="center"/>
              <w:rPr>
                <w:sz w:val="22"/>
                <w:szCs w:val="22"/>
              </w:rPr>
            </w:pPr>
            <w:r w:rsidRPr="0018022E">
              <w:rPr>
                <w:sz w:val="22"/>
                <w:szCs w:val="22"/>
              </w:rPr>
              <w:t>Učivo</w:t>
            </w:r>
          </w:p>
          <w:p w:rsidR="005E3C67" w:rsidRPr="0018022E" w:rsidRDefault="005E3C67" w:rsidP="007A2D59">
            <w:pPr>
              <w:pStyle w:val="Nadpis2"/>
              <w:numPr>
                <w:ilvl w:val="0"/>
                <w:numId w:val="0"/>
              </w:numPr>
              <w:jc w:val="center"/>
              <w:rPr>
                <w:sz w:val="22"/>
                <w:szCs w:val="22"/>
              </w:rPr>
            </w:pPr>
          </w:p>
        </w:tc>
        <w:tc>
          <w:tcPr>
            <w:tcW w:w="2977" w:type="dxa"/>
            <w:shd w:val="clear" w:color="auto" w:fill="BDD6EE" w:themeFill="accent1" w:themeFillTint="66"/>
            <w:vAlign w:val="center"/>
          </w:tcPr>
          <w:p w:rsidR="005E3C67" w:rsidRPr="0018022E" w:rsidRDefault="005E3C67" w:rsidP="007A2D59">
            <w:pPr>
              <w:pStyle w:val="Nadpis2"/>
              <w:numPr>
                <w:ilvl w:val="0"/>
                <w:numId w:val="0"/>
              </w:numPr>
              <w:spacing w:line="240" w:lineRule="auto"/>
              <w:contextualSpacing/>
              <w:jc w:val="center"/>
              <w:rPr>
                <w:sz w:val="22"/>
                <w:szCs w:val="22"/>
              </w:rPr>
            </w:pPr>
            <w:r w:rsidRPr="0018022E">
              <w:rPr>
                <w:sz w:val="22"/>
                <w:szCs w:val="22"/>
              </w:rPr>
              <w:t xml:space="preserve">Průřezová témata    </w:t>
            </w:r>
          </w:p>
          <w:p w:rsidR="005E3C67" w:rsidRPr="0018022E" w:rsidRDefault="005E3C67" w:rsidP="007A2D59">
            <w:pPr>
              <w:pStyle w:val="Nadpis2"/>
              <w:numPr>
                <w:ilvl w:val="0"/>
                <w:numId w:val="0"/>
              </w:numPr>
              <w:spacing w:line="240" w:lineRule="auto"/>
              <w:contextualSpacing/>
              <w:jc w:val="center"/>
              <w:rPr>
                <w:sz w:val="22"/>
                <w:szCs w:val="22"/>
              </w:rPr>
            </w:pPr>
            <w:r w:rsidRPr="0018022E">
              <w:rPr>
                <w:sz w:val="22"/>
                <w:szCs w:val="22"/>
              </w:rPr>
              <w:t>Mezipředmětové vztahy</w:t>
            </w:r>
          </w:p>
          <w:p w:rsidR="005E3C67" w:rsidRPr="0018022E" w:rsidRDefault="005E3C67" w:rsidP="007A2D59">
            <w:pPr>
              <w:pStyle w:val="Nadpis2"/>
              <w:numPr>
                <w:ilvl w:val="0"/>
                <w:numId w:val="0"/>
              </w:numPr>
              <w:spacing w:line="240" w:lineRule="auto"/>
              <w:contextualSpacing/>
              <w:jc w:val="center"/>
              <w:rPr>
                <w:sz w:val="22"/>
                <w:szCs w:val="22"/>
              </w:rPr>
            </w:pPr>
            <w:r w:rsidRPr="0018022E">
              <w:rPr>
                <w:sz w:val="22"/>
                <w:szCs w:val="22"/>
              </w:rPr>
              <w:t>Kurzy a projekty</w:t>
            </w:r>
          </w:p>
        </w:tc>
        <w:tc>
          <w:tcPr>
            <w:tcW w:w="1559" w:type="dxa"/>
            <w:shd w:val="clear" w:color="auto" w:fill="BDD6EE" w:themeFill="accent1" w:themeFillTint="66"/>
            <w:vAlign w:val="center"/>
          </w:tcPr>
          <w:p w:rsidR="005E3C67" w:rsidRPr="0018022E" w:rsidRDefault="005E3C67" w:rsidP="007A2D59">
            <w:pPr>
              <w:pStyle w:val="Nadpis2"/>
              <w:numPr>
                <w:ilvl w:val="0"/>
                <w:numId w:val="0"/>
              </w:numPr>
              <w:jc w:val="center"/>
              <w:rPr>
                <w:sz w:val="22"/>
                <w:szCs w:val="22"/>
              </w:rPr>
            </w:pPr>
            <w:r w:rsidRPr="0018022E">
              <w:rPr>
                <w:sz w:val="22"/>
                <w:szCs w:val="22"/>
              </w:rPr>
              <w:t>Poznámky</w:t>
            </w:r>
          </w:p>
          <w:p w:rsidR="005E3C67" w:rsidRPr="0018022E" w:rsidRDefault="005E3C67" w:rsidP="007A2D59">
            <w:pPr>
              <w:pStyle w:val="Nadpis2"/>
              <w:numPr>
                <w:ilvl w:val="0"/>
                <w:numId w:val="0"/>
              </w:numPr>
              <w:jc w:val="center"/>
              <w:rPr>
                <w:sz w:val="22"/>
                <w:szCs w:val="22"/>
              </w:rPr>
            </w:pPr>
          </w:p>
        </w:tc>
      </w:tr>
      <w:tr w:rsidR="005E3C67" w:rsidRPr="00F72C92" w:rsidTr="005E3C67">
        <w:trPr>
          <w:trHeight w:hRule="exact" w:val="7018"/>
        </w:trPr>
        <w:tc>
          <w:tcPr>
            <w:tcW w:w="5387" w:type="dxa"/>
          </w:tcPr>
          <w:p w:rsidR="005E3C67" w:rsidRPr="00F72C92" w:rsidRDefault="005E3C67" w:rsidP="00184B04">
            <w:pPr>
              <w:numPr>
                <w:ilvl w:val="0"/>
                <w:numId w:val="195"/>
              </w:numPr>
              <w:spacing w:line="240" w:lineRule="auto"/>
              <w:jc w:val="left"/>
              <w:rPr>
                <w:szCs w:val="20"/>
              </w:rPr>
            </w:pPr>
            <w:r w:rsidRPr="00F72C92">
              <w:rPr>
                <w:szCs w:val="20"/>
              </w:rPr>
              <w:t>čte nahlas plynule a foneticky správně jednoduché audioorálně připravené texty</w:t>
            </w:r>
          </w:p>
          <w:p w:rsidR="005E3C67" w:rsidRPr="00F72C92" w:rsidRDefault="005E3C67" w:rsidP="007A2D59">
            <w:pPr>
              <w:rPr>
                <w:szCs w:val="20"/>
              </w:rPr>
            </w:pPr>
          </w:p>
          <w:p w:rsidR="005E3C67" w:rsidRPr="00F72C92" w:rsidRDefault="005E3C67" w:rsidP="00184B04">
            <w:pPr>
              <w:numPr>
                <w:ilvl w:val="0"/>
                <w:numId w:val="195"/>
              </w:numPr>
              <w:spacing w:line="240" w:lineRule="auto"/>
              <w:jc w:val="left"/>
              <w:rPr>
                <w:szCs w:val="20"/>
              </w:rPr>
            </w:pPr>
            <w:r w:rsidRPr="00F72C92">
              <w:rPr>
                <w:szCs w:val="20"/>
              </w:rPr>
              <w:t>udrží pozornost nutnou pro porozumění obsahu sdělení</w:t>
            </w:r>
          </w:p>
          <w:p w:rsidR="005E3C67" w:rsidRPr="00F72C92" w:rsidRDefault="005E3C67" w:rsidP="007A2D59">
            <w:pPr>
              <w:rPr>
                <w:szCs w:val="20"/>
              </w:rPr>
            </w:pPr>
          </w:p>
          <w:p w:rsidR="005E3C67" w:rsidRPr="00F72C92" w:rsidRDefault="005E3C67" w:rsidP="00184B04">
            <w:pPr>
              <w:numPr>
                <w:ilvl w:val="0"/>
                <w:numId w:val="195"/>
              </w:numPr>
              <w:spacing w:line="240" w:lineRule="auto"/>
              <w:jc w:val="left"/>
              <w:rPr>
                <w:szCs w:val="20"/>
              </w:rPr>
            </w:pPr>
            <w:r w:rsidRPr="00F72C92">
              <w:rPr>
                <w:szCs w:val="20"/>
              </w:rPr>
              <w:t>používá slovníky</w:t>
            </w:r>
          </w:p>
          <w:p w:rsidR="005E3C67" w:rsidRPr="00F72C92" w:rsidRDefault="005E3C67" w:rsidP="007A2D59">
            <w:pPr>
              <w:rPr>
                <w:szCs w:val="20"/>
              </w:rPr>
            </w:pPr>
          </w:p>
          <w:p w:rsidR="005E3C67" w:rsidRPr="00F72C92" w:rsidRDefault="005E3C67" w:rsidP="00184B04">
            <w:pPr>
              <w:numPr>
                <w:ilvl w:val="0"/>
                <w:numId w:val="195"/>
              </w:numPr>
              <w:spacing w:line="240" w:lineRule="auto"/>
              <w:jc w:val="left"/>
              <w:rPr>
                <w:szCs w:val="20"/>
              </w:rPr>
            </w:pPr>
            <w:r w:rsidRPr="00F72C92">
              <w:rPr>
                <w:szCs w:val="20"/>
              </w:rPr>
              <w:t>stručně sdělí obsah přiměřeně obtížného textu</w:t>
            </w:r>
          </w:p>
          <w:p w:rsidR="005E3C67" w:rsidRPr="00F72C92" w:rsidRDefault="005E3C67" w:rsidP="007A2D59">
            <w:pPr>
              <w:rPr>
                <w:szCs w:val="20"/>
              </w:rPr>
            </w:pPr>
          </w:p>
          <w:p w:rsidR="005E3C67" w:rsidRPr="00F72C92" w:rsidRDefault="005E3C67" w:rsidP="00184B04">
            <w:pPr>
              <w:numPr>
                <w:ilvl w:val="0"/>
                <w:numId w:val="195"/>
              </w:numPr>
              <w:spacing w:line="240" w:lineRule="auto"/>
              <w:jc w:val="left"/>
              <w:rPr>
                <w:szCs w:val="20"/>
              </w:rPr>
            </w:pPr>
            <w:r w:rsidRPr="00F72C92">
              <w:rPr>
                <w:szCs w:val="20"/>
              </w:rPr>
              <w:t>písemně obměňuje krátké texty</w:t>
            </w:r>
          </w:p>
          <w:p w:rsidR="005E3C67" w:rsidRPr="00F72C92" w:rsidRDefault="005E3C67" w:rsidP="007A2D59">
            <w:pPr>
              <w:rPr>
                <w:szCs w:val="20"/>
              </w:rPr>
            </w:pPr>
          </w:p>
          <w:p w:rsidR="005E3C67" w:rsidRPr="00F72C92" w:rsidRDefault="005E3C67" w:rsidP="00184B04">
            <w:pPr>
              <w:numPr>
                <w:ilvl w:val="0"/>
                <w:numId w:val="195"/>
              </w:numPr>
              <w:spacing w:line="240" w:lineRule="auto"/>
              <w:jc w:val="left"/>
              <w:rPr>
                <w:szCs w:val="20"/>
              </w:rPr>
            </w:pPr>
            <w:r w:rsidRPr="00F72C92">
              <w:rPr>
                <w:szCs w:val="20"/>
              </w:rPr>
              <w:t>má základní poznatky o zemích dané jazykové oblasti</w:t>
            </w:r>
          </w:p>
          <w:p w:rsidR="005E3C67" w:rsidRPr="00F72C92" w:rsidRDefault="005E3C67" w:rsidP="007A2D59">
            <w:pPr>
              <w:rPr>
                <w:szCs w:val="20"/>
              </w:rPr>
            </w:pPr>
          </w:p>
          <w:p w:rsidR="005E3C67" w:rsidRDefault="005E3C67" w:rsidP="00184B04">
            <w:pPr>
              <w:numPr>
                <w:ilvl w:val="0"/>
                <w:numId w:val="195"/>
              </w:numPr>
              <w:spacing w:line="240" w:lineRule="auto"/>
              <w:jc w:val="left"/>
              <w:rPr>
                <w:szCs w:val="20"/>
              </w:rPr>
            </w:pPr>
            <w:r w:rsidRPr="00F72C92">
              <w:rPr>
                <w:szCs w:val="20"/>
              </w:rPr>
              <w:t>vyplní základní údaje o sobě ve formuláři</w:t>
            </w:r>
          </w:p>
          <w:p w:rsidR="005E3C67" w:rsidRDefault="005E3C67" w:rsidP="005E3C67">
            <w:pPr>
              <w:pStyle w:val="Odstavecseseznamem"/>
              <w:rPr>
                <w:szCs w:val="20"/>
              </w:rPr>
            </w:pPr>
          </w:p>
          <w:p w:rsidR="005E3C67" w:rsidRPr="00F72C92" w:rsidRDefault="005E3C67" w:rsidP="00184B04">
            <w:pPr>
              <w:numPr>
                <w:ilvl w:val="0"/>
                <w:numId w:val="195"/>
              </w:numPr>
              <w:spacing w:line="240" w:lineRule="auto"/>
              <w:jc w:val="left"/>
              <w:rPr>
                <w:szCs w:val="20"/>
              </w:rPr>
            </w:pPr>
            <w:r w:rsidRPr="00F72C92">
              <w:rPr>
                <w:szCs w:val="20"/>
              </w:rPr>
              <w:t>řeší jednoduché situace související se zahájením, vedením a ukončením rozhovoru (i telefonického) a se získáváním a poskytováním základních místních, časových i jiných informací</w:t>
            </w:r>
          </w:p>
        </w:tc>
        <w:tc>
          <w:tcPr>
            <w:tcW w:w="4961" w:type="dxa"/>
          </w:tcPr>
          <w:p w:rsidR="005E3C67" w:rsidRPr="00F72C92" w:rsidRDefault="005E3C67" w:rsidP="00184B04">
            <w:pPr>
              <w:numPr>
                <w:ilvl w:val="0"/>
                <w:numId w:val="195"/>
              </w:numPr>
              <w:spacing w:line="240" w:lineRule="auto"/>
              <w:jc w:val="left"/>
              <w:rPr>
                <w:szCs w:val="20"/>
              </w:rPr>
            </w:pPr>
            <w:r w:rsidRPr="00F72C92">
              <w:rPr>
                <w:szCs w:val="20"/>
              </w:rPr>
              <w:t>dialogy našich i rodilých mluvčích (s postupně přiměřeně rostoucí náročností jazykových projevů)</w:t>
            </w:r>
          </w:p>
          <w:p w:rsidR="005E3C67" w:rsidRPr="00F72C92" w:rsidRDefault="005E3C67" w:rsidP="00184B04">
            <w:pPr>
              <w:numPr>
                <w:ilvl w:val="0"/>
                <w:numId w:val="195"/>
              </w:numPr>
              <w:spacing w:line="240" w:lineRule="auto"/>
              <w:jc w:val="left"/>
              <w:rPr>
                <w:szCs w:val="20"/>
              </w:rPr>
            </w:pPr>
            <w:r w:rsidRPr="00F72C92">
              <w:rPr>
                <w:szCs w:val="20"/>
              </w:rPr>
              <w:t xml:space="preserve">čtení tiché i hlasité </w:t>
            </w:r>
          </w:p>
          <w:p w:rsidR="005E3C67" w:rsidRPr="00F72C92" w:rsidRDefault="005E3C67" w:rsidP="00184B04">
            <w:pPr>
              <w:numPr>
                <w:ilvl w:val="0"/>
                <w:numId w:val="195"/>
              </w:numPr>
              <w:spacing w:line="240" w:lineRule="auto"/>
              <w:jc w:val="left"/>
              <w:rPr>
                <w:szCs w:val="20"/>
              </w:rPr>
            </w:pPr>
            <w:r w:rsidRPr="00F72C92">
              <w:rPr>
                <w:szCs w:val="20"/>
              </w:rPr>
              <w:t>zdraví, lidské tělo</w:t>
            </w:r>
          </w:p>
          <w:p w:rsidR="005E3C67" w:rsidRPr="00F72C92" w:rsidRDefault="005E3C67" w:rsidP="00184B04">
            <w:pPr>
              <w:numPr>
                <w:ilvl w:val="0"/>
                <w:numId w:val="195"/>
              </w:numPr>
              <w:spacing w:line="240" w:lineRule="auto"/>
              <w:jc w:val="left"/>
              <w:rPr>
                <w:szCs w:val="20"/>
              </w:rPr>
            </w:pPr>
            <w:r w:rsidRPr="00F72C92">
              <w:rPr>
                <w:szCs w:val="20"/>
              </w:rPr>
              <w:t>dopravní prostředky – mit……</w:t>
            </w:r>
          </w:p>
          <w:p w:rsidR="005E3C67" w:rsidRPr="00F72C92" w:rsidRDefault="005E3C67" w:rsidP="00184B04">
            <w:pPr>
              <w:numPr>
                <w:ilvl w:val="0"/>
                <w:numId w:val="195"/>
              </w:numPr>
              <w:spacing w:line="240" w:lineRule="auto"/>
              <w:jc w:val="left"/>
              <w:rPr>
                <w:szCs w:val="20"/>
              </w:rPr>
            </w:pPr>
            <w:r w:rsidRPr="00F72C92">
              <w:rPr>
                <w:szCs w:val="20"/>
              </w:rPr>
              <w:t>práce se slovníkem</w:t>
            </w:r>
          </w:p>
          <w:p w:rsidR="005E3C67" w:rsidRPr="00F72C92" w:rsidRDefault="005E3C67" w:rsidP="00184B04">
            <w:pPr>
              <w:numPr>
                <w:ilvl w:val="0"/>
                <w:numId w:val="195"/>
              </w:numPr>
              <w:spacing w:line="240" w:lineRule="auto"/>
              <w:jc w:val="left"/>
              <w:rPr>
                <w:szCs w:val="20"/>
              </w:rPr>
            </w:pPr>
            <w:r w:rsidRPr="00F72C92">
              <w:rPr>
                <w:szCs w:val="20"/>
              </w:rPr>
              <w:t>vedení telefonického rozhovoru</w:t>
            </w:r>
          </w:p>
          <w:p w:rsidR="005E3C67" w:rsidRPr="00F72C92" w:rsidRDefault="005E3C67" w:rsidP="00184B04">
            <w:pPr>
              <w:numPr>
                <w:ilvl w:val="0"/>
                <w:numId w:val="195"/>
              </w:numPr>
              <w:spacing w:line="240" w:lineRule="auto"/>
              <w:jc w:val="left"/>
              <w:rPr>
                <w:szCs w:val="20"/>
              </w:rPr>
            </w:pPr>
            <w:r w:rsidRPr="00F72C92">
              <w:rPr>
                <w:szCs w:val="20"/>
              </w:rPr>
              <w:t>sestavení textu jednoduchého dopisu a odpověď na něj</w:t>
            </w:r>
          </w:p>
          <w:p w:rsidR="005E3C67" w:rsidRPr="00F72C92" w:rsidRDefault="005E3C67" w:rsidP="00184B04">
            <w:pPr>
              <w:numPr>
                <w:ilvl w:val="0"/>
                <w:numId w:val="195"/>
              </w:numPr>
              <w:spacing w:line="240" w:lineRule="auto"/>
              <w:jc w:val="left"/>
              <w:rPr>
                <w:szCs w:val="20"/>
              </w:rPr>
            </w:pPr>
            <w:r w:rsidRPr="00F72C92">
              <w:rPr>
                <w:szCs w:val="20"/>
              </w:rPr>
              <w:t>nejdůležitější zeměpisné údaje</w:t>
            </w:r>
          </w:p>
          <w:p w:rsidR="005E3C67" w:rsidRPr="00F72C92" w:rsidRDefault="005E3C67" w:rsidP="00184B04">
            <w:pPr>
              <w:numPr>
                <w:ilvl w:val="0"/>
                <w:numId w:val="195"/>
              </w:numPr>
              <w:spacing w:line="240" w:lineRule="auto"/>
              <w:jc w:val="left"/>
              <w:rPr>
                <w:szCs w:val="20"/>
              </w:rPr>
            </w:pPr>
            <w:r w:rsidRPr="00F72C92">
              <w:rPr>
                <w:szCs w:val="20"/>
              </w:rPr>
              <w:t>Mein Lebenslauf</w:t>
            </w:r>
          </w:p>
          <w:p w:rsidR="005E3C67" w:rsidRDefault="005E3C67" w:rsidP="00184B04">
            <w:pPr>
              <w:numPr>
                <w:ilvl w:val="0"/>
                <w:numId w:val="195"/>
              </w:numPr>
              <w:spacing w:line="240" w:lineRule="auto"/>
              <w:jc w:val="left"/>
              <w:rPr>
                <w:szCs w:val="20"/>
              </w:rPr>
            </w:pPr>
            <w:r w:rsidRPr="00F72C92">
              <w:rPr>
                <w:szCs w:val="20"/>
              </w:rPr>
              <w:t>reálie  - Německo, Rakousko, Švýcarsko</w:t>
            </w:r>
          </w:p>
          <w:p w:rsidR="005E3C67" w:rsidRDefault="005E3C67" w:rsidP="005E3C67">
            <w:pPr>
              <w:spacing w:line="240" w:lineRule="auto"/>
              <w:jc w:val="left"/>
              <w:rPr>
                <w:szCs w:val="20"/>
              </w:rPr>
            </w:pPr>
          </w:p>
          <w:p w:rsidR="005E3C67" w:rsidRDefault="005E3C67" w:rsidP="005E3C67">
            <w:pPr>
              <w:spacing w:line="240" w:lineRule="auto"/>
              <w:jc w:val="left"/>
              <w:rPr>
                <w:szCs w:val="20"/>
              </w:rPr>
            </w:pPr>
            <w:r>
              <w:rPr>
                <w:szCs w:val="20"/>
              </w:rPr>
              <w:t>Tematické okruhy:</w:t>
            </w:r>
          </w:p>
          <w:p w:rsidR="005E3C67" w:rsidRDefault="005E3C67" w:rsidP="00184B04">
            <w:pPr>
              <w:pStyle w:val="Odstavecseseznamem"/>
              <w:numPr>
                <w:ilvl w:val="0"/>
                <w:numId w:val="195"/>
              </w:numPr>
              <w:spacing w:line="240" w:lineRule="auto"/>
              <w:jc w:val="left"/>
              <w:rPr>
                <w:szCs w:val="20"/>
              </w:rPr>
            </w:pPr>
            <w:r>
              <w:rPr>
                <w:szCs w:val="20"/>
              </w:rPr>
              <w:t>tradice, zvyky, svátky</w:t>
            </w:r>
          </w:p>
          <w:p w:rsidR="005E3C67" w:rsidRDefault="005E3C67" w:rsidP="00184B04">
            <w:pPr>
              <w:pStyle w:val="Odstavecseseznamem"/>
              <w:numPr>
                <w:ilvl w:val="0"/>
                <w:numId w:val="195"/>
              </w:numPr>
              <w:spacing w:line="240" w:lineRule="auto"/>
              <w:jc w:val="left"/>
              <w:rPr>
                <w:szCs w:val="20"/>
              </w:rPr>
            </w:pPr>
            <w:r>
              <w:rPr>
                <w:szCs w:val="20"/>
              </w:rPr>
              <w:t>péče o zdraví</w:t>
            </w:r>
          </w:p>
          <w:p w:rsidR="005E3C67" w:rsidRDefault="005E3C67" w:rsidP="00184B04">
            <w:pPr>
              <w:pStyle w:val="Odstavecseseznamem"/>
              <w:numPr>
                <w:ilvl w:val="0"/>
                <w:numId w:val="195"/>
              </w:numPr>
              <w:spacing w:line="240" w:lineRule="auto"/>
              <w:jc w:val="left"/>
              <w:rPr>
                <w:szCs w:val="20"/>
              </w:rPr>
            </w:pPr>
            <w:r>
              <w:rPr>
                <w:szCs w:val="20"/>
              </w:rPr>
              <w:t>nákupy</w:t>
            </w:r>
          </w:p>
          <w:p w:rsidR="005E3C67" w:rsidRDefault="005E3C67" w:rsidP="00184B04">
            <w:pPr>
              <w:pStyle w:val="Odstavecseseznamem"/>
              <w:numPr>
                <w:ilvl w:val="0"/>
                <w:numId w:val="195"/>
              </w:numPr>
              <w:spacing w:line="240" w:lineRule="auto"/>
              <w:jc w:val="left"/>
              <w:rPr>
                <w:szCs w:val="20"/>
              </w:rPr>
            </w:pPr>
            <w:r>
              <w:rPr>
                <w:szCs w:val="20"/>
              </w:rPr>
              <w:t>příroda, počasí</w:t>
            </w:r>
          </w:p>
          <w:p w:rsidR="005E3C67" w:rsidRPr="005E3C67" w:rsidRDefault="005E3C67" w:rsidP="00184B04">
            <w:pPr>
              <w:pStyle w:val="Odstavecseseznamem"/>
              <w:numPr>
                <w:ilvl w:val="0"/>
                <w:numId w:val="195"/>
              </w:numPr>
              <w:spacing w:line="240" w:lineRule="auto"/>
              <w:jc w:val="left"/>
              <w:rPr>
                <w:szCs w:val="20"/>
              </w:rPr>
            </w:pPr>
            <w:r>
              <w:rPr>
                <w:szCs w:val="20"/>
              </w:rPr>
              <w:t>oblékání</w:t>
            </w:r>
          </w:p>
        </w:tc>
        <w:tc>
          <w:tcPr>
            <w:tcW w:w="2977" w:type="dxa"/>
          </w:tcPr>
          <w:p w:rsidR="005E3C67" w:rsidRPr="00F72C92" w:rsidRDefault="005E3C67" w:rsidP="007A2D59">
            <w:pPr>
              <w:rPr>
                <w:b/>
                <w:szCs w:val="20"/>
              </w:rPr>
            </w:pPr>
            <w:r w:rsidRPr="00F72C92">
              <w:rPr>
                <w:b/>
                <w:szCs w:val="20"/>
              </w:rPr>
              <w:t xml:space="preserve">OSV </w:t>
            </w:r>
            <w:r w:rsidRPr="007A2D59">
              <w:rPr>
                <w:szCs w:val="20"/>
              </w:rPr>
              <w:t>- Sociální rozvoj</w:t>
            </w:r>
          </w:p>
          <w:p w:rsidR="005E3C67" w:rsidRPr="007A2D59" w:rsidRDefault="005E3C67" w:rsidP="007A2D59">
            <w:pPr>
              <w:rPr>
                <w:szCs w:val="20"/>
              </w:rPr>
            </w:pPr>
            <w:r w:rsidRPr="00F72C92">
              <w:rPr>
                <w:b/>
                <w:szCs w:val="20"/>
              </w:rPr>
              <w:t xml:space="preserve">VMEGS </w:t>
            </w:r>
            <w:r w:rsidRPr="007A2D59">
              <w:rPr>
                <w:szCs w:val="20"/>
              </w:rPr>
              <w:t>– Evropa a svět nás zajímá</w:t>
            </w:r>
          </w:p>
          <w:p w:rsidR="005E3C67" w:rsidRPr="00F72C92" w:rsidRDefault="005E3C67" w:rsidP="007A2D59">
            <w:pPr>
              <w:rPr>
                <w:b/>
                <w:szCs w:val="20"/>
              </w:rPr>
            </w:pPr>
            <w:r w:rsidRPr="00F72C92">
              <w:rPr>
                <w:b/>
                <w:szCs w:val="20"/>
              </w:rPr>
              <w:t xml:space="preserve">MKV </w:t>
            </w:r>
            <w:r w:rsidRPr="007A2D59">
              <w:rPr>
                <w:szCs w:val="20"/>
              </w:rPr>
              <w:t>– Lidské vztahy                                                      - Kulturní diference</w:t>
            </w:r>
          </w:p>
          <w:p w:rsidR="005E3C67" w:rsidRPr="007A2D59" w:rsidRDefault="005E3C67" w:rsidP="007A2D59">
            <w:pPr>
              <w:rPr>
                <w:szCs w:val="20"/>
              </w:rPr>
            </w:pPr>
            <w:r w:rsidRPr="00F72C92">
              <w:rPr>
                <w:b/>
                <w:szCs w:val="20"/>
              </w:rPr>
              <w:t xml:space="preserve">MDV </w:t>
            </w:r>
            <w:r w:rsidRPr="007A2D59">
              <w:rPr>
                <w:szCs w:val="20"/>
              </w:rPr>
              <w:t>– Tvorba mediálního sdělení</w:t>
            </w:r>
          </w:p>
          <w:p w:rsidR="005E3C67" w:rsidRPr="00F72C92" w:rsidRDefault="005E3C67" w:rsidP="007A2D59">
            <w:pPr>
              <w:rPr>
                <w:b/>
                <w:szCs w:val="20"/>
              </w:rPr>
            </w:pPr>
          </w:p>
          <w:p w:rsidR="005E3C67" w:rsidRPr="00F72C92" w:rsidRDefault="005E3C67" w:rsidP="005E3C67">
            <w:pPr>
              <w:spacing w:line="240" w:lineRule="auto"/>
              <w:jc w:val="left"/>
              <w:rPr>
                <w:szCs w:val="20"/>
              </w:rPr>
            </w:pPr>
            <w:r w:rsidRPr="00F72C92">
              <w:rPr>
                <w:szCs w:val="20"/>
              </w:rPr>
              <w:t>zeměpis, tělesná výchova, domácí nauky, hudební výchova, matematika, občanská</w:t>
            </w:r>
            <w:r>
              <w:rPr>
                <w:szCs w:val="20"/>
              </w:rPr>
              <w:t xml:space="preserve"> </w:t>
            </w:r>
            <w:r w:rsidRPr="00F72C92">
              <w:rPr>
                <w:szCs w:val="20"/>
              </w:rPr>
              <w:t>výchova,</w:t>
            </w:r>
            <w:r>
              <w:rPr>
                <w:szCs w:val="20"/>
              </w:rPr>
              <w:t xml:space="preserve"> anglický jazyk</w:t>
            </w:r>
          </w:p>
          <w:p w:rsidR="005E3C67" w:rsidRDefault="005E3C67" w:rsidP="005E3C67">
            <w:pPr>
              <w:jc w:val="left"/>
              <w:rPr>
                <w:szCs w:val="20"/>
              </w:rPr>
            </w:pPr>
            <w:r>
              <w:rPr>
                <w:szCs w:val="20"/>
              </w:rPr>
              <w:t xml:space="preserve">    </w:t>
            </w:r>
          </w:p>
          <w:p w:rsidR="005E3C67" w:rsidRDefault="005E3C67" w:rsidP="007A2D59">
            <w:pPr>
              <w:rPr>
                <w:szCs w:val="20"/>
              </w:rPr>
            </w:pPr>
          </w:p>
          <w:p w:rsidR="005E3C67" w:rsidRPr="00F72C92" w:rsidRDefault="005E3C67" w:rsidP="007A2D59">
            <w:pPr>
              <w:rPr>
                <w:szCs w:val="20"/>
              </w:rPr>
            </w:pPr>
            <w:r>
              <w:rPr>
                <w:szCs w:val="20"/>
              </w:rPr>
              <w:t>Evropský den jazyků</w:t>
            </w:r>
          </w:p>
          <w:p w:rsidR="005E3C67" w:rsidRPr="00F72C92" w:rsidRDefault="005E3C67" w:rsidP="007A2D59">
            <w:pPr>
              <w:rPr>
                <w:szCs w:val="20"/>
              </w:rPr>
            </w:pPr>
          </w:p>
          <w:p w:rsidR="005E3C67" w:rsidRPr="00F72C92" w:rsidRDefault="005E3C67" w:rsidP="007A2D59">
            <w:pPr>
              <w:rPr>
                <w:szCs w:val="20"/>
              </w:rPr>
            </w:pPr>
          </w:p>
          <w:p w:rsidR="005E3C67" w:rsidRPr="00F72C92" w:rsidRDefault="005E3C67" w:rsidP="007A2D59">
            <w:pPr>
              <w:rPr>
                <w:szCs w:val="20"/>
              </w:rPr>
            </w:pPr>
          </w:p>
          <w:p w:rsidR="005E3C67" w:rsidRPr="00F72C92" w:rsidRDefault="005E3C67" w:rsidP="007A2D59">
            <w:pPr>
              <w:rPr>
                <w:szCs w:val="20"/>
              </w:rPr>
            </w:pPr>
          </w:p>
          <w:p w:rsidR="005E3C67" w:rsidRPr="00F72C92" w:rsidRDefault="005E3C67" w:rsidP="007A2D59">
            <w:pPr>
              <w:rPr>
                <w:szCs w:val="20"/>
              </w:rPr>
            </w:pPr>
          </w:p>
          <w:p w:rsidR="005E3C67" w:rsidRPr="00F72C92" w:rsidRDefault="005E3C67" w:rsidP="007A2D59">
            <w:pPr>
              <w:rPr>
                <w:szCs w:val="20"/>
              </w:rPr>
            </w:pPr>
          </w:p>
          <w:p w:rsidR="005E3C67" w:rsidRPr="00F72C92" w:rsidRDefault="005E3C67" w:rsidP="007A2D59">
            <w:pPr>
              <w:rPr>
                <w:szCs w:val="20"/>
              </w:rPr>
            </w:pPr>
          </w:p>
          <w:p w:rsidR="005E3C67" w:rsidRPr="00F72C92" w:rsidRDefault="005E3C67" w:rsidP="007A2D59">
            <w:pPr>
              <w:rPr>
                <w:b/>
                <w:szCs w:val="20"/>
              </w:rPr>
            </w:pPr>
          </w:p>
        </w:tc>
        <w:tc>
          <w:tcPr>
            <w:tcW w:w="1559" w:type="dxa"/>
          </w:tcPr>
          <w:p w:rsidR="005E3C67" w:rsidRPr="00F72C92" w:rsidRDefault="005E3C67" w:rsidP="007A2D59">
            <w:pPr>
              <w:rPr>
                <w:szCs w:val="20"/>
              </w:rPr>
            </w:pPr>
            <w:r w:rsidRPr="00F72C92">
              <w:rPr>
                <w:szCs w:val="20"/>
                <w:u w:val="single"/>
              </w:rPr>
              <w:t>Jazykové prostředky</w:t>
            </w:r>
            <w:r w:rsidRPr="00F72C92">
              <w:rPr>
                <w:szCs w:val="20"/>
              </w:rPr>
              <w:t>:</w:t>
            </w:r>
          </w:p>
          <w:p w:rsidR="005E3C67" w:rsidRPr="00F72C92" w:rsidRDefault="005E3C67" w:rsidP="007A2D59">
            <w:pPr>
              <w:rPr>
                <w:szCs w:val="20"/>
              </w:rPr>
            </w:pPr>
            <w:r w:rsidRPr="00F72C92">
              <w:rPr>
                <w:szCs w:val="20"/>
              </w:rPr>
              <w:t xml:space="preserve">vyplývají </w:t>
            </w:r>
          </w:p>
          <w:p w:rsidR="005E3C67" w:rsidRPr="00F72C92" w:rsidRDefault="005E3C67" w:rsidP="007A2D59">
            <w:pPr>
              <w:rPr>
                <w:szCs w:val="20"/>
              </w:rPr>
            </w:pPr>
            <w:r w:rsidRPr="00F72C92">
              <w:rPr>
                <w:szCs w:val="20"/>
              </w:rPr>
              <w:t>z obsahu použité učebnice</w:t>
            </w:r>
          </w:p>
        </w:tc>
      </w:tr>
    </w:tbl>
    <w:p w:rsidR="0018022E" w:rsidRPr="00F72C92" w:rsidRDefault="0018022E" w:rsidP="0018022E">
      <w:pPr>
        <w:rPr>
          <w:sz w:val="20"/>
          <w:szCs w:val="20"/>
        </w:rPr>
      </w:pPr>
    </w:p>
    <w:p w:rsidR="00C3157D" w:rsidRDefault="00C3157D">
      <w:pPr>
        <w:rPr>
          <w:bdr w:val="nil"/>
        </w:rPr>
      </w:pPr>
    </w:p>
    <w:p w:rsidR="00C3157D" w:rsidRDefault="00367DB2">
      <w:pPr>
        <w:pStyle w:val="Nadpis2"/>
        <w:spacing w:before="299" w:after="299"/>
        <w:rPr>
          <w:bdr w:val="nil"/>
        </w:rPr>
      </w:pPr>
      <w:bookmarkStart w:id="30" w:name="_Toc256000032"/>
      <w:r>
        <w:rPr>
          <w:bdr w:val="nil"/>
        </w:rPr>
        <w:lastRenderedPageBreak/>
        <w:t>Matematika</w:t>
      </w:r>
      <w:bookmarkEnd w:id="30"/>
      <w:r>
        <w:rPr>
          <w:bdr w:val="nil"/>
        </w:rPr>
        <w:t> </w:t>
      </w:r>
    </w:p>
    <w:tbl>
      <w:tblPr>
        <w:tblStyle w:val="TabulkaP1"/>
        <w:tblW w:w="4250" w:type="pct"/>
        <w:tblCellMar>
          <w:left w:w="15" w:type="dxa"/>
          <w:right w:w="15" w:type="dxa"/>
        </w:tblCellMar>
        <w:tblLook w:val="04A0" w:firstRow="1" w:lastRow="0" w:firstColumn="1" w:lastColumn="0" w:noHBand="0" w:noVBand="1"/>
      </w:tblPr>
      <w:tblGrid>
        <w:gridCol w:w="1206"/>
        <w:gridCol w:w="1206"/>
        <w:gridCol w:w="1206"/>
        <w:gridCol w:w="1206"/>
        <w:gridCol w:w="1207"/>
        <w:gridCol w:w="1207"/>
        <w:gridCol w:w="1207"/>
        <w:gridCol w:w="1207"/>
        <w:gridCol w:w="1207"/>
        <w:gridCol w:w="1068"/>
      </w:tblGrid>
      <w:tr w:rsidR="00C3157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Celkem</w:t>
            </w:r>
          </w:p>
        </w:tc>
      </w:tr>
      <w:tr w:rsidR="00C3157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3157D" w:rsidRDefault="00C3157D"/>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43</w:t>
            </w:r>
          </w:p>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r>
    </w:tbl>
    <w:p w:rsidR="00C3157D" w:rsidRDefault="00367DB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210"/>
        <w:gridCol w:w="9822"/>
      </w:tblGrid>
      <w:tr w:rsidR="00C3157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dr w:val="nil"/>
              </w:rPr>
              <w:t>Matematika</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Matematika a její aplikace</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szCs w:val="20"/>
                <w:bdr w:val="nil"/>
              </w:rPr>
              <w:t>Ve vyučovacím předmětu Matematika se žáci seznamují a osvojují si základní matematické pojmy, myšlenkové postupy a algoritmy, které získávají na základě vlastních aktivních činností. Žáci nabývají jistotu a rozvíjejí svoji matematickou gramotnost především matematickým modelováním reálných situací z prostředí, kterými jsou obklopeni. Tato tvůrčí činnost je předpokladem pro schopnost aplikování získané matematické gramotnosti v praktickém životě. Postupně získávají jistotu při používání matematického jazyka a symbolů, základních početních výkonů a rozvíjí se u nich schopnosti grafického vyjadřování.</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2D59" w:rsidRDefault="007A2D59" w:rsidP="007A2D59">
            <w:pPr>
              <w:pStyle w:val="Default"/>
              <w:rPr>
                <w:sz w:val="22"/>
                <w:szCs w:val="22"/>
              </w:rPr>
            </w:pPr>
            <w:r>
              <w:rPr>
                <w:sz w:val="22"/>
                <w:szCs w:val="22"/>
              </w:rPr>
              <w:t xml:space="preserve">Vzdělávací obsah vzdělávacího oboru Matematika a její aplikace je rozdělen na čtyři tematické okruhy. V tematickém okruhu </w:t>
            </w:r>
            <w:r w:rsidRPr="007A2D59">
              <w:rPr>
                <w:sz w:val="22"/>
                <w:szCs w:val="22"/>
                <w:u w:val="single"/>
              </w:rPr>
              <w:t>Čísla a početní operace</w:t>
            </w:r>
            <w:r>
              <w:rPr>
                <w:sz w:val="22"/>
                <w:szCs w:val="22"/>
              </w:rPr>
              <w:t xml:space="preserve"> na prvním stupni, na který na druhém stupni navazuje a dále ho prohlubuje tematický okruh </w:t>
            </w:r>
            <w:r w:rsidRPr="007A2D59">
              <w:rPr>
                <w:sz w:val="22"/>
                <w:szCs w:val="22"/>
                <w:u w:val="single"/>
              </w:rPr>
              <w:t>Číslo a proměnná</w:t>
            </w:r>
            <w:r>
              <w:rPr>
                <w:sz w:val="22"/>
                <w:szCs w:val="22"/>
              </w:rPr>
              <w:t xml:space="preserve">, si žáci osvojují aritmetické operace v jejich třech složkách: dovednost provádět operaci, algoritmické porozumění (proč je operace prováděna předloženým postupem) a významové porozumění (umět operaci propojit s reálnou situací). Učí se získávat číselné údaje měřením, odhadováním, výpočtem a zaokrouhlováním. Seznamují se s pojmem proměnná a s její rolí při matematizaci reálných situací. </w:t>
            </w:r>
          </w:p>
          <w:p w:rsidR="007A2D59" w:rsidRDefault="007A2D59" w:rsidP="007A2D59">
            <w:pPr>
              <w:pStyle w:val="Default"/>
              <w:rPr>
                <w:sz w:val="22"/>
                <w:szCs w:val="22"/>
              </w:rPr>
            </w:pPr>
            <w:r>
              <w:rPr>
                <w:sz w:val="22"/>
                <w:szCs w:val="22"/>
              </w:rPr>
              <w:t xml:space="preserve">V tematickém okruhu </w:t>
            </w:r>
            <w:r w:rsidRPr="007A2D59">
              <w:rPr>
                <w:sz w:val="22"/>
                <w:szCs w:val="22"/>
                <w:u w:val="single"/>
              </w:rPr>
              <w:t>Závislosti, vztahy a práce s daty</w:t>
            </w:r>
            <w:r>
              <w:rPr>
                <w:sz w:val="22"/>
                <w:szCs w:val="22"/>
              </w:rPr>
              <w:t xml:space="preserve"> žáci rozpoznávají určité typy změn a závislostí, které jsou projevem běžných jevů reálného světa, a seznamují se s jejich reprezentacemi. Uvědomují si změny a závislosti známých jevů, docházejí k pochopení, že změnou může být růst i pokles a že změna může mít také nulovou hodnotu. Tyto změny a závislosti žáci analyzují z tabulek, diagramů a grafů, v jednoduchých případech je konstruují a vyjadřují matematickým předpisem nebo je podle možností modelují s využitím vhodného počítačového softwaru nebo grafických kalkulátorů. Zkoumání těchto závislostí směřuje k pochopení pojmu funkce. </w:t>
            </w:r>
          </w:p>
          <w:p w:rsidR="007A2D59" w:rsidRDefault="007A2D59" w:rsidP="007A2D59">
            <w:pPr>
              <w:pStyle w:val="Default"/>
              <w:rPr>
                <w:sz w:val="22"/>
                <w:szCs w:val="22"/>
              </w:rPr>
            </w:pPr>
            <w:r>
              <w:rPr>
                <w:sz w:val="22"/>
                <w:szCs w:val="22"/>
              </w:rPr>
              <w:t xml:space="preserve">V tematickém okruhu </w:t>
            </w:r>
            <w:r w:rsidRPr="007A2D59">
              <w:rPr>
                <w:sz w:val="22"/>
                <w:szCs w:val="22"/>
                <w:u w:val="single"/>
              </w:rPr>
              <w:t>Geometrie v rovině</w:t>
            </w:r>
            <w:r>
              <w:rPr>
                <w:sz w:val="22"/>
                <w:szCs w:val="22"/>
              </w:rPr>
              <w:t xml:space="preserve"> a v prostoru žáci určují a znázorňují geometrické útvary a </w:t>
            </w:r>
            <w:r>
              <w:rPr>
                <w:sz w:val="22"/>
                <w:szCs w:val="22"/>
              </w:rPr>
              <w:lastRenderedPageBreak/>
              <w:t xml:space="preserve">geometricky modelují reálné situace, hledají podobnosti a odlišnosti útvarů, které se vyskytují všude kolem nás, uvědomují si vzájemné polohy objektů v rovině (resp. v prostoru), učí se porovnávat, odhadovat, měřit délku, velikost úhlu, obvod a obsah (resp. povrch a objem), zdokonalovat svůj grafický projev. Zkoumání tvaru a prostoru vede žáky k řešení polohových a metrických úloh a problémů, které vycházejí z běžných životních situací. </w:t>
            </w:r>
          </w:p>
          <w:p w:rsidR="007A2D59" w:rsidRDefault="007A2D59" w:rsidP="007A2D59">
            <w:pPr>
              <w:pStyle w:val="Default"/>
              <w:rPr>
                <w:sz w:val="22"/>
                <w:szCs w:val="22"/>
              </w:rPr>
            </w:pPr>
            <w:r>
              <w:rPr>
                <w:sz w:val="22"/>
                <w:szCs w:val="22"/>
              </w:rPr>
              <w:t xml:space="preserve">Důležitou součástí matematického vzdělávání jsou </w:t>
            </w:r>
            <w:r w:rsidRPr="007A2D59">
              <w:rPr>
                <w:sz w:val="22"/>
                <w:szCs w:val="22"/>
                <w:u w:val="single"/>
              </w:rPr>
              <w:t>Nestandardní aplikační úlohy a problémy</w:t>
            </w:r>
            <w:r>
              <w:rPr>
                <w:sz w:val="22"/>
                <w:szCs w:val="22"/>
              </w:rPr>
              <w:t xml:space="preserve">, jejichž řešení může být do značné míry nezávislé na znalostech a dovednostech školské matematiky, ale při němž je nutné uplatnit logické myšlení. Tyto úlohy by měly prolínat všemi tematickými okruhy v průběhu celého základního vzdělávání. Žáci se učí řešit problémové situace a úlohy 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 </w:t>
            </w:r>
          </w:p>
          <w:p w:rsidR="00C3157D" w:rsidRDefault="007A2D59" w:rsidP="007A2D59">
            <w:pPr>
              <w:spacing w:line="240" w:lineRule="auto"/>
              <w:jc w:val="left"/>
              <w:rPr>
                <w:bdr w:val="nil"/>
              </w:rPr>
            </w:pPr>
            <w:r>
              <w:rPr>
                <w:szCs w:val="22"/>
              </w:rPr>
              <w:t xml:space="preserve">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 </w:t>
            </w:r>
            <w:r w:rsidR="00367DB2">
              <w:rPr>
                <w:rFonts w:ascii="Calibri" w:eastAsia="Calibri" w:hAnsi="Calibri" w:cs="Calibri"/>
                <w:szCs w:val="20"/>
                <w:bdr w:val="nil"/>
              </w:rPr>
              <w:t>Žáci z každého ročníku pracují během vyučovací hodiny ve třídě nebo v počítačové učebně, u interaktivní tabule a využívají k učení různé formy</w:t>
            </w:r>
            <w:r w:rsidR="005B326E">
              <w:rPr>
                <w:rFonts w:ascii="Calibri" w:eastAsia="Calibri" w:hAnsi="Calibri" w:cs="Calibri"/>
                <w:szCs w:val="20"/>
                <w:bdr w:val="nil"/>
              </w:rPr>
              <w:t xml:space="preserve"> </w:t>
            </w:r>
            <w:r w:rsidR="00367DB2">
              <w:rPr>
                <w:rFonts w:ascii="Calibri" w:eastAsia="Calibri" w:hAnsi="Calibri" w:cs="Calibri"/>
                <w:szCs w:val="20"/>
                <w:bdr w:val="nil"/>
              </w:rPr>
              <w:t>práce. Během hodiny učitel a žáci používají všechny dostupné vyučovací pomůcky.</w:t>
            </w:r>
          </w:p>
          <w:p w:rsidR="00C3157D" w:rsidRDefault="00367DB2">
            <w:pPr>
              <w:spacing w:line="240" w:lineRule="auto"/>
              <w:jc w:val="left"/>
              <w:rPr>
                <w:bdr w:val="nil"/>
              </w:rPr>
            </w:pPr>
            <w:r>
              <w:rPr>
                <w:rFonts w:ascii="Calibri" w:eastAsia="Calibri" w:hAnsi="Calibri" w:cs="Calibri"/>
                <w:szCs w:val="20"/>
                <w:bdr w:val="nil"/>
              </w:rPr>
              <w:t>Specifické cíle:</w:t>
            </w:r>
          </w:p>
          <w:p w:rsidR="00C3157D" w:rsidRDefault="00367DB2" w:rsidP="0086101A">
            <w:pPr>
              <w:numPr>
                <w:ilvl w:val="0"/>
                <w:numId w:val="26"/>
              </w:numPr>
              <w:spacing w:line="240" w:lineRule="auto"/>
              <w:jc w:val="left"/>
              <w:rPr>
                <w:bdr w:val="nil"/>
              </w:rPr>
            </w:pPr>
            <w:r>
              <w:rPr>
                <w:rFonts w:ascii="Calibri" w:eastAsia="Calibri" w:hAnsi="Calibri" w:cs="Calibri"/>
                <w:szCs w:val="20"/>
                <w:bdr w:val="nil"/>
              </w:rPr>
              <w:t>rozvíjení paměti, představivosti a logického myšlení žáků</w:t>
            </w:r>
          </w:p>
          <w:p w:rsidR="00C3157D" w:rsidRDefault="00367DB2" w:rsidP="0086101A">
            <w:pPr>
              <w:numPr>
                <w:ilvl w:val="0"/>
                <w:numId w:val="26"/>
              </w:numPr>
              <w:spacing w:line="240" w:lineRule="auto"/>
              <w:jc w:val="left"/>
              <w:rPr>
                <w:bdr w:val="nil"/>
              </w:rPr>
            </w:pPr>
            <w:r>
              <w:rPr>
                <w:rFonts w:ascii="Calibri" w:eastAsia="Calibri" w:hAnsi="Calibri" w:cs="Calibri"/>
                <w:szCs w:val="20"/>
                <w:bdr w:val="nil"/>
              </w:rPr>
              <w:t>aplikace vzorců a početních výkonů při řešení slovníchúloh v praktickém životě</w:t>
            </w:r>
          </w:p>
          <w:p w:rsidR="00C3157D" w:rsidRDefault="00367DB2" w:rsidP="0086101A">
            <w:pPr>
              <w:numPr>
                <w:ilvl w:val="0"/>
                <w:numId w:val="26"/>
              </w:numPr>
              <w:spacing w:line="240" w:lineRule="auto"/>
              <w:jc w:val="left"/>
              <w:rPr>
                <w:bdr w:val="nil"/>
              </w:rPr>
            </w:pPr>
            <w:r>
              <w:rPr>
                <w:rFonts w:ascii="Calibri" w:eastAsia="Calibri" w:hAnsi="Calibri" w:cs="Calibri"/>
                <w:szCs w:val="20"/>
                <w:bdr w:val="nil"/>
              </w:rPr>
              <w:t>poskytnutí poznatků a dovedností, které jsou nezbytným předpokladem k poznávání ekonomiky, techniky,přírodních jevů ak využití počítačů</w:t>
            </w:r>
          </w:p>
          <w:p w:rsidR="00C3157D" w:rsidRDefault="00367DB2" w:rsidP="0086101A">
            <w:pPr>
              <w:numPr>
                <w:ilvl w:val="0"/>
                <w:numId w:val="26"/>
              </w:numPr>
              <w:spacing w:line="240" w:lineRule="auto"/>
              <w:jc w:val="left"/>
              <w:rPr>
                <w:bdr w:val="nil"/>
              </w:rPr>
            </w:pPr>
            <w:r>
              <w:rPr>
                <w:rFonts w:ascii="Calibri" w:eastAsia="Calibri" w:hAnsi="Calibri" w:cs="Calibri"/>
                <w:szCs w:val="20"/>
                <w:bdr w:val="nil"/>
              </w:rPr>
              <w:t>formování volných vlastností(důslednost, vytrvalost, vynalézavost, přesnost,schopnost sebekontroly)</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0E4713" w:rsidP="0086101A">
            <w:pPr>
              <w:numPr>
                <w:ilvl w:val="0"/>
                <w:numId w:val="27"/>
              </w:numPr>
              <w:spacing w:line="240" w:lineRule="auto"/>
              <w:jc w:val="left"/>
              <w:rPr>
                <w:bdr w:val="nil"/>
              </w:rPr>
            </w:pPr>
            <w:r>
              <w:rPr>
                <w:bdr w:val="nil"/>
              </w:rPr>
              <w:t>matematika a její aplikace</w:t>
            </w:r>
          </w:p>
        </w:tc>
      </w:tr>
      <w:tr w:rsidR="00C3157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učení:</w:t>
            </w:r>
          </w:p>
          <w:p w:rsidR="00C3157D" w:rsidRDefault="00367DB2" w:rsidP="0086101A">
            <w:pPr>
              <w:numPr>
                <w:ilvl w:val="0"/>
                <w:numId w:val="28"/>
              </w:numPr>
              <w:spacing w:line="240" w:lineRule="auto"/>
              <w:jc w:val="left"/>
              <w:rPr>
                <w:bdr w:val="nil"/>
              </w:rPr>
            </w:pPr>
            <w:r>
              <w:rPr>
                <w:rFonts w:ascii="Calibri" w:eastAsia="Calibri" w:hAnsi="Calibri" w:cs="Calibri"/>
                <w:szCs w:val="20"/>
                <w:bdr w:val="nil"/>
              </w:rPr>
              <w:t>žáci se učí přesně a stručně vyjadřovat užíváním mat. jazyka včetně symboliky prováděním rozborů a zápisů při řešení úloh a zdokonalují grafický projev, rozvíjí se u nich abstraktní a logické myšlení k věcné a srozumitelné argumentaci</w:t>
            </w:r>
          </w:p>
          <w:p w:rsidR="00C3157D" w:rsidRDefault="00367DB2" w:rsidP="0086101A">
            <w:pPr>
              <w:numPr>
                <w:ilvl w:val="0"/>
                <w:numId w:val="28"/>
              </w:numPr>
              <w:spacing w:line="240" w:lineRule="auto"/>
              <w:jc w:val="left"/>
              <w:rPr>
                <w:bdr w:val="nil"/>
              </w:rPr>
            </w:pPr>
            <w:r>
              <w:rPr>
                <w:rFonts w:ascii="Calibri" w:eastAsia="Calibri" w:hAnsi="Calibri" w:cs="Calibri"/>
                <w:szCs w:val="20"/>
                <w:bdr w:val="nil"/>
              </w:rPr>
              <w:t>žáci jsou vedeni kosvojování základních matematických pojmů a vztahů postupnou abstrakcí a zobecňovánímreálných jevů</w:t>
            </w:r>
          </w:p>
          <w:p w:rsidR="00C3157D" w:rsidRDefault="00367DB2" w:rsidP="0086101A">
            <w:pPr>
              <w:numPr>
                <w:ilvl w:val="0"/>
                <w:numId w:val="28"/>
              </w:numPr>
              <w:spacing w:line="240" w:lineRule="auto"/>
              <w:jc w:val="left"/>
              <w:rPr>
                <w:bdr w:val="nil"/>
              </w:rPr>
            </w:pPr>
            <w:r>
              <w:rPr>
                <w:rFonts w:ascii="Calibri" w:eastAsia="Calibri" w:hAnsi="Calibri" w:cs="Calibri"/>
                <w:szCs w:val="20"/>
                <w:bdr w:val="nil"/>
              </w:rPr>
              <w:lastRenderedPageBreak/>
              <w:t>žáci si vytvářejí zásobu matematických nástrojů ( pojmů a vztahů, algoritmů, metod řešení úloh)</w:t>
            </w:r>
          </w:p>
          <w:p w:rsidR="00C3157D" w:rsidRDefault="00367DB2" w:rsidP="0086101A">
            <w:pPr>
              <w:numPr>
                <w:ilvl w:val="0"/>
                <w:numId w:val="28"/>
              </w:numPr>
              <w:spacing w:line="240" w:lineRule="auto"/>
              <w:jc w:val="left"/>
              <w:rPr>
                <w:bdr w:val="nil"/>
              </w:rPr>
            </w:pPr>
            <w:r>
              <w:rPr>
                <w:rFonts w:ascii="Calibri" w:eastAsia="Calibri" w:hAnsi="Calibri" w:cs="Calibri"/>
                <w:szCs w:val="20"/>
                <w:bdr w:val="nil"/>
              </w:rPr>
              <w:t>žáci využívají prostředků výpočetní techniky</w:t>
            </w:r>
          </w:p>
          <w:p w:rsidR="00C3157D" w:rsidRDefault="00367DB2" w:rsidP="0086101A">
            <w:pPr>
              <w:numPr>
                <w:ilvl w:val="0"/>
                <w:numId w:val="28"/>
              </w:numPr>
              <w:spacing w:line="240" w:lineRule="auto"/>
              <w:jc w:val="left"/>
              <w:rPr>
                <w:bdr w:val="nil"/>
              </w:rPr>
            </w:pPr>
            <w:r>
              <w:rPr>
                <w:rFonts w:ascii="Calibri" w:eastAsia="Calibri" w:hAnsi="Calibri" w:cs="Calibri"/>
                <w:szCs w:val="20"/>
                <w:bdr w:val="nil"/>
              </w:rPr>
              <w:t>učitel umožňuje žákům, aby se podíleli na utváření kritérií hodnocení činností nebo jejich výsledků, srozumitelně jim vysvětluje co se mají naučit, stanovuje dílčí cíle v souladu s cíli vzdělávacího programu, vede žáky k ověřování výsledků</w:t>
            </w:r>
          </w:p>
          <w:p w:rsidR="00C3157D" w:rsidRDefault="00367DB2" w:rsidP="0086101A">
            <w:pPr>
              <w:numPr>
                <w:ilvl w:val="0"/>
                <w:numId w:val="28"/>
              </w:numPr>
              <w:spacing w:line="240" w:lineRule="auto"/>
              <w:jc w:val="left"/>
              <w:rPr>
                <w:bdr w:val="nil"/>
              </w:rPr>
            </w:pPr>
            <w:r>
              <w:rPr>
                <w:rFonts w:ascii="Calibri" w:eastAsia="Calibri" w:hAnsi="Calibri" w:cs="Calibri"/>
                <w:szCs w:val="20"/>
                <w:bdr w:val="nil"/>
              </w:rPr>
              <w:t>učitel zařazuje metody,při kterých docházejí k řešení a závěrům žáci sami</w:t>
            </w:r>
          </w:p>
          <w:p w:rsidR="00C3157D" w:rsidRDefault="00367DB2" w:rsidP="0086101A">
            <w:pPr>
              <w:numPr>
                <w:ilvl w:val="0"/>
                <w:numId w:val="28"/>
              </w:numPr>
              <w:spacing w:line="240" w:lineRule="auto"/>
              <w:jc w:val="left"/>
              <w:rPr>
                <w:bdr w:val="nil"/>
              </w:rPr>
            </w:pPr>
            <w:r>
              <w:rPr>
                <w:rFonts w:ascii="Calibri" w:eastAsia="Calibri" w:hAnsi="Calibri" w:cs="Calibri"/>
                <w:szCs w:val="20"/>
                <w:bdr w:val="nil"/>
              </w:rPr>
              <w:t>učitel vede žáky k plánování postupů a úkolů</w:t>
            </w:r>
          </w:p>
          <w:p w:rsidR="00C3157D" w:rsidRDefault="00367DB2" w:rsidP="0086101A">
            <w:pPr>
              <w:numPr>
                <w:ilvl w:val="0"/>
                <w:numId w:val="28"/>
              </w:numPr>
              <w:spacing w:line="240" w:lineRule="auto"/>
              <w:jc w:val="left"/>
              <w:rPr>
                <w:bdr w:val="nil"/>
              </w:rPr>
            </w:pPr>
            <w:r>
              <w:rPr>
                <w:rFonts w:ascii="Calibri" w:eastAsia="Calibri" w:hAnsi="Calibri" w:cs="Calibri"/>
                <w:szCs w:val="20"/>
                <w:bdr w:val="nil"/>
              </w:rPr>
              <w:t>učitel zadává úkoly způsobem, který umožňuje volbu různých postupů</w:t>
            </w:r>
          </w:p>
          <w:p w:rsidR="00C3157D" w:rsidRDefault="00367DB2" w:rsidP="0086101A">
            <w:pPr>
              <w:numPr>
                <w:ilvl w:val="0"/>
                <w:numId w:val="28"/>
              </w:numPr>
              <w:spacing w:line="240" w:lineRule="auto"/>
              <w:jc w:val="left"/>
              <w:rPr>
                <w:bdr w:val="nil"/>
              </w:rPr>
            </w:pPr>
            <w:r>
              <w:rPr>
                <w:rFonts w:ascii="Calibri" w:eastAsia="Calibri" w:hAnsi="Calibri" w:cs="Calibri"/>
                <w:szCs w:val="20"/>
                <w:bdr w:val="nil"/>
              </w:rPr>
              <w:t>učitel zadává úkoly s využitím informačních a komunikačních technologií</w:t>
            </w:r>
          </w:p>
          <w:p w:rsidR="00C3157D" w:rsidRDefault="00367DB2" w:rsidP="0086101A">
            <w:pPr>
              <w:numPr>
                <w:ilvl w:val="0"/>
                <w:numId w:val="28"/>
              </w:numPr>
              <w:spacing w:line="240" w:lineRule="auto"/>
              <w:jc w:val="left"/>
              <w:rPr>
                <w:bdr w:val="nil"/>
              </w:rPr>
            </w:pPr>
            <w:r>
              <w:rPr>
                <w:rFonts w:ascii="Calibri" w:eastAsia="Calibri" w:hAnsi="Calibri" w:cs="Calibri"/>
                <w:szCs w:val="20"/>
                <w:bdr w:val="nil"/>
              </w:rPr>
              <w:t>učitel vede žáky k aplikaci znalostí v ostatních vyuč. předmětech a v reálném životě</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řešení problémů:</w:t>
            </w:r>
          </w:p>
          <w:p w:rsidR="00C3157D" w:rsidRDefault="00367DB2" w:rsidP="0086101A">
            <w:pPr>
              <w:numPr>
                <w:ilvl w:val="0"/>
                <w:numId w:val="29"/>
              </w:numPr>
              <w:spacing w:line="240" w:lineRule="auto"/>
              <w:jc w:val="left"/>
              <w:rPr>
                <w:bdr w:val="nil"/>
              </w:rPr>
            </w:pPr>
            <w:r>
              <w:rPr>
                <w:rFonts w:ascii="Calibri" w:eastAsia="Calibri" w:hAnsi="Calibri" w:cs="Calibri"/>
                <w:szCs w:val="20"/>
                <w:bdr w:val="nil"/>
              </w:rPr>
              <w:t>žáci se učí rozvíjet důvěru ve vlastní schopnosti a možnosti při řešení úloh, k sebekontrole, k systematičnosti vytrvalosti a přesnosti, učí se provádět rozbor problémů a plánu řešení, odhadování výsledků, volně správného postupu, vyhodnocování správností výsledků</w:t>
            </w:r>
          </w:p>
          <w:p w:rsidR="00C3157D" w:rsidRDefault="00367DB2" w:rsidP="0086101A">
            <w:pPr>
              <w:numPr>
                <w:ilvl w:val="0"/>
                <w:numId w:val="29"/>
              </w:numPr>
              <w:spacing w:line="240" w:lineRule="auto"/>
              <w:jc w:val="left"/>
              <w:rPr>
                <w:bdr w:val="nil"/>
              </w:rPr>
            </w:pPr>
            <w:r>
              <w:rPr>
                <w:rFonts w:ascii="Calibri" w:eastAsia="Calibri" w:hAnsi="Calibri" w:cs="Calibri"/>
                <w:szCs w:val="20"/>
                <w:bdr w:val="nil"/>
              </w:rPr>
              <w:t>žáci zjišťují, že realita je složitější než její matematický model</w:t>
            </w:r>
          </w:p>
          <w:p w:rsidR="00C3157D" w:rsidRDefault="00367DB2" w:rsidP="0086101A">
            <w:pPr>
              <w:numPr>
                <w:ilvl w:val="0"/>
                <w:numId w:val="29"/>
              </w:numPr>
              <w:spacing w:line="240" w:lineRule="auto"/>
              <w:jc w:val="left"/>
              <w:rPr>
                <w:bdr w:val="nil"/>
              </w:rPr>
            </w:pPr>
            <w:r>
              <w:rPr>
                <w:rFonts w:ascii="Calibri" w:eastAsia="Calibri" w:hAnsi="Calibri" w:cs="Calibri"/>
                <w:szCs w:val="20"/>
                <w:bdr w:val="nil"/>
              </w:rPr>
              <w:t>žáci provádějí rozbor problému a plánu řešení, odhadování výsledků</w:t>
            </w:r>
          </w:p>
          <w:p w:rsidR="00C3157D" w:rsidRDefault="00367DB2" w:rsidP="0086101A">
            <w:pPr>
              <w:numPr>
                <w:ilvl w:val="0"/>
                <w:numId w:val="29"/>
              </w:numPr>
              <w:spacing w:line="240" w:lineRule="auto"/>
              <w:jc w:val="left"/>
              <w:rPr>
                <w:bdr w:val="nil"/>
              </w:rPr>
            </w:pPr>
            <w:r>
              <w:rPr>
                <w:rFonts w:ascii="Calibri" w:eastAsia="Calibri" w:hAnsi="Calibri" w:cs="Calibri"/>
                <w:szCs w:val="20"/>
                <w:bdr w:val="nil"/>
              </w:rPr>
              <w:t>žáci se učí zvolitsprávnýpostup při řešení slovních úloh a reálných problémů</w:t>
            </w:r>
          </w:p>
          <w:p w:rsidR="00C3157D" w:rsidRDefault="00367DB2" w:rsidP="0086101A">
            <w:pPr>
              <w:numPr>
                <w:ilvl w:val="0"/>
                <w:numId w:val="29"/>
              </w:numPr>
              <w:spacing w:line="240" w:lineRule="auto"/>
              <w:jc w:val="left"/>
              <w:rPr>
                <w:bdr w:val="nil"/>
              </w:rPr>
            </w:pPr>
            <w:r>
              <w:rPr>
                <w:rFonts w:ascii="Calibri" w:eastAsia="Calibri" w:hAnsi="Calibri" w:cs="Calibri"/>
                <w:szCs w:val="20"/>
                <w:bdr w:val="nil"/>
              </w:rPr>
              <w:t>učitel se zajímá o náměty, názory, zkušenosti žáků, vede žáky k plánování úkolů a postupů, umožňuje, aby žáci v hodině pracovali s odbornou literaturou</w:t>
            </w:r>
          </w:p>
          <w:p w:rsidR="00C3157D" w:rsidRDefault="00367DB2" w:rsidP="0086101A">
            <w:pPr>
              <w:numPr>
                <w:ilvl w:val="0"/>
                <w:numId w:val="29"/>
              </w:numPr>
              <w:spacing w:line="240" w:lineRule="auto"/>
              <w:jc w:val="left"/>
              <w:rPr>
                <w:bdr w:val="nil"/>
              </w:rPr>
            </w:pPr>
            <w:r>
              <w:rPr>
                <w:rFonts w:ascii="Calibri" w:eastAsia="Calibri" w:hAnsi="Calibri" w:cs="Calibri"/>
                <w:szCs w:val="20"/>
                <w:bdr w:val="nil"/>
              </w:rPr>
              <w:t>učitel</w:t>
            </w:r>
            <w:r w:rsidR="00BA6E6A">
              <w:rPr>
                <w:rFonts w:ascii="Calibri" w:eastAsia="Calibri" w:hAnsi="Calibri" w:cs="Calibri"/>
                <w:szCs w:val="20"/>
                <w:bdr w:val="nil"/>
              </w:rPr>
              <w:t xml:space="preserve"> </w:t>
            </w:r>
            <w:r>
              <w:rPr>
                <w:rFonts w:ascii="Calibri" w:eastAsia="Calibri" w:hAnsi="Calibri" w:cs="Calibri"/>
                <w:szCs w:val="20"/>
                <w:bdr w:val="nil"/>
              </w:rPr>
              <w:t>s chybou žáka pracuje jako s příležitostí, jak ukázat cestu ke správnému řešení</w:t>
            </w:r>
          </w:p>
          <w:p w:rsidR="00C3157D" w:rsidRDefault="00367DB2" w:rsidP="0086101A">
            <w:pPr>
              <w:numPr>
                <w:ilvl w:val="0"/>
                <w:numId w:val="29"/>
              </w:numPr>
              <w:spacing w:line="240" w:lineRule="auto"/>
              <w:jc w:val="left"/>
              <w:rPr>
                <w:bdr w:val="nil"/>
              </w:rPr>
            </w:pPr>
            <w:r>
              <w:rPr>
                <w:rFonts w:ascii="Calibri" w:eastAsia="Calibri" w:hAnsi="Calibri" w:cs="Calibri"/>
                <w:szCs w:val="20"/>
                <w:bdr w:val="nil"/>
              </w:rPr>
              <w:t>učitel vede žáky k ověřování výsledků</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komunikativní:</w:t>
            </w:r>
          </w:p>
          <w:p w:rsidR="00C3157D" w:rsidRDefault="00367DB2" w:rsidP="0086101A">
            <w:pPr>
              <w:numPr>
                <w:ilvl w:val="0"/>
                <w:numId w:val="30"/>
              </w:numPr>
              <w:spacing w:line="240" w:lineRule="auto"/>
              <w:jc w:val="left"/>
              <w:rPr>
                <w:bdr w:val="nil"/>
              </w:rPr>
            </w:pPr>
            <w:r>
              <w:rPr>
                <w:rFonts w:ascii="Calibri" w:eastAsia="Calibri" w:hAnsi="Calibri" w:cs="Calibri"/>
                <w:szCs w:val="20"/>
                <w:bdr w:val="nil"/>
              </w:rPr>
              <w:t>žáci se učí přesnému a stručnému vyjadřování užíváním matematického jazyka včetně symboliky</w:t>
            </w:r>
          </w:p>
          <w:p w:rsidR="00C3157D" w:rsidRDefault="00367DB2" w:rsidP="0086101A">
            <w:pPr>
              <w:numPr>
                <w:ilvl w:val="0"/>
                <w:numId w:val="30"/>
              </w:numPr>
              <w:spacing w:line="240" w:lineRule="auto"/>
              <w:jc w:val="left"/>
              <w:rPr>
                <w:bdr w:val="nil"/>
              </w:rPr>
            </w:pPr>
            <w:r>
              <w:rPr>
                <w:rFonts w:ascii="Calibri" w:eastAsia="Calibri" w:hAnsi="Calibri" w:cs="Calibri"/>
                <w:szCs w:val="20"/>
                <w:bdr w:val="nil"/>
              </w:rPr>
              <w:t>žáci zdůvodňují matematické postupy</w:t>
            </w:r>
          </w:p>
          <w:p w:rsidR="00C3157D" w:rsidRDefault="00367DB2" w:rsidP="0086101A">
            <w:pPr>
              <w:numPr>
                <w:ilvl w:val="0"/>
                <w:numId w:val="30"/>
              </w:numPr>
              <w:spacing w:line="240" w:lineRule="auto"/>
              <w:jc w:val="left"/>
              <w:rPr>
                <w:bdr w:val="nil"/>
              </w:rPr>
            </w:pPr>
            <w:r>
              <w:rPr>
                <w:rFonts w:ascii="Calibri" w:eastAsia="Calibri" w:hAnsi="Calibri" w:cs="Calibri"/>
                <w:szCs w:val="20"/>
                <w:bdr w:val="nil"/>
              </w:rPr>
              <w:t>žáci vytvářejí hypotézy</w:t>
            </w:r>
          </w:p>
          <w:p w:rsidR="00C3157D" w:rsidRDefault="00367DB2" w:rsidP="0086101A">
            <w:pPr>
              <w:numPr>
                <w:ilvl w:val="0"/>
                <w:numId w:val="30"/>
              </w:numPr>
              <w:spacing w:line="240" w:lineRule="auto"/>
              <w:jc w:val="left"/>
              <w:rPr>
                <w:bdr w:val="nil"/>
              </w:rPr>
            </w:pPr>
            <w:r>
              <w:rPr>
                <w:rFonts w:ascii="Calibri" w:eastAsia="Calibri" w:hAnsi="Calibri" w:cs="Calibri"/>
                <w:szCs w:val="20"/>
                <w:bdr w:val="nil"/>
              </w:rPr>
              <w:t>žáci komunikují na odpovídající úrovni</w:t>
            </w:r>
          </w:p>
          <w:p w:rsidR="00C3157D" w:rsidRDefault="00367DB2" w:rsidP="0086101A">
            <w:pPr>
              <w:numPr>
                <w:ilvl w:val="0"/>
                <w:numId w:val="30"/>
              </w:numPr>
              <w:spacing w:line="240" w:lineRule="auto"/>
              <w:jc w:val="left"/>
              <w:rPr>
                <w:bdr w:val="nil"/>
              </w:rPr>
            </w:pPr>
            <w:r>
              <w:rPr>
                <w:rFonts w:ascii="Calibri" w:eastAsia="Calibri" w:hAnsi="Calibri" w:cs="Calibri"/>
                <w:szCs w:val="20"/>
                <w:bdr w:val="nil"/>
              </w:rPr>
              <w:t>učitel zadává úkoly způsobem, který umožňuje volbu různých postupů, vede žáky k výstižnému, souvislému a kultivovanému projevu</w:t>
            </w:r>
          </w:p>
          <w:p w:rsidR="00C3157D" w:rsidRDefault="00367DB2" w:rsidP="0086101A">
            <w:pPr>
              <w:numPr>
                <w:ilvl w:val="0"/>
                <w:numId w:val="30"/>
              </w:numPr>
              <w:spacing w:line="240" w:lineRule="auto"/>
              <w:jc w:val="left"/>
              <w:rPr>
                <w:bdr w:val="nil"/>
              </w:rPr>
            </w:pPr>
            <w:r>
              <w:rPr>
                <w:rFonts w:ascii="Calibri" w:eastAsia="Calibri" w:hAnsi="Calibri" w:cs="Calibri"/>
                <w:szCs w:val="20"/>
                <w:bdr w:val="nil"/>
              </w:rPr>
              <w:t>učitel vede žáky k užívání správné terminologie a symboliky</w:t>
            </w:r>
          </w:p>
          <w:p w:rsidR="00C3157D" w:rsidRDefault="00367DB2" w:rsidP="0086101A">
            <w:pPr>
              <w:numPr>
                <w:ilvl w:val="0"/>
                <w:numId w:val="30"/>
              </w:numPr>
              <w:spacing w:line="240" w:lineRule="auto"/>
              <w:jc w:val="left"/>
              <w:rPr>
                <w:bdr w:val="nil"/>
              </w:rPr>
            </w:pPr>
            <w:r>
              <w:rPr>
                <w:rFonts w:ascii="Calibri" w:eastAsia="Calibri" w:hAnsi="Calibri" w:cs="Calibri"/>
                <w:szCs w:val="20"/>
                <w:bdr w:val="nil"/>
              </w:rPr>
              <w:lastRenderedPageBreak/>
              <w:t>učitel podle potřeby pomáhá žákům</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sociální a personální:</w:t>
            </w:r>
          </w:p>
          <w:p w:rsidR="00C3157D" w:rsidRDefault="00367DB2" w:rsidP="0086101A">
            <w:pPr>
              <w:numPr>
                <w:ilvl w:val="0"/>
                <w:numId w:val="31"/>
              </w:numPr>
              <w:spacing w:line="240" w:lineRule="auto"/>
              <w:jc w:val="left"/>
              <w:rPr>
                <w:bdr w:val="nil"/>
              </w:rPr>
            </w:pPr>
            <w:r>
              <w:rPr>
                <w:rFonts w:ascii="Calibri" w:eastAsia="Calibri" w:hAnsi="Calibri" w:cs="Calibri"/>
                <w:szCs w:val="20"/>
                <w:bdr w:val="nil"/>
              </w:rPr>
              <w:t>žáci jsou vedeni ke kritickému usuzování, srozumitelné a věcné argumentaci prostřednictvím řešení matematických problémů, ke kolegiální radě a pomoci, učí se pracovat v týmu</w:t>
            </w:r>
          </w:p>
          <w:p w:rsidR="00C3157D" w:rsidRDefault="00367DB2" w:rsidP="0086101A">
            <w:pPr>
              <w:numPr>
                <w:ilvl w:val="0"/>
                <w:numId w:val="31"/>
              </w:numPr>
              <w:spacing w:line="240" w:lineRule="auto"/>
              <w:jc w:val="left"/>
              <w:rPr>
                <w:bdr w:val="nil"/>
              </w:rPr>
            </w:pPr>
            <w:r>
              <w:rPr>
                <w:rFonts w:ascii="Calibri" w:eastAsia="Calibri" w:hAnsi="Calibri" w:cs="Calibri"/>
                <w:szCs w:val="20"/>
                <w:bdr w:val="nil"/>
              </w:rPr>
              <w:t>žáci</w:t>
            </w:r>
            <w:r w:rsidR="00BA6E6A">
              <w:rPr>
                <w:rFonts w:ascii="Calibri" w:eastAsia="Calibri" w:hAnsi="Calibri" w:cs="Calibri"/>
                <w:szCs w:val="20"/>
                <w:bdr w:val="nil"/>
              </w:rPr>
              <w:t xml:space="preserve"> </w:t>
            </w:r>
            <w:r>
              <w:rPr>
                <w:rFonts w:ascii="Calibri" w:eastAsia="Calibri" w:hAnsi="Calibri" w:cs="Calibri"/>
                <w:szCs w:val="20"/>
                <w:bdr w:val="nil"/>
              </w:rPr>
              <w:t>spolupracují ve skupině</w:t>
            </w:r>
          </w:p>
          <w:p w:rsidR="00C3157D" w:rsidRDefault="00367DB2" w:rsidP="0086101A">
            <w:pPr>
              <w:numPr>
                <w:ilvl w:val="0"/>
                <w:numId w:val="31"/>
              </w:numPr>
              <w:spacing w:line="240" w:lineRule="auto"/>
              <w:jc w:val="left"/>
              <w:rPr>
                <w:bdr w:val="nil"/>
              </w:rPr>
            </w:pPr>
            <w:r>
              <w:rPr>
                <w:rFonts w:ascii="Calibri" w:eastAsia="Calibri" w:hAnsi="Calibri" w:cs="Calibri"/>
                <w:szCs w:val="20"/>
                <w:bdr w:val="nil"/>
              </w:rPr>
              <w:t>žáci</w:t>
            </w:r>
            <w:r w:rsidR="00BA6E6A">
              <w:rPr>
                <w:rFonts w:ascii="Calibri" w:eastAsia="Calibri" w:hAnsi="Calibri" w:cs="Calibri"/>
                <w:szCs w:val="20"/>
                <w:bdr w:val="nil"/>
              </w:rPr>
              <w:t xml:space="preserve"> </w:t>
            </w:r>
            <w:r>
              <w:rPr>
                <w:rFonts w:ascii="Calibri" w:eastAsia="Calibri" w:hAnsi="Calibri" w:cs="Calibri"/>
                <w:szCs w:val="20"/>
                <w:bdr w:val="nil"/>
              </w:rPr>
              <w:t>se podílí</w:t>
            </w:r>
            <w:r w:rsidR="00BA6E6A">
              <w:rPr>
                <w:rFonts w:ascii="Calibri" w:eastAsia="Calibri" w:hAnsi="Calibri" w:cs="Calibri"/>
                <w:szCs w:val="20"/>
                <w:bdr w:val="nil"/>
              </w:rPr>
              <w:t xml:space="preserve"> </w:t>
            </w:r>
            <w:r>
              <w:rPr>
                <w:rFonts w:ascii="Calibri" w:eastAsia="Calibri" w:hAnsi="Calibri" w:cs="Calibri"/>
                <w:szCs w:val="20"/>
                <w:bdr w:val="nil"/>
              </w:rPr>
              <w:t>na utváření příjemné atmosféry v týmu</w:t>
            </w:r>
          </w:p>
          <w:p w:rsidR="00C3157D" w:rsidRDefault="00367DB2" w:rsidP="0086101A">
            <w:pPr>
              <w:numPr>
                <w:ilvl w:val="0"/>
                <w:numId w:val="31"/>
              </w:numPr>
              <w:spacing w:line="240" w:lineRule="auto"/>
              <w:jc w:val="left"/>
              <w:rPr>
                <w:bdr w:val="nil"/>
              </w:rPr>
            </w:pPr>
            <w:r>
              <w:rPr>
                <w:rFonts w:ascii="Calibri" w:eastAsia="Calibri" w:hAnsi="Calibri" w:cs="Calibri"/>
                <w:szCs w:val="20"/>
                <w:bdr w:val="nil"/>
              </w:rPr>
              <w:t>žáci se učí věcně argumentovat, schopnosti sebekontroly</w:t>
            </w:r>
          </w:p>
          <w:p w:rsidR="00C3157D" w:rsidRDefault="00367DB2" w:rsidP="0086101A">
            <w:pPr>
              <w:numPr>
                <w:ilvl w:val="0"/>
                <w:numId w:val="31"/>
              </w:numPr>
              <w:spacing w:line="240" w:lineRule="auto"/>
              <w:jc w:val="left"/>
              <w:rPr>
                <w:bdr w:val="nil"/>
              </w:rPr>
            </w:pPr>
            <w:r>
              <w:rPr>
                <w:rFonts w:ascii="Calibri" w:eastAsia="Calibri" w:hAnsi="Calibri" w:cs="Calibri"/>
                <w:szCs w:val="20"/>
                <w:bdr w:val="nil"/>
              </w:rPr>
              <w:t>učitel umožňuje každému žákovi zažít úspěch, podněcuje žáky k argumentaci, hodnotí žáky způsobem, který jim umožňuje vnímat vlastní pokrok</w:t>
            </w:r>
          </w:p>
          <w:p w:rsidR="00C3157D" w:rsidRDefault="00367DB2" w:rsidP="0086101A">
            <w:pPr>
              <w:numPr>
                <w:ilvl w:val="0"/>
                <w:numId w:val="31"/>
              </w:numPr>
              <w:spacing w:line="240" w:lineRule="auto"/>
              <w:jc w:val="left"/>
              <w:rPr>
                <w:bdr w:val="nil"/>
              </w:rPr>
            </w:pPr>
            <w:r>
              <w:rPr>
                <w:rFonts w:ascii="Calibri" w:eastAsia="Calibri" w:hAnsi="Calibri" w:cs="Calibri"/>
                <w:szCs w:val="20"/>
                <w:bdr w:val="nil"/>
              </w:rPr>
              <w:t>učitel zadává úkoly, při kterých žáci mohou spolupracovat</w:t>
            </w:r>
          </w:p>
          <w:p w:rsidR="00C3157D" w:rsidRDefault="00367DB2" w:rsidP="0086101A">
            <w:pPr>
              <w:numPr>
                <w:ilvl w:val="0"/>
                <w:numId w:val="31"/>
              </w:numPr>
              <w:spacing w:line="240" w:lineRule="auto"/>
              <w:jc w:val="left"/>
              <w:rPr>
                <w:bdr w:val="nil"/>
              </w:rPr>
            </w:pPr>
            <w:r>
              <w:rPr>
                <w:rFonts w:ascii="Calibri" w:eastAsia="Calibri" w:hAnsi="Calibri" w:cs="Calibri"/>
                <w:szCs w:val="20"/>
                <w:bdr w:val="nil"/>
              </w:rPr>
              <w:t>učitel vyžaduje dodržování pravidel slušného chování</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občanské:</w:t>
            </w:r>
          </w:p>
          <w:p w:rsidR="00C3157D" w:rsidRDefault="00367DB2" w:rsidP="0086101A">
            <w:pPr>
              <w:numPr>
                <w:ilvl w:val="0"/>
                <w:numId w:val="32"/>
              </w:numPr>
              <w:spacing w:line="240" w:lineRule="auto"/>
              <w:jc w:val="left"/>
              <w:rPr>
                <w:bdr w:val="nil"/>
              </w:rPr>
            </w:pPr>
            <w:r>
              <w:rPr>
                <w:rFonts w:ascii="Calibri" w:eastAsia="Calibri" w:hAnsi="Calibri" w:cs="Calibri"/>
                <w:szCs w:val="20"/>
                <w:bdr w:val="nil"/>
              </w:rPr>
              <w:t>žáci</w:t>
            </w:r>
            <w:r w:rsidR="00BA6E6A">
              <w:rPr>
                <w:rFonts w:ascii="Calibri" w:eastAsia="Calibri" w:hAnsi="Calibri" w:cs="Calibri"/>
                <w:szCs w:val="20"/>
                <w:bdr w:val="nil"/>
              </w:rPr>
              <w:t xml:space="preserve"> </w:t>
            </w:r>
            <w:r>
              <w:rPr>
                <w:rFonts w:ascii="Calibri" w:eastAsia="Calibri" w:hAnsi="Calibri" w:cs="Calibri"/>
                <w:szCs w:val="20"/>
                <w:bdr w:val="nil"/>
              </w:rPr>
              <w:t>respektují názory ostatních</w:t>
            </w:r>
          </w:p>
          <w:p w:rsidR="00C3157D" w:rsidRDefault="00367DB2" w:rsidP="0086101A">
            <w:pPr>
              <w:numPr>
                <w:ilvl w:val="0"/>
                <w:numId w:val="32"/>
              </w:numPr>
              <w:spacing w:line="240" w:lineRule="auto"/>
              <w:jc w:val="left"/>
              <w:rPr>
                <w:bdr w:val="nil"/>
              </w:rPr>
            </w:pPr>
            <w:r>
              <w:rPr>
                <w:rFonts w:ascii="Calibri" w:eastAsia="Calibri" w:hAnsi="Calibri" w:cs="Calibri"/>
                <w:szCs w:val="20"/>
                <w:bdr w:val="nil"/>
              </w:rPr>
              <w:t>žáci si formují volní a charakterové rysy</w:t>
            </w:r>
          </w:p>
          <w:p w:rsidR="00C3157D" w:rsidRDefault="00367DB2" w:rsidP="0086101A">
            <w:pPr>
              <w:numPr>
                <w:ilvl w:val="0"/>
                <w:numId w:val="32"/>
              </w:numPr>
              <w:spacing w:line="240" w:lineRule="auto"/>
              <w:jc w:val="left"/>
              <w:rPr>
                <w:bdr w:val="nil"/>
              </w:rPr>
            </w:pPr>
            <w:r>
              <w:rPr>
                <w:rFonts w:ascii="Calibri" w:eastAsia="Calibri" w:hAnsi="Calibri" w:cs="Calibri"/>
                <w:szCs w:val="20"/>
                <w:bdr w:val="nil"/>
              </w:rPr>
              <w:t>žáci se zodpovědně rozhodují podle dané situace</w:t>
            </w:r>
          </w:p>
          <w:p w:rsidR="00C3157D" w:rsidRDefault="00367DB2" w:rsidP="0086101A">
            <w:pPr>
              <w:numPr>
                <w:ilvl w:val="0"/>
                <w:numId w:val="32"/>
              </w:numPr>
              <w:spacing w:line="240" w:lineRule="auto"/>
              <w:jc w:val="left"/>
              <w:rPr>
                <w:bdr w:val="nil"/>
              </w:rPr>
            </w:pPr>
            <w:r>
              <w:rPr>
                <w:rFonts w:ascii="Calibri" w:eastAsia="Calibri" w:hAnsi="Calibri" w:cs="Calibri"/>
                <w:szCs w:val="20"/>
                <w:bdr w:val="nil"/>
              </w:rPr>
              <w:t>při zpracování informací jsou žáci vedeni ke kritickému myšlení nad obsahy sdělení, učí se hodnotit svoji práci a práci ostatních, jsou vedeni k ohleduplnosti a taktu, učí se vnímat složitosti světa</w:t>
            </w:r>
          </w:p>
          <w:p w:rsidR="00C3157D" w:rsidRDefault="00367DB2" w:rsidP="0086101A">
            <w:pPr>
              <w:numPr>
                <w:ilvl w:val="0"/>
                <w:numId w:val="32"/>
              </w:numPr>
              <w:spacing w:line="240" w:lineRule="auto"/>
              <w:jc w:val="left"/>
              <w:rPr>
                <w:bdr w:val="nil"/>
              </w:rPr>
            </w:pPr>
            <w:r>
              <w:rPr>
                <w:rFonts w:ascii="Calibri" w:eastAsia="Calibri" w:hAnsi="Calibri" w:cs="Calibri"/>
                <w:szCs w:val="20"/>
                <w:bdr w:val="nil"/>
              </w:rPr>
              <w:t>učitel podle potřeby žáků v činnostech pomáhá a umožňuje jim, aby na základě jasných kritérií hodnotili své činnosti nebo výsledky</w:t>
            </w:r>
          </w:p>
          <w:p w:rsidR="00C3157D" w:rsidRDefault="00367DB2" w:rsidP="0086101A">
            <w:pPr>
              <w:numPr>
                <w:ilvl w:val="0"/>
                <w:numId w:val="32"/>
              </w:numPr>
              <w:spacing w:line="240" w:lineRule="auto"/>
              <w:jc w:val="left"/>
              <w:rPr>
                <w:bdr w:val="nil"/>
              </w:rPr>
            </w:pPr>
            <w:r>
              <w:rPr>
                <w:rFonts w:ascii="Calibri" w:eastAsia="Calibri" w:hAnsi="Calibri" w:cs="Calibri"/>
                <w:szCs w:val="20"/>
                <w:bdr w:val="nil"/>
              </w:rPr>
              <w:t>učitel</w:t>
            </w:r>
            <w:r w:rsidR="00BA6E6A">
              <w:rPr>
                <w:rFonts w:ascii="Calibri" w:eastAsia="Calibri" w:hAnsi="Calibri" w:cs="Calibri"/>
                <w:szCs w:val="20"/>
                <w:bdr w:val="nil"/>
              </w:rPr>
              <w:t xml:space="preserve"> </w:t>
            </w:r>
            <w:r>
              <w:rPr>
                <w:rFonts w:ascii="Calibri" w:eastAsia="Calibri" w:hAnsi="Calibri" w:cs="Calibri"/>
                <w:szCs w:val="20"/>
                <w:bdr w:val="nil"/>
              </w:rPr>
              <w:t>vede žáky k tomu, aby brali ohled na druhé</w:t>
            </w:r>
          </w:p>
          <w:p w:rsidR="00C3157D" w:rsidRDefault="00367DB2" w:rsidP="0086101A">
            <w:pPr>
              <w:numPr>
                <w:ilvl w:val="0"/>
                <w:numId w:val="32"/>
              </w:numPr>
              <w:spacing w:line="240" w:lineRule="auto"/>
              <w:jc w:val="left"/>
              <w:rPr>
                <w:bdr w:val="nil"/>
              </w:rPr>
            </w:pPr>
            <w:r>
              <w:rPr>
                <w:rFonts w:ascii="Calibri" w:eastAsia="Calibri" w:hAnsi="Calibri" w:cs="Calibri"/>
                <w:szCs w:val="20"/>
                <w:bdr w:val="nil"/>
              </w:rPr>
              <w:t>učitel umožňuje, aby žáci na základě jasných kritérií hodnotili svoji činnost nebo její výsledky</w:t>
            </w:r>
          </w:p>
          <w:p w:rsidR="00C3157D" w:rsidRDefault="00367DB2" w:rsidP="0086101A">
            <w:pPr>
              <w:numPr>
                <w:ilvl w:val="0"/>
                <w:numId w:val="32"/>
              </w:numPr>
              <w:spacing w:line="240" w:lineRule="auto"/>
              <w:jc w:val="left"/>
              <w:rPr>
                <w:bdr w:val="nil"/>
              </w:rPr>
            </w:pPr>
            <w:r>
              <w:rPr>
                <w:rFonts w:ascii="Calibri" w:eastAsia="Calibri" w:hAnsi="Calibri" w:cs="Calibri"/>
                <w:szCs w:val="20"/>
                <w:bdr w:val="nil"/>
              </w:rPr>
              <w:t>učitel se zajímá, jak vyhovuje žákům jeho způsob výuky</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pracovní:</w:t>
            </w:r>
          </w:p>
          <w:p w:rsidR="00C3157D" w:rsidRDefault="00367DB2" w:rsidP="0086101A">
            <w:pPr>
              <w:numPr>
                <w:ilvl w:val="0"/>
                <w:numId w:val="33"/>
              </w:numPr>
              <w:spacing w:line="240" w:lineRule="auto"/>
              <w:jc w:val="left"/>
              <w:rPr>
                <w:bdr w:val="nil"/>
              </w:rPr>
            </w:pPr>
            <w:r>
              <w:rPr>
                <w:rFonts w:ascii="Calibri" w:eastAsia="Calibri" w:hAnsi="Calibri" w:cs="Calibri"/>
                <w:szCs w:val="20"/>
                <w:bdr w:val="nil"/>
              </w:rPr>
              <w:t>žáci jsou vedeni k vytváření zásoby matematických nástrojů pro řešení reálných situací v životě, učí se využívat matematické poznatky a dovednosti v praktických činnostech</w:t>
            </w:r>
          </w:p>
          <w:p w:rsidR="00C3157D" w:rsidRDefault="00367DB2" w:rsidP="0086101A">
            <w:pPr>
              <w:numPr>
                <w:ilvl w:val="0"/>
                <w:numId w:val="33"/>
              </w:numPr>
              <w:spacing w:line="240" w:lineRule="auto"/>
              <w:jc w:val="left"/>
              <w:rPr>
                <w:bdr w:val="nil"/>
              </w:rPr>
            </w:pPr>
            <w:r>
              <w:rPr>
                <w:rFonts w:ascii="Calibri" w:eastAsia="Calibri" w:hAnsi="Calibri" w:cs="Calibri"/>
                <w:szCs w:val="20"/>
                <w:bdr w:val="nil"/>
              </w:rPr>
              <w:t>žáci</w:t>
            </w:r>
            <w:r w:rsidR="00BA6E6A">
              <w:rPr>
                <w:rFonts w:ascii="Calibri" w:eastAsia="Calibri" w:hAnsi="Calibri" w:cs="Calibri"/>
                <w:szCs w:val="20"/>
                <w:bdr w:val="nil"/>
              </w:rPr>
              <w:t xml:space="preserve"> </w:t>
            </w:r>
            <w:r>
              <w:rPr>
                <w:rFonts w:ascii="Calibri" w:eastAsia="Calibri" w:hAnsi="Calibri" w:cs="Calibri"/>
                <w:szCs w:val="20"/>
                <w:bdr w:val="nil"/>
              </w:rPr>
              <w:t>si zdokonalují grafický projev</w:t>
            </w:r>
          </w:p>
          <w:p w:rsidR="00C3157D" w:rsidRDefault="00367DB2" w:rsidP="0086101A">
            <w:pPr>
              <w:numPr>
                <w:ilvl w:val="0"/>
                <w:numId w:val="33"/>
              </w:numPr>
              <w:spacing w:line="240" w:lineRule="auto"/>
              <w:jc w:val="left"/>
              <w:rPr>
                <w:bdr w:val="nil"/>
              </w:rPr>
            </w:pPr>
            <w:r>
              <w:rPr>
                <w:rFonts w:ascii="Calibri" w:eastAsia="Calibri" w:hAnsi="Calibri" w:cs="Calibri"/>
                <w:szCs w:val="20"/>
                <w:bdr w:val="nil"/>
              </w:rPr>
              <w:t>žáci jsou vedeni k efektivitě při organizování vlastní práce</w:t>
            </w:r>
          </w:p>
          <w:p w:rsidR="00C3157D" w:rsidRDefault="00367DB2" w:rsidP="0086101A">
            <w:pPr>
              <w:numPr>
                <w:ilvl w:val="0"/>
                <w:numId w:val="33"/>
              </w:numPr>
              <w:spacing w:line="240" w:lineRule="auto"/>
              <w:jc w:val="left"/>
              <w:rPr>
                <w:bdr w:val="nil"/>
              </w:rPr>
            </w:pPr>
            <w:r>
              <w:rPr>
                <w:rFonts w:ascii="Calibri" w:eastAsia="Calibri" w:hAnsi="Calibri" w:cs="Calibri"/>
                <w:szCs w:val="20"/>
                <w:bdr w:val="nil"/>
              </w:rPr>
              <w:t xml:space="preserve">učitel zadává úkoly, při kterých žáci vyhledávají a kombinují informace z různých informačních zdrojů a které vyžadují využití poznatků z různých předmětů, vede žáky ke správným způsobům užití </w:t>
            </w:r>
            <w:r>
              <w:rPr>
                <w:rFonts w:ascii="Calibri" w:eastAsia="Calibri" w:hAnsi="Calibri" w:cs="Calibri"/>
                <w:szCs w:val="20"/>
                <w:bdr w:val="nil"/>
              </w:rPr>
              <w:lastRenderedPageBreak/>
              <w:t>vybavení techniky a pomůcek, vytváří příležitosti k interpretaci různých textů, obrazových materiálů, grafů</w:t>
            </w:r>
          </w:p>
          <w:p w:rsidR="00C3157D" w:rsidRDefault="00367DB2" w:rsidP="0086101A">
            <w:pPr>
              <w:numPr>
                <w:ilvl w:val="0"/>
                <w:numId w:val="33"/>
              </w:numPr>
              <w:spacing w:line="240" w:lineRule="auto"/>
              <w:jc w:val="left"/>
              <w:rPr>
                <w:bdr w:val="nil"/>
              </w:rPr>
            </w:pPr>
            <w:r>
              <w:rPr>
                <w:rFonts w:ascii="Calibri" w:eastAsia="Calibri" w:hAnsi="Calibri" w:cs="Calibri"/>
                <w:szCs w:val="20"/>
                <w:bdr w:val="nil"/>
              </w:rPr>
              <w:t>učitel</w:t>
            </w:r>
            <w:r w:rsidR="00BA6E6A">
              <w:rPr>
                <w:rFonts w:ascii="Calibri" w:eastAsia="Calibri" w:hAnsi="Calibri" w:cs="Calibri"/>
                <w:szCs w:val="20"/>
                <w:bdr w:val="nil"/>
              </w:rPr>
              <w:t xml:space="preserve"> </w:t>
            </w:r>
            <w:r>
              <w:rPr>
                <w:rFonts w:ascii="Calibri" w:eastAsia="Calibri" w:hAnsi="Calibri" w:cs="Calibri"/>
                <w:szCs w:val="20"/>
                <w:bdr w:val="nil"/>
              </w:rPr>
              <w:t>požaduje dodržování dohodnuté kvality, termínů</w:t>
            </w:r>
          </w:p>
          <w:p w:rsidR="00C3157D" w:rsidRDefault="00367DB2" w:rsidP="0086101A">
            <w:pPr>
              <w:numPr>
                <w:ilvl w:val="0"/>
                <w:numId w:val="33"/>
              </w:numPr>
              <w:spacing w:line="240" w:lineRule="auto"/>
              <w:jc w:val="left"/>
              <w:rPr>
                <w:bdr w:val="nil"/>
              </w:rPr>
            </w:pPr>
            <w:r>
              <w:rPr>
                <w:rFonts w:ascii="Calibri" w:eastAsia="Calibri" w:hAnsi="Calibri" w:cs="Calibri"/>
                <w:szCs w:val="20"/>
                <w:bdr w:val="nil"/>
              </w:rPr>
              <w:t>učitel vede žáky k ověřování výsledků</w:t>
            </w:r>
          </w:p>
        </w:tc>
      </w:tr>
    </w:tbl>
    <w:p w:rsidR="00C3157D" w:rsidRDefault="00367DB2">
      <w:pPr>
        <w:rPr>
          <w:bdr w:val="nil"/>
        </w:rPr>
      </w:pPr>
      <w:r>
        <w:rPr>
          <w:bdr w:val="nil"/>
        </w:rPr>
        <w:lastRenderedPageBreak/>
        <w:t>    </w:t>
      </w:r>
    </w:p>
    <w:p w:rsidR="005B326E" w:rsidRPr="00213140" w:rsidRDefault="005B326E" w:rsidP="005B326E">
      <w:pPr>
        <w:pStyle w:val="Nadpis1"/>
        <w:numPr>
          <w:ilvl w:val="0"/>
          <w:numId w:val="0"/>
        </w:numPr>
        <w:spacing w:line="240" w:lineRule="auto"/>
        <w:contextualSpacing/>
        <w:rPr>
          <w:b w:val="0"/>
          <w:color w:val="auto"/>
          <w:sz w:val="28"/>
          <w:szCs w:val="28"/>
        </w:rPr>
      </w:pPr>
      <w:r w:rsidRPr="00213140">
        <w:rPr>
          <w:b w:val="0"/>
          <w:color w:val="auto"/>
          <w:sz w:val="28"/>
          <w:szCs w:val="28"/>
        </w:rPr>
        <w:t xml:space="preserve">Vzdělávací oblast: </w:t>
      </w:r>
      <w:r>
        <w:rPr>
          <w:b w:val="0"/>
          <w:color w:val="auto"/>
          <w:sz w:val="28"/>
          <w:szCs w:val="28"/>
        </w:rPr>
        <w:t>Matematika a její aplikace</w:t>
      </w:r>
    </w:p>
    <w:p w:rsidR="005B326E" w:rsidRPr="00213140" w:rsidRDefault="005B326E" w:rsidP="005B326E">
      <w:pPr>
        <w:pStyle w:val="Nadpis1"/>
        <w:numPr>
          <w:ilvl w:val="0"/>
          <w:numId w:val="0"/>
        </w:numPr>
        <w:spacing w:line="240" w:lineRule="auto"/>
        <w:ind w:left="431" w:hanging="431"/>
        <w:contextualSpacing/>
        <w:rPr>
          <w:b w:val="0"/>
          <w:color w:val="auto"/>
          <w:sz w:val="28"/>
          <w:szCs w:val="28"/>
        </w:rPr>
      </w:pPr>
      <w:r w:rsidRPr="00213140">
        <w:rPr>
          <w:b w:val="0"/>
          <w:color w:val="auto"/>
          <w:sz w:val="28"/>
          <w:szCs w:val="28"/>
        </w:rPr>
        <w:t xml:space="preserve">Vyučovací předmět: </w:t>
      </w:r>
      <w:r>
        <w:rPr>
          <w:color w:val="auto"/>
          <w:sz w:val="28"/>
          <w:szCs w:val="28"/>
        </w:rPr>
        <w:t>Matematika</w:t>
      </w:r>
    </w:p>
    <w:p w:rsidR="005B326E" w:rsidRDefault="005B326E" w:rsidP="005B326E">
      <w:pPr>
        <w:rPr>
          <w:b/>
          <w:sz w:val="24"/>
          <w:u w:val="single"/>
        </w:rPr>
      </w:pPr>
      <w:r w:rsidRPr="00314656">
        <w:rPr>
          <w:b/>
          <w:sz w:val="24"/>
          <w:u w:val="single"/>
        </w:rPr>
        <w:t>Očekávané výstupy v RVP ZV</w:t>
      </w:r>
    </w:p>
    <w:p w:rsidR="003D36A0" w:rsidRPr="00314656" w:rsidRDefault="003D36A0" w:rsidP="005B326E">
      <w:pPr>
        <w:rPr>
          <w:b/>
          <w:sz w:val="24"/>
          <w:u w:val="single"/>
        </w:rPr>
      </w:pPr>
      <w:r>
        <w:rPr>
          <w:b/>
          <w:sz w:val="24"/>
          <w:u w:val="single"/>
        </w:rPr>
        <w:t>1. stupeň</w:t>
      </w:r>
    </w:p>
    <w:p w:rsidR="005B326E" w:rsidRPr="00860889" w:rsidRDefault="005B326E" w:rsidP="00184B04">
      <w:pPr>
        <w:numPr>
          <w:ilvl w:val="0"/>
          <w:numId w:val="182"/>
        </w:numPr>
        <w:spacing w:before="100" w:beforeAutospacing="1" w:after="100" w:afterAutospacing="1" w:line="240" w:lineRule="auto"/>
        <w:jc w:val="left"/>
        <w:rPr>
          <w:rFonts w:eastAsia="Times New Roman" w:cs="Arial"/>
          <w:szCs w:val="22"/>
          <w:u w:val="single"/>
        </w:rPr>
      </w:pPr>
      <w:r>
        <w:rPr>
          <w:rFonts w:eastAsia="Times New Roman" w:cs="Arial"/>
          <w:szCs w:val="22"/>
          <w:u w:val="single"/>
        </w:rPr>
        <w:t>ČÍSLO A POČETNÍ OPERACE</w:t>
      </w:r>
      <w:r w:rsidRPr="00860889">
        <w:rPr>
          <w:rFonts w:eastAsia="Times New Roman" w:cs="Arial"/>
          <w:szCs w:val="22"/>
          <w:u w:val="single"/>
        </w:rPr>
        <w:t xml:space="preserve"> – očekávané výstupy  - 1. období</w:t>
      </w:r>
      <w:r>
        <w:rPr>
          <w:rFonts w:eastAsia="Times New Roman" w:cs="Arial"/>
          <w:szCs w:val="22"/>
          <w:u w:val="single"/>
        </w:rPr>
        <w:t>, žák:</w:t>
      </w:r>
    </w:p>
    <w:p w:rsidR="005B326E" w:rsidRPr="005B326E" w:rsidRDefault="005B326E" w:rsidP="00184B04">
      <w:pPr>
        <w:pStyle w:val="Default"/>
        <w:numPr>
          <w:ilvl w:val="0"/>
          <w:numId w:val="182"/>
        </w:numPr>
        <w:ind w:hanging="11"/>
        <w:rPr>
          <w:rFonts w:asciiTheme="minorHAnsi" w:hAnsiTheme="minorHAnsi"/>
          <w:sz w:val="22"/>
          <w:szCs w:val="22"/>
        </w:rPr>
      </w:pPr>
      <w:r w:rsidRPr="005B326E">
        <w:rPr>
          <w:rFonts w:asciiTheme="minorHAnsi" w:hAnsiTheme="minorHAnsi"/>
          <w:bCs/>
          <w:iCs/>
          <w:sz w:val="22"/>
          <w:szCs w:val="22"/>
        </w:rPr>
        <w:t xml:space="preserve">používá přirozená čísla k modelování reálných situací, počítá předměty v daném souboru, vytváří soubory s daným počtem prvků </w:t>
      </w:r>
    </w:p>
    <w:p w:rsidR="005B326E" w:rsidRPr="005B326E" w:rsidRDefault="005B326E" w:rsidP="00184B04">
      <w:pPr>
        <w:pStyle w:val="Default"/>
        <w:numPr>
          <w:ilvl w:val="0"/>
          <w:numId w:val="182"/>
        </w:numPr>
        <w:ind w:hanging="11"/>
        <w:rPr>
          <w:rFonts w:asciiTheme="minorHAnsi" w:hAnsiTheme="minorHAnsi"/>
          <w:sz w:val="22"/>
          <w:szCs w:val="22"/>
        </w:rPr>
      </w:pPr>
      <w:r w:rsidRPr="005B326E">
        <w:rPr>
          <w:rFonts w:asciiTheme="minorHAnsi" w:hAnsiTheme="minorHAnsi"/>
          <w:bCs/>
          <w:iCs/>
          <w:sz w:val="22"/>
          <w:szCs w:val="22"/>
        </w:rPr>
        <w:t xml:space="preserve">čte, zapisuje a porovnává přirozená čísla do 1 000, užívá a zapisuje vztah rovnosti a nerovnosti </w:t>
      </w:r>
    </w:p>
    <w:p w:rsidR="005B326E" w:rsidRPr="005B326E" w:rsidRDefault="005B326E" w:rsidP="00184B04">
      <w:pPr>
        <w:pStyle w:val="Default"/>
        <w:numPr>
          <w:ilvl w:val="0"/>
          <w:numId w:val="182"/>
        </w:numPr>
        <w:ind w:hanging="11"/>
        <w:rPr>
          <w:rFonts w:asciiTheme="minorHAnsi" w:hAnsiTheme="minorHAnsi"/>
          <w:sz w:val="22"/>
          <w:szCs w:val="22"/>
        </w:rPr>
      </w:pPr>
      <w:r w:rsidRPr="005B326E">
        <w:rPr>
          <w:rFonts w:asciiTheme="minorHAnsi" w:hAnsiTheme="minorHAnsi"/>
          <w:bCs/>
          <w:iCs/>
          <w:sz w:val="22"/>
          <w:szCs w:val="22"/>
        </w:rPr>
        <w:t xml:space="preserve">užívá lineární uspořádání; zobrazí číslo na číselné ose </w:t>
      </w:r>
    </w:p>
    <w:p w:rsidR="005B326E" w:rsidRPr="005B326E" w:rsidRDefault="005B326E" w:rsidP="00184B04">
      <w:pPr>
        <w:pStyle w:val="Default"/>
        <w:numPr>
          <w:ilvl w:val="0"/>
          <w:numId w:val="182"/>
        </w:numPr>
        <w:ind w:hanging="11"/>
        <w:rPr>
          <w:rFonts w:asciiTheme="minorHAnsi" w:hAnsiTheme="minorHAnsi"/>
          <w:sz w:val="22"/>
          <w:szCs w:val="22"/>
        </w:rPr>
      </w:pPr>
      <w:r w:rsidRPr="005B326E">
        <w:rPr>
          <w:rFonts w:asciiTheme="minorHAnsi" w:hAnsiTheme="minorHAnsi"/>
          <w:bCs/>
          <w:iCs/>
          <w:sz w:val="22"/>
          <w:szCs w:val="22"/>
        </w:rPr>
        <w:t xml:space="preserve">provádí zpaměti jednoduché početní operace s přirozenými čísly </w:t>
      </w:r>
    </w:p>
    <w:p w:rsidR="005B326E" w:rsidRPr="005B326E" w:rsidRDefault="005B326E" w:rsidP="00184B04">
      <w:pPr>
        <w:numPr>
          <w:ilvl w:val="0"/>
          <w:numId w:val="182"/>
        </w:numPr>
        <w:spacing w:before="100" w:beforeAutospacing="1" w:after="100" w:afterAutospacing="1" w:line="240" w:lineRule="auto"/>
        <w:ind w:hanging="11"/>
        <w:jc w:val="left"/>
        <w:rPr>
          <w:rFonts w:eastAsia="Times New Roman" w:cs="Arial"/>
          <w:szCs w:val="22"/>
        </w:rPr>
      </w:pPr>
      <w:r w:rsidRPr="005B326E">
        <w:rPr>
          <w:bCs/>
          <w:iCs/>
          <w:szCs w:val="22"/>
        </w:rPr>
        <w:t xml:space="preserve">řeší a tvoří úlohy, ve kterých aplikuje a modeluje osvojené početní operace </w:t>
      </w:r>
    </w:p>
    <w:p w:rsidR="005B326E" w:rsidRPr="00860889" w:rsidRDefault="005B326E" w:rsidP="00184B04">
      <w:pPr>
        <w:numPr>
          <w:ilvl w:val="0"/>
          <w:numId w:val="182"/>
        </w:numPr>
        <w:spacing w:before="100" w:beforeAutospacing="1" w:after="100" w:afterAutospacing="1" w:line="240" w:lineRule="auto"/>
        <w:jc w:val="left"/>
        <w:rPr>
          <w:rFonts w:eastAsia="Times New Roman" w:cs="Arial"/>
          <w:szCs w:val="22"/>
          <w:u w:val="single"/>
        </w:rPr>
      </w:pPr>
      <w:r>
        <w:rPr>
          <w:rFonts w:eastAsia="Times New Roman" w:cs="Arial"/>
          <w:szCs w:val="22"/>
          <w:u w:val="single"/>
        </w:rPr>
        <w:t>ČÍSLO A POČETNÍ OPERACE</w:t>
      </w:r>
      <w:r w:rsidRPr="00860889">
        <w:rPr>
          <w:rFonts w:eastAsia="Times New Roman" w:cs="Arial"/>
          <w:szCs w:val="22"/>
          <w:u w:val="single"/>
        </w:rPr>
        <w:t xml:space="preserve"> – očekávané výstupy  - </w:t>
      </w:r>
      <w:r>
        <w:rPr>
          <w:rFonts w:eastAsia="Times New Roman" w:cs="Arial"/>
          <w:szCs w:val="22"/>
          <w:u w:val="single"/>
        </w:rPr>
        <w:t>2</w:t>
      </w:r>
      <w:r w:rsidRPr="00860889">
        <w:rPr>
          <w:rFonts w:eastAsia="Times New Roman" w:cs="Arial"/>
          <w:szCs w:val="22"/>
          <w:u w:val="single"/>
        </w:rPr>
        <w:t>. období</w:t>
      </w:r>
      <w:r>
        <w:rPr>
          <w:rFonts w:eastAsia="Times New Roman" w:cs="Arial"/>
          <w:szCs w:val="22"/>
          <w:u w:val="single"/>
        </w:rPr>
        <w:t>, žák:</w:t>
      </w:r>
    </w:p>
    <w:p w:rsidR="005B326E" w:rsidRPr="005B326E" w:rsidRDefault="005B326E" w:rsidP="00184B04">
      <w:pPr>
        <w:pStyle w:val="Default"/>
        <w:numPr>
          <w:ilvl w:val="0"/>
          <w:numId w:val="182"/>
        </w:numPr>
        <w:ind w:hanging="11"/>
        <w:rPr>
          <w:rFonts w:asciiTheme="minorHAnsi" w:hAnsiTheme="minorHAnsi"/>
          <w:sz w:val="22"/>
          <w:szCs w:val="22"/>
        </w:rPr>
      </w:pPr>
      <w:r w:rsidRPr="005B326E">
        <w:rPr>
          <w:rFonts w:asciiTheme="minorHAnsi" w:hAnsiTheme="minorHAnsi"/>
          <w:bCs/>
          <w:iCs/>
          <w:sz w:val="22"/>
          <w:szCs w:val="22"/>
        </w:rPr>
        <w:t xml:space="preserve">využívá při pamětném i písemném počítání komutativnost a asociativnost sčítání a násobení </w:t>
      </w:r>
    </w:p>
    <w:p w:rsidR="005B326E" w:rsidRPr="005B326E" w:rsidRDefault="005B326E" w:rsidP="00184B04">
      <w:pPr>
        <w:pStyle w:val="Default"/>
        <w:numPr>
          <w:ilvl w:val="0"/>
          <w:numId w:val="182"/>
        </w:numPr>
        <w:ind w:hanging="11"/>
        <w:rPr>
          <w:rFonts w:asciiTheme="minorHAnsi" w:hAnsiTheme="minorHAnsi"/>
          <w:sz w:val="22"/>
          <w:szCs w:val="22"/>
        </w:rPr>
      </w:pPr>
      <w:r w:rsidRPr="005B326E">
        <w:rPr>
          <w:rFonts w:asciiTheme="minorHAnsi" w:hAnsiTheme="minorHAnsi"/>
          <w:bCs/>
          <w:iCs/>
          <w:sz w:val="22"/>
          <w:szCs w:val="22"/>
        </w:rPr>
        <w:t xml:space="preserve">provádí písemné početní operace v oboru přirozených čísel </w:t>
      </w:r>
    </w:p>
    <w:p w:rsidR="005B326E" w:rsidRPr="005B326E" w:rsidRDefault="005B326E" w:rsidP="00184B04">
      <w:pPr>
        <w:pStyle w:val="Default"/>
        <w:numPr>
          <w:ilvl w:val="0"/>
          <w:numId w:val="182"/>
        </w:numPr>
        <w:ind w:hanging="11"/>
        <w:rPr>
          <w:rFonts w:asciiTheme="minorHAnsi" w:hAnsiTheme="minorHAnsi"/>
          <w:sz w:val="22"/>
          <w:szCs w:val="22"/>
        </w:rPr>
      </w:pPr>
      <w:r w:rsidRPr="005B326E">
        <w:rPr>
          <w:rFonts w:asciiTheme="minorHAnsi" w:hAnsiTheme="minorHAnsi"/>
          <w:bCs/>
          <w:iCs/>
          <w:sz w:val="22"/>
          <w:szCs w:val="22"/>
        </w:rPr>
        <w:t xml:space="preserve">zaokrouhluje přirozená čísla, provádí odhady a kontroluje výsledky početních operací v oboru přirozených čísel </w:t>
      </w:r>
    </w:p>
    <w:p w:rsidR="005B326E" w:rsidRPr="005B326E" w:rsidRDefault="005B326E" w:rsidP="00184B04">
      <w:pPr>
        <w:pStyle w:val="Default"/>
        <w:numPr>
          <w:ilvl w:val="0"/>
          <w:numId w:val="182"/>
        </w:numPr>
        <w:ind w:hanging="11"/>
        <w:rPr>
          <w:rFonts w:asciiTheme="minorHAnsi" w:hAnsiTheme="minorHAnsi"/>
          <w:sz w:val="22"/>
          <w:szCs w:val="22"/>
        </w:rPr>
      </w:pPr>
      <w:r w:rsidRPr="005B326E">
        <w:rPr>
          <w:rFonts w:asciiTheme="minorHAnsi" w:hAnsiTheme="minorHAnsi"/>
          <w:bCs/>
          <w:iCs/>
          <w:sz w:val="22"/>
          <w:szCs w:val="22"/>
        </w:rPr>
        <w:t xml:space="preserve">řeší a tvoří úlohy, ve kterých aplikuje osvojené početní operace v celém oboru přirozených čísel </w:t>
      </w:r>
    </w:p>
    <w:p w:rsidR="005B326E" w:rsidRPr="003D36A0" w:rsidRDefault="005B326E" w:rsidP="00184B04">
      <w:pPr>
        <w:pStyle w:val="Default"/>
        <w:numPr>
          <w:ilvl w:val="0"/>
          <w:numId w:val="182"/>
        </w:numPr>
        <w:ind w:hanging="11"/>
        <w:rPr>
          <w:rFonts w:asciiTheme="minorHAnsi" w:hAnsiTheme="minorHAnsi"/>
          <w:sz w:val="22"/>
          <w:szCs w:val="22"/>
        </w:rPr>
      </w:pPr>
      <w:r w:rsidRPr="003D36A0">
        <w:rPr>
          <w:rFonts w:asciiTheme="minorHAnsi" w:hAnsiTheme="minorHAnsi"/>
          <w:bCs/>
          <w:iCs/>
          <w:sz w:val="22"/>
          <w:szCs w:val="22"/>
        </w:rPr>
        <w:t xml:space="preserve">modeluje a určí část celku, používá zápis ve formě zlomku </w:t>
      </w:r>
    </w:p>
    <w:p w:rsidR="005B326E" w:rsidRPr="003D36A0" w:rsidRDefault="005B326E" w:rsidP="00184B04">
      <w:pPr>
        <w:pStyle w:val="Default"/>
        <w:numPr>
          <w:ilvl w:val="0"/>
          <w:numId w:val="182"/>
        </w:numPr>
        <w:ind w:hanging="11"/>
        <w:rPr>
          <w:rFonts w:asciiTheme="minorHAnsi" w:hAnsiTheme="minorHAnsi"/>
          <w:sz w:val="22"/>
          <w:szCs w:val="22"/>
        </w:rPr>
      </w:pPr>
      <w:r w:rsidRPr="003D36A0">
        <w:rPr>
          <w:rFonts w:asciiTheme="minorHAnsi" w:hAnsiTheme="minorHAnsi"/>
          <w:bCs/>
          <w:iCs/>
          <w:sz w:val="22"/>
          <w:szCs w:val="22"/>
        </w:rPr>
        <w:t xml:space="preserve">porovná, sčítá a odčítá zlomky se stejným jmenovatelem v oboru kladných čísel </w:t>
      </w:r>
    </w:p>
    <w:p w:rsidR="005B326E" w:rsidRPr="003D36A0" w:rsidRDefault="005B326E" w:rsidP="00184B04">
      <w:pPr>
        <w:pStyle w:val="Default"/>
        <w:numPr>
          <w:ilvl w:val="0"/>
          <w:numId w:val="182"/>
        </w:numPr>
        <w:ind w:hanging="11"/>
        <w:rPr>
          <w:rFonts w:asciiTheme="minorHAnsi" w:hAnsiTheme="minorHAnsi"/>
          <w:sz w:val="22"/>
          <w:szCs w:val="22"/>
        </w:rPr>
      </w:pPr>
      <w:r w:rsidRPr="003D36A0">
        <w:rPr>
          <w:rFonts w:asciiTheme="minorHAnsi" w:hAnsiTheme="minorHAnsi"/>
          <w:bCs/>
          <w:iCs/>
          <w:sz w:val="22"/>
          <w:szCs w:val="22"/>
        </w:rPr>
        <w:t xml:space="preserve">přečte zápis desetinného čísla a vyznačí na číselné ose desetinné číslo dané hodnoty </w:t>
      </w:r>
    </w:p>
    <w:p w:rsidR="005B326E" w:rsidRPr="003D36A0" w:rsidRDefault="005B326E" w:rsidP="00184B04">
      <w:pPr>
        <w:pStyle w:val="Odstavecseseznamem"/>
        <w:numPr>
          <w:ilvl w:val="0"/>
          <w:numId w:val="182"/>
        </w:numPr>
        <w:spacing w:before="100" w:beforeAutospacing="1" w:after="100" w:afterAutospacing="1" w:line="240" w:lineRule="auto"/>
        <w:ind w:hanging="11"/>
        <w:jc w:val="left"/>
        <w:rPr>
          <w:rFonts w:eastAsia="Times New Roman" w:cs="Arial"/>
          <w:szCs w:val="22"/>
        </w:rPr>
      </w:pPr>
      <w:r w:rsidRPr="003D36A0">
        <w:rPr>
          <w:bCs/>
          <w:iCs/>
          <w:szCs w:val="22"/>
        </w:rPr>
        <w:t xml:space="preserve">porozumí významu znaku „−“ pro zápis celého záporného čísla a toto číslo vyznačí na číselné ose </w:t>
      </w:r>
    </w:p>
    <w:p w:rsidR="005B326E" w:rsidRPr="003D36A0" w:rsidRDefault="005B326E" w:rsidP="00184B04">
      <w:pPr>
        <w:pStyle w:val="Odstavecseseznamem"/>
        <w:numPr>
          <w:ilvl w:val="0"/>
          <w:numId w:val="182"/>
        </w:numPr>
        <w:spacing w:before="100" w:beforeAutospacing="1" w:after="100" w:afterAutospacing="1" w:line="240" w:lineRule="auto"/>
        <w:jc w:val="left"/>
        <w:rPr>
          <w:rFonts w:eastAsia="Times New Roman" w:cs="Arial"/>
          <w:szCs w:val="22"/>
          <w:u w:val="single"/>
        </w:rPr>
      </w:pPr>
      <w:r w:rsidRPr="003D36A0">
        <w:rPr>
          <w:bCs/>
          <w:iCs/>
          <w:szCs w:val="22"/>
          <w:u w:val="single"/>
        </w:rPr>
        <w:t>ZÁVISLOSTI, VZTAHY A PRÁCE S DATY - o</w:t>
      </w:r>
      <w:r w:rsidRPr="003D36A0">
        <w:rPr>
          <w:bCs/>
          <w:szCs w:val="22"/>
          <w:u w:val="single"/>
        </w:rPr>
        <w:t xml:space="preserve">čekávané výstupy – 1. období, </w:t>
      </w:r>
      <w:r w:rsidRPr="003D36A0">
        <w:rPr>
          <w:szCs w:val="22"/>
          <w:u w:val="single"/>
        </w:rPr>
        <w:t xml:space="preserve">žák: </w:t>
      </w:r>
    </w:p>
    <w:p w:rsidR="005B326E" w:rsidRPr="003D36A0" w:rsidRDefault="005B326E" w:rsidP="00184B04">
      <w:pPr>
        <w:pStyle w:val="Odstavecseseznamem"/>
        <w:numPr>
          <w:ilvl w:val="0"/>
          <w:numId w:val="182"/>
        </w:numPr>
        <w:spacing w:before="100" w:beforeAutospacing="1" w:after="100" w:afterAutospacing="1" w:line="240" w:lineRule="auto"/>
        <w:ind w:hanging="11"/>
        <w:jc w:val="left"/>
        <w:rPr>
          <w:rFonts w:eastAsia="Times New Roman" w:cs="Arial"/>
          <w:szCs w:val="22"/>
        </w:rPr>
      </w:pPr>
      <w:r w:rsidRPr="003D36A0">
        <w:rPr>
          <w:bCs/>
          <w:iCs/>
          <w:szCs w:val="22"/>
        </w:rPr>
        <w:t xml:space="preserve">orientuje se v čase, provádí jednoduché převody jednotek času </w:t>
      </w:r>
    </w:p>
    <w:p w:rsidR="005B326E" w:rsidRPr="003D36A0" w:rsidRDefault="005B326E" w:rsidP="00184B04">
      <w:pPr>
        <w:pStyle w:val="Odstavecseseznamem"/>
        <w:numPr>
          <w:ilvl w:val="0"/>
          <w:numId w:val="182"/>
        </w:numPr>
        <w:spacing w:before="100" w:beforeAutospacing="1" w:after="100" w:afterAutospacing="1" w:line="240" w:lineRule="auto"/>
        <w:ind w:hanging="11"/>
        <w:jc w:val="left"/>
        <w:rPr>
          <w:rFonts w:eastAsia="Times New Roman" w:cs="Arial"/>
          <w:szCs w:val="22"/>
        </w:rPr>
      </w:pPr>
      <w:r w:rsidRPr="003D36A0">
        <w:rPr>
          <w:bCs/>
          <w:iCs/>
          <w:szCs w:val="22"/>
        </w:rPr>
        <w:lastRenderedPageBreak/>
        <w:t xml:space="preserve">popisuje jednoduché závislosti z praktického života </w:t>
      </w:r>
    </w:p>
    <w:p w:rsidR="005B326E" w:rsidRPr="003D36A0" w:rsidRDefault="005B326E" w:rsidP="00184B04">
      <w:pPr>
        <w:pStyle w:val="Odstavecseseznamem"/>
        <w:numPr>
          <w:ilvl w:val="0"/>
          <w:numId w:val="182"/>
        </w:numPr>
        <w:spacing w:before="100" w:beforeAutospacing="1" w:after="100" w:afterAutospacing="1" w:line="240" w:lineRule="auto"/>
        <w:ind w:hanging="11"/>
        <w:jc w:val="left"/>
        <w:rPr>
          <w:rFonts w:eastAsia="Times New Roman" w:cs="Arial"/>
          <w:szCs w:val="22"/>
        </w:rPr>
      </w:pPr>
      <w:r w:rsidRPr="003D36A0">
        <w:rPr>
          <w:bCs/>
          <w:iCs/>
          <w:szCs w:val="22"/>
        </w:rPr>
        <w:t xml:space="preserve">doplňuje tabulky, schémata, posloupnosti čísel </w:t>
      </w:r>
    </w:p>
    <w:p w:rsidR="005B326E" w:rsidRPr="003D36A0" w:rsidRDefault="005B326E" w:rsidP="00184B04">
      <w:pPr>
        <w:pStyle w:val="Odstavecseseznamem"/>
        <w:numPr>
          <w:ilvl w:val="0"/>
          <w:numId w:val="182"/>
        </w:numPr>
        <w:spacing w:before="100" w:beforeAutospacing="1" w:after="100" w:afterAutospacing="1" w:line="240" w:lineRule="auto"/>
        <w:jc w:val="left"/>
        <w:rPr>
          <w:rFonts w:eastAsia="Times New Roman" w:cs="Arial"/>
          <w:szCs w:val="22"/>
          <w:u w:val="single"/>
        </w:rPr>
      </w:pPr>
      <w:r w:rsidRPr="003D36A0">
        <w:rPr>
          <w:bCs/>
          <w:iCs/>
          <w:szCs w:val="22"/>
          <w:u w:val="single"/>
        </w:rPr>
        <w:t>ZÁVISLOSTI, VZTAHY A PRÁCE S DATY - o</w:t>
      </w:r>
      <w:r w:rsidRPr="003D36A0">
        <w:rPr>
          <w:bCs/>
          <w:szCs w:val="22"/>
          <w:u w:val="single"/>
        </w:rPr>
        <w:t xml:space="preserve">čekávané výstupy – 2. období, </w:t>
      </w:r>
      <w:r w:rsidRPr="003D36A0">
        <w:rPr>
          <w:szCs w:val="22"/>
          <w:u w:val="single"/>
        </w:rPr>
        <w:t xml:space="preserve">žák: </w:t>
      </w:r>
    </w:p>
    <w:p w:rsidR="005B326E" w:rsidRPr="003D36A0" w:rsidRDefault="005B326E" w:rsidP="00184B04">
      <w:pPr>
        <w:pStyle w:val="Odstavecseseznamem"/>
        <w:numPr>
          <w:ilvl w:val="0"/>
          <w:numId w:val="182"/>
        </w:numPr>
        <w:spacing w:before="100" w:beforeAutospacing="1" w:after="100" w:afterAutospacing="1" w:line="240" w:lineRule="auto"/>
        <w:ind w:hanging="11"/>
        <w:jc w:val="left"/>
        <w:rPr>
          <w:rFonts w:eastAsia="Times New Roman" w:cs="Arial"/>
          <w:szCs w:val="22"/>
        </w:rPr>
      </w:pPr>
      <w:r w:rsidRPr="003D36A0">
        <w:rPr>
          <w:bCs/>
          <w:iCs/>
          <w:szCs w:val="22"/>
        </w:rPr>
        <w:t xml:space="preserve">vyhledává, sbírá a třídí data </w:t>
      </w:r>
    </w:p>
    <w:p w:rsidR="003D36A0" w:rsidRPr="003D36A0" w:rsidRDefault="005B326E" w:rsidP="00184B04">
      <w:pPr>
        <w:pStyle w:val="Odstavecseseznamem"/>
        <w:numPr>
          <w:ilvl w:val="0"/>
          <w:numId w:val="182"/>
        </w:numPr>
        <w:spacing w:before="100" w:beforeAutospacing="1" w:after="100" w:afterAutospacing="1" w:line="240" w:lineRule="auto"/>
        <w:ind w:hanging="11"/>
        <w:jc w:val="left"/>
        <w:rPr>
          <w:rFonts w:eastAsia="Times New Roman" w:cs="Arial"/>
          <w:szCs w:val="22"/>
        </w:rPr>
      </w:pPr>
      <w:r w:rsidRPr="003D36A0">
        <w:rPr>
          <w:bCs/>
          <w:iCs/>
          <w:szCs w:val="22"/>
        </w:rPr>
        <w:t xml:space="preserve">čte a sestavuje jednoduché tabulky a diagramy </w:t>
      </w:r>
    </w:p>
    <w:p w:rsidR="003D36A0" w:rsidRPr="003D36A0" w:rsidRDefault="003D36A0" w:rsidP="00184B04">
      <w:pPr>
        <w:pStyle w:val="Odstavecseseznamem"/>
        <w:numPr>
          <w:ilvl w:val="0"/>
          <w:numId w:val="182"/>
        </w:numPr>
        <w:spacing w:before="100" w:beforeAutospacing="1" w:after="100" w:afterAutospacing="1" w:line="240" w:lineRule="auto"/>
        <w:jc w:val="left"/>
        <w:rPr>
          <w:rFonts w:eastAsia="Times New Roman" w:cs="Arial"/>
          <w:szCs w:val="22"/>
          <w:u w:val="single"/>
        </w:rPr>
      </w:pPr>
      <w:r w:rsidRPr="003D36A0">
        <w:rPr>
          <w:bCs/>
          <w:iCs/>
          <w:szCs w:val="22"/>
          <w:u w:val="single"/>
        </w:rPr>
        <w:t>GEOMETRIE V ROVINĚ A V PROSTORU - o</w:t>
      </w:r>
      <w:r w:rsidRPr="003D36A0">
        <w:rPr>
          <w:bCs/>
          <w:szCs w:val="22"/>
          <w:u w:val="single"/>
        </w:rPr>
        <w:t xml:space="preserve">čekávané výstupy – 1. období, </w:t>
      </w:r>
      <w:r w:rsidRPr="003D36A0">
        <w:rPr>
          <w:szCs w:val="22"/>
          <w:u w:val="single"/>
        </w:rPr>
        <w:t xml:space="preserve">žák: </w:t>
      </w:r>
    </w:p>
    <w:p w:rsidR="003D36A0" w:rsidRPr="003D36A0" w:rsidRDefault="003D36A0" w:rsidP="00184B04">
      <w:pPr>
        <w:pStyle w:val="Odstavecseseznamem"/>
        <w:numPr>
          <w:ilvl w:val="0"/>
          <w:numId w:val="182"/>
        </w:numPr>
        <w:spacing w:before="100" w:beforeAutospacing="1" w:after="100" w:afterAutospacing="1" w:line="240" w:lineRule="auto"/>
        <w:ind w:hanging="11"/>
        <w:jc w:val="left"/>
        <w:rPr>
          <w:rFonts w:eastAsia="Times New Roman" w:cs="Arial"/>
          <w:szCs w:val="22"/>
        </w:rPr>
      </w:pPr>
      <w:r w:rsidRPr="003D36A0">
        <w:rPr>
          <w:bCs/>
          <w:iCs/>
          <w:szCs w:val="22"/>
        </w:rPr>
        <w:t xml:space="preserve">rozezná, pojmenuje, vymodeluje a popíše základní rovinné útvary a jednoduchá tělesa; nachází v realitě jejich reprezentaci </w:t>
      </w:r>
    </w:p>
    <w:p w:rsidR="003D36A0" w:rsidRPr="003D36A0" w:rsidRDefault="003D36A0" w:rsidP="00184B04">
      <w:pPr>
        <w:pStyle w:val="Odstavecseseznamem"/>
        <w:numPr>
          <w:ilvl w:val="0"/>
          <w:numId w:val="182"/>
        </w:numPr>
        <w:spacing w:before="100" w:beforeAutospacing="1" w:after="100" w:afterAutospacing="1" w:line="240" w:lineRule="auto"/>
        <w:ind w:hanging="11"/>
        <w:jc w:val="left"/>
        <w:rPr>
          <w:rFonts w:eastAsia="Times New Roman" w:cs="Arial"/>
          <w:szCs w:val="22"/>
        </w:rPr>
      </w:pPr>
      <w:r w:rsidRPr="003D36A0">
        <w:rPr>
          <w:bCs/>
          <w:iCs/>
          <w:szCs w:val="22"/>
        </w:rPr>
        <w:t xml:space="preserve">porovnává velikost útvarů, měří a odhaduje délku úsečky </w:t>
      </w:r>
    </w:p>
    <w:p w:rsidR="005B326E" w:rsidRPr="003D36A0" w:rsidRDefault="003D36A0" w:rsidP="00184B04">
      <w:pPr>
        <w:pStyle w:val="Odstavecseseznamem"/>
        <w:numPr>
          <w:ilvl w:val="0"/>
          <w:numId w:val="182"/>
        </w:numPr>
        <w:spacing w:before="100" w:beforeAutospacing="1" w:after="100" w:afterAutospacing="1" w:line="240" w:lineRule="auto"/>
        <w:ind w:hanging="11"/>
        <w:jc w:val="left"/>
        <w:rPr>
          <w:rFonts w:eastAsia="Times New Roman" w:cs="Arial"/>
          <w:szCs w:val="22"/>
        </w:rPr>
      </w:pPr>
      <w:r w:rsidRPr="003D36A0">
        <w:rPr>
          <w:bCs/>
          <w:iCs/>
          <w:szCs w:val="22"/>
        </w:rPr>
        <w:t xml:space="preserve">rozezná a modeluje jednoduché souměrné útvary v rovině </w:t>
      </w:r>
    </w:p>
    <w:p w:rsidR="003D36A0" w:rsidRPr="003D36A0" w:rsidRDefault="003D36A0" w:rsidP="00184B04">
      <w:pPr>
        <w:pStyle w:val="Odstavecseseznamem"/>
        <w:numPr>
          <w:ilvl w:val="0"/>
          <w:numId w:val="182"/>
        </w:numPr>
        <w:spacing w:before="100" w:beforeAutospacing="1" w:after="100" w:afterAutospacing="1" w:line="240" w:lineRule="auto"/>
        <w:jc w:val="left"/>
        <w:rPr>
          <w:rFonts w:eastAsia="Times New Roman" w:cs="Arial"/>
          <w:szCs w:val="22"/>
          <w:u w:val="single"/>
        </w:rPr>
      </w:pPr>
      <w:r w:rsidRPr="003D36A0">
        <w:rPr>
          <w:bCs/>
          <w:iCs/>
          <w:szCs w:val="22"/>
          <w:u w:val="single"/>
        </w:rPr>
        <w:t>GEOMETRIE V ROVINĚ A V PROSTORU - o</w:t>
      </w:r>
      <w:r w:rsidRPr="003D36A0">
        <w:rPr>
          <w:bCs/>
          <w:szCs w:val="22"/>
          <w:u w:val="single"/>
        </w:rPr>
        <w:t xml:space="preserve">čekávané výstupy – 2. období, </w:t>
      </w:r>
      <w:r w:rsidRPr="003D36A0">
        <w:rPr>
          <w:szCs w:val="22"/>
          <w:u w:val="single"/>
        </w:rPr>
        <w:t xml:space="preserve">žák: </w:t>
      </w:r>
    </w:p>
    <w:p w:rsidR="003D36A0" w:rsidRPr="003D36A0" w:rsidRDefault="003D36A0" w:rsidP="00184B04">
      <w:pPr>
        <w:pStyle w:val="Odstavecseseznamem"/>
        <w:numPr>
          <w:ilvl w:val="0"/>
          <w:numId w:val="182"/>
        </w:numPr>
        <w:spacing w:before="100" w:beforeAutospacing="1" w:after="100" w:afterAutospacing="1" w:line="240" w:lineRule="auto"/>
        <w:ind w:hanging="11"/>
        <w:jc w:val="left"/>
        <w:rPr>
          <w:rFonts w:eastAsia="Times New Roman" w:cs="Arial"/>
          <w:szCs w:val="22"/>
        </w:rPr>
      </w:pPr>
      <w:r w:rsidRPr="003D36A0">
        <w:rPr>
          <w:bCs/>
          <w:iCs/>
          <w:szCs w:val="22"/>
        </w:rPr>
        <w:t xml:space="preserve">narýsuje a znázorní základní rovinné útvary (čtverec, obdélník, trojúhelník a kružnici); užívá jednoduché konstrukce </w:t>
      </w:r>
    </w:p>
    <w:p w:rsidR="003D36A0" w:rsidRPr="003D36A0" w:rsidRDefault="003D36A0" w:rsidP="00184B04">
      <w:pPr>
        <w:pStyle w:val="Odstavecseseznamem"/>
        <w:numPr>
          <w:ilvl w:val="0"/>
          <w:numId w:val="182"/>
        </w:numPr>
        <w:spacing w:before="100" w:beforeAutospacing="1" w:after="100" w:afterAutospacing="1" w:line="240" w:lineRule="auto"/>
        <w:ind w:hanging="11"/>
        <w:jc w:val="left"/>
        <w:rPr>
          <w:rFonts w:eastAsia="Times New Roman" w:cs="Arial"/>
          <w:szCs w:val="22"/>
        </w:rPr>
      </w:pPr>
      <w:r w:rsidRPr="003D36A0">
        <w:rPr>
          <w:bCs/>
          <w:iCs/>
          <w:szCs w:val="22"/>
        </w:rPr>
        <w:t xml:space="preserve">sčítá a odčítá graficky úsečky; určí délku lomené čáry, obvod mnohoúhelníku sečtením délek jeho stran </w:t>
      </w:r>
    </w:p>
    <w:p w:rsidR="003D36A0" w:rsidRPr="003D36A0" w:rsidRDefault="003D36A0" w:rsidP="00184B04">
      <w:pPr>
        <w:pStyle w:val="Odstavecseseznamem"/>
        <w:numPr>
          <w:ilvl w:val="0"/>
          <w:numId w:val="182"/>
        </w:numPr>
        <w:spacing w:before="100" w:beforeAutospacing="1" w:after="100" w:afterAutospacing="1" w:line="240" w:lineRule="auto"/>
        <w:ind w:hanging="11"/>
        <w:jc w:val="left"/>
        <w:rPr>
          <w:rFonts w:eastAsia="Times New Roman" w:cs="Arial"/>
          <w:szCs w:val="22"/>
        </w:rPr>
      </w:pPr>
      <w:r w:rsidRPr="003D36A0">
        <w:rPr>
          <w:bCs/>
          <w:iCs/>
          <w:szCs w:val="22"/>
        </w:rPr>
        <w:t xml:space="preserve">sestrojí rovnoběžky a kolmice </w:t>
      </w:r>
    </w:p>
    <w:p w:rsidR="003D36A0" w:rsidRPr="003D36A0" w:rsidRDefault="003D36A0" w:rsidP="00184B04">
      <w:pPr>
        <w:pStyle w:val="Odstavecseseznamem"/>
        <w:numPr>
          <w:ilvl w:val="0"/>
          <w:numId w:val="182"/>
        </w:numPr>
        <w:spacing w:before="100" w:beforeAutospacing="1" w:after="100" w:afterAutospacing="1" w:line="240" w:lineRule="auto"/>
        <w:ind w:hanging="11"/>
        <w:jc w:val="left"/>
        <w:rPr>
          <w:rFonts w:eastAsia="Times New Roman" w:cs="Arial"/>
          <w:szCs w:val="22"/>
        </w:rPr>
      </w:pPr>
      <w:r w:rsidRPr="003D36A0">
        <w:rPr>
          <w:bCs/>
          <w:iCs/>
          <w:szCs w:val="22"/>
        </w:rPr>
        <w:t xml:space="preserve">určí obsah obrazce pomocí čtvercové sítě a užívá základní jednotky obsahu </w:t>
      </w:r>
    </w:p>
    <w:p w:rsidR="003D36A0" w:rsidRPr="003D36A0" w:rsidRDefault="003D36A0" w:rsidP="00184B04">
      <w:pPr>
        <w:pStyle w:val="Odstavecseseznamem"/>
        <w:numPr>
          <w:ilvl w:val="0"/>
          <w:numId w:val="182"/>
        </w:numPr>
        <w:spacing w:before="100" w:beforeAutospacing="1" w:after="100" w:afterAutospacing="1" w:line="240" w:lineRule="auto"/>
        <w:ind w:hanging="11"/>
        <w:jc w:val="left"/>
        <w:rPr>
          <w:rFonts w:eastAsia="Times New Roman" w:cs="Arial"/>
          <w:szCs w:val="22"/>
        </w:rPr>
      </w:pPr>
      <w:r w:rsidRPr="003D36A0">
        <w:rPr>
          <w:bCs/>
          <w:iCs/>
          <w:szCs w:val="22"/>
        </w:rPr>
        <w:t>rozpozná a znázorní ve čtvercové síti jednoduché osově souměrné útvary a určí osu souměrnosti útvaru překládáním papíru</w:t>
      </w:r>
    </w:p>
    <w:p w:rsidR="003D36A0" w:rsidRPr="003D36A0" w:rsidRDefault="003D36A0" w:rsidP="00184B04">
      <w:pPr>
        <w:pStyle w:val="Odstavecseseznamem"/>
        <w:numPr>
          <w:ilvl w:val="0"/>
          <w:numId w:val="182"/>
        </w:numPr>
        <w:spacing w:before="100" w:beforeAutospacing="1" w:after="100" w:afterAutospacing="1" w:line="240" w:lineRule="auto"/>
        <w:jc w:val="left"/>
        <w:rPr>
          <w:szCs w:val="22"/>
          <w:u w:val="single"/>
        </w:rPr>
      </w:pPr>
      <w:r w:rsidRPr="003D36A0">
        <w:rPr>
          <w:bCs/>
          <w:iCs/>
          <w:szCs w:val="22"/>
          <w:u w:val="single"/>
        </w:rPr>
        <w:t>NESTANDARDNÍ APLIKAČNÍ ÚLOHY A PROBLÉMY - o</w:t>
      </w:r>
      <w:r w:rsidRPr="003D36A0">
        <w:rPr>
          <w:bCs/>
          <w:szCs w:val="22"/>
          <w:u w:val="single"/>
        </w:rPr>
        <w:t xml:space="preserve">čekávané výstupy – 2. období, </w:t>
      </w:r>
      <w:r w:rsidRPr="003D36A0">
        <w:rPr>
          <w:szCs w:val="22"/>
          <w:u w:val="single"/>
        </w:rPr>
        <w:t xml:space="preserve">žák: </w:t>
      </w:r>
    </w:p>
    <w:p w:rsidR="003D36A0" w:rsidRPr="003D36A0" w:rsidRDefault="003D36A0" w:rsidP="00184B04">
      <w:pPr>
        <w:pStyle w:val="Odstavecseseznamem"/>
        <w:numPr>
          <w:ilvl w:val="0"/>
          <w:numId w:val="182"/>
        </w:numPr>
        <w:spacing w:before="100" w:beforeAutospacing="1" w:after="100" w:afterAutospacing="1" w:line="240" w:lineRule="auto"/>
        <w:ind w:left="1418" w:hanging="709"/>
        <w:jc w:val="left"/>
        <w:rPr>
          <w:rFonts w:eastAsia="Times New Roman" w:cs="Arial"/>
          <w:szCs w:val="22"/>
        </w:rPr>
      </w:pPr>
      <w:r w:rsidRPr="003D36A0">
        <w:rPr>
          <w:bCs/>
          <w:iCs/>
          <w:szCs w:val="22"/>
        </w:rPr>
        <w:t xml:space="preserve">řeší jednoduché praktické slovní úlohy a problémy, jejichž řešení je do značné míry nezávislé na obvyklých postupech a algoritmech školské matematiky </w:t>
      </w:r>
    </w:p>
    <w:p w:rsidR="003D36A0" w:rsidRPr="003D36A0" w:rsidRDefault="003D36A0" w:rsidP="003D36A0">
      <w:pPr>
        <w:ind w:left="360"/>
        <w:rPr>
          <w:b/>
          <w:sz w:val="24"/>
          <w:u w:val="single"/>
        </w:rPr>
      </w:pPr>
      <w:r w:rsidRPr="003D36A0">
        <w:rPr>
          <w:b/>
          <w:sz w:val="24"/>
          <w:u w:val="single"/>
        </w:rPr>
        <w:t>2. stupeň</w:t>
      </w:r>
    </w:p>
    <w:p w:rsidR="003D36A0" w:rsidRPr="003D36A0" w:rsidRDefault="003D36A0" w:rsidP="00184B04">
      <w:pPr>
        <w:numPr>
          <w:ilvl w:val="0"/>
          <w:numId w:val="182"/>
        </w:numPr>
        <w:spacing w:before="100" w:beforeAutospacing="1" w:after="100" w:afterAutospacing="1" w:line="240" w:lineRule="auto"/>
        <w:jc w:val="left"/>
        <w:rPr>
          <w:rFonts w:eastAsia="Times New Roman" w:cs="Arial"/>
          <w:szCs w:val="22"/>
          <w:u w:val="single"/>
        </w:rPr>
      </w:pPr>
      <w:r w:rsidRPr="003D36A0">
        <w:rPr>
          <w:rFonts w:eastAsia="Times New Roman" w:cs="Arial"/>
          <w:szCs w:val="22"/>
          <w:u w:val="single"/>
        </w:rPr>
        <w:t>ČÍSLO A PROMĚNNÁ – očekávané výstupy, žák:</w:t>
      </w:r>
    </w:p>
    <w:p w:rsidR="003D36A0" w:rsidRPr="003D36A0" w:rsidRDefault="00A13563" w:rsidP="00184B04">
      <w:pPr>
        <w:pStyle w:val="Default"/>
        <w:numPr>
          <w:ilvl w:val="0"/>
          <w:numId w:val="182"/>
        </w:numPr>
        <w:ind w:hanging="11"/>
        <w:rPr>
          <w:rFonts w:asciiTheme="minorHAnsi" w:hAnsiTheme="minorHAnsi"/>
          <w:sz w:val="22"/>
          <w:szCs w:val="22"/>
        </w:rPr>
      </w:pPr>
      <w:r>
        <w:rPr>
          <w:rFonts w:asciiTheme="minorHAnsi" w:hAnsiTheme="minorHAnsi"/>
          <w:bCs/>
          <w:iCs/>
          <w:sz w:val="22"/>
          <w:szCs w:val="22"/>
        </w:rPr>
        <w:t xml:space="preserve">provádí </w:t>
      </w:r>
      <w:r w:rsidR="003D36A0" w:rsidRPr="003D36A0">
        <w:rPr>
          <w:rFonts w:asciiTheme="minorHAnsi" w:hAnsiTheme="minorHAnsi"/>
          <w:bCs/>
          <w:iCs/>
          <w:sz w:val="22"/>
          <w:szCs w:val="22"/>
        </w:rPr>
        <w:t xml:space="preserve">početní operace v oboru celých a racionálních čísel; užívá ve výpočtech druhou mocninu a odmocninu </w:t>
      </w:r>
    </w:p>
    <w:p w:rsidR="003D36A0" w:rsidRPr="003D36A0" w:rsidRDefault="003D36A0" w:rsidP="00184B04">
      <w:pPr>
        <w:pStyle w:val="Default"/>
        <w:numPr>
          <w:ilvl w:val="0"/>
          <w:numId w:val="182"/>
        </w:numPr>
        <w:ind w:hanging="11"/>
        <w:rPr>
          <w:rFonts w:asciiTheme="minorHAnsi" w:hAnsiTheme="minorHAnsi"/>
          <w:sz w:val="22"/>
          <w:szCs w:val="22"/>
        </w:rPr>
      </w:pPr>
      <w:r w:rsidRPr="003D36A0">
        <w:rPr>
          <w:rFonts w:asciiTheme="minorHAnsi" w:hAnsiTheme="minorHAnsi"/>
          <w:bCs/>
          <w:iCs/>
          <w:sz w:val="22"/>
          <w:szCs w:val="22"/>
        </w:rPr>
        <w:t xml:space="preserve">zaokrouhluje a provádí odhady s danou přesností, účelně využívá kalkulátor </w:t>
      </w:r>
    </w:p>
    <w:p w:rsidR="003D36A0" w:rsidRPr="003D36A0" w:rsidRDefault="003D36A0" w:rsidP="00184B04">
      <w:pPr>
        <w:pStyle w:val="Default"/>
        <w:numPr>
          <w:ilvl w:val="0"/>
          <w:numId w:val="182"/>
        </w:numPr>
        <w:ind w:hanging="11"/>
        <w:rPr>
          <w:rFonts w:asciiTheme="minorHAnsi" w:hAnsiTheme="minorHAnsi"/>
          <w:sz w:val="22"/>
          <w:szCs w:val="22"/>
        </w:rPr>
      </w:pPr>
      <w:r w:rsidRPr="003D36A0">
        <w:rPr>
          <w:rFonts w:asciiTheme="minorHAnsi" w:hAnsiTheme="minorHAnsi"/>
          <w:bCs/>
          <w:iCs/>
          <w:sz w:val="22"/>
          <w:szCs w:val="22"/>
        </w:rPr>
        <w:t xml:space="preserve">modeluje a řeší situace s využitím dělitelnosti v oboru přirozených čísel </w:t>
      </w:r>
    </w:p>
    <w:p w:rsidR="003D36A0" w:rsidRPr="003D36A0" w:rsidRDefault="003D36A0" w:rsidP="00184B04">
      <w:pPr>
        <w:pStyle w:val="Default"/>
        <w:numPr>
          <w:ilvl w:val="0"/>
          <w:numId w:val="182"/>
        </w:numPr>
        <w:ind w:hanging="11"/>
        <w:rPr>
          <w:rFonts w:asciiTheme="minorHAnsi" w:hAnsiTheme="minorHAnsi"/>
          <w:sz w:val="22"/>
          <w:szCs w:val="22"/>
        </w:rPr>
      </w:pPr>
      <w:r w:rsidRPr="003D36A0">
        <w:rPr>
          <w:rFonts w:asciiTheme="minorHAnsi" w:hAnsiTheme="minorHAnsi"/>
          <w:bCs/>
          <w:iCs/>
          <w:sz w:val="22"/>
          <w:szCs w:val="22"/>
        </w:rPr>
        <w:t xml:space="preserve">užívá různé způsoby kvantitativního vyjádření vztahu celek–část (přirozeným číslem, poměrem, zlomkem, desetinným číslem, procentem) </w:t>
      </w:r>
    </w:p>
    <w:p w:rsidR="003D36A0" w:rsidRPr="003D36A0" w:rsidRDefault="003D36A0" w:rsidP="00184B04">
      <w:pPr>
        <w:pStyle w:val="Default"/>
        <w:numPr>
          <w:ilvl w:val="0"/>
          <w:numId w:val="182"/>
        </w:numPr>
        <w:ind w:hanging="11"/>
        <w:rPr>
          <w:rFonts w:asciiTheme="minorHAnsi" w:hAnsiTheme="minorHAnsi"/>
          <w:sz w:val="22"/>
          <w:szCs w:val="22"/>
        </w:rPr>
      </w:pPr>
      <w:r w:rsidRPr="003D36A0">
        <w:rPr>
          <w:rFonts w:asciiTheme="minorHAnsi" w:hAnsiTheme="minorHAnsi"/>
          <w:bCs/>
          <w:iCs/>
          <w:sz w:val="22"/>
          <w:szCs w:val="22"/>
        </w:rPr>
        <w:t xml:space="preserve">řeší modelováním a výpočtem situace vyjádřené poměrem; pracuje s měřítky map a plánů </w:t>
      </w:r>
    </w:p>
    <w:p w:rsidR="003D36A0" w:rsidRPr="003D36A0" w:rsidRDefault="003D36A0" w:rsidP="00184B04">
      <w:pPr>
        <w:pStyle w:val="Default"/>
        <w:numPr>
          <w:ilvl w:val="0"/>
          <w:numId w:val="182"/>
        </w:numPr>
        <w:ind w:hanging="11"/>
        <w:rPr>
          <w:rFonts w:asciiTheme="minorHAnsi" w:hAnsiTheme="minorHAnsi"/>
          <w:sz w:val="22"/>
          <w:szCs w:val="22"/>
        </w:rPr>
      </w:pPr>
      <w:r w:rsidRPr="003D36A0">
        <w:rPr>
          <w:rFonts w:asciiTheme="minorHAnsi" w:hAnsiTheme="minorHAnsi"/>
          <w:bCs/>
          <w:iCs/>
          <w:sz w:val="22"/>
          <w:szCs w:val="22"/>
        </w:rPr>
        <w:t xml:space="preserve">řeší aplikační úlohy na procenta (i pro případ, že procentová část je větší než celek) </w:t>
      </w:r>
    </w:p>
    <w:p w:rsidR="003D36A0" w:rsidRPr="003D36A0" w:rsidRDefault="003D36A0" w:rsidP="00184B04">
      <w:pPr>
        <w:pStyle w:val="Default"/>
        <w:numPr>
          <w:ilvl w:val="0"/>
          <w:numId w:val="182"/>
        </w:numPr>
        <w:ind w:left="1418" w:hanging="709"/>
        <w:rPr>
          <w:rFonts w:asciiTheme="minorHAnsi" w:hAnsiTheme="minorHAnsi"/>
          <w:sz w:val="22"/>
          <w:szCs w:val="22"/>
        </w:rPr>
      </w:pPr>
      <w:r w:rsidRPr="003D36A0">
        <w:rPr>
          <w:rFonts w:asciiTheme="minorHAnsi" w:hAnsiTheme="minorHAnsi"/>
          <w:bCs/>
          <w:iCs/>
          <w:sz w:val="22"/>
          <w:szCs w:val="22"/>
        </w:rPr>
        <w:t xml:space="preserve">matematizuje jednoduché reálné situace s využitím proměnných; určí hodnotu výrazu, sčítá a násobí mnohočleny, provádí rozklad mnohočlenu na součin pomocí vzorců a vytýkáním </w:t>
      </w:r>
    </w:p>
    <w:p w:rsidR="003D36A0" w:rsidRPr="003D36A0" w:rsidRDefault="003D36A0" w:rsidP="00184B04">
      <w:pPr>
        <w:pStyle w:val="Default"/>
        <w:numPr>
          <w:ilvl w:val="0"/>
          <w:numId w:val="182"/>
        </w:numPr>
        <w:ind w:hanging="11"/>
        <w:rPr>
          <w:rFonts w:asciiTheme="minorHAnsi" w:hAnsiTheme="minorHAnsi"/>
          <w:sz w:val="22"/>
          <w:szCs w:val="22"/>
        </w:rPr>
      </w:pPr>
      <w:r w:rsidRPr="003D36A0">
        <w:rPr>
          <w:rFonts w:asciiTheme="minorHAnsi" w:hAnsiTheme="minorHAnsi"/>
          <w:bCs/>
          <w:iCs/>
          <w:sz w:val="22"/>
          <w:szCs w:val="22"/>
        </w:rPr>
        <w:t xml:space="preserve">formuluje a řeší reálnou situaci pomocí rovnic a jejich soustav </w:t>
      </w:r>
    </w:p>
    <w:p w:rsidR="003D36A0" w:rsidRPr="00A13563" w:rsidRDefault="003D36A0" w:rsidP="00184B04">
      <w:pPr>
        <w:pStyle w:val="Default"/>
        <w:numPr>
          <w:ilvl w:val="0"/>
          <w:numId w:val="182"/>
        </w:numPr>
        <w:ind w:hanging="11"/>
        <w:rPr>
          <w:rFonts w:asciiTheme="minorHAnsi" w:hAnsiTheme="minorHAnsi" w:cs="Arial"/>
          <w:sz w:val="22"/>
          <w:szCs w:val="22"/>
        </w:rPr>
      </w:pPr>
      <w:r w:rsidRPr="003D36A0">
        <w:rPr>
          <w:rFonts w:asciiTheme="minorHAnsi" w:hAnsiTheme="minorHAnsi"/>
          <w:bCs/>
          <w:iCs/>
          <w:sz w:val="22"/>
          <w:szCs w:val="22"/>
        </w:rPr>
        <w:t xml:space="preserve">analyzuje a řeší jednoduché problémy, modeluje konkrétní situace, v nichž využívá matematický aparát v oboru celých a racionálních čísel </w:t>
      </w:r>
    </w:p>
    <w:p w:rsidR="00A13563" w:rsidRPr="00A13563" w:rsidRDefault="00A13563" w:rsidP="00184B04">
      <w:pPr>
        <w:pStyle w:val="Default"/>
        <w:numPr>
          <w:ilvl w:val="0"/>
          <w:numId w:val="182"/>
        </w:numPr>
        <w:rPr>
          <w:rFonts w:asciiTheme="minorHAnsi" w:hAnsiTheme="minorHAnsi"/>
          <w:sz w:val="22"/>
          <w:szCs w:val="22"/>
          <w:u w:val="single"/>
        </w:rPr>
      </w:pPr>
      <w:r w:rsidRPr="00A13563">
        <w:rPr>
          <w:rFonts w:asciiTheme="minorHAnsi" w:hAnsiTheme="minorHAnsi"/>
          <w:bCs/>
          <w:iCs/>
          <w:sz w:val="22"/>
          <w:szCs w:val="22"/>
          <w:u w:val="single"/>
        </w:rPr>
        <w:lastRenderedPageBreak/>
        <w:t xml:space="preserve">ZÁVISLOSTI, VZTAHY A PRÁCE S DATY </w:t>
      </w:r>
      <w:r w:rsidRPr="00A13563">
        <w:rPr>
          <w:rFonts w:asciiTheme="minorHAnsi" w:hAnsiTheme="minorHAnsi"/>
          <w:sz w:val="22"/>
          <w:szCs w:val="22"/>
          <w:u w:val="single"/>
        </w:rPr>
        <w:t>- o</w:t>
      </w:r>
      <w:r w:rsidRPr="00A13563">
        <w:rPr>
          <w:rFonts w:asciiTheme="minorHAnsi" w:hAnsiTheme="minorHAnsi"/>
          <w:bCs/>
          <w:sz w:val="22"/>
          <w:szCs w:val="22"/>
          <w:u w:val="single"/>
        </w:rPr>
        <w:t xml:space="preserve">čekávané výstupy, </w:t>
      </w:r>
      <w:r w:rsidRPr="00A13563">
        <w:rPr>
          <w:rFonts w:asciiTheme="minorHAnsi" w:hAnsiTheme="minorHAnsi"/>
          <w:sz w:val="22"/>
          <w:szCs w:val="22"/>
          <w:u w:val="single"/>
        </w:rPr>
        <w:t xml:space="preserve">žák: </w:t>
      </w:r>
    </w:p>
    <w:p w:rsidR="00A13563" w:rsidRPr="00A13563" w:rsidRDefault="00A13563" w:rsidP="00184B04">
      <w:pPr>
        <w:pStyle w:val="Default"/>
        <w:numPr>
          <w:ilvl w:val="0"/>
          <w:numId w:val="182"/>
        </w:numPr>
        <w:ind w:hanging="11"/>
        <w:rPr>
          <w:rFonts w:asciiTheme="minorHAnsi" w:hAnsiTheme="minorHAnsi"/>
          <w:sz w:val="22"/>
          <w:szCs w:val="22"/>
        </w:rPr>
      </w:pPr>
      <w:r w:rsidRPr="00A13563">
        <w:rPr>
          <w:rFonts w:asciiTheme="minorHAnsi" w:hAnsiTheme="minorHAnsi"/>
          <w:bCs/>
          <w:iCs/>
          <w:sz w:val="22"/>
          <w:szCs w:val="22"/>
        </w:rPr>
        <w:t xml:space="preserve">vyhledává, vyhodnocuje a zpracovává data </w:t>
      </w:r>
    </w:p>
    <w:p w:rsidR="00A13563" w:rsidRPr="00A13563" w:rsidRDefault="00A13563" w:rsidP="00184B04">
      <w:pPr>
        <w:pStyle w:val="Default"/>
        <w:numPr>
          <w:ilvl w:val="0"/>
          <w:numId w:val="182"/>
        </w:numPr>
        <w:ind w:hanging="11"/>
        <w:rPr>
          <w:rFonts w:asciiTheme="minorHAnsi" w:hAnsiTheme="minorHAnsi"/>
          <w:sz w:val="22"/>
          <w:szCs w:val="22"/>
        </w:rPr>
      </w:pPr>
      <w:r w:rsidRPr="00A13563">
        <w:rPr>
          <w:rFonts w:asciiTheme="minorHAnsi" w:hAnsiTheme="minorHAnsi"/>
          <w:bCs/>
          <w:iCs/>
          <w:sz w:val="22"/>
          <w:szCs w:val="22"/>
        </w:rPr>
        <w:t xml:space="preserve">porovnává soubory dat </w:t>
      </w:r>
    </w:p>
    <w:p w:rsidR="00A13563" w:rsidRPr="00A13563" w:rsidRDefault="00A13563" w:rsidP="00184B04">
      <w:pPr>
        <w:pStyle w:val="Default"/>
        <w:numPr>
          <w:ilvl w:val="0"/>
          <w:numId w:val="182"/>
        </w:numPr>
        <w:ind w:hanging="11"/>
        <w:rPr>
          <w:rFonts w:asciiTheme="minorHAnsi" w:hAnsiTheme="minorHAnsi"/>
          <w:sz w:val="22"/>
          <w:szCs w:val="22"/>
        </w:rPr>
      </w:pPr>
      <w:r w:rsidRPr="00A13563">
        <w:rPr>
          <w:rFonts w:asciiTheme="minorHAnsi" w:hAnsiTheme="minorHAnsi"/>
          <w:bCs/>
          <w:iCs/>
          <w:sz w:val="22"/>
          <w:szCs w:val="22"/>
        </w:rPr>
        <w:t xml:space="preserve">určuje vztah přímé anebo nepřímé úměrnosti </w:t>
      </w:r>
    </w:p>
    <w:p w:rsidR="00A13563" w:rsidRPr="00A13563" w:rsidRDefault="00A13563" w:rsidP="00184B04">
      <w:pPr>
        <w:pStyle w:val="Default"/>
        <w:numPr>
          <w:ilvl w:val="0"/>
          <w:numId w:val="182"/>
        </w:numPr>
        <w:ind w:hanging="11"/>
        <w:rPr>
          <w:rFonts w:asciiTheme="minorHAnsi" w:hAnsiTheme="minorHAnsi"/>
          <w:sz w:val="22"/>
          <w:szCs w:val="22"/>
        </w:rPr>
      </w:pPr>
      <w:r w:rsidRPr="00A13563">
        <w:rPr>
          <w:rFonts w:asciiTheme="minorHAnsi" w:hAnsiTheme="minorHAnsi"/>
          <w:bCs/>
          <w:iCs/>
          <w:sz w:val="22"/>
          <w:szCs w:val="22"/>
        </w:rPr>
        <w:t xml:space="preserve">vyjádří funkční vztah tabulkou, rovnicí, grafem </w:t>
      </w:r>
    </w:p>
    <w:p w:rsidR="00A13563" w:rsidRPr="00A13563" w:rsidRDefault="00A13563" w:rsidP="00184B04">
      <w:pPr>
        <w:pStyle w:val="Default"/>
        <w:numPr>
          <w:ilvl w:val="0"/>
          <w:numId w:val="182"/>
        </w:numPr>
        <w:ind w:hanging="11"/>
        <w:rPr>
          <w:rFonts w:asciiTheme="minorHAnsi" w:hAnsiTheme="minorHAnsi" w:cs="Arial"/>
          <w:sz w:val="22"/>
          <w:szCs w:val="22"/>
        </w:rPr>
      </w:pPr>
      <w:r w:rsidRPr="00A13563">
        <w:rPr>
          <w:rFonts w:asciiTheme="minorHAnsi" w:hAnsiTheme="minorHAnsi"/>
          <w:bCs/>
          <w:iCs/>
          <w:sz w:val="22"/>
          <w:szCs w:val="22"/>
        </w:rPr>
        <w:t xml:space="preserve">matematizuje jednoduché reálné situace s využitím funkčních vztahů </w:t>
      </w:r>
    </w:p>
    <w:p w:rsidR="00A13563" w:rsidRPr="00A13563" w:rsidRDefault="00A13563" w:rsidP="00184B04">
      <w:pPr>
        <w:pStyle w:val="Default"/>
        <w:numPr>
          <w:ilvl w:val="0"/>
          <w:numId w:val="182"/>
        </w:numPr>
        <w:rPr>
          <w:rFonts w:asciiTheme="minorHAnsi" w:hAnsiTheme="minorHAnsi"/>
          <w:sz w:val="22"/>
          <w:szCs w:val="22"/>
          <w:u w:val="single"/>
        </w:rPr>
      </w:pPr>
      <w:r w:rsidRPr="00A13563">
        <w:rPr>
          <w:rFonts w:asciiTheme="minorHAnsi" w:hAnsiTheme="minorHAnsi"/>
          <w:bCs/>
          <w:iCs/>
          <w:sz w:val="22"/>
          <w:szCs w:val="22"/>
          <w:u w:val="single"/>
        </w:rPr>
        <w:t xml:space="preserve">GEOMETRIE V ROVINĚ A V PROSTORU </w:t>
      </w:r>
      <w:r w:rsidRPr="00A13563">
        <w:rPr>
          <w:rFonts w:asciiTheme="minorHAnsi" w:hAnsiTheme="minorHAnsi"/>
          <w:sz w:val="22"/>
          <w:szCs w:val="22"/>
          <w:u w:val="single"/>
        </w:rPr>
        <w:t>- o</w:t>
      </w:r>
      <w:r w:rsidRPr="00A13563">
        <w:rPr>
          <w:rFonts w:asciiTheme="minorHAnsi" w:hAnsiTheme="minorHAnsi"/>
          <w:bCs/>
          <w:sz w:val="22"/>
          <w:szCs w:val="22"/>
          <w:u w:val="single"/>
        </w:rPr>
        <w:t xml:space="preserve">čekávané výstupy, </w:t>
      </w:r>
      <w:r w:rsidRPr="00A13563">
        <w:rPr>
          <w:rFonts w:asciiTheme="minorHAnsi" w:hAnsiTheme="minorHAnsi"/>
          <w:sz w:val="22"/>
          <w:szCs w:val="22"/>
          <w:u w:val="single"/>
        </w:rPr>
        <w:t xml:space="preserve">žák: </w:t>
      </w:r>
    </w:p>
    <w:p w:rsidR="00A13563" w:rsidRPr="00A13563" w:rsidRDefault="00A13563" w:rsidP="00184B04">
      <w:pPr>
        <w:pStyle w:val="Default"/>
        <w:numPr>
          <w:ilvl w:val="0"/>
          <w:numId w:val="182"/>
        </w:numPr>
        <w:ind w:left="1418" w:hanging="709"/>
        <w:rPr>
          <w:rFonts w:asciiTheme="minorHAnsi" w:hAnsiTheme="minorHAnsi"/>
          <w:sz w:val="22"/>
          <w:szCs w:val="22"/>
        </w:rPr>
      </w:pPr>
      <w:r w:rsidRPr="00A13563">
        <w:rPr>
          <w:rFonts w:asciiTheme="minorHAnsi" w:hAnsiTheme="minorHAnsi"/>
          <w:bCs/>
          <w:iCs/>
          <w:sz w:val="22"/>
          <w:szCs w:val="22"/>
        </w:rPr>
        <w:t xml:space="preserve">zdůvodňuje a využívá polohové a metrické vlastnosti základních rovinných útvarů při řešení úloh a jednoduchých praktických problémů; využívá potřebnou matematickou symboliku </w:t>
      </w:r>
    </w:p>
    <w:p w:rsidR="00A13563" w:rsidRPr="00A13563" w:rsidRDefault="00A13563" w:rsidP="00184B04">
      <w:pPr>
        <w:pStyle w:val="Default"/>
        <w:numPr>
          <w:ilvl w:val="0"/>
          <w:numId w:val="182"/>
        </w:numPr>
        <w:ind w:hanging="11"/>
        <w:rPr>
          <w:rFonts w:asciiTheme="minorHAnsi" w:hAnsiTheme="minorHAnsi"/>
          <w:sz w:val="22"/>
          <w:szCs w:val="22"/>
        </w:rPr>
      </w:pPr>
      <w:r w:rsidRPr="00A13563">
        <w:rPr>
          <w:rFonts w:asciiTheme="minorHAnsi" w:hAnsiTheme="minorHAnsi"/>
          <w:bCs/>
          <w:iCs/>
          <w:sz w:val="22"/>
          <w:szCs w:val="22"/>
        </w:rPr>
        <w:t xml:space="preserve">charakterizuje a třídí základní rovinné útvary </w:t>
      </w:r>
    </w:p>
    <w:p w:rsidR="00A13563" w:rsidRPr="00A13563" w:rsidRDefault="00A13563" w:rsidP="00184B04">
      <w:pPr>
        <w:pStyle w:val="Default"/>
        <w:numPr>
          <w:ilvl w:val="0"/>
          <w:numId w:val="182"/>
        </w:numPr>
        <w:ind w:hanging="11"/>
        <w:rPr>
          <w:rFonts w:asciiTheme="minorHAnsi" w:hAnsiTheme="minorHAnsi"/>
          <w:sz w:val="22"/>
          <w:szCs w:val="22"/>
        </w:rPr>
      </w:pPr>
      <w:r w:rsidRPr="00A13563">
        <w:rPr>
          <w:rFonts w:asciiTheme="minorHAnsi" w:hAnsiTheme="minorHAnsi"/>
          <w:bCs/>
          <w:iCs/>
          <w:sz w:val="22"/>
          <w:szCs w:val="22"/>
        </w:rPr>
        <w:t xml:space="preserve">určuje velikost úhlu měřením a výpočtem </w:t>
      </w:r>
    </w:p>
    <w:p w:rsidR="00A13563" w:rsidRPr="00A13563" w:rsidRDefault="00A13563" w:rsidP="00184B04">
      <w:pPr>
        <w:pStyle w:val="Default"/>
        <w:numPr>
          <w:ilvl w:val="0"/>
          <w:numId w:val="182"/>
        </w:numPr>
        <w:ind w:hanging="11"/>
        <w:rPr>
          <w:rFonts w:asciiTheme="minorHAnsi" w:hAnsiTheme="minorHAnsi"/>
          <w:sz w:val="22"/>
          <w:szCs w:val="22"/>
        </w:rPr>
      </w:pPr>
      <w:r w:rsidRPr="00A13563">
        <w:rPr>
          <w:rFonts w:asciiTheme="minorHAnsi" w:hAnsiTheme="minorHAnsi"/>
          <w:bCs/>
          <w:iCs/>
          <w:sz w:val="22"/>
          <w:szCs w:val="22"/>
        </w:rPr>
        <w:t xml:space="preserve">odhaduje a vypočítá obsah a obvod základních rovinných útvarů </w:t>
      </w:r>
    </w:p>
    <w:p w:rsidR="00A13563" w:rsidRPr="00A13563" w:rsidRDefault="00A13563" w:rsidP="00184B04">
      <w:pPr>
        <w:pStyle w:val="Default"/>
        <w:numPr>
          <w:ilvl w:val="0"/>
          <w:numId w:val="182"/>
        </w:numPr>
        <w:ind w:hanging="11"/>
        <w:rPr>
          <w:rFonts w:asciiTheme="minorHAnsi" w:hAnsiTheme="minorHAnsi"/>
          <w:sz w:val="22"/>
          <w:szCs w:val="22"/>
        </w:rPr>
      </w:pPr>
      <w:r w:rsidRPr="00A13563">
        <w:rPr>
          <w:rFonts w:asciiTheme="minorHAnsi" w:hAnsiTheme="minorHAnsi"/>
          <w:bCs/>
          <w:iCs/>
          <w:sz w:val="22"/>
          <w:szCs w:val="22"/>
        </w:rPr>
        <w:t xml:space="preserve">využívá pojem množina všech bodů dané vlastnosti k charakteristice útvaru a k řešení polohových a nepolohových konstrukčních úloh </w:t>
      </w:r>
    </w:p>
    <w:p w:rsidR="00A13563" w:rsidRPr="00A13563" w:rsidRDefault="00A13563" w:rsidP="00184B04">
      <w:pPr>
        <w:pStyle w:val="Default"/>
        <w:numPr>
          <w:ilvl w:val="0"/>
          <w:numId w:val="182"/>
        </w:numPr>
        <w:ind w:hanging="11"/>
        <w:rPr>
          <w:rFonts w:asciiTheme="minorHAnsi" w:hAnsiTheme="minorHAnsi"/>
          <w:sz w:val="22"/>
          <w:szCs w:val="22"/>
        </w:rPr>
      </w:pPr>
      <w:r w:rsidRPr="00A13563">
        <w:rPr>
          <w:rFonts w:asciiTheme="minorHAnsi" w:hAnsiTheme="minorHAnsi"/>
          <w:bCs/>
          <w:iCs/>
          <w:sz w:val="22"/>
          <w:szCs w:val="22"/>
        </w:rPr>
        <w:t xml:space="preserve">načrtne a sestrojí rovinné útvary </w:t>
      </w:r>
    </w:p>
    <w:p w:rsidR="00A13563" w:rsidRPr="00A13563" w:rsidRDefault="00A13563" w:rsidP="00184B04">
      <w:pPr>
        <w:pStyle w:val="Default"/>
        <w:numPr>
          <w:ilvl w:val="0"/>
          <w:numId w:val="182"/>
        </w:numPr>
        <w:ind w:hanging="11"/>
        <w:rPr>
          <w:rFonts w:asciiTheme="minorHAnsi" w:hAnsiTheme="minorHAnsi"/>
          <w:sz w:val="22"/>
          <w:szCs w:val="22"/>
        </w:rPr>
      </w:pPr>
      <w:r w:rsidRPr="00A13563">
        <w:rPr>
          <w:rFonts w:asciiTheme="minorHAnsi" w:hAnsiTheme="minorHAnsi"/>
          <w:bCs/>
          <w:iCs/>
          <w:sz w:val="22"/>
          <w:szCs w:val="22"/>
        </w:rPr>
        <w:t xml:space="preserve">užívá k argumentaci a při výpočtech věty o shodnosti a podobnosti trojúhelníků </w:t>
      </w:r>
    </w:p>
    <w:p w:rsidR="00A13563" w:rsidRPr="00A13563" w:rsidRDefault="00A13563" w:rsidP="00184B04">
      <w:pPr>
        <w:pStyle w:val="Default"/>
        <w:numPr>
          <w:ilvl w:val="0"/>
          <w:numId w:val="182"/>
        </w:numPr>
        <w:ind w:hanging="11"/>
        <w:rPr>
          <w:rFonts w:asciiTheme="minorHAnsi" w:hAnsiTheme="minorHAnsi"/>
          <w:sz w:val="22"/>
          <w:szCs w:val="22"/>
        </w:rPr>
      </w:pPr>
      <w:r w:rsidRPr="00A13563">
        <w:rPr>
          <w:rFonts w:asciiTheme="minorHAnsi" w:hAnsiTheme="minorHAnsi"/>
          <w:bCs/>
          <w:iCs/>
          <w:sz w:val="22"/>
          <w:szCs w:val="22"/>
        </w:rPr>
        <w:t xml:space="preserve">načrtne a sestrojí obraz rovinného útvaru ve středové a osové souměrnosti, určí osově a středově souměrný útvar </w:t>
      </w:r>
    </w:p>
    <w:p w:rsidR="00A13563" w:rsidRPr="00A13563" w:rsidRDefault="00A13563" w:rsidP="00184B04">
      <w:pPr>
        <w:pStyle w:val="Default"/>
        <w:numPr>
          <w:ilvl w:val="0"/>
          <w:numId w:val="182"/>
        </w:numPr>
        <w:ind w:hanging="11"/>
        <w:rPr>
          <w:rFonts w:asciiTheme="minorHAnsi" w:hAnsiTheme="minorHAnsi"/>
          <w:sz w:val="22"/>
          <w:szCs w:val="22"/>
        </w:rPr>
      </w:pPr>
      <w:r w:rsidRPr="00A13563">
        <w:rPr>
          <w:rFonts w:asciiTheme="minorHAnsi" w:hAnsiTheme="minorHAnsi"/>
          <w:bCs/>
          <w:iCs/>
          <w:sz w:val="22"/>
          <w:szCs w:val="22"/>
        </w:rPr>
        <w:t xml:space="preserve">určuje a charakterizuje základní prostorové útvary (tělesa), analyzuje jejich vlastnosti </w:t>
      </w:r>
    </w:p>
    <w:p w:rsidR="00A13563" w:rsidRPr="00A13563" w:rsidRDefault="00A13563" w:rsidP="00184B04">
      <w:pPr>
        <w:pStyle w:val="Default"/>
        <w:numPr>
          <w:ilvl w:val="0"/>
          <w:numId w:val="182"/>
        </w:numPr>
        <w:ind w:hanging="11"/>
        <w:rPr>
          <w:rFonts w:asciiTheme="minorHAnsi" w:hAnsiTheme="minorHAnsi"/>
          <w:sz w:val="22"/>
          <w:szCs w:val="22"/>
        </w:rPr>
      </w:pPr>
      <w:r w:rsidRPr="00A13563">
        <w:rPr>
          <w:rFonts w:asciiTheme="minorHAnsi" w:hAnsiTheme="minorHAnsi"/>
          <w:bCs/>
          <w:iCs/>
          <w:sz w:val="22"/>
          <w:szCs w:val="22"/>
        </w:rPr>
        <w:t xml:space="preserve">odhaduje a vypočítá objem a povrch těles </w:t>
      </w:r>
    </w:p>
    <w:p w:rsidR="00A13563" w:rsidRPr="00A13563" w:rsidRDefault="00A13563" w:rsidP="00184B04">
      <w:pPr>
        <w:pStyle w:val="Default"/>
        <w:numPr>
          <w:ilvl w:val="0"/>
          <w:numId w:val="182"/>
        </w:numPr>
        <w:ind w:hanging="11"/>
        <w:rPr>
          <w:rFonts w:asciiTheme="minorHAnsi" w:hAnsiTheme="minorHAnsi"/>
          <w:sz w:val="22"/>
          <w:szCs w:val="22"/>
        </w:rPr>
      </w:pPr>
      <w:r w:rsidRPr="00A13563">
        <w:rPr>
          <w:rFonts w:asciiTheme="minorHAnsi" w:hAnsiTheme="minorHAnsi"/>
          <w:bCs/>
          <w:iCs/>
          <w:sz w:val="22"/>
          <w:szCs w:val="22"/>
        </w:rPr>
        <w:t xml:space="preserve">načrtne a sestrojí sítě základních těles </w:t>
      </w:r>
    </w:p>
    <w:p w:rsidR="00A13563" w:rsidRPr="00A13563" w:rsidRDefault="00A13563" w:rsidP="00184B04">
      <w:pPr>
        <w:pStyle w:val="Default"/>
        <w:numPr>
          <w:ilvl w:val="0"/>
          <w:numId w:val="182"/>
        </w:numPr>
        <w:ind w:hanging="11"/>
        <w:rPr>
          <w:rFonts w:asciiTheme="minorHAnsi" w:hAnsiTheme="minorHAnsi"/>
          <w:sz w:val="22"/>
          <w:szCs w:val="22"/>
        </w:rPr>
      </w:pPr>
      <w:r w:rsidRPr="00A13563">
        <w:rPr>
          <w:rFonts w:asciiTheme="minorHAnsi" w:hAnsiTheme="minorHAnsi"/>
          <w:bCs/>
          <w:iCs/>
          <w:sz w:val="22"/>
          <w:szCs w:val="22"/>
        </w:rPr>
        <w:t xml:space="preserve">načrtne a sestrojí obraz jednoduchých těles v rovině </w:t>
      </w:r>
    </w:p>
    <w:p w:rsidR="00A13563" w:rsidRPr="00F902D0" w:rsidRDefault="00A13563" w:rsidP="00184B04">
      <w:pPr>
        <w:pStyle w:val="Default"/>
        <w:numPr>
          <w:ilvl w:val="0"/>
          <w:numId w:val="182"/>
        </w:numPr>
        <w:ind w:hanging="11"/>
        <w:rPr>
          <w:rFonts w:asciiTheme="minorHAnsi" w:hAnsiTheme="minorHAnsi" w:cs="Arial"/>
          <w:sz w:val="22"/>
          <w:szCs w:val="22"/>
        </w:rPr>
      </w:pPr>
      <w:r w:rsidRPr="00A13563">
        <w:rPr>
          <w:rFonts w:asciiTheme="minorHAnsi" w:hAnsiTheme="minorHAnsi"/>
          <w:bCs/>
          <w:iCs/>
          <w:sz w:val="22"/>
          <w:szCs w:val="22"/>
        </w:rPr>
        <w:t xml:space="preserve">analyzuje a řeší aplikační geometrické úlohy s využitím osvojeného matematického aparátu </w:t>
      </w:r>
    </w:p>
    <w:p w:rsidR="00F902D0" w:rsidRPr="00F902D0" w:rsidRDefault="00F902D0" w:rsidP="00184B04">
      <w:pPr>
        <w:pStyle w:val="Default"/>
        <w:numPr>
          <w:ilvl w:val="0"/>
          <w:numId w:val="182"/>
        </w:numPr>
        <w:rPr>
          <w:rFonts w:asciiTheme="minorHAnsi" w:hAnsiTheme="minorHAnsi"/>
          <w:sz w:val="22"/>
          <w:szCs w:val="22"/>
          <w:u w:val="single"/>
        </w:rPr>
      </w:pPr>
      <w:r w:rsidRPr="00F902D0">
        <w:rPr>
          <w:rFonts w:asciiTheme="minorHAnsi" w:hAnsiTheme="minorHAnsi"/>
          <w:bCs/>
          <w:iCs/>
          <w:sz w:val="22"/>
          <w:szCs w:val="22"/>
          <w:u w:val="single"/>
        </w:rPr>
        <w:t>NESTANDARDNÍ APLIKAČNÍ ÚLOHY A PROBLÉMY - o</w:t>
      </w:r>
      <w:r w:rsidRPr="00F902D0">
        <w:rPr>
          <w:rFonts w:asciiTheme="minorHAnsi" w:hAnsiTheme="minorHAnsi"/>
          <w:bCs/>
          <w:sz w:val="22"/>
          <w:szCs w:val="22"/>
          <w:u w:val="single"/>
        </w:rPr>
        <w:t xml:space="preserve">čekávané výstupy, </w:t>
      </w:r>
      <w:r w:rsidRPr="00F902D0">
        <w:rPr>
          <w:rFonts w:asciiTheme="minorHAnsi" w:hAnsiTheme="minorHAnsi"/>
          <w:sz w:val="22"/>
          <w:szCs w:val="22"/>
          <w:u w:val="single"/>
        </w:rPr>
        <w:t xml:space="preserve">žák: </w:t>
      </w:r>
    </w:p>
    <w:p w:rsidR="00F902D0" w:rsidRPr="00F902D0" w:rsidRDefault="00F902D0" w:rsidP="00184B04">
      <w:pPr>
        <w:pStyle w:val="Default"/>
        <w:numPr>
          <w:ilvl w:val="0"/>
          <w:numId w:val="182"/>
        </w:numPr>
        <w:ind w:hanging="11"/>
        <w:rPr>
          <w:rFonts w:asciiTheme="minorHAnsi" w:hAnsiTheme="minorHAnsi"/>
          <w:sz w:val="22"/>
          <w:szCs w:val="22"/>
        </w:rPr>
      </w:pPr>
      <w:r w:rsidRPr="00F902D0">
        <w:rPr>
          <w:rFonts w:asciiTheme="minorHAnsi" w:hAnsiTheme="minorHAnsi"/>
          <w:bCs/>
          <w:iCs/>
          <w:sz w:val="22"/>
          <w:szCs w:val="22"/>
        </w:rPr>
        <w:t xml:space="preserve">užívá logickou úvahu a kombinační úsudek při řešení úloh a problémů a nalézá různá řešení předkládaných nebo zkoumaných situací </w:t>
      </w:r>
    </w:p>
    <w:p w:rsidR="00F902D0" w:rsidRPr="00F902D0" w:rsidRDefault="00F902D0" w:rsidP="00184B04">
      <w:pPr>
        <w:pStyle w:val="Default"/>
        <w:numPr>
          <w:ilvl w:val="0"/>
          <w:numId w:val="182"/>
        </w:numPr>
        <w:ind w:hanging="11"/>
        <w:rPr>
          <w:rFonts w:asciiTheme="minorHAnsi" w:hAnsiTheme="minorHAnsi" w:cs="Arial"/>
          <w:sz w:val="22"/>
          <w:szCs w:val="22"/>
        </w:rPr>
      </w:pPr>
      <w:r w:rsidRPr="00F902D0">
        <w:rPr>
          <w:rFonts w:asciiTheme="minorHAnsi" w:hAnsiTheme="minorHAnsi"/>
          <w:bCs/>
          <w:iCs/>
          <w:sz w:val="22"/>
          <w:szCs w:val="22"/>
        </w:rPr>
        <w:t xml:space="preserve">řeší úlohy na prostorovou představivost, aplikuje a kombinuje poznatky a dovednosti z různých tematických a vzdělávacích oblastí </w:t>
      </w:r>
    </w:p>
    <w:p w:rsidR="00F902D0" w:rsidRDefault="00F902D0" w:rsidP="00F902D0">
      <w:pPr>
        <w:pStyle w:val="Default"/>
        <w:rPr>
          <w:rFonts w:asciiTheme="minorHAnsi" w:hAnsiTheme="minorHAnsi"/>
          <w:bCs/>
          <w:iCs/>
          <w:sz w:val="22"/>
          <w:szCs w:val="22"/>
        </w:rPr>
      </w:pPr>
    </w:p>
    <w:p w:rsidR="00BA6E6A" w:rsidRDefault="00BA6E6A" w:rsidP="00F902D0">
      <w:pPr>
        <w:rPr>
          <w:sz w:val="28"/>
          <w:szCs w:val="28"/>
        </w:rPr>
      </w:pPr>
    </w:p>
    <w:p w:rsidR="00BA6E6A" w:rsidRDefault="00BA6E6A" w:rsidP="00F902D0">
      <w:pPr>
        <w:rPr>
          <w:sz w:val="28"/>
          <w:szCs w:val="28"/>
        </w:rPr>
      </w:pPr>
    </w:p>
    <w:p w:rsidR="00BA6E6A" w:rsidRDefault="00BA6E6A" w:rsidP="00F902D0">
      <w:pPr>
        <w:rPr>
          <w:sz w:val="28"/>
          <w:szCs w:val="28"/>
        </w:rPr>
      </w:pPr>
    </w:p>
    <w:p w:rsidR="00BA6E6A" w:rsidRDefault="00BA6E6A" w:rsidP="00F902D0">
      <w:pPr>
        <w:rPr>
          <w:sz w:val="28"/>
          <w:szCs w:val="28"/>
        </w:rPr>
      </w:pPr>
    </w:p>
    <w:p w:rsidR="00F902D0" w:rsidRPr="009A1331" w:rsidRDefault="00F902D0" w:rsidP="00F902D0">
      <w:pPr>
        <w:rPr>
          <w:sz w:val="28"/>
          <w:szCs w:val="28"/>
        </w:rPr>
      </w:pPr>
      <w:r w:rsidRPr="00BA6E6A">
        <w:rPr>
          <w:sz w:val="28"/>
          <w:szCs w:val="28"/>
          <w:highlight w:val="yellow"/>
        </w:rPr>
        <w:lastRenderedPageBreak/>
        <w:t xml:space="preserve">Ročník: </w:t>
      </w:r>
      <w:r w:rsidRPr="00BA6E6A">
        <w:rPr>
          <w:b/>
          <w:sz w:val="28"/>
          <w:szCs w:val="28"/>
          <w:highlight w:val="yellow"/>
        </w:rPr>
        <w:t>1. - 3.</w:t>
      </w:r>
      <w:r>
        <w:rPr>
          <w:sz w:val="28"/>
          <w:szCs w:val="28"/>
        </w:rPr>
        <w:t xml:space="preserve"> </w:t>
      </w:r>
    </w:p>
    <w:p w:rsidR="00F902D0" w:rsidRDefault="00F902D0" w:rsidP="00F902D0">
      <w:pPr>
        <w:rPr>
          <w:b/>
          <w:sz w:val="28"/>
        </w:rPr>
      </w:pPr>
    </w:p>
    <w:tbl>
      <w:tblPr>
        <w:tblW w:w="1515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3685"/>
        <w:gridCol w:w="1258"/>
      </w:tblGrid>
      <w:tr w:rsidR="00F902D0" w:rsidTr="00F902D0">
        <w:trPr>
          <w:tblHeader/>
        </w:trPr>
        <w:tc>
          <w:tcPr>
            <w:tcW w:w="5387" w:type="dxa"/>
            <w:shd w:val="clear" w:color="auto" w:fill="BDD6EE" w:themeFill="accent1" w:themeFillTint="66"/>
            <w:vAlign w:val="center"/>
          </w:tcPr>
          <w:p w:rsidR="00F902D0" w:rsidRDefault="00F902D0" w:rsidP="00194DC3">
            <w:pPr>
              <w:pStyle w:val="Nadpis2"/>
              <w:numPr>
                <w:ilvl w:val="0"/>
                <w:numId w:val="0"/>
              </w:numPr>
              <w:jc w:val="center"/>
              <w:rPr>
                <w:sz w:val="24"/>
                <w:szCs w:val="24"/>
              </w:rPr>
            </w:pPr>
            <w:r w:rsidRPr="00213140">
              <w:rPr>
                <w:sz w:val="24"/>
                <w:szCs w:val="24"/>
              </w:rPr>
              <w:t>Výstup</w:t>
            </w:r>
            <w:r>
              <w:rPr>
                <w:sz w:val="24"/>
                <w:szCs w:val="24"/>
              </w:rPr>
              <w:t>y</w:t>
            </w:r>
          </w:p>
          <w:p w:rsidR="00F902D0" w:rsidRPr="00213140" w:rsidRDefault="00F902D0" w:rsidP="00194DC3">
            <w:pPr>
              <w:pStyle w:val="Nadpis2"/>
              <w:numPr>
                <w:ilvl w:val="0"/>
                <w:numId w:val="0"/>
              </w:numPr>
              <w:jc w:val="center"/>
              <w:rPr>
                <w:sz w:val="24"/>
                <w:szCs w:val="24"/>
              </w:rPr>
            </w:pPr>
          </w:p>
        </w:tc>
        <w:tc>
          <w:tcPr>
            <w:tcW w:w="4820" w:type="dxa"/>
            <w:shd w:val="clear" w:color="auto" w:fill="BDD6EE" w:themeFill="accent1" w:themeFillTint="66"/>
            <w:vAlign w:val="center"/>
          </w:tcPr>
          <w:p w:rsidR="00F902D0" w:rsidRDefault="00F902D0" w:rsidP="00194DC3">
            <w:pPr>
              <w:pStyle w:val="Nadpis2"/>
              <w:numPr>
                <w:ilvl w:val="0"/>
                <w:numId w:val="0"/>
              </w:numPr>
              <w:jc w:val="center"/>
              <w:rPr>
                <w:sz w:val="24"/>
                <w:szCs w:val="24"/>
              </w:rPr>
            </w:pPr>
            <w:r>
              <w:rPr>
                <w:sz w:val="24"/>
                <w:szCs w:val="24"/>
              </w:rPr>
              <w:t>Učivo</w:t>
            </w:r>
          </w:p>
          <w:p w:rsidR="00F902D0" w:rsidRPr="00213140" w:rsidRDefault="00F902D0" w:rsidP="00194DC3">
            <w:pPr>
              <w:pStyle w:val="Nadpis2"/>
              <w:numPr>
                <w:ilvl w:val="0"/>
                <w:numId w:val="0"/>
              </w:numPr>
              <w:jc w:val="center"/>
              <w:rPr>
                <w:sz w:val="24"/>
                <w:szCs w:val="24"/>
              </w:rPr>
            </w:pPr>
          </w:p>
        </w:tc>
        <w:tc>
          <w:tcPr>
            <w:tcW w:w="3685" w:type="dxa"/>
            <w:shd w:val="clear" w:color="auto" w:fill="BDD6EE" w:themeFill="accent1" w:themeFillTint="66"/>
            <w:vAlign w:val="center"/>
          </w:tcPr>
          <w:p w:rsidR="00F902D0" w:rsidRDefault="00F902D0" w:rsidP="00194DC3">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r>
              <w:rPr>
                <w:sz w:val="24"/>
                <w:szCs w:val="24"/>
              </w:rPr>
              <w:t xml:space="preserve">Mezipředmětové </w:t>
            </w:r>
            <w:r w:rsidRPr="00213140">
              <w:rPr>
                <w:sz w:val="24"/>
                <w:szCs w:val="24"/>
              </w:rPr>
              <w:t>vztahy</w:t>
            </w:r>
          </w:p>
          <w:p w:rsidR="00F902D0" w:rsidRPr="00213140" w:rsidRDefault="00F902D0" w:rsidP="00194DC3">
            <w:pPr>
              <w:pStyle w:val="Nadpis2"/>
              <w:numPr>
                <w:ilvl w:val="0"/>
                <w:numId w:val="0"/>
              </w:numPr>
              <w:spacing w:line="240" w:lineRule="auto"/>
              <w:contextualSpacing/>
              <w:jc w:val="center"/>
              <w:rPr>
                <w:sz w:val="24"/>
              </w:rPr>
            </w:pPr>
            <w:r w:rsidRPr="00213140">
              <w:rPr>
                <w:sz w:val="24"/>
                <w:szCs w:val="24"/>
              </w:rPr>
              <w:t>Kurzy a projekty</w:t>
            </w:r>
          </w:p>
        </w:tc>
        <w:tc>
          <w:tcPr>
            <w:tcW w:w="1258" w:type="dxa"/>
            <w:shd w:val="clear" w:color="auto" w:fill="BDD6EE" w:themeFill="accent1" w:themeFillTint="66"/>
            <w:vAlign w:val="center"/>
          </w:tcPr>
          <w:p w:rsidR="00F902D0" w:rsidRDefault="00F902D0" w:rsidP="00194DC3">
            <w:pPr>
              <w:pStyle w:val="Nadpis2"/>
              <w:numPr>
                <w:ilvl w:val="0"/>
                <w:numId w:val="0"/>
              </w:numPr>
              <w:jc w:val="center"/>
              <w:rPr>
                <w:sz w:val="24"/>
                <w:szCs w:val="24"/>
              </w:rPr>
            </w:pPr>
            <w:r w:rsidRPr="00213140">
              <w:rPr>
                <w:sz w:val="24"/>
                <w:szCs w:val="24"/>
              </w:rPr>
              <w:t>Ročník</w:t>
            </w:r>
          </w:p>
          <w:p w:rsidR="00F902D0" w:rsidRPr="00213140" w:rsidRDefault="00F902D0" w:rsidP="00194DC3">
            <w:pPr>
              <w:pStyle w:val="Nadpis2"/>
              <w:numPr>
                <w:ilvl w:val="0"/>
                <w:numId w:val="0"/>
              </w:numPr>
              <w:jc w:val="center"/>
              <w:rPr>
                <w:sz w:val="24"/>
                <w:szCs w:val="24"/>
              </w:rPr>
            </w:pPr>
          </w:p>
        </w:tc>
      </w:tr>
      <w:tr w:rsidR="00F902D0" w:rsidTr="00194DC3">
        <w:trPr>
          <w:trHeight w:val="555"/>
        </w:trPr>
        <w:tc>
          <w:tcPr>
            <w:tcW w:w="5387" w:type="dxa"/>
          </w:tcPr>
          <w:p w:rsidR="00F902D0" w:rsidRDefault="00F902D0" w:rsidP="00194DC3">
            <w:r>
              <w:t>Používá přirozená čísla k modelování reálných situací,</w:t>
            </w:r>
          </w:p>
          <w:p w:rsidR="00F902D0" w:rsidRDefault="00F902D0" w:rsidP="00F902D0">
            <w:r>
              <w:t xml:space="preserve">počítá předměty v daném souboru, vytváří soubory s daným počtem prvků. </w:t>
            </w:r>
          </w:p>
        </w:tc>
        <w:tc>
          <w:tcPr>
            <w:tcW w:w="4820" w:type="dxa"/>
            <w:shd w:val="clear" w:color="auto" w:fill="auto"/>
          </w:tcPr>
          <w:p w:rsidR="00F902D0" w:rsidRDefault="00F902D0" w:rsidP="00194DC3">
            <w:r>
              <w:t>-manipulace s předměty</w:t>
            </w:r>
          </w:p>
          <w:p w:rsidR="00F902D0" w:rsidRDefault="00F902D0" w:rsidP="00194DC3">
            <w:r>
              <w:t>-počítání prvků</w:t>
            </w:r>
          </w:p>
          <w:p w:rsidR="00F902D0" w:rsidRDefault="00F902D0" w:rsidP="00194DC3">
            <w:r>
              <w:t xml:space="preserve">                     </w:t>
            </w:r>
          </w:p>
        </w:tc>
        <w:tc>
          <w:tcPr>
            <w:tcW w:w="3685" w:type="dxa"/>
            <w:shd w:val="clear" w:color="auto" w:fill="auto"/>
          </w:tcPr>
          <w:p w:rsidR="00F902D0" w:rsidRDefault="00F902D0" w:rsidP="00194DC3"/>
          <w:p w:rsidR="00F902D0" w:rsidRDefault="00F902D0" w:rsidP="00194DC3">
            <w:r>
              <w:t xml:space="preserve">  </w:t>
            </w:r>
          </w:p>
        </w:tc>
        <w:tc>
          <w:tcPr>
            <w:tcW w:w="1258" w:type="dxa"/>
          </w:tcPr>
          <w:p w:rsidR="00F902D0" w:rsidRDefault="00F902D0" w:rsidP="00F902D0">
            <w:pPr>
              <w:jc w:val="center"/>
              <w:rPr>
                <w:b/>
                <w:sz w:val="28"/>
              </w:rPr>
            </w:pPr>
            <w:r>
              <w:rPr>
                <w:b/>
                <w:sz w:val="28"/>
              </w:rPr>
              <w:t>1.</w:t>
            </w:r>
          </w:p>
        </w:tc>
      </w:tr>
      <w:tr w:rsidR="00F902D0" w:rsidTr="00194DC3">
        <w:trPr>
          <w:trHeight w:val="555"/>
        </w:trPr>
        <w:tc>
          <w:tcPr>
            <w:tcW w:w="5387" w:type="dxa"/>
          </w:tcPr>
          <w:p w:rsidR="00F902D0" w:rsidRDefault="00F902D0" w:rsidP="00194DC3">
            <w:r>
              <w:t>Čte, zapisuje a porovnává přirozená čísla do 1000, užívá a zapisuje vztah rovnosti a nerovnosti.</w:t>
            </w:r>
          </w:p>
          <w:p w:rsidR="00F902D0" w:rsidRDefault="00F902D0" w:rsidP="00194DC3"/>
        </w:tc>
        <w:tc>
          <w:tcPr>
            <w:tcW w:w="4820" w:type="dxa"/>
            <w:shd w:val="clear" w:color="auto" w:fill="auto"/>
          </w:tcPr>
          <w:p w:rsidR="00F902D0" w:rsidRDefault="00F902D0" w:rsidP="00194DC3">
            <w:r>
              <w:t>-čtení a zápis čísel</w:t>
            </w:r>
          </w:p>
          <w:p w:rsidR="00F902D0" w:rsidRDefault="00F902D0" w:rsidP="00194DC3">
            <w:r>
              <w:t xml:space="preserve">-vztahy menší, větší, rovno a </w:t>
            </w:r>
          </w:p>
          <w:p w:rsidR="00F902D0" w:rsidRPr="0015270B" w:rsidRDefault="00F902D0" w:rsidP="00194DC3">
            <w:r>
              <w:t>-znaménka &gt;,&lt;,=</w:t>
            </w:r>
          </w:p>
        </w:tc>
        <w:tc>
          <w:tcPr>
            <w:tcW w:w="3685" w:type="dxa"/>
            <w:shd w:val="clear" w:color="auto" w:fill="auto"/>
          </w:tcPr>
          <w:p w:rsidR="00F902D0" w:rsidRDefault="00F902D0" w:rsidP="00194DC3"/>
          <w:p w:rsidR="00F902D0" w:rsidRDefault="00F902D0" w:rsidP="00194DC3">
            <w:r w:rsidRPr="00F902D0">
              <w:rPr>
                <w:b/>
              </w:rPr>
              <w:t>OSV</w:t>
            </w:r>
            <w:r>
              <w:t xml:space="preserve"> -  osobnostní rozvoj – rozvoj schopnosti poznávání</w:t>
            </w:r>
          </w:p>
        </w:tc>
        <w:tc>
          <w:tcPr>
            <w:tcW w:w="1258" w:type="dxa"/>
          </w:tcPr>
          <w:p w:rsidR="00F902D0" w:rsidRDefault="00F902D0" w:rsidP="00F902D0">
            <w:pPr>
              <w:jc w:val="center"/>
              <w:rPr>
                <w:b/>
                <w:sz w:val="28"/>
              </w:rPr>
            </w:pPr>
            <w:r>
              <w:rPr>
                <w:b/>
                <w:sz w:val="28"/>
              </w:rPr>
              <w:t>1. - 3.</w:t>
            </w:r>
          </w:p>
        </w:tc>
      </w:tr>
      <w:tr w:rsidR="00F902D0" w:rsidTr="00194DC3">
        <w:trPr>
          <w:trHeight w:val="555"/>
        </w:trPr>
        <w:tc>
          <w:tcPr>
            <w:tcW w:w="5387" w:type="dxa"/>
          </w:tcPr>
          <w:p w:rsidR="00F902D0" w:rsidRDefault="00F902D0" w:rsidP="00194DC3">
            <w:r>
              <w:t>Užívá lineární uspořádání</w:t>
            </w:r>
            <w:r w:rsidRPr="0015270B">
              <w:t>;</w:t>
            </w:r>
            <w:r>
              <w:t xml:space="preserve"> </w:t>
            </w:r>
            <w:r w:rsidRPr="0015270B">
              <w:t>zobrazí číslo na číselné ose</w:t>
            </w:r>
            <w:r>
              <w:t>.</w:t>
            </w:r>
          </w:p>
          <w:p w:rsidR="00F902D0" w:rsidRDefault="00F902D0" w:rsidP="00194DC3"/>
          <w:p w:rsidR="00F902D0" w:rsidRDefault="00F902D0" w:rsidP="00194DC3"/>
        </w:tc>
        <w:tc>
          <w:tcPr>
            <w:tcW w:w="4820" w:type="dxa"/>
            <w:shd w:val="clear" w:color="auto" w:fill="auto"/>
          </w:tcPr>
          <w:p w:rsidR="00F902D0" w:rsidRDefault="00F902D0" w:rsidP="00194DC3">
            <w:r>
              <w:t xml:space="preserve">-orientace na číselné ose </w:t>
            </w:r>
          </w:p>
          <w:p w:rsidR="00F902D0" w:rsidRDefault="00F902D0" w:rsidP="00194DC3">
            <w:r>
              <w:t>-pojmy: před, za, hned před, hned za, mezi</w:t>
            </w:r>
          </w:p>
          <w:p w:rsidR="00F902D0" w:rsidRPr="0015270B" w:rsidRDefault="00F902D0" w:rsidP="00194DC3">
            <w:r>
              <w:t>-určování stovek, desítek a jednotek</w:t>
            </w:r>
          </w:p>
        </w:tc>
        <w:tc>
          <w:tcPr>
            <w:tcW w:w="3685" w:type="dxa"/>
            <w:shd w:val="clear" w:color="auto" w:fill="auto"/>
          </w:tcPr>
          <w:p w:rsidR="00F902D0" w:rsidRDefault="00F902D0" w:rsidP="00194DC3"/>
        </w:tc>
        <w:tc>
          <w:tcPr>
            <w:tcW w:w="1258" w:type="dxa"/>
          </w:tcPr>
          <w:p w:rsidR="00F902D0" w:rsidRDefault="00F902D0" w:rsidP="00F902D0">
            <w:pPr>
              <w:jc w:val="center"/>
              <w:rPr>
                <w:b/>
                <w:sz w:val="28"/>
              </w:rPr>
            </w:pPr>
            <w:r>
              <w:rPr>
                <w:b/>
                <w:sz w:val="28"/>
              </w:rPr>
              <w:t>1. - 3.</w:t>
            </w:r>
          </w:p>
        </w:tc>
      </w:tr>
      <w:tr w:rsidR="00F902D0" w:rsidTr="00194DC3">
        <w:trPr>
          <w:trHeight w:val="555"/>
        </w:trPr>
        <w:tc>
          <w:tcPr>
            <w:tcW w:w="5387" w:type="dxa"/>
          </w:tcPr>
          <w:p w:rsidR="00F902D0" w:rsidRDefault="00F902D0" w:rsidP="00194DC3"/>
          <w:p w:rsidR="00F902D0" w:rsidRDefault="00F902D0" w:rsidP="00194DC3"/>
          <w:p w:rsidR="00F902D0" w:rsidRDefault="00F902D0" w:rsidP="00194DC3">
            <w:r>
              <w:t>Provádí zpaměti jednoduché početní operace s přirozenými čísly.</w:t>
            </w:r>
          </w:p>
          <w:p w:rsidR="00F902D0" w:rsidRDefault="00F902D0" w:rsidP="00194DC3"/>
          <w:p w:rsidR="00F902D0" w:rsidRDefault="00F902D0" w:rsidP="00194DC3"/>
        </w:tc>
        <w:tc>
          <w:tcPr>
            <w:tcW w:w="4820" w:type="dxa"/>
            <w:shd w:val="clear" w:color="auto" w:fill="auto"/>
          </w:tcPr>
          <w:p w:rsidR="00F902D0" w:rsidRDefault="00F902D0" w:rsidP="00194DC3">
            <w:r>
              <w:t>-sčítání a odčítání v oboru 0-20 bez a s přechodem přes 10</w:t>
            </w:r>
          </w:p>
          <w:p w:rsidR="00F902D0" w:rsidRDefault="00F902D0" w:rsidP="00194DC3">
            <w:r>
              <w:t>-sčítání a odčítání v oboru0-100</w:t>
            </w:r>
          </w:p>
          <w:p w:rsidR="00F902D0" w:rsidRDefault="00F902D0" w:rsidP="00194DC3">
            <w:r>
              <w:t>-násobení a dělení v oboru malé násobilky (násobilka 1, 2, 3, 4, 5, 6, 7, 10)</w:t>
            </w:r>
          </w:p>
          <w:p w:rsidR="00F902D0" w:rsidRDefault="00F902D0" w:rsidP="00194DC3">
            <w:r>
              <w:t>-sčítání a odčítání v oboru 0-1000</w:t>
            </w:r>
          </w:p>
          <w:p w:rsidR="00F902D0" w:rsidRPr="0015270B" w:rsidRDefault="00F902D0" w:rsidP="00194DC3">
            <w:r>
              <w:t>-násobení a dělení v oboru malé násobilky 8 a 9</w:t>
            </w:r>
          </w:p>
        </w:tc>
        <w:tc>
          <w:tcPr>
            <w:tcW w:w="3685" w:type="dxa"/>
            <w:shd w:val="clear" w:color="auto" w:fill="auto"/>
          </w:tcPr>
          <w:p w:rsidR="00F902D0" w:rsidRDefault="00F902D0" w:rsidP="00194DC3"/>
        </w:tc>
        <w:tc>
          <w:tcPr>
            <w:tcW w:w="1258" w:type="dxa"/>
          </w:tcPr>
          <w:p w:rsidR="00F902D0" w:rsidRDefault="00F902D0" w:rsidP="00F902D0">
            <w:pPr>
              <w:jc w:val="center"/>
              <w:rPr>
                <w:b/>
                <w:sz w:val="28"/>
              </w:rPr>
            </w:pPr>
            <w:r>
              <w:rPr>
                <w:b/>
                <w:sz w:val="28"/>
              </w:rPr>
              <w:t>1. - 2.</w:t>
            </w:r>
          </w:p>
          <w:p w:rsidR="00F902D0" w:rsidRDefault="00F902D0" w:rsidP="00F902D0">
            <w:pPr>
              <w:jc w:val="center"/>
              <w:rPr>
                <w:b/>
                <w:sz w:val="28"/>
              </w:rPr>
            </w:pPr>
            <w:r>
              <w:rPr>
                <w:b/>
                <w:sz w:val="28"/>
              </w:rPr>
              <w:t>2.</w:t>
            </w:r>
          </w:p>
          <w:p w:rsidR="00F902D0" w:rsidRDefault="00F902D0" w:rsidP="00F902D0">
            <w:pPr>
              <w:jc w:val="center"/>
              <w:rPr>
                <w:b/>
                <w:sz w:val="28"/>
              </w:rPr>
            </w:pPr>
          </w:p>
          <w:p w:rsidR="00F902D0" w:rsidRDefault="00F902D0" w:rsidP="00F902D0">
            <w:pPr>
              <w:jc w:val="center"/>
              <w:rPr>
                <w:b/>
                <w:sz w:val="28"/>
              </w:rPr>
            </w:pPr>
          </w:p>
          <w:p w:rsidR="00F902D0" w:rsidRDefault="00F902D0" w:rsidP="00F902D0">
            <w:pPr>
              <w:jc w:val="center"/>
              <w:rPr>
                <w:b/>
                <w:sz w:val="28"/>
              </w:rPr>
            </w:pPr>
            <w:r>
              <w:rPr>
                <w:b/>
                <w:sz w:val="28"/>
              </w:rPr>
              <w:t>3.</w:t>
            </w:r>
          </w:p>
        </w:tc>
      </w:tr>
      <w:tr w:rsidR="00F902D0" w:rsidTr="00194DC3">
        <w:trPr>
          <w:trHeight w:val="555"/>
        </w:trPr>
        <w:tc>
          <w:tcPr>
            <w:tcW w:w="5387" w:type="dxa"/>
          </w:tcPr>
          <w:p w:rsidR="00F902D0" w:rsidRDefault="00F902D0" w:rsidP="00194DC3">
            <w:r>
              <w:t>Řeší a tvoří úlohy, ve kterých aplikuje a modeluje osvojené početní operace.</w:t>
            </w:r>
          </w:p>
          <w:p w:rsidR="00F902D0" w:rsidRDefault="00F902D0" w:rsidP="00194DC3"/>
        </w:tc>
        <w:tc>
          <w:tcPr>
            <w:tcW w:w="4820" w:type="dxa"/>
            <w:shd w:val="clear" w:color="auto" w:fill="auto"/>
          </w:tcPr>
          <w:p w:rsidR="00F902D0" w:rsidRPr="0015270B" w:rsidRDefault="00F902D0" w:rsidP="00194DC3">
            <w:r>
              <w:t>-slovní úlohy ze života dětí s užitím osvojených početních operací</w:t>
            </w:r>
          </w:p>
        </w:tc>
        <w:tc>
          <w:tcPr>
            <w:tcW w:w="3685" w:type="dxa"/>
            <w:shd w:val="clear" w:color="auto" w:fill="auto"/>
          </w:tcPr>
          <w:p w:rsidR="00F902D0" w:rsidRDefault="00F902D0" w:rsidP="00194DC3">
            <w:r w:rsidRPr="00F902D0">
              <w:rPr>
                <w:b/>
              </w:rPr>
              <w:t>OSV</w:t>
            </w:r>
            <w:r>
              <w:t xml:space="preserve"> – osobnostní rozvoj - kreativita</w:t>
            </w:r>
          </w:p>
        </w:tc>
        <w:tc>
          <w:tcPr>
            <w:tcW w:w="1258" w:type="dxa"/>
          </w:tcPr>
          <w:p w:rsidR="00F902D0" w:rsidRDefault="00F902D0" w:rsidP="00F902D0">
            <w:pPr>
              <w:jc w:val="center"/>
              <w:rPr>
                <w:b/>
                <w:sz w:val="28"/>
              </w:rPr>
            </w:pPr>
          </w:p>
          <w:p w:rsidR="00F902D0" w:rsidRDefault="00F902D0" w:rsidP="00F902D0">
            <w:pPr>
              <w:jc w:val="center"/>
              <w:rPr>
                <w:b/>
                <w:sz w:val="28"/>
              </w:rPr>
            </w:pPr>
            <w:r>
              <w:rPr>
                <w:b/>
                <w:sz w:val="28"/>
              </w:rPr>
              <w:t>2. - 3.</w:t>
            </w:r>
          </w:p>
        </w:tc>
      </w:tr>
      <w:tr w:rsidR="00F902D0" w:rsidTr="00194DC3">
        <w:trPr>
          <w:trHeight w:val="555"/>
        </w:trPr>
        <w:tc>
          <w:tcPr>
            <w:tcW w:w="5387" w:type="dxa"/>
          </w:tcPr>
          <w:p w:rsidR="00F902D0" w:rsidRDefault="00F902D0" w:rsidP="00F902D0">
            <w:r>
              <w:lastRenderedPageBreak/>
              <w:t>Orientuje se v čase, provádí jednoduché převody jednotek času.</w:t>
            </w:r>
          </w:p>
        </w:tc>
        <w:tc>
          <w:tcPr>
            <w:tcW w:w="4820" w:type="dxa"/>
            <w:shd w:val="clear" w:color="auto" w:fill="auto"/>
          </w:tcPr>
          <w:p w:rsidR="00F902D0" w:rsidRPr="0015270B" w:rsidRDefault="00F902D0" w:rsidP="00194DC3">
            <w:r>
              <w:t>-určování času převádění jednotek času</w:t>
            </w:r>
          </w:p>
        </w:tc>
        <w:tc>
          <w:tcPr>
            <w:tcW w:w="3685" w:type="dxa"/>
            <w:shd w:val="clear" w:color="auto" w:fill="auto"/>
          </w:tcPr>
          <w:p w:rsidR="00F902D0" w:rsidRDefault="00F902D0" w:rsidP="00194DC3"/>
        </w:tc>
        <w:tc>
          <w:tcPr>
            <w:tcW w:w="1258" w:type="dxa"/>
          </w:tcPr>
          <w:p w:rsidR="00F902D0" w:rsidRDefault="00F902D0" w:rsidP="00F902D0">
            <w:pPr>
              <w:jc w:val="center"/>
              <w:rPr>
                <w:b/>
                <w:sz w:val="28"/>
              </w:rPr>
            </w:pPr>
            <w:r>
              <w:rPr>
                <w:b/>
                <w:sz w:val="28"/>
              </w:rPr>
              <w:t>2. - 3.</w:t>
            </w:r>
          </w:p>
        </w:tc>
      </w:tr>
      <w:tr w:rsidR="00F902D0" w:rsidTr="00194DC3">
        <w:trPr>
          <w:trHeight w:val="555"/>
        </w:trPr>
        <w:tc>
          <w:tcPr>
            <w:tcW w:w="5387" w:type="dxa"/>
          </w:tcPr>
          <w:p w:rsidR="00F902D0" w:rsidRDefault="00F902D0" w:rsidP="00194DC3">
            <w:r>
              <w:t>Popisuje jednoduché závislosti z praktického života.</w:t>
            </w:r>
          </w:p>
          <w:p w:rsidR="00F902D0" w:rsidRDefault="00F902D0" w:rsidP="00194DC3"/>
          <w:p w:rsidR="00F902D0" w:rsidRDefault="00F902D0" w:rsidP="00194DC3"/>
        </w:tc>
        <w:tc>
          <w:tcPr>
            <w:tcW w:w="4820" w:type="dxa"/>
            <w:shd w:val="clear" w:color="auto" w:fill="auto"/>
          </w:tcPr>
          <w:p w:rsidR="00F902D0" w:rsidRDefault="00F902D0" w:rsidP="00194DC3">
            <w:r>
              <w:t>-seznámení se symboly, matematickými značkami a zápisy</w:t>
            </w:r>
          </w:p>
          <w:p w:rsidR="00F902D0" w:rsidRPr="0015270B" w:rsidRDefault="00F902D0" w:rsidP="00194DC3">
            <w:r>
              <w:t>-orientace a čtení matematických zápisů</w:t>
            </w:r>
          </w:p>
        </w:tc>
        <w:tc>
          <w:tcPr>
            <w:tcW w:w="3685" w:type="dxa"/>
            <w:shd w:val="clear" w:color="auto" w:fill="auto"/>
          </w:tcPr>
          <w:p w:rsidR="00F902D0" w:rsidRDefault="00F902D0" w:rsidP="00194DC3"/>
        </w:tc>
        <w:tc>
          <w:tcPr>
            <w:tcW w:w="1258" w:type="dxa"/>
          </w:tcPr>
          <w:p w:rsidR="00F902D0" w:rsidRDefault="00F902D0" w:rsidP="00F902D0">
            <w:pPr>
              <w:jc w:val="center"/>
              <w:rPr>
                <w:b/>
                <w:sz w:val="28"/>
              </w:rPr>
            </w:pPr>
          </w:p>
          <w:p w:rsidR="00F902D0" w:rsidRDefault="00F902D0" w:rsidP="00F902D0">
            <w:pPr>
              <w:jc w:val="center"/>
              <w:rPr>
                <w:b/>
                <w:sz w:val="28"/>
              </w:rPr>
            </w:pPr>
            <w:r>
              <w:rPr>
                <w:b/>
                <w:sz w:val="28"/>
              </w:rPr>
              <w:t>1. - 3.</w:t>
            </w:r>
          </w:p>
        </w:tc>
      </w:tr>
      <w:tr w:rsidR="00F902D0" w:rsidTr="00194DC3">
        <w:trPr>
          <w:trHeight w:val="555"/>
        </w:trPr>
        <w:tc>
          <w:tcPr>
            <w:tcW w:w="5387" w:type="dxa"/>
          </w:tcPr>
          <w:p w:rsidR="00F902D0" w:rsidRDefault="00F902D0" w:rsidP="00194DC3">
            <w:r>
              <w:t>Doplňuje tabulky, schémata, posloupnosti čísel.</w:t>
            </w:r>
          </w:p>
          <w:p w:rsidR="00F902D0" w:rsidRDefault="00F902D0" w:rsidP="00194DC3"/>
        </w:tc>
        <w:tc>
          <w:tcPr>
            <w:tcW w:w="4820" w:type="dxa"/>
            <w:shd w:val="clear" w:color="auto" w:fill="auto"/>
          </w:tcPr>
          <w:p w:rsidR="00F902D0" w:rsidRDefault="00F902D0" w:rsidP="00194DC3">
            <w:r>
              <w:t>-pohyb ve čtvercové síti, na číselné ose</w:t>
            </w:r>
          </w:p>
          <w:p w:rsidR="00F902D0" w:rsidRPr="0015270B" w:rsidRDefault="00BA6E6A" w:rsidP="00194DC3">
            <w:r>
              <w:t xml:space="preserve">-práce s údaji </w:t>
            </w:r>
            <w:r w:rsidR="00F902D0">
              <w:t>(jízdní řád, ceník)</w:t>
            </w:r>
          </w:p>
        </w:tc>
        <w:tc>
          <w:tcPr>
            <w:tcW w:w="3685" w:type="dxa"/>
            <w:shd w:val="clear" w:color="auto" w:fill="auto"/>
          </w:tcPr>
          <w:p w:rsidR="00F902D0" w:rsidRDefault="00F902D0" w:rsidP="00194DC3"/>
        </w:tc>
        <w:tc>
          <w:tcPr>
            <w:tcW w:w="1258" w:type="dxa"/>
          </w:tcPr>
          <w:p w:rsidR="00F902D0" w:rsidRDefault="00F902D0" w:rsidP="00F902D0">
            <w:pPr>
              <w:jc w:val="center"/>
              <w:rPr>
                <w:b/>
                <w:sz w:val="28"/>
              </w:rPr>
            </w:pPr>
            <w:r>
              <w:rPr>
                <w:b/>
                <w:sz w:val="28"/>
              </w:rPr>
              <w:t>2.</w:t>
            </w:r>
            <w:r w:rsidR="00423FB6">
              <w:rPr>
                <w:b/>
                <w:sz w:val="28"/>
              </w:rPr>
              <w:t xml:space="preserve"> </w:t>
            </w:r>
            <w:r>
              <w:rPr>
                <w:b/>
                <w:sz w:val="28"/>
              </w:rPr>
              <w:t>-</w:t>
            </w:r>
            <w:r w:rsidR="00423FB6">
              <w:rPr>
                <w:b/>
                <w:sz w:val="28"/>
              </w:rPr>
              <w:t xml:space="preserve"> </w:t>
            </w:r>
            <w:r>
              <w:rPr>
                <w:b/>
                <w:sz w:val="28"/>
              </w:rPr>
              <w:t>3.</w:t>
            </w:r>
          </w:p>
        </w:tc>
      </w:tr>
      <w:tr w:rsidR="00F902D0" w:rsidTr="00194DC3">
        <w:trPr>
          <w:trHeight w:val="555"/>
        </w:trPr>
        <w:tc>
          <w:tcPr>
            <w:tcW w:w="5387" w:type="dxa"/>
          </w:tcPr>
          <w:p w:rsidR="00F902D0" w:rsidRDefault="00F902D0" w:rsidP="00194DC3">
            <w:r>
              <w:t>Rozezná, pojmenuje, vymodeluje a popíše základní rovinné útvary a jednoduchá tělesa; nachází v realitě jejich reprezentaci.</w:t>
            </w:r>
          </w:p>
          <w:p w:rsidR="00F902D0" w:rsidRDefault="00F902D0" w:rsidP="00194DC3"/>
          <w:p w:rsidR="00F902D0" w:rsidRDefault="00F902D0" w:rsidP="00194DC3"/>
        </w:tc>
        <w:tc>
          <w:tcPr>
            <w:tcW w:w="4820" w:type="dxa"/>
            <w:shd w:val="clear" w:color="auto" w:fill="auto"/>
          </w:tcPr>
          <w:p w:rsidR="00F902D0" w:rsidRDefault="00F902D0" w:rsidP="00194DC3">
            <w:r>
              <w:t>-vyhledávání určitých tvarů v okolí</w:t>
            </w:r>
          </w:p>
          <w:p w:rsidR="00F902D0" w:rsidRDefault="00F902D0" w:rsidP="00194DC3">
            <w:r>
              <w:t>-třídění předmětů podle tvaru</w:t>
            </w:r>
          </w:p>
          <w:p w:rsidR="00F902D0" w:rsidRDefault="00F902D0" w:rsidP="00194DC3">
            <w:r>
              <w:t>-rovinné útvary: trojúhelník, čtverec, obdélník a kruh</w:t>
            </w:r>
          </w:p>
          <w:p w:rsidR="00F902D0" w:rsidRPr="0015270B" w:rsidRDefault="00F902D0" w:rsidP="00194DC3">
            <w:r>
              <w:t>-tělesa-krychle, kvádru, koule</w:t>
            </w:r>
          </w:p>
        </w:tc>
        <w:tc>
          <w:tcPr>
            <w:tcW w:w="3685" w:type="dxa"/>
            <w:shd w:val="clear" w:color="auto" w:fill="auto"/>
          </w:tcPr>
          <w:p w:rsidR="00F902D0" w:rsidRDefault="00F902D0" w:rsidP="00194DC3"/>
        </w:tc>
        <w:tc>
          <w:tcPr>
            <w:tcW w:w="1258" w:type="dxa"/>
          </w:tcPr>
          <w:p w:rsidR="00F902D0" w:rsidRDefault="00F902D0" w:rsidP="00F902D0">
            <w:pPr>
              <w:jc w:val="center"/>
              <w:rPr>
                <w:b/>
                <w:sz w:val="28"/>
              </w:rPr>
            </w:pPr>
            <w:r>
              <w:rPr>
                <w:b/>
                <w:sz w:val="28"/>
              </w:rPr>
              <w:t>1.</w:t>
            </w:r>
          </w:p>
          <w:p w:rsidR="00F902D0" w:rsidRDefault="00F902D0" w:rsidP="00F902D0">
            <w:pPr>
              <w:jc w:val="center"/>
              <w:rPr>
                <w:b/>
                <w:sz w:val="28"/>
              </w:rPr>
            </w:pPr>
          </w:p>
          <w:p w:rsidR="00F902D0" w:rsidRDefault="00F902D0" w:rsidP="00F902D0">
            <w:pPr>
              <w:jc w:val="center"/>
              <w:rPr>
                <w:b/>
                <w:sz w:val="28"/>
              </w:rPr>
            </w:pPr>
          </w:p>
          <w:p w:rsidR="00F902D0" w:rsidRDefault="00F902D0" w:rsidP="00F902D0">
            <w:pPr>
              <w:jc w:val="center"/>
              <w:rPr>
                <w:b/>
                <w:sz w:val="28"/>
              </w:rPr>
            </w:pPr>
            <w:r>
              <w:rPr>
                <w:b/>
                <w:sz w:val="28"/>
              </w:rPr>
              <w:t>2.</w:t>
            </w:r>
            <w:r w:rsidR="00423FB6">
              <w:rPr>
                <w:b/>
                <w:sz w:val="28"/>
              </w:rPr>
              <w:t xml:space="preserve"> </w:t>
            </w:r>
            <w:r>
              <w:rPr>
                <w:b/>
                <w:sz w:val="28"/>
              </w:rPr>
              <w:t>-</w:t>
            </w:r>
            <w:r w:rsidR="00423FB6">
              <w:rPr>
                <w:b/>
                <w:sz w:val="28"/>
              </w:rPr>
              <w:t xml:space="preserve"> </w:t>
            </w:r>
            <w:r>
              <w:rPr>
                <w:b/>
                <w:sz w:val="28"/>
              </w:rPr>
              <w:t>3.</w:t>
            </w:r>
          </w:p>
        </w:tc>
      </w:tr>
      <w:tr w:rsidR="00F902D0" w:rsidTr="00194DC3">
        <w:trPr>
          <w:trHeight w:val="555"/>
        </w:trPr>
        <w:tc>
          <w:tcPr>
            <w:tcW w:w="5387" w:type="dxa"/>
          </w:tcPr>
          <w:p w:rsidR="00F902D0" w:rsidRDefault="00F902D0" w:rsidP="00194DC3">
            <w:r>
              <w:t>Porovnává velikost útvarů, měří a odhaduje délku úsečky.</w:t>
            </w:r>
          </w:p>
          <w:p w:rsidR="00F902D0" w:rsidRDefault="00F902D0" w:rsidP="00194DC3"/>
        </w:tc>
        <w:tc>
          <w:tcPr>
            <w:tcW w:w="4820" w:type="dxa"/>
            <w:shd w:val="clear" w:color="auto" w:fill="auto"/>
          </w:tcPr>
          <w:p w:rsidR="00F902D0" w:rsidRPr="0015270B" w:rsidRDefault="00F902D0" w:rsidP="00194DC3">
            <w:r>
              <w:t>-bod, přímka, polopřímka a úsečka – měření v cm a mm</w:t>
            </w:r>
          </w:p>
        </w:tc>
        <w:tc>
          <w:tcPr>
            <w:tcW w:w="3685" w:type="dxa"/>
            <w:shd w:val="clear" w:color="auto" w:fill="auto"/>
          </w:tcPr>
          <w:p w:rsidR="00F902D0" w:rsidRDefault="00F902D0" w:rsidP="00194DC3"/>
        </w:tc>
        <w:tc>
          <w:tcPr>
            <w:tcW w:w="1258" w:type="dxa"/>
          </w:tcPr>
          <w:p w:rsidR="00F902D0" w:rsidRDefault="00F902D0" w:rsidP="00F902D0">
            <w:pPr>
              <w:jc w:val="center"/>
              <w:rPr>
                <w:b/>
                <w:sz w:val="28"/>
              </w:rPr>
            </w:pPr>
            <w:r>
              <w:rPr>
                <w:b/>
                <w:sz w:val="28"/>
              </w:rPr>
              <w:t>2.</w:t>
            </w:r>
            <w:r w:rsidR="00423FB6">
              <w:rPr>
                <w:b/>
                <w:sz w:val="28"/>
              </w:rPr>
              <w:t xml:space="preserve"> </w:t>
            </w:r>
            <w:r>
              <w:rPr>
                <w:b/>
                <w:sz w:val="28"/>
              </w:rPr>
              <w:t>-</w:t>
            </w:r>
            <w:r w:rsidR="00423FB6">
              <w:rPr>
                <w:b/>
                <w:sz w:val="28"/>
              </w:rPr>
              <w:t xml:space="preserve"> </w:t>
            </w:r>
            <w:r>
              <w:rPr>
                <w:b/>
                <w:sz w:val="28"/>
              </w:rPr>
              <w:t>3.</w:t>
            </w:r>
          </w:p>
        </w:tc>
      </w:tr>
      <w:tr w:rsidR="00F902D0" w:rsidTr="00194DC3">
        <w:trPr>
          <w:trHeight w:val="555"/>
        </w:trPr>
        <w:tc>
          <w:tcPr>
            <w:tcW w:w="5387" w:type="dxa"/>
          </w:tcPr>
          <w:p w:rsidR="00F902D0" w:rsidRDefault="00F902D0" w:rsidP="00194DC3">
            <w:r>
              <w:t>Rozezná a modeluje jednoduché souměrné útvary v rovině.</w:t>
            </w:r>
          </w:p>
          <w:p w:rsidR="00F902D0" w:rsidRDefault="00F902D0" w:rsidP="00194DC3"/>
        </w:tc>
        <w:tc>
          <w:tcPr>
            <w:tcW w:w="4820" w:type="dxa"/>
            <w:shd w:val="clear" w:color="auto" w:fill="auto"/>
          </w:tcPr>
          <w:p w:rsidR="00F902D0" w:rsidRPr="0015270B" w:rsidRDefault="00F902D0" w:rsidP="00194DC3">
            <w:r>
              <w:t>-modelování geometrických útvarů podle zadání</w:t>
            </w:r>
          </w:p>
        </w:tc>
        <w:tc>
          <w:tcPr>
            <w:tcW w:w="3685" w:type="dxa"/>
            <w:shd w:val="clear" w:color="auto" w:fill="auto"/>
          </w:tcPr>
          <w:p w:rsidR="00F902D0" w:rsidRDefault="00F902D0" w:rsidP="00194DC3">
            <w:r w:rsidRPr="00F902D0">
              <w:rPr>
                <w:b/>
              </w:rPr>
              <w:t>OSV</w:t>
            </w:r>
            <w:r>
              <w:t>- rozvoj schopnosti poznávání.</w:t>
            </w:r>
          </w:p>
        </w:tc>
        <w:tc>
          <w:tcPr>
            <w:tcW w:w="1258" w:type="dxa"/>
          </w:tcPr>
          <w:p w:rsidR="00F902D0" w:rsidRDefault="00F902D0" w:rsidP="00F902D0">
            <w:pPr>
              <w:jc w:val="center"/>
              <w:rPr>
                <w:b/>
                <w:sz w:val="28"/>
              </w:rPr>
            </w:pPr>
          </w:p>
          <w:p w:rsidR="00F902D0" w:rsidRDefault="00F902D0" w:rsidP="00F902D0">
            <w:pPr>
              <w:jc w:val="center"/>
              <w:rPr>
                <w:b/>
                <w:sz w:val="28"/>
              </w:rPr>
            </w:pPr>
            <w:r>
              <w:rPr>
                <w:b/>
                <w:sz w:val="28"/>
              </w:rPr>
              <w:t>1.</w:t>
            </w:r>
            <w:r w:rsidR="00423FB6">
              <w:rPr>
                <w:b/>
                <w:sz w:val="28"/>
              </w:rPr>
              <w:t xml:space="preserve"> </w:t>
            </w:r>
            <w:r>
              <w:rPr>
                <w:b/>
                <w:sz w:val="28"/>
              </w:rPr>
              <w:t>-</w:t>
            </w:r>
            <w:r w:rsidR="00423FB6">
              <w:rPr>
                <w:b/>
                <w:sz w:val="28"/>
              </w:rPr>
              <w:t xml:space="preserve"> </w:t>
            </w:r>
            <w:r>
              <w:rPr>
                <w:b/>
                <w:sz w:val="28"/>
              </w:rPr>
              <w:t>3.</w:t>
            </w:r>
          </w:p>
        </w:tc>
      </w:tr>
      <w:tr w:rsidR="00F902D0" w:rsidTr="00194DC3">
        <w:trPr>
          <w:trHeight w:val="555"/>
        </w:trPr>
        <w:tc>
          <w:tcPr>
            <w:tcW w:w="5387" w:type="dxa"/>
          </w:tcPr>
          <w:p w:rsidR="00F902D0" w:rsidRDefault="00F902D0" w:rsidP="00423FB6">
            <w:r>
              <w:t>Při vyhledávání informací na internetu používá jednoduché a vhodné cesty.</w:t>
            </w:r>
          </w:p>
        </w:tc>
        <w:tc>
          <w:tcPr>
            <w:tcW w:w="4820" w:type="dxa"/>
            <w:shd w:val="clear" w:color="auto" w:fill="auto"/>
          </w:tcPr>
          <w:p w:rsidR="00F902D0" w:rsidRPr="0015270B" w:rsidRDefault="00F902D0" w:rsidP="00194DC3">
            <w:r>
              <w:t>-základní funkce počítače práce s myší a klávesnicí</w:t>
            </w:r>
          </w:p>
        </w:tc>
        <w:tc>
          <w:tcPr>
            <w:tcW w:w="3685" w:type="dxa"/>
            <w:shd w:val="clear" w:color="auto" w:fill="auto"/>
          </w:tcPr>
          <w:p w:rsidR="00F902D0" w:rsidRDefault="00F902D0" w:rsidP="00194DC3"/>
        </w:tc>
        <w:tc>
          <w:tcPr>
            <w:tcW w:w="1258" w:type="dxa"/>
          </w:tcPr>
          <w:p w:rsidR="00F902D0" w:rsidRDefault="00F902D0" w:rsidP="00F902D0">
            <w:pPr>
              <w:jc w:val="center"/>
              <w:rPr>
                <w:b/>
                <w:sz w:val="28"/>
              </w:rPr>
            </w:pPr>
            <w:r>
              <w:rPr>
                <w:b/>
                <w:sz w:val="28"/>
              </w:rPr>
              <w:t>1.</w:t>
            </w:r>
            <w:r w:rsidR="00423FB6">
              <w:rPr>
                <w:b/>
                <w:sz w:val="28"/>
              </w:rPr>
              <w:t xml:space="preserve"> </w:t>
            </w:r>
            <w:r>
              <w:rPr>
                <w:b/>
                <w:sz w:val="28"/>
              </w:rPr>
              <w:t>-</w:t>
            </w:r>
            <w:r w:rsidR="00423FB6">
              <w:rPr>
                <w:b/>
                <w:sz w:val="28"/>
              </w:rPr>
              <w:t xml:space="preserve"> </w:t>
            </w:r>
            <w:r>
              <w:rPr>
                <w:b/>
                <w:sz w:val="28"/>
              </w:rPr>
              <w:t>3.</w:t>
            </w:r>
          </w:p>
        </w:tc>
      </w:tr>
      <w:tr w:rsidR="00F902D0" w:rsidTr="00194DC3">
        <w:trPr>
          <w:trHeight w:val="555"/>
        </w:trPr>
        <w:tc>
          <w:tcPr>
            <w:tcW w:w="5387" w:type="dxa"/>
          </w:tcPr>
          <w:p w:rsidR="00F902D0" w:rsidRDefault="00F902D0" w:rsidP="00194DC3">
            <w:r>
              <w:t>Komunikuje pomocí internetu či jiných běžných zařízeních</w:t>
            </w:r>
          </w:p>
        </w:tc>
        <w:tc>
          <w:tcPr>
            <w:tcW w:w="4820" w:type="dxa"/>
            <w:shd w:val="clear" w:color="auto" w:fill="auto"/>
          </w:tcPr>
          <w:p w:rsidR="00F902D0" w:rsidRPr="0015270B" w:rsidRDefault="00F902D0" w:rsidP="00194DC3">
            <w:r>
              <w:t>-výukové programy a jednoduché počítačové hry</w:t>
            </w:r>
          </w:p>
        </w:tc>
        <w:tc>
          <w:tcPr>
            <w:tcW w:w="3685" w:type="dxa"/>
            <w:shd w:val="clear" w:color="auto" w:fill="auto"/>
          </w:tcPr>
          <w:p w:rsidR="00F902D0" w:rsidRDefault="00F902D0" w:rsidP="00194DC3"/>
        </w:tc>
        <w:tc>
          <w:tcPr>
            <w:tcW w:w="1258" w:type="dxa"/>
          </w:tcPr>
          <w:p w:rsidR="00F902D0" w:rsidRDefault="00F902D0" w:rsidP="00F902D0">
            <w:pPr>
              <w:jc w:val="center"/>
              <w:rPr>
                <w:b/>
                <w:sz w:val="28"/>
              </w:rPr>
            </w:pPr>
            <w:r>
              <w:rPr>
                <w:b/>
                <w:sz w:val="28"/>
              </w:rPr>
              <w:t>1.</w:t>
            </w:r>
            <w:r w:rsidR="00423FB6">
              <w:rPr>
                <w:b/>
                <w:sz w:val="28"/>
              </w:rPr>
              <w:t xml:space="preserve"> </w:t>
            </w:r>
            <w:r>
              <w:rPr>
                <w:b/>
                <w:sz w:val="28"/>
              </w:rPr>
              <w:t>-</w:t>
            </w:r>
            <w:r w:rsidR="00423FB6">
              <w:rPr>
                <w:b/>
                <w:sz w:val="28"/>
              </w:rPr>
              <w:t xml:space="preserve"> </w:t>
            </w:r>
            <w:r>
              <w:rPr>
                <w:b/>
                <w:sz w:val="28"/>
              </w:rPr>
              <w:t>3.</w:t>
            </w:r>
          </w:p>
        </w:tc>
      </w:tr>
      <w:tr w:rsidR="00F902D0" w:rsidTr="00194DC3">
        <w:trPr>
          <w:trHeight w:val="555"/>
        </w:trPr>
        <w:tc>
          <w:tcPr>
            <w:tcW w:w="5387" w:type="dxa"/>
          </w:tcPr>
          <w:p w:rsidR="00F902D0" w:rsidRDefault="00F902D0" w:rsidP="00423FB6">
            <w:r>
              <w:t>Vyhledává informace na p</w:t>
            </w:r>
            <w:r w:rsidR="00BA6E6A">
              <w:t xml:space="preserve">ortálech, v knihovnách </w:t>
            </w:r>
            <w:r w:rsidR="00423FB6">
              <w:t xml:space="preserve">a       </w:t>
            </w:r>
            <w:r>
              <w:t>databázích.</w:t>
            </w:r>
          </w:p>
        </w:tc>
        <w:tc>
          <w:tcPr>
            <w:tcW w:w="4820" w:type="dxa"/>
            <w:shd w:val="clear" w:color="auto" w:fill="auto"/>
          </w:tcPr>
          <w:p w:rsidR="00F902D0" w:rsidRPr="0015270B" w:rsidRDefault="00F902D0" w:rsidP="00194DC3">
            <w:r>
              <w:t>- práce s informací, její vyhledávání</w:t>
            </w:r>
          </w:p>
        </w:tc>
        <w:tc>
          <w:tcPr>
            <w:tcW w:w="3685" w:type="dxa"/>
            <w:shd w:val="clear" w:color="auto" w:fill="auto"/>
          </w:tcPr>
          <w:p w:rsidR="00F902D0" w:rsidRDefault="00F902D0" w:rsidP="00194DC3"/>
        </w:tc>
        <w:tc>
          <w:tcPr>
            <w:tcW w:w="1258" w:type="dxa"/>
          </w:tcPr>
          <w:p w:rsidR="00F902D0" w:rsidRDefault="00F902D0" w:rsidP="00F902D0">
            <w:pPr>
              <w:jc w:val="center"/>
              <w:rPr>
                <w:b/>
                <w:sz w:val="28"/>
              </w:rPr>
            </w:pPr>
            <w:r>
              <w:rPr>
                <w:b/>
                <w:sz w:val="28"/>
              </w:rPr>
              <w:t>2.</w:t>
            </w:r>
            <w:r w:rsidR="00423FB6">
              <w:rPr>
                <w:b/>
                <w:sz w:val="28"/>
              </w:rPr>
              <w:t xml:space="preserve"> </w:t>
            </w:r>
            <w:r>
              <w:rPr>
                <w:b/>
                <w:sz w:val="28"/>
              </w:rPr>
              <w:t>-</w:t>
            </w:r>
            <w:r w:rsidR="00423FB6">
              <w:rPr>
                <w:b/>
                <w:sz w:val="28"/>
              </w:rPr>
              <w:t xml:space="preserve"> </w:t>
            </w:r>
            <w:r>
              <w:rPr>
                <w:b/>
                <w:sz w:val="28"/>
              </w:rPr>
              <w:t>3.</w:t>
            </w:r>
          </w:p>
        </w:tc>
      </w:tr>
    </w:tbl>
    <w:p w:rsidR="00F902D0" w:rsidRPr="00423FB6" w:rsidRDefault="00F902D0" w:rsidP="00423FB6">
      <w:pPr>
        <w:pStyle w:val="Nadpis1"/>
        <w:numPr>
          <w:ilvl w:val="0"/>
          <w:numId w:val="0"/>
        </w:numPr>
        <w:rPr>
          <w:rFonts w:ascii="Times New Roman" w:hAnsi="Times New Roman"/>
          <w:bCs w:val="0"/>
          <w:kern w:val="0"/>
          <w:sz w:val="28"/>
          <w:szCs w:val="24"/>
        </w:rPr>
      </w:pPr>
    </w:p>
    <w:p w:rsidR="00F902D0" w:rsidRPr="009A1331" w:rsidRDefault="00F902D0" w:rsidP="00F902D0">
      <w:pPr>
        <w:rPr>
          <w:sz w:val="28"/>
          <w:szCs w:val="28"/>
        </w:rPr>
      </w:pPr>
      <w:r w:rsidRPr="00BA6E6A">
        <w:rPr>
          <w:sz w:val="28"/>
          <w:szCs w:val="28"/>
          <w:highlight w:val="yellow"/>
        </w:rPr>
        <w:t xml:space="preserve">Ročník: </w:t>
      </w:r>
      <w:r w:rsidRPr="00BA6E6A">
        <w:rPr>
          <w:b/>
          <w:sz w:val="28"/>
          <w:szCs w:val="28"/>
          <w:highlight w:val="yellow"/>
        </w:rPr>
        <w:t>4. - 5.</w:t>
      </w:r>
    </w:p>
    <w:p w:rsidR="00F902D0" w:rsidRDefault="00F902D0" w:rsidP="00F902D0">
      <w:pPr>
        <w:rPr>
          <w:b/>
          <w:sz w:val="28"/>
        </w:rPr>
      </w:pPr>
    </w:p>
    <w:tbl>
      <w:tblPr>
        <w:tblW w:w="1515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3685"/>
        <w:gridCol w:w="1258"/>
      </w:tblGrid>
      <w:tr w:rsidR="00423FB6" w:rsidTr="00423FB6">
        <w:trPr>
          <w:tblHeader/>
        </w:trPr>
        <w:tc>
          <w:tcPr>
            <w:tcW w:w="5387" w:type="dxa"/>
            <w:shd w:val="clear" w:color="auto" w:fill="BDD6EE" w:themeFill="accent1" w:themeFillTint="66"/>
            <w:vAlign w:val="center"/>
          </w:tcPr>
          <w:p w:rsidR="00423FB6" w:rsidRDefault="00423FB6" w:rsidP="00194DC3">
            <w:pPr>
              <w:pStyle w:val="Nadpis2"/>
              <w:numPr>
                <w:ilvl w:val="0"/>
                <w:numId w:val="0"/>
              </w:numPr>
              <w:jc w:val="center"/>
              <w:rPr>
                <w:sz w:val="24"/>
                <w:szCs w:val="24"/>
              </w:rPr>
            </w:pPr>
            <w:r w:rsidRPr="00213140">
              <w:rPr>
                <w:sz w:val="24"/>
                <w:szCs w:val="24"/>
              </w:rPr>
              <w:t>Výstup</w:t>
            </w:r>
            <w:r>
              <w:rPr>
                <w:sz w:val="24"/>
                <w:szCs w:val="24"/>
              </w:rPr>
              <w:t>y</w:t>
            </w:r>
          </w:p>
          <w:p w:rsidR="00423FB6" w:rsidRPr="00213140" w:rsidRDefault="00423FB6" w:rsidP="00194DC3">
            <w:pPr>
              <w:pStyle w:val="Nadpis2"/>
              <w:numPr>
                <w:ilvl w:val="0"/>
                <w:numId w:val="0"/>
              </w:numPr>
              <w:jc w:val="center"/>
              <w:rPr>
                <w:sz w:val="24"/>
                <w:szCs w:val="24"/>
              </w:rPr>
            </w:pPr>
          </w:p>
        </w:tc>
        <w:tc>
          <w:tcPr>
            <w:tcW w:w="4820" w:type="dxa"/>
            <w:shd w:val="clear" w:color="auto" w:fill="BDD6EE" w:themeFill="accent1" w:themeFillTint="66"/>
            <w:vAlign w:val="center"/>
          </w:tcPr>
          <w:p w:rsidR="00423FB6" w:rsidRDefault="00423FB6" w:rsidP="00194DC3">
            <w:pPr>
              <w:pStyle w:val="Nadpis2"/>
              <w:numPr>
                <w:ilvl w:val="0"/>
                <w:numId w:val="0"/>
              </w:numPr>
              <w:jc w:val="center"/>
              <w:rPr>
                <w:sz w:val="24"/>
                <w:szCs w:val="24"/>
              </w:rPr>
            </w:pPr>
            <w:r>
              <w:rPr>
                <w:sz w:val="24"/>
                <w:szCs w:val="24"/>
              </w:rPr>
              <w:t>Učivo</w:t>
            </w:r>
          </w:p>
          <w:p w:rsidR="00423FB6" w:rsidRPr="00213140" w:rsidRDefault="00423FB6" w:rsidP="00194DC3">
            <w:pPr>
              <w:pStyle w:val="Nadpis2"/>
              <w:numPr>
                <w:ilvl w:val="0"/>
                <w:numId w:val="0"/>
              </w:numPr>
              <w:jc w:val="center"/>
              <w:rPr>
                <w:sz w:val="24"/>
                <w:szCs w:val="24"/>
              </w:rPr>
            </w:pPr>
          </w:p>
        </w:tc>
        <w:tc>
          <w:tcPr>
            <w:tcW w:w="3685" w:type="dxa"/>
            <w:shd w:val="clear" w:color="auto" w:fill="BDD6EE" w:themeFill="accent1" w:themeFillTint="66"/>
            <w:vAlign w:val="center"/>
          </w:tcPr>
          <w:p w:rsidR="00423FB6" w:rsidRDefault="00423FB6" w:rsidP="00194DC3">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r>
              <w:rPr>
                <w:sz w:val="24"/>
                <w:szCs w:val="24"/>
              </w:rPr>
              <w:t xml:space="preserve">Mezipředmětové </w:t>
            </w:r>
            <w:r w:rsidRPr="00213140">
              <w:rPr>
                <w:sz w:val="24"/>
                <w:szCs w:val="24"/>
              </w:rPr>
              <w:t>vztahy</w:t>
            </w:r>
          </w:p>
          <w:p w:rsidR="00423FB6" w:rsidRPr="00213140" w:rsidRDefault="00423FB6" w:rsidP="00194DC3">
            <w:pPr>
              <w:pStyle w:val="Nadpis2"/>
              <w:numPr>
                <w:ilvl w:val="0"/>
                <w:numId w:val="0"/>
              </w:numPr>
              <w:spacing w:line="240" w:lineRule="auto"/>
              <w:contextualSpacing/>
              <w:jc w:val="center"/>
              <w:rPr>
                <w:sz w:val="24"/>
              </w:rPr>
            </w:pPr>
            <w:r w:rsidRPr="00213140">
              <w:rPr>
                <w:sz w:val="24"/>
                <w:szCs w:val="24"/>
              </w:rPr>
              <w:t>Kurzy a projekty</w:t>
            </w:r>
          </w:p>
        </w:tc>
        <w:tc>
          <w:tcPr>
            <w:tcW w:w="1258" w:type="dxa"/>
            <w:shd w:val="clear" w:color="auto" w:fill="BDD6EE" w:themeFill="accent1" w:themeFillTint="66"/>
            <w:vAlign w:val="center"/>
          </w:tcPr>
          <w:p w:rsidR="00423FB6" w:rsidRDefault="00423FB6" w:rsidP="00194DC3">
            <w:pPr>
              <w:pStyle w:val="Nadpis2"/>
              <w:numPr>
                <w:ilvl w:val="0"/>
                <w:numId w:val="0"/>
              </w:numPr>
              <w:jc w:val="center"/>
              <w:rPr>
                <w:sz w:val="24"/>
                <w:szCs w:val="24"/>
              </w:rPr>
            </w:pPr>
            <w:r w:rsidRPr="00213140">
              <w:rPr>
                <w:sz w:val="24"/>
                <w:szCs w:val="24"/>
              </w:rPr>
              <w:t>Ročník</w:t>
            </w:r>
          </w:p>
          <w:p w:rsidR="00423FB6" w:rsidRPr="00213140" w:rsidRDefault="00423FB6" w:rsidP="00194DC3">
            <w:pPr>
              <w:pStyle w:val="Nadpis2"/>
              <w:numPr>
                <w:ilvl w:val="0"/>
                <w:numId w:val="0"/>
              </w:numPr>
              <w:jc w:val="center"/>
              <w:rPr>
                <w:sz w:val="24"/>
                <w:szCs w:val="24"/>
              </w:rPr>
            </w:pPr>
          </w:p>
        </w:tc>
      </w:tr>
      <w:tr w:rsidR="00423FB6" w:rsidTr="00194DC3">
        <w:trPr>
          <w:trHeight w:val="555"/>
        </w:trPr>
        <w:tc>
          <w:tcPr>
            <w:tcW w:w="5387" w:type="dxa"/>
          </w:tcPr>
          <w:p w:rsidR="00423FB6" w:rsidRDefault="00423FB6" w:rsidP="00423FB6">
            <w:r>
              <w:t>Využívá při pamětném i písemném počítání komutativnost a asociativnost sčítání a násobení.</w:t>
            </w:r>
          </w:p>
        </w:tc>
        <w:tc>
          <w:tcPr>
            <w:tcW w:w="4820" w:type="dxa"/>
            <w:shd w:val="clear" w:color="auto" w:fill="auto"/>
          </w:tcPr>
          <w:p w:rsidR="00423FB6" w:rsidRDefault="00423FB6" w:rsidP="00194DC3">
            <w:r>
              <w:t xml:space="preserve">-principy asociativnosti a komutativnosti </w:t>
            </w:r>
          </w:p>
          <w:p w:rsidR="00423FB6" w:rsidRDefault="00423FB6" w:rsidP="00194DC3">
            <w:r>
              <w:t xml:space="preserve">                     </w:t>
            </w:r>
          </w:p>
        </w:tc>
        <w:tc>
          <w:tcPr>
            <w:tcW w:w="3685" w:type="dxa"/>
            <w:shd w:val="clear" w:color="auto" w:fill="auto"/>
          </w:tcPr>
          <w:p w:rsidR="00423FB6" w:rsidRDefault="00423FB6" w:rsidP="00194DC3"/>
          <w:p w:rsidR="00423FB6" w:rsidRDefault="00423FB6" w:rsidP="00194DC3">
            <w:r>
              <w:t xml:space="preserve">  </w:t>
            </w:r>
          </w:p>
        </w:tc>
        <w:tc>
          <w:tcPr>
            <w:tcW w:w="1258" w:type="dxa"/>
          </w:tcPr>
          <w:p w:rsidR="00423FB6" w:rsidRDefault="00423FB6" w:rsidP="00423FB6">
            <w:pPr>
              <w:jc w:val="center"/>
              <w:rPr>
                <w:b/>
                <w:sz w:val="28"/>
              </w:rPr>
            </w:pPr>
            <w:r>
              <w:rPr>
                <w:b/>
                <w:sz w:val="28"/>
              </w:rPr>
              <w:t>4. - 5.</w:t>
            </w:r>
          </w:p>
        </w:tc>
      </w:tr>
      <w:tr w:rsidR="00423FB6" w:rsidTr="00194DC3">
        <w:trPr>
          <w:trHeight w:val="555"/>
        </w:trPr>
        <w:tc>
          <w:tcPr>
            <w:tcW w:w="5387" w:type="dxa"/>
          </w:tcPr>
          <w:p w:rsidR="00423FB6" w:rsidRDefault="00423FB6" w:rsidP="00194DC3"/>
          <w:p w:rsidR="00423FB6" w:rsidRDefault="00423FB6" w:rsidP="00194DC3"/>
          <w:p w:rsidR="00423FB6" w:rsidRDefault="00423FB6" w:rsidP="00194DC3">
            <w:r>
              <w:t>Provádí písemné početní operace přirozených čísel, celých čísel, desetinných čísel a zlomků.</w:t>
            </w:r>
          </w:p>
          <w:p w:rsidR="00423FB6" w:rsidRDefault="00423FB6" w:rsidP="00194DC3"/>
          <w:p w:rsidR="00423FB6" w:rsidRDefault="00423FB6" w:rsidP="00194DC3"/>
        </w:tc>
        <w:tc>
          <w:tcPr>
            <w:tcW w:w="4820" w:type="dxa"/>
            <w:shd w:val="clear" w:color="auto" w:fill="auto"/>
          </w:tcPr>
          <w:p w:rsidR="00423FB6" w:rsidRDefault="00423FB6" w:rsidP="00194DC3">
            <w:r>
              <w:t>-sčítání a odčítání čísel do 100 000</w:t>
            </w:r>
          </w:p>
          <w:p w:rsidR="00423FB6" w:rsidRDefault="00423FB6" w:rsidP="00194DC3">
            <w:r>
              <w:t>-velká násobilka</w:t>
            </w:r>
          </w:p>
          <w:p w:rsidR="00423FB6" w:rsidRDefault="00423FB6" w:rsidP="00194DC3">
            <w:r>
              <w:t>-písemné násobení dvojciferným a trojciferným číslem</w:t>
            </w:r>
          </w:p>
          <w:p w:rsidR="00423FB6" w:rsidRDefault="00423FB6" w:rsidP="00194DC3">
            <w:r>
              <w:t xml:space="preserve">-dělení jednociferným číslem </w:t>
            </w:r>
          </w:p>
          <w:p w:rsidR="00423FB6" w:rsidRDefault="00423FB6" w:rsidP="00194DC3">
            <w:r>
              <w:t>-dělení se zbytkem v oboru přirozených čísel</w:t>
            </w:r>
          </w:p>
        </w:tc>
        <w:tc>
          <w:tcPr>
            <w:tcW w:w="3685" w:type="dxa"/>
            <w:shd w:val="clear" w:color="auto" w:fill="auto"/>
          </w:tcPr>
          <w:p w:rsidR="00423FB6" w:rsidRDefault="00423FB6" w:rsidP="00194DC3"/>
        </w:tc>
        <w:tc>
          <w:tcPr>
            <w:tcW w:w="1258" w:type="dxa"/>
          </w:tcPr>
          <w:p w:rsidR="00423FB6" w:rsidRDefault="00423FB6" w:rsidP="00423FB6">
            <w:pPr>
              <w:jc w:val="center"/>
              <w:rPr>
                <w:b/>
                <w:sz w:val="28"/>
              </w:rPr>
            </w:pPr>
          </w:p>
          <w:p w:rsidR="00423FB6" w:rsidRDefault="00423FB6" w:rsidP="00423FB6">
            <w:pPr>
              <w:jc w:val="center"/>
              <w:rPr>
                <w:b/>
                <w:sz w:val="28"/>
              </w:rPr>
            </w:pPr>
          </w:p>
          <w:p w:rsidR="00423FB6" w:rsidRDefault="00423FB6" w:rsidP="00423FB6">
            <w:pPr>
              <w:jc w:val="center"/>
              <w:rPr>
                <w:b/>
                <w:sz w:val="28"/>
              </w:rPr>
            </w:pPr>
            <w:r>
              <w:rPr>
                <w:b/>
                <w:sz w:val="28"/>
              </w:rPr>
              <w:t>4.</w:t>
            </w:r>
          </w:p>
        </w:tc>
      </w:tr>
      <w:tr w:rsidR="00423FB6" w:rsidTr="00194DC3">
        <w:trPr>
          <w:trHeight w:val="555"/>
        </w:trPr>
        <w:tc>
          <w:tcPr>
            <w:tcW w:w="5387" w:type="dxa"/>
          </w:tcPr>
          <w:p w:rsidR="00423FB6" w:rsidRDefault="00423FB6" w:rsidP="00194DC3"/>
          <w:p w:rsidR="00423FB6" w:rsidRDefault="00423FB6" w:rsidP="00194DC3"/>
          <w:p w:rsidR="00423FB6" w:rsidRDefault="00423FB6" w:rsidP="00194DC3"/>
          <w:p w:rsidR="00423FB6" w:rsidRDefault="00423FB6" w:rsidP="00194DC3"/>
        </w:tc>
        <w:tc>
          <w:tcPr>
            <w:tcW w:w="4820" w:type="dxa"/>
            <w:shd w:val="clear" w:color="auto" w:fill="auto"/>
          </w:tcPr>
          <w:p w:rsidR="00423FB6" w:rsidRDefault="00423FB6" w:rsidP="00194DC3">
            <w:r>
              <w:t>-sčítání a odčítání čísel do milionu</w:t>
            </w:r>
          </w:p>
          <w:p w:rsidR="00423FB6" w:rsidRDefault="00423FB6" w:rsidP="00194DC3">
            <w:r>
              <w:t>-písemné násobení jednociferným až čtyřciferným číslem</w:t>
            </w:r>
          </w:p>
          <w:p w:rsidR="00423FB6" w:rsidRDefault="00423FB6" w:rsidP="00194DC3">
            <w:r>
              <w:t>-dělení dvojciferným číslem</w:t>
            </w:r>
          </w:p>
        </w:tc>
        <w:tc>
          <w:tcPr>
            <w:tcW w:w="3685" w:type="dxa"/>
            <w:shd w:val="clear" w:color="auto" w:fill="auto"/>
          </w:tcPr>
          <w:p w:rsidR="00423FB6" w:rsidRDefault="00423FB6" w:rsidP="00194DC3"/>
        </w:tc>
        <w:tc>
          <w:tcPr>
            <w:tcW w:w="1258" w:type="dxa"/>
          </w:tcPr>
          <w:p w:rsidR="00423FB6" w:rsidRDefault="00423FB6" w:rsidP="00423FB6">
            <w:pPr>
              <w:jc w:val="center"/>
              <w:rPr>
                <w:b/>
                <w:sz w:val="28"/>
              </w:rPr>
            </w:pPr>
          </w:p>
          <w:p w:rsidR="00423FB6" w:rsidRDefault="00423FB6" w:rsidP="00423FB6">
            <w:pPr>
              <w:jc w:val="center"/>
              <w:rPr>
                <w:b/>
                <w:sz w:val="28"/>
              </w:rPr>
            </w:pPr>
            <w:r>
              <w:rPr>
                <w:b/>
                <w:sz w:val="28"/>
              </w:rPr>
              <w:t>5.</w:t>
            </w:r>
          </w:p>
        </w:tc>
      </w:tr>
      <w:tr w:rsidR="00423FB6" w:rsidTr="00194DC3">
        <w:trPr>
          <w:trHeight w:val="555"/>
        </w:trPr>
        <w:tc>
          <w:tcPr>
            <w:tcW w:w="5387" w:type="dxa"/>
          </w:tcPr>
          <w:p w:rsidR="00423FB6" w:rsidRDefault="00423FB6" w:rsidP="00194DC3">
            <w:r>
              <w:t>Zaokrouhluje přirozená čísla, provádí odhady a kontroluje výsledky početních operací přirozených čísel, celých čísel, desetinných čísel a zlomků.</w:t>
            </w:r>
          </w:p>
          <w:p w:rsidR="00423FB6" w:rsidRDefault="00423FB6" w:rsidP="00194DC3"/>
        </w:tc>
        <w:tc>
          <w:tcPr>
            <w:tcW w:w="4820" w:type="dxa"/>
            <w:shd w:val="clear" w:color="auto" w:fill="auto"/>
          </w:tcPr>
          <w:p w:rsidR="00423FB6" w:rsidRDefault="00423FB6" w:rsidP="00194DC3">
            <w:r>
              <w:t>-zaokrouhlení na 1 000, 100, 10</w:t>
            </w:r>
          </w:p>
          <w:p w:rsidR="00423FB6" w:rsidRDefault="00423FB6" w:rsidP="00194DC3">
            <w:r>
              <w:t>-kontroly výpočtů</w:t>
            </w:r>
          </w:p>
          <w:p w:rsidR="00423FB6" w:rsidRDefault="00423FB6" w:rsidP="00194DC3">
            <w:r>
              <w:t>-zaokrouhlování na 1 000 000</w:t>
            </w:r>
          </w:p>
          <w:p w:rsidR="00423FB6" w:rsidRDefault="00423FB6" w:rsidP="00194DC3">
            <w:r>
              <w:t>-100 000, 10 000, kontroly výpočtů</w:t>
            </w:r>
          </w:p>
        </w:tc>
        <w:tc>
          <w:tcPr>
            <w:tcW w:w="3685" w:type="dxa"/>
            <w:shd w:val="clear" w:color="auto" w:fill="auto"/>
          </w:tcPr>
          <w:p w:rsidR="00423FB6" w:rsidRDefault="00423FB6" w:rsidP="00194DC3"/>
        </w:tc>
        <w:tc>
          <w:tcPr>
            <w:tcW w:w="1258" w:type="dxa"/>
          </w:tcPr>
          <w:p w:rsidR="00423FB6" w:rsidRDefault="00423FB6" w:rsidP="00423FB6">
            <w:pPr>
              <w:jc w:val="center"/>
              <w:rPr>
                <w:b/>
                <w:sz w:val="28"/>
              </w:rPr>
            </w:pPr>
            <w:r>
              <w:rPr>
                <w:b/>
                <w:sz w:val="28"/>
              </w:rPr>
              <w:t>4.</w:t>
            </w:r>
          </w:p>
          <w:p w:rsidR="00423FB6" w:rsidRDefault="00423FB6" w:rsidP="00423FB6">
            <w:pPr>
              <w:jc w:val="center"/>
              <w:rPr>
                <w:b/>
                <w:sz w:val="28"/>
              </w:rPr>
            </w:pPr>
          </w:p>
          <w:p w:rsidR="00423FB6" w:rsidRDefault="00423FB6" w:rsidP="00423FB6">
            <w:pPr>
              <w:jc w:val="center"/>
              <w:rPr>
                <w:b/>
                <w:sz w:val="28"/>
              </w:rPr>
            </w:pPr>
            <w:r>
              <w:rPr>
                <w:b/>
                <w:sz w:val="28"/>
              </w:rPr>
              <w:t>5.</w:t>
            </w:r>
          </w:p>
        </w:tc>
      </w:tr>
      <w:tr w:rsidR="00423FB6" w:rsidTr="00194DC3">
        <w:trPr>
          <w:trHeight w:val="555"/>
        </w:trPr>
        <w:tc>
          <w:tcPr>
            <w:tcW w:w="5387" w:type="dxa"/>
          </w:tcPr>
          <w:p w:rsidR="00423FB6" w:rsidRDefault="00423FB6" w:rsidP="00423FB6">
            <w:r>
              <w:t>Řeší a tvoří úlohy, ve kterých aplikuje osvojené početní operace v celém oboru přirozených čísel.</w:t>
            </w:r>
          </w:p>
        </w:tc>
        <w:tc>
          <w:tcPr>
            <w:tcW w:w="4820" w:type="dxa"/>
            <w:shd w:val="clear" w:color="auto" w:fill="auto"/>
          </w:tcPr>
          <w:p w:rsidR="00423FB6" w:rsidRDefault="00423FB6" w:rsidP="00194DC3">
            <w:r>
              <w:t>-slovní úlohy s jednou a se dvěma početními operacemi</w:t>
            </w:r>
          </w:p>
        </w:tc>
        <w:tc>
          <w:tcPr>
            <w:tcW w:w="3685" w:type="dxa"/>
            <w:shd w:val="clear" w:color="auto" w:fill="auto"/>
          </w:tcPr>
          <w:p w:rsidR="00423FB6" w:rsidRDefault="00423FB6" w:rsidP="00194DC3"/>
        </w:tc>
        <w:tc>
          <w:tcPr>
            <w:tcW w:w="1258" w:type="dxa"/>
          </w:tcPr>
          <w:p w:rsidR="00423FB6" w:rsidRDefault="00423FB6" w:rsidP="00423FB6">
            <w:pPr>
              <w:jc w:val="center"/>
              <w:rPr>
                <w:b/>
                <w:sz w:val="28"/>
              </w:rPr>
            </w:pPr>
            <w:r>
              <w:rPr>
                <w:b/>
                <w:sz w:val="28"/>
              </w:rPr>
              <w:t>4. - 5.</w:t>
            </w:r>
          </w:p>
        </w:tc>
      </w:tr>
      <w:tr w:rsidR="00423FB6" w:rsidTr="00194DC3">
        <w:trPr>
          <w:trHeight w:val="555"/>
        </w:trPr>
        <w:tc>
          <w:tcPr>
            <w:tcW w:w="5387" w:type="dxa"/>
          </w:tcPr>
          <w:p w:rsidR="00423FB6" w:rsidRDefault="00423FB6" w:rsidP="00423FB6">
            <w:r>
              <w:lastRenderedPageBreak/>
              <w:t>Vyhledává, sbírá a třídí data.</w:t>
            </w:r>
          </w:p>
        </w:tc>
        <w:tc>
          <w:tcPr>
            <w:tcW w:w="4820" w:type="dxa"/>
            <w:shd w:val="clear" w:color="auto" w:fill="auto"/>
          </w:tcPr>
          <w:p w:rsidR="00423FB6" w:rsidRDefault="00423FB6" w:rsidP="00194DC3">
            <w:r>
              <w:t>-práce s daty</w:t>
            </w:r>
          </w:p>
        </w:tc>
        <w:tc>
          <w:tcPr>
            <w:tcW w:w="3685" w:type="dxa"/>
            <w:shd w:val="clear" w:color="auto" w:fill="auto"/>
          </w:tcPr>
          <w:p w:rsidR="00423FB6" w:rsidRDefault="00423FB6" w:rsidP="00194DC3"/>
        </w:tc>
        <w:tc>
          <w:tcPr>
            <w:tcW w:w="1258" w:type="dxa"/>
          </w:tcPr>
          <w:p w:rsidR="00423FB6" w:rsidRDefault="00423FB6" w:rsidP="00423FB6">
            <w:pPr>
              <w:jc w:val="center"/>
              <w:rPr>
                <w:b/>
                <w:sz w:val="28"/>
              </w:rPr>
            </w:pPr>
            <w:r>
              <w:rPr>
                <w:b/>
                <w:sz w:val="28"/>
              </w:rPr>
              <w:t>4.</w:t>
            </w:r>
            <w:r w:rsidR="00027BC9">
              <w:rPr>
                <w:b/>
                <w:sz w:val="28"/>
              </w:rPr>
              <w:t xml:space="preserve"> </w:t>
            </w:r>
            <w:r>
              <w:rPr>
                <w:b/>
                <w:sz w:val="28"/>
              </w:rPr>
              <w:t>-</w:t>
            </w:r>
            <w:r w:rsidR="00027BC9">
              <w:rPr>
                <w:b/>
                <w:sz w:val="28"/>
              </w:rPr>
              <w:t xml:space="preserve"> </w:t>
            </w:r>
            <w:r>
              <w:rPr>
                <w:b/>
                <w:sz w:val="28"/>
              </w:rPr>
              <w:t>5.</w:t>
            </w:r>
          </w:p>
        </w:tc>
      </w:tr>
      <w:tr w:rsidR="00423FB6" w:rsidTr="00194DC3">
        <w:trPr>
          <w:trHeight w:val="555"/>
        </w:trPr>
        <w:tc>
          <w:tcPr>
            <w:tcW w:w="5387" w:type="dxa"/>
          </w:tcPr>
          <w:p w:rsidR="00423FB6" w:rsidRDefault="00423FB6" w:rsidP="00194DC3">
            <w:r>
              <w:t>Čte a sestavuje jednoduché tabulky a diagramy.</w:t>
            </w:r>
          </w:p>
          <w:p w:rsidR="00423FB6" w:rsidRDefault="00423FB6" w:rsidP="00194DC3"/>
        </w:tc>
        <w:tc>
          <w:tcPr>
            <w:tcW w:w="4820" w:type="dxa"/>
            <w:shd w:val="clear" w:color="auto" w:fill="auto"/>
          </w:tcPr>
          <w:p w:rsidR="00423FB6" w:rsidRDefault="00423FB6" w:rsidP="00194DC3">
            <w:r>
              <w:t>-diagramy, grafy, tabulky, jízdní řády</w:t>
            </w:r>
          </w:p>
        </w:tc>
        <w:tc>
          <w:tcPr>
            <w:tcW w:w="3685" w:type="dxa"/>
            <w:shd w:val="clear" w:color="auto" w:fill="auto"/>
          </w:tcPr>
          <w:p w:rsidR="00423FB6" w:rsidRDefault="00423FB6" w:rsidP="00194DC3"/>
        </w:tc>
        <w:tc>
          <w:tcPr>
            <w:tcW w:w="1258" w:type="dxa"/>
          </w:tcPr>
          <w:p w:rsidR="00423FB6" w:rsidRDefault="00423FB6" w:rsidP="00423FB6">
            <w:pPr>
              <w:jc w:val="center"/>
              <w:rPr>
                <w:b/>
                <w:sz w:val="28"/>
              </w:rPr>
            </w:pPr>
            <w:r>
              <w:rPr>
                <w:b/>
                <w:sz w:val="28"/>
              </w:rPr>
              <w:t>4.</w:t>
            </w:r>
          </w:p>
        </w:tc>
      </w:tr>
      <w:tr w:rsidR="00423FB6" w:rsidTr="00194DC3">
        <w:trPr>
          <w:trHeight w:val="555"/>
        </w:trPr>
        <w:tc>
          <w:tcPr>
            <w:tcW w:w="5387" w:type="dxa"/>
          </w:tcPr>
          <w:p w:rsidR="00423FB6" w:rsidRDefault="00423FB6" w:rsidP="00194DC3">
            <w:r>
              <w:t>Narýsuje a znázorní základní rovinné útvary (čtverec, obdélník, trojúhelník a kružnici); užívá jednoduché konstrukce.</w:t>
            </w:r>
          </w:p>
          <w:p w:rsidR="00423FB6" w:rsidRDefault="00423FB6" w:rsidP="00194DC3"/>
          <w:p w:rsidR="00423FB6" w:rsidRDefault="00423FB6" w:rsidP="00194DC3"/>
        </w:tc>
        <w:tc>
          <w:tcPr>
            <w:tcW w:w="4820" w:type="dxa"/>
            <w:shd w:val="clear" w:color="auto" w:fill="auto"/>
          </w:tcPr>
          <w:p w:rsidR="00423FB6" w:rsidRDefault="00423FB6" w:rsidP="00194DC3">
            <w:r>
              <w:t>-práce s geometrickými útvary</w:t>
            </w:r>
          </w:p>
          <w:p w:rsidR="00423FB6" w:rsidRDefault="00423FB6" w:rsidP="00194DC3"/>
          <w:p w:rsidR="00423FB6" w:rsidRDefault="00423FB6" w:rsidP="00194DC3">
            <w:r>
              <w:t xml:space="preserve">-rýsování rovnostranného a rovnoramenného trojúhelníku </w:t>
            </w:r>
          </w:p>
        </w:tc>
        <w:tc>
          <w:tcPr>
            <w:tcW w:w="3685" w:type="dxa"/>
            <w:shd w:val="clear" w:color="auto" w:fill="auto"/>
          </w:tcPr>
          <w:p w:rsidR="00423FB6" w:rsidRDefault="00423FB6" w:rsidP="00194DC3"/>
        </w:tc>
        <w:tc>
          <w:tcPr>
            <w:tcW w:w="1258" w:type="dxa"/>
          </w:tcPr>
          <w:p w:rsidR="00423FB6" w:rsidRDefault="00423FB6" w:rsidP="00423FB6">
            <w:pPr>
              <w:jc w:val="center"/>
              <w:rPr>
                <w:b/>
                <w:sz w:val="28"/>
              </w:rPr>
            </w:pPr>
            <w:r>
              <w:rPr>
                <w:b/>
                <w:sz w:val="28"/>
              </w:rPr>
              <w:t>4.</w:t>
            </w:r>
          </w:p>
          <w:p w:rsidR="00423FB6" w:rsidRDefault="00423FB6" w:rsidP="00423FB6">
            <w:pPr>
              <w:jc w:val="center"/>
              <w:rPr>
                <w:b/>
                <w:sz w:val="28"/>
              </w:rPr>
            </w:pPr>
          </w:p>
          <w:p w:rsidR="00423FB6" w:rsidRDefault="00423FB6" w:rsidP="00423FB6">
            <w:pPr>
              <w:jc w:val="center"/>
              <w:rPr>
                <w:b/>
                <w:sz w:val="28"/>
              </w:rPr>
            </w:pPr>
            <w:r>
              <w:rPr>
                <w:b/>
                <w:sz w:val="28"/>
              </w:rPr>
              <w:t>5.</w:t>
            </w:r>
          </w:p>
        </w:tc>
      </w:tr>
      <w:tr w:rsidR="00423FB6" w:rsidTr="00194DC3">
        <w:trPr>
          <w:trHeight w:val="555"/>
        </w:trPr>
        <w:tc>
          <w:tcPr>
            <w:tcW w:w="5387" w:type="dxa"/>
          </w:tcPr>
          <w:p w:rsidR="00423FB6" w:rsidRDefault="00423FB6" w:rsidP="00423FB6">
            <w:r>
              <w:t>Sčítá a odčítání graficky úsečky; určí délku lomené čáry, obvod mnohoúhelníku sečtením délek jeho stran.</w:t>
            </w:r>
          </w:p>
        </w:tc>
        <w:tc>
          <w:tcPr>
            <w:tcW w:w="4820" w:type="dxa"/>
            <w:shd w:val="clear" w:color="auto" w:fill="auto"/>
          </w:tcPr>
          <w:p w:rsidR="00423FB6" w:rsidRDefault="00423FB6" w:rsidP="00194DC3">
            <w:r>
              <w:t>-délka úsečky, jednotky délky a jejich převody, obvod mnohoúhelníku, obrazce</w:t>
            </w:r>
          </w:p>
        </w:tc>
        <w:tc>
          <w:tcPr>
            <w:tcW w:w="3685" w:type="dxa"/>
            <w:shd w:val="clear" w:color="auto" w:fill="auto"/>
          </w:tcPr>
          <w:p w:rsidR="00423FB6" w:rsidRDefault="00423FB6" w:rsidP="00194DC3"/>
        </w:tc>
        <w:tc>
          <w:tcPr>
            <w:tcW w:w="1258" w:type="dxa"/>
          </w:tcPr>
          <w:p w:rsidR="00423FB6" w:rsidRDefault="00423FB6" w:rsidP="00423FB6">
            <w:pPr>
              <w:jc w:val="center"/>
              <w:rPr>
                <w:b/>
                <w:sz w:val="28"/>
              </w:rPr>
            </w:pPr>
            <w:r>
              <w:rPr>
                <w:b/>
                <w:sz w:val="28"/>
              </w:rPr>
              <w:t>4.</w:t>
            </w:r>
          </w:p>
        </w:tc>
      </w:tr>
      <w:tr w:rsidR="00423FB6" w:rsidTr="00194DC3">
        <w:trPr>
          <w:trHeight w:val="555"/>
        </w:trPr>
        <w:tc>
          <w:tcPr>
            <w:tcW w:w="5387" w:type="dxa"/>
          </w:tcPr>
          <w:p w:rsidR="00423FB6" w:rsidRDefault="00423FB6" w:rsidP="00194DC3">
            <w:r>
              <w:t>Sestrojí rovnoběžky a kolmice.</w:t>
            </w:r>
          </w:p>
          <w:p w:rsidR="00423FB6" w:rsidRDefault="00423FB6" w:rsidP="00194DC3">
            <w:r>
              <w:t>Určí obsah obrazce pomocí čtvercové sítě a užívá základní jednotky obsahu.</w:t>
            </w:r>
          </w:p>
        </w:tc>
        <w:tc>
          <w:tcPr>
            <w:tcW w:w="4820" w:type="dxa"/>
            <w:shd w:val="clear" w:color="auto" w:fill="auto"/>
          </w:tcPr>
          <w:p w:rsidR="00423FB6" w:rsidRDefault="00423FB6" w:rsidP="00194DC3">
            <w:r>
              <w:t>-rovnoběžky, různoběžky, kolmice</w:t>
            </w:r>
          </w:p>
          <w:p w:rsidR="00423FB6" w:rsidRDefault="00423FB6" w:rsidP="00194DC3">
            <w:r>
              <w:t xml:space="preserve">-obsah čtverce, obdélníku, trojúhelníku, </w:t>
            </w:r>
          </w:p>
          <w:p w:rsidR="00423FB6" w:rsidRDefault="00423FB6" w:rsidP="00194DC3">
            <w:r>
              <w:t>-jednotky obsahu</w:t>
            </w:r>
          </w:p>
        </w:tc>
        <w:tc>
          <w:tcPr>
            <w:tcW w:w="3685" w:type="dxa"/>
            <w:shd w:val="clear" w:color="auto" w:fill="auto"/>
          </w:tcPr>
          <w:p w:rsidR="00423FB6" w:rsidRDefault="00423FB6" w:rsidP="00194DC3"/>
          <w:p w:rsidR="00423FB6" w:rsidRDefault="00423FB6" w:rsidP="00194DC3"/>
          <w:p w:rsidR="00423FB6" w:rsidRDefault="00423FB6" w:rsidP="00194DC3"/>
        </w:tc>
        <w:tc>
          <w:tcPr>
            <w:tcW w:w="1258" w:type="dxa"/>
          </w:tcPr>
          <w:p w:rsidR="00423FB6" w:rsidRDefault="00423FB6" w:rsidP="00423FB6">
            <w:pPr>
              <w:jc w:val="center"/>
              <w:rPr>
                <w:b/>
                <w:sz w:val="28"/>
              </w:rPr>
            </w:pPr>
            <w:r>
              <w:rPr>
                <w:b/>
                <w:sz w:val="28"/>
              </w:rPr>
              <w:t>4.</w:t>
            </w:r>
          </w:p>
          <w:p w:rsidR="00423FB6" w:rsidRDefault="00423FB6" w:rsidP="00423FB6">
            <w:pPr>
              <w:jc w:val="center"/>
              <w:rPr>
                <w:b/>
                <w:sz w:val="28"/>
              </w:rPr>
            </w:pPr>
            <w:r>
              <w:rPr>
                <w:b/>
                <w:sz w:val="28"/>
              </w:rPr>
              <w:t>5.</w:t>
            </w:r>
          </w:p>
        </w:tc>
      </w:tr>
      <w:tr w:rsidR="00423FB6" w:rsidTr="00194DC3">
        <w:trPr>
          <w:trHeight w:val="555"/>
        </w:trPr>
        <w:tc>
          <w:tcPr>
            <w:tcW w:w="5387" w:type="dxa"/>
          </w:tcPr>
          <w:p w:rsidR="00423FB6" w:rsidRDefault="00423FB6" w:rsidP="00423FB6">
            <w:r>
              <w:t>Rozpozná a znázorní ve čtvercové síti jednoduché osově souměrné útvary a určí osu souměrnosti útvaru překládáním papíru.</w:t>
            </w:r>
          </w:p>
        </w:tc>
        <w:tc>
          <w:tcPr>
            <w:tcW w:w="4820" w:type="dxa"/>
            <w:shd w:val="clear" w:color="auto" w:fill="auto"/>
          </w:tcPr>
          <w:p w:rsidR="00423FB6" w:rsidRDefault="00423FB6" w:rsidP="00194DC3">
            <w:r>
              <w:t>-osová souměrnost</w:t>
            </w:r>
          </w:p>
        </w:tc>
        <w:tc>
          <w:tcPr>
            <w:tcW w:w="3685" w:type="dxa"/>
            <w:shd w:val="clear" w:color="auto" w:fill="auto"/>
          </w:tcPr>
          <w:p w:rsidR="00423FB6" w:rsidRDefault="00423FB6" w:rsidP="00194DC3"/>
        </w:tc>
        <w:tc>
          <w:tcPr>
            <w:tcW w:w="1258" w:type="dxa"/>
          </w:tcPr>
          <w:p w:rsidR="00423FB6" w:rsidRDefault="00423FB6" w:rsidP="00423FB6">
            <w:pPr>
              <w:jc w:val="center"/>
              <w:rPr>
                <w:b/>
                <w:sz w:val="28"/>
              </w:rPr>
            </w:pPr>
            <w:r>
              <w:rPr>
                <w:b/>
                <w:sz w:val="28"/>
              </w:rPr>
              <w:t>4.</w:t>
            </w:r>
          </w:p>
        </w:tc>
      </w:tr>
      <w:tr w:rsidR="00423FB6" w:rsidTr="00194DC3">
        <w:trPr>
          <w:trHeight w:val="555"/>
        </w:trPr>
        <w:tc>
          <w:tcPr>
            <w:tcW w:w="5387" w:type="dxa"/>
          </w:tcPr>
          <w:p w:rsidR="00423FB6" w:rsidRDefault="00423FB6" w:rsidP="00194DC3">
            <w:r>
              <w:t>Řeší jednoduché praktické slovní úlohy a problémy, jejichž řešení je do značné míry nezávislé na obvyklých postupech a algoritmech školské matematiky.</w:t>
            </w:r>
          </w:p>
        </w:tc>
        <w:tc>
          <w:tcPr>
            <w:tcW w:w="4820" w:type="dxa"/>
            <w:shd w:val="clear" w:color="auto" w:fill="auto"/>
          </w:tcPr>
          <w:p w:rsidR="00423FB6" w:rsidRDefault="00423FB6" w:rsidP="00194DC3">
            <w:r>
              <w:t>-slovní úlohy s netradičními postupy</w:t>
            </w:r>
          </w:p>
        </w:tc>
        <w:tc>
          <w:tcPr>
            <w:tcW w:w="3685" w:type="dxa"/>
            <w:shd w:val="clear" w:color="auto" w:fill="auto"/>
          </w:tcPr>
          <w:p w:rsidR="00423FB6" w:rsidRDefault="00423FB6" w:rsidP="00194DC3">
            <w:r w:rsidRPr="00423FB6">
              <w:rPr>
                <w:b/>
              </w:rPr>
              <w:t>OSV</w:t>
            </w:r>
            <w:r>
              <w:t xml:space="preserve"> – osobnostní rozvoj – kreativita</w:t>
            </w:r>
          </w:p>
        </w:tc>
        <w:tc>
          <w:tcPr>
            <w:tcW w:w="1258" w:type="dxa"/>
          </w:tcPr>
          <w:p w:rsidR="00423FB6" w:rsidRDefault="00423FB6" w:rsidP="00423FB6">
            <w:pPr>
              <w:jc w:val="center"/>
              <w:rPr>
                <w:b/>
                <w:sz w:val="28"/>
              </w:rPr>
            </w:pPr>
            <w:r>
              <w:rPr>
                <w:b/>
                <w:sz w:val="28"/>
              </w:rPr>
              <w:t>4. - 5.</w:t>
            </w:r>
          </w:p>
        </w:tc>
      </w:tr>
      <w:tr w:rsidR="00423FB6" w:rsidTr="00194DC3">
        <w:trPr>
          <w:trHeight w:val="555"/>
        </w:trPr>
        <w:tc>
          <w:tcPr>
            <w:tcW w:w="5387" w:type="dxa"/>
          </w:tcPr>
          <w:p w:rsidR="00423FB6" w:rsidRPr="00AB0FA0" w:rsidRDefault="00423FB6" w:rsidP="00194DC3">
            <w:r>
              <w:t>M</w:t>
            </w:r>
            <w:r w:rsidRPr="00AB0FA0">
              <w:t>odeluje a určí část celku, používá zápis ve formě zlomku</w:t>
            </w:r>
            <w:r>
              <w:t>.</w:t>
            </w:r>
          </w:p>
          <w:p w:rsidR="00423FB6" w:rsidRPr="00AB0FA0" w:rsidRDefault="00423FB6" w:rsidP="00194DC3">
            <w:r>
              <w:t xml:space="preserve">Porovná, sčítá </w:t>
            </w:r>
            <w:r w:rsidRPr="00AB0FA0">
              <w:t>a odčítá zlomky se stejným základem v oboru kladných čísel</w:t>
            </w:r>
            <w:r>
              <w:t>.</w:t>
            </w:r>
          </w:p>
          <w:p w:rsidR="00423FB6" w:rsidRPr="00AB0FA0" w:rsidRDefault="00423FB6" w:rsidP="00194DC3">
            <w:r>
              <w:lastRenderedPageBreak/>
              <w:t>P</w:t>
            </w:r>
            <w:r w:rsidRPr="00AB0FA0">
              <w:t>řečte zápis desetinného čísla a vyznačí na číselné ose desetinné číslo dané hodnoty</w:t>
            </w:r>
            <w:r>
              <w:t>.</w:t>
            </w:r>
          </w:p>
          <w:p w:rsidR="00423FB6" w:rsidRPr="00AB0FA0" w:rsidRDefault="00423FB6" w:rsidP="00194DC3">
            <w:r>
              <w:t>P</w:t>
            </w:r>
            <w:r w:rsidRPr="00AB0FA0">
              <w:t>orozumí významu znaku „-„ pro zápis celého záporného čísla a toto číslo vyznačí na číselné ose</w:t>
            </w:r>
            <w:r>
              <w:t>.</w:t>
            </w:r>
          </w:p>
          <w:p w:rsidR="00423FB6" w:rsidRDefault="00423FB6" w:rsidP="00194DC3"/>
        </w:tc>
        <w:tc>
          <w:tcPr>
            <w:tcW w:w="4820" w:type="dxa"/>
            <w:shd w:val="clear" w:color="auto" w:fill="auto"/>
          </w:tcPr>
          <w:p w:rsidR="00423FB6" w:rsidRPr="00AB0FA0" w:rsidRDefault="00423FB6" w:rsidP="00194DC3">
            <w:r>
              <w:lastRenderedPageBreak/>
              <w:t xml:space="preserve">- </w:t>
            </w:r>
            <w:r w:rsidRPr="00AB0FA0">
              <w:t>zá</w:t>
            </w:r>
            <w:r>
              <w:t xml:space="preserve">pis čísla v desítkové soustavě </w:t>
            </w:r>
            <w:r w:rsidRPr="00AB0FA0">
              <w:t>a jeho znázornění (číselná osa, teploměr, model)</w:t>
            </w:r>
          </w:p>
          <w:p w:rsidR="00423FB6" w:rsidRPr="00AB0FA0" w:rsidRDefault="00423FB6" w:rsidP="00194DC3">
            <w:r w:rsidRPr="00AB0FA0">
              <w:t>- vlastnosti početních operací s čísly</w:t>
            </w:r>
          </w:p>
          <w:p w:rsidR="00423FB6" w:rsidRPr="00AB0FA0" w:rsidRDefault="00423FB6" w:rsidP="00194DC3"/>
          <w:p w:rsidR="00423FB6" w:rsidRPr="00AB0FA0" w:rsidRDefault="00423FB6" w:rsidP="00194DC3"/>
          <w:p w:rsidR="00423FB6" w:rsidRDefault="00423FB6" w:rsidP="00194DC3"/>
        </w:tc>
        <w:tc>
          <w:tcPr>
            <w:tcW w:w="3685" w:type="dxa"/>
            <w:shd w:val="clear" w:color="auto" w:fill="auto"/>
          </w:tcPr>
          <w:p w:rsidR="00423FB6" w:rsidRDefault="00423FB6" w:rsidP="00194DC3"/>
        </w:tc>
        <w:tc>
          <w:tcPr>
            <w:tcW w:w="1258" w:type="dxa"/>
          </w:tcPr>
          <w:p w:rsidR="00423FB6" w:rsidRDefault="00423FB6" w:rsidP="00423FB6">
            <w:pPr>
              <w:jc w:val="center"/>
              <w:rPr>
                <w:b/>
                <w:sz w:val="28"/>
              </w:rPr>
            </w:pPr>
            <w:r>
              <w:rPr>
                <w:b/>
                <w:sz w:val="28"/>
              </w:rPr>
              <w:t>4. – 5.</w:t>
            </w:r>
          </w:p>
        </w:tc>
      </w:tr>
    </w:tbl>
    <w:p w:rsidR="00F902D0" w:rsidRDefault="00F902D0" w:rsidP="00F902D0">
      <w:pPr>
        <w:rPr>
          <w:b/>
          <w:sz w:val="28"/>
        </w:rPr>
      </w:pPr>
    </w:p>
    <w:p w:rsidR="00027BC9" w:rsidRDefault="00027BC9" w:rsidP="00027BC9">
      <w:pPr>
        <w:rPr>
          <w:sz w:val="28"/>
        </w:rPr>
      </w:pPr>
    </w:p>
    <w:p w:rsidR="00027BC9" w:rsidRDefault="00027BC9" w:rsidP="00027BC9">
      <w:pPr>
        <w:rPr>
          <w:sz w:val="28"/>
        </w:rPr>
      </w:pPr>
      <w:r w:rsidRPr="00BA6E6A">
        <w:rPr>
          <w:sz w:val="28"/>
          <w:highlight w:val="yellow"/>
        </w:rPr>
        <w:t xml:space="preserve">Ročník: </w:t>
      </w:r>
      <w:r w:rsidRPr="00BA6E6A">
        <w:rPr>
          <w:b/>
          <w:sz w:val="28"/>
          <w:highlight w:val="yellow"/>
        </w:rPr>
        <w:t>6.</w:t>
      </w:r>
    </w:p>
    <w:tbl>
      <w:tblPr>
        <w:tblW w:w="1460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5245"/>
        <w:gridCol w:w="2835"/>
        <w:gridCol w:w="1701"/>
      </w:tblGrid>
      <w:tr w:rsidR="00027BC9" w:rsidTr="00027BC9">
        <w:trPr>
          <w:tblHeader/>
        </w:trPr>
        <w:tc>
          <w:tcPr>
            <w:tcW w:w="4820" w:type="dxa"/>
            <w:shd w:val="clear" w:color="auto" w:fill="BDD6EE" w:themeFill="accent1" w:themeFillTint="66"/>
            <w:vAlign w:val="center"/>
          </w:tcPr>
          <w:p w:rsidR="00027BC9" w:rsidRDefault="00027BC9" w:rsidP="00027BC9">
            <w:pPr>
              <w:pStyle w:val="Nadpis2"/>
              <w:numPr>
                <w:ilvl w:val="0"/>
                <w:numId w:val="0"/>
              </w:numPr>
              <w:jc w:val="center"/>
              <w:rPr>
                <w:sz w:val="24"/>
                <w:szCs w:val="24"/>
              </w:rPr>
            </w:pPr>
            <w:r w:rsidRPr="00213140">
              <w:rPr>
                <w:sz w:val="24"/>
                <w:szCs w:val="24"/>
              </w:rPr>
              <w:t>Výstup</w:t>
            </w:r>
            <w:r>
              <w:rPr>
                <w:sz w:val="24"/>
                <w:szCs w:val="24"/>
              </w:rPr>
              <w:t>y</w:t>
            </w:r>
          </w:p>
          <w:p w:rsidR="00027BC9" w:rsidRPr="00213140" w:rsidRDefault="00027BC9" w:rsidP="00027BC9">
            <w:pPr>
              <w:pStyle w:val="Nadpis2"/>
              <w:numPr>
                <w:ilvl w:val="0"/>
                <w:numId w:val="0"/>
              </w:numPr>
              <w:jc w:val="center"/>
              <w:rPr>
                <w:sz w:val="24"/>
                <w:szCs w:val="24"/>
              </w:rPr>
            </w:pPr>
          </w:p>
        </w:tc>
        <w:tc>
          <w:tcPr>
            <w:tcW w:w="5245" w:type="dxa"/>
            <w:shd w:val="clear" w:color="auto" w:fill="BDD6EE" w:themeFill="accent1" w:themeFillTint="66"/>
            <w:vAlign w:val="center"/>
          </w:tcPr>
          <w:p w:rsidR="00027BC9" w:rsidRDefault="00027BC9" w:rsidP="00027BC9">
            <w:pPr>
              <w:pStyle w:val="Nadpis2"/>
              <w:numPr>
                <w:ilvl w:val="0"/>
                <w:numId w:val="0"/>
              </w:numPr>
              <w:jc w:val="center"/>
              <w:rPr>
                <w:sz w:val="24"/>
                <w:szCs w:val="24"/>
              </w:rPr>
            </w:pPr>
            <w:r>
              <w:rPr>
                <w:sz w:val="24"/>
                <w:szCs w:val="24"/>
              </w:rPr>
              <w:t>Učivo</w:t>
            </w:r>
          </w:p>
          <w:p w:rsidR="00027BC9" w:rsidRPr="00213140" w:rsidRDefault="00027BC9" w:rsidP="00027BC9">
            <w:pPr>
              <w:pStyle w:val="Nadpis2"/>
              <w:numPr>
                <w:ilvl w:val="0"/>
                <w:numId w:val="0"/>
              </w:numPr>
              <w:jc w:val="center"/>
              <w:rPr>
                <w:sz w:val="24"/>
                <w:szCs w:val="24"/>
              </w:rPr>
            </w:pPr>
          </w:p>
        </w:tc>
        <w:tc>
          <w:tcPr>
            <w:tcW w:w="2835" w:type="dxa"/>
            <w:shd w:val="clear" w:color="auto" w:fill="BDD6EE" w:themeFill="accent1" w:themeFillTint="66"/>
            <w:vAlign w:val="center"/>
          </w:tcPr>
          <w:p w:rsidR="00027BC9" w:rsidRDefault="00027BC9" w:rsidP="00027BC9">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027BC9" w:rsidRDefault="00027BC9" w:rsidP="00027BC9">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027BC9" w:rsidRPr="00213140" w:rsidRDefault="00027BC9" w:rsidP="00027BC9">
            <w:pPr>
              <w:pStyle w:val="Nadpis2"/>
              <w:numPr>
                <w:ilvl w:val="0"/>
                <w:numId w:val="0"/>
              </w:numPr>
              <w:spacing w:line="240" w:lineRule="auto"/>
              <w:contextualSpacing/>
              <w:jc w:val="center"/>
              <w:rPr>
                <w:sz w:val="24"/>
              </w:rPr>
            </w:pPr>
            <w:r w:rsidRPr="00213140">
              <w:rPr>
                <w:sz w:val="24"/>
                <w:szCs w:val="24"/>
              </w:rPr>
              <w:t>Kurzy a projekty</w:t>
            </w:r>
          </w:p>
        </w:tc>
        <w:tc>
          <w:tcPr>
            <w:tcW w:w="1701" w:type="dxa"/>
            <w:shd w:val="clear" w:color="auto" w:fill="BDD6EE" w:themeFill="accent1" w:themeFillTint="66"/>
            <w:vAlign w:val="center"/>
          </w:tcPr>
          <w:p w:rsidR="00027BC9" w:rsidRDefault="00027BC9" w:rsidP="00027BC9">
            <w:pPr>
              <w:pStyle w:val="Nadpis2"/>
              <w:numPr>
                <w:ilvl w:val="0"/>
                <w:numId w:val="0"/>
              </w:numPr>
              <w:jc w:val="center"/>
              <w:rPr>
                <w:sz w:val="24"/>
                <w:szCs w:val="24"/>
              </w:rPr>
            </w:pPr>
            <w:r>
              <w:rPr>
                <w:sz w:val="24"/>
                <w:szCs w:val="24"/>
              </w:rPr>
              <w:t>Poznámky</w:t>
            </w:r>
          </w:p>
          <w:p w:rsidR="00027BC9" w:rsidRPr="00213140" w:rsidRDefault="00027BC9" w:rsidP="00027BC9">
            <w:pPr>
              <w:pStyle w:val="Nadpis2"/>
              <w:numPr>
                <w:ilvl w:val="0"/>
                <w:numId w:val="0"/>
              </w:numPr>
              <w:jc w:val="center"/>
              <w:rPr>
                <w:sz w:val="24"/>
                <w:szCs w:val="24"/>
              </w:rPr>
            </w:pPr>
          </w:p>
        </w:tc>
      </w:tr>
      <w:tr w:rsidR="00027BC9" w:rsidTr="00194DC3">
        <w:tc>
          <w:tcPr>
            <w:tcW w:w="4820" w:type="dxa"/>
          </w:tcPr>
          <w:p w:rsidR="00027BC9" w:rsidRDefault="00027BC9" w:rsidP="00027BC9">
            <w:pPr>
              <w:spacing w:line="240" w:lineRule="auto"/>
              <w:ind w:left="227"/>
              <w:jc w:val="left"/>
            </w:pPr>
          </w:p>
          <w:p w:rsidR="00027BC9" w:rsidRDefault="00BA6E6A" w:rsidP="00184B04">
            <w:pPr>
              <w:numPr>
                <w:ilvl w:val="0"/>
                <w:numId w:val="197"/>
              </w:numPr>
              <w:spacing w:line="240" w:lineRule="auto"/>
              <w:jc w:val="left"/>
            </w:pPr>
            <w:r>
              <w:t>čte</w:t>
            </w:r>
            <w:r w:rsidR="00027BC9">
              <w:t>, zapisuje a porovnává přirozená čísla</w:t>
            </w:r>
          </w:p>
          <w:p w:rsidR="00027BC9" w:rsidRDefault="00027BC9" w:rsidP="00184B04">
            <w:pPr>
              <w:numPr>
                <w:ilvl w:val="0"/>
                <w:numId w:val="197"/>
              </w:numPr>
              <w:spacing w:line="240" w:lineRule="auto"/>
              <w:jc w:val="left"/>
            </w:pPr>
            <w:r>
              <w:t xml:space="preserve">provádí početní operace s  přirozenými čísly </w:t>
            </w:r>
          </w:p>
          <w:p w:rsidR="00027BC9" w:rsidRDefault="00027BC9" w:rsidP="00027BC9">
            <w:r>
              <w:t xml:space="preserve">      zpaměti a písemně</w:t>
            </w:r>
          </w:p>
          <w:p w:rsidR="00027BC9" w:rsidRDefault="00027BC9" w:rsidP="00184B04">
            <w:pPr>
              <w:numPr>
                <w:ilvl w:val="0"/>
                <w:numId w:val="197"/>
              </w:numPr>
              <w:spacing w:line="240" w:lineRule="auto"/>
              <w:jc w:val="left"/>
            </w:pPr>
            <w:r>
              <w:t>provádí odhady a kontrolu výpočtů</w:t>
            </w:r>
          </w:p>
          <w:p w:rsidR="00027BC9" w:rsidRDefault="00027BC9" w:rsidP="00184B04">
            <w:pPr>
              <w:numPr>
                <w:ilvl w:val="0"/>
                <w:numId w:val="197"/>
              </w:numPr>
              <w:spacing w:line="240" w:lineRule="auto"/>
              <w:jc w:val="left"/>
            </w:pPr>
            <w:r>
              <w:t>zaokrouhluje</w:t>
            </w:r>
          </w:p>
          <w:p w:rsidR="00027BC9" w:rsidRDefault="00027BC9" w:rsidP="00027BC9">
            <w:r>
              <w:t>-    umí zobrazit přir. číslo na čísel. ose</w:t>
            </w:r>
          </w:p>
        </w:tc>
        <w:tc>
          <w:tcPr>
            <w:tcW w:w="5245" w:type="dxa"/>
          </w:tcPr>
          <w:p w:rsidR="00027BC9" w:rsidRDefault="00027BC9" w:rsidP="00027BC9">
            <w:pPr>
              <w:rPr>
                <w:b/>
              </w:rPr>
            </w:pPr>
            <w:r>
              <w:rPr>
                <w:b/>
              </w:rPr>
              <w:t>Rozšířené opakování.</w:t>
            </w:r>
          </w:p>
          <w:p w:rsidR="00027BC9" w:rsidRDefault="00027BC9" w:rsidP="00184B04">
            <w:pPr>
              <w:numPr>
                <w:ilvl w:val="0"/>
                <w:numId w:val="197"/>
              </w:numPr>
              <w:spacing w:line="240" w:lineRule="auto"/>
              <w:jc w:val="left"/>
            </w:pPr>
            <w:r>
              <w:t>přirozená čísla</w:t>
            </w:r>
          </w:p>
          <w:p w:rsidR="00027BC9" w:rsidRDefault="00027BC9" w:rsidP="00184B04">
            <w:pPr>
              <w:numPr>
                <w:ilvl w:val="0"/>
                <w:numId w:val="197"/>
              </w:numPr>
              <w:spacing w:line="240" w:lineRule="auto"/>
              <w:jc w:val="left"/>
            </w:pPr>
            <w:r>
              <w:t>čtení a zápis čísla v desítkové soustavě</w:t>
            </w:r>
          </w:p>
          <w:p w:rsidR="00027BC9" w:rsidRDefault="00027BC9" w:rsidP="00184B04">
            <w:pPr>
              <w:numPr>
                <w:ilvl w:val="0"/>
                <w:numId w:val="197"/>
              </w:numPr>
              <w:spacing w:line="240" w:lineRule="auto"/>
              <w:jc w:val="left"/>
            </w:pPr>
            <w:r>
              <w:t>zobrazení na číselné ose</w:t>
            </w:r>
          </w:p>
          <w:p w:rsidR="00027BC9" w:rsidRDefault="00027BC9" w:rsidP="00184B04">
            <w:pPr>
              <w:numPr>
                <w:ilvl w:val="0"/>
                <w:numId w:val="197"/>
              </w:numPr>
              <w:spacing w:line="240" w:lineRule="auto"/>
              <w:jc w:val="left"/>
            </w:pPr>
            <w:r>
              <w:t>početní operace</w:t>
            </w:r>
          </w:p>
          <w:p w:rsidR="00027BC9" w:rsidRDefault="00027BC9" w:rsidP="003A1F7D">
            <w:pPr>
              <w:pStyle w:val="Nadpis1"/>
              <w:numPr>
                <w:ilvl w:val="0"/>
                <w:numId w:val="0"/>
              </w:numPr>
              <w:ind w:left="431"/>
              <w:rPr>
                <w:sz w:val="24"/>
              </w:rPr>
            </w:pPr>
          </w:p>
        </w:tc>
        <w:tc>
          <w:tcPr>
            <w:tcW w:w="2835" w:type="dxa"/>
          </w:tcPr>
          <w:p w:rsidR="00027BC9" w:rsidRDefault="00027BC9" w:rsidP="00027BC9"/>
        </w:tc>
        <w:tc>
          <w:tcPr>
            <w:tcW w:w="1701" w:type="dxa"/>
          </w:tcPr>
          <w:p w:rsidR="00027BC9" w:rsidRDefault="00027BC9" w:rsidP="00027BC9">
            <w:pPr>
              <w:rPr>
                <w:b/>
              </w:rPr>
            </w:pPr>
          </w:p>
        </w:tc>
      </w:tr>
      <w:tr w:rsidR="00027BC9" w:rsidTr="00194DC3">
        <w:tc>
          <w:tcPr>
            <w:tcW w:w="4820" w:type="dxa"/>
          </w:tcPr>
          <w:p w:rsidR="00027BC9" w:rsidRDefault="00027BC9" w:rsidP="00027BC9"/>
          <w:p w:rsidR="00027BC9" w:rsidRDefault="00027BC9" w:rsidP="00184B04">
            <w:pPr>
              <w:numPr>
                <w:ilvl w:val="0"/>
                <w:numId w:val="197"/>
              </w:numPr>
              <w:spacing w:line="240" w:lineRule="auto"/>
              <w:jc w:val="left"/>
            </w:pPr>
            <w:r>
              <w:t>rozlišuje druhy čar</w:t>
            </w:r>
          </w:p>
          <w:p w:rsidR="00027BC9" w:rsidRDefault="00027BC9" w:rsidP="00184B04">
            <w:pPr>
              <w:numPr>
                <w:ilvl w:val="0"/>
                <w:numId w:val="197"/>
              </w:numPr>
              <w:spacing w:line="240" w:lineRule="auto"/>
              <w:jc w:val="left"/>
            </w:pPr>
            <w:r>
              <w:t xml:space="preserve">používá technické písmo k popisu geom. </w:t>
            </w:r>
          </w:p>
          <w:p w:rsidR="00027BC9" w:rsidRDefault="00027BC9" w:rsidP="003A1F7D">
            <w:r>
              <w:t xml:space="preserve">    útvarů</w:t>
            </w:r>
          </w:p>
        </w:tc>
        <w:tc>
          <w:tcPr>
            <w:tcW w:w="5245" w:type="dxa"/>
          </w:tcPr>
          <w:p w:rsidR="00027BC9" w:rsidRDefault="00027BC9" w:rsidP="00027BC9">
            <w:pPr>
              <w:rPr>
                <w:b/>
              </w:rPr>
            </w:pPr>
            <w:r>
              <w:rPr>
                <w:b/>
              </w:rPr>
              <w:t>Základní pravidla rýsování.</w:t>
            </w:r>
          </w:p>
          <w:p w:rsidR="00027BC9" w:rsidRDefault="00027BC9" w:rsidP="00184B04">
            <w:pPr>
              <w:numPr>
                <w:ilvl w:val="0"/>
                <w:numId w:val="197"/>
              </w:numPr>
              <w:spacing w:line="240" w:lineRule="auto"/>
              <w:jc w:val="left"/>
            </w:pPr>
            <w:r>
              <w:t>druhy čar, technické písmo</w:t>
            </w:r>
          </w:p>
          <w:p w:rsidR="00027BC9" w:rsidRDefault="00027BC9" w:rsidP="003A1F7D">
            <w:pPr>
              <w:pStyle w:val="Nadpis1"/>
              <w:numPr>
                <w:ilvl w:val="0"/>
                <w:numId w:val="0"/>
              </w:numPr>
              <w:ind w:left="431"/>
              <w:rPr>
                <w:b w:val="0"/>
                <w:sz w:val="24"/>
              </w:rPr>
            </w:pPr>
          </w:p>
        </w:tc>
        <w:tc>
          <w:tcPr>
            <w:tcW w:w="2835" w:type="dxa"/>
          </w:tcPr>
          <w:p w:rsidR="00027BC9" w:rsidRDefault="00BA6E6A" w:rsidP="00027BC9">
            <w:r>
              <w:t>PČ</w:t>
            </w:r>
            <w:r w:rsidR="00027BC9">
              <w:t xml:space="preserve"> -  popis technických výkresů</w:t>
            </w:r>
          </w:p>
          <w:p w:rsidR="00027BC9" w:rsidRDefault="00027BC9" w:rsidP="00027BC9">
            <w:pPr>
              <w:rPr>
                <w:b/>
              </w:rPr>
            </w:pPr>
          </w:p>
        </w:tc>
        <w:tc>
          <w:tcPr>
            <w:tcW w:w="1701" w:type="dxa"/>
          </w:tcPr>
          <w:p w:rsidR="00027BC9" w:rsidRDefault="00027BC9" w:rsidP="00027BC9">
            <w:pPr>
              <w:rPr>
                <w:b/>
              </w:rPr>
            </w:pPr>
          </w:p>
        </w:tc>
      </w:tr>
      <w:tr w:rsidR="00027BC9" w:rsidTr="00194DC3">
        <w:tc>
          <w:tcPr>
            <w:tcW w:w="4820" w:type="dxa"/>
          </w:tcPr>
          <w:p w:rsidR="00027BC9" w:rsidRDefault="00027BC9" w:rsidP="00027BC9"/>
          <w:p w:rsidR="00027BC9" w:rsidRDefault="00027BC9" w:rsidP="00184B04">
            <w:pPr>
              <w:numPr>
                <w:ilvl w:val="0"/>
                <w:numId w:val="197"/>
              </w:numPr>
              <w:spacing w:line="240" w:lineRule="auto"/>
              <w:jc w:val="left"/>
            </w:pPr>
            <w:r>
              <w:lastRenderedPageBreak/>
              <w:t>užívá a rozlišuje pojmy přímka, polopřímka,</w:t>
            </w:r>
          </w:p>
          <w:p w:rsidR="00027BC9" w:rsidRDefault="00027BC9" w:rsidP="00027BC9">
            <w:r>
              <w:t xml:space="preserve">      úsečka</w:t>
            </w:r>
          </w:p>
          <w:p w:rsidR="00027BC9" w:rsidRDefault="00027BC9" w:rsidP="00184B04">
            <w:pPr>
              <w:numPr>
                <w:ilvl w:val="0"/>
                <w:numId w:val="197"/>
              </w:numPr>
              <w:spacing w:line="240" w:lineRule="auto"/>
              <w:jc w:val="left"/>
            </w:pPr>
            <w:r>
              <w:t>rýsuje lineární útvary</w:t>
            </w:r>
          </w:p>
          <w:p w:rsidR="00027BC9" w:rsidRDefault="00027BC9" w:rsidP="00184B04">
            <w:pPr>
              <w:numPr>
                <w:ilvl w:val="0"/>
                <w:numId w:val="197"/>
              </w:numPr>
              <w:spacing w:line="240" w:lineRule="auto"/>
              <w:jc w:val="left"/>
            </w:pPr>
            <w:r>
              <w:t>převádí jednotky délky, hmotnosti, času</w:t>
            </w:r>
          </w:p>
          <w:p w:rsidR="00027BC9" w:rsidRDefault="00027BC9" w:rsidP="00184B04">
            <w:pPr>
              <w:numPr>
                <w:ilvl w:val="0"/>
                <w:numId w:val="197"/>
              </w:numPr>
              <w:spacing w:line="240" w:lineRule="auto"/>
              <w:jc w:val="left"/>
            </w:pPr>
            <w:r>
              <w:t xml:space="preserve">umí vypočítat obvod čtverce, obdélníku, </w:t>
            </w:r>
          </w:p>
          <w:p w:rsidR="00027BC9" w:rsidRDefault="00027BC9" w:rsidP="00027BC9">
            <w:pPr>
              <w:ind w:left="227"/>
            </w:pPr>
            <w:r>
              <w:t xml:space="preserve">  trojúhelníku</w:t>
            </w:r>
          </w:p>
          <w:p w:rsidR="00027BC9" w:rsidRDefault="00027BC9" w:rsidP="00184B04">
            <w:pPr>
              <w:numPr>
                <w:ilvl w:val="0"/>
                <w:numId w:val="197"/>
              </w:numPr>
              <w:spacing w:line="240" w:lineRule="auto"/>
              <w:jc w:val="left"/>
            </w:pPr>
            <w:r>
              <w:t>zdůvodňuje a využívá polohové a metrické   vlastnosti základních rovinných útvarů při řešení úloh a jednoduchých praktic. problémů</w:t>
            </w:r>
          </w:p>
          <w:p w:rsidR="00027BC9" w:rsidRDefault="00027BC9" w:rsidP="00184B04">
            <w:pPr>
              <w:numPr>
                <w:ilvl w:val="0"/>
                <w:numId w:val="197"/>
              </w:numPr>
              <w:spacing w:line="240" w:lineRule="auto"/>
              <w:jc w:val="left"/>
            </w:pPr>
            <w:r>
              <w:t>charakterizuje a třídí základní rovinné útvary</w:t>
            </w:r>
          </w:p>
          <w:p w:rsidR="00027BC9" w:rsidRDefault="00027BC9" w:rsidP="00027BC9"/>
        </w:tc>
        <w:tc>
          <w:tcPr>
            <w:tcW w:w="5245" w:type="dxa"/>
          </w:tcPr>
          <w:p w:rsidR="00027BC9" w:rsidRDefault="00027BC9" w:rsidP="00027BC9">
            <w:pPr>
              <w:rPr>
                <w:b/>
              </w:rPr>
            </w:pPr>
            <w:r>
              <w:rPr>
                <w:b/>
              </w:rPr>
              <w:lastRenderedPageBreak/>
              <w:t>Geometrické útvary v rovině.</w:t>
            </w:r>
          </w:p>
          <w:p w:rsidR="00027BC9" w:rsidRDefault="00027BC9" w:rsidP="00184B04">
            <w:pPr>
              <w:numPr>
                <w:ilvl w:val="0"/>
                <w:numId w:val="197"/>
              </w:numPr>
              <w:spacing w:line="240" w:lineRule="auto"/>
              <w:jc w:val="left"/>
            </w:pPr>
            <w:r>
              <w:lastRenderedPageBreak/>
              <w:t xml:space="preserve">rovina, bod, úsečka, přímka, polopřímka, </w:t>
            </w:r>
          </w:p>
          <w:p w:rsidR="00027BC9" w:rsidRDefault="00027BC9" w:rsidP="00027BC9">
            <w:r>
              <w:t xml:space="preserve">      kružnice, kruh</w:t>
            </w:r>
          </w:p>
          <w:p w:rsidR="00027BC9" w:rsidRDefault="00027BC9" w:rsidP="00184B04">
            <w:pPr>
              <w:numPr>
                <w:ilvl w:val="0"/>
                <w:numId w:val="197"/>
              </w:numPr>
              <w:spacing w:line="240" w:lineRule="auto"/>
              <w:jc w:val="left"/>
            </w:pPr>
            <w:r>
              <w:t>převody jednotek</w:t>
            </w:r>
          </w:p>
          <w:p w:rsidR="00027BC9" w:rsidRDefault="00027BC9" w:rsidP="00184B04">
            <w:pPr>
              <w:numPr>
                <w:ilvl w:val="0"/>
                <w:numId w:val="197"/>
              </w:numPr>
              <w:spacing w:line="240" w:lineRule="auto"/>
              <w:jc w:val="left"/>
            </w:pPr>
            <w:r>
              <w:t>obvody čtverce, obdélníku, trojúhelníku</w:t>
            </w:r>
          </w:p>
          <w:p w:rsidR="00027BC9" w:rsidRDefault="00027BC9" w:rsidP="00027BC9"/>
        </w:tc>
        <w:tc>
          <w:tcPr>
            <w:tcW w:w="2835" w:type="dxa"/>
          </w:tcPr>
          <w:p w:rsidR="00027BC9" w:rsidRDefault="00027BC9" w:rsidP="00027BC9"/>
          <w:p w:rsidR="00027BC9" w:rsidRDefault="00027BC9" w:rsidP="00027BC9">
            <w:r w:rsidRPr="00027BC9">
              <w:rPr>
                <w:b/>
              </w:rPr>
              <w:lastRenderedPageBreak/>
              <w:t>OSV</w:t>
            </w:r>
            <w:r w:rsidR="00BA6E6A">
              <w:t xml:space="preserve"> – určení obvodu pozemku </w:t>
            </w:r>
            <w:r>
              <w:t>apod.</w:t>
            </w:r>
          </w:p>
        </w:tc>
        <w:tc>
          <w:tcPr>
            <w:tcW w:w="1701" w:type="dxa"/>
          </w:tcPr>
          <w:p w:rsidR="00027BC9" w:rsidRDefault="00027BC9" w:rsidP="00027BC9">
            <w:pPr>
              <w:rPr>
                <w:b/>
              </w:rPr>
            </w:pPr>
          </w:p>
        </w:tc>
      </w:tr>
      <w:tr w:rsidR="00027BC9" w:rsidTr="00194DC3">
        <w:tc>
          <w:tcPr>
            <w:tcW w:w="4820" w:type="dxa"/>
          </w:tcPr>
          <w:p w:rsidR="00027BC9" w:rsidRDefault="00027BC9" w:rsidP="00027BC9"/>
          <w:p w:rsidR="00027BC9" w:rsidRDefault="00027BC9" w:rsidP="00184B04">
            <w:pPr>
              <w:numPr>
                <w:ilvl w:val="0"/>
                <w:numId w:val="197"/>
              </w:numPr>
              <w:spacing w:line="240" w:lineRule="auto"/>
              <w:jc w:val="left"/>
            </w:pPr>
            <w:r>
              <w:t>čte a zapisuje desetinná čísla</w:t>
            </w:r>
          </w:p>
          <w:p w:rsidR="00027BC9" w:rsidRDefault="00027BC9" w:rsidP="00184B04">
            <w:pPr>
              <w:numPr>
                <w:ilvl w:val="0"/>
                <w:numId w:val="197"/>
              </w:numPr>
              <w:spacing w:line="240" w:lineRule="auto"/>
              <w:jc w:val="left"/>
            </w:pPr>
            <w:r>
              <w:t>umí zobrazit des. číslo na číselné ose</w:t>
            </w:r>
          </w:p>
          <w:p w:rsidR="00027BC9" w:rsidRDefault="00027BC9" w:rsidP="00184B04">
            <w:pPr>
              <w:numPr>
                <w:ilvl w:val="0"/>
                <w:numId w:val="197"/>
              </w:numPr>
              <w:spacing w:line="240" w:lineRule="auto"/>
              <w:jc w:val="left"/>
            </w:pPr>
            <w:r>
              <w:t>porovnává a zaokrouhluje des. čísla</w:t>
            </w:r>
          </w:p>
          <w:p w:rsidR="00027BC9" w:rsidRDefault="00027BC9" w:rsidP="00184B04">
            <w:pPr>
              <w:numPr>
                <w:ilvl w:val="0"/>
                <w:numId w:val="197"/>
              </w:numPr>
              <w:spacing w:line="240" w:lineRule="auto"/>
              <w:jc w:val="left"/>
            </w:pPr>
            <w:r>
              <w:t>provádí početní operace s des. čísly</w:t>
            </w:r>
          </w:p>
          <w:p w:rsidR="00027BC9" w:rsidRDefault="00027BC9" w:rsidP="00184B04">
            <w:pPr>
              <w:numPr>
                <w:ilvl w:val="0"/>
                <w:numId w:val="197"/>
              </w:numPr>
              <w:spacing w:line="240" w:lineRule="auto"/>
              <w:jc w:val="left"/>
            </w:pPr>
            <w:r>
              <w:t>umí vypočítat aritmetický průměr</w:t>
            </w:r>
          </w:p>
          <w:p w:rsidR="00027BC9" w:rsidRDefault="00027BC9" w:rsidP="00184B04">
            <w:pPr>
              <w:numPr>
                <w:ilvl w:val="0"/>
                <w:numId w:val="197"/>
              </w:numPr>
              <w:spacing w:line="240" w:lineRule="auto"/>
              <w:jc w:val="left"/>
            </w:pPr>
            <w:r>
              <w:t>převádí jednotky</w:t>
            </w:r>
          </w:p>
          <w:p w:rsidR="00027BC9" w:rsidRDefault="00027BC9" w:rsidP="00184B04">
            <w:pPr>
              <w:numPr>
                <w:ilvl w:val="0"/>
                <w:numId w:val="197"/>
              </w:numPr>
              <w:spacing w:line="240" w:lineRule="auto"/>
              <w:jc w:val="left"/>
            </w:pPr>
            <w:r>
              <w:t>zaokrouhluje a provádí odhady s danou přesností</w:t>
            </w:r>
          </w:p>
          <w:p w:rsidR="00027BC9" w:rsidRDefault="00027BC9" w:rsidP="00027BC9"/>
          <w:p w:rsidR="00027BC9" w:rsidRDefault="00027BC9" w:rsidP="00027BC9"/>
          <w:p w:rsidR="00027BC9" w:rsidRDefault="00027BC9" w:rsidP="00027BC9"/>
          <w:p w:rsidR="00027BC9" w:rsidRDefault="00027BC9" w:rsidP="00184B04">
            <w:pPr>
              <w:numPr>
                <w:ilvl w:val="0"/>
                <w:numId w:val="197"/>
              </w:numPr>
              <w:spacing w:line="240" w:lineRule="auto"/>
              <w:jc w:val="left"/>
            </w:pPr>
            <w:r>
              <w:t>zná pojem násobek, dělitel</w:t>
            </w:r>
          </w:p>
          <w:p w:rsidR="00027BC9" w:rsidRDefault="00027BC9" w:rsidP="00184B04">
            <w:pPr>
              <w:numPr>
                <w:ilvl w:val="0"/>
                <w:numId w:val="197"/>
              </w:numPr>
              <w:spacing w:line="240" w:lineRule="auto"/>
              <w:jc w:val="left"/>
            </w:pPr>
            <w:r>
              <w:t>umí použít znaky dělitelnosti</w:t>
            </w:r>
          </w:p>
          <w:p w:rsidR="00027BC9" w:rsidRDefault="00027BC9" w:rsidP="00184B04">
            <w:pPr>
              <w:numPr>
                <w:ilvl w:val="0"/>
                <w:numId w:val="197"/>
              </w:numPr>
              <w:spacing w:line="240" w:lineRule="auto"/>
              <w:jc w:val="left"/>
            </w:pPr>
            <w:r>
              <w:t>rozumí pojmu prvočíslo, číslo složené</w:t>
            </w:r>
          </w:p>
          <w:p w:rsidR="00027BC9" w:rsidRDefault="00027BC9" w:rsidP="00184B04">
            <w:pPr>
              <w:numPr>
                <w:ilvl w:val="0"/>
                <w:numId w:val="197"/>
              </w:numPr>
              <w:spacing w:line="240" w:lineRule="auto"/>
              <w:jc w:val="left"/>
            </w:pPr>
            <w:r>
              <w:t>rozloží číslo na součin prvočísel</w:t>
            </w:r>
          </w:p>
          <w:p w:rsidR="00027BC9" w:rsidRDefault="00027BC9" w:rsidP="00184B04">
            <w:pPr>
              <w:numPr>
                <w:ilvl w:val="0"/>
                <w:numId w:val="197"/>
              </w:numPr>
              <w:spacing w:line="240" w:lineRule="auto"/>
              <w:jc w:val="left"/>
            </w:pPr>
            <w:r>
              <w:t xml:space="preserve">určuje a užívá násobky a dělitele včetně </w:t>
            </w:r>
          </w:p>
          <w:p w:rsidR="00027BC9" w:rsidRDefault="00027BC9" w:rsidP="00027BC9">
            <w:pPr>
              <w:ind w:left="227"/>
            </w:pPr>
            <w:r>
              <w:lastRenderedPageBreak/>
              <w:t xml:space="preserve">  nejmenšího společného násobku a největšího</w:t>
            </w:r>
          </w:p>
          <w:p w:rsidR="00027BC9" w:rsidRDefault="00027BC9" w:rsidP="00027BC9">
            <w:pPr>
              <w:ind w:left="227"/>
            </w:pPr>
            <w:r>
              <w:t xml:space="preserve">  společného dělitele</w:t>
            </w:r>
          </w:p>
          <w:p w:rsidR="00027BC9" w:rsidRDefault="00027BC9" w:rsidP="00184B04">
            <w:pPr>
              <w:numPr>
                <w:ilvl w:val="0"/>
                <w:numId w:val="197"/>
              </w:numPr>
              <w:spacing w:line="240" w:lineRule="auto"/>
              <w:jc w:val="left"/>
            </w:pPr>
            <w:r>
              <w:t>modeluje a řeší situace s využitím</w:t>
            </w:r>
          </w:p>
          <w:p w:rsidR="00027BC9" w:rsidRDefault="00027BC9" w:rsidP="003A1F7D">
            <w:r>
              <w:t xml:space="preserve">      dělitelnosti v N</w:t>
            </w:r>
          </w:p>
        </w:tc>
        <w:tc>
          <w:tcPr>
            <w:tcW w:w="5245" w:type="dxa"/>
          </w:tcPr>
          <w:p w:rsidR="00027BC9" w:rsidRPr="003A1F7D" w:rsidRDefault="00027BC9" w:rsidP="003A1F7D">
            <w:pPr>
              <w:pStyle w:val="Nadpis1"/>
              <w:numPr>
                <w:ilvl w:val="0"/>
                <w:numId w:val="0"/>
              </w:numPr>
              <w:rPr>
                <w:color w:val="auto"/>
                <w:sz w:val="22"/>
                <w:szCs w:val="22"/>
              </w:rPr>
            </w:pPr>
            <w:r w:rsidRPr="003A1F7D">
              <w:rPr>
                <w:color w:val="auto"/>
                <w:sz w:val="22"/>
                <w:szCs w:val="22"/>
              </w:rPr>
              <w:lastRenderedPageBreak/>
              <w:t>Desetinná čísla.</w:t>
            </w:r>
          </w:p>
          <w:p w:rsidR="00027BC9" w:rsidRDefault="00027BC9" w:rsidP="00184B04">
            <w:pPr>
              <w:numPr>
                <w:ilvl w:val="0"/>
                <w:numId w:val="197"/>
              </w:numPr>
              <w:spacing w:line="240" w:lineRule="auto"/>
              <w:jc w:val="left"/>
            </w:pPr>
            <w:r>
              <w:t>čtení a zápis v desítkové soustavě</w:t>
            </w:r>
          </w:p>
          <w:p w:rsidR="00027BC9" w:rsidRDefault="00027BC9" w:rsidP="00184B04">
            <w:pPr>
              <w:numPr>
                <w:ilvl w:val="0"/>
                <w:numId w:val="197"/>
              </w:numPr>
              <w:spacing w:line="240" w:lineRule="auto"/>
              <w:jc w:val="left"/>
            </w:pPr>
            <w:r>
              <w:t>zobrazení na číselné ose</w:t>
            </w:r>
          </w:p>
          <w:p w:rsidR="00027BC9" w:rsidRDefault="00027BC9" w:rsidP="00184B04">
            <w:pPr>
              <w:numPr>
                <w:ilvl w:val="0"/>
                <w:numId w:val="197"/>
              </w:numPr>
              <w:spacing w:line="240" w:lineRule="auto"/>
              <w:jc w:val="left"/>
            </w:pPr>
            <w:r>
              <w:t>porovnávání</w:t>
            </w:r>
          </w:p>
          <w:p w:rsidR="00027BC9" w:rsidRDefault="00027BC9" w:rsidP="00184B04">
            <w:pPr>
              <w:numPr>
                <w:ilvl w:val="0"/>
                <w:numId w:val="197"/>
              </w:numPr>
              <w:spacing w:line="240" w:lineRule="auto"/>
              <w:jc w:val="left"/>
            </w:pPr>
            <w:r>
              <w:t>zaokrouhlování</w:t>
            </w:r>
          </w:p>
          <w:p w:rsidR="00027BC9" w:rsidRDefault="00027BC9" w:rsidP="00184B04">
            <w:pPr>
              <w:numPr>
                <w:ilvl w:val="0"/>
                <w:numId w:val="197"/>
              </w:numPr>
              <w:spacing w:line="240" w:lineRule="auto"/>
              <w:jc w:val="left"/>
            </w:pPr>
            <w:r>
              <w:t>početní operace</w:t>
            </w:r>
          </w:p>
          <w:p w:rsidR="00027BC9" w:rsidRDefault="00027BC9" w:rsidP="00184B04">
            <w:pPr>
              <w:numPr>
                <w:ilvl w:val="0"/>
                <w:numId w:val="197"/>
              </w:numPr>
              <w:spacing w:line="240" w:lineRule="auto"/>
              <w:jc w:val="left"/>
            </w:pPr>
            <w:r>
              <w:t>aritmetický průměr</w:t>
            </w:r>
          </w:p>
          <w:p w:rsidR="00027BC9" w:rsidRDefault="00027BC9" w:rsidP="00184B04">
            <w:pPr>
              <w:numPr>
                <w:ilvl w:val="0"/>
                <w:numId w:val="197"/>
              </w:numPr>
              <w:spacing w:line="240" w:lineRule="auto"/>
              <w:jc w:val="left"/>
            </w:pPr>
            <w:r>
              <w:t>převody jednotek</w:t>
            </w:r>
          </w:p>
          <w:p w:rsidR="00027BC9" w:rsidRDefault="00027BC9" w:rsidP="00027BC9"/>
          <w:p w:rsidR="00027BC9" w:rsidRDefault="00027BC9" w:rsidP="00027BC9"/>
          <w:p w:rsidR="00027BC9" w:rsidRDefault="00027BC9" w:rsidP="00027BC9"/>
          <w:p w:rsidR="00027BC9" w:rsidRDefault="00027BC9" w:rsidP="00027BC9">
            <w:pPr>
              <w:rPr>
                <w:b/>
              </w:rPr>
            </w:pPr>
            <w:r>
              <w:rPr>
                <w:b/>
              </w:rPr>
              <w:t>Dělitelnost přirozených čísel.</w:t>
            </w:r>
          </w:p>
          <w:p w:rsidR="00027BC9" w:rsidRDefault="00027BC9" w:rsidP="00184B04">
            <w:pPr>
              <w:numPr>
                <w:ilvl w:val="0"/>
                <w:numId w:val="198"/>
              </w:numPr>
              <w:spacing w:line="240" w:lineRule="auto"/>
              <w:jc w:val="left"/>
            </w:pPr>
            <w:r>
              <w:t>násobek, dělitel, znaky dělitelnosti</w:t>
            </w:r>
          </w:p>
          <w:p w:rsidR="00027BC9" w:rsidRDefault="00027BC9" w:rsidP="00184B04">
            <w:pPr>
              <w:numPr>
                <w:ilvl w:val="0"/>
                <w:numId w:val="198"/>
              </w:numPr>
              <w:spacing w:line="240" w:lineRule="auto"/>
              <w:jc w:val="left"/>
            </w:pPr>
            <w:r>
              <w:t>prvočíslo, číslo složené</w:t>
            </w:r>
          </w:p>
          <w:p w:rsidR="00027BC9" w:rsidRDefault="00027BC9" w:rsidP="00184B04">
            <w:pPr>
              <w:numPr>
                <w:ilvl w:val="0"/>
                <w:numId w:val="198"/>
              </w:numPr>
              <w:spacing w:line="240" w:lineRule="auto"/>
              <w:jc w:val="left"/>
            </w:pPr>
            <w:r>
              <w:t>společný násobek, společný dělitel</w:t>
            </w:r>
          </w:p>
          <w:p w:rsidR="00027BC9" w:rsidRDefault="00027BC9" w:rsidP="00027BC9"/>
          <w:p w:rsidR="00027BC9" w:rsidRDefault="00027BC9" w:rsidP="00027BC9"/>
        </w:tc>
        <w:tc>
          <w:tcPr>
            <w:tcW w:w="2835" w:type="dxa"/>
          </w:tcPr>
          <w:p w:rsidR="00027BC9" w:rsidRDefault="00027BC9" w:rsidP="00027BC9"/>
          <w:p w:rsidR="00027BC9" w:rsidRDefault="00BA6E6A" w:rsidP="00027BC9">
            <w:r>
              <w:t>FY</w:t>
            </w:r>
            <w:r w:rsidR="00027BC9">
              <w:t xml:space="preserve"> -  řešení početních úloh</w:t>
            </w:r>
          </w:p>
          <w:p w:rsidR="00027BC9" w:rsidRDefault="00027BC9" w:rsidP="00027BC9">
            <w:r w:rsidRPr="003A1F7D">
              <w:rPr>
                <w:b/>
              </w:rPr>
              <w:t>OSV</w:t>
            </w:r>
            <w:r>
              <w:t xml:space="preserve"> – odh</w:t>
            </w:r>
            <w:r w:rsidR="00BA6E6A">
              <w:t>ad a určení např. ceny nákupu</w:t>
            </w:r>
          </w:p>
        </w:tc>
        <w:tc>
          <w:tcPr>
            <w:tcW w:w="1701" w:type="dxa"/>
          </w:tcPr>
          <w:p w:rsidR="00027BC9" w:rsidRDefault="00027BC9" w:rsidP="00027BC9">
            <w:pPr>
              <w:rPr>
                <w:b/>
              </w:rPr>
            </w:pPr>
          </w:p>
        </w:tc>
      </w:tr>
      <w:tr w:rsidR="00027BC9" w:rsidTr="00194DC3">
        <w:tc>
          <w:tcPr>
            <w:tcW w:w="4820" w:type="dxa"/>
          </w:tcPr>
          <w:p w:rsidR="00027BC9" w:rsidRDefault="00027BC9" w:rsidP="00027BC9"/>
          <w:p w:rsidR="00027BC9" w:rsidRDefault="00027BC9" w:rsidP="00184B04">
            <w:pPr>
              <w:numPr>
                <w:ilvl w:val="0"/>
                <w:numId w:val="197"/>
              </w:numPr>
              <w:spacing w:line="240" w:lineRule="auto"/>
              <w:jc w:val="left"/>
            </w:pPr>
            <w:r>
              <w:t>rozumí pojmu</w:t>
            </w:r>
          </w:p>
          <w:p w:rsidR="00027BC9" w:rsidRDefault="00027BC9" w:rsidP="00184B04">
            <w:pPr>
              <w:numPr>
                <w:ilvl w:val="0"/>
                <w:numId w:val="197"/>
              </w:numPr>
              <w:spacing w:line="240" w:lineRule="auto"/>
              <w:jc w:val="left"/>
            </w:pPr>
            <w:r>
              <w:t>narýsuje a změří daný úhel</w:t>
            </w:r>
          </w:p>
          <w:p w:rsidR="00027BC9" w:rsidRDefault="00027BC9" w:rsidP="00184B04">
            <w:pPr>
              <w:numPr>
                <w:ilvl w:val="0"/>
                <w:numId w:val="197"/>
              </w:numPr>
              <w:spacing w:line="240" w:lineRule="auto"/>
              <w:jc w:val="left"/>
            </w:pPr>
            <w:r>
              <w:t>umí graficky přenést úhel a sestrojit jeho osu</w:t>
            </w:r>
          </w:p>
          <w:p w:rsidR="00027BC9" w:rsidRDefault="00027BC9" w:rsidP="00184B04">
            <w:pPr>
              <w:numPr>
                <w:ilvl w:val="0"/>
                <w:numId w:val="197"/>
              </w:numPr>
              <w:spacing w:line="240" w:lineRule="auto"/>
              <w:jc w:val="left"/>
            </w:pPr>
            <w:r>
              <w:t>rozlišuje a pojmenuje druhy úhlů</w:t>
            </w:r>
          </w:p>
          <w:p w:rsidR="00027BC9" w:rsidRDefault="00027BC9" w:rsidP="00184B04">
            <w:pPr>
              <w:numPr>
                <w:ilvl w:val="0"/>
                <w:numId w:val="197"/>
              </w:numPr>
              <w:spacing w:line="240" w:lineRule="auto"/>
              <w:jc w:val="left"/>
            </w:pPr>
            <w:r>
              <w:t xml:space="preserve">provádí početní operace s velikostmi úhlů </w:t>
            </w:r>
          </w:p>
          <w:p w:rsidR="00027BC9" w:rsidRDefault="00027BC9" w:rsidP="00027BC9">
            <w:r>
              <w:t xml:space="preserve">      ( ve stupních i minutách)</w:t>
            </w:r>
          </w:p>
          <w:p w:rsidR="00027BC9" w:rsidRDefault="00027BC9" w:rsidP="00184B04">
            <w:pPr>
              <w:numPr>
                <w:ilvl w:val="0"/>
                <w:numId w:val="197"/>
              </w:numPr>
              <w:spacing w:line="240" w:lineRule="auto"/>
              <w:jc w:val="left"/>
            </w:pPr>
            <w:r>
              <w:t>pozná dvojice vedlejších úhlů a vrcholových</w:t>
            </w:r>
          </w:p>
          <w:p w:rsidR="00027BC9" w:rsidRDefault="00027BC9" w:rsidP="00027BC9">
            <w:r>
              <w:t xml:space="preserve">      úhlů, umí využít jejich vlastností</w:t>
            </w:r>
          </w:p>
          <w:p w:rsidR="00027BC9" w:rsidRDefault="00027BC9" w:rsidP="00184B04">
            <w:pPr>
              <w:numPr>
                <w:ilvl w:val="0"/>
                <w:numId w:val="197"/>
              </w:numPr>
              <w:spacing w:line="240" w:lineRule="auto"/>
              <w:jc w:val="left"/>
            </w:pPr>
            <w:r>
              <w:t>rozumí pojmu mnohoúhelník,</w:t>
            </w:r>
          </w:p>
          <w:p w:rsidR="00027BC9" w:rsidRDefault="00027BC9" w:rsidP="00184B04">
            <w:pPr>
              <w:numPr>
                <w:ilvl w:val="0"/>
                <w:numId w:val="197"/>
              </w:numPr>
              <w:spacing w:line="240" w:lineRule="auto"/>
              <w:jc w:val="left"/>
            </w:pPr>
            <w:r>
              <w:t xml:space="preserve">umí sestrojit pravidelný šestiúhelník a </w:t>
            </w:r>
          </w:p>
          <w:p w:rsidR="00027BC9" w:rsidRDefault="00027BC9" w:rsidP="003A1F7D">
            <w:r>
              <w:t xml:space="preserve">      pravidelný osmiúhelník</w:t>
            </w:r>
          </w:p>
        </w:tc>
        <w:tc>
          <w:tcPr>
            <w:tcW w:w="5245" w:type="dxa"/>
          </w:tcPr>
          <w:p w:rsidR="00027BC9" w:rsidRPr="003A1F7D" w:rsidRDefault="00027BC9" w:rsidP="003A1F7D">
            <w:pPr>
              <w:pStyle w:val="Nadpis1"/>
              <w:numPr>
                <w:ilvl w:val="0"/>
                <w:numId w:val="0"/>
              </w:numPr>
              <w:ind w:left="431" w:hanging="431"/>
              <w:rPr>
                <w:color w:val="auto"/>
                <w:sz w:val="22"/>
                <w:szCs w:val="22"/>
              </w:rPr>
            </w:pPr>
            <w:r w:rsidRPr="003A1F7D">
              <w:rPr>
                <w:color w:val="auto"/>
                <w:sz w:val="22"/>
                <w:szCs w:val="22"/>
              </w:rPr>
              <w:t>Úhel a jeho velikost.</w:t>
            </w:r>
          </w:p>
          <w:p w:rsidR="00027BC9" w:rsidRDefault="00027BC9" w:rsidP="00184B04">
            <w:pPr>
              <w:numPr>
                <w:ilvl w:val="0"/>
                <w:numId w:val="197"/>
              </w:numPr>
              <w:spacing w:line="240" w:lineRule="auto"/>
              <w:jc w:val="left"/>
            </w:pPr>
            <w:r>
              <w:t>pojem, rýsování a přenášení úhlu</w:t>
            </w:r>
          </w:p>
          <w:p w:rsidR="00027BC9" w:rsidRDefault="00027BC9" w:rsidP="00184B04">
            <w:pPr>
              <w:numPr>
                <w:ilvl w:val="0"/>
                <w:numId w:val="197"/>
              </w:numPr>
              <w:spacing w:line="240" w:lineRule="auto"/>
              <w:jc w:val="left"/>
            </w:pPr>
            <w:r>
              <w:t>osa úhlu</w:t>
            </w:r>
          </w:p>
          <w:p w:rsidR="00027BC9" w:rsidRDefault="00027BC9" w:rsidP="00184B04">
            <w:pPr>
              <w:numPr>
                <w:ilvl w:val="0"/>
                <w:numId w:val="197"/>
              </w:numPr>
              <w:spacing w:line="240" w:lineRule="auto"/>
              <w:jc w:val="left"/>
            </w:pPr>
            <w:r>
              <w:t>jednotky velikosti úhlu a měření velikosti úhlu</w:t>
            </w:r>
          </w:p>
          <w:p w:rsidR="00027BC9" w:rsidRDefault="00027BC9" w:rsidP="00184B04">
            <w:pPr>
              <w:numPr>
                <w:ilvl w:val="0"/>
                <w:numId w:val="197"/>
              </w:numPr>
              <w:spacing w:line="240" w:lineRule="auto"/>
              <w:jc w:val="left"/>
            </w:pPr>
            <w:r>
              <w:t>ostrý, tupý, pravý a přímý úhel</w:t>
            </w:r>
          </w:p>
          <w:p w:rsidR="00027BC9" w:rsidRDefault="00027BC9" w:rsidP="00184B04">
            <w:pPr>
              <w:numPr>
                <w:ilvl w:val="0"/>
                <w:numId w:val="197"/>
              </w:numPr>
              <w:spacing w:line="240" w:lineRule="auto"/>
              <w:jc w:val="left"/>
            </w:pPr>
            <w:r>
              <w:t>početní operace s velikostmi úhlů</w:t>
            </w:r>
          </w:p>
          <w:p w:rsidR="00027BC9" w:rsidRDefault="00027BC9" w:rsidP="00184B04">
            <w:pPr>
              <w:numPr>
                <w:ilvl w:val="0"/>
                <w:numId w:val="197"/>
              </w:numPr>
              <w:spacing w:line="240" w:lineRule="auto"/>
              <w:jc w:val="left"/>
            </w:pPr>
            <w:r>
              <w:t>vrcholové a vedlejší úhly</w:t>
            </w:r>
          </w:p>
          <w:p w:rsidR="00027BC9" w:rsidRDefault="00027BC9" w:rsidP="003A1F7D">
            <w:pPr>
              <w:spacing w:line="240" w:lineRule="auto"/>
              <w:jc w:val="left"/>
            </w:pPr>
            <w:r>
              <w:t>mnohoúhelníky – pojem, pravidelný šestiúhelník, pravidelný osmiúhelník (konstrukce, obvod)</w:t>
            </w:r>
          </w:p>
          <w:p w:rsidR="00027BC9" w:rsidRDefault="00027BC9" w:rsidP="00027BC9"/>
          <w:p w:rsidR="00027BC9" w:rsidRDefault="00027BC9" w:rsidP="00027BC9"/>
        </w:tc>
        <w:tc>
          <w:tcPr>
            <w:tcW w:w="2835" w:type="dxa"/>
          </w:tcPr>
          <w:p w:rsidR="00027BC9" w:rsidRDefault="00027BC9" w:rsidP="00027BC9"/>
          <w:p w:rsidR="00027BC9" w:rsidRDefault="00027BC9" w:rsidP="00027BC9">
            <w:r>
              <w:t xml:space="preserve"> Z -  určování zeměpis.</w:t>
            </w:r>
          </w:p>
          <w:p w:rsidR="00027BC9" w:rsidRDefault="00027BC9" w:rsidP="00027BC9">
            <w:r>
              <w:t xml:space="preserve">       polohy</w:t>
            </w:r>
          </w:p>
          <w:p w:rsidR="00027BC9" w:rsidRDefault="00027BC9" w:rsidP="00027BC9"/>
        </w:tc>
        <w:tc>
          <w:tcPr>
            <w:tcW w:w="1701" w:type="dxa"/>
          </w:tcPr>
          <w:p w:rsidR="00027BC9" w:rsidRDefault="00027BC9" w:rsidP="00027BC9">
            <w:pPr>
              <w:rPr>
                <w:b/>
              </w:rPr>
            </w:pPr>
          </w:p>
        </w:tc>
      </w:tr>
      <w:tr w:rsidR="00027BC9" w:rsidTr="00194DC3">
        <w:tc>
          <w:tcPr>
            <w:tcW w:w="4820" w:type="dxa"/>
          </w:tcPr>
          <w:p w:rsidR="00027BC9" w:rsidRDefault="00027BC9" w:rsidP="00027BC9"/>
          <w:p w:rsidR="00027BC9" w:rsidRDefault="00027BC9" w:rsidP="00184B04">
            <w:pPr>
              <w:numPr>
                <w:ilvl w:val="0"/>
                <w:numId w:val="198"/>
              </w:numPr>
              <w:spacing w:line="240" w:lineRule="auto"/>
              <w:jc w:val="left"/>
            </w:pPr>
            <w:r>
              <w:t xml:space="preserve">načrtne a sestrojí obraz rovinného útvaru </w:t>
            </w:r>
          </w:p>
          <w:p w:rsidR="00027BC9" w:rsidRDefault="00027BC9" w:rsidP="00027BC9">
            <w:r>
              <w:t xml:space="preserve">      v osové souměrnosti </w:t>
            </w:r>
          </w:p>
          <w:p w:rsidR="00027BC9" w:rsidRDefault="00027BC9" w:rsidP="00184B04">
            <w:pPr>
              <w:numPr>
                <w:ilvl w:val="0"/>
                <w:numId w:val="198"/>
              </w:numPr>
              <w:spacing w:line="240" w:lineRule="auto"/>
              <w:jc w:val="left"/>
            </w:pPr>
            <w:r>
              <w:t xml:space="preserve">pozná útvary osově souměrné a shodné </w:t>
            </w:r>
          </w:p>
          <w:p w:rsidR="00027BC9" w:rsidRDefault="00027BC9" w:rsidP="00027BC9">
            <w:r>
              <w:t xml:space="preserve">      útvary</w:t>
            </w:r>
          </w:p>
          <w:p w:rsidR="00027BC9" w:rsidRDefault="00027BC9" w:rsidP="00027BC9"/>
          <w:p w:rsidR="00027BC9" w:rsidRDefault="00027BC9" w:rsidP="00027BC9">
            <w:r>
              <w:t>-    načrtne a sestrojí obraz rovinného útvaru</w:t>
            </w:r>
          </w:p>
          <w:p w:rsidR="00027BC9" w:rsidRDefault="00027BC9" w:rsidP="00027BC9">
            <w:r>
              <w:t xml:space="preserve">      ve středové souměrnosti</w:t>
            </w:r>
          </w:p>
          <w:p w:rsidR="00027BC9" w:rsidRDefault="00027BC9" w:rsidP="00027BC9">
            <w:r>
              <w:t>-    určí středově souměrný útvar</w:t>
            </w:r>
          </w:p>
          <w:p w:rsidR="00027BC9" w:rsidRDefault="00027BC9" w:rsidP="00027BC9"/>
          <w:p w:rsidR="00027BC9" w:rsidRDefault="00027BC9" w:rsidP="00184B04">
            <w:pPr>
              <w:numPr>
                <w:ilvl w:val="0"/>
                <w:numId w:val="197"/>
              </w:numPr>
              <w:spacing w:line="240" w:lineRule="auto"/>
              <w:jc w:val="left"/>
            </w:pPr>
            <w:r>
              <w:t>zná jednotky obsahu, umí je převádět</w:t>
            </w:r>
          </w:p>
          <w:p w:rsidR="00027BC9" w:rsidRDefault="00027BC9" w:rsidP="00184B04">
            <w:pPr>
              <w:numPr>
                <w:ilvl w:val="0"/>
                <w:numId w:val="197"/>
              </w:numPr>
              <w:spacing w:line="240" w:lineRule="auto"/>
              <w:jc w:val="left"/>
            </w:pPr>
            <w:r>
              <w:t>umí vypočítat obsah čtverce a obdélníku</w:t>
            </w:r>
          </w:p>
          <w:p w:rsidR="00027BC9" w:rsidRDefault="00BA6E6A" w:rsidP="00184B04">
            <w:pPr>
              <w:numPr>
                <w:ilvl w:val="0"/>
                <w:numId w:val="197"/>
              </w:numPr>
              <w:spacing w:line="240" w:lineRule="auto"/>
              <w:jc w:val="left"/>
            </w:pPr>
            <w:r>
              <w:t>využívá znalostí (</w:t>
            </w:r>
            <w:r w:rsidR="00027BC9">
              <w:t>obsah čtverce, obdélníku)</w:t>
            </w:r>
          </w:p>
          <w:p w:rsidR="00027BC9" w:rsidRDefault="00027BC9" w:rsidP="00027BC9">
            <w:r>
              <w:t xml:space="preserve">      při výpočtech obsahů složitějších obrazců</w:t>
            </w:r>
          </w:p>
          <w:p w:rsidR="00027BC9" w:rsidRDefault="00027BC9" w:rsidP="00184B04">
            <w:pPr>
              <w:numPr>
                <w:ilvl w:val="0"/>
                <w:numId w:val="197"/>
              </w:numPr>
              <w:spacing w:line="240" w:lineRule="auto"/>
              <w:jc w:val="left"/>
            </w:pPr>
            <w:r>
              <w:t>cha</w:t>
            </w:r>
            <w:r w:rsidR="00BA6E6A">
              <w:t>rakterizuje jednotlivá tělesa (</w:t>
            </w:r>
            <w:r>
              <w:t>kvádr,</w:t>
            </w:r>
          </w:p>
          <w:p w:rsidR="00027BC9" w:rsidRDefault="00027BC9" w:rsidP="00027BC9">
            <w:r>
              <w:t xml:space="preserve">      krychle)</w:t>
            </w:r>
          </w:p>
          <w:p w:rsidR="00027BC9" w:rsidRDefault="00027BC9" w:rsidP="00184B04">
            <w:pPr>
              <w:numPr>
                <w:ilvl w:val="0"/>
                <w:numId w:val="197"/>
              </w:numPr>
              <w:spacing w:line="240" w:lineRule="auto"/>
              <w:jc w:val="left"/>
            </w:pPr>
            <w:r>
              <w:t>umí načrtnout a narýsovat síť a z ní těleso</w:t>
            </w:r>
          </w:p>
          <w:p w:rsidR="00027BC9" w:rsidRDefault="00027BC9" w:rsidP="00027BC9">
            <w:r>
              <w:t xml:space="preserve">      vymodelovat</w:t>
            </w:r>
          </w:p>
          <w:p w:rsidR="00027BC9" w:rsidRDefault="00027BC9" w:rsidP="00184B04">
            <w:pPr>
              <w:numPr>
                <w:ilvl w:val="0"/>
                <w:numId w:val="197"/>
              </w:numPr>
              <w:spacing w:line="240" w:lineRule="auto"/>
              <w:jc w:val="left"/>
            </w:pPr>
            <w:r>
              <w:t xml:space="preserve">načrtne a sestrojí obraz krychle a kvádru </w:t>
            </w:r>
          </w:p>
          <w:p w:rsidR="00027BC9" w:rsidRDefault="00027BC9" w:rsidP="00027BC9">
            <w:r>
              <w:t xml:space="preserve">      </w:t>
            </w:r>
            <w:r w:rsidR="00BA6E6A">
              <w:t xml:space="preserve">ve volném </w:t>
            </w:r>
            <w:r>
              <w:t>rovnoběžném promítání</w:t>
            </w:r>
          </w:p>
          <w:p w:rsidR="00027BC9" w:rsidRDefault="00027BC9" w:rsidP="00184B04">
            <w:pPr>
              <w:numPr>
                <w:ilvl w:val="0"/>
                <w:numId w:val="197"/>
              </w:numPr>
              <w:spacing w:line="240" w:lineRule="auto"/>
              <w:jc w:val="left"/>
            </w:pPr>
            <w:r>
              <w:t>vypočítá povrch krychle, kvádru</w:t>
            </w:r>
          </w:p>
          <w:p w:rsidR="00027BC9" w:rsidRDefault="00027BC9" w:rsidP="00184B04">
            <w:pPr>
              <w:numPr>
                <w:ilvl w:val="0"/>
                <w:numId w:val="197"/>
              </w:numPr>
              <w:spacing w:line="240" w:lineRule="auto"/>
              <w:jc w:val="left"/>
            </w:pPr>
            <w:r>
              <w:t xml:space="preserve">užívá jednotky objemu a vzájemně je </w:t>
            </w:r>
          </w:p>
          <w:p w:rsidR="00027BC9" w:rsidRDefault="00027BC9" w:rsidP="00027BC9">
            <w:r>
              <w:t xml:space="preserve">      převádí</w:t>
            </w:r>
          </w:p>
          <w:p w:rsidR="00027BC9" w:rsidRDefault="00027BC9" w:rsidP="00184B04">
            <w:pPr>
              <w:numPr>
                <w:ilvl w:val="0"/>
                <w:numId w:val="197"/>
              </w:numPr>
              <w:spacing w:line="240" w:lineRule="auto"/>
              <w:jc w:val="left"/>
            </w:pPr>
            <w:r>
              <w:t>odhaduje a vypočítá objem krychle, kvádru</w:t>
            </w:r>
          </w:p>
        </w:tc>
        <w:tc>
          <w:tcPr>
            <w:tcW w:w="5245" w:type="dxa"/>
          </w:tcPr>
          <w:p w:rsidR="00027BC9" w:rsidRDefault="00027BC9" w:rsidP="00027BC9">
            <w:pPr>
              <w:rPr>
                <w:b/>
              </w:rPr>
            </w:pPr>
            <w:r>
              <w:rPr>
                <w:b/>
              </w:rPr>
              <w:lastRenderedPageBreak/>
              <w:t>Osová souměrnost.</w:t>
            </w:r>
          </w:p>
          <w:p w:rsidR="00027BC9" w:rsidRDefault="00027BC9" w:rsidP="00184B04">
            <w:pPr>
              <w:numPr>
                <w:ilvl w:val="0"/>
                <w:numId w:val="198"/>
              </w:numPr>
              <w:spacing w:line="240" w:lineRule="auto"/>
              <w:jc w:val="left"/>
            </w:pPr>
            <w:r>
              <w:t>osová souměrnost</w:t>
            </w:r>
          </w:p>
          <w:p w:rsidR="00027BC9" w:rsidRDefault="00027BC9" w:rsidP="00184B04">
            <w:pPr>
              <w:numPr>
                <w:ilvl w:val="0"/>
                <w:numId w:val="198"/>
              </w:numPr>
              <w:spacing w:line="240" w:lineRule="auto"/>
              <w:jc w:val="left"/>
            </w:pPr>
            <w:r>
              <w:t>shodné útvary</w:t>
            </w:r>
          </w:p>
          <w:p w:rsidR="00027BC9" w:rsidRDefault="00027BC9" w:rsidP="00184B04">
            <w:pPr>
              <w:numPr>
                <w:ilvl w:val="0"/>
                <w:numId w:val="198"/>
              </w:numPr>
              <w:spacing w:line="240" w:lineRule="auto"/>
              <w:jc w:val="left"/>
            </w:pPr>
            <w:r>
              <w:t>osově souměrné útva</w:t>
            </w:r>
            <w:r w:rsidR="00BA6E6A">
              <w:t>ry</w:t>
            </w:r>
          </w:p>
          <w:p w:rsidR="00027BC9" w:rsidRDefault="00027BC9" w:rsidP="003A1F7D">
            <w:pPr>
              <w:pStyle w:val="Nadpis1"/>
              <w:numPr>
                <w:ilvl w:val="0"/>
                <w:numId w:val="0"/>
              </w:numPr>
              <w:ind w:left="431"/>
              <w:rPr>
                <w:sz w:val="24"/>
              </w:rPr>
            </w:pPr>
          </w:p>
          <w:p w:rsidR="00027BC9" w:rsidRPr="00E937CA" w:rsidRDefault="00027BC9" w:rsidP="00027BC9">
            <w:pPr>
              <w:rPr>
                <w:b/>
              </w:rPr>
            </w:pPr>
            <w:r>
              <w:rPr>
                <w:b/>
              </w:rPr>
              <w:t>Středová souměrnost</w:t>
            </w:r>
          </w:p>
          <w:p w:rsidR="00027BC9" w:rsidRPr="00E937CA" w:rsidRDefault="00027BC9" w:rsidP="00027BC9">
            <w:r>
              <w:t>- sestrojení obrazu obrazce ve středové souměrnosti</w:t>
            </w:r>
          </w:p>
          <w:p w:rsidR="00027BC9" w:rsidRDefault="00027BC9" w:rsidP="00027BC9"/>
          <w:p w:rsidR="00027BC9" w:rsidRDefault="00027BC9" w:rsidP="00027BC9"/>
          <w:p w:rsidR="00027BC9" w:rsidRPr="003A1F7D" w:rsidRDefault="00027BC9" w:rsidP="003A1F7D">
            <w:pPr>
              <w:pStyle w:val="Nadpis1"/>
              <w:numPr>
                <w:ilvl w:val="0"/>
                <w:numId w:val="0"/>
              </w:numPr>
              <w:ind w:left="431" w:hanging="431"/>
              <w:rPr>
                <w:color w:val="auto"/>
                <w:sz w:val="22"/>
                <w:szCs w:val="22"/>
              </w:rPr>
            </w:pPr>
            <w:r w:rsidRPr="003A1F7D">
              <w:rPr>
                <w:color w:val="auto"/>
                <w:sz w:val="22"/>
                <w:szCs w:val="22"/>
              </w:rPr>
              <w:t>Obsah čtverce a obdélníku.</w:t>
            </w:r>
          </w:p>
          <w:p w:rsidR="00027BC9" w:rsidRDefault="00027BC9" w:rsidP="00027BC9">
            <w:pPr>
              <w:rPr>
                <w:b/>
              </w:rPr>
            </w:pPr>
            <w:r>
              <w:rPr>
                <w:b/>
              </w:rPr>
              <w:t xml:space="preserve"> Povrch a objem krychle a kvádru.</w:t>
            </w:r>
          </w:p>
          <w:p w:rsidR="00027BC9" w:rsidRDefault="00027BC9" w:rsidP="00027BC9">
            <w:r>
              <w:rPr>
                <w:b/>
              </w:rPr>
              <w:t xml:space="preserve">-   </w:t>
            </w:r>
            <w:r>
              <w:t>jednotky obsahu</w:t>
            </w:r>
          </w:p>
          <w:p w:rsidR="00027BC9" w:rsidRDefault="00027BC9" w:rsidP="00184B04">
            <w:pPr>
              <w:numPr>
                <w:ilvl w:val="0"/>
                <w:numId w:val="197"/>
              </w:numPr>
              <w:spacing w:line="240" w:lineRule="auto"/>
              <w:jc w:val="left"/>
            </w:pPr>
            <w:r>
              <w:t>obsah čtverce a obdélníku</w:t>
            </w:r>
          </w:p>
          <w:p w:rsidR="00027BC9" w:rsidRDefault="00027BC9" w:rsidP="00184B04">
            <w:pPr>
              <w:numPr>
                <w:ilvl w:val="0"/>
                <w:numId w:val="197"/>
              </w:numPr>
              <w:spacing w:line="240" w:lineRule="auto"/>
              <w:jc w:val="left"/>
            </w:pPr>
            <w:r>
              <w:t xml:space="preserve">obsah složitějších obrazců (s využitím znalostí </w:t>
            </w:r>
          </w:p>
          <w:p w:rsidR="00027BC9" w:rsidRDefault="00027BC9" w:rsidP="00027BC9">
            <w:r>
              <w:t xml:space="preserve">      obsahu čtverce a obdélníku)</w:t>
            </w:r>
          </w:p>
          <w:p w:rsidR="00027BC9" w:rsidRDefault="00027BC9" w:rsidP="00184B04">
            <w:pPr>
              <w:numPr>
                <w:ilvl w:val="0"/>
                <w:numId w:val="197"/>
              </w:numPr>
              <w:spacing w:line="240" w:lineRule="auto"/>
              <w:jc w:val="left"/>
            </w:pPr>
            <w:r>
              <w:t>kvádr, krychle, sítě těles</w:t>
            </w:r>
          </w:p>
          <w:p w:rsidR="00027BC9" w:rsidRDefault="00027BC9" w:rsidP="00184B04">
            <w:pPr>
              <w:numPr>
                <w:ilvl w:val="0"/>
                <w:numId w:val="197"/>
              </w:numPr>
              <w:spacing w:line="240" w:lineRule="auto"/>
              <w:jc w:val="left"/>
            </w:pPr>
            <w:r>
              <w:t>zobrazování těles</w:t>
            </w:r>
          </w:p>
          <w:p w:rsidR="00027BC9" w:rsidRDefault="00027BC9" w:rsidP="00184B04">
            <w:pPr>
              <w:numPr>
                <w:ilvl w:val="0"/>
                <w:numId w:val="197"/>
              </w:numPr>
              <w:spacing w:line="240" w:lineRule="auto"/>
              <w:jc w:val="left"/>
            </w:pPr>
            <w:r>
              <w:t>povrch krychle, kvádru</w:t>
            </w:r>
          </w:p>
          <w:p w:rsidR="00027BC9" w:rsidRDefault="00027BC9" w:rsidP="00184B04">
            <w:pPr>
              <w:numPr>
                <w:ilvl w:val="0"/>
                <w:numId w:val="197"/>
              </w:numPr>
              <w:spacing w:line="240" w:lineRule="auto"/>
              <w:jc w:val="left"/>
            </w:pPr>
            <w:r>
              <w:t>jednotky objemu</w:t>
            </w:r>
          </w:p>
          <w:p w:rsidR="00027BC9" w:rsidRDefault="00027BC9" w:rsidP="00184B04">
            <w:pPr>
              <w:numPr>
                <w:ilvl w:val="0"/>
                <w:numId w:val="197"/>
              </w:numPr>
              <w:spacing w:line="240" w:lineRule="auto"/>
              <w:jc w:val="left"/>
              <w:rPr>
                <w:sz w:val="24"/>
              </w:rPr>
            </w:pPr>
            <w:r>
              <w:t>objem krychle, kvádru</w:t>
            </w:r>
          </w:p>
        </w:tc>
        <w:tc>
          <w:tcPr>
            <w:tcW w:w="2835" w:type="dxa"/>
          </w:tcPr>
          <w:p w:rsidR="00027BC9" w:rsidRDefault="00027BC9" w:rsidP="00027BC9"/>
          <w:p w:rsidR="00027BC9" w:rsidRDefault="00027BC9" w:rsidP="00027BC9"/>
          <w:p w:rsidR="00027BC9" w:rsidRDefault="00027BC9" w:rsidP="00027BC9"/>
          <w:p w:rsidR="00027BC9" w:rsidRDefault="00027BC9" w:rsidP="00027BC9"/>
          <w:p w:rsidR="00027BC9" w:rsidRDefault="00027BC9" w:rsidP="00027BC9"/>
          <w:p w:rsidR="00027BC9" w:rsidRDefault="00027BC9" w:rsidP="00027BC9"/>
          <w:p w:rsidR="00027BC9" w:rsidRDefault="00027BC9" w:rsidP="00027BC9"/>
          <w:p w:rsidR="00027BC9" w:rsidRDefault="00027BC9" w:rsidP="00027BC9"/>
          <w:p w:rsidR="00027BC9" w:rsidRDefault="00027BC9" w:rsidP="00027BC9"/>
          <w:p w:rsidR="00027BC9" w:rsidRDefault="00027BC9" w:rsidP="00027BC9"/>
          <w:p w:rsidR="00027BC9" w:rsidRDefault="00027BC9" w:rsidP="00027BC9"/>
          <w:p w:rsidR="00027BC9" w:rsidRDefault="00027BC9" w:rsidP="00027BC9">
            <w:r w:rsidRPr="00BA6E6A">
              <w:rPr>
                <w:b/>
              </w:rPr>
              <w:t xml:space="preserve">OSV </w:t>
            </w:r>
            <w:r>
              <w:t xml:space="preserve"> -  obsah pokoje, pozemku,…</w:t>
            </w:r>
          </w:p>
        </w:tc>
        <w:tc>
          <w:tcPr>
            <w:tcW w:w="1701" w:type="dxa"/>
          </w:tcPr>
          <w:p w:rsidR="00027BC9" w:rsidRDefault="00027BC9" w:rsidP="00027BC9">
            <w:pPr>
              <w:rPr>
                <w:b/>
              </w:rPr>
            </w:pPr>
          </w:p>
        </w:tc>
      </w:tr>
      <w:tr w:rsidR="00027BC9" w:rsidTr="00BA6E6A">
        <w:trPr>
          <w:trHeight w:val="2906"/>
        </w:trPr>
        <w:tc>
          <w:tcPr>
            <w:tcW w:w="4820" w:type="dxa"/>
          </w:tcPr>
          <w:p w:rsidR="00027BC9" w:rsidRDefault="00027BC9" w:rsidP="00184B04">
            <w:pPr>
              <w:pStyle w:val="Odstavecseseznamem"/>
              <w:numPr>
                <w:ilvl w:val="0"/>
                <w:numId w:val="197"/>
              </w:numPr>
              <w:spacing w:line="240" w:lineRule="auto"/>
              <w:jc w:val="left"/>
            </w:pPr>
            <w:r>
              <w:lastRenderedPageBreak/>
              <w:t xml:space="preserve">určí a znázorní různé druhy trojúhelníků a </w:t>
            </w:r>
          </w:p>
          <w:p w:rsidR="00027BC9" w:rsidRDefault="00027BC9" w:rsidP="00027BC9">
            <w:r>
              <w:t xml:space="preserve">      zná jejich vlastností</w:t>
            </w:r>
          </w:p>
          <w:p w:rsidR="00027BC9" w:rsidRDefault="003A1F7D" w:rsidP="00184B04">
            <w:pPr>
              <w:numPr>
                <w:ilvl w:val="0"/>
                <w:numId w:val="198"/>
              </w:numPr>
              <w:spacing w:line="240" w:lineRule="auto"/>
              <w:jc w:val="left"/>
            </w:pPr>
            <w:r>
              <w:t>pojmenuje</w:t>
            </w:r>
            <w:r w:rsidR="00027BC9">
              <w:t xml:space="preserve">, znázorní a správně užívá </w:t>
            </w:r>
          </w:p>
          <w:p w:rsidR="00027BC9" w:rsidRDefault="00027BC9" w:rsidP="00027BC9">
            <w:r>
              <w:t xml:space="preserve">      základní pojmy (strana, výška,</w:t>
            </w:r>
            <w:r w:rsidR="003A1F7D">
              <w:t xml:space="preserve"> </w:t>
            </w:r>
            <w:r>
              <w:t xml:space="preserve">vnitřní a </w:t>
            </w:r>
          </w:p>
          <w:p w:rsidR="00027BC9" w:rsidRDefault="00027BC9" w:rsidP="00027BC9">
            <w:r>
              <w:t xml:space="preserve">      vnější úhly, …)</w:t>
            </w:r>
          </w:p>
          <w:p w:rsidR="00027BC9" w:rsidRDefault="00027BC9" w:rsidP="00184B04">
            <w:pPr>
              <w:numPr>
                <w:ilvl w:val="0"/>
                <w:numId w:val="198"/>
              </w:numPr>
              <w:spacing w:line="240" w:lineRule="auto"/>
              <w:jc w:val="left"/>
            </w:pPr>
            <w:r>
              <w:t xml:space="preserve">umí sestrojit těžnice, střední příčky, výšky </w:t>
            </w:r>
          </w:p>
          <w:p w:rsidR="00027BC9" w:rsidRDefault="00027BC9" w:rsidP="00027BC9">
            <w:r>
              <w:t xml:space="preserve">      trojúhelníku</w:t>
            </w:r>
          </w:p>
          <w:p w:rsidR="00027BC9" w:rsidRDefault="00BA6E6A" w:rsidP="00184B04">
            <w:pPr>
              <w:numPr>
                <w:ilvl w:val="0"/>
                <w:numId w:val="198"/>
              </w:numPr>
              <w:spacing w:line="240" w:lineRule="auto"/>
              <w:jc w:val="left"/>
            </w:pPr>
            <w:r>
              <w:t xml:space="preserve">umí sestrojit trojúhelníku </w:t>
            </w:r>
            <w:r w:rsidR="00027BC9">
              <w:t xml:space="preserve">kružnici opsanou </w:t>
            </w:r>
          </w:p>
          <w:p w:rsidR="00027BC9" w:rsidRDefault="00027BC9" w:rsidP="00BA6E6A">
            <w:r>
              <w:t xml:space="preserve">      a vepsanou</w:t>
            </w:r>
          </w:p>
        </w:tc>
        <w:tc>
          <w:tcPr>
            <w:tcW w:w="5245" w:type="dxa"/>
          </w:tcPr>
          <w:p w:rsidR="00027BC9" w:rsidRDefault="00027BC9" w:rsidP="00027BC9">
            <w:pPr>
              <w:rPr>
                <w:b/>
              </w:rPr>
            </w:pPr>
            <w:r>
              <w:rPr>
                <w:b/>
              </w:rPr>
              <w:t>Trojúhelník.</w:t>
            </w:r>
          </w:p>
          <w:p w:rsidR="00027BC9" w:rsidRDefault="00027BC9" w:rsidP="00184B04">
            <w:pPr>
              <w:numPr>
                <w:ilvl w:val="0"/>
                <w:numId w:val="198"/>
              </w:numPr>
              <w:spacing w:line="240" w:lineRule="auto"/>
              <w:jc w:val="left"/>
            </w:pPr>
            <w:r>
              <w:t xml:space="preserve">pojem, druhy </w:t>
            </w:r>
          </w:p>
          <w:p w:rsidR="00027BC9" w:rsidRDefault="00027BC9" w:rsidP="00184B04">
            <w:pPr>
              <w:numPr>
                <w:ilvl w:val="0"/>
                <w:numId w:val="198"/>
              </w:numPr>
              <w:spacing w:line="240" w:lineRule="auto"/>
              <w:jc w:val="left"/>
            </w:pPr>
            <w:r>
              <w:t>vnitřní a vnější úhly trojúhelníku</w:t>
            </w:r>
          </w:p>
          <w:p w:rsidR="00027BC9" w:rsidRDefault="00027BC9" w:rsidP="00184B04">
            <w:pPr>
              <w:numPr>
                <w:ilvl w:val="0"/>
                <w:numId w:val="198"/>
              </w:numPr>
              <w:spacing w:line="240" w:lineRule="auto"/>
              <w:jc w:val="left"/>
            </w:pPr>
            <w:r>
              <w:t xml:space="preserve">těžnice, střední příčky, výšky </w:t>
            </w:r>
          </w:p>
          <w:p w:rsidR="00027BC9" w:rsidRDefault="00027BC9" w:rsidP="00184B04">
            <w:pPr>
              <w:numPr>
                <w:ilvl w:val="0"/>
                <w:numId w:val="198"/>
              </w:numPr>
              <w:spacing w:line="240" w:lineRule="auto"/>
              <w:jc w:val="left"/>
            </w:pPr>
            <w:r>
              <w:t>kružnice opsaná, vepsaná</w:t>
            </w:r>
          </w:p>
        </w:tc>
        <w:tc>
          <w:tcPr>
            <w:tcW w:w="2835" w:type="dxa"/>
          </w:tcPr>
          <w:p w:rsidR="00027BC9" w:rsidRDefault="00027BC9" w:rsidP="00027BC9"/>
        </w:tc>
        <w:tc>
          <w:tcPr>
            <w:tcW w:w="1701" w:type="dxa"/>
          </w:tcPr>
          <w:p w:rsidR="00027BC9" w:rsidRDefault="00027BC9" w:rsidP="00027BC9">
            <w:pPr>
              <w:rPr>
                <w:b/>
              </w:rPr>
            </w:pPr>
          </w:p>
        </w:tc>
      </w:tr>
    </w:tbl>
    <w:p w:rsidR="00027BC9" w:rsidRDefault="00027BC9" w:rsidP="00027BC9"/>
    <w:p w:rsidR="00C7083B" w:rsidRDefault="00C7083B" w:rsidP="00C7083B">
      <w:pPr>
        <w:rPr>
          <w:b/>
          <w:sz w:val="28"/>
        </w:rPr>
      </w:pPr>
      <w:r w:rsidRPr="00BA6E6A">
        <w:rPr>
          <w:sz w:val="28"/>
          <w:highlight w:val="yellow"/>
        </w:rPr>
        <w:lastRenderedPageBreak/>
        <w:t xml:space="preserve">Ročník: </w:t>
      </w:r>
      <w:r w:rsidRPr="00BA6E6A">
        <w:rPr>
          <w:b/>
          <w:sz w:val="28"/>
          <w:highlight w:val="yellow"/>
        </w:rPr>
        <w:t>7.</w:t>
      </w:r>
    </w:p>
    <w:p w:rsidR="00C7083B" w:rsidRDefault="00C7083B" w:rsidP="00C7083B">
      <w:pPr>
        <w:rPr>
          <w:sz w:val="28"/>
        </w:rPr>
      </w:pPr>
    </w:p>
    <w:tbl>
      <w:tblPr>
        <w:tblW w:w="14742"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387"/>
        <w:gridCol w:w="2835"/>
        <w:gridCol w:w="1842"/>
      </w:tblGrid>
      <w:tr w:rsidR="00C7083B" w:rsidTr="00C7083B">
        <w:trPr>
          <w:trHeight w:val="20"/>
          <w:tblHeader/>
        </w:trPr>
        <w:tc>
          <w:tcPr>
            <w:tcW w:w="4678" w:type="dxa"/>
            <w:shd w:val="clear" w:color="auto" w:fill="BDD6EE" w:themeFill="accent1" w:themeFillTint="66"/>
            <w:vAlign w:val="center"/>
          </w:tcPr>
          <w:p w:rsidR="00C7083B" w:rsidRDefault="00C7083B" w:rsidP="00194DC3">
            <w:pPr>
              <w:pStyle w:val="Nadpis2"/>
              <w:numPr>
                <w:ilvl w:val="0"/>
                <w:numId w:val="0"/>
              </w:numPr>
              <w:jc w:val="center"/>
              <w:rPr>
                <w:sz w:val="24"/>
                <w:szCs w:val="24"/>
              </w:rPr>
            </w:pPr>
            <w:r w:rsidRPr="00213140">
              <w:rPr>
                <w:sz w:val="24"/>
                <w:szCs w:val="24"/>
              </w:rPr>
              <w:t>Výstup</w:t>
            </w:r>
            <w:r>
              <w:rPr>
                <w:sz w:val="24"/>
                <w:szCs w:val="24"/>
              </w:rPr>
              <w:t>y</w:t>
            </w:r>
          </w:p>
          <w:p w:rsidR="00C7083B" w:rsidRPr="00213140" w:rsidRDefault="00C7083B" w:rsidP="00194DC3">
            <w:pPr>
              <w:pStyle w:val="Nadpis2"/>
              <w:numPr>
                <w:ilvl w:val="0"/>
                <w:numId w:val="0"/>
              </w:numPr>
              <w:jc w:val="center"/>
              <w:rPr>
                <w:sz w:val="24"/>
                <w:szCs w:val="24"/>
              </w:rPr>
            </w:pPr>
          </w:p>
        </w:tc>
        <w:tc>
          <w:tcPr>
            <w:tcW w:w="5387" w:type="dxa"/>
            <w:shd w:val="clear" w:color="auto" w:fill="BDD6EE" w:themeFill="accent1" w:themeFillTint="66"/>
            <w:vAlign w:val="center"/>
          </w:tcPr>
          <w:p w:rsidR="00C7083B" w:rsidRDefault="00C7083B" w:rsidP="00194DC3">
            <w:pPr>
              <w:pStyle w:val="Nadpis2"/>
              <w:numPr>
                <w:ilvl w:val="0"/>
                <w:numId w:val="0"/>
              </w:numPr>
              <w:jc w:val="center"/>
              <w:rPr>
                <w:sz w:val="24"/>
                <w:szCs w:val="24"/>
              </w:rPr>
            </w:pPr>
            <w:r>
              <w:rPr>
                <w:sz w:val="24"/>
                <w:szCs w:val="24"/>
              </w:rPr>
              <w:t>Učivo</w:t>
            </w:r>
          </w:p>
          <w:p w:rsidR="00C7083B" w:rsidRPr="00213140" w:rsidRDefault="00C7083B" w:rsidP="00194DC3">
            <w:pPr>
              <w:pStyle w:val="Nadpis2"/>
              <w:numPr>
                <w:ilvl w:val="0"/>
                <w:numId w:val="0"/>
              </w:numPr>
              <w:jc w:val="center"/>
              <w:rPr>
                <w:sz w:val="24"/>
                <w:szCs w:val="24"/>
              </w:rPr>
            </w:pPr>
          </w:p>
        </w:tc>
        <w:tc>
          <w:tcPr>
            <w:tcW w:w="2835" w:type="dxa"/>
            <w:shd w:val="clear" w:color="auto" w:fill="BDD6EE" w:themeFill="accent1" w:themeFillTint="66"/>
            <w:vAlign w:val="center"/>
          </w:tcPr>
          <w:p w:rsidR="00C7083B" w:rsidRDefault="00C7083B" w:rsidP="00194DC3">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C7083B" w:rsidRDefault="00C7083B" w:rsidP="00194DC3">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C7083B" w:rsidRPr="00213140" w:rsidRDefault="00C7083B" w:rsidP="00194DC3">
            <w:pPr>
              <w:pStyle w:val="Nadpis2"/>
              <w:numPr>
                <w:ilvl w:val="0"/>
                <w:numId w:val="0"/>
              </w:numPr>
              <w:spacing w:line="240" w:lineRule="auto"/>
              <w:contextualSpacing/>
              <w:jc w:val="center"/>
              <w:rPr>
                <w:sz w:val="24"/>
              </w:rPr>
            </w:pPr>
            <w:r w:rsidRPr="00213140">
              <w:rPr>
                <w:sz w:val="24"/>
                <w:szCs w:val="24"/>
              </w:rPr>
              <w:t>Kurzy a projekty</w:t>
            </w:r>
          </w:p>
        </w:tc>
        <w:tc>
          <w:tcPr>
            <w:tcW w:w="1842" w:type="dxa"/>
            <w:shd w:val="clear" w:color="auto" w:fill="BDD6EE" w:themeFill="accent1" w:themeFillTint="66"/>
            <w:vAlign w:val="center"/>
          </w:tcPr>
          <w:p w:rsidR="00C7083B" w:rsidRDefault="00C7083B" w:rsidP="00194DC3">
            <w:pPr>
              <w:pStyle w:val="Nadpis2"/>
              <w:numPr>
                <w:ilvl w:val="0"/>
                <w:numId w:val="0"/>
              </w:numPr>
              <w:jc w:val="center"/>
              <w:rPr>
                <w:sz w:val="24"/>
                <w:szCs w:val="24"/>
              </w:rPr>
            </w:pPr>
            <w:r>
              <w:rPr>
                <w:sz w:val="24"/>
                <w:szCs w:val="24"/>
              </w:rPr>
              <w:t>Poznámky</w:t>
            </w:r>
          </w:p>
          <w:p w:rsidR="00C7083B" w:rsidRPr="00213140" w:rsidRDefault="00C7083B" w:rsidP="00194DC3">
            <w:pPr>
              <w:pStyle w:val="Nadpis2"/>
              <w:numPr>
                <w:ilvl w:val="0"/>
                <w:numId w:val="0"/>
              </w:numPr>
              <w:jc w:val="center"/>
              <w:rPr>
                <w:sz w:val="24"/>
                <w:szCs w:val="24"/>
              </w:rPr>
            </w:pPr>
          </w:p>
        </w:tc>
      </w:tr>
      <w:tr w:rsidR="00C7083B" w:rsidTr="00C7083B">
        <w:trPr>
          <w:trHeight w:val="20"/>
        </w:trPr>
        <w:tc>
          <w:tcPr>
            <w:tcW w:w="4678" w:type="dxa"/>
          </w:tcPr>
          <w:p w:rsidR="00C7083B" w:rsidRDefault="00C7083B" w:rsidP="00194DC3"/>
        </w:tc>
        <w:tc>
          <w:tcPr>
            <w:tcW w:w="5387" w:type="dxa"/>
          </w:tcPr>
          <w:p w:rsidR="00C7083B" w:rsidRPr="00C7083B" w:rsidRDefault="00C7083B" w:rsidP="00C7083B">
            <w:pPr>
              <w:pStyle w:val="Nadpis2"/>
              <w:numPr>
                <w:ilvl w:val="0"/>
                <w:numId w:val="0"/>
              </w:numPr>
              <w:rPr>
                <w:sz w:val="22"/>
                <w:szCs w:val="22"/>
              </w:rPr>
            </w:pPr>
            <w:r w:rsidRPr="00C7083B">
              <w:rPr>
                <w:sz w:val="22"/>
                <w:szCs w:val="22"/>
              </w:rPr>
              <w:t>Opakování učiva 6. ročníku</w:t>
            </w:r>
          </w:p>
          <w:p w:rsidR="00C7083B" w:rsidRDefault="00C7083B" w:rsidP="00194DC3"/>
        </w:tc>
        <w:tc>
          <w:tcPr>
            <w:tcW w:w="2835" w:type="dxa"/>
          </w:tcPr>
          <w:p w:rsidR="00C7083B" w:rsidRDefault="00C7083B" w:rsidP="00194DC3">
            <w:pPr>
              <w:rPr>
                <w:b/>
              </w:rPr>
            </w:pPr>
          </w:p>
        </w:tc>
        <w:tc>
          <w:tcPr>
            <w:tcW w:w="1842" w:type="dxa"/>
          </w:tcPr>
          <w:p w:rsidR="00C7083B" w:rsidRDefault="00C7083B" w:rsidP="00194DC3">
            <w:pPr>
              <w:rPr>
                <w:b/>
              </w:rPr>
            </w:pPr>
          </w:p>
        </w:tc>
      </w:tr>
      <w:tr w:rsidR="00C7083B" w:rsidTr="00C7083B">
        <w:trPr>
          <w:trHeight w:val="20"/>
        </w:trPr>
        <w:tc>
          <w:tcPr>
            <w:tcW w:w="4678" w:type="dxa"/>
          </w:tcPr>
          <w:p w:rsidR="00C7083B" w:rsidRDefault="00C7083B" w:rsidP="00194DC3"/>
          <w:p w:rsidR="00C7083B" w:rsidRDefault="00C7083B" w:rsidP="00184B04">
            <w:pPr>
              <w:numPr>
                <w:ilvl w:val="0"/>
                <w:numId w:val="198"/>
              </w:numPr>
              <w:spacing w:line="240" w:lineRule="auto"/>
              <w:jc w:val="left"/>
            </w:pPr>
            <w:r>
              <w:t>modeluje a zapisuje zlomkem část celku</w:t>
            </w:r>
          </w:p>
          <w:p w:rsidR="00C7083B" w:rsidRDefault="00C7083B" w:rsidP="00184B04">
            <w:pPr>
              <w:numPr>
                <w:ilvl w:val="0"/>
                <w:numId w:val="198"/>
              </w:numPr>
              <w:spacing w:line="240" w:lineRule="auto"/>
              <w:jc w:val="left"/>
            </w:pPr>
            <w:r>
              <w:t>převádí zlomky na des. čísla a naopak</w:t>
            </w:r>
          </w:p>
          <w:p w:rsidR="00C7083B" w:rsidRDefault="00C7083B" w:rsidP="00184B04">
            <w:pPr>
              <w:numPr>
                <w:ilvl w:val="0"/>
                <w:numId w:val="198"/>
              </w:numPr>
              <w:spacing w:line="240" w:lineRule="auto"/>
              <w:jc w:val="left"/>
            </w:pPr>
            <w:r>
              <w:t>porovnává zlomky</w:t>
            </w:r>
          </w:p>
          <w:p w:rsidR="00C7083B" w:rsidRDefault="00C7083B" w:rsidP="00184B04">
            <w:pPr>
              <w:numPr>
                <w:ilvl w:val="0"/>
                <w:numId w:val="198"/>
              </w:numPr>
              <w:spacing w:line="240" w:lineRule="auto"/>
              <w:jc w:val="left"/>
            </w:pPr>
            <w:r>
              <w:t>provádí početní operace s rac. čísly</w:t>
            </w:r>
          </w:p>
          <w:p w:rsidR="00C7083B" w:rsidRDefault="00C7083B" w:rsidP="00184B04">
            <w:pPr>
              <w:numPr>
                <w:ilvl w:val="0"/>
                <w:numId w:val="198"/>
              </w:numPr>
              <w:spacing w:line="240" w:lineRule="auto"/>
              <w:jc w:val="left"/>
            </w:pPr>
            <w:r>
              <w:t xml:space="preserve">užívá různé způsoby kvantitativního </w:t>
            </w:r>
          </w:p>
          <w:p w:rsidR="00C7083B" w:rsidRDefault="00C7083B" w:rsidP="00194DC3">
            <w:r>
              <w:t xml:space="preserve">     vyjádření vztahu celek – část – přirozeným</w:t>
            </w:r>
          </w:p>
          <w:p w:rsidR="00C7083B" w:rsidRDefault="00C7083B" w:rsidP="00194DC3">
            <w:r>
              <w:t xml:space="preserve">     číslem, poměrem, zlomkem, deset. číslem,</w:t>
            </w:r>
          </w:p>
          <w:p w:rsidR="00C7083B" w:rsidRDefault="00C7083B" w:rsidP="00194DC3">
            <w:r>
              <w:t xml:space="preserve">     procentem</w:t>
            </w:r>
          </w:p>
          <w:p w:rsidR="00C7083B" w:rsidRDefault="00C7083B" w:rsidP="00184B04">
            <w:pPr>
              <w:numPr>
                <w:ilvl w:val="0"/>
                <w:numId w:val="198"/>
              </w:numPr>
              <w:spacing w:line="240" w:lineRule="auto"/>
              <w:jc w:val="left"/>
            </w:pPr>
            <w:r>
              <w:t xml:space="preserve">analyzuje a řeší jednoduché problémy, </w:t>
            </w:r>
          </w:p>
          <w:p w:rsidR="00C7083B" w:rsidRDefault="00C7083B" w:rsidP="00194DC3">
            <w:pPr>
              <w:ind w:left="227"/>
            </w:pPr>
            <w:r>
              <w:t xml:space="preserve">  modeluje konkrétní situace, v nich využívá</w:t>
            </w:r>
          </w:p>
          <w:p w:rsidR="00C7083B" w:rsidRDefault="00C7083B" w:rsidP="00194DC3">
            <w:pPr>
              <w:ind w:left="227"/>
            </w:pPr>
            <w:r>
              <w:t xml:space="preserve"> matematic. aparát v oboru racionálních čísel</w:t>
            </w:r>
          </w:p>
        </w:tc>
        <w:tc>
          <w:tcPr>
            <w:tcW w:w="5387" w:type="dxa"/>
          </w:tcPr>
          <w:p w:rsidR="00C7083B" w:rsidRDefault="00C7083B" w:rsidP="00194DC3">
            <w:pPr>
              <w:rPr>
                <w:b/>
              </w:rPr>
            </w:pPr>
            <w:r>
              <w:rPr>
                <w:b/>
              </w:rPr>
              <w:t>Racionální čísla.</w:t>
            </w:r>
          </w:p>
          <w:p w:rsidR="00C7083B" w:rsidRDefault="00C7083B" w:rsidP="00184B04">
            <w:pPr>
              <w:numPr>
                <w:ilvl w:val="0"/>
                <w:numId w:val="198"/>
              </w:numPr>
              <w:spacing w:line="240" w:lineRule="auto"/>
              <w:jc w:val="left"/>
            </w:pPr>
            <w:r>
              <w:t>čtení a zápis zlomku</w:t>
            </w:r>
          </w:p>
          <w:p w:rsidR="00C7083B" w:rsidRDefault="00C7083B" w:rsidP="00184B04">
            <w:pPr>
              <w:numPr>
                <w:ilvl w:val="0"/>
                <w:numId w:val="198"/>
              </w:numPr>
              <w:spacing w:line="240" w:lineRule="auto"/>
              <w:jc w:val="left"/>
            </w:pPr>
            <w:r>
              <w:t>vztah mezi zlomky a des, čísly</w:t>
            </w:r>
          </w:p>
          <w:p w:rsidR="00C7083B" w:rsidRDefault="00C7083B" w:rsidP="00184B04">
            <w:pPr>
              <w:numPr>
                <w:ilvl w:val="0"/>
                <w:numId w:val="198"/>
              </w:numPr>
              <w:spacing w:line="240" w:lineRule="auto"/>
              <w:jc w:val="left"/>
            </w:pPr>
            <w:r>
              <w:t>zobrazení na číselné ose</w:t>
            </w:r>
          </w:p>
          <w:p w:rsidR="00C7083B" w:rsidRDefault="00C7083B" w:rsidP="00184B04">
            <w:pPr>
              <w:numPr>
                <w:ilvl w:val="0"/>
                <w:numId w:val="198"/>
              </w:numPr>
              <w:spacing w:line="240" w:lineRule="auto"/>
              <w:jc w:val="left"/>
            </w:pPr>
            <w:r>
              <w:t>převrácený zlomek</w:t>
            </w:r>
          </w:p>
          <w:p w:rsidR="00C7083B" w:rsidRDefault="00C7083B" w:rsidP="00184B04">
            <w:pPr>
              <w:numPr>
                <w:ilvl w:val="0"/>
                <w:numId w:val="198"/>
              </w:numPr>
              <w:spacing w:line="240" w:lineRule="auto"/>
              <w:jc w:val="left"/>
            </w:pPr>
            <w:r>
              <w:t>smíšené číslo</w:t>
            </w:r>
          </w:p>
          <w:p w:rsidR="00C7083B" w:rsidRDefault="00C7083B" w:rsidP="00184B04">
            <w:pPr>
              <w:numPr>
                <w:ilvl w:val="0"/>
                <w:numId w:val="198"/>
              </w:numPr>
              <w:spacing w:line="240" w:lineRule="auto"/>
              <w:jc w:val="left"/>
            </w:pPr>
            <w:r>
              <w:t>početní operace</w:t>
            </w:r>
          </w:p>
          <w:p w:rsidR="00C7083B" w:rsidRDefault="00C7083B" w:rsidP="00184B04">
            <w:pPr>
              <w:numPr>
                <w:ilvl w:val="0"/>
                <w:numId w:val="198"/>
              </w:numPr>
              <w:spacing w:line="240" w:lineRule="auto"/>
              <w:jc w:val="left"/>
            </w:pPr>
            <w:r>
              <w:t>složený zlomek</w:t>
            </w:r>
          </w:p>
          <w:p w:rsidR="00C7083B" w:rsidRDefault="00C7083B" w:rsidP="00194DC3"/>
        </w:tc>
        <w:tc>
          <w:tcPr>
            <w:tcW w:w="2835" w:type="dxa"/>
          </w:tcPr>
          <w:p w:rsidR="00C7083B" w:rsidRDefault="00BA6E6A" w:rsidP="00194DC3">
            <w:r>
              <w:t>FY</w:t>
            </w:r>
            <w:r w:rsidR="00C7083B">
              <w:t>,C</w:t>
            </w:r>
            <w:r>
              <w:t>H</w:t>
            </w:r>
            <w:r w:rsidR="00C7083B">
              <w:t>,D,.....</w:t>
            </w:r>
          </w:p>
          <w:p w:rsidR="00C7083B" w:rsidRDefault="00C7083B" w:rsidP="00194DC3">
            <w:r>
              <w:t>numerické výpočty</w:t>
            </w:r>
          </w:p>
          <w:p w:rsidR="00C7083B" w:rsidRDefault="00C7083B" w:rsidP="00194DC3">
            <w:pPr>
              <w:rPr>
                <w:b/>
              </w:rPr>
            </w:pPr>
          </w:p>
        </w:tc>
        <w:tc>
          <w:tcPr>
            <w:tcW w:w="1842" w:type="dxa"/>
          </w:tcPr>
          <w:p w:rsidR="00C7083B" w:rsidRDefault="00C7083B" w:rsidP="00194DC3">
            <w:pPr>
              <w:rPr>
                <w:b/>
              </w:rPr>
            </w:pPr>
          </w:p>
        </w:tc>
      </w:tr>
      <w:tr w:rsidR="00C7083B" w:rsidTr="00C7083B">
        <w:tc>
          <w:tcPr>
            <w:tcW w:w="4678" w:type="dxa"/>
          </w:tcPr>
          <w:p w:rsidR="00C7083B" w:rsidRDefault="00C7083B" w:rsidP="00194DC3"/>
          <w:p w:rsidR="00C7083B" w:rsidRDefault="00C7083B" w:rsidP="00184B04">
            <w:pPr>
              <w:numPr>
                <w:ilvl w:val="0"/>
                <w:numId w:val="198"/>
              </w:numPr>
              <w:spacing w:line="240" w:lineRule="auto"/>
              <w:jc w:val="left"/>
            </w:pPr>
            <w:r>
              <w:t>rozlišuje kladná a záporná čísla</w:t>
            </w:r>
          </w:p>
          <w:p w:rsidR="00C7083B" w:rsidRDefault="00C7083B" w:rsidP="00184B04">
            <w:pPr>
              <w:numPr>
                <w:ilvl w:val="0"/>
                <w:numId w:val="198"/>
              </w:numPr>
              <w:spacing w:line="240" w:lineRule="auto"/>
              <w:jc w:val="left"/>
            </w:pPr>
            <w:r>
              <w:t xml:space="preserve">umí zobrazit kladná a záporná čísla </w:t>
            </w:r>
          </w:p>
          <w:p w:rsidR="00C7083B" w:rsidRDefault="00C7083B" w:rsidP="00194DC3">
            <w:r>
              <w:t xml:space="preserve">      na vodorovné i svislé číselné ose</w:t>
            </w:r>
          </w:p>
          <w:p w:rsidR="00C7083B" w:rsidRDefault="00C7083B" w:rsidP="00184B04">
            <w:pPr>
              <w:numPr>
                <w:ilvl w:val="0"/>
                <w:numId w:val="198"/>
              </w:numPr>
              <w:spacing w:line="240" w:lineRule="auto"/>
              <w:jc w:val="left"/>
            </w:pPr>
            <w:r>
              <w:t>chápe pojem opačné číslo</w:t>
            </w:r>
          </w:p>
          <w:p w:rsidR="00C7083B" w:rsidRDefault="00C7083B" w:rsidP="00184B04">
            <w:pPr>
              <w:numPr>
                <w:ilvl w:val="0"/>
                <w:numId w:val="198"/>
              </w:numPr>
              <w:spacing w:line="240" w:lineRule="auto"/>
              <w:jc w:val="left"/>
            </w:pPr>
            <w:r>
              <w:t xml:space="preserve">určí absolutní hodnotu daného čísla </w:t>
            </w:r>
          </w:p>
          <w:p w:rsidR="00C7083B" w:rsidRDefault="00C7083B" w:rsidP="00194DC3">
            <w:r>
              <w:t xml:space="preserve">      a chápe její geometrický význam</w:t>
            </w:r>
          </w:p>
          <w:p w:rsidR="00C7083B" w:rsidRDefault="00C7083B" w:rsidP="00184B04">
            <w:pPr>
              <w:numPr>
                <w:ilvl w:val="0"/>
                <w:numId w:val="198"/>
              </w:numPr>
              <w:spacing w:line="240" w:lineRule="auto"/>
              <w:jc w:val="left"/>
            </w:pPr>
            <w:r>
              <w:t xml:space="preserve">provádí početní operace s celými čísly </w:t>
            </w:r>
          </w:p>
          <w:p w:rsidR="00C7083B" w:rsidRDefault="00C7083B" w:rsidP="00184B04">
            <w:pPr>
              <w:numPr>
                <w:ilvl w:val="0"/>
                <w:numId w:val="198"/>
              </w:numPr>
              <w:spacing w:line="240" w:lineRule="auto"/>
              <w:jc w:val="left"/>
            </w:pPr>
            <w:r>
              <w:lastRenderedPageBreak/>
              <w:t xml:space="preserve">analyzuje a řeší jednoduché problémy, </w:t>
            </w:r>
          </w:p>
          <w:p w:rsidR="00C7083B" w:rsidRDefault="00C7083B" w:rsidP="00194DC3">
            <w:pPr>
              <w:ind w:left="227"/>
            </w:pPr>
            <w:r>
              <w:t xml:space="preserve">  modeluje konkrétní situace, v nich využívá</w:t>
            </w:r>
          </w:p>
          <w:p w:rsidR="00C7083B" w:rsidRDefault="00C7083B" w:rsidP="00194DC3">
            <w:r>
              <w:t xml:space="preserve">      matematic. aparát v oboru celých čísel</w:t>
            </w:r>
          </w:p>
        </w:tc>
        <w:tc>
          <w:tcPr>
            <w:tcW w:w="5387" w:type="dxa"/>
          </w:tcPr>
          <w:p w:rsidR="00C7083B" w:rsidRPr="00C7083B" w:rsidRDefault="00C7083B" w:rsidP="00C7083B">
            <w:pPr>
              <w:pStyle w:val="Nadpis2"/>
              <w:numPr>
                <w:ilvl w:val="0"/>
                <w:numId w:val="0"/>
              </w:numPr>
              <w:ind w:left="578" w:hanging="578"/>
              <w:rPr>
                <w:sz w:val="22"/>
                <w:szCs w:val="22"/>
              </w:rPr>
            </w:pPr>
            <w:r w:rsidRPr="00C7083B">
              <w:rPr>
                <w:sz w:val="22"/>
                <w:szCs w:val="22"/>
              </w:rPr>
              <w:lastRenderedPageBreak/>
              <w:t>Celá čísla</w:t>
            </w:r>
          </w:p>
          <w:p w:rsidR="00C7083B" w:rsidRDefault="00C7083B" w:rsidP="00184B04">
            <w:pPr>
              <w:numPr>
                <w:ilvl w:val="0"/>
                <w:numId w:val="198"/>
              </w:numPr>
              <w:spacing w:line="240" w:lineRule="auto"/>
              <w:jc w:val="left"/>
            </w:pPr>
            <w:r>
              <w:t>čtení a zápis čísla</w:t>
            </w:r>
          </w:p>
          <w:p w:rsidR="00C7083B" w:rsidRDefault="00C7083B" w:rsidP="00184B04">
            <w:pPr>
              <w:numPr>
                <w:ilvl w:val="0"/>
                <w:numId w:val="198"/>
              </w:numPr>
              <w:spacing w:line="240" w:lineRule="auto"/>
              <w:jc w:val="left"/>
              <w:rPr>
                <w:b/>
              </w:rPr>
            </w:pPr>
            <w:r>
              <w:t>zobrazení na číselné ose</w:t>
            </w:r>
          </w:p>
          <w:p w:rsidR="00C7083B" w:rsidRDefault="00C7083B" w:rsidP="00184B04">
            <w:pPr>
              <w:numPr>
                <w:ilvl w:val="0"/>
                <w:numId w:val="198"/>
              </w:numPr>
              <w:spacing w:line="240" w:lineRule="auto"/>
              <w:jc w:val="left"/>
              <w:rPr>
                <w:b/>
              </w:rPr>
            </w:pPr>
            <w:r>
              <w:t>opačné číslo</w:t>
            </w:r>
          </w:p>
          <w:p w:rsidR="00C7083B" w:rsidRDefault="00C7083B" w:rsidP="00184B04">
            <w:pPr>
              <w:numPr>
                <w:ilvl w:val="0"/>
                <w:numId w:val="198"/>
              </w:numPr>
              <w:spacing w:line="240" w:lineRule="auto"/>
              <w:jc w:val="left"/>
              <w:rPr>
                <w:b/>
              </w:rPr>
            </w:pPr>
            <w:r>
              <w:t>absolutní hodnota</w:t>
            </w:r>
          </w:p>
          <w:p w:rsidR="00C7083B" w:rsidRDefault="00C7083B" w:rsidP="00184B04">
            <w:pPr>
              <w:numPr>
                <w:ilvl w:val="0"/>
                <w:numId w:val="198"/>
              </w:numPr>
              <w:spacing w:line="240" w:lineRule="auto"/>
              <w:jc w:val="left"/>
              <w:rPr>
                <w:b/>
              </w:rPr>
            </w:pPr>
            <w:r>
              <w:t>početní operace</w:t>
            </w:r>
          </w:p>
        </w:tc>
        <w:tc>
          <w:tcPr>
            <w:tcW w:w="2835" w:type="dxa"/>
          </w:tcPr>
          <w:p w:rsidR="00C7083B" w:rsidRDefault="00C7083B" w:rsidP="00194DC3">
            <w:pPr>
              <w:rPr>
                <w:b/>
              </w:rPr>
            </w:pPr>
          </w:p>
        </w:tc>
        <w:tc>
          <w:tcPr>
            <w:tcW w:w="1842" w:type="dxa"/>
          </w:tcPr>
          <w:p w:rsidR="00C7083B" w:rsidRDefault="00C7083B" w:rsidP="00194DC3">
            <w:pPr>
              <w:rPr>
                <w:b/>
              </w:rPr>
            </w:pPr>
          </w:p>
        </w:tc>
      </w:tr>
      <w:tr w:rsidR="00C7083B" w:rsidTr="00C7083B">
        <w:tc>
          <w:tcPr>
            <w:tcW w:w="4678" w:type="dxa"/>
          </w:tcPr>
          <w:p w:rsidR="00C7083B" w:rsidRDefault="00C7083B" w:rsidP="00194DC3"/>
          <w:p w:rsidR="00C7083B" w:rsidRDefault="00C7083B" w:rsidP="00184B04">
            <w:pPr>
              <w:numPr>
                <w:ilvl w:val="0"/>
                <w:numId w:val="198"/>
              </w:numPr>
              <w:spacing w:line="240" w:lineRule="auto"/>
              <w:jc w:val="left"/>
            </w:pPr>
            <w:r>
              <w:t>pozná shodné útvary</w:t>
            </w:r>
          </w:p>
          <w:p w:rsidR="00C7083B" w:rsidRDefault="00C7083B" w:rsidP="00184B04">
            <w:pPr>
              <w:numPr>
                <w:ilvl w:val="0"/>
                <w:numId w:val="198"/>
              </w:numPr>
              <w:spacing w:line="240" w:lineRule="auto"/>
              <w:jc w:val="left"/>
            </w:pPr>
            <w:r>
              <w:t>užívá věty o shodnosti trojúhelníků v početních a konstrukčních úlohách</w:t>
            </w:r>
          </w:p>
          <w:p w:rsidR="00C7083B" w:rsidRDefault="00C7083B" w:rsidP="00184B04">
            <w:pPr>
              <w:numPr>
                <w:ilvl w:val="0"/>
                <w:numId w:val="198"/>
              </w:numPr>
              <w:spacing w:line="240" w:lineRule="auto"/>
              <w:jc w:val="left"/>
            </w:pPr>
            <w:r>
              <w:t xml:space="preserve">umí sestrojit trojúhelník z daných prvků </w:t>
            </w:r>
          </w:p>
          <w:p w:rsidR="00C7083B" w:rsidRDefault="00C7083B" w:rsidP="00184B04">
            <w:pPr>
              <w:numPr>
                <w:ilvl w:val="0"/>
                <w:numId w:val="198"/>
              </w:numPr>
              <w:spacing w:line="240" w:lineRule="auto"/>
              <w:jc w:val="left"/>
            </w:pPr>
            <w:r>
              <w:t>dbá na kvalitu a přesnost rýsování</w:t>
            </w:r>
          </w:p>
        </w:tc>
        <w:tc>
          <w:tcPr>
            <w:tcW w:w="5387" w:type="dxa"/>
          </w:tcPr>
          <w:p w:rsidR="00C7083B" w:rsidRDefault="00C7083B" w:rsidP="00194DC3">
            <w:pPr>
              <w:rPr>
                <w:b/>
              </w:rPr>
            </w:pPr>
            <w:r>
              <w:rPr>
                <w:b/>
              </w:rPr>
              <w:t>Trojúhelník.</w:t>
            </w:r>
          </w:p>
          <w:p w:rsidR="00C7083B" w:rsidRDefault="00C7083B" w:rsidP="00194DC3">
            <w:r>
              <w:t xml:space="preserve"> -  shodnost trojúhelníků</w:t>
            </w:r>
          </w:p>
          <w:p w:rsidR="00C7083B" w:rsidRDefault="00C7083B" w:rsidP="00184B04">
            <w:pPr>
              <w:numPr>
                <w:ilvl w:val="0"/>
                <w:numId w:val="198"/>
              </w:numPr>
              <w:spacing w:line="240" w:lineRule="auto"/>
              <w:jc w:val="left"/>
            </w:pPr>
            <w:r>
              <w:t>trojúhelníková nerovnost</w:t>
            </w:r>
          </w:p>
          <w:p w:rsidR="00C7083B" w:rsidRDefault="00C7083B" w:rsidP="00184B04">
            <w:pPr>
              <w:numPr>
                <w:ilvl w:val="0"/>
                <w:numId w:val="198"/>
              </w:numPr>
              <w:spacing w:line="240" w:lineRule="auto"/>
              <w:jc w:val="left"/>
            </w:pPr>
            <w:r>
              <w:t>konstrukce trojúhelníků</w:t>
            </w:r>
          </w:p>
          <w:p w:rsidR="00C7083B" w:rsidRDefault="00C7083B" w:rsidP="00194DC3">
            <w:pPr>
              <w:rPr>
                <w:b/>
              </w:rPr>
            </w:pPr>
          </w:p>
        </w:tc>
        <w:tc>
          <w:tcPr>
            <w:tcW w:w="2835" w:type="dxa"/>
          </w:tcPr>
          <w:p w:rsidR="00C7083B" w:rsidRDefault="00C7083B" w:rsidP="00194DC3">
            <w:pPr>
              <w:rPr>
                <w:b/>
              </w:rPr>
            </w:pPr>
          </w:p>
        </w:tc>
        <w:tc>
          <w:tcPr>
            <w:tcW w:w="1842" w:type="dxa"/>
          </w:tcPr>
          <w:p w:rsidR="00C7083B" w:rsidRDefault="00C7083B" w:rsidP="00194DC3">
            <w:pPr>
              <w:rPr>
                <w:b/>
              </w:rPr>
            </w:pPr>
          </w:p>
        </w:tc>
      </w:tr>
      <w:tr w:rsidR="00C7083B" w:rsidTr="00C7083B">
        <w:trPr>
          <w:trHeight w:val="502"/>
        </w:trPr>
        <w:tc>
          <w:tcPr>
            <w:tcW w:w="4678" w:type="dxa"/>
          </w:tcPr>
          <w:p w:rsidR="00C7083B" w:rsidRDefault="00C7083B" w:rsidP="00194DC3"/>
          <w:p w:rsidR="00C7083B" w:rsidRDefault="00C7083B" w:rsidP="00184B04">
            <w:pPr>
              <w:numPr>
                <w:ilvl w:val="0"/>
                <w:numId w:val="198"/>
              </w:numPr>
              <w:spacing w:line="240" w:lineRule="auto"/>
              <w:jc w:val="left"/>
            </w:pPr>
            <w:r>
              <w:t xml:space="preserve">umí vyjádřit poměr mezi danými </w:t>
            </w:r>
          </w:p>
          <w:p w:rsidR="00C7083B" w:rsidRDefault="00C7083B" w:rsidP="00194DC3">
            <w:r>
              <w:t xml:space="preserve">      hodnotami</w:t>
            </w:r>
          </w:p>
          <w:p w:rsidR="00C7083B" w:rsidRDefault="00C7083B" w:rsidP="00184B04">
            <w:pPr>
              <w:numPr>
                <w:ilvl w:val="0"/>
                <w:numId w:val="198"/>
              </w:numPr>
              <w:spacing w:line="240" w:lineRule="auto"/>
              <w:jc w:val="left"/>
            </w:pPr>
            <w:r>
              <w:t xml:space="preserve">zvětšuje a zmenšuje veličiny v daném </w:t>
            </w:r>
          </w:p>
          <w:p w:rsidR="00C7083B" w:rsidRDefault="00C7083B" w:rsidP="00194DC3">
            <w:r>
              <w:t xml:space="preserve">      poměru</w:t>
            </w:r>
          </w:p>
          <w:p w:rsidR="00C7083B" w:rsidRDefault="00C7083B" w:rsidP="00184B04">
            <w:pPr>
              <w:numPr>
                <w:ilvl w:val="0"/>
                <w:numId w:val="198"/>
              </w:numPr>
              <w:spacing w:line="240" w:lineRule="auto"/>
              <w:jc w:val="left"/>
            </w:pPr>
            <w:r>
              <w:t>dělí celek na části v daném poměru</w:t>
            </w:r>
          </w:p>
          <w:p w:rsidR="00C7083B" w:rsidRDefault="00C7083B" w:rsidP="00184B04">
            <w:pPr>
              <w:numPr>
                <w:ilvl w:val="0"/>
                <w:numId w:val="198"/>
              </w:numPr>
              <w:spacing w:line="240" w:lineRule="auto"/>
              <w:jc w:val="left"/>
            </w:pPr>
            <w:r>
              <w:t>pracuje s měřítky map a plánů</w:t>
            </w:r>
          </w:p>
          <w:p w:rsidR="00C7083B" w:rsidRDefault="00C7083B" w:rsidP="00184B04">
            <w:pPr>
              <w:numPr>
                <w:ilvl w:val="0"/>
                <w:numId w:val="198"/>
              </w:numPr>
              <w:spacing w:line="240" w:lineRule="auto"/>
              <w:jc w:val="left"/>
            </w:pPr>
            <w:r>
              <w:t>řeší modelováním a výpočtem situace</w:t>
            </w:r>
          </w:p>
          <w:p w:rsidR="00C7083B" w:rsidRDefault="00C7083B" w:rsidP="00194DC3">
            <w:r>
              <w:t xml:space="preserve">      vyjádřené poměrem</w:t>
            </w:r>
          </w:p>
          <w:p w:rsidR="00C7083B" w:rsidRDefault="00C7083B" w:rsidP="00184B04">
            <w:pPr>
              <w:numPr>
                <w:ilvl w:val="0"/>
                <w:numId w:val="198"/>
              </w:numPr>
              <w:spacing w:line="240" w:lineRule="auto"/>
              <w:jc w:val="left"/>
            </w:pPr>
            <w:r>
              <w:t xml:space="preserve">rozumí a využívá pojmu </w:t>
            </w:r>
          </w:p>
          <w:p w:rsidR="00C7083B" w:rsidRDefault="00C7083B" w:rsidP="00184B04">
            <w:pPr>
              <w:numPr>
                <w:ilvl w:val="0"/>
                <w:numId w:val="198"/>
              </w:numPr>
              <w:spacing w:line="240" w:lineRule="auto"/>
              <w:jc w:val="left"/>
            </w:pPr>
            <w:r>
              <w:t>úměra</w:t>
            </w:r>
          </w:p>
          <w:p w:rsidR="00C7083B" w:rsidRDefault="00C7083B" w:rsidP="00184B04">
            <w:pPr>
              <w:numPr>
                <w:ilvl w:val="0"/>
                <w:numId w:val="198"/>
              </w:numPr>
              <w:spacing w:line="240" w:lineRule="auto"/>
              <w:jc w:val="left"/>
            </w:pPr>
            <w:r>
              <w:t>využívá trojčlenku při řešení slovních úloh</w:t>
            </w:r>
          </w:p>
          <w:p w:rsidR="00C7083B" w:rsidRDefault="00C7083B" w:rsidP="00184B04">
            <w:pPr>
              <w:numPr>
                <w:ilvl w:val="0"/>
                <w:numId w:val="198"/>
              </w:numPr>
              <w:spacing w:line="240" w:lineRule="auto"/>
              <w:jc w:val="left"/>
            </w:pPr>
            <w:r>
              <w:t>určí vztah přímé a nepřímé úměrnosti</w:t>
            </w:r>
          </w:p>
          <w:p w:rsidR="00C7083B" w:rsidRDefault="00C7083B" w:rsidP="00184B04">
            <w:pPr>
              <w:numPr>
                <w:ilvl w:val="0"/>
                <w:numId w:val="198"/>
              </w:numPr>
              <w:spacing w:line="240" w:lineRule="auto"/>
              <w:jc w:val="left"/>
            </w:pPr>
            <w:r>
              <w:t xml:space="preserve">vyjádří funkční vztah tabulkou, grafem, </w:t>
            </w:r>
          </w:p>
          <w:p w:rsidR="00C7083B" w:rsidRDefault="00C7083B" w:rsidP="00C7083B">
            <w:r>
              <w:t xml:space="preserve">     rovnicí</w:t>
            </w:r>
          </w:p>
        </w:tc>
        <w:tc>
          <w:tcPr>
            <w:tcW w:w="5387" w:type="dxa"/>
          </w:tcPr>
          <w:p w:rsidR="00C7083B" w:rsidRDefault="00C7083B" w:rsidP="00194DC3">
            <w:pPr>
              <w:rPr>
                <w:b/>
              </w:rPr>
            </w:pPr>
            <w:r>
              <w:rPr>
                <w:b/>
              </w:rPr>
              <w:t>Poměr. Přímá a nepřímá úměrnost.</w:t>
            </w:r>
          </w:p>
          <w:p w:rsidR="00C7083B" w:rsidRDefault="00C7083B" w:rsidP="00184B04">
            <w:pPr>
              <w:numPr>
                <w:ilvl w:val="0"/>
                <w:numId w:val="198"/>
              </w:numPr>
              <w:spacing w:line="240" w:lineRule="auto"/>
              <w:jc w:val="left"/>
            </w:pPr>
            <w:r>
              <w:t>pojem</w:t>
            </w:r>
          </w:p>
          <w:p w:rsidR="00C7083B" w:rsidRDefault="00C7083B" w:rsidP="00184B04">
            <w:pPr>
              <w:numPr>
                <w:ilvl w:val="0"/>
                <w:numId w:val="198"/>
              </w:numPr>
              <w:spacing w:line="240" w:lineRule="auto"/>
              <w:jc w:val="left"/>
            </w:pPr>
            <w:r>
              <w:t>zvětšení a zmenšení v daném poměru</w:t>
            </w:r>
          </w:p>
          <w:p w:rsidR="00C7083B" w:rsidRDefault="00C7083B" w:rsidP="00184B04">
            <w:pPr>
              <w:numPr>
                <w:ilvl w:val="0"/>
                <w:numId w:val="198"/>
              </w:numPr>
              <w:spacing w:line="240" w:lineRule="auto"/>
              <w:jc w:val="left"/>
            </w:pPr>
            <w:r>
              <w:t>rozdělení dané hodnoty v daném poměru</w:t>
            </w:r>
          </w:p>
          <w:p w:rsidR="00C7083B" w:rsidRDefault="00C7083B" w:rsidP="00184B04">
            <w:pPr>
              <w:numPr>
                <w:ilvl w:val="0"/>
                <w:numId w:val="198"/>
              </w:numPr>
              <w:spacing w:line="240" w:lineRule="auto"/>
              <w:jc w:val="left"/>
            </w:pPr>
            <w:r>
              <w:t>měřítko</w:t>
            </w:r>
          </w:p>
          <w:p w:rsidR="00C7083B" w:rsidRDefault="00C7083B" w:rsidP="00184B04">
            <w:pPr>
              <w:numPr>
                <w:ilvl w:val="0"/>
                <w:numId w:val="198"/>
              </w:numPr>
              <w:spacing w:line="240" w:lineRule="auto"/>
              <w:jc w:val="left"/>
            </w:pPr>
            <w:r>
              <w:t>úměra</w:t>
            </w:r>
          </w:p>
          <w:p w:rsidR="00C7083B" w:rsidRDefault="00C7083B" w:rsidP="00184B04">
            <w:pPr>
              <w:numPr>
                <w:ilvl w:val="0"/>
                <w:numId w:val="198"/>
              </w:numPr>
              <w:spacing w:line="240" w:lineRule="auto"/>
              <w:jc w:val="left"/>
            </w:pPr>
            <w:r>
              <w:t>přímá a nepřímá úměrnost</w:t>
            </w:r>
          </w:p>
          <w:p w:rsidR="00C7083B" w:rsidRDefault="00C7083B" w:rsidP="00184B04">
            <w:pPr>
              <w:numPr>
                <w:ilvl w:val="0"/>
                <w:numId w:val="198"/>
              </w:numPr>
              <w:spacing w:line="240" w:lineRule="auto"/>
              <w:jc w:val="left"/>
            </w:pPr>
            <w:r>
              <w:t>trojčlenka</w:t>
            </w:r>
          </w:p>
          <w:p w:rsidR="00C7083B" w:rsidRDefault="00C7083B" w:rsidP="00194DC3">
            <w:pPr>
              <w:rPr>
                <w:b/>
              </w:rPr>
            </w:pPr>
          </w:p>
        </w:tc>
        <w:tc>
          <w:tcPr>
            <w:tcW w:w="2835" w:type="dxa"/>
          </w:tcPr>
          <w:p w:rsidR="00C7083B" w:rsidRDefault="00C7083B" w:rsidP="00194DC3"/>
          <w:p w:rsidR="00C7083B" w:rsidRDefault="00C7083B" w:rsidP="00194DC3">
            <w:r>
              <w:t>Fy vztahy mezi veličinami</w:t>
            </w:r>
          </w:p>
          <w:p w:rsidR="00C7083B" w:rsidRDefault="00C7083B" w:rsidP="00194DC3"/>
          <w:p w:rsidR="00C7083B" w:rsidRDefault="00C7083B" w:rsidP="00194DC3"/>
          <w:p w:rsidR="00C7083B" w:rsidRDefault="00C7083B" w:rsidP="00194DC3"/>
          <w:p w:rsidR="00C7083B" w:rsidRDefault="00C7083B" w:rsidP="00194DC3">
            <w:r>
              <w:t>Z měřítko plánu, mapy</w:t>
            </w:r>
          </w:p>
          <w:p w:rsidR="00C7083B" w:rsidRDefault="00C7083B" w:rsidP="00194DC3"/>
          <w:p w:rsidR="00C7083B" w:rsidRDefault="00C7083B" w:rsidP="00194DC3">
            <w:r>
              <w:t>Ch výpočty pomocí trojčlenky</w:t>
            </w:r>
          </w:p>
          <w:p w:rsidR="00C7083B" w:rsidRDefault="00C7083B" w:rsidP="00194DC3"/>
          <w:p w:rsidR="00C7083B" w:rsidRDefault="00C7083B" w:rsidP="00194DC3">
            <w:r w:rsidRPr="00C7083B">
              <w:rPr>
                <w:b/>
              </w:rPr>
              <w:t>OSV</w:t>
            </w:r>
            <w:r>
              <w:t xml:space="preserve"> – práce s mapou, využití poměru v domácnosti (vaření, míchání barev,..)</w:t>
            </w:r>
          </w:p>
          <w:p w:rsidR="00C7083B" w:rsidRDefault="00C7083B" w:rsidP="00C7083B">
            <w:r>
              <w:t>Pú – spotřeba materiálu, benzínu,…</w:t>
            </w:r>
          </w:p>
          <w:p w:rsidR="00C7083B" w:rsidRDefault="00C7083B" w:rsidP="00C7083B">
            <w:r>
              <w:t>Nú- zakázky, počet dělníků,…</w:t>
            </w:r>
          </w:p>
        </w:tc>
        <w:tc>
          <w:tcPr>
            <w:tcW w:w="1842" w:type="dxa"/>
          </w:tcPr>
          <w:p w:rsidR="00C7083B" w:rsidRDefault="00C7083B" w:rsidP="00194DC3">
            <w:pPr>
              <w:rPr>
                <w:b/>
              </w:rPr>
            </w:pPr>
          </w:p>
        </w:tc>
      </w:tr>
      <w:tr w:rsidR="00C7083B" w:rsidTr="00C7083B">
        <w:trPr>
          <w:trHeight w:val="1691"/>
        </w:trPr>
        <w:tc>
          <w:tcPr>
            <w:tcW w:w="4678" w:type="dxa"/>
          </w:tcPr>
          <w:p w:rsidR="00C7083B" w:rsidRDefault="00C7083B" w:rsidP="00184B04">
            <w:pPr>
              <w:numPr>
                <w:ilvl w:val="0"/>
                <w:numId w:val="198"/>
              </w:numPr>
              <w:spacing w:line="240" w:lineRule="auto"/>
              <w:jc w:val="left"/>
            </w:pPr>
            <w:r>
              <w:lastRenderedPageBreak/>
              <w:t>chápe pojem 1%</w:t>
            </w:r>
          </w:p>
          <w:p w:rsidR="00C7083B" w:rsidRDefault="00C7083B" w:rsidP="00184B04">
            <w:pPr>
              <w:numPr>
                <w:ilvl w:val="0"/>
                <w:numId w:val="198"/>
              </w:numPr>
              <w:spacing w:line="240" w:lineRule="auto"/>
              <w:jc w:val="left"/>
            </w:pPr>
            <w:r>
              <w:t>užívá základní pojmy procentového počtu</w:t>
            </w:r>
          </w:p>
          <w:p w:rsidR="00C7083B" w:rsidRDefault="00C7083B" w:rsidP="00184B04">
            <w:pPr>
              <w:numPr>
                <w:ilvl w:val="0"/>
                <w:numId w:val="198"/>
              </w:numPr>
              <w:spacing w:line="240" w:lineRule="auto"/>
              <w:jc w:val="left"/>
            </w:pPr>
            <w:r>
              <w:t>vyjádří část celku pomocí procent</w:t>
            </w:r>
          </w:p>
          <w:p w:rsidR="00C7083B" w:rsidRDefault="00C7083B" w:rsidP="00184B04">
            <w:pPr>
              <w:numPr>
                <w:ilvl w:val="0"/>
                <w:numId w:val="198"/>
              </w:numPr>
              <w:spacing w:line="240" w:lineRule="auto"/>
              <w:jc w:val="left"/>
            </w:pPr>
            <w:r>
              <w:t>řeší slovní úlohy</w:t>
            </w:r>
          </w:p>
          <w:p w:rsidR="00C7083B" w:rsidRDefault="00C7083B" w:rsidP="00184B04">
            <w:pPr>
              <w:numPr>
                <w:ilvl w:val="0"/>
                <w:numId w:val="198"/>
              </w:numPr>
              <w:spacing w:line="240" w:lineRule="auto"/>
              <w:jc w:val="left"/>
            </w:pPr>
            <w:r>
              <w:t>chápe pojem promile</w:t>
            </w:r>
          </w:p>
          <w:p w:rsidR="00C7083B" w:rsidRDefault="00C7083B" w:rsidP="00184B04">
            <w:pPr>
              <w:numPr>
                <w:ilvl w:val="0"/>
                <w:numId w:val="198"/>
              </w:numPr>
              <w:spacing w:line="240" w:lineRule="auto"/>
              <w:jc w:val="left"/>
            </w:pPr>
            <w:r>
              <w:t>zaokrouhluje a provádí odhady s danou</w:t>
            </w:r>
          </w:p>
          <w:p w:rsidR="00C7083B" w:rsidRDefault="00C7083B" w:rsidP="00194DC3">
            <w:pPr>
              <w:ind w:left="227"/>
            </w:pPr>
            <w:r>
              <w:t xml:space="preserve">  přesností</w:t>
            </w:r>
          </w:p>
          <w:p w:rsidR="00C7083B" w:rsidRDefault="00C7083B" w:rsidP="00184B04">
            <w:pPr>
              <w:numPr>
                <w:ilvl w:val="0"/>
                <w:numId w:val="198"/>
              </w:numPr>
              <w:spacing w:line="240" w:lineRule="auto"/>
              <w:jc w:val="left"/>
            </w:pPr>
            <w:r>
              <w:t>řeš</w:t>
            </w:r>
            <w:r w:rsidR="00BA6E6A">
              <w:t>í aplikační úlohy na procenta (</w:t>
            </w:r>
            <w:r>
              <w:t xml:space="preserve">i pro </w:t>
            </w:r>
          </w:p>
          <w:p w:rsidR="00C7083B" w:rsidRDefault="00C7083B" w:rsidP="00BA6E6A">
            <w:r>
              <w:t xml:space="preserve">      případ, že procentová část je větší než celek)</w:t>
            </w:r>
          </w:p>
        </w:tc>
        <w:tc>
          <w:tcPr>
            <w:tcW w:w="5387" w:type="dxa"/>
          </w:tcPr>
          <w:p w:rsidR="00C7083B" w:rsidRDefault="00C7083B" w:rsidP="00194DC3">
            <w:r>
              <w:rPr>
                <w:b/>
              </w:rPr>
              <w:t>Procenta.</w:t>
            </w:r>
          </w:p>
          <w:p w:rsidR="00C7083B" w:rsidRDefault="00C7083B" w:rsidP="00184B04">
            <w:pPr>
              <w:numPr>
                <w:ilvl w:val="0"/>
                <w:numId w:val="198"/>
              </w:numPr>
              <w:spacing w:line="240" w:lineRule="auto"/>
              <w:jc w:val="left"/>
            </w:pPr>
            <w:r>
              <w:t>pojem</w:t>
            </w:r>
          </w:p>
          <w:p w:rsidR="00C7083B" w:rsidRDefault="00C7083B" w:rsidP="00184B04">
            <w:pPr>
              <w:numPr>
                <w:ilvl w:val="0"/>
                <w:numId w:val="198"/>
              </w:numPr>
              <w:spacing w:line="240" w:lineRule="auto"/>
              <w:jc w:val="left"/>
            </w:pPr>
            <w:r>
              <w:t>základ, procentová část, počet procent</w:t>
            </w:r>
          </w:p>
          <w:p w:rsidR="00C7083B" w:rsidRDefault="00C7083B" w:rsidP="00184B04">
            <w:pPr>
              <w:numPr>
                <w:ilvl w:val="0"/>
                <w:numId w:val="198"/>
              </w:numPr>
              <w:spacing w:line="240" w:lineRule="auto"/>
              <w:jc w:val="left"/>
            </w:pPr>
            <w:r>
              <w:t>promile</w:t>
            </w:r>
          </w:p>
          <w:p w:rsidR="00C7083B" w:rsidRDefault="00C7083B" w:rsidP="00184B04">
            <w:pPr>
              <w:numPr>
                <w:ilvl w:val="0"/>
                <w:numId w:val="198"/>
              </w:numPr>
              <w:spacing w:line="240" w:lineRule="auto"/>
              <w:jc w:val="left"/>
            </w:pPr>
            <w:r>
              <w:t>slovní úlohy</w:t>
            </w:r>
          </w:p>
          <w:p w:rsidR="00C7083B" w:rsidRDefault="00C7083B" w:rsidP="00194DC3">
            <w:pPr>
              <w:rPr>
                <w:b/>
              </w:rPr>
            </w:pPr>
          </w:p>
        </w:tc>
        <w:tc>
          <w:tcPr>
            <w:tcW w:w="2835" w:type="dxa"/>
          </w:tcPr>
          <w:p w:rsidR="00C7083B" w:rsidRDefault="00C7083B" w:rsidP="00194DC3">
            <w:r>
              <w:t>Ch koncentrace</w:t>
            </w:r>
          </w:p>
          <w:p w:rsidR="00C7083B" w:rsidRDefault="00C7083B" w:rsidP="00194DC3"/>
          <w:p w:rsidR="00C7083B" w:rsidRDefault="00C7083B" w:rsidP="00194DC3">
            <w:r w:rsidRPr="00C7083B">
              <w:rPr>
                <w:b/>
              </w:rPr>
              <w:t>OSV</w:t>
            </w:r>
            <w:r>
              <w:t xml:space="preserve"> – slevy</w:t>
            </w:r>
          </w:p>
          <w:p w:rsidR="00C7083B" w:rsidRDefault="00C7083B" w:rsidP="00194DC3"/>
          <w:p w:rsidR="00C7083B" w:rsidRDefault="00C7083B" w:rsidP="00194DC3">
            <w:r w:rsidRPr="00C7083B">
              <w:rPr>
                <w:b/>
              </w:rPr>
              <w:t>EVV</w:t>
            </w:r>
            <w:r>
              <w:t xml:space="preserve"> – stav ovzduší</w:t>
            </w:r>
          </w:p>
          <w:p w:rsidR="00C7083B" w:rsidRDefault="00C7083B" w:rsidP="00194DC3">
            <w:r>
              <w:t xml:space="preserve">        přítomnost škodlivých</w:t>
            </w:r>
          </w:p>
          <w:p w:rsidR="00C7083B" w:rsidRDefault="00C7083B" w:rsidP="00194DC3">
            <w:r>
              <w:t xml:space="preserve">        látek</w:t>
            </w:r>
          </w:p>
        </w:tc>
        <w:tc>
          <w:tcPr>
            <w:tcW w:w="1842" w:type="dxa"/>
          </w:tcPr>
          <w:p w:rsidR="00C7083B" w:rsidRDefault="00C7083B" w:rsidP="00194DC3">
            <w:pPr>
              <w:rPr>
                <w:b/>
              </w:rPr>
            </w:pPr>
          </w:p>
        </w:tc>
      </w:tr>
      <w:tr w:rsidR="00C7083B" w:rsidTr="00C7083B">
        <w:trPr>
          <w:trHeight w:val="694"/>
        </w:trPr>
        <w:tc>
          <w:tcPr>
            <w:tcW w:w="4678" w:type="dxa"/>
          </w:tcPr>
          <w:p w:rsidR="00C7083B" w:rsidRDefault="00C7083B" w:rsidP="00194DC3"/>
          <w:p w:rsidR="00C7083B" w:rsidRDefault="00C7083B" w:rsidP="00184B04">
            <w:pPr>
              <w:numPr>
                <w:ilvl w:val="0"/>
                <w:numId w:val="198"/>
              </w:numPr>
              <w:spacing w:line="240" w:lineRule="auto"/>
              <w:jc w:val="left"/>
            </w:pPr>
            <w:r>
              <w:t>umí charakterizovat pojem rovnoběžníku</w:t>
            </w:r>
          </w:p>
          <w:p w:rsidR="00C7083B" w:rsidRDefault="00C7083B" w:rsidP="00184B04">
            <w:pPr>
              <w:numPr>
                <w:ilvl w:val="0"/>
                <w:numId w:val="198"/>
              </w:numPr>
              <w:spacing w:line="240" w:lineRule="auto"/>
              <w:jc w:val="left"/>
            </w:pPr>
            <w:r>
              <w:t>rozlišuje různé typy rovnoběžníků</w:t>
            </w:r>
          </w:p>
          <w:p w:rsidR="00C7083B" w:rsidRDefault="00C7083B" w:rsidP="00184B04">
            <w:pPr>
              <w:numPr>
                <w:ilvl w:val="0"/>
                <w:numId w:val="198"/>
              </w:numPr>
              <w:spacing w:line="240" w:lineRule="auto"/>
              <w:jc w:val="left"/>
            </w:pPr>
            <w:r>
              <w:t>umí sestrojit rovnoběžník</w:t>
            </w:r>
          </w:p>
          <w:p w:rsidR="00C7083B" w:rsidRDefault="00C7083B" w:rsidP="00184B04">
            <w:pPr>
              <w:numPr>
                <w:ilvl w:val="0"/>
                <w:numId w:val="198"/>
              </w:numPr>
              <w:spacing w:line="240" w:lineRule="auto"/>
              <w:jc w:val="left"/>
            </w:pPr>
            <w:r>
              <w:t>odhaduje a vypočítává obvod a obsah</w:t>
            </w:r>
          </w:p>
          <w:p w:rsidR="00C7083B" w:rsidRDefault="00C7083B" w:rsidP="00194DC3">
            <w:r>
              <w:t xml:space="preserve">     rovnoběžníku</w:t>
            </w:r>
          </w:p>
          <w:p w:rsidR="00C7083B" w:rsidRDefault="00C7083B" w:rsidP="00184B04">
            <w:pPr>
              <w:numPr>
                <w:ilvl w:val="0"/>
                <w:numId w:val="198"/>
              </w:numPr>
              <w:spacing w:line="240" w:lineRule="auto"/>
              <w:jc w:val="left"/>
            </w:pPr>
            <w:r>
              <w:t>odhaduje a vypočítá obsah trojúhelníku</w:t>
            </w:r>
          </w:p>
          <w:p w:rsidR="00C7083B" w:rsidRDefault="00C7083B" w:rsidP="00194DC3"/>
          <w:p w:rsidR="00C7083B" w:rsidRDefault="00C7083B" w:rsidP="00184B04">
            <w:pPr>
              <w:numPr>
                <w:ilvl w:val="0"/>
                <w:numId w:val="198"/>
              </w:numPr>
              <w:spacing w:line="240" w:lineRule="auto"/>
              <w:jc w:val="left"/>
            </w:pPr>
            <w:r>
              <w:t>rozpozná a pojmenuje lichoběžník</w:t>
            </w:r>
          </w:p>
          <w:p w:rsidR="00C7083B" w:rsidRDefault="00C7083B" w:rsidP="00184B04">
            <w:pPr>
              <w:numPr>
                <w:ilvl w:val="0"/>
                <w:numId w:val="198"/>
              </w:numPr>
              <w:spacing w:line="240" w:lineRule="auto"/>
              <w:jc w:val="left"/>
            </w:pPr>
            <w:r>
              <w:t xml:space="preserve">umí sestrojit lichoběžník </w:t>
            </w:r>
          </w:p>
          <w:p w:rsidR="00C7083B" w:rsidRDefault="00C7083B" w:rsidP="00184B04">
            <w:pPr>
              <w:numPr>
                <w:ilvl w:val="0"/>
                <w:numId w:val="198"/>
              </w:numPr>
              <w:spacing w:line="240" w:lineRule="auto"/>
              <w:jc w:val="left"/>
            </w:pPr>
            <w:r>
              <w:t>vypočítá obvod a obsah lichoběžníku</w:t>
            </w:r>
          </w:p>
          <w:p w:rsidR="00C7083B" w:rsidRDefault="00C7083B" w:rsidP="00194DC3"/>
          <w:p w:rsidR="00C7083B" w:rsidRDefault="00C7083B" w:rsidP="00194DC3">
            <w:r>
              <w:t>-    rozezná a pojmenuje hranol</w:t>
            </w:r>
          </w:p>
          <w:p w:rsidR="00C7083B" w:rsidRDefault="00AA23A9" w:rsidP="00194DC3">
            <w:r>
              <w:t xml:space="preserve">-   </w:t>
            </w:r>
            <w:r w:rsidR="00C7083B">
              <w:t>načrtne a narýsuje obraz tělesa v rovině</w:t>
            </w:r>
          </w:p>
          <w:p w:rsidR="00C7083B" w:rsidRDefault="00C7083B" w:rsidP="00184B04">
            <w:pPr>
              <w:numPr>
                <w:ilvl w:val="0"/>
                <w:numId w:val="198"/>
              </w:numPr>
              <w:spacing w:line="240" w:lineRule="auto"/>
              <w:jc w:val="left"/>
            </w:pPr>
            <w:r>
              <w:t>načrtne a narýsuje síť hranolu</w:t>
            </w:r>
          </w:p>
          <w:p w:rsidR="00C7083B" w:rsidRDefault="00C7083B" w:rsidP="00184B04">
            <w:pPr>
              <w:numPr>
                <w:ilvl w:val="0"/>
                <w:numId w:val="198"/>
              </w:numPr>
              <w:spacing w:line="240" w:lineRule="auto"/>
              <w:jc w:val="left"/>
            </w:pPr>
            <w:r>
              <w:t xml:space="preserve">odhaduje  a vypočítá povrch a objem </w:t>
            </w:r>
          </w:p>
          <w:p w:rsidR="00C7083B" w:rsidRDefault="00C7083B" w:rsidP="00194DC3">
            <w:r>
              <w:t xml:space="preserve">      hranolu</w:t>
            </w:r>
          </w:p>
        </w:tc>
        <w:tc>
          <w:tcPr>
            <w:tcW w:w="5387" w:type="dxa"/>
          </w:tcPr>
          <w:p w:rsidR="00C7083B" w:rsidRDefault="00C7083B" w:rsidP="00194DC3">
            <w:pPr>
              <w:rPr>
                <w:b/>
              </w:rPr>
            </w:pPr>
            <w:r>
              <w:rPr>
                <w:b/>
              </w:rPr>
              <w:t>Rovnoběžníky.</w:t>
            </w:r>
          </w:p>
          <w:p w:rsidR="00C7083B" w:rsidRDefault="00C7083B" w:rsidP="00184B04">
            <w:pPr>
              <w:numPr>
                <w:ilvl w:val="0"/>
                <w:numId w:val="198"/>
              </w:numPr>
              <w:spacing w:line="240" w:lineRule="auto"/>
              <w:jc w:val="left"/>
            </w:pPr>
            <w:r>
              <w:t>pojem</w:t>
            </w:r>
          </w:p>
          <w:p w:rsidR="00C7083B" w:rsidRDefault="00C7083B" w:rsidP="00184B04">
            <w:pPr>
              <w:numPr>
                <w:ilvl w:val="0"/>
                <w:numId w:val="198"/>
              </w:numPr>
              <w:spacing w:line="240" w:lineRule="auto"/>
              <w:jc w:val="left"/>
            </w:pPr>
            <w:r>
              <w:t>vlastnosti</w:t>
            </w:r>
          </w:p>
          <w:p w:rsidR="00C7083B" w:rsidRDefault="00C7083B" w:rsidP="00184B04">
            <w:pPr>
              <w:numPr>
                <w:ilvl w:val="0"/>
                <w:numId w:val="198"/>
              </w:numPr>
              <w:spacing w:line="240" w:lineRule="auto"/>
              <w:jc w:val="left"/>
            </w:pPr>
            <w:r>
              <w:t>rozdělení</w:t>
            </w:r>
          </w:p>
          <w:p w:rsidR="00C7083B" w:rsidRDefault="00C7083B" w:rsidP="00184B04">
            <w:pPr>
              <w:numPr>
                <w:ilvl w:val="0"/>
                <w:numId w:val="198"/>
              </w:numPr>
              <w:spacing w:line="240" w:lineRule="auto"/>
              <w:jc w:val="left"/>
            </w:pPr>
            <w:r>
              <w:t>konstrukce</w:t>
            </w:r>
          </w:p>
          <w:p w:rsidR="00C7083B" w:rsidRDefault="00C7083B" w:rsidP="00184B04">
            <w:pPr>
              <w:numPr>
                <w:ilvl w:val="0"/>
                <w:numId w:val="198"/>
              </w:numPr>
              <w:spacing w:line="240" w:lineRule="auto"/>
              <w:jc w:val="left"/>
            </w:pPr>
            <w:r>
              <w:t>obvod a obsah</w:t>
            </w:r>
          </w:p>
          <w:p w:rsidR="00C7083B" w:rsidRDefault="00C7083B" w:rsidP="00184B04">
            <w:pPr>
              <w:numPr>
                <w:ilvl w:val="0"/>
                <w:numId w:val="198"/>
              </w:numPr>
              <w:spacing w:line="240" w:lineRule="auto"/>
              <w:jc w:val="left"/>
            </w:pPr>
            <w:r>
              <w:t>obsah trojúhelníku</w:t>
            </w:r>
          </w:p>
          <w:p w:rsidR="00C7083B" w:rsidRDefault="00C7083B" w:rsidP="00194DC3"/>
          <w:p w:rsidR="00C7083B" w:rsidRDefault="00C7083B" w:rsidP="00194DC3">
            <w:pPr>
              <w:rPr>
                <w:b/>
              </w:rPr>
            </w:pPr>
            <w:r>
              <w:rPr>
                <w:b/>
              </w:rPr>
              <w:t>Lichoběžník</w:t>
            </w:r>
          </w:p>
          <w:p w:rsidR="00C7083B" w:rsidRDefault="00C7083B" w:rsidP="00184B04">
            <w:pPr>
              <w:numPr>
                <w:ilvl w:val="0"/>
                <w:numId w:val="198"/>
              </w:numPr>
              <w:spacing w:line="240" w:lineRule="auto"/>
              <w:jc w:val="left"/>
            </w:pPr>
            <w:r>
              <w:t>pojem</w:t>
            </w:r>
          </w:p>
          <w:p w:rsidR="00C7083B" w:rsidRDefault="00C7083B" w:rsidP="00184B04">
            <w:pPr>
              <w:numPr>
                <w:ilvl w:val="0"/>
                <w:numId w:val="198"/>
              </w:numPr>
              <w:spacing w:line="240" w:lineRule="auto"/>
              <w:jc w:val="left"/>
            </w:pPr>
            <w:r>
              <w:t>konstrukce</w:t>
            </w:r>
          </w:p>
          <w:p w:rsidR="00C7083B" w:rsidRDefault="00C7083B" w:rsidP="00194DC3"/>
          <w:p w:rsidR="00C7083B" w:rsidRDefault="00C7083B" w:rsidP="00194DC3">
            <w:pPr>
              <w:rPr>
                <w:b/>
              </w:rPr>
            </w:pPr>
            <w:r>
              <w:rPr>
                <w:b/>
              </w:rPr>
              <w:t>Povrch a objem hranolů</w:t>
            </w:r>
          </w:p>
          <w:p w:rsidR="00C7083B" w:rsidRDefault="00C7083B" w:rsidP="00184B04">
            <w:pPr>
              <w:numPr>
                <w:ilvl w:val="0"/>
                <w:numId w:val="198"/>
              </w:numPr>
              <w:spacing w:line="240" w:lineRule="auto"/>
              <w:jc w:val="left"/>
            </w:pPr>
            <w:r>
              <w:t>pojem hranol</w:t>
            </w:r>
          </w:p>
          <w:p w:rsidR="00C7083B" w:rsidRDefault="00C7083B" w:rsidP="00184B04">
            <w:pPr>
              <w:numPr>
                <w:ilvl w:val="0"/>
                <w:numId w:val="198"/>
              </w:numPr>
              <w:spacing w:line="240" w:lineRule="auto"/>
              <w:jc w:val="left"/>
              <w:rPr>
                <w:b/>
              </w:rPr>
            </w:pPr>
            <w:r>
              <w:t>povrch a objem hranolu</w:t>
            </w:r>
          </w:p>
        </w:tc>
        <w:tc>
          <w:tcPr>
            <w:tcW w:w="2835" w:type="dxa"/>
          </w:tcPr>
          <w:p w:rsidR="00C7083B" w:rsidRDefault="00C7083B" w:rsidP="00194DC3"/>
        </w:tc>
        <w:tc>
          <w:tcPr>
            <w:tcW w:w="1842" w:type="dxa"/>
          </w:tcPr>
          <w:p w:rsidR="00C7083B" w:rsidRDefault="00C7083B" w:rsidP="00194DC3">
            <w:pPr>
              <w:rPr>
                <w:b/>
              </w:rPr>
            </w:pPr>
          </w:p>
        </w:tc>
      </w:tr>
    </w:tbl>
    <w:p w:rsidR="00C7083B" w:rsidRDefault="00C7083B" w:rsidP="00C7083B"/>
    <w:p w:rsidR="00AA23A9" w:rsidRDefault="00AA23A9" w:rsidP="00C7083B">
      <w:pPr>
        <w:rPr>
          <w:sz w:val="28"/>
        </w:rPr>
      </w:pPr>
    </w:p>
    <w:p w:rsidR="00C7083B" w:rsidRDefault="00C7083B" w:rsidP="00C7083B">
      <w:pPr>
        <w:rPr>
          <w:b/>
          <w:sz w:val="28"/>
        </w:rPr>
      </w:pPr>
      <w:r w:rsidRPr="00BA6E6A">
        <w:rPr>
          <w:sz w:val="28"/>
          <w:highlight w:val="yellow"/>
        </w:rPr>
        <w:t xml:space="preserve">Ročník: </w:t>
      </w:r>
      <w:r w:rsidRPr="00BA6E6A">
        <w:rPr>
          <w:b/>
          <w:sz w:val="28"/>
          <w:highlight w:val="yellow"/>
        </w:rPr>
        <w:t>8.</w:t>
      </w:r>
    </w:p>
    <w:p w:rsidR="00C7083B" w:rsidRDefault="00C7083B" w:rsidP="00C7083B">
      <w:pPr>
        <w:rPr>
          <w:sz w:val="28"/>
        </w:rPr>
      </w:pPr>
    </w:p>
    <w:tbl>
      <w:tblPr>
        <w:tblW w:w="14742"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7"/>
        <w:gridCol w:w="5418"/>
        <w:gridCol w:w="2835"/>
        <w:gridCol w:w="1842"/>
      </w:tblGrid>
      <w:tr w:rsidR="00AA23A9" w:rsidTr="00AA23A9">
        <w:trPr>
          <w:tblHeader/>
        </w:trPr>
        <w:tc>
          <w:tcPr>
            <w:tcW w:w="4647" w:type="dxa"/>
            <w:shd w:val="clear" w:color="auto" w:fill="BDD6EE" w:themeFill="accent1" w:themeFillTint="66"/>
            <w:vAlign w:val="center"/>
          </w:tcPr>
          <w:p w:rsidR="00AA23A9" w:rsidRDefault="00AA23A9" w:rsidP="00194DC3">
            <w:pPr>
              <w:pStyle w:val="Nadpis2"/>
              <w:numPr>
                <w:ilvl w:val="0"/>
                <w:numId w:val="0"/>
              </w:numPr>
              <w:jc w:val="center"/>
              <w:rPr>
                <w:sz w:val="24"/>
                <w:szCs w:val="24"/>
              </w:rPr>
            </w:pPr>
            <w:r w:rsidRPr="00213140">
              <w:rPr>
                <w:sz w:val="24"/>
                <w:szCs w:val="24"/>
              </w:rPr>
              <w:t>Výstup</w:t>
            </w:r>
            <w:r>
              <w:rPr>
                <w:sz w:val="24"/>
                <w:szCs w:val="24"/>
              </w:rPr>
              <w:t>y</w:t>
            </w:r>
          </w:p>
          <w:p w:rsidR="00AA23A9" w:rsidRPr="00213140" w:rsidRDefault="00AA23A9" w:rsidP="00194DC3">
            <w:pPr>
              <w:pStyle w:val="Nadpis2"/>
              <w:numPr>
                <w:ilvl w:val="0"/>
                <w:numId w:val="0"/>
              </w:numPr>
              <w:jc w:val="center"/>
              <w:rPr>
                <w:sz w:val="24"/>
                <w:szCs w:val="24"/>
              </w:rPr>
            </w:pPr>
          </w:p>
        </w:tc>
        <w:tc>
          <w:tcPr>
            <w:tcW w:w="5418" w:type="dxa"/>
            <w:shd w:val="clear" w:color="auto" w:fill="BDD6EE" w:themeFill="accent1" w:themeFillTint="66"/>
            <w:vAlign w:val="center"/>
          </w:tcPr>
          <w:p w:rsidR="00AA23A9" w:rsidRDefault="00AA23A9" w:rsidP="00194DC3">
            <w:pPr>
              <w:pStyle w:val="Nadpis2"/>
              <w:numPr>
                <w:ilvl w:val="0"/>
                <w:numId w:val="0"/>
              </w:numPr>
              <w:jc w:val="center"/>
              <w:rPr>
                <w:sz w:val="24"/>
                <w:szCs w:val="24"/>
              </w:rPr>
            </w:pPr>
            <w:r>
              <w:rPr>
                <w:sz w:val="24"/>
                <w:szCs w:val="24"/>
              </w:rPr>
              <w:t>Učivo</w:t>
            </w:r>
          </w:p>
          <w:p w:rsidR="00AA23A9" w:rsidRPr="00213140" w:rsidRDefault="00AA23A9" w:rsidP="00194DC3">
            <w:pPr>
              <w:pStyle w:val="Nadpis2"/>
              <w:numPr>
                <w:ilvl w:val="0"/>
                <w:numId w:val="0"/>
              </w:numPr>
              <w:jc w:val="center"/>
              <w:rPr>
                <w:sz w:val="24"/>
                <w:szCs w:val="24"/>
              </w:rPr>
            </w:pPr>
          </w:p>
        </w:tc>
        <w:tc>
          <w:tcPr>
            <w:tcW w:w="2835" w:type="dxa"/>
            <w:shd w:val="clear" w:color="auto" w:fill="BDD6EE" w:themeFill="accent1" w:themeFillTint="66"/>
            <w:vAlign w:val="center"/>
          </w:tcPr>
          <w:p w:rsidR="00AA23A9" w:rsidRDefault="00AA23A9" w:rsidP="00194DC3">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AA23A9" w:rsidRDefault="00AA23A9" w:rsidP="00194DC3">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AA23A9" w:rsidRPr="00213140" w:rsidRDefault="00AA23A9" w:rsidP="00194DC3">
            <w:pPr>
              <w:pStyle w:val="Nadpis2"/>
              <w:numPr>
                <w:ilvl w:val="0"/>
                <w:numId w:val="0"/>
              </w:numPr>
              <w:spacing w:line="240" w:lineRule="auto"/>
              <w:contextualSpacing/>
              <w:jc w:val="center"/>
              <w:rPr>
                <w:sz w:val="24"/>
              </w:rPr>
            </w:pPr>
            <w:r w:rsidRPr="00213140">
              <w:rPr>
                <w:sz w:val="24"/>
                <w:szCs w:val="24"/>
              </w:rPr>
              <w:t>Kurzy a projekty</w:t>
            </w:r>
          </w:p>
        </w:tc>
        <w:tc>
          <w:tcPr>
            <w:tcW w:w="1842" w:type="dxa"/>
            <w:shd w:val="clear" w:color="auto" w:fill="BDD6EE" w:themeFill="accent1" w:themeFillTint="66"/>
            <w:vAlign w:val="center"/>
          </w:tcPr>
          <w:p w:rsidR="00AA23A9" w:rsidRDefault="00AA23A9" w:rsidP="00194DC3">
            <w:pPr>
              <w:pStyle w:val="Nadpis2"/>
              <w:numPr>
                <w:ilvl w:val="0"/>
                <w:numId w:val="0"/>
              </w:numPr>
              <w:jc w:val="center"/>
              <w:rPr>
                <w:sz w:val="24"/>
                <w:szCs w:val="24"/>
              </w:rPr>
            </w:pPr>
            <w:r>
              <w:rPr>
                <w:sz w:val="24"/>
                <w:szCs w:val="24"/>
              </w:rPr>
              <w:t>Poznámky</w:t>
            </w:r>
          </w:p>
          <w:p w:rsidR="00AA23A9" w:rsidRPr="00213140" w:rsidRDefault="00AA23A9" w:rsidP="00194DC3">
            <w:pPr>
              <w:pStyle w:val="Nadpis2"/>
              <w:numPr>
                <w:ilvl w:val="0"/>
                <w:numId w:val="0"/>
              </w:numPr>
              <w:jc w:val="center"/>
              <w:rPr>
                <w:sz w:val="24"/>
                <w:szCs w:val="24"/>
              </w:rPr>
            </w:pPr>
          </w:p>
        </w:tc>
      </w:tr>
      <w:tr w:rsidR="00AA23A9" w:rsidTr="00AA23A9">
        <w:tc>
          <w:tcPr>
            <w:tcW w:w="4647" w:type="dxa"/>
          </w:tcPr>
          <w:p w:rsidR="00AA23A9" w:rsidRDefault="00AA23A9" w:rsidP="00194DC3"/>
          <w:p w:rsidR="00AA23A9" w:rsidRDefault="00AA23A9" w:rsidP="00184B04">
            <w:pPr>
              <w:numPr>
                <w:ilvl w:val="0"/>
                <w:numId w:val="199"/>
              </w:numPr>
              <w:spacing w:line="240" w:lineRule="auto"/>
              <w:jc w:val="left"/>
            </w:pPr>
            <w:r>
              <w:t>rozumí pojmu výraz</w:t>
            </w:r>
          </w:p>
          <w:p w:rsidR="00AA23A9" w:rsidRDefault="00AA23A9" w:rsidP="00184B04">
            <w:pPr>
              <w:numPr>
                <w:ilvl w:val="0"/>
                <w:numId w:val="199"/>
              </w:numPr>
              <w:spacing w:line="240" w:lineRule="auto"/>
              <w:jc w:val="left"/>
            </w:pPr>
            <w:r>
              <w:t xml:space="preserve">matematizuje jednoduché reálné situace </w:t>
            </w:r>
          </w:p>
          <w:p w:rsidR="00AA23A9" w:rsidRDefault="00AA23A9" w:rsidP="00194DC3">
            <w:r>
              <w:t xml:space="preserve">    </w:t>
            </w:r>
            <w:r w:rsidR="00BA6E6A">
              <w:t xml:space="preserve"> </w:t>
            </w:r>
            <w:r>
              <w:t>s využitím proměnných</w:t>
            </w:r>
          </w:p>
          <w:p w:rsidR="00AA23A9" w:rsidRDefault="00AA23A9" w:rsidP="00184B04">
            <w:pPr>
              <w:numPr>
                <w:ilvl w:val="0"/>
                <w:numId w:val="199"/>
              </w:numPr>
              <w:spacing w:line="240" w:lineRule="auto"/>
              <w:jc w:val="left"/>
            </w:pPr>
            <w:r>
              <w:t>určí hodnotu číselného výrazu</w:t>
            </w:r>
          </w:p>
          <w:p w:rsidR="00AA23A9" w:rsidRDefault="00AA23A9" w:rsidP="00184B04">
            <w:pPr>
              <w:numPr>
                <w:ilvl w:val="0"/>
                <w:numId w:val="199"/>
              </w:numPr>
              <w:spacing w:line="240" w:lineRule="auto"/>
              <w:jc w:val="left"/>
            </w:pPr>
            <w:r>
              <w:t xml:space="preserve">zapíše pomocí výrazu s proměnnou slovní </w:t>
            </w:r>
          </w:p>
          <w:p w:rsidR="00AA23A9" w:rsidRDefault="00AA23A9" w:rsidP="00194DC3">
            <w:r>
              <w:t xml:space="preserve">     text</w:t>
            </w:r>
          </w:p>
          <w:p w:rsidR="00AA23A9" w:rsidRDefault="00AA23A9" w:rsidP="00184B04">
            <w:pPr>
              <w:numPr>
                <w:ilvl w:val="0"/>
                <w:numId w:val="199"/>
              </w:numPr>
              <w:spacing w:line="240" w:lineRule="auto"/>
              <w:jc w:val="left"/>
            </w:pPr>
            <w:r>
              <w:t>umí dosadit do výrazu s proměnnou</w:t>
            </w:r>
          </w:p>
          <w:p w:rsidR="00AA23A9" w:rsidRDefault="00AA23A9" w:rsidP="00184B04">
            <w:pPr>
              <w:numPr>
                <w:ilvl w:val="0"/>
                <w:numId w:val="199"/>
              </w:numPr>
              <w:spacing w:line="240" w:lineRule="auto"/>
              <w:jc w:val="left"/>
            </w:pPr>
            <w:r>
              <w:t>provádí početní operace s výrazy</w:t>
            </w:r>
          </w:p>
          <w:p w:rsidR="00AA23A9" w:rsidRDefault="00AA23A9" w:rsidP="00194DC3"/>
        </w:tc>
        <w:tc>
          <w:tcPr>
            <w:tcW w:w="5418" w:type="dxa"/>
          </w:tcPr>
          <w:p w:rsidR="00AA23A9" w:rsidRDefault="00AA23A9" w:rsidP="00194DC3">
            <w:pPr>
              <w:rPr>
                <w:b/>
              </w:rPr>
            </w:pPr>
            <w:r>
              <w:rPr>
                <w:b/>
              </w:rPr>
              <w:t>Opakování učiva 7. ročníku.</w:t>
            </w:r>
          </w:p>
          <w:p w:rsidR="00AA23A9" w:rsidRDefault="00AA23A9" w:rsidP="00194DC3">
            <w:pPr>
              <w:rPr>
                <w:b/>
              </w:rPr>
            </w:pPr>
            <w:r>
              <w:rPr>
                <w:b/>
              </w:rPr>
              <w:t>Výrazy.</w:t>
            </w:r>
          </w:p>
          <w:p w:rsidR="00AA23A9" w:rsidRDefault="00AA23A9" w:rsidP="00184B04">
            <w:pPr>
              <w:numPr>
                <w:ilvl w:val="0"/>
                <w:numId w:val="199"/>
              </w:numPr>
              <w:spacing w:line="240" w:lineRule="auto"/>
              <w:jc w:val="left"/>
            </w:pPr>
            <w:r>
              <w:t>číselné výrazy</w:t>
            </w:r>
          </w:p>
          <w:p w:rsidR="00AA23A9" w:rsidRDefault="00AA23A9" w:rsidP="00184B04">
            <w:pPr>
              <w:numPr>
                <w:ilvl w:val="0"/>
                <w:numId w:val="199"/>
              </w:numPr>
              <w:spacing w:line="240" w:lineRule="auto"/>
              <w:jc w:val="left"/>
            </w:pPr>
            <w:r>
              <w:t>proměnná</w:t>
            </w:r>
          </w:p>
          <w:p w:rsidR="00AA23A9" w:rsidRDefault="00AA23A9" w:rsidP="00184B04">
            <w:pPr>
              <w:numPr>
                <w:ilvl w:val="0"/>
                <w:numId w:val="199"/>
              </w:numPr>
              <w:spacing w:line="240" w:lineRule="auto"/>
              <w:jc w:val="left"/>
            </w:pPr>
            <w:r>
              <w:t>výrazy s proměnnou</w:t>
            </w:r>
          </w:p>
          <w:p w:rsidR="00AA23A9" w:rsidRDefault="00AA23A9" w:rsidP="00184B04">
            <w:pPr>
              <w:numPr>
                <w:ilvl w:val="0"/>
                <w:numId w:val="199"/>
              </w:numPr>
              <w:spacing w:line="240" w:lineRule="auto"/>
              <w:jc w:val="left"/>
            </w:pPr>
            <w:r>
              <w:t>úpravy výrazů</w:t>
            </w:r>
          </w:p>
          <w:p w:rsidR="00AA23A9" w:rsidRDefault="00AA23A9" w:rsidP="00194DC3">
            <w:pPr>
              <w:rPr>
                <w:b/>
              </w:rPr>
            </w:pPr>
          </w:p>
        </w:tc>
        <w:tc>
          <w:tcPr>
            <w:tcW w:w="2835" w:type="dxa"/>
          </w:tcPr>
          <w:p w:rsidR="00AA23A9" w:rsidRDefault="00AA23A9" w:rsidP="00194DC3"/>
        </w:tc>
        <w:tc>
          <w:tcPr>
            <w:tcW w:w="1842" w:type="dxa"/>
          </w:tcPr>
          <w:p w:rsidR="00AA23A9" w:rsidRDefault="00AA23A9" w:rsidP="00194DC3">
            <w:pPr>
              <w:rPr>
                <w:b/>
              </w:rPr>
            </w:pPr>
          </w:p>
        </w:tc>
      </w:tr>
      <w:tr w:rsidR="00AA23A9" w:rsidTr="00AA23A9">
        <w:tc>
          <w:tcPr>
            <w:tcW w:w="4647" w:type="dxa"/>
          </w:tcPr>
          <w:p w:rsidR="00AA23A9" w:rsidRDefault="00AA23A9" w:rsidP="00194DC3"/>
          <w:p w:rsidR="00AA23A9" w:rsidRDefault="00AA23A9" w:rsidP="00184B04">
            <w:pPr>
              <w:numPr>
                <w:ilvl w:val="0"/>
                <w:numId w:val="199"/>
              </w:numPr>
              <w:spacing w:line="240" w:lineRule="auto"/>
              <w:jc w:val="left"/>
            </w:pPr>
            <w:r>
              <w:t xml:space="preserve">určí druhou mocninu a odmocninu </w:t>
            </w:r>
          </w:p>
          <w:p w:rsidR="00AA23A9" w:rsidRDefault="00AA23A9" w:rsidP="00194DC3">
            <w:r>
              <w:t xml:space="preserve">      výpočtem, pomocí tabulek, pomocí </w:t>
            </w:r>
          </w:p>
          <w:p w:rsidR="00AA23A9" w:rsidRDefault="00AA23A9" w:rsidP="00194DC3">
            <w:r>
              <w:t xml:space="preserve">      kalkulačky</w:t>
            </w:r>
          </w:p>
          <w:p w:rsidR="00AA23A9" w:rsidRDefault="00AA23A9" w:rsidP="00184B04">
            <w:pPr>
              <w:numPr>
                <w:ilvl w:val="0"/>
                <w:numId w:val="199"/>
              </w:numPr>
              <w:spacing w:line="240" w:lineRule="auto"/>
              <w:jc w:val="left"/>
            </w:pPr>
            <w:r>
              <w:t xml:space="preserve">užívá druhou mocninu a odmocninu </w:t>
            </w:r>
          </w:p>
          <w:p w:rsidR="00AA23A9" w:rsidRDefault="00AA23A9" w:rsidP="00194DC3">
            <w:r>
              <w:t xml:space="preserve">      ve výpočtech</w:t>
            </w:r>
          </w:p>
          <w:p w:rsidR="00AA23A9" w:rsidRDefault="00AA23A9" w:rsidP="00184B04">
            <w:pPr>
              <w:numPr>
                <w:ilvl w:val="0"/>
                <w:numId w:val="199"/>
              </w:numPr>
              <w:spacing w:line="240" w:lineRule="auto"/>
              <w:jc w:val="left"/>
            </w:pPr>
            <w:r>
              <w:t>chápe pojem reálné číslo</w:t>
            </w:r>
          </w:p>
        </w:tc>
        <w:tc>
          <w:tcPr>
            <w:tcW w:w="5418" w:type="dxa"/>
          </w:tcPr>
          <w:p w:rsidR="00AA23A9" w:rsidRDefault="00AA23A9" w:rsidP="00194DC3">
            <w:r>
              <w:rPr>
                <w:b/>
              </w:rPr>
              <w:t>Druhá mocnina a odmocnina.</w:t>
            </w:r>
          </w:p>
          <w:p w:rsidR="00AA23A9" w:rsidRDefault="00AA23A9" w:rsidP="00184B04">
            <w:pPr>
              <w:numPr>
                <w:ilvl w:val="0"/>
                <w:numId w:val="199"/>
              </w:numPr>
              <w:spacing w:line="240" w:lineRule="auto"/>
              <w:jc w:val="left"/>
            </w:pPr>
            <w:r>
              <w:t>pojem</w:t>
            </w:r>
          </w:p>
          <w:p w:rsidR="00AA23A9" w:rsidRDefault="00AA23A9" w:rsidP="00184B04">
            <w:pPr>
              <w:numPr>
                <w:ilvl w:val="0"/>
                <w:numId w:val="199"/>
              </w:numPr>
              <w:spacing w:line="240" w:lineRule="auto"/>
              <w:jc w:val="left"/>
            </w:pPr>
            <w:r>
              <w:t>čtení a zápis druhých mocnin a odmocnin</w:t>
            </w:r>
          </w:p>
          <w:p w:rsidR="00AA23A9" w:rsidRDefault="00AA23A9" w:rsidP="00184B04">
            <w:pPr>
              <w:numPr>
                <w:ilvl w:val="0"/>
                <w:numId w:val="199"/>
              </w:numPr>
              <w:spacing w:line="240" w:lineRule="auto"/>
              <w:jc w:val="left"/>
            </w:pPr>
            <w:r>
              <w:t>určení druhých mocnin a odmocnin</w:t>
            </w:r>
          </w:p>
          <w:p w:rsidR="00AA23A9" w:rsidRDefault="00AA23A9" w:rsidP="00184B04">
            <w:pPr>
              <w:numPr>
                <w:ilvl w:val="0"/>
                <w:numId w:val="199"/>
              </w:numPr>
              <w:spacing w:line="240" w:lineRule="auto"/>
              <w:jc w:val="left"/>
            </w:pPr>
            <w:r>
              <w:t>pojem reálného čísla</w:t>
            </w:r>
          </w:p>
          <w:p w:rsidR="00AA23A9" w:rsidRDefault="00AA23A9" w:rsidP="00194DC3">
            <w:pPr>
              <w:rPr>
                <w:b/>
              </w:rPr>
            </w:pPr>
          </w:p>
        </w:tc>
        <w:tc>
          <w:tcPr>
            <w:tcW w:w="2835" w:type="dxa"/>
          </w:tcPr>
          <w:p w:rsidR="00AA23A9" w:rsidRDefault="00AA23A9" w:rsidP="00194DC3">
            <w:pPr>
              <w:rPr>
                <w:b/>
              </w:rPr>
            </w:pPr>
          </w:p>
        </w:tc>
        <w:tc>
          <w:tcPr>
            <w:tcW w:w="1842" w:type="dxa"/>
          </w:tcPr>
          <w:p w:rsidR="00AA23A9" w:rsidRDefault="00AA23A9" w:rsidP="00194DC3">
            <w:pPr>
              <w:rPr>
                <w:b/>
              </w:rPr>
            </w:pPr>
          </w:p>
        </w:tc>
      </w:tr>
      <w:tr w:rsidR="00AA23A9" w:rsidTr="00AA23A9">
        <w:tc>
          <w:tcPr>
            <w:tcW w:w="4647" w:type="dxa"/>
          </w:tcPr>
          <w:p w:rsidR="00AA23A9" w:rsidRDefault="00AA23A9" w:rsidP="00194DC3"/>
          <w:p w:rsidR="00AA23A9" w:rsidRDefault="00AA23A9" w:rsidP="00184B04">
            <w:pPr>
              <w:numPr>
                <w:ilvl w:val="0"/>
                <w:numId w:val="199"/>
              </w:numPr>
              <w:spacing w:line="240" w:lineRule="auto"/>
              <w:jc w:val="left"/>
            </w:pPr>
            <w:r>
              <w:t>rozliší odvěsny a přepony</w:t>
            </w:r>
          </w:p>
          <w:p w:rsidR="00AA23A9" w:rsidRDefault="00AA23A9" w:rsidP="00184B04">
            <w:pPr>
              <w:numPr>
                <w:ilvl w:val="0"/>
                <w:numId w:val="199"/>
              </w:numPr>
              <w:spacing w:line="240" w:lineRule="auto"/>
              <w:jc w:val="left"/>
            </w:pPr>
            <w:r>
              <w:t>rozumí odvození vzorce Pythagorovy věty</w:t>
            </w:r>
          </w:p>
          <w:p w:rsidR="00AA23A9" w:rsidRDefault="00AA23A9" w:rsidP="00184B04">
            <w:pPr>
              <w:numPr>
                <w:ilvl w:val="0"/>
                <w:numId w:val="199"/>
              </w:numPr>
              <w:spacing w:line="240" w:lineRule="auto"/>
              <w:jc w:val="left"/>
            </w:pPr>
            <w:r>
              <w:t xml:space="preserve">využívá poznatků při výpočtu délek stran </w:t>
            </w:r>
          </w:p>
          <w:p w:rsidR="00AA23A9" w:rsidRDefault="00AA23A9" w:rsidP="00194DC3">
            <w:r>
              <w:lastRenderedPageBreak/>
              <w:t xml:space="preserve">     pravoúhlého trojúhelníku</w:t>
            </w:r>
          </w:p>
          <w:p w:rsidR="00AA23A9" w:rsidRDefault="00AA23A9" w:rsidP="00184B04">
            <w:pPr>
              <w:numPr>
                <w:ilvl w:val="0"/>
                <w:numId w:val="199"/>
              </w:numPr>
              <w:spacing w:line="240" w:lineRule="auto"/>
              <w:jc w:val="left"/>
            </w:pPr>
            <w:r>
              <w:t>umí využít poznatky ve slovních úlohách</w:t>
            </w:r>
          </w:p>
          <w:p w:rsidR="00AA23A9" w:rsidRDefault="00AA23A9" w:rsidP="00184B04">
            <w:pPr>
              <w:numPr>
                <w:ilvl w:val="0"/>
                <w:numId w:val="199"/>
              </w:numPr>
              <w:spacing w:line="240" w:lineRule="auto"/>
              <w:jc w:val="left"/>
            </w:pPr>
            <w:r>
              <w:t>zaokrouhluje a provádí odhady s danou</w:t>
            </w:r>
          </w:p>
          <w:p w:rsidR="00AA23A9" w:rsidRDefault="00AA23A9" w:rsidP="00AA23A9">
            <w:r>
              <w:t xml:space="preserve">     přesností</w:t>
            </w:r>
          </w:p>
        </w:tc>
        <w:tc>
          <w:tcPr>
            <w:tcW w:w="5418" w:type="dxa"/>
          </w:tcPr>
          <w:p w:rsidR="00AA23A9" w:rsidRDefault="00AA23A9" w:rsidP="00194DC3">
            <w:pPr>
              <w:rPr>
                <w:b/>
              </w:rPr>
            </w:pPr>
            <w:r>
              <w:rPr>
                <w:b/>
              </w:rPr>
              <w:lastRenderedPageBreak/>
              <w:t>Pythagorova věta.</w:t>
            </w:r>
          </w:p>
          <w:p w:rsidR="00AA23A9" w:rsidRDefault="00AA23A9" w:rsidP="00184B04">
            <w:pPr>
              <w:numPr>
                <w:ilvl w:val="0"/>
                <w:numId w:val="199"/>
              </w:numPr>
              <w:spacing w:line="240" w:lineRule="auto"/>
              <w:jc w:val="left"/>
            </w:pPr>
            <w:r>
              <w:t>pojem</w:t>
            </w:r>
          </w:p>
          <w:p w:rsidR="00AA23A9" w:rsidRDefault="00AA23A9" w:rsidP="00184B04">
            <w:pPr>
              <w:numPr>
                <w:ilvl w:val="0"/>
                <w:numId w:val="199"/>
              </w:numPr>
              <w:spacing w:line="240" w:lineRule="auto"/>
              <w:jc w:val="left"/>
            </w:pPr>
            <w:r>
              <w:t>výpočet délek stran v pravoúhlém trojúhelníku</w:t>
            </w:r>
          </w:p>
          <w:p w:rsidR="00AA23A9" w:rsidRDefault="00AA23A9" w:rsidP="00184B04">
            <w:pPr>
              <w:numPr>
                <w:ilvl w:val="0"/>
                <w:numId w:val="199"/>
              </w:numPr>
              <w:spacing w:line="240" w:lineRule="auto"/>
              <w:jc w:val="left"/>
            </w:pPr>
            <w:r>
              <w:t>užití Pythagorovy věty</w:t>
            </w:r>
          </w:p>
          <w:p w:rsidR="00AA23A9" w:rsidRDefault="00AA23A9" w:rsidP="00194DC3">
            <w:pPr>
              <w:rPr>
                <w:b/>
              </w:rPr>
            </w:pPr>
          </w:p>
        </w:tc>
        <w:tc>
          <w:tcPr>
            <w:tcW w:w="2835" w:type="dxa"/>
          </w:tcPr>
          <w:p w:rsidR="00AA23A9" w:rsidRDefault="00AA23A9" w:rsidP="00194DC3">
            <w:pPr>
              <w:rPr>
                <w:b/>
              </w:rPr>
            </w:pPr>
          </w:p>
        </w:tc>
        <w:tc>
          <w:tcPr>
            <w:tcW w:w="1842" w:type="dxa"/>
          </w:tcPr>
          <w:p w:rsidR="00AA23A9" w:rsidRDefault="00AA23A9" w:rsidP="00194DC3">
            <w:pPr>
              <w:rPr>
                <w:b/>
              </w:rPr>
            </w:pPr>
          </w:p>
        </w:tc>
      </w:tr>
      <w:tr w:rsidR="00AA23A9" w:rsidTr="00AA23A9">
        <w:trPr>
          <w:trHeight w:val="2012"/>
        </w:trPr>
        <w:tc>
          <w:tcPr>
            <w:tcW w:w="4647" w:type="dxa"/>
          </w:tcPr>
          <w:p w:rsidR="00AA23A9" w:rsidRDefault="00AA23A9" w:rsidP="00184B04">
            <w:pPr>
              <w:numPr>
                <w:ilvl w:val="0"/>
                <w:numId w:val="200"/>
              </w:numPr>
              <w:spacing w:line="240" w:lineRule="auto"/>
              <w:jc w:val="left"/>
            </w:pPr>
            <w:r>
              <w:lastRenderedPageBreak/>
              <w:t>zapíše číslo ve tvaru a . 10</w:t>
            </w:r>
            <w:r>
              <w:rPr>
                <w:vertAlign w:val="superscript"/>
              </w:rPr>
              <w:t xml:space="preserve">n  </w:t>
            </w:r>
            <w:r>
              <w:t>pro 1 &lt; a &lt; 10,</w:t>
            </w:r>
          </w:p>
          <w:p w:rsidR="00AA23A9" w:rsidRDefault="00AA23A9" w:rsidP="00194DC3">
            <w:r>
              <w:t xml:space="preserve">      n je celé číslo</w:t>
            </w:r>
          </w:p>
          <w:p w:rsidR="00AA23A9" w:rsidRDefault="00AA23A9" w:rsidP="00184B04">
            <w:pPr>
              <w:numPr>
                <w:ilvl w:val="0"/>
                <w:numId w:val="200"/>
              </w:numPr>
              <w:spacing w:line="240" w:lineRule="auto"/>
              <w:jc w:val="left"/>
            </w:pPr>
            <w:r>
              <w:t xml:space="preserve">provádí početní operace s mocninami </w:t>
            </w:r>
          </w:p>
          <w:p w:rsidR="00AA23A9" w:rsidRDefault="00AA23A9" w:rsidP="00AA23A9">
            <w:r>
              <w:t xml:space="preserve">      s přirozeným mocnitelem</w:t>
            </w:r>
          </w:p>
        </w:tc>
        <w:tc>
          <w:tcPr>
            <w:tcW w:w="5418" w:type="dxa"/>
          </w:tcPr>
          <w:p w:rsidR="00AA23A9" w:rsidRDefault="00AA23A9" w:rsidP="00194DC3">
            <w:pPr>
              <w:rPr>
                <w:b/>
              </w:rPr>
            </w:pPr>
            <w:r>
              <w:rPr>
                <w:b/>
              </w:rPr>
              <w:t>Mocniny s přirozeným mocnitelem.</w:t>
            </w:r>
          </w:p>
          <w:p w:rsidR="00AA23A9" w:rsidRDefault="00AA23A9" w:rsidP="00184B04">
            <w:pPr>
              <w:numPr>
                <w:ilvl w:val="0"/>
                <w:numId w:val="200"/>
              </w:numPr>
              <w:spacing w:line="240" w:lineRule="auto"/>
              <w:jc w:val="left"/>
            </w:pPr>
            <w:r>
              <w:t>čtení a zápis mocnin s přirozeným mocnitelem</w:t>
            </w:r>
          </w:p>
          <w:p w:rsidR="00AA23A9" w:rsidRDefault="00AA23A9" w:rsidP="00184B04">
            <w:pPr>
              <w:numPr>
                <w:ilvl w:val="0"/>
                <w:numId w:val="200"/>
              </w:numPr>
              <w:spacing w:line="240" w:lineRule="auto"/>
              <w:jc w:val="left"/>
            </w:pPr>
            <w:r>
              <w:t>zápis čísla pomocí mocnin deseti</w:t>
            </w:r>
          </w:p>
          <w:p w:rsidR="00AA23A9" w:rsidRDefault="00AA23A9" w:rsidP="00184B04">
            <w:pPr>
              <w:numPr>
                <w:ilvl w:val="0"/>
                <w:numId w:val="200"/>
              </w:numPr>
              <w:spacing w:line="240" w:lineRule="auto"/>
              <w:jc w:val="left"/>
              <w:rPr>
                <w:b/>
              </w:rPr>
            </w:pPr>
            <w:r>
              <w:t>početní operace s mocninami s přirozeným mocnitelem</w:t>
            </w:r>
          </w:p>
        </w:tc>
        <w:tc>
          <w:tcPr>
            <w:tcW w:w="2835" w:type="dxa"/>
          </w:tcPr>
          <w:p w:rsidR="00AA23A9" w:rsidRDefault="00AA23A9" w:rsidP="00BA6E6A">
            <w:pPr>
              <w:rPr>
                <w:b/>
              </w:rPr>
            </w:pPr>
            <w:r>
              <w:t>F</w:t>
            </w:r>
            <w:r w:rsidR="00BA6E6A">
              <w:t>Y</w:t>
            </w:r>
            <w:r>
              <w:t xml:space="preserve"> zápis jednotek fyz. veličin</w:t>
            </w:r>
          </w:p>
        </w:tc>
        <w:tc>
          <w:tcPr>
            <w:tcW w:w="1842" w:type="dxa"/>
          </w:tcPr>
          <w:p w:rsidR="00AA23A9" w:rsidRDefault="00AA23A9" w:rsidP="00194DC3">
            <w:pPr>
              <w:rPr>
                <w:b/>
              </w:rPr>
            </w:pPr>
          </w:p>
        </w:tc>
      </w:tr>
      <w:tr w:rsidR="00AA23A9" w:rsidTr="00AA23A9">
        <w:tc>
          <w:tcPr>
            <w:tcW w:w="4647" w:type="dxa"/>
          </w:tcPr>
          <w:p w:rsidR="00AA23A9" w:rsidRDefault="00AA23A9" w:rsidP="00184B04">
            <w:pPr>
              <w:numPr>
                <w:ilvl w:val="0"/>
                <w:numId w:val="199"/>
              </w:numPr>
              <w:spacing w:line="240" w:lineRule="auto"/>
              <w:jc w:val="left"/>
            </w:pPr>
            <w:r>
              <w:t>užívá a zapisuje vztah rovnosti</w:t>
            </w:r>
          </w:p>
          <w:p w:rsidR="00AA23A9" w:rsidRDefault="00AA23A9" w:rsidP="00184B04">
            <w:pPr>
              <w:numPr>
                <w:ilvl w:val="0"/>
                <w:numId w:val="199"/>
              </w:numPr>
              <w:spacing w:line="240" w:lineRule="auto"/>
              <w:jc w:val="left"/>
            </w:pPr>
            <w:r>
              <w:t xml:space="preserve">řeší lineární rovnice pomocí </w:t>
            </w:r>
          </w:p>
          <w:p w:rsidR="00AA23A9" w:rsidRDefault="00AA23A9" w:rsidP="00194DC3">
            <w:r>
              <w:t xml:space="preserve">      ekvivalentních úprav</w:t>
            </w:r>
          </w:p>
          <w:p w:rsidR="00AA23A9" w:rsidRDefault="00AA23A9" w:rsidP="00184B04">
            <w:pPr>
              <w:numPr>
                <w:ilvl w:val="0"/>
                <w:numId w:val="199"/>
              </w:numPr>
              <w:spacing w:line="240" w:lineRule="auto"/>
              <w:jc w:val="left"/>
            </w:pPr>
            <w:r>
              <w:t>provádí zkoušku řešení</w:t>
            </w:r>
          </w:p>
        </w:tc>
        <w:tc>
          <w:tcPr>
            <w:tcW w:w="5418" w:type="dxa"/>
          </w:tcPr>
          <w:p w:rsidR="00AA23A9" w:rsidRDefault="00AA23A9" w:rsidP="00194DC3">
            <w:pPr>
              <w:rPr>
                <w:b/>
              </w:rPr>
            </w:pPr>
            <w:r>
              <w:rPr>
                <w:b/>
              </w:rPr>
              <w:t>Lineární rovnice.</w:t>
            </w:r>
          </w:p>
          <w:p w:rsidR="00AA23A9" w:rsidRDefault="00AA23A9" w:rsidP="00184B04">
            <w:pPr>
              <w:numPr>
                <w:ilvl w:val="0"/>
                <w:numId w:val="199"/>
              </w:numPr>
              <w:spacing w:line="240" w:lineRule="auto"/>
              <w:jc w:val="left"/>
            </w:pPr>
            <w:r>
              <w:t>rovnost</w:t>
            </w:r>
          </w:p>
          <w:p w:rsidR="00AA23A9" w:rsidRDefault="00AA23A9" w:rsidP="00184B04">
            <w:pPr>
              <w:numPr>
                <w:ilvl w:val="0"/>
                <w:numId w:val="199"/>
              </w:numPr>
              <w:spacing w:line="240" w:lineRule="auto"/>
              <w:jc w:val="left"/>
            </w:pPr>
            <w:r>
              <w:t>lineární rovnice</w:t>
            </w:r>
          </w:p>
          <w:p w:rsidR="00AA23A9" w:rsidRDefault="00AA23A9" w:rsidP="00194DC3"/>
        </w:tc>
        <w:tc>
          <w:tcPr>
            <w:tcW w:w="2835" w:type="dxa"/>
          </w:tcPr>
          <w:p w:rsidR="00AA23A9" w:rsidRDefault="00AA23A9" w:rsidP="00194DC3">
            <w:pPr>
              <w:rPr>
                <w:b/>
              </w:rPr>
            </w:pPr>
          </w:p>
        </w:tc>
        <w:tc>
          <w:tcPr>
            <w:tcW w:w="1842" w:type="dxa"/>
          </w:tcPr>
          <w:p w:rsidR="00AA23A9" w:rsidRDefault="00AA23A9" w:rsidP="00194DC3">
            <w:pPr>
              <w:rPr>
                <w:b/>
              </w:rPr>
            </w:pPr>
          </w:p>
        </w:tc>
      </w:tr>
      <w:tr w:rsidR="00AA23A9" w:rsidTr="00AA23A9">
        <w:trPr>
          <w:trHeight w:val="640"/>
        </w:trPr>
        <w:tc>
          <w:tcPr>
            <w:tcW w:w="4647" w:type="dxa"/>
          </w:tcPr>
          <w:p w:rsidR="00AA23A9" w:rsidRDefault="00AA23A9" w:rsidP="00184B04">
            <w:pPr>
              <w:numPr>
                <w:ilvl w:val="0"/>
                <w:numId w:val="199"/>
              </w:numPr>
              <w:spacing w:line="240" w:lineRule="auto"/>
              <w:jc w:val="left"/>
            </w:pPr>
            <w:r>
              <w:t>matematizuje jednoduché reálné situace</w:t>
            </w:r>
          </w:p>
          <w:p w:rsidR="00AA23A9" w:rsidRDefault="00AA23A9" w:rsidP="00184B04">
            <w:pPr>
              <w:numPr>
                <w:ilvl w:val="0"/>
                <w:numId w:val="199"/>
              </w:numPr>
              <w:spacing w:line="240" w:lineRule="auto"/>
              <w:jc w:val="left"/>
            </w:pPr>
            <w:r>
              <w:t xml:space="preserve">vyřeší daný problém aplikací získaných </w:t>
            </w:r>
          </w:p>
          <w:p w:rsidR="00AA23A9" w:rsidRDefault="00AA23A9" w:rsidP="00194DC3">
            <w:r>
              <w:t xml:space="preserve">     matematických poznatků a dovedností</w:t>
            </w:r>
          </w:p>
          <w:p w:rsidR="00AA23A9" w:rsidRDefault="00AA23A9" w:rsidP="00184B04">
            <w:pPr>
              <w:numPr>
                <w:ilvl w:val="0"/>
                <w:numId w:val="199"/>
              </w:numPr>
              <w:spacing w:line="240" w:lineRule="auto"/>
              <w:jc w:val="left"/>
            </w:pPr>
            <w:r>
              <w:t>řeší slovní úlohy (pomocí lineárních</w:t>
            </w:r>
          </w:p>
          <w:p w:rsidR="00AA23A9" w:rsidRDefault="00AA23A9" w:rsidP="00194DC3">
            <w:r>
              <w:t xml:space="preserve">     rovnic, úvahou,...)</w:t>
            </w:r>
          </w:p>
          <w:p w:rsidR="00AA23A9" w:rsidRDefault="00AA23A9" w:rsidP="00184B04">
            <w:pPr>
              <w:numPr>
                <w:ilvl w:val="0"/>
                <w:numId w:val="199"/>
              </w:numPr>
              <w:spacing w:line="240" w:lineRule="auto"/>
              <w:jc w:val="left"/>
            </w:pPr>
            <w:r>
              <w:t>zdůvodní zvolený postup řešení</w:t>
            </w:r>
          </w:p>
          <w:p w:rsidR="00AA23A9" w:rsidRDefault="00AA23A9" w:rsidP="00184B04">
            <w:pPr>
              <w:numPr>
                <w:ilvl w:val="0"/>
                <w:numId w:val="199"/>
              </w:numPr>
              <w:spacing w:line="240" w:lineRule="auto"/>
              <w:jc w:val="left"/>
            </w:pPr>
            <w:r>
              <w:t>ověří výsledek řešení</w:t>
            </w:r>
          </w:p>
          <w:p w:rsidR="00AA23A9" w:rsidRDefault="00AA23A9" w:rsidP="00184B04">
            <w:pPr>
              <w:numPr>
                <w:ilvl w:val="0"/>
                <w:numId w:val="199"/>
              </w:numPr>
              <w:spacing w:line="240" w:lineRule="auto"/>
              <w:jc w:val="left"/>
            </w:pPr>
            <w:r>
              <w:t xml:space="preserve">užívá logickou úvahu a kombinační </w:t>
            </w:r>
          </w:p>
          <w:p w:rsidR="00AA23A9" w:rsidRDefault="00AA23A9" w:rsidP="00E22A88">
            <w:r>
              <w:t xml:space="preserve">      úsudek, nalézá různá řešení</w:t>
            </w:r>
          </w:p>
        </w:tc>
        <w:tc>
          <w:tcPr>
            <w:tcW w:w="5418" w:type="dxa"/>
          </w:tcPr>
          <w:p w:rsidR="00AA23A9" w:rsidRDefault="00AA23A9" w:rsidP="00194DC3">
            <w:pPr>
              <w:rPr>
                <w:b/>
              </w:rPr>
            </w:pPr>
            <w:r>
              <w:rPr>
                <w:b/>
              </w:rPr>
              <w:t>Slovní úlohy.</w:t>
            </w:r>
          </w:p>
          <w:p w:rsidR="00AA23A9" w:rsidRDefault="00AA23A9" w:rsidP="00184B04">
            <w:pPr>
              <w:numPr>
                <w:ilvl w:val="0"/>
                <w:numId w:val="199"/>
              </w:numPr>
              <w:spacing w:line="240" w:lineRule="auto"/>
              <w:jc w:val="left"/>
            </w:pPr>
            <w:r>
              <w:t>slovní úlohy</w:t>
            </w:r>
          </w:p>
          <w:p w:rsidR="00AA23A9" w:rsidRDefault="00AA23A9" w:rsidP="00194DC3">
            <w:pPr>
              <w:rPr>
                <w:b/>
              </w:rPr>
            </w:pPr>
          </w:p>
        </w:tc>
        <w:tc>
          <w:tcPr>
            <w:tcW w:w="2835" w:type="dxa"/>
          </w:tcPr>
          <w:p w:rsidR="00AA23A9" w:rsidRDefault="00AA23A9" w:rsidP="00194DC3">
            <w:pPr>
              <w:rPr>
                <w:b/>
              </w:rPr>
            </w:pPr>
            <w:r w:rsidRPr="000029A2">
              <w:t>F</w:t>
            </w:r>
            <w:r w:rsidR="00BA6E6A">
              <w:t>Y</w:t>
            </w:r>
            <w:r>
              <w:rPr>
                <w:b/>
              </w:rPr>
              <w:t xml:space="preserve"> </w:t>
            </w:r>
            <w:r>
              <w:t>vztahy mezi veličinami</w:t>
            </w:r>
          </w:p>
          <w:p w:rsidR="00AA23A9" w:rsidRPr="00E22A88" w:rsidRDefault="00AA23A9" w:rsidP="00E22A88">
            <w:pPr>
              <w:pStyle w:val="Nadpis3"/>
              <w:numPr>
                <w:ilvl w:val="0"/>
                <w:numId w:val="0"/>
              </w:numPr>
              <w:ind w:left="720" w:hanging="720"/>
              <w:rPr>
                <w:b w:val="0"/>
                <w:sz w:val="22"/>
                <w:szCs w:val="22"/>
              </w:rPr>
            </w:pPr>
            <w:r w:rsidRPr="00E22A88">
              <w:rPr>
                <w:b w:val="0"/>
                <w:sz w:val="22"/>
                <w:szCs w:val="22"/>
              </w:rPr>
              <w:t>F</w:t>
            </w:r>
            <w:r w:rsidR="00BA6E6A">
              <w:rPr>
                <w:b w:val="0"/>
                <w:sz w:val="22"/>
                <w:szCs w:val="22"/>
              </w:rPr>
              <w:t>Y</w:t>
            </w:r>
            <w:r w:rsidRPr="00E22A88">
              <w:rPr>
                <w:b w:val="0"/>
                <w:sz w:val="22"/>
                <w:szCs w:val="22"/>
              </w:rPr>
              <w:t xml:space="preserve"> řeš</w:t>
            </w:r>
            <w:r w:rsidR="00E22A88">
              <w:rPr>
                <w:b w:val="0"/>
                <w:sz w:val="22"/>
                <w:szCs w:val="22"/>
              </w:rPr>
              <w:t>e</w:t>
            </w:r>
            <w:r w:rsidRPr="00E22A88">
              <w:rPr>
                <w:b w:val="0"/>
                <w:sz w:val="22"/>
                <w:szCs w:val="22"/>
              </w:rPr>
              <w:t>ní fyz. úloh</w:t>
            </w:r>
          </w:p>
          <w:p w:rsidR="00AA23A9" w:rsidRDefault="00AA23A9" w:rsidP="00194DC3">
            <w:r w:rsidRPr="00E22A88">
              <w:rPr>
                <w:b/>
              </w:rPr>
              <w:t>VMEGS</w:t>
            </w:r>
            <w:r>
              <w:t xml:space="preserve"> – srovnání států – HDP, počet obyv., …</w:t>
            </w:r>
          </w:p>
          <w:p w:rsidR="00AA23A9" w:rsidRDefault="00AA23A9" w:rsidP="00194DC3">
            <w:r w:rsidRPr="00E22A88">
              <w:rPr>
                <w:b/>
              </w:rPr>
              <w:t>EVV</w:t>
            </w:r>
            <w:r>
              <w:t xml:space="preserve"> – ochrana život. prostředí</w:t>
            </w:r>
          </w:p>
        </w:tc>
        <w:tc>
          <w:tcPr>
            <w:tcW w:w="1842" w:type="dxa"/>
          </w:tcPr>
          <w:p w:rsidR="00AA23A9" w:rsidRDefault="00AA23A9" w:rsidP="00194DC3">
            <w:pPr>
              <w:rPr>
                <w:b/>
              </w:rPr>
            </w:pPr>
          </w:p>
        </w:tc>
      </w:tr>
      <w:tr w:rsidR="00AA23A9" w:rsidTr="00AA23A9">
        <w:trPr>
          <w:trHeight w:val="1632"/>
        </w:trPr>
        <w:tc>
          <w:tcPr>
            <w:tcW w:w="4647" w:type="dxa"/>
          </w:tcPr>
          <w:p w:rsidR="00AA23A9" w:rsidRDefault="00AA23A9" w:rsidP="00194DC3"/>
          <w:p w:rsidR="00AA23A9" w:rsidRDefault="00AA23A9" w:rsidP="00184B04">
            <w:pPr>
              <w:numPr>
                <w:ilvl w:val="0"/>
                <w:numId w:val="199"/>
              </w:numPr>
              <w:spacing w:line="240" w:lineRule="auto"/>
              <w:jc w:val="left"/>
            </w:pPr>
            <w:r>
              <w:t xml:space="preserve">určí vzájemnou polohu přímky a kružnice </w:t>
            </w:r>
          </w:p>
          <w:p w:rsidR="00AA23A9" w:rsidRDefault="00AA23A9" w:rsidP="00184B04">
            <w:pPr>
              <w:numPr>
                <w:ilvl w:val="0"/>
                <w:numId w:val="199"/>
              </w:numPr>
              <w:spacing w:line="240" w:lineRule="auto"/>
              <w:jc w:val="left"/>
            </w:pPr>
            <w:r>
              <w:t>určí vzájemnou polohu dvou kružnic</w:t>
            </w:r>
          </w:p>
          <w:p w:rsidR="00AA23A9" w:rsidRDefault="00AA23A9" w:rsidP="00184B04">
            <w:pPr>
              <w:numPr>
                <w:ilvl w:val="0"/>
                <w:numId w:val="199"/>
              </w:numPr>
              <w:spacing w:line="240" w:lineRule="auto"/>
              <w:jc w:val="left"/>
            </w:pPr>
            <w:r>
              <w:t>vypočítává obvod a obsah kruhu</w:t>
            </w:r>
          </w:p>
          <w:p w:rsidR="00AA23A9" w:rsidRDefault="00AA23A9" w:rsidP="00194DC3">
            <w:r>
              <w:t xml:space="preserve"> </w:t>
            </w:r>
          </w:p>
        </w:tc>
        <w:tc>
          <w:tcPr>
            <w:tcW w:w="5418" w:type="dxa"/>
          </w:tcPr>
          <w:p w:rsidR="00AA23A9" w:rsidRDefault="00AA23A9" w:rsidP="00194DC3">
            <w:pPr>
              <w:rPr>
                <w:b/>
              </w:rPr>
            </w:pPr>
            <w:r>
              <w:rPr>
                <w:b/>
              </w:rPr>
              <w:t>Kruh, kružnice.</w:t>
            </w:r>
          </w:p>
          <w:p w:rsidR="00AA23A9" w:rsidRDefault="00AA23A9" w:rsidP="00184B04">
            <w:pPr>
              <w:numPr>
                <w:ilvl w:val="0"/>
                <w:numId w:val="199"/>
              </w:numPr>
              <w:spacing w:line="240" w:lineRule="auto"/>
              <w:jc w:val="left"/>
            </w:pPr>
            <w:r>
              <w:t>vzájemná poloha přímky a kružnice</w:t>
            </w:r>
          </w:p>
          <w:p w:rsidR="00AA23A9" w:rsidRDefault="00AA23A9" w:rsidP="00184B04">
            <w:pPr>
              <w:numPr>
                <w:ilvl w:val="0"/>
                <w:numId w:val="199"/>
              </w:numPr>
              <w:spacing w:line="240" w:lineRule="auto"/>
              <w:jc w:val="left"/>
            </w:pPr>
            <w:r>
              <w:t>vzájemná poloha dvou kružnic</w:t>
            </w:r>
          </w:p>
          <w:p w:rsidR="00AA23A9" w:rsidRDefault="00AA23A9" w:rsidP="00184B04">
            <w:pPr>
              <w:numPr>
                <w:ilvl w:val="0"/>
                <w:numId w:val="199"/>
              </w:numPr>
              <w:spacing w:line="240" w:lineRule="auto"/>
              <w:jc w:val="left"/>
            </w:pPr>
            <w:r>
              <w:t>délka kružnice</w:t>
            </w:r>
          </w:p>
          <w:p w:rsidR="00AA23A9" w:rsidRDefault="00AA23A9" w:rsidP="00184B04">
            <w:pPr>
              <w:numPr>
                <w:ilvl w:val="0"/>
                <w:numId w:val="199"/>
              </w:numPr>
              <w:spacing w:line="240" w:lineRule="auto"/>
              <w:jc w:val="left"/>
            </w:pPr>
            <w:r>
              <w:t>obsah kruhu</w:t>
            </w:r>
          </w:p>
        </w:tc>
        <w:tc>
          <w:tcPr>
            <w:tcW w:w="2835" w:type="dxa"/>
          </w:tcPr>
          <w:p w:rsidR="00AA23A9" w:rsidRDefault="00AA23A9" w:rsidP="00194DC3"/>
          <w:p w:rsidR="00AA23A9" w:rsidRDefault="00AA23A9" w:rsidP="00194DC3">
            <w:r w:rsidRPr="00E22A88">
              <w:rPr>
                <w:b/>
              </w:rPr>
              <w:t>OSV</w:t>
            </w:r>
            <w:r>
              <w:t xml:space="preserve"> – zavlažování pozemku,….</w:t>
            </w:r>
          </w:p>
        </w:tc>
        <w:tc>
          <w:tcPr>
            <w:tcW w:w="1842" w:type="dxa"/>
          </w:tcPr>
          <w:p w:rsidR="00AA23A9" w:rsidRDefault="00AA23A9" w:rsidP="00194DC3">
            <w:pPr>
              <w:rPr>
                <w:b/>
              </w:rPr>
            </w:pPr>
          </w:p>
        </w:tc>
      </w:tr>
      <w:tr w:rsidR="00AA23A9" w:rsidTr="00AA23A9">
        <w:tc>
          <w:tcPr>
            <w:tcW w:w="4647" w:type="dxa"/>
          </w:tcPr>
          <w:p w:rsidR="00AA23A9" w:rsidRDefault="00AA23A9" w:rsidP="00194DC3"/>
          <w:p w:rsidR="00AA23A9" w:rsidRDefault="00AA23A9" w:rsidP="00184B04">
            <w:pPr>
              <w:numPr>
                <w:ilvl w:val="0"/>
                <w:numId w:val="199"/>
              </w:numPr>
              <w:spacing w:line="240" w:lineRule="auto"/>
              <w:jc w:val="left"/>
            </w:pPr>
            <w:r>
              <w:t>charakterizuje válec</w:t>
            </w:r>
          </w:p>
          <w:p w:rsidR="00AA23A9" w:rsidRDefault="00AA23A9" w:rsidP="00184B04">
            <w:pPr>
              <w:numPr>
                <w:ilvl w:val="0"/>
                <w:numId w:val="199"/>
              </w:numPr>
              <w:spacing w:line="240" w:lineRule="auto"/>
              <w:jc w:val="left"/>
            </w:pPr>
            <w:r>
              <w:t>vypočítá povrch a objem válce</w:t>
            </w:r>
          </w:p>
          <w:p w:rsidR="00AA23A9" w:rsidRDefault="00AA23A9" w:rsidP="00194DC3"/>
        </w:tc>
        <w:tc>
          <w:tcPr>
            <w:tcW w:w="5418" w:type="dxa"/>
          </w:tcPr>
          <w:p w:rsidR="00AA23A9" w:rsidRDefault="00AA23A9" w:rsidP="00194DC3">
            <w:pPr>
              <w:rPr>
                <w:b/>
              </w:rPr>
            </w:pPr>
            <w:r>
              <w:rPr>
                <w:b/>
              </w:rPr>
              <w:t>Válec.</w:t>
            </w:r>
          </w:p>
          <w:p w:rsidR="00AA23A9" w:rsidRDefault="00AA23A9" w:rsidP="00184B04">
            <w:pPr>
              <w:numPr>
                <w:ilvl w:val="0"/>
                <w:numId w:val="199"/>
              </w:numPr>
              <w:spacing w:line="240" w:lineRule="auto"/>
              <w:jc w:val="left"/>
            </w:pPr>
            <w:r>
              <w:t>pojem</w:t>
            </w:r>
          </w:p>
          <w:p w:rsidR="00AA23A9" w:rsidRDefault="00AA23A9" w:rsidP="00184B04">
            <w:pPr>
              <w:numPr>
                <w:ilvl w:val="0"/>
                <w:numId w:val="199"/>
              </w:numPr>
              <w:spacing w:line="240" w:lineRule="auto"/>
              <w:jc w:val="left"/>
            </w:pPr>
            <w:r>
              <w:t>povrch válce</w:t>
            </w:r>
          </w:p>
          <w:p w:rsidR="00AA23A9" w:rsidRDefault="00AA23A9" w:rsidP="00184B04">
            <w:pPr>
              <w:numPr>
                <w:ilvl w:val="0"/>
                <w:numId w:val="199"/>
              </w:numPr>
              <w:spacing w:line="240" w:lineRule="auto"/>
              <w:jc w:val="left"/>
            </w:pPr>
            <w:r>
              <w:t>objem válce</w:t>
            </w:r>
          </w:p>
        </w:tc>
        <w:tc>
          <w:tcPr>
            <w:tcW w:w="2835" w:type="dxa"/>
          </w:tcPr>
          <w:p w:rsidR="00AA23A9" w:rsidRDefault="00AA23A9" w:rsidP="00194DC3"/>
          <w:p w:rsidR="00AA23A9" w:rsidRDefault="00AA23A9" w:rsidP="00194DC3">
            <w:r w:rsidRPr="00E22A88">
              <w:rPr>
                <w:b/>
              </w:rPr>
              <w:t>OSV</w:t>
            </w:r>
            <w:r>
              <w:t xml:space="preserve"> – objem a povrch nádrže, bazénu,…</w:t>
            </w:r>
          </w:p>
        </w:tc>
        <w:tc>
          <w:tcPr>
            <w:tcW w:w="1842" w:type="dxa"/>
          </w:tcPr>
          <w:p w:rsidR="00AA23A9" w:rsidRDefault="00AA23A9" w:rsidP="00194DC3">
            <w:pPr>
              <w:rPr>
                <w:b/>
              </w:rPr>
            </w:pPr>
          </w:p>
        </w:tc>
      </w:tr>
      <w:tr w:rsidR="00AA23A9" w:rsidTr="00AA23A9">
        <w:tc>
          <w:tcPr>
            <w:tcW w:w="4647" w:type="dxa"/>
          </w:tcPr>
          <w:p w:rsidR="00AA23A9" w:rsidRDefault="00AA23A9" w:rsidP="00194DC3"/>
          <w:p w:rsidR="00AA23A9" w:rsidRDefault="00AA23A9" w:rsidP="00184B04">
            <w:pPr>
              <w:numPr>
                <w:ilvl w:val="0"/>
                <w:numId w:val="199"/>
              </w:numPr>
              <w:spacing w:line="240" w:lineRule="auto"/>
              <w:jc w:val="left"/>
            </w:pPr>
            <w:r>
              <w:t>umí sestrojit jednoduché konstrukce</w:t>
            </w:r>
          </w:p>
          <w:p w:rsidR="00AA23A9" w:rsidRDefault="00AA23A9" w:rsidP="00184B04">
            <w:pPr>
              <w:numPr>
                <w:ilvl w:val="0"/>
                <w:numId w:val="199"/>
              </w:numPr>
              <w:spacing w:line="240" w:lineRule="auto"/>
              <w:jc w:val="left"/>
            </w:pPr>
            <w:r>
              <w:t>rozumí pojmu množiny všech bodů dané</w:t>
            </w:r>
          </w:p>
          <w:p w:rsidR="00AA23A9" w:rsidRDefault="00AA23A9" w:rsidP="00194DC3">
            <w:r>
              <w:t xml:space="preserve">     vlastnosti</w:t>
            </w:r>
          </w:p>
          <w:p w:rsidR="00AA23A9" w:rsidRDefault="00BA6E6A" w:rsidP="00184B04">
            <w:pPr>
              <w:numPr>
                <w:ilvl w:val="0"/>
                <w:numId w:val="199"/>
              </w:numPr>
              <w:spacing w:line="240" w:lineRule="auto"/>
              <w:jc w:val="left"/>
            </w:pPr>
            <w:r>
              <w:t>využívá poznatků (</w:t>
            </w:r>
            <w:r w:rsidR="00AA23A9">
              <w:t xml:space="preserve">výška, těžnice, </w:t>
            </w:r>
          </w:p>
          <w:p w:rsidR="00AA23A9" w:rsidRDefault="00AA23A9" w:rsidP="00194DC3">
            <w:r>
              <w:t xml:space="preserve">     Thaletova kružnice,...) v konstrukčních </w:t>
            </w:r>
          </w:p>
          <w:p w:rsidR="00AA23A9" w:rsidRDefault="00AA23A9" w:rsidP="00E22A88">
            <w:r>
              <w:t xml:space="preserve">     úlohách</w:t>
            </w:r>
          </w:p>
        </w:tc>
        <w:tc>
          <w:tcPr>
            <w:tcW w:w="5418" w:type="dxa"/>
          </w:tcPr>
          <w:p w:rsidR="00AA23A9" w:rsidRDefault="00AA23A9" w:rsidP="00194DC3">
            <w:pPr>
              <w:rPr>
                <w:b/>
              </w:rPr>
            </w:pPr>
            <w:r>
              <w:rPr>
                <w:b/>
              </w:rPr>
              <w:t>Konstrukční úlohy.</w:t>
            </w:r>
          </w:p>
          <w:p w:rsidR="00AA23A9" w:rsidRDefault="00AA23A9" w:rsidP="00184B04">
            <w:pPr>
              <w:numPr>
                <w:ilvl w:val="0"/>
                <w:numId w:val="199"/>
              </w:numPr>
              <w:spacing w:line="240" w:lineRule="auto"/>
              <w:jc w:val="left"/>
            </w:pPr>
            <w:r>
              <w:t>jednoduché konstrukce</w:t>
            </w:r>
          </w:p>
          <w:p w:rsidR="00AA23A9" w:rsidRDefault="00AA23A9" w:rsidP="00184B04">
            <w:pPr>
              <w:numPr>
                <w:ilvl w:val="0"/>
                <w:numId w:val="199"/>
              </w:numPr>
              <w:spacing w:line="240" w:lineRule="auto"/>
              <w:jc w:val="left"/>
            </w:pPr>
            <w:r>
              <w:t>množiny všech bodů dané vlastnosti</w:t>
            </w:r>
          </w:p>
          <w:p w:rsidR="00AA23A9" w:rsidRDefault="00AA23A9" w:rsidP="00184B04">
            <w:pPr>
              <w:numPr>
                <w:ilvl w:val="0"/>
                <w:numId w:val="199"/>
              </w:numPr>
              <w:spacing w:line="240" w:lineRule="auto"/>
              <w:jc w:val="left"/>
            </w:pPr>
            <w:r>
              <w:t>Thaletova kružnice</w:t>
            </w:r>
          </w:p>
          <w:p w:rsidR="00AA23A9" w:rsidRDefault="00AA23A9" w:rsidP="00184B04">
            <w:pPr>
              <w:numPr>
                <w:ilvl w:val="0"/>
                <w:numId w:val="199"/>
              </w:numPr>
              <w:spacing w:line="240" w:lineRule="auto"/>
              <w:jc w:val="left"/>
            </w:pPr>
            <w:r>
              <w:t>konstrukční úlohy</w:t>
            </w:r>
          </w:p>
          <w:p w:rsidR="00AA23A9" w:rsidRDefault="00AA23A9" w:rsidP="00194DC3"/>
        </w:tc>
        <w:tc>
          <w:tcPr>
            <w:tcW w:w="2835" w:type="dxa"/>
          </w:tcPr>
          <w:p w:rsidR="00AA23A9" w:rsidRDefault="00AA23A9" w:rsidP="00194DC3"/>
        </w:tc>
        <w:tc>
          <w:tcPr>
            <w:tcW w:w="1842" w:type="dxa"/>
          </w:tcPr>
          <w:p w:rsidR="00AA23A9" w:rsidRDefault="00AA23A9" w:rsidP="00194DC3">
            <w:pPr>
              <w:rPr>
                <w:b/>
              </w:rPr>
            </w:pPr>
          </w:p>
        </w:tc>
      </w:tr>
      <w:tr w:rsidR="00AA23A9" w:rsidTr="00AA23A9">
        <w:trPr>
          <w:trHeight w:val="2400"/>
        </w:trPr>
        <w:tc>
          <w:tcPr>
            <w:tcW w:w="4647" w:type="dxa"/>
          </w:tcPr>
          <w:p w:rsidR="00AA23A9" w:rsidRDefault="00AA23A9" w:rsidP="00194DC3"/>
          <w:p w:rsidR="00AA23A9" w:rsidRDefault="00AA23A9" w:rsidP="00184B04">
            <w:pPr>
              <w:numPr>
                <w:ilvl w:val="0"/>
                <w:numId w:val="199"/>
              </w:numPr>
              <w:spacing w:line="240" w:lineRule="auto"/>
              <w:jc w:val="left"/>
            </w:pPr>
            <w:r>
              <w:t xml:space="preserve">čte a sestavuje jednoduché tabulky a </w:t>
            </w:r>
          </w:p>
          <w:p w:rsidR="00AA23A9" w:rsidRDefault="00AA23A9" w:rsidP="00194DC3">
            <w:r>
              <w:t xml:space="preserve">     diagramy</w:t>
            </w:r>
          </w:p>
          <w:p w:rsidR="00AA23A9" w:rsidRDefault="00AA23A9" w:rsidP="00184B04">
            <w:pPr>
              <w:numPr>
                <w:ilvl w:val="0"/>
                <w:numId w:val="199"/>
              </w:numPr>
              <w:spacing w:line="240" w:lineRule="auto"/>
              <w:jc w:val="left"/>
            </w:pPr>
            <w:r>
              <w:t xml:space="preserve">zaznamená výsledky jednoduchých </w:t>
            </w:r>
          </w:p>
          <w:p w:rsidR="00AA23A9" w:rsidRDefault="00AA23A9" w:rsidP="00194DC3">
            <w:r>
              <w:t xml:space="preserve">     statistických šetření do tabulek</w:t>
            </w:r>
          </w:p>
          <w:p w:rsidR="00AA23A9" w:rsidRDefault="00AA23A9" w:rsidP="00184B04">
            <w:pPr>
              <w:numPr>
                <w:ilvl w:val="0"/>
                <w:numId w:val="199"/>
              </w:numPr>
              <w:spacing w:line="240" w:lineRule="auto"/>
              <w:jc w:val="left"/>
            </w:pPr>
            <w:r>
              <w:t>vyhledá a vyhodnotí jednoduchá statistická</w:t>
            </w:r>
          </w:p>
          <w:p w:rsidR="00AA23A9" w:rsidRDefault="00AA23A9" w:rsidP="00E22A88">
            <w:r>
              <w:t xml:space="preserve">     data v grafech a tabulkách</w:t>
            </w:r>
          </w:p>
        </w:tc>
        <w:tc>
          <w:tcPr>
            <w:tcW w:w="5418" w:type="dxa"/>
          </w:tcPr>
          <w:p w:rsidR="00AA23A9" w:rsidRDefault="00AA23A9" w:rsidP="00194DC3">
            <w:pPr>
              <w:rPr>
                <w:b/>
              </w:rPr>
            </w:pPr>
            <w:r>
              <w:rPr>
                <w:b/>
              </w:rPr>
              <w:t>Shromažďování, třídění a vyhodnocování statistických údajů.</w:t>
            </w:r>
          </w:p>
          <w:p w:rsidR="00AA23A9" w:rsidRDefault="00AA23A9" w:rsidP="00184B04">
            <w:pPr>
              <w:numPr>
                <w:ilvl w:val="0"/>
                <w:numId w:val="199"/>
              </w:numPr>
              <w:spacing w:line="240" w:lineRule="auto"/>
              <w:jc w:val="left"/>
            </w:pPr>
            <w:r>
              <w:t>základní statistické pojmy</w:t>
            </w:r>
          </w:p>
          <w:p w:rsidR="00AA23A9" w:rsidRDefault="00AA23A9" w:rsidP="00184B04">
            <w:pPr>
              <w:numPr>
                <w:ilvl w:val="0"/>
                <w:numId w:val="199"/>
              </w:numPr>
              <w:spacing w:line="240" w:lineRule="auto"/>
              <w:jc w:val="left"/>
              <w:rPr>
                <w:b/>
              </w:rPr>
            </w:pPr>
            <w:r>
              <w:t>základní charakteristiky statistického souboru</w:t>
            </w:r>
          </w:p>
        </w:tc>
        <w:tc>
          <w:tcPr>
            <w:tcW w:w="2835" w:type="dxa"/>
          </w:tcPr>
          <w:p w:rsidR="00AA23A9" w:rsidRDefault="00AA23A9" w:rsidP="00194DC3">
            <w:r>
              <w:t>Z třídění údajů</w:t>
            </w:r>
          </w:p>
          <w:p w:rsidR="00AA23A9" w:rsidRDefault="00AA23A9" w:rsidP="00194DC3"/>
          <w:p w:rsidR="00AA23A9" w:rsidRDefault="00AA23A9" w:rsidP="00194DC3">
            <w:r w:rsidRPr="00E22A88">
              <w:rPr>
                <w:b/>
              </w:rPr>
              <w:t>EVV</w:t>
            </w:r>
            <w:r>
              <w:t xml:space="preserve"> – stav ovzduší</w:t>
            </w:r>
          </w:p>
          <w:p w:rsidR="00AA23A9" w:rsidRDefault="00AA23A9" w:rsidP="00194DC3">
            <w:r w:rsidRPr="00E22A88">
              <w:rPr>
                <w:b/>
              </w:rPr>
              <w:t>VMEGS</w:t>
            </w:r>
            <w:r>
              <w:t xml:space="preserve"> – stav obyv., zdravotnictví, průmyslu,…</w:t>
            </w:r>
          </w:p>
        </w:tc>
        <w:tc>
          <w:tcPr>
            <w:tcW w:w="1842" w:type="dxa"/>
          </w:tcPr>
          <w:p w:rsidR="00AA23A9" w:rsidRDefault="00AA23A9" w:rsidP="00194DC3">
            <w:pPr>
              <w:rPr>
                <w:b/>
              </w:rPr>
            </w:pPr>
          </w:p>
        </w:tc>
      </w:tr>
      <w:tr w:rsidR="00AA23A9" w:rsidTr="00AA23A9">
        <w:trPr>
          <w:trHeight w:val="480"/>
        </w:trPr>
        <w:tc>
          <w:tcPr>
            <w:tcW w:w="4647" w:type="dxa"/>
          </w:tcPr>
          <w:p w:rsidR="00AA23A9" w:rsidRDefault="00AA23A9" w:rsidP="00194DC3"/>
        </w:tc>
        <w:tc>
          <w:tcPr>
            <w:tcW w:w="5418" w:type="dxa"/>
          </w:tcPr>
          <w:p w:rsidR="00AA23A9" w:rsidRDefault="00AA23A9" w:rsidP="00BA6E6A">
            <w:r>
              <w:rPr>
                <w:b/>
              </w:rPr>
              <w:t>Závěrečné opakování.</w:t>
            </w:r>
          </w:p>
        </w:tc>
        <w:tc>
          <w:tcPr>
            <w:tcW w:w="2835" w:type="dxa"/>
          </w:tcPr>
          <w:p w:rsidR="00AA23A9" w:rsidRDefault="00AA23A9" w:rsidP="00194DC3"/>
        </w:tc>
        <w:tc>
          <w:tcPr>
            <w:tcW w:w="1842" w:type="dxa"/>
          </w:tcPr>
          <w:p w:rsidR="00AA23A9" w:rsidRDefault="00AA23A9" w:rsidP="00194DC3">
            <w:pPr>
              <w:rPr>
                <w:b/>
              </w:rPr>
            </w:pPr>
          </w:p>
        </w:tc>
      </w:tr>
    </w:tbl>
    <w:p w:rsidR="00E22A88" w:rsidRDefault="00E22A88" w:rsidP="00E22A88">
      <w:pPr>
        <w:rPr>
          <w:b/>
          <w:sz w:val="28"/>
        </w:rPr>
      </w:pPr>
      <w:r w:rsidRPr="00BA6E6A">
        <w:rPr>
          <w:sz w:val="28"/>
          <w:highlight w:val="yellow"/>
        </w:rPr>
        <w:lastRenderedPageBreak/>
        <w:t xml:space="preserve">Ročník: </w:t>
      </w:r>
      <w:r w:rsidRPr="00BA6E6A">
        <w:rPr>
          <w:b/>
          <w:sz w:val="28"/>
          <w:highlight w:val="yellow"/>
        </w:rPr>
        <w:t>9.</w:t>
      </w:r>
    </w:p>
    <w:p w:rsidR="00E22A88" w:rsidRDefault="00E22A88" w:rsidP="00E22A88">
      <w:pPr>
        <w:rPr>
          <w:sz w:val="28"/>
        </w:rPr>
      </w:pPr>
    </w:p>
    <w:tbl>
      <w:tblPr>
        <w:tblW w:w="1445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7"/>
        <w:gridCol w:w="4820"/>
        <w:gridCol w:w="2866"/>
        <w:gridCol w:w="2126"/>
      </w:tblGrid>
      <w:tr w:rsidR="00E22A88" w:rsidTr="00E22A88">
        <w:trPr>
          <w:tblHeader/>
        </w:trPr>
        <w:tc>
          <w:tcPr>
            <w:tcW w:w="4647" w:type="dxa"/>
            <w:shd w:val="clear" w:color="auto" w:fill="BDD6EE" w:themeFill="accent1" w:themeFillTint="66"/>
            <w:vAlign w:val="center"/>
          </w:tcPr>
          <w:p w:rsidR="00E22A88" w:rsidRDefault="00E22A88" w:rsidP="00194DC3">
            <w:pPr>
              <w:pStyle w:val="Nadpis2"/>
              <w:numPr>
                <w:ilvl w:val="0"/>
                <w:numId w:val="0"/>
              </w:numPr>
              <w:jc w:val="center"/>
              <w:rPr>
                <w:sz w:val="24"/>
                <w:szCs w:val="24"/>
              </w:rPr>
            </w:pPr>
            <w:r w:rsidRPr="00213140">
              <w:rPr>
                <w:sz w:val="24"/>
                <w:szCs w:val="24"/>
              </w:rPr>
              <w:t>Výstup</w:t>
            </w:r>
            <w:r>
              <w:rPr>
                <w:sz w:val="24"/>
                <w:szCs w:val="24"/>
              </w:rPr>
              <w:t>y</w:t>
            </w:r>
          </w:p>
          <w:p w:rsidR="00E22A88" w:rsidRPr="00213140" w:rsidRDefault="00E22A88" w:rsidP="00194DC3">
            <w:pPr>
              <w:pStyle w:val="Nadpis2"/>
              <w:numPr>
                <w:ilvl w:val="0"/>
                <w:numId w:val="0"/>
              </w:numPr>
              <w:jc w:val="center"/>
              <w:rPr>
                <w:sz w:val="24"/>
                <w:szCs w:val="24"/>
              </w:rPr>
            </w:pPr>
          </w:p>
        </w:tc>
        <w:tc>
          <w:tcPr>
            <w:tcW w:w="4820" w:type="dxa"/>
            <w:shd w:val="clear" w:color="auto" w:fill="BDD6EE" w:themeFill="accent1" w:themeFillTint="66"/>
            <w:vAlign w:val="center"/>
          </w:tcPr>
          <w:p w:rsidR="00E22A88" w:rsidRDefault="00E22A88" w:rsidP="00194DC3">
            <w:pPr>
              <w:pStyle w:val="Nadpis2"/>
              <w:numPr>
                <w:ilvl w:val="0"/>
                <w:numId w:val="0"/>
              </w:numPr>
              <w:jc w:val="center"/>
              <w:rPr>
                <w:sz w:val="24"/>
                <w:szCs w:val="24"/>
              </w:rPr>
            </w:pPr>
            <w:r>
              <w:rPr>
                <w:sz w:val="24"/>
                <w:szCs w:val="24"/>
              </w:rPr>
              <w:t>Učivo</w:t>
            </w:r>
          </w:p>
          <w:p w:rsidR="00E22A88" w:rsidRPr="00213140" w:rsidRDefault="00E22A88" w:rsidP="00194DC3">
            <w:pPr>
              <w:pStyle w:val="Nadpis2"/>
              <w:numPr>
                <w:ilvl w:val="0"/>
                <w:numId w:val="0"/>
              </w:numPr>
              <w:jc w:val="center"/>
              <w:rPr>
                <w:sz w:val="24"/>
                <w:szCs w:val="24"/>
              </w:rPr>
            </w:pPr>
          </w:p>
        </w:tc>
        <w:tc>
          <w:tcPr>
            <w:tcW w:w="2866" w:type="dxa"/>
            <w:shd w:val="clear" w:color="auto" w:fill="BDD6EE" w:themeFill="accent1" w:themeFillTint="66"/>
            <w:vAlign w:val="center"/>
          </w:tcPr>
          <w:p w:rsidR="00E22A88" w:rsidRDefault="00E22A88" w:rsidP="00194DC3">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E22A88" w:rsidRDefault="00E22A88" w:rsidP="00194DC3">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E22A88" w:rsidRPr="00213140" w:rsidRDefault="00E22A88" w:rsidP="00194DC3">
            <w:pPr>
              <w:pStyle w:val="Nadpis2"/>
              <w:numPr>
                <w:ilvl w:val="0"/>
                <w:numId w:val="0"/>
              </w:numPr>
              <w:spacing w:line="240" w:lineRule="auto"/>
              <w:contextualSpacing/>
              <w:jc w:val="center"/>
              <w:rPr>
                <w:sz w:val="24"/>
              </w:rPr>
            </w:pPr>
            <w:r w:rsidRPr="00213140">
              <w:rPr>
                <w:sz w:val="24"/>
                <w:szCs w:val="24"/>
              </w:rPr>
              <w:t>Kurzy a projekty</w:t>
            </w:r>
          </w:p>
        </w:tc>
        <w:tc>
          <w:tcPr>
            <w:tcW w:w="2126" w:type="dxa"/>
            <w:shd w:val="clear" w:color="auto" w:fill="BDD6EE" w:themeFill="accent1" w:themeFillTint="66"/>
            <w:vAlign w:val="center"/>
          </w:tcPr>
          <w:p w:rsidR="00E22A88" w:rsidRDefault="00E22A88" w:rsidP="00194DC3">
            <w:pPr>
              <w:pStyle w:val="Nadpis2"/>
              <w:numPr>
                <w:ilvl w:val="0"/>
                <w:numId w:val="0"/>
              </w:numPr>
              <w:jc w:val="center"/>
              <w:rPr>
                <w:sz w:val="24"/>
                <w:szCs w:val="24"/>
              </w:rPr>
            </w:pPr>
            <w:r>
              <w:rPr>
                <w:sz w:val="24"/>
                <w:szCs w:val="24"/>
              </w:rPr>
              <w:t>Poznámky</w:t>
            </w:r>
          </w:p>
          <w:p w:rsidR="00E22A88" w:rsidRPr="00213140" w:rsidRDefault="00E22A88" w:rsidP="00194DC3">
            <w:pPr>
              <w:pStyle w:val="Nadpis2"/>
              <w:numPr>
                <w:ilvl w:val="0"/>
                <w:numId w:val="0"/>
              </w:numPr>
              <w:jc w:val="center"/>
              <w:rPr>
                <w:sz w:val="24"/>
                <w:szCs w:val="24"/>
              </w:rPr>
            </w:pPr>
          </w:p>
        </w:tc>
      </w:tr>
      <w:tr w:rsidR="00E22A88" w:rsidTr="00E22A88">
        <w:tc>
          <w:tcPr>
            <w:tcW w:w="4647" w:type="dxa"/>
          </w:tcPr>
          <w:p w:rsidR="00E22A88" w:rsidRDefault="00E22A88" w:rsidP="00194DC3">
            <w:pPr>
              <w:rPr>
                <w:vertAlign w:val="superscript"/>
              </w:rPr>
            </w:pPr>
          </w:p>
        </w:tc>
        <w:tc>
          <w:tcPr>
            <w:tcW w:w="4820" w:type="dxa"/>
          </w:tcPr>
          <w:p w:rsidR="00E22A88" w:rsidRDefault="00E22A88" w:rsidP="00194DC3">
            <w:pPr>
              <w:rPr>
                <w:b/>
              </w:rPr>
            </w:pPr>
            <w:r>
              <w:rPr>
                <w:b/>
              </w:rPr>
              <w:t>Opakování učiva 8. ročníku.</w:t>
            </w:r>
          </w:p>
          <w:p w:rsidR="00E22A88" w:rsidRDefault="00E22A88" w:rsidP="00194DC3"/>
        </w:tc>
        <w:tc>
          <w:tcPr>
            <w:tcW w:w="2866" w:type="dxa"/>
          </w:tcPr>
          <w:p w:rsidR="00E22A88" w:rsidRDefault="00E22A88" w:rsidP="00194DC3"/>
        </w:tc>
        <w:tc>
          <w:tcPr>
            <w:tcW w:w="2126" w:type="dxa"/>
          </w:tcPr>
          <w:p w:rsidR="00E22A88" w:rsidRDefault="00E22A88" w:rsidP="00194DC3">
            <w:pPr>
              <w:rPr>
                <w:b/>
              </w:rPr>
            </w:pPr>
          </w:p>
        </w:tc>
      </w:tr>
      <w:tr w:rsidR="00E22A88" w:rsidTr="00E22A88">
        <w:trPr>
          <w:trHeight w:val="2012"/>
        </w:trPr>
        <w:tc>
          <w:tcPr>
            <w:tcW w:w="4647" w:type="dxa"/>
          </w:tcPr>
          <w:p w:rsidR="00E22A88" w:rsidRDefault="00E22A88" w:rsidP="00194DC3"/>
          <w:p w:rsidR="00E22A88" w:rsidRDefault="00E22A88" w:rsidP="00184B04">
            <w:pPr>
              <w:numPr>
                <w:ilvl w:val="0"/>
                <w:numId w:val="200"/>
              </w:numPr>
              <w:spacing w:line="240" w:lineRule="auto"/>
              <w:jc w:val="left"/>
            </w:pPr>
            <w:r>
              <w:t xml:space="preserve">rozkládá výraz na součin </w:t>
            </w:r>
          </w:p>
          <w:p w:rsidR="00E22A88" w:rsidRDefault="00E22A88" w:rsidP="00194DC3">
            <w:r>
              <w:t xml:space="preserve">     (vytýkáním,</w:t>
            </w:r>
            <w:r w:rsidR="008B390F">
              <w:t xml:space="preserve"> </w:t>
            </w:r>
            <w:r>
              <w:t>pomocí vzorců)</w:t>
            </w:r>
          </w:p>
          <w:p w:rsidR="00E22A88" w:rsidRDefault="00E22A88" w:rsidP="00184B04">
            <w:pPr>
              <w:numPr>
                <w:ilvl w:val="0"/>
                <w:numId w:val="200"/>
              </w:numPr>
              <w:spacing w:line="240" w:lineRule="auto"/>
              <w:jc w:val="left"/>
            </w:pPr>
            <w:r>
              <w:t xml:space="preserve">provádí početní operace s lomenými </w:t>
            </w:r>
          </w:p>
          <w:p w:rsidR="00E22A88" w:rsidRDefault="00E22A88" w:rsidP="00194DC3">
            <w:r>
              <w:t xml:space="preserve">      výrazy</w:t>
            </w:r>
          </w:p>
          <w:p w:rsidR="00E22A88" w:rsidRDefault="00E22A88" w:rsidP="00194DC3"/>
        </w:tc>
        <w:tc>
          <w:tcPr>
            <w:tcW w:w="4820" w:type="dxa"/>
          </w:tcPr>
          <w:p w:rsidR="00E22A88" w:rsidRPr="008B390F" w:rsidRDefault="00E22A88" w:rsidP="00194DC3">
            <w:pPr>
              <w:pStyle w:val="Zkladntext"/>
              <w:rPr>
                <w:rFonts w:asciiTheme="minorHAnsi" w:hAnsiTheme="minorHAnsi"/>
                <w:color w:val="000000"/>
              </w:rPr>
            </w:pPr>
            <w:r w:rsidRPr="008B390F">
              <w:rPr>
                <w:rFonts w:asciiTheme="minorHAnsi" w:hAnsiTheme="minorHAnsi"/>
                <w:color w:val="000000"/>
              </w:rPr>
              <w:t>Výrazy.</w:t>
            </w:r>
          </w:p>
          <w:p w:rsidR="00E22A88" w:rsidRDefault="00E22A88" w:rsidP="00184B04">
            <w:pPr>
              <w:numPr>
                <w:ilvl w:val="0"/>
                <w:numId w:val="200"/>
              </w:numPr>
              <w:spacing w:line="240" w:lineRule="auto"/>
              <w:jc w:val="left"/>
            </w:pPr>
            <w:r>
              <w:t>úpravy výrazů pomocí vzorců</w:t>
            </w:r>
          </w:p>
          <w:p w:rsidR="00E22A88" w:rsidRDefault="00E22A88" w:rsidP="00184B04">
            <w:pPr>
              <w:numPr>
                <w:ilvl w:val="0"/>
                <w:numId w:val="200"/>
              </w:numPr>
              <w:spacing w:line="240" w:lineRule="auto"/>
              <w:jc w:val="left"/>
            </w:pPr>
            <w:r>
              <w:t>rozklad výrazů na součin</w:t>
            </w:r>
          </w:p>
          <w:p w:rsidR="00E22A88" w:rsidRDefault="00E22A88" w:rsidP="00184B04">
            <w:pPr>
              <w:numPr>
                <w:ilvl w:val="0"/>
                <w:numId w:val="200"/>
              </w:numPr>
              <w:spacing w:line="240" w:lineRule="auto"/>
              <w:jc w:val="left"/>
            </w:pPr>
            <w:r>
              <w:t>pojem lomený výraz</w:t>
            </w:r>
          </w:p>
          <w:p w:rsidR="00E22A88" w:rsidRDefault="00E22A88" w:rsidP="00184B04">
            <w:pPr>
              <w:numPr>
                <w:ilvl w:val="0"/>
                <w:numId w:val="200"/>
              </w:numPr>
              <w:spacing w:line="240" w:lineRule="auto"/>
              <w:jc w:val="left"/>
            </w:pPr>
            <w:r>
              <w:t>početní operace s lomenými výrazy</w:t>
            </w:r>
          </w:p>
          <w:p w:rsidR="00E22A88" w:rsidRDefault="00E22A88" w:rsidP="00194DC3">
            <w:pPr>
              <w:rPr>
                <w:b/>
              </w:rPr>
            </w:pPr>
          </w:p>
        </w:tc>
        <w:tc>
          <w:tcPr>
            <w:tcW w:w="2866" w:type="dxa"/>
          </w:tcPr>
          <w:p w:rsidR="00E22A88" w:rsidRDefault="00E22A88" w:rsidP="00194DC3">
            <w:pPr>
              <w:rPr>
                <w:b/>
              </w:rPr>
            </w:pPr>
          </w:p>
        </w:tc>
        <w:tc>
          <w:tcPr>
            <w:tcW w:w="2126" w:type="dxa"/>
          </w:tcPr>
          <w:p w:rsidR="00E22A88" w:rsidRDefault="00E22A88" w:rsidP="00194DC3">
            <w:pPr>
              <w:rPr>
                <w:b/>
              </w:rPr>
            </w:pPr>
          </w:p>
        </w:tc>
      </w:tr>
      <w:tr w:rsidR="00E22A88" w:rsidTr="00E22A88">
        <w:tc>
          <w:tcPr>
            <w:tcW w:w="4647" w:type="dxa"/>
          </w:tcPr>
          <w:p w:rsidR="00E22A88" w:rsidRDefault="00E22A88" w:rsidP="00194DC3"/>
          <w:p w:rsidR="00E22A88" w:rsidRDefault="00E22A88" w:rsidP="00184B04">
            <w:pPr>
              <w:numPr>
                <w:ilvl w:val="0"/>
                <w:numId w:val="200"/>
              </w:numPr>
              <w:spacing w:line="240" w:lineRule="auto"/>
              <w:jc w:val="left"/>
            </w:pPr>
            <w:r>
              <w:t xml:space="preserve">řeší rovnice s neznámou ve jmenovateli </w:t>
            </w:r>
          </w:p>
          <w:p w:rsidR="00E22A88" w:rsidRDefault="00E22A88" w:rsidP="00194DC3">
            <w:r>
              <w:t xml:space="preserve">      s využitím znalostí o lomených výrazech</w:t>
            </w:r>
          </w:p>
          <w:p w:rsidR="00E22A88" w:rsidRDefault="00E22A88" w:rsidP="00194DC3"/>
        </w:tc>
        <w:tc>
          <w:tcPr>
            <w:tcW w:w="4820" w:type="dxa"/>
          </w:tcPr>
          <w:p w:rsidR="00E22A88" w:rsidRPr="00B60589" w:rsidRDefault="00E22A88" w:rsidP="00194DC3">
            <w:pPr>
              <w:pStyle w:val="Zkladntext"/>
              <w:rPr>
                <w:color w:val="000000"/>
              </w:rPr>
            </w:pPr>
            <w:r w:rsidRPr="00B60589">
              <w:rPr>
                <w:color w:val="000000"/>
              </w:rPr>
              <w:t>Rovnice s neznámou ve jmenovateli.</w:t>
            </w:r>
          </w:p>
          <w:p w:rsidR="00E22A88" w:rsidRDefault="00E22A88" w:rsidP="00194DC3"/>
        </w:tc>
        <w:tc>
          <w:tcPr>
            <w:tcW w:w="2866" w:type="dxa"/>
          </w:tcPr>
          <w:p w:rsidR="00E22A88" w:rsidRDefault="00E22A88" w:rsidP="00194DC3"/>
        </w:tc>
        <w:tc>
          <w:tcPr>
            <w:tcW w:w="2126" w:type="dxa"/>
          </w:tcPr>
          <w:p w:rsidR="00E22A88" w:rsidRDefault="00E22A88" w:rsidP="00194DC3">
            <w:pPr>
              <w:rPr>
                <w:b/>
              </w:rPr>
            </w:pPr>
          </w:p>
        </w:tc>
      </w:tr>
      <w:tr w:rsidR="00E22A88" w:rsidTr="00E22A88">
        <w:trPr>
          <w:trHeight w:val="912"/>
        </w:trPr>
        <w:tc>
          <w:tcPr>
            <w:tcW w:w="4647" w:type="dxa"/>
          </w:tcPr>
          <w:p w:rsidR="00E22A88" w:rsidRDefault="00E22A88" w:rsidP="00194DC3"/>
          <w:p w:rsidR="00E22A88" w:rsidRDefault="00E22A88" w:rsidP="00184B04">
            <w:pPr>
              <w:numPr>
                <w:ilvl w:val="0"/>
                <w:numId w:val="200"/>
              </w:numPr>
              <w:spacing w:line="240" w:lineRule="auto"/>
              <w:jc w:val="left"/>
            </w:pPr>
            <w:r>
              <w:t>řeší soustavu dvou lineárních rovnic se dvěma neznámými (metoda sčítací a dosazovací)</w:t>
            </w:r>
          </w:p>
          <w:p w:rsidR="00E22A88" w:rsidRDefault="00E22A88" w:rsidP="00184B04">
            <w:pPr>
              <w:numPr>
                <w:ilvl w:val="0"/>
                <w:numId w:val="200"/>
              </w:numPr>
              <w:spacing w:line="240" w:lineRule="auto"/>
              <w:jc w:val="left"/>
            </w:pPr>
            <w:r>
              <w:t>řeší slovní úlohy pomocí soustav lin. rovnic</w:t>
            </w:r>
          </w:p>
        </w:tc>
        <w:tc>
          <w:tcPr>
            <w:tcW w:w="4820" w:type="dxa"/>
          </w:tcPr>
          <w:p w:rsidR="00E22A88" w:rsidRPr="00B60589" w:rsidRDefault="00E22A88" w:rsidP="00194DC3">
            <w:pPr>
              <w:pStyle w:val="Zkladntext"/>
              <w:rPr>
                <w:color w:val="000000"/>
              </w:rPr>
            </w:pPr>
            <w:r w:rsidRPr="00B60589">
              <w:rPr>
                <w:color w:val="000000"/>
              </w:rPr>
              <w:t>Soustavy rovnic.</w:t>
            </w:r>
          </w:p>
          <w:p w:rsidR="00E22A88" w:rsidRDefault="00E22A88" w:rsidP="00184B04">
            <w:pPr>
              <w:numPr>
                <w:ilvl w:val="0"/>
                <w:numId w:val="200"/>
              </w:numPr>
              <w:spacing w:line="240" w:lineRule="auto"/>
              <w:jc w:val="left"/>
            </w:pPr>
            <w:r>
              <w:t>soustava dvou lineárních rovnic se dvěma neznámými</w:t>
            </w:r>
          </w:p>
          <w:p w:rsidR="00E22A88" w:rsidRDefault="00E22A88" w:rsidP="00184B04">
            <w:pPr>
              <w:numPr>
                <w:ilvl w:val="0"/>
                <w:numId w:val="200"/>
              </w:numPr>
              <w:spacing w:line="240" w:lineRule="auto"/>
              <w:jc w:val="left"/>
            </w:pPr>
            <w:r>
              <w:t>slovní úlohy řešené pomocí soustav lineárních rovnic</w:t>
            </w:r>
          </w:p>
          <w:p w:rsidR="00E22A88" w:rsidRDefault="00E22A88" w:rsidP="00194DC3"/>
        </w:tc>
        <w:tc>
          <w:tcPr>
            <w:tcW w:w="2866" w:type="dxa"/>
          </w:tcPr>
          <w:p w:rsidR="00E22A88" w:rsidRDefault="00E22A88" w:rsidP="00194DC3"/>
        </w:tc>
        <w:tc>
          <w:tcPr>
            <w:tcW w:w="2126" w:type="dxa"/>
          </w:tcPr>
          <w:p w:rsidR="00E22A88" w:rsidRDefault="00E22A88" w:rsidP="00194DC3">
            <w:pPr>
              <w:rPr>
                <w:b/>
              </w:rPr>
            </w:pPr>
          </w:p>
        </w:tc>
      </w:tr>
      <w:tr w:rsidR="00E22A88" w:rsidTr="00E22A88">
        <w:trPr>
          <w:trHeight w:val="1406"/>
        </w:trPr>
        <w:tc>
          <w:tcPr>
            <w:tcW w:w="4647" w:type="dxa"/>
          </w:tcPr>
          <w:p w:rsidR="00E22A88" w:rsidRDefault="00E22A88" w:rsidP="00194DC3"/>
          <w:p w:rsidR="00E22A88" w:rsidRDefault="00E22A88" w:rsidP="00184B04">
            <w:pPr>
              <w:numPr>
                <w:ilvl w:val="0"/>
                <w:numId w:val="200"/>
              </w:numPr>
              <w:spacing w:line="240" w:lineRule="auto"/>
              <w:jc w:val="left"/>
            </w:pPr>
            <w:r>
              <w:t>zakreslí bod v PSS</w:t>
            </w:r>
          </w:p>
          <w:p w:rsidR="00E22A88" w:rsidRDefault="00E22A88" w:rsidP="00184B04">
            <w:pPr>
              <w:numPr>
                <w:ilvl w:val="0"/>
                <w:numId w:val="200"/>
              </w:numPr>
              <w:spacing w:line="240" w:lineRule="auto"/>
              <w:jc w:val="left"/>
            </w:pPr>
            <w:r>
              <w:t>chápe pojem funkce</w:t>
            </w:r>
          </w:p>
          <w:p w:rsidR="00E22A88" w:rsidRDefault="00E22A88" w:rsidP="00184B04">
            <w:pPr>
              <w:numPr>
                <w:ilvl w:val="0"/>
                <w:numId w:val="200"/>
              </w:numPr>
              <w:spacing w:line="240" w:lineRule="auto"/>
              <w:jc w:val="left"/>
            </w:pPr>
            <w:r>
              <w:t>rozlišuje lineární a kvadratickou funkci</w:t>
            </w:r>
          </w:p>
          <w:p w:rsidR="00E22A88" w:rsidRDefault="00E22A88" w:rsidP="00184B04">
            <w:pPr>
              <w:numPr>
                <w:ilvl w:val="0"/>
                <w:numId w:val="200"/>
              </w:numPr>
              <w:spacing w:line="240" w:lineRule="auto"/>
              <w:jc w:val="left"/>
            </w:pPr>
            <w:r>
              <w:t>sestaví tabulku a zakreslí graf dané funkce</w:t>
            </w:r>
          </w:p>
          <w:p w:rsidR="00E22A88" w:rsidRDefault="00E22A88" w:rsidP="00184B04">
            <w:pPr>
              <w:numPr>
                <w:ilvl w:val="0"/>
                <w:numId w:val="200"/>
              </w:numPr>
              <w:spacing w:line="240" w:lineRule="auto"/>
              <w:jc w:val="left"/>
            </w:pPr>
            <w:r>
              <w:t>užívá funkční vztahy při řešení úloh</w:t>
            </w:r>
          </w:p>
          <w:p w:rsidR="00E22A88" w:rsidRDefault="00E22A88" w:rsidP="00184B04">
            <w:pPr>
              <w:numPr>
                <w:ilvl w:val="0"/>
                <w:numId w:val="200"/>
              </w:numPr>
              <w:spacing w:line="240" w:lineRule="auto"/>
              <w:jc w:val="left"/>
            </w:pPr>
            <w:r>
              <w:t>určí velikost úhlu výpočtem za použití</w:t>
            </w:r>
            <w:r>
              <w:br/>
              <w:t xml:space="preserve">  goniometrických funkcí</w:t>
            </w:r>
          </w:p>
        </w:tc>
        <w:tc>
          <w:tcPr>
            <w:tcW w:w="4820" w:type="dxa"/>
          </w:tcPr>
          <w:p w:rsidR="00E22A88" w:rsidRPr="00E22A88" w:rsidRDefault="00E22A88" w:rsidP="00194DC3">
            <w:pPr>
              <w:rPr>
                <w:b/>
                <w:szCs w:val="22"/>
              </w:rPr>
            </w:pPr>
            <w:r w:rsidRPr="00E22A88">
              <w:rPr>
                <w:b/>
                <w:szCs w:val="22"/>
              </w:rPr>
              <w:t>Funkce</w:t>
            </w:r>
          </w:p>
          <w:p w:rsidR="00E22A88" w:rsidRPr="00E22A88" w:rsidRDefault="00E22A88" w:rsidP="00184B04">
            <w:pPr>
              <w:numPr>
                <w:ilvl w:val="0"/>
                <w:numId w:val="200"/>
              </w:numPr>
              <w:spacing w:line="240" w:lineRule="auto"/>
              <w:jc w:val="left"/>
              <w:rPr>
                <w:szCs w:val="22"/>
              </w:rPr>
            </w:pPr>
            <w:r w:rsidRPr="00E22A88">
              <w:rPr>
                <w:szCs w:val="22"/>
              </w:rPr>
              <w:t>pravoúhlá soustava souřadnic</w:t>
            </w:r>
          </w:p>
          <w:p w:rsidR="00E22A88" w:rsidRPr="00E22A88" w:rsidRDefault="00E22A88" w:rsidP="00184B04">
            <w:pPr>
              <w:numPr>
                <w:ilvl w:val="0"/>
                <w:numId w:val="200"/>
              </w:numPr>
              <w:spacing w:line="240" w:lineRule="auto"/>
              <w:jc w:val="left"/>
              <w:rPr>
                <w:szCs w:val="22"/>
              </w:rPr>
            </w:pPr>
            <w:r w:rsidRPr="00E22A88">
              <w:rPr>
                <w:szCs w:val="22"/>
              </w:rPr>
              <w:t>pojem funkce</w:t>
            </w:r>
          </w:p>
          <w:p w:rsidR="00E22A88" w:rsidRPr="00E22A88" w:rsidRDefault="00E22A88" w:rsidP="00184B04">
            <w:pPr>
              <w:numPr>
                <w:ilvl w:val="0"/>
                <w:numId w:val="200"/>
              </w:numPr>
              <w:spacing w:line="240" w:lineRule="auto"/>
              <w:jc w:val="left"/>
              <w:rPr>
                <w:szCs w:val="22"/>
              </w:rPr>
            </w:pPr>
            <w:r w:rsidRPr="00E22A88">
              <w:rPr>
                <w:szCs w:val="22"/>
              </w:rPr>
              <w:t>lineární funkce ( přímá úměrnost)</w:t>
            </w:r>
          </w:p>
          <w:p w:rsidR="00E22A88" w:rsidRPr="00E22A88" w:rsidRDefault="00E22A88" w:rsidP="00184B04">
            <w:pPr>
              <w:numPr>
                <w:ilvl w:val="0"/>
                <w:numId w:val="200"/>
              </w:numPr>
              <w:spacing w:line="240" w:lineRule="auto"/>
              <w:jc w:val="left"/>
              <w:rPr>
                <w:szCs w:val="22"/>
              </w:rPr>
            </w:pPr>
            <w:r w:rsidRPr="00E22A88">
              <w:rPr>
                <w:szCs w:val="22"/>
              </w:rPr>
              <w:t>goniometrické funkce</w:t>
            </w:r>
          </w:p>
        </w:tc>
        <w:tc>
          <w:tcPr>
            <w:tcW w:w="2866" w:type="dxa"/>
          </w:tcPr>
          <w:p w:rsidR="00E22A88" w:rsidRDefault="00E22A88" w:rsidP="00194DC3">
            <w:r w:rsidRPr="00E22A88">
              <w:rPr>
                <w:b/>
              </w:rPr>
              <w:t>OSV</w:t>
            </w:r>
            <w:r>
              <w:t xml:space="preserve"> – čtení z grafu</w:t>
            </w:r>
          </w:p>
          <w:p w:rsidR="00E22A88" w:rsidRDefault="00E22A88" w:rsidP="00194DC3">
            <w:r>
              <w:t xml:space="preserve">            jízdní řády</w:t>
            </w:r>
          </w:p>
          <w:p w:rsidR="00E22A88" w:rsidRDefault="00E22A88" w:rsidP="00194DC3">
            <w:r>
              <w:t xml:space="preserve">            spotřeba benzínu</w:t>
            </w:r>
          </w:p>
        </w:tc>
        <w:tc>
          <w:tcPr>
            <w:tcW w:w="2126" w:type="dxa"/>
          </w:tcPr>
          <w:p w:rsidR="00E22A88" w:rsidRDefault="00E22A88" w:rsidP="00194DC3">
            <w:pPr>
              <w:rPr>
                <w:b/>
              </w:rPr>
            </w:pPr>
          </w:p>
        </w:tc>
      </w:tr>
      <w:tr w:rsidR="00E22A88" w:rsidRPr="00B60589" w:rsidTr="00E22A88">
        <w:trPr>
          <w:trHeight w:val="880"/>
        </w:trPr>
        <w:tc>
          <w:tcPr>
            <w:tcW w:w="4647" w:type="dxa"/>
          </w:tcPr>
          <w:p w:rsidR="00E22A88" w:rsidRPr="00B60589" w:rsidRDefault="00E22A88" w:rsidP="00194DC3">
            <w:pPr>
              <w:rPr>
                <w:color w:val="000000"/>
              </w:rPr>
            </w:pPr>
          </w:p>
          <w:p w:rsidR="00E22A88" w:rsidRPr="00B60589" w:rsidRDefault="00E22A88" w:rsidP="00184B04">
            <w:pPr>
              <w:numPr>
                <w:ilvl w:val="0"/>
                <w:numId w:val="200"/>
              </w:numPr>
              <w:spacing w:line="240" w:lineRule="auto"/>
              <w:jc w:val="left"/>
              <w:rPr>
                <w:color w:val="000000"/>
              </w:rPr>
            </w:pPr>
            <w:r w:rsidRPr="00B60589">
              <w:rPr>
                <w:color w:val="000000"/>
              </w:rPr>
              <w:t>řeší úlohy z praxe na jednoduché úrokování</w:t>
            </w:r>
          </w:p>
          <w:p w:rsidR="00E22A88" w:rsidRPr="00B60589" w:rsidRDefault="00E22A88" w:rsidP="00194DC3">
            <w:pPr>
              <w:rPr>
                <w:color w:val="000000"/>
              </w:rPr>
            </w:pPr>
          </w:p>
        </w:tc>
        <w:tc>
          <w:tcPr>
            <w:tcW w:w="4820" w:type="dxa"/>
          </w:tcPr>
          <w:p w:rsidR="00E22A88" w:rsidRPr="00E22A88" w:rsidRDefault="00E22A88" w:rsidP="00194DC3">
            <w:pPr>
              <w:pStyle w:val="Zkladntext"/>
              <w:rPr>
                <w:rFonts w:asciiTheme="minorHAnsi" w:hAnsiTheme="minorHAnsi"/>
                <w:color w:val="000000"/>
                <w:sz w:val="22"/>
                <w:szCs w:val="22"/>
              </w:rPr>
            </w:pPr>
            <w:r w:rsidRPr="00E22A88">
              <w:rPr>
                <w:rFonts w:asciiTheme="minorHAnsi" w:hAnsiTheme="minorHAnsi"/>
                <w:color w:val="000000"/>
                <w:sz w:val="22"/>
                <w:szCs w:val="22"/>
              </w:rPr>
              <w:t>Finanční matematika.</w:t>
            </w:r>
          </w:p>
          <w:p w:rsidR="00E22A88" w:rsidRPr="00E22A88" w:rsidRDefault="00E22A88" w:rsidP="00184B04">
            <w:pPr>
              <w:numPr>
                <w:ilvl w:val="0"/>
                <w:numId w:val="200"/>
              </w:numPr>
              <w:spacing w:line="240" w:lineRule="auto"/>
              <w:jc w:val="left"/>
              <w:rPr>
                <w:b/>
                <w:color w:val="000000"/>
                <w:szCs w:val="22"/>
              </w:rPr>
            </w:pPr>
            <w:r w:rsidRPr="00E22A88">
              <w:rPr>
                <w:color w:val="000000"/>
                <w:szCs w:val="22"/>
              </w:rPr>
              <w:t>základní pojmy finanční matematiky</w:t>
            </w:r>
          </w:p>
          <w:p w:rsidR="00E22A88" w:rsidRPr="00E22A88" w:rsidRDefault="00E22A88" w:rsidP="00194DC3">
            <w:pPr>
              <w:rPr>
                <w:color w:val="000000"/>
                <w:szCs w:val="22"/>
              </w:rPr>
            </w:pPr>
          </w:p>
        </w:tc>
        <w:tc>
          <w:tcPr>
            <w:tcW w:w="2866" w:type="dxa"/>
          </w:tcPr>
          <w:p w:rsidR="00E22A88" w:rsidRPr="00B60589" w:rsidRDefault="00E22A88" w:rsidP="00194DC3">
            <w:pPr>
              <w:rPr>
                <w:color w:val="000000"/>
              </w:rPr>
            </w:pPr>
          </w:p>
          <w:p w:rsidR="00E22A88" w:rsidRPr="00B60589" w:rsidRDefault="00E22A88" w:rsidP="00194DC3">
            <w:pPr>
              <w:rPr>
                <w:color w:val="000000"/>
              </w:rPr>
            </w:pPr>
            <w:r w:rsidRPr="00E22A88">
              <w:rPr>
                <w:b/>
                <w:color w:val="000000"/>
              </w:rPr>
              <w:t>OSV</w:t>
            </w:r>
            <w:r w:rsidRPr="00B60589">
              <w:rPr>
                <w:color w:val="000000"/>
              </w:rPr>
              <w:t xml:space="preserve"> – plat, srážky, </w:t>
            </w:r>
          </w:p>
          <w:p w:rsidR="00E22A88" w:rsidRPr="00B60589" w:rsidRDefault="00E22A88" w:rsidP="00194DC3">
            <w:pPr>
              <w:rPr>
                <w:color w:val="000000"/>
              </w:rPr>
            </w:pPr>
            <w:r w:rsidRPr="00B60589">
              <w:rPr>
                <w:color w:val="000000"/>
              </w:rPr>
              <w:t xml:space="preserve">           úroky,…</w:t>
            </w:r>
          </w:p>
        </w:tc>
        <w:tc>
          <w:tcPr>
            <w:tcW w:w="2126" w:type="dxa"/>
          </w:tcPr>
          <w:p w:rsidR="00E22A88" w:rsidRPr="00B60589" w:rsidRDefault="00E22A88" w:rsidP="00194DC3">
            <w:pPr>
              <w:rPr>
                <w:b/>
                <w:color w:val="000000"/>
              </w:rPr>
            </w:pPr>
          </w:p>
        </w:tc>
      </w:tr>
      <w:tr w:rsidR="00E22A88" w:rsidRPr="00B60589" w:rsidTr="00E22A88">
        <w:trPr>
          <w:trHeight w:val="1214"/>
        </w:trPr>
        <w:tc>
          <w:tcPr>
            <w:tcW w:w="4647" w:type="dxa"/>
          </w:tcPr>
          <w:p w:rsidR="00E22A88" w:rsidRPr="00B60589" w:rsidRDefault="00E22A88" w:rsidP="00194DC3">
            <w:pPr>
              <w:rPr>
                <w:color w:val="000000"/>
              </w:rPr>
            </w:pPr>
          </w:p>
          <w:p w:rsidR="00E22A88" w:rsidRPr="00B60589" w:rsidRDefault="00E22A88" w:rsidP="00184B04">
            <w:pPr>
              <w:numPr>
                <w:ilvl w:val="0"/>
                <w:numId w:val="200"/>
              </w:numPr>
              <w:spacing w:line="240" w:lineRule="auto"/>
              <w:jc w:val="left"/>
              <w:rPr>
                <w:color w:val="000000"/>
              </w:rPr>
            </w:pPr>
            <w:r w:rsidRPr="00B60589">
              <w:rPr>
                <w:color w:val="000000"/>
              </w:rPr>
              <w:t>rozliší shodné a podobné útvary</w:t>
            </w:r>
          </w:p>
          <w:p w:rsidR="00E22A88" w:rsidRPr="00B60589" w:rsidRDefault="00E22A88" w:rsidP="00184B04">
            <w:pPr>
              <w:numPr>
                <w:ilvl w:val="0"/>
                <w:numId w:val="200"/>
              </w:numPr>
              <w:spacing w:line="240" w:lineRule="auto"/>
              <w:jc w:val="left"/>
              <w:rPr>
                <w:color w:val="000000"/>
              </w:rPr>
            </w:pPr>
            <w:r w:rsidRPr="00B60589">
              <w:rPr>
                <w:color w:val="000000"/>
              </w:rPr>
              <w:t xml:space="preserve">užívá věty o podobnosti  trojúhelníků  v početních a konstrukčních úlohách </w:t>
            </w:r>
          </w:p>
          <w:p w:rsidR="00E22A88" w:rsidRPr="00B60589" w:rsidRDefault="00E22A88" w:rsidP="00194DC3">
            <w:pPr>
              <w:rPr>
                <w:color w:val="000000"/>
              </w:rPr>
            </w:pPr>
          </w:p>
        </w:tc>
        <w:tc>
          <w:tcPr>
            <w:tcW w:w="4820" w:type="dxa"/>
          </w:tcPr>
          <w:p w:rsidR="00E22A88" w:rsidRPr="00E22A88" w:rsidRDefault="00E22A88" w:rsidP="00194DC3">
            <w:pPr>
              <w:pStyle w:val="Zkladntext"/>
              <w:rPr>
                <w:rFonts w:asciiTheme="minorHAnsi" w:hAnsiTheme="minorHAnsi"/>
                <w:color w:val="000000"/>
                <w:sz w:val="22"/>
                <w:szCs w:val="22"/>
              </w:rPr>
            </w:pPr>
            <w:r w:rsidRPr="00E22A88">
              <w:rPr>
                <w:rFonts w:asciiTheme="minorHAnsi" w:hAnsiTheme="minorHAnsi"/>
                <w:color w:val="000000"/>
                <w:sz w:val="22"/>
                <w:szCs w:val="22"/>
              </w:rPr>
              <w:t>Podobnost.</w:t>
            </w:r>
          </w:p>
          <w:p w:rsidR="00E22A88" w:rsidRPr="00E22A88" w:rsidRDefault="00E22A88" w:rsidP="00184B04">
            <w:pPr>
              <w:numPr>
                <w:ilvl w:val="0"/>
                <w:numId w:val="200"/>
              </w:numPr>
              <w:spacing w:line="240" w:lineRule="auto"/>
              <w:jc w:val="left"/>
              <w:rPr>
                <w:color w:val="000000"/>
                <w:szCs w:val="22"/>
              </w:rPr>
            </w:pPr>
            <w:r w:rsidRPr="00E22A88">
              <w:rPr>
                <w:color w:val="000000"/>
                <w:szCs w:val="22"/>
              </w:rPr>
              <w:t>podobnost</w:t>
            </w:r>
          </w:p>
          <w:p w:rsidR="00E22A88" w:rsidRPr="00E22A88" w:rsidRDefault="00E22A88" w:rsidP="00184B04">
            <w:pPr>
              <w:numPr>
                <w:ilvl w:val="0"/>
                <w:numId w:val="200"/>
              </w:numPr>
              <w:spacing w:line="240" w:lineRule="auto"/>
              <w:jc w:val="left"/>
              <w:rPr>
                <w:color w:val="000000"/>
                <w:szCs w:val="22"/>
              </w:rPr>
            </w:pPr>
            <w:r w:rsidRPr="00E22A88">
              <w:rPr>
                <w:color w:val="000000"/>
                <w:szCs w:val="22"/>
              </w:rPr>
              <w:t>věty o podobnosti trojúhelníků</w:t>
            </w:r>
          </w:p>
          <w:p w:rsidR="00E22A88" w:rsidRPr="00E22A88" w:rsidRDefault="00E22A88" w:rsidP="00194DC3">
            <w:pPr>
              <w:rPr>
                <w:color w:val="000000"/>
                <w:szCs w:val="22"/>
              </w:rPr>
            </w:pPr>
          </w:p>
        </w:tc>
        <w:tc>
          <w:tcPr>
            <w:tcW w:w="2866" w:type="dxa"/>
          </w:tcPr>
          <w:p w:rsidR="00E22A88" w:rsidRPr="00B60589" w:rsidRDefault="00E22A88" w:rsidP="00194DC3">
            <w:pPr>
              <w:rPr>
                <w:color w:val="000000"/>
              </w:rPr>
            </w:pPr>
          </w:p>
          <w:p w:rsidR="00E22A88" w:rsidRPr="00B60589" w:rsidRDefault="00E22A88" w:rsidP="00194DC3">
            <w:pPr>
              <w:rPr>
                <w:color w:val="000000"/>
              </w:rPr>
            </w:pPr>
            <w:r w:rsidRPr="00E22A88">
              <w:rPr>
                <w:b/>
                <w:color w:val="000000"/>
              </w:rPr>
              <w:t>OSV</w:t>
            </w:r>
            <w:r w:rsidRPr="00B60589">
              <w:rPr>
                <w:color w:val="000000"/>
              </w:rPr>
              <w:t xml:space="preserve"> - plány</w:t>
            </w:r>
          </w:p>
        </w:tc>
        <w:tc>
          <w:tcPr>
            <w:tcW w:w="2126" w:type="dxa"/>
          </w:tcPr>
          <w:p w:rsidR="00E22A88" w:rsidRPr="00B60589" w:rsidRDefault="00E22A88" w:rsidP="00194DC3">
            <w:pPr>
              <w:rPr>
                <w:b/>
                <w:color w:val="000000"/>
              </w:rPr>
            </w:pPr>
          </w:p>
        </w:tc>
      </w:tr>
      <w:tr w:rsidR="00E22A88" w:rsidRPr="00B60589" w:rsidTr="00E22A88">
        <w:trPr>
          <w:trHeight w:val="1600"/>
        </w:trPr>
        <w:tc>
          <w:tcPr>
            <w:tcW w:w="4647" w:type="dxa"/>
          </w:tcPr>
          <w:p w:rsidR="00E22A88" w:rsidRPr="00B60589" w:rsidRDefault="00E22A88" w:rsidP="00194DC3">
            <w:pPr>
              <w:rPr>
                <w:color w:val="000000"/>
              </w:rPr>
            </w:pPr>
          </w:p>
          <w:p w:rsidR="00E22A88" w:rsidRPr="00B60589" w:rsidRDefault="00E22A88" w:rsidP="00184B04">
            <w:pPr>
              <w:numPr>
                <w:ilvl w:val="0"/>
                <w:numId w:val="200"/>
              </w:numPr>
              <w:spacing w:line="240" w:lineRule="auto"/>
              <w:jc w:val="left"/>
              <w:rPr>
                <w:color w:val="000000"/>
              </w:rPr>
            </w:pPr>
            <w:r w:rsidRPr="00B60589">
              <w:rPr>
                <w:color w:val="000000"/>
              </w:rPr>
              <w:t>charakterizuje jednotlivá tělesa</w:t>
            </w:r>
          </w:p>
          <w:p w:rsidR="00E22A88" w:rsidRPr="00B60589" w:rsidRDefault="00E22A88" w:rsidP="00184B04">
            <w:pPr>
              <w:numPr>
                <w:ilvl w:val="0"/>
                <w:numId w:val="200"/>
              </w:numPr>
              <w:spacing w:line="240" w:lineRule="auto"/>
              <w:jc w:val="left"/>
              <w:rPr>
                <w:color w:val="000000"/>
              </w:rPr>
            </w:pPr>
            <w:r w:rsidRPr="00B60589">
              <w:rPr>
                <w:color w:val="000000"/>
              </w:rPr>
              <w:t>umí narýsovat síť a z ní těleso vymodelovat</w:t>
            </w:r>
          </w:p>
          <w:p w:rsidR="00E22A88" w:rsidRPr="00B60589" w:rsidRDefault="00E22A88" w:rsidP="00184B04">
            <w:pPr>
              <w:numPr>
                <w:ilvl w:val="0"/>
                <w:numId w:val="200"/>
              </w:numPr>
              <w:spacing w:line="240" w:lineRule="auto"/>
              <w:jc w:val="left"/>
              <w:rPr>
                <w:color w:val="000000"/>
              </w:rPr>
            </w:pPr>
            <w:r w:rsidRPr="00B60589">
              <w:rPr>
                <w:color w:val="000000"/>
              </w:rPr>
              <w:t>vypočítá povrch a objem těles</w:t>
            </w:r>
          </w:p>
        </w:tc>
        <w:tc>
          <w:tcPr>
            <w:tcW w:w="4820" w:type="dxa"/>
          </w:tcPr>
          <w:p w:rsidR="00E22A88" w:rsidRPr="00E22A88" w:rsidRDefault="00E22A88" w:rsidP="00194DC3">
            <w:pPr>
              <w:pStyle w:val="Zkladntext"/>
              <w:rPr>
                <w:rFonts w:asciiTheme="minorHAnsi" w:hAnsiTheme="minorHAnsi"/>
                <w:color w:val="000000"/>
                <w:sz w:val="22"/>
                <w:szCs w:val="22"/>
              </w:rPr>
            </w:pPr>
            <w:r w:rsidRPr="00E22A88">
              <w:rPr>
                <w:rFonts w:asciiTheme="minorHAnsi" w:hAnsiTheme="minorHAnsi"/>
                <w:color w:val="000000"/>
                <w:sz w:val="22"/>
                <w:szCs w:val="22"/>
              </w:rPr>
              <w:t>Tělesa.</w:t>
            </w:r>
          </w:p>
          <w:p w:rsidR="00E22A88" w:rsidRPr="00E22A88" w:rsidRDefault="00E22A88" w:rsidP="00184B04">
            <w:pPr>
              <w:numPr>
                <w:ilvl w:val="0"/>
                <w:numId w:val="200"/>
              </w:numPr>
              <w:spacing w:line="240" w:lineRule="auto"/>
              <w:jc w:val="left"/>
              <w:rPr>
                <w:color w:val="000000"/>
                <w:szCs w:val="22"/>
              </w:rPr>
            </w:pPr>
            <w:r w:rsidRPr="00E22A88">
              <w:rPr>
                <w:color w:val="000000"/>
                <w:szCs w:val="22"/>
              </w:rPr>
              <w:t>kužel</w:t>
            </w:r>
          </w:p>
          <w:p w:rsidR="00E22A88" w:rsidRPr="00E22A88" w:rsidRDefault="00E22A88" w:rsidP="00184B04">
            <w:pPr>
              <w:numPr>
                <w:ilvl w:val="0"/>
                <w:numId w:val="200"/>
              </w:numPr>
              <w:spacing w:line="240" w:lineRule="auto"/>
              <w:jc w:val="left"/>
              <w:rPr>
                <w:color w:val="000000"/>
                <w:szCs w:val="22"/>
              </w:rPr>
            </w:pPr>
            <w:r w:rsidRPr="00E22A88">
              <w:rPr>
                <w:color w:val="000000"/>
                <w:szCs w:val="22"/>
              </w:rPr>
              <w:t>jehlan</w:t>
            </w:r>
          </w:p>
          <w:p w:rsidR="00E22A88" w:rsidRPr="00E22A88" w:rsidRDefault="00E22A88" w:rsidP="00184B04">
            <w:pPr>
              <w:numPr>
                <w:ilvl w:val="0"/>
                <w:numId w:val="200"/>
              </w:numPr>
              <w:spacing w:line="240" w:lineRule="auto"/>
              <w:jc w:val="left"/>
              <w:rPr>
                <w:color w:val="000000"/>
                <w:szCs w:val="22"/>
              </w:rPr>
            </w:pPr>
            <w:r w:rsidRPr="00E22A88">
              <w:rPr>
                <w:color w:val="000000"/>
                <w:szCs w:val="22"/>
              </w:rPr>
              <w:t>koule</w:t>
            </w:r>
          </w:p>
          <w:p w:rsidR="00E22A88" w:rsidRPr="00E22A88" w:rsidRDefault="00E22A88" w:rsidP="00184B04">
            <w:pPr>
              <w:numPr>
                <w:ilvl w:val="0"/>
                <w:numId w:val="200"/>
              </w:numPr>
              <w:spacing w:line="240" w:lineRule="auto"/>
              <w:jc w:val="left"/>
              <w:rPr>
                <w:color w:val="000000"/>
                <w:szCs w:val="22"/>
              </w:rPr>
            </w:pPr>
            <w:r w:rsidRPr="00E22A88">
              <w:rPr>
                <w:color w:val="000000"/>
                <w:szCs w:val="22"/>
              </w:rPr>
              <w:t>povrch a objem těles</w:t>
            </w:r>
          </w:p>
        </w:tc>
        <w:tc>
          <w:tcPr>
            <w:tcW w:w="2866" w:type="dxa"/>
          </w:tcPr>
          <w:p w:rsidR="00E22A88" w:rsidRPr="00B60589" w:rsidRDefault="00E22A88" w:rsidP="00194DC3">
            <w:pPr>
              <w:rPr>
                <w:color w:val="000000"/>
              </w:rPr>
            </w:pPr>
          </w:p>
          <w:p w:rsidR="00E22A88" w:rsidRPr="00B60589" w:rsidRDefault="00E22A88" w:rsidP="00194DC3">
            <w:pPr>
              <w:rPr>
                <w:color w:val="000000"/>
              </w:rPr>
            </w:pPr>
            <w:r w:rsidRPr="00E22A88">
              <w:rPr>
                <w:b/>
                <w:color w:val="000000"/>
              </w:rPr>
              <w:t>OSV</w:t>
            </w:r>
            <w:r w:rsidRPr="00B60589">
              <w:rPr>
                <w:color w:val="000000"/>
              </w:rPr>
              <w:t xml:space="preserve"> – spotřeba materiálu</w:t>
            </w:r>
          </w:p>
          <w:p w:rsidR="00E22A88" w:rsidRPr="00B60589" w:rsidRDefault="00E22A88" w:rsidP="00194DC3">
            <w:pPr>
              <w:rPr>
                <w:color w:val="000000"/>
              </w:rPr>
            </w:pPr>
            <w:r w:rsidRPr="00B60589">
              <w:rPr>
                <w:color w:val="000000"/>
              </w:rPr>
              <w:t xml:space="preserve">           stavebnictví</w:t>
            </w:r>
          </w:p>
        </w:tc>
        <w:tc>
          <w:tcPr>
            <w:tcW w:w="2126" w:type="dxa"/>
          </w:tcPr>
          <w:p w:rsidR="00E22A88" w:rsidRPr="00B60589" w:rsidRDefault="00E22A88" w:rsidP="00194DC3">
            <w:pPr>
              <w:rPr>
                <w:b/>
                <w:color w:val="000000"/>
              </w:rPr>
            </w:pPr>
          </w:p>
        </w:tc>
      </w:tr>
      <w:tr w:rsidR="00E22A88" w:rsidRPr="00B60589" w:rsidTr="00E22A88">
        <w:trPr>
          <w:trHeight w:val="648"/>
        </w:trPr>
        <w:tc>
          <w:tcPr>
            <w:tcW w:w="4647" w:type="dxa"/>
          </w:tcPr>
          <w:p w:rsidR="00E22A88" w:rsidRPr="00B60589" w:rsidRDefault="00E22A88" w:rsidP="00194DC3">
            <w:pPr>
              <w:rPr>
                <w:color w:val="000000"/>
              </w:rPr>
            </w:pPr>
          </w:p>
        </w:tc>
        <w:tc>
          <w:tcPr>
            <w:tcW w:w="4820" w:type="dxa"/>
          </w:tcPr>
          <w:p w:rsidR="00E22A88" w:rsidRPr="00E22A88" w:rsidRDefault="00E22A88" w:rsidP="00194DC3">
            <w:pPr>
              <w:pStyle w:val="Zkladntext"/>
              <w:rPr>
                <w:rFonts w:asciiTheme="minorHAnsi" w:hAnsiTheme="minorHAnsi"/>
                <w:color w:val="000000"/>
                <w:sz w:val="22"/>
                <w:szCs w:val="22"/>
              </w:rPr>
            </w:pPr>
            <w:r w:rsidRPr="00E22A88">
              <w:rPr>
                <w:rFonts w:asciiTheme="minorHAnsi" w:hAnsiTheme="minorHAnsi"/>
                <w:color w:val="000000"/>
                <w:sz w:val="22"/>
                <w:szCs w:val="22"/>
              </w:rPr>
              <w:t>Závěrečné opakování.</w:t>
            </w:r>
          </w:p>
          <w:p w:rsidR="00E22A88" w:rsidRPr="00E22A88" w:rsidRDefault="00E22A88" w:rsidP="00194DC3">
            <w:pPr>
              <w:rPr>
                <w:color w:val="000000"/>
                <w:szCs w:val="22"/>
              </w:rPr>
            </w:pPr>
          </w:p>
        </w:tc>
        <w:tc>
          <w:tcPr>
            <w:tcW w:w="2866" w:type="dxa"/>
          </w:tcPr>
          <w:p w:rsidR="00E22A88" w:rsidRPr="00B60589" w:rsidRDefault="00E22A88" w:rsidP="00194DC3">
            <w:pPr>
              <w:rPr>
                <w:color w:val="000000"/>
              </w:rPr>
            </w:pPr>
          </w:p>
        </w:tc>
        <w:tc>
          <w:tcPr>
            <w:tcW w:w="2126" w:type="dxa"/>
          </w:tcPr>
          <w:p w:rsidR="00E22A88" w:rsidRPr="00B60589" w:rsidRDefault="00E22A88" w:rsidP="00194DC3">
            <w:pPr>
              <w:rPr>
                <w:b/>
                <w:color w:val="000000"/>
              </w:rPr>
            </w:pPr>
          </w:p>
        </w:tc>
      </w:tr>
    </w:tbl>
    <w:p w:rsidR="00C3157D" w:rsidRDefault="00E22A88">
      <w:pPr>
        <w:pStyle w:val="Nadpis2"/>
        <w:spacing w:before="299" w:after="299"/>
        <w:rPr>
          <w:bdr w:val="nil"/>
        </w:rPr>
      </w:pPr>
      <w:bookmarkStart w:id="31" w:name="_Toc256000033"/>
      <w:r>
        <w:rPr>
          <w:bdr w:val="nil"/>
        </w:rPr>
        <w:lastRenderedPageBreak/>
        <w:t>In</w:t>
      </w:r>
      <w:r w:rsidR="00367DB2">
        <w:rPr>
          <w:bdr w:val="nil"/>
        </w:rPr>
        <w:t>formatika</w:t>
      </w:r>
      <w:bookmarkEnd w:id="31"/>
      <w:r w:rsidR="00367DB2">
        <w:rPr>
          <w:bdr w:val="nil"/>
        </w:rPr>
        <w:t> </w:t>
      </w:r>
    </w:p>
    <w:tbl>
      <w:tblPr>
        <w:tblStyle w:val="TabulkaP1"/>
        <w:tblW w:w="4250" w:type="pct"/>
        <w:tblCellMar>
          <w:left w:w="15" w:type="dxa"/>
          <w:right w:w="15" w:type="dxa"/>
        </w:tblCellMar>
        <w:tblLook w:val="04A0" w:firstRow="1" w:lastRow="0" w:firstColumn="1" w:lastColumn="0" w:noHBand="0" w:noVBand="1"/>
      </w:tblPr>
      <w:tblGrid>
        <w:gridCol w:w="1206"/>
        <w:gridCol w:w="1206"/>
        <w:gridCol w:w="1206"/>
        <w:gridCol w:w="1206"/>
        <w:gridCol w:w="1207"/>
        <w:gridCol w:w="1207"/>
        <w:gridCol w:w="1207"/>
        <w:gridCol w:w="1207"/>
        <w:gridCol w:w="1207"/>
        <w:gridCol w:w="1068"/>
      </w:tblGrid>
      <w:tr w:rsidR="00C3157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Celkem</w:t>
            </w:r>
          </w:p>
        </w:tc>
      </w:tr>
      <w:tr w:rsidR="00C3157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3157D" w:rsidRDefault="00C3157D"/>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4</w:t>
            </w:r>
          </w:p>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r>
    </w:tbl>
    <w:p w:rsidR="00C3157D" w:rsidRDefault="00367DB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210"/>
        <w:gridCol w:w="9822"/>
      </w:tblGrid>
      <w:tr w:rsidR="00C3157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dr w:val="nil"/>
              </w:rPr>
              <w:t>Informatika</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Informační a komunikační technologie</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194DC3" w:rsidP="00194DC3">
            <w:pPr>
              <w:spacing w:line="240" w:lineRule="auto"/>
              <w:jc w:val="left"/>
              <w:rPr>
                <w:bdr w:val="nil"/>
              </w:rPr>
            </w:pPr>
            <w:r>
              <w:rPr>
                <w:szCs w:val="22"/>
              </w:rPr>
              <w:t>Předmět</w:t>
            </w:r>
            <w:r>
              <w:rPr>
                <w:b/>
                <w:bCs/>
                <w:szCs w:val="22"/>
              </w:rPr>
              <w:t xml:space="preserve"> </w:t>
            </w:r>
            <w:r>
              <w:rPr>
                <w:szCs w:val="22"/>
              </w:rPr>
              <w:t>umožňuje všem žákům dosáhnout základní úrovně informační gramotnosti – získat elementární dovednosti v ovládání výpočetní techniky a moderních informačních technologií, orientovat se ve světě informací, tvořivě pracovat s informacemi a využívat je při dalším vzdělávání i v praktickém životě. Získané dovednosti jsou v informační společnosti nezbytným předpokladem uplatnění na trhu práce i podmínkou k efektivnímu rozvíjení profesní i zájmové činnosti.</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szCs w:val="20"/>
                <w:bdr w:val="nil"/>
              </w:rPr>
              <w:t>Žáci jsou vedeni k chápání a správnému užívání pojmů z oblasti hardware, software a práce v síti. Dále jsou vedeni k praktickému zvládnutí práce s grafikou. Všechny tyto nástroje se žáci učí používat pro zpracování informací, které se učí vyhledávat na Internetu. Pro vzájemnou komunikaci a předávání souborů se učí používat elektronickou poštu. Obsah výuky je zaměřen na seznámení s počítačem jako pracovním nástrojem.</w:t>
            </w:r>
          </w:p>
          <w:p w:rsidR="00C3157D" w:rsidRDefault="00367DB2">
            <w:pPr>
              <w:spacing w:line="240" w:lineRule="auto"/>
              <w:jc w:val="left"/>
              <w:rPr>
                <w:bdr w:val="nil"/>
              </w:rPr>
            </w:pPr>
            <w:r>
              <w:rPr>
                <w:rFonts w:ascii="Calibri" w:eastAsia="Calibri" w:hAnsi="Calibri" w:cs="Calibri"/>
                <w:szCs w:val="20"/>
                <w:bdr w:val="nil"/>
              </w:rPr>
              <w:t>Vzdělávání v předmětu informatika:</w:t>
            </w:r>
          </w:p>
          <w:p w:rsidR="00C3157D" w:rsidRDefault="00367DB2" w:rsidP="0086101A">
            <w:pPr>
              <w:numPr>
                <w:ilvl w:val="0"/>
                <w:numId w:val="34"/>
              </w:numPr>
              <w:spacing w:line="240" w:lineRule="auto"/>
              <w:jc w:val="left"/>
              <w:rPr>
                <w:bdr w:val="nil"/>
              </w:rPr>
            </w:pPr>
            <w:r>
              <w:rPr>
                <w:rFonts w:ascii="Calibri" w:eastAsia="Calibri" w:hAnsi="Calibri" w:cs="Calibri"/>
                <w:szCs w:val="20"/>
                <w:bdr w:val="nil"/>
              </w:rPr>
              <w:t>umožňuje dosáhnout všem žákům základní úrovně informační gramotnosti</w:t>
            </w:r>
          </w:p>
          <w:p w:rsidR="00C3157D" w:rsidRDefault="00367DB2" w:rsidP="0086101A">
            <w:pPr>
              <w:numPr>
                <w:ilvl w:val="0"/>
                <w:numId w:val="34"/>
              </w:numPr>
              <w:spacing w:line="240" w:lineRule="auto"/>
              <w:jc w:val="left"/>
              <w:rPr>
                <w:bdr w:val="nil"/>
              </w:rPr>
            </w:pPr>
            <w:r>
              <w:rPr>
                <w:rFonts w:ascii="Calibri" w:eastAsia="Calibri" w:hAnsi="Calibri" w:cs="Calibri"/>
                <w:szCs w:val="20"/>
                <w:bdr w:val="nil"/>
              </w:rPr>
              <w:t>vede k tvořivé práci s informacemi a jejich využití v dalším vzdělávání i v praktickém životě</w:t>
            </w:r>
          </w:p>
          <w:p w:rsidR="00C3157D" w:rsidRDefault="00367DB2" w:rsidP="0086101A">
            <w:pPr>
              <w:numPr>
                <w:ilvl w:val="0"/>
                <w:numId w:val="34"/>
              </w:numPr>
              <w:spacing w:line="240" w:lineRule="auto"/>
              <w:jc w:val="left"/>
              <w:rPr>
                <w:bdr w:val="nil"/>
              </w:rPr>
            </w:pPr>
            <w:r>
              <w:rPr>
                <w:rFonts w:ascii="Calibri" w:eastAsia="Calibri" w:hAnsi="Calibri" w:cs="Calibri"/>
                <w:szCs w:val="20"/>
                <w:bdr w:val="nil"/>
              </w:rPr>
              <w:t>směřuje k osvojení rychlého vyhledávání a zpracování potřebných informací pomocí internetu a jiných digitálních médií</w:t>
            </w:r>
          </w:p>
          <w:p w:rsidR="00C3157D" w:rsidRDefault="00367DB2" w:rsidP="0086101A">
            <w:pPr>
              <w:numPr>
                <w:ilvl w:val="0"/>
                <w:numId w:val="34"/>
              </w:numPr>
              <w:spacing w:line="240" w:lineRule="auto"/>
              <w:jc w:val="left"/>
              <w:rPr>
                <w:bdr w:val="nil"/>
              </w:rPr>
            </w:pPr>
            <w:r>
              <w:rPr>
                <w:rFonts w:ascii="Calibri" w:eastAsia="Calibri" w:hAnsi="Calibri" w:cs="Calibri"/>
                <w:szCs w:val="20"/>
                <w:bdr w:val="nil"/>
              </w:rPr>
              <w:t>umožňuje realizovat metodu učení „kdekoliv“ a „kdykoliv“</w:t>
            </w:r>
          </w:p>
          <w:p w:rsidR="00C3157D" w:rsidRDefault="00367DB2" w:rsidP="0086101A">
            <w:pPr>
              <w:numPr>
                <w:ilvl w:val="0"/>
                <w:numId w:val="34"/>
              </w:numPr>
              <w:spacing w:line="240" w:lineRule="auto"/>
              <w:jc w:val="left"/>
              <w:rPr>
                <w:bdr w:val="nil"/>
              </w:rPr>
            </w:pPr>
            <w:r>
              <w:rPr>
                <w:rFonts w:ascii="Calibri" w:eastAsia="Calibri" w:hAnsi="Calibri" w:cs="Calibri"/>
                <w:szCs w:val="20"/>
                <w:bdr w:val="nil"/>
              </w:rPr>
              <w:t>vede k žádoucímu odlehčení paměti při současné možnosti využít mnohonásobně většího počtu dat a informací než dosud</w:t>
            </w:r>
          </w:p>
          <w:p w:rsidR="00C3157D" w:rsidRDefault="00367DB2" w:rsidP="0086101A">
            <w:pPr>
              <w:numPr>
                <w:ilvl w:val="0"/>
                <w:numId w:val="34"/>
              </w:numPr>
              <w:spacing w:line="240" w:lineRule="auto"/>
              <w:jc w:val="left"/>
              <w:rPr>
                <w:bdr w:val="nil"/>
              </w:rPr>
            </w:pPr>
            <w:r>
              <w:rPr>
                <w:rFonts w:ascii="Calibri" w:eastAsia="Calibri" w:hAnsi="Calibri" w:cs="Calibri"/>
                <w:szCs w:val="20"/>
                <w:bdr w:val="nil"/>
              </w:rPr>
              <w:t>umožňuje žákům aplikovat výpočetní techniku s bohatou škálou vzdělávacího software a informačních zdrojů ve všech oblastech celého základního vzdělávání</w:t>
            </w:r>
          </w:p>
          <w:p w:rsidR="00C3157D" w:rsidRDefault="00367DB2">
            <w:pPr>
              <w:spacing w:line="240" w:lineRule="auto"/>
              <w:jc w:val="left"/>
              <w:rPr>
                <w:bdr w:val="nil"/>
              </w:rPr>
            </w:pPr>
            <w:r>
              <w:rPr>
                <w:rFonts w:ascii="Calibri" w:eastAsia="Calibri" w:hAnsi="Calibri" w:cs="Calibri"/>
                <w:szCs w:val="20"/>
                <w:bdr w:val="nil"/>
              </w:rPr>
              <w:t>Formy a metody práce se užívají podle charakteru učiva a cílů vzdělávání:</w:t>
            </w:r>
          </w:p>
          <w:p w:rsidR="00C3157D" w:rsidRDefault="00367DB2" w:rsidP="0086101A">
            <w:pPr>
              <w:numPr>
                <w:ilvl w:val="0"/>
                <w:numId w:val="35"/>
              </w:numPr>
              <w:spacing w:line="240" w:lineRule="auto"/>
              <w:jc w:val="left"/>
              <w:rPr>
                <w:bdr w:val="nil"/>
              </w:rPr>
            </w:pPr>
            <w:r>
              <w:rPr>
                <w:rFonts w:ascii="Calibri" w:eastAsia="Calibri" w:hAnsi="Calibri" w:cs="Calibri"/>
                <w:szCs w:val="20"/>
                <w:bdr w:val="nil"/>
              </w:rPr>
              <w:lastRenderedPageBreak/>
              <w:t>frontální výukas dataprojektorem</w:t>
            </w:r>
          </w:p>
          <w:p w:rsidR="00C3157D" w:rsidRDefault="00367DB2" w:rsidP="0086101A">
            <w:pPr>
              <w:numPr>
                <w:ilvl w:val="0"/>
                <w:numId w:val="35"/>
              </w:numPr>
              <w:spacing w:line="240" w:lineRule="auto"/>
              <w:jc w:val="left"/>
              <w:rPr>
                <w:bdr w:val="nil"/>
              </w:rPr>
            </w:pPr>
            <w:r>
              <w:rPr>
                <w:rFonts w:ascii="Calibri" w:eastAsia="Calibri" w:hAnsi="Calibri" w:cs="Calibri"/>
                <w:szCs w:val="20"/>
                <w:bdr w:val="nil"/>
              </w:rPr>
              <w:t>skupinová práce(s využitím výpočetní techniky, zejména internetu)</w:t>
            </w:r>
          </w:p>
          <w:p w:rsidR="00C3157D" w:rsidRDefault="00367DB2" w:rsidP="0086101A">
            <w:pPr>
              <w:numPr>
                <w:ilvl w:val="0"/>
                <w:numId w:val="35"/>
              </w:numPr>
              <w:spacing w:line="240" w:lineRule="auto"/>
              <w:jc w:val="left"/>
              <w:rPr>
                <w:bdr w:val="nil"/>
              </w:rPr>
            </w:pPr>
            <w:r>
              <w:rPr>
                <w:rFonts w:ascii="Calibri" w:eastAsia="Calibri" w:hAnsi="Calibri" w:cs="Calibri"/>
                <w:szCs w:val="20"/>
                <w:bdr w:val="nil"/>
              </w:rPr>
              <w:t>samostatná práce</w:t>
            </w:r>
          </w:p>
          <w:p w:rsidR="00C3157D" w:rsidRDefault="00367DB2" w:rsidP="0086101A">
            <w:pPr>
              <w:numPr>
                <w:ilvl w:val="0"/>
                <w:numId w:val="35"/>
              </w:numPr>
              <w:spacing w:line="240" w:lineRule="auto"/>
              <w:jc w:val="left"/>
              <w:rPr>
                <w:bdr w:val="nil"/>
              </w:rPr>
            </w:pPr>
            <w:r>
              <w:rPr>
                <w:rFonts w:ascii="Calibri" w:eastAsia="Calibri" w:hAnsi="Calibri" w:cs="Calibri"/>
                <w:szCs w:val="20"/>
                <w:bdr w:val="nil"/>
              </w:rPr>
              <w:t>krátkodobé projekty</w:t>
            </w:r>
          </w:p>
          <w:p w:rsidR="00C3157D" w:rsidRDefault="00367DB2" w:rsidP="008B390F">
            <w:pPr>
              <w:spacing w:line="240" w:lineRule="auto"/>
              <w:ind w:left="43" w:firstLine="32"/>
              <w:jc w:val="left"/>
              <w:rPr>
                <w:bdr w:val="nil"/>
              </w:rPr>
            </w:pPr>
            <w:r>
              <w:rPr>
                <w:rFonts w:ascii="Calibri" w:eastAsia="Calibri" w:hAnsi="Calibri" w:cs="Calibri"/>
                <w:szCs w:val="20"/>
                <w:bdr w:val="nil"/>
              </w:rPr>
              <w:t>Výuka probíhá převážně v počítačové učebně. Nejčastější formou výuky je vy</w:t>
            </w:r>
            <w:r w:rsidR="008B390F">
              <w:rPr>
                <w:rFonts w:ascii="Calibri" w:eastAsia="Calibri" w:hAnsi="Calibri" w:cs="Calibri"/>
                <w:szCs w:val="20"/>
                <w:bdr w:val="nil"/>
              </w:rPr>
              <w:t xml:space="preserve">učovací hodina a součástí výuky </w:t>
            </w:r>
            <w:r>
              <w:rPr>
                <w:rFonts w:ascii="Calibri" w:eastAsia="Calibri" w:hAnsi="Calibri" w:cs="Calibri"/>
                <w:szCs w:val="20"/>
                <w:bdr w:val="nil"/>
              </w:rPr>
              <w:t>je využívání audiovizuální techniky (interaktivní tabule).</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0E4713" w:rsidP="0086101A">
            <w:pPr>
              <w:numPr>
                <w:ilvl w:val="0"/>
                <w:numId w:val="36"/>
              </w:numPr>
              <w:spacing w:line="240" w:lineRule="auto"/>
              <w:jc w:val="left"/>
              <w:rPr>
                <w:bdr w:val="nil"/>
              </w:rPr>
            </w:pPr>
            <w:r>
              <w:rPr>
                <w:rFonts w:ascii="Calibri" w:eastAsia="Calibri" w:hAnsi="Calibri" w:cs="Calibri"/>
                <w:bdr w:val="nil"/>
              </w:rPr>
              <w:t>informační a komunikační technologie</w:t>
            </w:r>
          </w:p>
        </w:tc>
      </w:tr>
      <w:tr w:rsidR="00C3157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učení:</w:t>
            </w:r>
          </w:p>
          <w:p w:rsidR="00C3157D" w:rsidRDefault="00367DB2" w:rsidP="0086101A">
            <w:pPr>
              <w:numPr>
                <w:ilvl w:val="0"/>
                <w:numId w:val="37"/>
              </w:numPr>
              <w:spacing w:line="240" w:lineRule="auto"/>
              <w:jc w:val="left"/>
              <w:rPr>
                <w:bdr w:val="nil"/>
              </w:rPr>
            </w:pPr>
            <w:r>
              <w:rPr>
                <w:rFonts w:ascii="Calibri" w:eastAsia="Calibri" w:hAnsi="Calibri" w:cs="Calibri"/>
                <w:szCs w:val="20"/>
                <w:bdr w:val="nil"/>
              </w:rPr>
              <w:t>zadávanými úkoly jsou žáci vedeni k samostatnému objevování možností využití informačních a komunikačních technologií v praktickém životě, pro toto poznávání využívají zkušeností s jiným SW, spolupráci s ostatními žáky, nápovědu (help) u jednotlivých programů, literaturu apod.</w:t>
            </w:r>
          </w:p>
          <w:p w:rsidR="00C3157D" w:rsidRDefault="00367DB2" w:rsidP="0086101A">
            <w:pPr>
              <w:numPr>
                <w:ilvl w:val="0"/>
                <w:numId w:val="37"/>
              </w:numPr>
              <w:spacing w:line="240" w:lineRule="auto"/>
              <w:jc w:val="left"/>
              <w:rPr>
                <w:bdr w:val="nil"/>
              </w:rPr>
            </w:pPr>
            <w:r>
              <w:rPr>
                <w:rFonts w:ascii="Calibri" w:eastAsia="Calibri" w:hAnsi="Calibri" w:cs="Calibri"/>
                <w:szCs w:val="20"/>
                <w:bdr w:val="nil"/>
              </w:rPr>
              <w:t>tím, že žáci mohou využívat svých poznámek při praktických úkolech, se žáci učí pořizovat si takové poznámky, které jim pak pomohou při praktické práci s technikou</w:t>
            </w:r>
          </w:p>
          <w:p w:rsidR="00C3157D" w:rsidRDefault="00367DB2" w:rsidP="0086101A">
            <w:pPr>
              <w:numPr>
                <w:ilvl w:val="0"/>
                <w:numId w:val="37"/>
              </w:numPr>
              <w:spacing w:line="240" w:lineRule="auto"/>
              <w:jc w:val="left"/>
              <w:rPr>
                <w:bdr w:val="nil"/>
              </w:rPr>
            </w:pPr>
            <w:r>
              <w:rPr>
                <w:rFonts w:ascii="Calibri" w:eastAsia="Calibri" w:hAnsi="Calibri" w:cs="Calibri"/>
                <w:szCs w:val="20"/>
                <w:bdr w:val="nil"/>
              </w:rPr>
              <w:t>žáci jsou vedeni k vyhledávání, třídění, propojování a zpracování informací</w:t>
            </w:r>
          </w:p>
          <w:p w:rsidR="00C3157D" w:rsidRDefault="00367DB2" w:rsidP="0086101A">
            <w:pPr>
              <w:numPr>
                <w:ilvl w:val="0"/>
                <w:numId w:val="37"/>
              </w:numPr>
              <w:spacing w:line="240" w:lineRule="auto"/>
              <w:jc w:val="left"/>
              <w:rPr>
                <w:bdr w:val="nil"/>
              </w:rPr>
            </w:pPr>
            <w:r>
              <w:rPr>
                <w:rFonts w:ascii="Calibri" w:eastAsia="Calibri" w:hAnsi="Calibri" w:cs="Calibri"/>
                <w:szCs w:val="20"/>
                <w:bdr w:val="nil"/>
              </w:rPr>
              <w:t>žáci jsou vedeni k používání odborné terminologie</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řešení problémů:</w:t>
            </w:r>
          </w:p>
          <w:p w:rsidR="00C3157D" w:rsidRDefault="00367DB2" w:rsidP="0086101A">
            <w:pPr>
              <w:numPr>
                <w:ilvl w:val="0"/>
                <w:numId w:val="38"/>
              </w:numPr>
              <w:spacing w:line="240" w:lineRule="auto"/>
              <w:jc w:val="left"/>
              <w:rPr>
                <w:bdr w:val="nil"/>
              </w:rPr>
            </w:pPr>
            <w:r>
              <w:rPr>
                <w:rFonts w:ascii="Calibri" w:eastAsia="Calibri" w:hAnsi="Calibri" w:cs="Calibri"/>
                <w:szCs w:val="20"/>
                <w:bdr w:val="nil"/>
              </w:rPr>
              <w:t>žáci jsou vedeni zadáváním úloh a projektů k tvořivému přístupu při jejich řešení, učí se chápat, že v životě se při práci s informačními a komunikačními technologiemi budou často setkávat s problémy, které nemají jen jedno správné řešení, ale že způsobů řešení je více</w:t>
            </w:r>
          </w:p>
          <w:p w:rsidR="00C3157D" w:rsidRDefault="00367DB2" w:rsidP="0086101A">
            <w:pPr>
              <w:numPr>
                <w:ilvl w:val="0"/>
                <w:numId w:val="38"/>
              </w:numPr>
              <w:spacing w:line="240" w:lineRule="auto"/>
              <w:jc w:val="left"/>
              <w:rPr>
                <w:bdr w:val="nil"/>
              </w:rPr>
            </w:pPr>
            <w:r>
              <w:rPr>
                <w:rFonts w:ascii="Calibri" w:eastAsia="Calibri" w:hAnsi="Calibri" w:cs="Calibri"/>
                <w:szCs w:val="20"/>
                <w:bdr w:val="nil"/>
              </w:rPr>
              <w:t>učitel v roli konzultanta - žáci jsou vedeni nejen k nalézání řešení, ale také k jeho praktickému provedení a dotažení do konce</w:t>
            </w:r>
          </w:p>
          <w:p w:rsidR="00C3157D" w:rsidRDefault="00367DB2" w:rsidP="0086101A">
            <w:pPr>
              <w:numPr>
                <w:ilvl w:val="0"/>
                <w:numId w:val="38"/>
              </w:numPr>
              <w:spacing w:line="240" w:lineRule="auto"/>
              <w:jc w:val="left"/>
              <w:rPr>
                <w:bdr w:val="nil"/>
              </w:rPr>
            </w:pPr>
            <w:r>
              <w:rPr>
                <w:rFonts w:ascii="Calibri" w:eastAsia="Calibri" w:hAnsi="Calibri" w:cs="Calibri"/>
                <w:szCs w:val="20"/>
                <w:bdr w:val="nil"/>
              </w:rPr>
              <w:t>učitel zadává takové úkoly, při kterých se žáci učívyužívat základní postupy badatelské práce, tj. nalezení problému, formulace, hledánía zvolení postupu jeho řešení, vyhodnocení získaných dat</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komunikativní:</w:t>
            </w:r>
          </w:p>
          <w:p w:rsidR="00C3157D" w:rsidRDefault="00367DB2" w:rsidP="0086101A">
            <w:pPr>
              <w:numPr>
                <w:ilvl w:val="0"/>
                <w:numId w:val="39"/>
              </w:numPr>
              <w:spacing w:line="240" w:lineRule="auto"/>
              <w:jc w:val="left"/>
              <w:rPr>
                <w:bdr w:val="nil"/>
              </w:rPr>
            </w:pPr>
            <w:r>
              <w:rPr>
                <w:rFonts w:ascii="Calibri" w:eastAsia="Calibri" w:hAnsi="Calibri" w:cs="Calibri"/>
                <w:szCs w:val="20"/>
                <w:bdr w:val="nil"/>
              </w:rPr>
              <w:t>žáci se také učí pro komunikaci na dálku využívat vhodné technologie – některé práce odevzdávají prostřednictvím elektronické pošty</w:t>
            </w:r>
          </w:p>
          <w:p w:rsidR="00C3157D" w:rsidRDefault="00367DB2" w:rsidP="0086101A">
            <w:pPr>
              <w:numPr>
                <w:ilvl w:val="0"/>
                <w:numId w:val="39"/>
              </w:numPr>
              <w:spacing w:line="240" w:lineRule="auto"/>
              <w:jc w:val="left"/>
              <w:rPr>
                <w:bdr w:val="nil"/>
              </w:rPr>
            </w:pPr>
            <w:r>
              <w:rPr>
                <w:rFonts w:ascii="Calibri" w:eastAsia="Calibri" w:hAnsi="Calibri" w:cs="Calibri"/>
                <w:szCs w:val="20"/>
                <w:bdr w:val="nil"/>
              </w:rPr>
              <w:t>při komunikaci se učí dodržovat vžité konvence a pravidla (forma vhodná pro danou technologii, náležitosti apod.)</w:t>
            </w:r>
          </w:p>
          <w:p w:rsidR="00C3157D" w:rsidRDefault="00367DB2" w:rsidP="0086101A">
            <w:pPr>
              <w:numPr>
                <w:ilvl w:val="0"/>
                <w:numId w:val="39"/>
              </w:numPr>
              <w:spacing w:line="240" w:lineRule="auto"/>
              <w:jc w:val="left"/>
              <w:rPr>
                <w:bdr w:val="nil"/>
              </w:rPr>
            </w:pPr>
            <w:r>
              <w:rPr>
                <w:rFonts w:ascii="Calibri" w:eastAsia="Calibri" w:hAnsi="Calibri" w:cs="Calibri"/>
                <w:szCs w:val="20"/>
                <w:bdr w:val="nil"/>
              </w:rPr>
              <w:t>při práci ve skupinách jsou žáci vedeni ke komunikaci,respektování názorů druhých a k diskusi</w:t>
            </w:r>
          </w:p>
          <w:p w:rsidR="00C3157D" w:rsidRDefault="00367DB2" w:rsidP="0086101A">
            <w:pPr>
              <w:numPr>
                <w:ilvl w:val="0"/>
                <w:numId w:val="39"/>
              </w:numPr>
              <w:spacing w:line="240" w:lineRule="auto"/>
              <w:jc w:val="left"/>
              <w:rPr>
                <w:bdr w:val="nil"/>
              </w:rPr>
            </w:pPr>
            <w:r>
              <w:rPr>
                <w:rFonts w:ascii="Calibri" w:eastAsia="Calibri" w:hAnsi="Calibri" w:cs="Calibri"/>
                <w:szCs w:val="20"/>
                <w:bdr w:val="nil"/>
              </w:rPr>
              <w:lastRenderedPageBreak/>
              <w:t>učitel vede žáky k formulování svých myšlenek v písemné i mluvené formě</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sociální a personální:</w:t>
            </w:r>
          </w:p>
          <w:p w:rsidR="00C3157D" w:rsidRDefault="00367DB2" w:rsidP="0086101A">
            <w:pPr>
              <w:numPr>
                <w:ilvl w:val="0"/>
                <w:numId w:val="40"/>
              </w:numPr>
              <w:spacing w:line="240" w:lineRule="auto"/>
              <w:jc w:val="left"/>
              <w:rPr>
                <w:bdr w:val="nil"/>
              </w:rPr>
            </w:pPr>
            <w:r>
              <w:rPr>
                <w:rFonts w:ascii="Calibri" w:eastAsia="Calibri" w:hAnsi="Calibri" w:cs="Calibri"/>
                <w:szCs w:val="20"/>
                <w:bdr w:val="nil"/>
              </w:rPr>
              <w:t>při práci jsou žáci vedeni ke kolegiální radě či pomoci, případně při projektech se učí pracovat v týmu, rozdělit a naplánovat si práci, hlídat časový harmonogram apod.</w:t>
            </w:r>
          </w:p>
          <w:p w:rsidR="00C3157D" w:rsidRDefault="00367DB2" w:rsidP="0086101A">
            <w:pPr>
              <w:numPr>
                <w:ilvl w:val="0"/>
                <w:numId w:val="40"/>
              </w:numPr>
              <w:spacing w:line="240" w:lineRule="auto"/>
              <w:jc w:val="left"/>
              <w:rPr>
                <w:bdr w:val="nil"/>
              </w:rPr>
            </w:pPr>
            <w:r>
              <w:rPr>
                <w:rFonts w:ascii="Calibri" w:eastAsia="Calibri" w:hAnsi="Calibri" w:cs="Calibri"/>
                <w:szCs w:val="20"/>
                <w:bdr w:val="nil"/>
              </w:rPr>
              <w:t>žáci jsou přizváni k hodnocení prací - žák se učí hodnotit svoji práci i práci ostatních, při vzájemné komunikaci jsou žáci vedeni k ohleduplnosti a taktu, učí se chápat, že každý člověk je různě chápavý a zručný</w:t>
            </w:r>
          </w:p>
          <w:p w:rsidR="00C3157D" w:rsidRDefault="00367DB2" w:rsidP="0086101A">
            <w:pPr>
              <w:numPr>
                <w:ilvl w:val="0"/>
                <w:numId w:val="40"/>
              </w:numPr>
              <w:spacing w:line="240" w:lineRule="auto"/>
              <w:jc w:val="left"/>
              <w:rPr>
                <w:bdr w:val="nil"/>
              </w:rPr>
            </w:pPr>
            <w:r>
              <w:rPr>
                <w:rFonts w:ascii="Calibri" w:eastAsia="Calibri" w:hAnsi="Calibri" w:cs="Calibri"/>
                <w:szCs w:val="20"/>
                <w:bdr w:val="nil"/>
              </w:rPr>
              <w:t>využívání skupinového a inkluzivního vyučování vede žáky ke spolupráci při řešení problémů</w:t>
            </w:r>
          </w:p>
          <w:p w:rsidR="00C3157D" w:rsidRDefault="00367DB2" w:rsidP="0086101A">
            <w:pPr>
              <w:numPr>
                <w:ilvl w:val="0"/>
                <w:numId w:val="40"/>
              </w:numPr>
              <w:spacing w:line="240" w:lineRule="auto"/>
              <w:jc w:val="left"/>
              <w:rPr>
                <w:bdr w:val="nil"/>
              </w:rPr>
            </w:pPr>
            <w:r>
              <w:rPr>
                <w:rFonts w:ascii="Calibri" w:eastAsia="Calibri" w:hAnsi="Calibri" w:cs="Calibri"/>
                <w:szCs w:val="20"/>
                <w:bdr w:val="nil"/>
              </w:rPr>
              <w:t>učitel navozuje situace vedoucí k posílení sebedůvěry žáků, pocitu zodpovědnosti</w:t>
            </w:r>
          </w:p>
          <w:p w:rsidR="00C3157D" w:rsidRDefault="00367DB2" w:rsidP="0086101A">
            <w:pPr>
              <w:numPr>
                <w:ilvl w:val="0"/>
                <w:numId w:val="40"/>
              </w:numPr>
              <w:spacing w:line="240" w:lineRule="auto"/>
              <w:jc w:val="left"/>
              <w:rPr>
                <w:bdr w:val="nil"/>
              </w:rPr>
            </w:pPr>
            <w:r>
              <w:rPr>
                <w:rFonts w:ascii="Calibri" w:eastAsia="Calibri" w:hAnsi="Calibri" w:cs="Calibri"/>
                <w:szCs w:val="20"/>
                <w:bdr w:val="nil"/>
              </w:rPr>
              <w:t>učitel vede žákyk ochotě pomoci</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občanské:</w:t>
            </w:r>
          </w:p>
          <w:p w:rsidR="00C3157D" w:rsidRDefault="00367DB2" w:rsidP="0086101A">
            <w:pPr>
              <w:numPr>
                <w:ilvl w:val="0"/>
                <w:numId w:val="41"/>
              </w:numPr>
              <w:spacing w:line="240" w:lineRule="auto"/>
              <w:jc w:val="left"/>
              <w:rPr>
                <w:bdr w:val="nil"/>
              </w:rPr>
            </w:pPr>
            <w:r>
              <w:rPr>
                <w:rFonts w:ascii="Calibri" w:eastAsia="Calibri" w:hAnsi="Calibri" w:cs="Calibri"/>
                <w:szCs w:val="20"/>
                <w:bdr w:val="nil"/>
              </w:rPr>
              <w:t>učitel nabádá žáky k respektování autorských práv</w:t>
            </w:r>
          </w:p>
          <w:p w:rsidR="00C3157D" w:rsidRDefault="00367DB2" w:rsidP="0086101A">
            <w:pPr>
              <w:numPr>
                <w:ilvl w:val="0"/>
                <w:numId w:val="41"/>
              </w:numPr>
              <w:spacing w:line="240" w:lineRule="auto"/>
              <w:jc w:val="left"/>
              <w:rPr>
                <w:bdr w:val="nil"/>
              </w:rPr>
            </w:pPr>
            <w:r>
              <w:rPr>
                <w:rFonts w:ascii="Calibri" w:eastAsia="Calibri" w:hAnsi="Calibri" w:cs="Calibri"/>
                <w:szCs w:val="20"/>
                <w:bdr w:val="nil"/>
              </w:rPr>
              <w:t>učitel podněcuje žáky ke spolupráci a asertivnímu chování při skupinové práci</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pracovní:</w:t>
            </w:r>
          </w:p>
          <w:p w:rsidR="00C3157D" w:rsidRDefault="00367DB2" w:rsidP="0086101A">
            <w:pPr>
              <w:numPr>
                <w:ilvl w:val="0"/>
                <w:numId w:val="42"/>
              </w:numPr>
              <w:spacing w:line="240" w:lineRule="auto"/>
              <w:jc w:val="left"/>
              <w:rPr>
                <w:bdr w:val="nil"/>
              </w:rPr>
            </w:pPr>
            <w:r>
              <w:rPr>
                <w:rFonts w:ascii="Calibri" w:eastAsia="Calibri" w:hAnsi="Calibri" w:cs="Calibri"/>
                <w:szCs w:val="20"/>
                <w:bdr w:val="nil"/>
              </w:rPr>
              <w:t>žáci jsou seznamování s vazbami na legislativu a obecné morální zákony (SW pirátství, autorský zákon, ochrana osobních údajů, bezpečnost, hesla ...) tím, že je musí dodržovat (citace použitého pramene, ve škole není žádný nelegální SW, žáci si chrání své heslo ...)</w:t>
            </w:r>
          </w:p>
          <w:p w:rsidR="00C3157D" w:rsidRDefault="00367DB2" w:rsidP="0086101A">
            <w:pPr>
              <w:numPr>
                <w:ilvl w:val="0"/>
                <w:numId w:val="42"/>
              </w:numPr>
              <w:spacing w:line="240" w:lineRule="auto"/>
              <w:jc w:val="left"/>
              <w:rPr>
                <w:bdr w:val="nil"/>
              </w:rPr>
            </w:pPr>
            <w:r>
              <w:rPr>
                <w:rFonts w:ascii="Calibri" w:eastAsia="Calibri" w:hAnsi="Calibri" w:cs="Calibri"/>
                <w:szCs w:val="20"/>
                <w:bdr w:val="nil"/>
              </w:rPr>
              <w:t>při zpracovávání informací jsou žáci vedeni ke kritickému myšlení nad obsahy sdělení, ke kterým se mohou dostat prostřednictvím Internetu i jinými cestami</w:t>
            </w:r>
          </w:p>
          <w:p w:rsidR="00C3157D" w:rsidRDefault="00367DB2" w:rsidP="0086101A">
            <w:pPr>
              <w:numPr>
                <w:ilvl w:val="0"/>
                <w:numId w:val="42"/>
              </w:numPr>
              <w:spacing w:line="240" w:lineRule="auto"/>
              <w:jc w:val="left"/>
              <w:rPr>
                <w:bdr w:val="nil"/>
              </w:rPr>
            </w:pPr>
            <w:r>
              <w:rPr>
                <w:rFonts w:ascii="Calibri" w:eastAsia="Calibri" w:hAnsi="Calibri" w:cs="Calibri"/>
                <w:szCs w:val="20"/>
                <w:bdr w:val="nil"/>
              </w:rPr>
              <w:t>učitel vede žáky k dodržování a upevňování bezpečného chování při práci s výpočetní technikou</w:t>
            </w:r>
          </w:p>
        </w:tc>
      </w:tr>
    </w:tbl>
    <w:p w:rsidR="00C3157D" w:rsidRDefault="00367DB2">
      <w:pPr>
        <w:rPr>
          <w:bdr w:val="nil"/>
        </w:rPr>
      </w:pPr>
      <w:r>
        <w:rPr>
          <w:bdr w:val="nil"/>
        </w:rPr>
        <w:t> </w:t>
      </w:r>
    </w:p>
    <w:p w:rsidR="00194DC3" w:rsidRDefault="00194DC3" w:rsidP="00194DC3">
      <w:pPr>
        <w:pStyle w:val="Default"/>
        <w:jc w:val="both"/>
        <w:rPr>
          <w:rFonts w:asciiTheme="minorHAnsi" w:hAnsiTheme="minorHAnsi"/>
          <w:sz w:val="28"/>
          <w:szCs w:val="28"/>
        </w:rPr>
      </w:pPr>
    </w:p>
    <w:p w:rsidR="008B390F" w:rsidRDefault="008B390F" w:rsidP="00194DC3">
      <w:pPr>
        <w:pStyle w:val="Default"/>
        <w:jc w:val="both"/>
        <w:rPr>
          <w:rFonts w:asciiTheme="minorHAnsi" w:hAnsiTheme="minorHAnsi"/>
          <w:sz w:val="28"/>
          <w:szCs w:val="28"/>
        </w:rPr>
      </w:pPr>
    </w:p>
    <w:p w:rsidR="008B390F" w:rsidRDefault="008B390F" w:rsidP="00194DC3">
      <w:pPr>
        <w:pStyle w:val="Default"/>
        <w:jc w:val="both"/>
        <w:rPr>
          <w:rFonts w:asciiTheme="minorHAnsi" w:hAnsiTheme="minorHAnsi"/>
          <w:sz w:val="28"/>
          <w:szCs w:val="28"/>
        </w:rPr>
      </w:pPr>
    </w:p>
    <w:p w:rsidR="008B390F" w:rsidRDefault="008B390F" w:rsidP="00194DC3">
      <w:pPr>
        <w:pStyle w:val="Default"/>
        <w:jc w:val="both"/>
        <w:rPr>
          <w:rFonts w:asciiTheme="minorHAnsi" w:hAnsiTheme="minorHAnsi"/>
          <w:sz w:val="28"/>
          <w:szCs w:val="28"/>
        </w:rPr>
      </w:pPr>
    </w:p>
    <w:p w:rsidR="008B390F" w:rsidRDefault="008B390F" w:rsidP="00194DC3">
      <w:pPr>
        <w:pStyle w:val="Default"/>
        <w:jc w:val="both"/>
        <w:rPr>
          <w:rFonts w:asciiTheme="minorHAnsi" w:hAnsiTheme="minorHAnsi"/>
          <w:sz w:val="28"/>
          <w:szCs w:val="28"/>
        </w:rPr>
      </w:pPr>
    </w:p>
    <w:p w:rsidR="008B390F" w:rsidRDefault="008B390F" w:rsidP="00194DC3">
      <w:pPr>
        <w:pStyle w:val="Default"/>
        <w:jc w:val="both"/>
        <w:rPr>
          <w:rFonts w:asciiTheme="minorHAnsi" w:hAnsiTheme="minorHAnsi"/>
          <w:sz w:val="28"/>
          <w:szCs w:val="28"/>
        </w:rPr>
      </w:pPr>
    </w:p>
    <w:p w:rsidR="008B390F" w:rsidRDefault="008B390F" w:rsidP="00194DC3">
      <w:pPr>
        <w:pStyle w:val="Default"/>
        <w:jc w:val="both"/>
        <w:rPr>
          <w:rFonts w:asciiTheme="minorHAnsi" w:hAnsiTheme="minorHAnsi"/>
          <w:sz w:val="28"/>
          <w:szCs w:val="28"/>
        </w:rPr>
      </w:pPr>
    </w:p>
    <w:p w:rsidR="00194DC3" w:rsidRPr="00194DC3" w:rsidRDefault="00194DC3" w:rsidP="00194DC3">
      <w:pPr>
        <w:pStyle w:val="Default"/>
        <w:jc w:val="both"/>
        <w:rPr>
          <w:rFonts w:asciiTheme="minorHAnsi" w:hAnsiTheme="minorHAnsi"/>
          <w:b/>
          <w:bCs/>
          <w:sz w:val="28"/>
          <w:szCs w:val="28"/>
        </w:rPr>
      </w:pPr>
      <w:r w:rsidRPr="00194DC3">
        <w:rPr>
          <w:rFonts w:asciiTheme="minorHAnsi" w:hAnsiTheme="minorHAnsi"/>
          <w:sz w:val="28"/>
          <w:szCs w:val="28"/>
        </w:rPr>
        <w:lastRenderedPageBreak/>
        <w:t xml:space="preserve">Vzdělávací oblast: </w:t>
      </w:r>
      <w:r w:rsidRPr="00194DC3">
        <w:rPr>
          <w:rFonts w:asciiTheme="minorHAnsi" w:hAnsiTheme="minorHAnsi"/>
          <w:b/>
          <w:bCs/>
          <w:sz w:val="28"/>
          <w:szCs w:val="28"/>
        </w:rPr>
        <w:t>Informační a komunikační technologie</w:t>
      </w:r>
    </w:p>
    <w:p w:rsidR="00194DC3" w:rsidRDefault="00194DC3" w:rsidP="00194DC3">
      <w:pPr>
        <w:pStyle w:val="Default"/>
        <w:jc w:val="both"/>
        <w:rPr>
          <w:rFonts w:asciiTheme="minorHAnsi" w:hAnsiTheme="minorHAnsi"/>
          <w:b/>
          <w:bCs/>
          <w:sz w:val="28"/>
          <w:szCs w:val="28"/>
        </w:rPr>
      </w:pPr>
      <w:r w:rsidRPr="00194DC3">
        <w:rPr>
          <w:rFonts w:asciiTheme="minorHAnsi" w:hAnsiTheme="minorHAnsi"/>
          <w:bCs/>
          <w:sz w:val="28"/>
          <w:szCs w:val="28"/>
        </w:rPr>
        <w:t>Vyučovací předmět:</w:t>
      </w:r>
      <w:r w:rsidRPr="00194DC3">
        <w:rPr>
          <w:rFonts w:asciiTheme="minorHAnsi" w:hAnsiTheme="minorHAnsi"/>
          <w:b/>
          <w:bCs/>
          <w:sz w:val="28"/>
          <w:szCs w:val="28"/>
        </w:rPr>
        <w:t xml:space="preserve"> Informatika</w:t>
      </w:r>
    </w:p>
    <w:p w:rsidR="00194DC3" w:rsidRDefault="00194DC3" w:rsidP="00194DC3">
      <w:pPr>
        <w:pStyle w:val="Default"/>
        <w:jc w:val="both"/>
        <w:rPr>
          <w:rFonts w:asciiTheme="minorHAnsi" w:hAnsiTheme="minorHAnsi"/>
          <w:b/>
          <w:bCs/>
          <w:sz w:val="28"/>
          <w:szCs w:val="28"/>
        </w:rPr>
      </w:pPr>
    </w:p>
    <w:p w:rsidR="00194DC3" w:rsidRPr="00194DC3" w:rsidRDefault="00194DC3" w:rsidP="00194DC3">
      <w:pPr>
        <w:pStyle w:val="Default"/>
        <w:jc w:val="both"/>
        <w:rPr>
          <w:rFonts w:asciiTheme="minorHAnsi" w:hAnsiTheme="minorHAnsi"/>
          <w:b/>
          <w:bCs/>
          <w:i/>
          <w:iCs/>
          <w:u w:val="single"/>
        </w:rPr>
      </w:pPr>
      <w:r w:rsidRPr="00194DC3">
        <w:rPr>
          <w:rFonts w:asciiTheme="minorHAnsi" w:hAnsiTheme="minorHAnsi"/>
          <w:b/>
          <w:bCs/>
          <w:u w:val="single"/>
        </w:rPr>
        <w:t>Očekávané výstupy v RVP ZV</w:t>
      </w:r>
    </w:p>
    <w:p w:rsidR="00194DC3" w:rsidRPr="008B390F" w:rsidRDefault="00194DC3" w:rsidP="00194DC3">
      <w:pPr>
        <w:pStyle w:val="Default"/>
        <w:jc w:val="both"/>
        <w:rPr>
          <w:rFonts w:asciiTheme="minorHAnsi" w:hAnsiTheme="minorHAnsi"/>
          <w:b/>
          <w:bCs/>
          <w:iCs/>
          <w:u w:val="single"/>
        </w:rPr>
      </w:pPr>
      <w:r w:rsidRPr="008B390F">
        <w:rPr>
          <w:rFonts w:asciiTheme="minorHAnsi" w:hAnsiTheme="minorHAnsi"/>
          <w:b/>
          <w:bCs/>
          <w:iCs/>
          <w:u w:val="single"/>
        </w:rPr>
        <w:t>1. stupeň</w:t>
      </w:r>
    </w:p>
    <w:p w:rsidR="00194DC3" w:rsidRDefault="00194DC3" w:rsidP="00194DC3">
      <w:pPr>
        <w:pStyle w:val="Default"/>
        <w:jc w:val="both"/>
        <w:rPr>
          <w:rFonts w:asciiTheme="minorHAnsi" w:hAnsiTheme="minorHAnsi"/>
          <w:b/>
          <w:bCs/>
          <w:iCs/>
          <w:sz w:val="22"/>
          <w:szCs w:val="22"/>
          <w:u w:val="single"/>
        </w:rPr>
      </w:pPr>
    </w:p>
    <w:p w:rsidR="00194DC3" w:rsidRPr="00194DC3" w:rsidRDefault="00194DC3" w:rsidP="00184B04">
      <w:pPr>
        <w:pStyle w:val="Default"/>
        <w:numPr>
          <w:ilvl w:val="0"/>
          <w:numId w:val="268"/>
        </w:numPr>
        <w:jc w:val="both"/>
        <w:rPr>
          <w:rFonts w:asciiTheme="minorHAnsi" w:hAnsiTheme="minorHAnsi"/>
          <w:bCs/>
          <w:iCs/>
          <w:sz w:val="22"/>
          <w:szCs w:val="22"/>
          <w:u w:val="single"/>
        </w:rPr>
      </w:pPr>
      <w:r w:rsidRPr="00194DC3">
        <w:rPr>
          <w:rFonts w:asciiTheme="minorHAnsi" w:hAnsiTheme="minorHAnsi"/>
          <w:bCs/>
          <w:iCs/>
          <w:sz w:val="22"/>
          <w:szCs w:val="22"/>
          <w:u w:val="single"/>
        </w:rPr>
        <w:t xml:space="preserve">ZÁKLADY PRÁCE S POČÍTAČEM, </w:t>
      </w:r>
      <w:r w:rsidR="008B390F">
        <w:rPr>
          <w:rFonts w:asciiTheme="minorHAnsi" w:hAnsiTheme="minorHAnsi"/>
          <w:bCs/>
          <w:iCs/>
          <w:sz w:val="22"/>
          <w:szCs w:val="22"/>
          <w:u w:val="single"/>
        </w:rPr>
        <w:t xml:space="preserve">očekávané výstupy 1. a 2. období, </w:t>
      </w:r>
      <w:r w:rsidRPr="00194DC3">
        <w:rPr>
          <w:rFonts w:asciiTheme="minorHAnsi" w:hAnsiTheme="minorHAnsi"/>
          <w:bCs/>
          <w:iCs/>
          <w:sz w:val="22"/>
          <w:szCs w:val="22"/>
          <w:u w:val="single"/>
        </w:rPr>
        <w:t>žák:</w:t>
      </w:r>
    </w:p>
    <w:p w:rsidR="00194DC3" w:rsidRPr="00194DC3" w:rsidRDefault="00194DC3" w:rsidP="00194DC3">
      <w:pPr>
        <w:pStyle w:val="Default"/>
        <w:jc w:val="both"/>
        <w:rPr>
          <w:rFonts w:asciiTheme="minorHAnsi" w:hAnsiTheme="minorHAnsi"/>
          <w:b/>
          <w:bCs/>
          <w:iCs/>
          <w:sz w:val="22"/>
          <w:szCs w:val="22"/>
          <w:u w:val="single"/>
        </w:rPr>
      </w:pPr>
    </w:p>
    <w:p w:rsidR="00194DC3" w:rsidRPr="00194DC3" w:rsidRDefault="00194DC3" w:rsidP="00184B04">
      <w:pPr>
        <w:pStyle w:val="Default"/>
        <w:numPr>
          <w:ilvl w:val="0"/>
          <w:numId w:val="201"/>
        </w:numPr>
        <w:ind w:hanging="11"/>
        <w:jc w:val="both"/>
        <w:rPr>
          <w:rFonts w:asciiTheme="minorHAnsi" w:hAnsiTheme="minorHAnsi"/>
          <w:sz w:val="22"/>
          <w:szCs w:val="22"/>
        </w:rPr>
      </w:pPr>
      <w:r w:rsidRPr="00194DC3">
        <w:rPr>
          <w:rFonts w:asciiTheme="minorHAnsi" w:hAnsiTheme="minorHAnsi"/>
          <w:bCs/>
          <w:iCs/>
          <w:sz w:val="22"/>
          <w:szCs w:val="22"/>
        </w:rPr>
        <w:t xml:space="preserve">využívá základní standardní funkce počítače a jeho nejběžnější periferie </w:t>
      </w:r>
    </w:p>
    <w:p w:rsidR="00194DC3" w:rsidRPr="00194DC3" w:rsidRDefault="00194DC3" w:rsidP="00184B04">
      <w:pPr>
        <w:pStyle w:val="Default"/>
        <w:numPr>
          <w:ilvl w:val="0"/>
          <w:numId w:val="201"/>
        </w:numPr>
        <w:ind w:hanging="11"/>
        <w:jc w:val="both"/>
        <w:rPr>
          <w:rFonts w:asciiTheme="minorHAnsi" w:hAnsiTheme="minorHAnsi"/>
          <w:sz w:val="22"/>
          <w:szCs w:val="22"/>
        </w:rPr>
      </w:pPr>
      <w:r w:rsidRPr="00194DC3">
        <w:rPr>
          <w:rFonts w:asciiTheme="minorHAnsi" w:hAnsiTheme="minorHAnsi"/>
          <w:bCs/>
          <w:iCs/>
          <w:sz w:val="22"/>
          <w:szCs w:val="22"/>
        </w:rPr>
        <w:t xml:space="preserve">respektuje pravidla bezpečné práce s hardwarem i softwarem a postupuje poučeně v případě jejich závady </w:t>
      </w:r>
    </w:p>
    <w:p w:rsidR="00194DC3" w:rsidRPr="00194DC3" w:rsidRDefault="00194DC3" w:rsidP="00184B04">
      <w:pPr>
        <w:pStyle w:val="Default"/>
        <w:numPr>
          <w:ilvl w:val="0"/>
          <w:numId w:val="201"/>
        </w:numPr>
        <w:ind w:hanging="11"/>
        <w:jc w:val="both"/>
        <w:rPr>
          <w:rFonts w:asciiTheme="minorHAnsi" w:hAnsiTheme="minorHAnsi"/>
          <w:sz w:val="22"/>
          <w:szCs w:val="22"/>
        </w:rPr>
      </w:pPr>
      <w:r w:rsidRPr="00194DC3">
        <w:rPr>
          <w:rFonts w:asciiTheme="minorHAnsi" w:hAnsiTheme="minorHAnsi"/>
          <w:bCs/>
          <w:iCs/>
          <w:sz w:val="22"/>
          <w:szCs w:val="22"/>
        </w:rPr>
        <w:t xml:space="preserve">chrání data před poškozením, ztrátou a zneužitím </w:t>
      </w:r>
    </w:p>
    <w:p w:rsidR="00194DC3" w:rsidRPr="00194DC3" w:rsidRDefault="00194DC3" w:rsidP="00194DC3">
      <w:pPr>
        <w:pStyle w:val="Default"/>
        <w:jc w:val="both"/>
        <w:rPr>
          <w:rFonts w:asciiTheme="minorHAnsi" w:hAnsiTheme="minorHAnsi"/>
          <w:b/>
          <w:bCs/>
          <w:i/>
          <w:iCs/>
          <w:sz w:val="22"/>
          <w:szCs w:val="22"/>
        </w:rPr>
      </w:pPr>
    </w:p>
    <w:p w:rsidR="00194DC3" w:rsidRPr="00194DC3" w:rsidRDefault="00194DC3" w:rsidP="00184B04">
      <w:pPr>
        <w:pStyle w:val="Default"/>
        <w:numPr>
          <w:ilvl w:val="0"/>
          <w:numId w:val="201"/>
        </w:numPr>
        <w:jc w:val="both"/>
        <w:rPr>
          <w:rFonts w:asciiTheme="minorHAnsi" w:hAnsiTheme="minorHAnsi"/>
          <w:sz w:val="22"/>
          <w:szCs w:val="22"/>
          <w:u w:val="single"/>
        </w:rPr>
      </w:pPr>
      <w:r w:rsidRPr="00194DC3">
        <w:rPr>
          <w:rFonts w:asciiTheme="minorHAnsi" w:hAnsiTheme="minorHAnsi"/>
          <w:bCs/>
          <w:iCs/>
          <w:sz w:val="22"/>
          <w:szCs w:val="22"/>
          <w:u w:val="single"/>
        </w:rPr>
        <w:t>VYHLEDÁVÁNÍ INFORMACÍ A KOMUNIKAC</w:t>
      </w:r>
      <w:r>
        <w:rPr>
          <w:rFonts w:asciiTheme="minorHAnsi" w:hAnsiTheme="minorHAnsi"/>
          <w:bCs/>
          <w:iCs/>
          <w:sz w:val="22"/>
          <w:szCs w:val="22"/>
          <w:u w:val="single"/>
        </w:rPr>
        <w:t>E</w:t>
      </w:r>
      <w:r w:rsidRPr="00194DC3">
        <w:rPr>
          <w:rFonts w:asciiTheme="minorHAnsi" w:hAnsiTheme="minorHAnsi"/>
          <w:bCs/>
          <w:iCs/>
          <w:sz w:val="22"/>
          <w:szCs w:val="22"/>
          <w:u w:val="single"/>
        </w:rPr>
        <w:t>,</w:t>
      </w:r>
      <w:r w:rsidR="008B390F">
        <w:rPr>
          <w:rFonts w:asciiTheme="minorHAnsi" w:hAnsiTheme="minorHAnsi"/>
          <w:bCs/>
          <w:iCs/>
          <w:sz w:val="22"/>
          <w:szCs w:val="22"/>
          <w:u w:val="single"/>
        </w:rPr>
        <w:t xml:space="preserve"> očekávané výstupy 1. a 2. období, </w:t>
      </w:r>
      <w:r w:rsidRPr="00194DC3">
        <w:rPr>
          <w:rFonts w:asciiTheme="minorHAnsi" w:hAnsiTheme="minorHAnsi"/>
          <w:bCs/>
          <w:iCs/>
          <w:sz w:val="22"/>
          <w:szCs w:val="22"/>
          <w:u w:val="single"/>
        </w:rPr>
        <w:t xml:space="preserve">žák: </w:t>
      </w:r>
    </w:p>
    <w:p w:rsidR="00194DC3" w:rsidRPr="00194DC3" w:rsidRDefault="00194DC3" w:rsidP="00194DC3">
      <w:pPr>
        <w:pStyle w:val="Default"/>
        <w:jc w:val="both"/>
        <w:rPr>
          <w:rFonts w:asciiTheme="minorHAnsi" w:hAnsiTheme="minorHAnsi"/>
          <w:bCs/>
          <w:iCs/>
          <w:sz w:val="22"/>
          <w:szCs w:val="22"/>
        </w:rPr>
      </w:pPr>
    </w:p>
    <w:p w:rsidR="00194DC3" w:rsidRDefault="00194DC3" w:rsidP="00184B04">
      <w:pPr>
        <w:pStyle w:val="Default"/>
        <w:numPr>
          <w:ilvl w:val="0"/>
          <w:numId w:val="202"/>
        </w:numPr>
        <w:ind w:hanging="11"/>
        <w:jc w:val="both"/>
        <w:rPr>
          <w:rFonts w:asciiTheme="minorHAnsi" w:hAnsiTheme="minorHAnsi"/>
          <w:sz w:val="22"/>
          <w:szCs w:val="22"/>
        </w:rPr>
      </w:pPr>
      <w:r w:rsidRPr="00194DC3">
        <w:rPr>
          <w:rFonts w:asciiTheme="minorHAnsi" w:hAnsiTheme="minorHAnsi"/>
          <w:bCs/>
          <w:iCs/>
          <w:sz w:val="22"/>
          <w:szCs w:val="22"/>
        </w:rPr>
        <w:t xml:space="preserve">při vyhledávání informací na internetu používá jednoduché a vhodné cesty </w:t>
      </w:r>
    </w:p>
    <w:p w:rsidR="00194DC3" w:rsidRDefault="00194DC3" w:rsidP="00184B04">
      <w:pPr>
        <w:pStyle w:val="Default"/>
        <w:numPr>
          <w:ilvl w:val="0"/>
          <w:numId w:val="202"/>
        </w:numPr>
        <w:ind w:hanging="11"/>
        <w:jc w:val="both"/>
        <w:rPr>
          <w:rFonts w:asciiTheme="minorHAnsi" w:hAnsiTheme="minorHAnsi"/>
          <w:sz w:val="22"/>
          <w:szCs w:val="22"/>
        </w:rPr>
      </w:pPr>
      <w:r w:rsidRPr="00194DC3">
        <w:rPr>
          <w:rFonts w:asciiTheme="minorHAnsi" w:hAnsiTheme="minorHAnsi"/>
          <w:bCs/>
          <w:iCs/>
          <w:sz w:val="22"/>
          <w:szCs w:val="22"/>
        </w:rPr>
        <w:t xml:space="preserve">vyhledává informace na portálech, v knihovnách a databázích </w:t>
      </w:r>
    </w:p>
    <w:p w:rsidR="00194DC3" w:rsidRPr="00194DC3" w:rsidRDefault="00194DC3" w:rsidP="00184B04">
      <w:pPr>
        <w:pStyle w:val="Default"/>
        <w:numPr>
          <w:ilvl w:val="0"/>
          <w:numId w:val="202"/>
        </w:numPr>
        <w:ind w:hanging="11"/>
        <w:jc w:val="both"/>
        <w:rPr>
          <w:rFonts w:asciiTheme="minorHAnsi" w:hAnsiTheme="minorHAnsi"/>
          <w:sz w:val="22"/>
          <w:szCs w:val="22"/>
        </w:rPr>
      </w:pPr>
      <w:r w:rsidRPr="00194DC3">
        <w:rPr>
          <w:rFonts w:asciiTheme="minorHAnsi" w:hAnsiTheme="minorHAnsi"/>
          <w:bCs/>
          <w:iCs/>
          <w:sz w:val="22"/>
          <w:szCs w:val="22"/>
        </w:rPr>
        <w:t xml:space="preserve">komunikuje pomocí internetu či jiných běžných komunikačních zařízení </w:t>
      </w:r>
    </w:p>
    <w:p w:rsidR="00194DC3" w:rsidRDefault="00194DC3" w:rsidP="00194DC3">
      <w:pPr>
        <w:pStyle w:val="Default"/>
        <w:jc w:val="both"/>
        <w:rPr>
          <w:b/>
          <w:bCs/>
          <w:i/>
          <w:iCs/>
          <w:sz w:val="22"/>
          <w:szCs w:val="22"/>
        </w:rPr>
      </w:pPr>
    </w:p>
    <w:p w:rsidR="00194DC3" w:rsidRPr="00E24224" w:rsidRDefault="00194DC3" w:rsidP="00184B04">
      <w:pPr>
        <w:pStyle w:val="Default"/>
        <w:numPr>
          <w:ilvl w:val="0"/>
          <w:numId w:val="202"/>
        </w:numPr>
        <w:jc w:val="both"/>
        <w:rPr>
          <w:rFonts w:asciiTheme="minorHAnsi" w:hAnsiTheme="minorHAnsi"/>
          <w:sz w:val="22"/>
          <w:szCs w:val="22"/>
          <w:u w:val="single"/>
        </w:rPr>
      </w:pPr>
      <w:r w:rsidRPr="00E24224">
        <w:rPr>
          <w:rFonts w:asciiTheme="minorHAnsi" w:hAnsiTheme="minorHAnsi"/>
          <w:bCs/>
          <w:iCs/>
          <w:sz w:val="22"/>
          <w:szCs w:val="22"/>
          <w:u w:val="single"/>
        </w:rPr>
        <w:t xml:space="preserve">ZPRACOVÁNÍ A VYUŽITÍ INFORMACÍ, </w:t>
      </w:r>
      <w:r w:rsidR="008B390F">
        <w:rPr>
          <w:rFonts w:asciiTheme="minorHAnsi" w:hAnsiTheme="minorHAnsi"/>
          <w:bCs/>
          <w:iCs/>
          <w:sz w:val="22"/>
          <w:szCs w:val="22"/>
          <w:u w:val="single"/>
        </w:rPr>
        <w:t xml:space="preserve">očekávané výstupy 1. a 2. období, </w:t>
      </w:r>
      <w:r w:rsidRPr="00E24224">
        <w:rPr>
          <w:rFonts w:asciiTheme="minorHAnsi" w:hAnsiTheme="minorHAnsi"/>
          <w:bCs/>
          <w:iCs/>
          <w:sz w:val="22"/>
          <w:szCs w:val="22"/>
          <w:u w:val="single"/>
        </w:rPr>
        <w:t xml:space="preserve">žák: </w:t>
      </w:r>
    </w:p>
    <w:p w:rsidR="00194DC3" w:rsidRPr="00E24224" w:rsidRDefault="00194DC3" w:rsidP="00194DC3">
      <w:pPr>
        <w:pStyle w:val="Default"/>
        <w:jc w:val="both"/>
        <w:rPr>
          <w:rFonts w:asciiTheme="minorHAnsi" w:hAnsiTheme="minorHAnsi"/>
          <w:b/>
          <w:bCs/>
          <w:i/>
          <w:iCs/>
          <w:sz w:val="22"/>
          <w:szCs w:val="22"/>
        </w:rPr>
      </w:pPr>
    </w:p>
    <w:p w:rsidR="00194DC3" w:rsidRPr="00E24224" w:rsidRDefault="00194DC3" w:rsidP="00184B04">
      <w:pPr>
        <w:pStyle w:val="Default"/>
        <w:numPr>
          <w:ilvl w:val="0"/>
          <w:numId w:val="203"/>
        </w:numPr>
        <w:ind w:hanging="11"/>
        <w:jc w:val="both"/>
        <w:rPr>
          <w:rFonts w:asciiTheme="minorHAnsi" w:hAnsiTheme="minorHAnsi"/>
          <w:sz w:val="22"/>
          <w:szCs w:val="22"/>
        </w:rPr>
      </w:pPr>
      <w:r w:rsidRPr="00E24224">
        <w:rPr>
          <w:rFonts w:asciiTheme="minorHAnsi" w:hAnsiTheme="minorHAnsi"/>
          <w:bCs/>
          <w:iCs/>
          <w:sz w:val="22"/>
          <w:szCs w:val="22"/>
        </w:rPr>
        <w:t xml:space="preserve">pracuje s textem a obrázkem v textovém a grafickém editoru </w:t>
      </w:r>
    </w:p>
    <w:p w:rsidR="00194DC3" w:rsidRPr="00E24224" w:rsidRDefault="00194DC3" w:rsidP="00194DC3">
      <w:pPr>
        <w:pStyle w:val="Default"/>
        <w:jc w:val="both"/>
        <w:rPr>
          <w:rFonts w:asciiTheme="minorHAnsi" w:hAnsiTheme="minorHAnsi"/>
          <w:bCs/>
          <w:iCs/>
          <w:sz w:val="22"/>
          <w:szCs w:val="22"/>
        </w:rPr>
      </w:pPr>
    </w:p>
    <w:p w:rsidR="00194DC3" w:rsidRPr="008B390F" w:rsidRDefault="00194DC3" w:rsidP="00194DC3">
      <w:pPr>
        <w:pStyle w:val="Default"/>
        <w:jc w:val="both"/>
        <w:rPr>
          <w:rFonts w:asciiTheme="minorHAnsi" w:hAnsiTheme="minorHAnsi"/>
          <w:b/>
          <w:bCs/>
          <w:iCs/>
          <w:u w:val="single"/>
        </w:rPr>
      </w:pPr>
      <w:r w:rsidRPr="008B390F">
        <w:rPr>
          <w:rFonts w:asciiTheme="minorHAnsi" w:hAnsiTheme="minorHAnsi"/>
          <w:b/>
          <w:bCs/>
          <w:iCs/>
          <w:u w:val="single"/>
        </w:rPr>
        <w:t>2. stupeň</w:t>
      </w:r>
    </w:p>
    <w:p w:rsidR="00194DC3" w:rsidRPr="00E24224" w:rsidRDefault="00194DC3" w:rsidP="00194DC3">
      <w:pPr>
        <w:pStyle w:val="Default"/>
        <w:jc w:val="both"/>
        <w:rPr>
          <w:rFonts w:asciiTheme="minorHAnsi" w:hAnsiTheme="minorHAnsi"/>
          <w:b/>
          <w:bCs/>
          <w:i/>
          <w:iCs/>
          <w:sz w:val="22"/>
          <w:szCs w:val="22"/>
        </w:rPr>
      </w:pPr>
    </w:p>
    <w:p w:rsidR="00E24224" w:rsidRPr="00E24224" w:rsidRDefault="00194DC3" w:rsidP="00184B04">
      <w:pPr>
        <w:pStyle w:val="Default"/>
        <w:numPr>
          <w:ilvl w:val="0"/>
          <w:numId w:val="203"/>
        </w:numPr>
        <w:jc w:val="both"/>
        <w:rPr>
          <w:rFonts w:asciiTheme="minorHAnsi" w:hAnsiTheme="minorHAnsi"/>
          <w:bCs/>
          <w:iCs/>
          <w:sz w:val="22"/>
          <w:szCs w:val="22"/>
          <w:u w:val="single"/>
        </w:rPr>
      </w:pPr>
      <w:r w:rsidRPr="00E24224">
        <w:rPr>
          <w:rFonts w:asciiTheme="minorHAnsi" w:hAnsiTheme="minorHAnsi"/>
          <w:bCs/>
          <w:iCs/>
          <w:sz w:val="22"/>
          <w:szCs w:val="22"/>
          <w:u w:val="single"/>
        </w:rPr>
        <w:t>VYH</w:t>
      </w:r>
      <w:r w:rsidR="00E24224" w:rsidRPr="00E24224">
        <w:rPr>
          <w:rFonts w:asciiTheme="minorHAnsi" w:hAnsiTheme="minorHAnsi"/>
          <w:bCs/>
          <w:iCs/>
          <w:sz w:val="22"/>
          <w:szCs w:val="22"/>
          <w:u w:val="single"/>
        </w:rPr>
        <w:t>LEDÁVÁNÍ INFORMACÍ A KOMUNIKACE, žák:</w:t>
      </w:r>
    </w:p>
    <w:p w:rsidR="00E24224" w:rsidRPr="00E24224" w:rsidRDefault="00E24224" w:rsidP="00194DC3">
      <w:pPr>
        <w:pStyle w:val="Default"/>
        <w:jc w:val="both"/>
        <w:rPr>
          <w:rFonts w:asciiTheme="minorHAnsi" w:hAnsiTheme="minorHAnsi"/>
          <w:b/>
          <w:bCs/>
          <w:i/>
          <w:iCs/>
          <w:sz w:val="22"/>
          <w:szCs w:val="22"/>
        </w:rPr>
      </w:pPr>
    </w:p>
    <w:p w:rsidR="00194DC3" w:rsidRPr="00E24224" w:rsidRDefault="00194DC3" w:rsidP="00184B04">
      <w:pPr>
        <w:pStyle w:val="Default"/>
        <w:numPr>
          <w:ilvl w:val="0"/>
          <w:numId w:val="203"/>
        </w:numPr>
        <w:ind w:hanging="11"/>
        <w:jc w:val="both"/>
        <w:rPr>
          <w:rFonts w:asciiTheme="minorHAnsi" w:hAnsiTheme="minorHAnsi"/>
          <w:sz w:val="22"/>
          <w:szCs w:val="22"/>
        </w:rPr>
      </w:pPr>
      <w:r w:rsidRPr="00E24224">
        <w:rPr>
          <w:rFonts w:asciiTheme="minorHAnsi" w:hAnsiTheme="minorHAnsi"/>
          <w:bCs/>
          <w:iCs/>
          <w:sz w:val="22"/>
          <w:szCs w:val="22"/>
        </w:rPr>
        <w:t xml:space="preserve">ověřuje věrohodnost informací a informačních zdrojů, posuzuje jejich závažnost a vzájemnou návaznost </w:t>
      </w:r>
    </w:p>
    <w:p w:rsidR="00E24224" w:rsidRPr="00E24224" w:rsidRDefault="00E24224" w:rsidP="00E24224">
      <w:pPr>
        <w:pStyle w:val="Default"/>
        <w:jc w:val="both"/>
        <w:rPr>
          <w:rFonts w:asciiTheme="minorHAnsi" w:hAnsiTheme="minorHAnsi"/>
          <w:bCs/>
          <w:iCs/>
          <w:sz w:val="22"/>
          <w:szCs w:val="22"/>
        </w:rPr>
      </w:pPr>
    </w:p>
    <w:p w:rsidR="00E24224" w:rsidRPr="00E24224" w:rsidRDefault="00E24224" w:rsidP="00184B04">
      <w:pPr>
        <w:pStyle w:val="Default"/>
        <w:numPr>
          <w:ilvl w:val="0"/>
          <w:numId w:val="203"/>
        </w:numPr>
        <w:jc w:val="both"/>
        <w:rPr>
          <w:rFonts w:asciiTheme="minorHAnsi" w:hAnsiTheme="minorHAnsi"/>
          <w:sz w:val="22"/>
          <w:szCs w:val="22"/>
          <w:u w:val="single"/>
        </w:rPr>
      </w:pPr>
      <w:r w:rsidRPr="00E24224">
        <w:rPr>
          <w:rFonts w:asciiTheme="minorHAnsi" w:hAnsiTheme="minorHAnsi"/>
          <w:bCs/>
          <w:iCs/>
          <w:sz w:val="22"/>
          <w:szCs w:val="22"/>
          <w:u w:val="single"/>
        </w:rPr>
        <w:t>ZPRACOVÁNÍ A VYUŽITÍ INFORMACÍ, žák:</w:t>
      </w:r>
    </w:p>
    <w:p w:rsidR="00E24224" w:rsidRPr="00E24224" w:rsidRDefault="00E24224" w:rsidP="00E24224">
      <w:pPr>
        <w:pStyle w:val="Default"/>
        <w:jc w:val="both"/>
        <w:rPr>
          <w:rFonts w:asciiTheme="minorHAnsi" w:hAnsiTheme="minorHAnsi"/>
          <w:bCs/>
          <w:iCs/>
          <w:sz w:val="22"/>
          <w:szCs w:val="22"/>
        </w:rPr>
      </w:pPr>
    </w:p>
    <w:p w:rsidR="00E24224" w:rsidRPr="00E24224" w:rsidRDefault="00E24224" w:rsidP="00184B04">
      <w:pPr>
        <w:pStyle w:val="Default"/>
        <w:numPr>
          <w:ilvl w:val="0"/>
          <w:numId w:val="203"/>
        </w:numPr>
        <w:ind w:hanging="11"/>
        <w:jc w:val="both"/>
        <w:rPr>
          <w:rFonts w:asciiTheme="minorHAnsi" w:hAnsiTheme="minorHAnsi"/>
          <w:sz w:val="22"/>
          <w:szCs w:val="22"/>
        </w:rPr>
      </w:pPr>
      <w:r w:rsidRPr="00E24224">
        <w:rPr>
          <w:rFonts w:asciiTheme="minorHAnsi" w:hAnsiTheme="minorHAnsi"/>
          <w:bCs/>
          <w:iCs/>
          <w:sz w:val="22"/>
          <w:szCs w:val="22"/>
        </w:rPr>
        <w:t xml:space="preserve">ovládá práci s textovými a grafickými editory i tabulkovými editory a využívá vhodných aplikací </w:t>
      </w:r>
    </w:p>
    <w:p w:rsidR="00E24224" w:rsidRPr="00E24224" w:rsidRDefault="00E24224" w:rsidP="00184B04">
      <w:pPr>
        <w:pStyle w:val="Default"/>
        <w:numPr>
          <w:ilvl w:val="0"/>
          <w:numId w:val="203"/>
        </w:numPr>
        <w:ind w:hanging="11"/>
        <w:jc w:val="both"/>
        <w:rPr>
          <w:rFonts w:asciiTheme="minorHAnsi" w:hAnsiTheme="minorHAnsi"/>
          <w:sz w:val="22"/>
          <w:szCs w:val="22"/>
        </w:rPr>
      </w:pPr>
      <w:r w:rsidRPr="00E24224">
        <w:rPr>
          <w:rFonts w:asciiTheme="minorHAnsi" w:hAnsiTheme="minorHAnsi"/>
          <w:bCs/>
          <w:iCs/>
          <w:sz w:val="22"/>
          <w:szCs w:val="22"/>
        </w:rPr>
        <w:t xml:space="preserve">uplatňuje základní estetická a typografická pravidla pro práci s textem a obrazem </w:t>
      </w:r>
    </w:p>
    <w:p w:rsidR="00E24224" w:rsidRPr="00E24224" w:rsidRDefault="00E24224" w:rsidP="00184B04">
      <w:pPr>
        <w:pStyle w:val="Default"/>
        <w:numPr>
          <w:ilvl w:val="0"/>
          <w:numId w:val="203"/>
        </w:numPr>
        <w:ind w:hanging="11"/>
        <w:jc w:val="both"/>
        <w:rPr>
          <w:rFonts w:asciiTheme="minorHAnsi" w:hAnsiTheme="minorHAnsi"/>
          <w:sz w:val="22"/>
          <w:szCs w:val="22"/>
        </w:rPr>
      </w:pPr>
      <w:r w:rsidRPr="00E24224">
        <w:rPr>
          <w:rFonts w:asciiTheme="minorHAnsi" w:hAnsiTheme="minorHAnsi"/>
          <w:bCs/>
          <w:iCs/>
          <w:sz w:val="22"/>
          <w:szCs w:val="22"/>
        </w:rPr>
        <w:lastRenderedPageBreak/>
        <w:t xml:space="preserve">pracuje s informacemi v souladu se zákony o duševním vlastnictví </w:t>
      </w:r>
    </w:p>
    <w:p w:rsidR="00E24224" w:rsidRPr="00E24224" w:rsidRDefault="00E24224" w:rsidP="00184B04">
      <w:pPr>
        <w:pStyle w:val="Default"/>
        <w:numPr>
          <w:ilvl w:val="0"/>
          <w:numId w:val="203"/>
        </w:numPr>
        <w:ind w:hanging="11"/>
        <w:jc w:val="both"/>
        <w:rPr>
          <w:rFonts w:asciiTheme="minorHAnsi" w:hAnsiTheme="minorHAnsi"/>
          <w:sz w:val="22"/>
          <w:szCs w:val="22"/>
        </w:rPr>
      </w:pPr>
      <w:r w:rsidRPr="00E24224">
        <w:rPr>
          <w:rFonts w:asciiTheme="minorHAnsi" w:hAnsiTheme="minorHAnsi"/>
          <w:bCs/>
          <w:iCs/>
          <w:sz w:val="22"/>
          <w:szCs w:val="22"/>
        </w:rPr>
        <w:t xml:space="preserve">používá informace z různých informačních zdrojů a vyhodnocuje jednoduché vztahy mezi údaji </w:t>
      </w:r>
    </w:p>
    <w:p w:rsidR="00E24224" w:rsidRPr="00E24224" w:rsidRDefault="00E24224" w:rsidP="00184B04">
      <w:pPr>
        <w:pStyle w:val="Default"/>
        <w:numPr>
          <w:ilvl w:val="0"/>
          <w:numId w:val="203"/>
        </w:numPr>
        <w:ind w:hanging="11"/>
        <w:jc w:val="both"/>
        <w:rPr>
          <w:rFonts w:asciiTheme="minorHAnsi" w:hAnsiTheme="minorHAnsi"/>
          <w:sz w:val="22"/>
          <w:szCs w:val="22"/>
        </w:rPr>
      </w:pPr>
      <w:r w:rsidRPr="00E24224">
        <w:rPr>
          <w:rFonts w:asciiTheme="minorHAnsi" w:hAnsiTheme="minorHAnsi"/>
          <w:bCs/>
          <w:iCs/>
          <w:sz w:val="22"/>
          <w:szCs w:val="22"/>
        </w:rPr>
        <w:t xml:space="preserve">zpracuje a prezentuje na uživatelské úrovni informace v textové, grafické a multimediální formě </w:t>
      </w:r>
    </w:p>
    <w:p w:rsidR="00E24224" w:rsidRDefault="00E24224" w:rsidP="00E24224">
      <w:pPr>
        <w:rPr>
          <w:sz w:val="28"/>
        </w:rPr>
      </w:pPr>
    </w:p>
    <w:p w:rsidR="00726635" w:rsidRDefault="00726635" w:rsidP="0069743A">
      <w:pPr>
        <w:rPr>
          <w:sz w:val="28"/>
          <w:highlight w:val="yellow"/>
        </w:rPr>
      </w:pPr>
    </w:p>
    <w:p w:rsidR="00726635" w:rsidRDefault="00726635" w:rsidP="0069743A">
      <w:pPr>
        <w:rPr>
          <w:sz w:val="28"/>
          <w:highlight w:val="yellow"/>
        </w:rPr>
      </w:pPr>
    </w:p>
    <w:p w:rsidR="00726635" w:rsidRDefault="00726635" w:rsidP="0069743A">
      <w:pPr>
        <w:rPr>
          <w:sz w:val="28"/>
          <w:highlight w:val="yellow"/>
        </w:rPr>
      </w:pPr>
    </w:p>
    <w:p w:rsidR="00726635" w:rsidRDefault="00726635" w:rsidP="0069743A">
      <w:pPr>
        <w:rPr>
          <w:sz w:val="28"/>
          <w:highlight w:val="yellow"/>
        </w:rPr>
      </w:pPr>
    </w:p>
    <w:p w:rsidR="00726635" w:rsidRDefault="00726635" w:rsidP="0069743A">
      <w:pPr>
        <w:rPr>
          <w:sz w:val="28"/>
          <w:highlight w:val="yellow"/>
        </w:rPr>
      </w:pPr>
    </w:p>
    <w:p w:rsidR="00726635" w:rsidRDefault="00726635" w:rsidP="0069743A">
      <w:pPr>
        <w:rPr>
          <w:sz w:val="28"/>
          <w:highlight w:val="yellow"/>
        </w:rPr>
      </w:pPr>
    </w:p>
    <w:p w:rsidR="00726635" w:rsidRDefault="00726635" w:rsidP="0069743A">
      <w:pPr>
        <w:rPr>
          <w:sz w:val="28"/>
          <w:highlight w:val="yellow"/>
        </w:rPr>
      </w:pPr>
    </w:p>
    <w:p w:rsidR="00726635" w:rsidRDefault="00726635" w:rsidP="0069743A">
      <w:pPr>
        <w:rPr>
          <w:sz w:val="28"/>
          <w:highlight w:val="yellow"/>
        </w:rPr>
      </w:pPr>
    </w:p>
    <w:p w:rsidR="00726635" w:rsidRDefault="00726635" w:rsidP="0069743A">
      <w:pPr>
        <w:rPr>
          <w:sz w:val="28"/>
          <w:highlight w:val="yellow"/>
        </w:rPr>
      </w:pPr>
    </w:p>
    <w:p w:rsidR="00726635" w:rsidRDefault="00726635" w:rsidP="0069743A">
      <w:pPr>
        <w:rPr>
          <w:sz w:val="28"/>
          <w:highlight w:val="yellow"/>
        </w:rPr>
      </w:pPr>
    </w:p>
    <w:p w:rsidR="00726635" w:rsidRDefault="00726635" w:rsidP="0069743A">
      <w:pPr>
        <w:rPr>
          <w:sz w:val="28"/>
          <w:highlight w:val="yellow"/>
        </w:rPr>
      </w:pPr>
    </w:p>
    <w:p w:rsidR="00726635" w:rsidRDefault="00726635" w:rsidP="0069743A">
      <w:pPr>
        <w:rPr>
          <w:sz w:val="28"/>
          <w:highlight w:val="yellow"/>
        </w:rPr>
      </w:pPr>
    </w:p>
    <w:p w:rsidR="00726635" w:rsidRDefault="00726635" w:rsidP="0069743A">
      <w:pPr>
        <w:rPr>
          <w:sz w:val="28"/>
          <w:highlight w:val="yellow"/>
        </w:rPr>
      </w:pPr>
    </w:p>
    <w:p w:rsidR="00726635" w:rsidRDefault="00726635" w:rsidP="0069743A">
      <w:pPr>
        <w:rPr>
          <w:sz w:val="28"/>
          <w:highlight w:val="yellow"/>
        </w:rPr>
      </w:pPr>
    </w:p>
    <w:p w:rsidR="00726635" w:rsidRDefault="00726635" w:rsidP="0069743A">
      <w:pPr>
        <w:rPr>
          <w:sz w:val="28"/>
          <w:highlight w:val="yellow"/>
        </w:rPr>
      </w:pPr>
    </w:p>
    <w:p w:rsidR="00726635" w:rsidRDefault="00726635" w:rsidP="0069743A">
      <w:pPr>
        <w:rPr>
          <w:sz w:val="28"/>
          <w:highlight w:val="yellow"/>
        </w:rPr>
      </w:pPr>
    </w:p>
    <w:p w:rsidR="00726635" w:rsidRDefault="00726635" w:rsidP="0069743A">
      <w:pPr>
        <w:rPr>
          <w:sz w:val="28"/>
          <w:highlight w:val="yellow"/>
        </w:rPr>
      </w:pPr>
    </w:p>
    <w:p w:rsidR="0069743A" w:rsidRPr="00E24224" w:rsidRDefault="0069743A" w:rsidP="0069743A">
      <w:pPr>
        <w:rPr>
          <w:b/>
          <w:sz w:val="28"/>
        </w:rPr>
      </w:pPr>
      <w:r w:rsidRPr="008B390F">
        <w:rPr>
          <w:sz w:val="28"/>
          <w:highlight w:val="yellow"/>
        </w:rPr>
        <w:lastRenderedPageBreak/>
        <w:t xml:space="preserve">Ročník: </w:t>
      </w:r>
      <w:r>
        <w:rPr>
          <w:b/>
          <w:sz w:val="28"/>
          <w:highlight w:val="yellow"/>
        </w:rPr>
        <w:t>5</w:t>
      </w:r>
      <w:r w:rsidRPr="008B390F">
        <w:rPr>
          <w:b/>
          <w:sz w:val="28"/>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8"/>
        <w:gridCol w:w="4256"/>
        <w:gridCol w:w="3968"/>
        <w:gridCol w:w="1347"/>
      </w:tblGrid>
      <w:tr w:rsidR="0069743A" w:rsidRPr="00555B76" w:rsidTr="00FF2665">
        <w:tc>
          <w:tcPr>
            <w:tcW w:w="4358" w:type="dxa"/>
            <w:shd w:val="clear" w:color="auto" w:fill="BDD6EE" w:themeFill="accent1" w:themeFillTint="66"/>
            <w:vAlign w:val="center"/>
          </w:tcPr>
          <w:p w:rsidR="0069743A" w:rsidRDefault="0069743A" w:rsidP="00FF2665">
            <w:pPr>
              <w:pStyle w:val="Nadpis2"/>
              <w:numPr>
                <w:ilvl w:val="0"/>
                <w:numId w:val="0"/>
              </w:numPr>
              <w:jc w:val="center"/>
              <w:rPr>
                <w:sz w:val="24"/>
                <w:szCs w:val="24"/>
              </w:rPr>
            </w:pPr>
            <w:r w:rsidRPr="00213140">
              <w:rPr>
                <w:sz w:val="24"/>
                <w:szCs w:val="24"/>
              </w:rPr>
              <w:t>Výstup</w:t>
            </w:r>
            <w:r>
              <w:rPr>
                <w:sz w:val="24"/>
                <w:szCs w:val="24"/>
              </w:rPr>
              <w:t>y</w:t>
            </w:r>
          </w:p>
          <w:p w:rsidR="0069743A" w:rsidRPr="00213140" w:rsidRDefault="0069743A" w:rsidP="00FF2665">
            <w:pPr>
              <w:pStyle w:val="Nadpis2"/>
              <w:numPr>
                <w:ilvl w:val="0"/>
                <w:numId w:val="0"/>
              </w:numPr>
              <w:jc w:val="center"/>
              <w:rPr>
                <w:sz w:val="24"/>
                <w:szCs w:val="24"/>
              </w:rPr>
            </w:pPr>
          </w:p>
        </w:tc>
        <w:tc>
          <w:tcPr>
            <w:tcW w:w="4256" w:type="dxa"/>
            <w:shd w:val="clear" w:color="auto" w:fill="BDD6EE" w:themeFill="accent1" w:themeFillTint="66"/>
            <w:vAlign w:val="center"/>
          </w:tcPr>
          <w:p w:rsidR="0069743A" w:rsidRDefault="0069743A" w:rsidP="00FF2665">
            <w:pPr>
              <w:pStyle w:val="Nadpis2"/>
              <w:numPr>
                <w:ilvl w:val="0"/>
                <w:numId w:val="0"/>
              </w:numPr>
              <w:jc w:val="center"/>
              <w:rPr>
                <w:sz w:val="24"/>
                <w:szCs w:val="24"/>
              </w:rPr>
            </w:pPr>
            <w:r>
              <w:rPr>
                <w:sz w:val="24"/>
                <w:szCs w:val="24"/>
              </w:rPr>
              <w:t>Učivo</w:t>
            </w:r>
          </w:p>
          <w:p w:rsidR="0069743A" w:rsidRPr="00213140" w:rsidRDefault="0069743A" w:rsidP="00FF2665">
            <w:pPr>
              <w:pStyle w:val="Nadpis2"/>
              <w:numPr>
                <w:ilvl w:val="0"/>
                <w:numId w:val="0"/>
              </w:numPr>
              <w:jc w:val="center"/>
              <w:rPr>
                <w:sz w:val="24"/>
                <w:szCs w:val="24"/>
              </w:rPr>
            </w:pPr>
          </w:p>
        </w:tc>
        <w:tc>
          <w:tcPr>
            <w:tcW w:w="3968" w:type="dxa"/>
            <w:shd w:val="clear" w:color="auto" w:fill="BDD6EE" w:themeFill="accent1" w:themeFillTint="66"/>
            <w:vAlign w:val="center"/>
          </w:tcPr>
          <w:p w:rsidR="0069743A" w:rsidRDefault="0069743A" w:rsidP="00FF2665">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69743A" w:rsidRDefault="0069743A" w:rsidP="00FF2665">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69743A" w:rsidRPr="00213140" w:rsidRDefault="0069743A" w:rsidP="00FF2665">
            <w:pPr>
              <w:pStyle w:val="Nadpis2"/>
              <w:numPr>
                <w:ilvl w:val="0"/>
                <w:numId w:val="0"/>
              </w:numPr>
              <w:spacing w:line="240" w:lineRule="auto"/>
              <w:contextualSpacing/>
              <w:jc w:val="center"/>
              <w:rPr>
                <w:sz w:val="24"/>
              </w:rPr>
            </w:pPr>
            <w:r w:rsidRPr="00213140">
              <w:rPr>
                <w:sz w:val="24"/>
                <w:szCs w:val="24"/>
              </w:rPr>
              <w:t>Kurzy a projekty</w:t>
            </w:r>
          </w:p>
        </w:tc>
        <w:tc>
          <w:tcPr>
            <w:tcW w:w="1347" w:type="dxa"/>
            <w:shd w:val="clear" w:color="auto" w:fill="BDD6EE" w:themeFill="accent1" w:themeFillTint="66"/>
            <w:vAlign w:val="center"/>
          </w:tcPr>
          <w:p w:rsidR="0069743A" w:rsidRDefault="0069743A" w:rsidP="00FF2665">
            <w:pPr>
              <w:pStyle w:val="Nadpis2"/>
              <w:numPr>
                <w:ilvl w:val="0"/>
                <w:numId w:val="0"/>
              </w:numPr>
              <w:jc w:val="center"/>
              <w:rPr>
                <w:sz w:val="24"/>
                <w:szCs w:val="24"/>
              </w:rPr>
            </w:pPr>
            <w:r>
              <w:rPr>
                <w:sz w:val="24"/>
                <w:szCs w:val="24"/>
              </w:rPr>
              <w:t>Poznámky</w:t>
            </w:r>
          </w:p>
          <w:p w:rsidR="0069743A" w:rsidRPr="00213140" w:rsidRDefault="0069743A" w:rsidP="00FF2665">
            <w:pPr>
              <w:pStyle w:val="Nadpis2"/>
              <w:numPr>
                <w:ilvl w:val="0"/>
                <w:numId w:val="0"/>
              </w:numPr>
              <w:jc w:val="center"/>
              <w:rPr>
                <w:sz w:val="24"/>
                <w:szCs w:val="24"/>
              </w:rPr>
            </w:pPr>
          </w:p>
        </w:tc>
      </w:tr>
      <w:tr w:rsidR="0069743A" w:rsidRPr="00555B76" w:rsidTr="00FF2665">
        <w:tc>
          <w:tcPr>
            <w:tcW w:w="4358" w:type="dxa"/>
          </w:tcPr>
          <w:p w:rsidR="0069743A" w:rsidRDefault="0069743A" w:rsidP="0069743A">
            <w:pPr>
              <w:pStyle w:val="Odstavecseseznamem"/>
              <w:numPr>
                <w:ilvl w:val="0"/>
                <w:numId w:val="200"/>
              </w:numPr>
            </w:pPr>
            <w:r>
              <w:t>žák využívá základní standardní funkce počítače a jeho nejběžnější periferie</w:t>
            </w:r>
          </w:p>
          <w:p w:rsidR="0069743A" w:rsidRDefault="0069743A" w:rsidP="0069743A">
            <w:pPr>
              <w:pStyle w:val="Odstavecseseznamem"/>
              <w:numPr>
                <w:ilvl w:val="0"/>
                <w:numId w:val="200"/>
              </w:numPr>
            </w:pPr>
            <w:r>
              <w:t>žák respektuje pravidla bezpečné práce s hardwarem i softwarem a postupuje poučeně v případě jejich závady</w:t>
            </w:r>
          </w:p>
          <w:p w:rsidR="0069743A" w:rsidRPr="00555B76" w:rsidRDefault="0069743A" w:rsidP="0069743A">
            <w:pPr>
              <w:pStyle w:val="Odstavecseseznamem"/>
              <w:numPr>
                <w:ilvl w:val="0"/>
                <w:numId w:val="200"/>
              </w:numPr>
            </w:pPr>
            <w:r>
              <w:t xml:space="preserve">chrání data </w:t>
            </w:r>
            <w:r w:rsidR="00BE72A8">
              <w:t>před poškozením, ztrátou a zne</w:t>
            </w:r>
            <w:r>
              <w:t>užitím</w:t>
            </w:r>
          </w:p>
        </w:tc>
        <w:tc>
          <w:tcPr>
            <w:tcW w:w="4256" w:type="dxa"/>
          </w:tcPr>
          <w:p w:rsidR="0069743A" w:rsidRPr="0069743A" w:rsidRDefault="0069743A" w:rsidP="00FF2665">
            <w:r w:rsidRPr="0069743A">
              <w:t>ZÁKLADY PRÁCE S POČÍTAČEM</w:t>
            </w:r>
          </w:p>
          <w:p w:rsidR="0069743A" w:rsidRPr="0069743A" w:rsidRDefault="0069743A" w:rsidP="0069743A">
            <w:pPr>
              <w:pStyle w:val="Odstavecseseznamem"/>
              <w:numPr>
                <w:ilvl w:val="0"/>
                <w:numId w:val="200"/>
              </w:numPr>
            </w:pPr>
            <w:r w:rsidRPr="0069743A">
              <w:t>základní pojmy spojené s prací na PC</w:t>
            </w:r>
          </w:p>
          <w:p w:rsidR="0069743A" w:rsidRPr="0069743A" w:rsidRDefault="0069743A" w:rsidP="0069743A">
            <w:pPr>
              <w:pStyle w:val="Odstavecseseznamem"/>
              <w:numPr>
                <w:ilvl w:val="0"/>
                <w:numId w:val="200"/>
              </w:numPr>
            </w:pPr>
            <w:r w:rsidRPr="0069743A">
              <w:t>běžné funkce počítače</w:t>
            </w:r>
          </w:p>
          <w:p w:rsidR="0069743A" w:rsidRPr="0069743A" w:rsidRDefault="0069743A" w:rsidP="0069743A">
            <w:pPr>
              <w:pStyle w:val="Odstavecseseznamem"/>
              <w:numPr>
                <w:ilvl w:val="0"/>
                <w:numId w:val="200"/>
              </w:numPr>
            </w:pPr>
            <w:r w:rsidRPr="0069743A">
              <w:t>druhy osobních počítačů</w:t>
            </w:r>
          </w:p>
          <w:p w:rsidR="0069743A" w:rsidRPr="0069743A" w:rsidRDefault="0069743A" w:rsidP="0069743A">
            <w:pPr>
              <w:pStyle w:val="Odstavecseseznamem"/>
              <w:numPr>
                <w:ilvl w:val="0"/>
                <w:numId w:val="200"/>
              </w:numPr>
              <w:rPr>
                <w:b/>
              </w:rPr>
            </w:pPr>
            <w:r w:rsidRPr="0069743A">
              <w:t>hardware, software</w:t>
            </w:r>
          </w:p>
        </w:tc>
        <w:tc>
          <w:tcPr>
            <w:tcW w:w="3968" w:type="dxa"/>
          </w:tcPr>
          <w:p w:rsidR="0069743A" w:rsidRPr="00555B76" w:rsidRDefault="0069743A" w:rsidP="00FF2665">
            <w:pPr>
              <w:rPr>
                <w:b/>
              </w:rPr>
            </w:pPr>
          </w:p>
        </w:tc>
        <w:tc>
          <w:tcPr>
            <w:tcW w:w="1347" w:type="dxa"/>
          </w:tcPr>
          <w:p w:rsidR="0069743A" w:rsidRDefault="0069743A" w:rsidP="00FF2665"/>
        </w:tc>
      </w:tr>
      <w:tr w:rsidR="0069743A" w:rsidRPr="00555B76" w:rsidTr="00FF2665">
        <w:tc>
          <w:tcPr>
            <w:tcW w:w="4358" w:type="dxa"/>
          </w:tcPr>
          <w:p w:rsidR="0069743A" w:rsidRDefault="0069743A" w:rsidP="0069743A">
            <w:pPr>
              <w:pStyle w:val="Odstavecseseznamem"/>
              <w:numPr>
                <w:ilvl w:val="0"/>
                <w:numId w:val="200"/>
              </w:numPr>
            </w:pPr>
            <w:r w:rsidRPr="0069743A">
              <w:t>při vyhledávání informací</w:t>
            </w:r>
            <w:r>
              <w:t xml:space="preserve"> na internetu používá jednoduché a vhodné cesty</w:t>
            </w:r>
          </w:p>
          <w:p w:rsidR="0069743A" w:rsidRDefault="0069743A" w:rsidP="0069743A">
            <w:pPr>
              <w:pStyle w:val="Odstavecseseznamem"/>
              <w:numPr>
                <w:ilvl w:val="0"/>
                <w:numId w:val="200"/>
              </w:numPr>
            </w:pPr>
            <w:r>
              <w:t>vyhledává informace na portálech, v knihovnách a databázích</w:t>
            </w:r>
          </w:p>
          <w:p w:rsidR="0069743A" w:rsidRPr="0069743A" w:rsidRDefault="0069743A" w:rsidP="0069743A">
            <w:pPr>
              <w:pStyle w:val="Odstavecseseznamem"/>
              <w:numPr>
                <w:ilvl w:val="0"/>
                <w:numId w:val="200"/>
              </w:numPr>
            </w:pPr>
            <w:r>
              <w:t>komunikuje pomocí internetu</w:t>
            </w:r>
          </w:p>
        </w:tc>
        <w:tc>
          <w:tcPr>
            <w:tcW w:w="4256" w:type="dxa"/>
          </w:tcPr>
          <w:p w:rsidR="0069743A" w:rsidRDefault="00BE72A8" w:rsidP="00FF2665">
            <w:r>
              <w:t>VYHLEDÁVÁNÍ INFORMACÍ A KOMUNIKACE</w:t>
            </w:r>
          </w:p>
          <w:p w:rsidR="00BE72A8" w:rsidRDefault="00BE72A8" w:rsidP="00BE72A8">
            <w:pPr>
              <w:pStyle w:val="Odstavecseseznamem"/>
              <w:numPr>
                <w:ilvl w:val="0"/>
                <w:numId w:val="200"/>
              </w:numPr>
            </w:pPr>
            <w:r>
              <w:t>internet – základní informace, prohlížeče, vyhledávání informací z různých zdrojů</w:t>
            </w:r>
          </w:p>
          <w:p w:rsidR="00BE72A8" w:rsidRPr="0069743A" w:rsidRDefault="00BE72A8" w:rsidP="00BE72A8">
            <w:pPr>
              <w:pStyle w:val="Odstavecseseznamem"/>
              <w:numPr>
                <w:ilvl w:val="0"/>
                <w:numId w:val="200"/>
              </w:numPr>
            </w:pPr>
            <w:r>
              <w:t>email</w:t>
            </w:r>
          </w:p>
        </w:tc>
        <w:tc>
          <w:tcPr>
            <w:tcW w:w="3968" w:type="dxa"/>
          </w:tcPr>
          <w:p w:rsidR="0069743A" w:rsidRDefault="00BE72A8" w:rsidP="00FF2665">
            <w:r w:rsidRPr="00BE72A8">
              <w:rPr>
                <w:b/>
              </w:rPr>
              <w:t>MD</w:t>
            </w:r>
            <w:r>
              <w:t xml:space="preserve"> – kritický přístup k informacím, ověřování zdrojů</w:t>
            </w:r>
          </w:p>
          <w:p w:rsidR="00BE72A8" w:rsidRDefault="00BE72A8" w:rsidP="00FF2665">
            <w:r w:rsidRPr="00BE72A8">
              <w:rPr>
                <w:b/>
              </w:rPr>
              <w:t>VMEGS</w:t>
            </w:r>
            <w:r>
              <w:t xml:space="preserve"> – vyhledávání informací o světě</w:t>
            </w:r>
          </w:p>
          <w:p w:rsidR="00BE72A8" w:rsidRPr="0069743A" w:rsidRDefault="00BE72A8" w:rsidP="00FF2665">
            <w:r w:rsidRPr="00BE72A8">
              <w:rPr>
                <w:b/>
              </w:rPr>
              <w:t>MKV</w:t>
            </w:r>
            <w:r>
              <w:t xml:space="preserve"> – komunikace s lidmi z různých kultur</w:t>
            </w:r>
          </w:p>
        </w:tc>
        <w:tc>
          <w:tcPr>
            <w:tcW w:w="1347" w:type="dxa"/>
          </w:tcPr>
          <w:p w:rsidR="0069743A" w:rsidRPr="0069743A" w:rsidRDefault="0069743A" w:rsidP="00FF2665"/>
        </w:tc>
      </w:tr>
      <w:tr w:rsidR="0069743A" w:rsidRPr="00555B76" w:rsidTr="00FF2665">
        <w:tc>
          <w:tcPr>
            <w:tcW w:w="4358" w:type="dxa"/>
          </w:tcPr>
          <w:p w:rsidR="0069743A" w:rsidRPr="0069743A" w:rsidRDefault="00BE72A8" w:rsidP="00BE72A8">
            <w:pPr>
              <w:pStyle w:val="Odstavecseseznamem"/>
              <w:numPr>
                <w:ilvl w:val="0"/>
                <w:numId w:val="200"/>
              </w:numPr>
            </w:pPr>
            <w:r>
              <w:t>pracuje s textem a obrázkem v textovém a grafickém editoru</w:t>
            </w:r>
          </w:p>
        </w:tc>
        <w:tc>
          <w:tcPr>
            <w:tcW w:w="4256" w:type="dxa"/>
          </w:tcPr>
          <w:p w:rsidR="0069743A" w:rsidRDefault="00BE72A8" w:rsidP="00FF2665">
            <w:pPr>
              <w:rPr>
                <w:bCs/>
              </w:rPr>
            </w:pPr>
            <w:r>
              <w:rPr>
                <w:bCs/>
              </w:rPr>
              <w:t>ZPRACOVÁNÍ A VYUŽITÍ INFORMACÍ</w:t>
            </w:r>
          </w:p>
          <w:p w:rsidR="00BE72A8" w:rsidRPr="00BE72A8" w:rsidRDefault="00BE72A8" w:rsidP="00BE72A8">
            <w:pPr>
              <w:pStyle w:val="Odstavecseseznamem"/>
              <w:numPr>
                <w:ilvl w:val="0"/>
                <w:numId w:val="200"/>
              </w:numPr>
              <w:rPr>
                <w:bCs/>
              </w:rPr>
            </w:pPr>
            <w:r>
              <w:rPr>
                <w:bCs/>
              </w:rPr>
              <w:t>základy programu Word a Kreslení</w:t>
            </w:r>
          </w:p>
        </w:tc>
        <w:tc>
          <w:tcPr>
            <w:tcW w:w="3968" w:type="dxa"/>
          </w:tcPr>
          <w:p w:rsidR="0069743A" w:rsidRDefault="00BE72A8" w:rsidP="00FF2665">
            <w:r>
              <w:t>Matematika – plošné objekty</w:t>
            </w:r>
          </w:p>
          <w:p w:rsidR="00BE72A8" w:rsidRPr="0069743A" w:rsidRDefault="00BE72A8" w:rsidP="00FF2665">
            <w:r w:rsidRPr="00FF2665">
              <w:rPr>
                <w:b/>
              </w:rPr>
              <w:t>OSV</w:t>
            </w:r>
            <w:r>
              <w:t xml:space="preserve"> - kreativita</w:t>
            </w:r>
          </w:p>
        </w:tc>
        <w:tc>
          <w:tcPr>
            <w:tcW w:w="1347" w:type="dxa"/>
          </w:tcPr>
          <w:p w:rsidR="0069743A" w:rsidRPr="0069743A" w:rsidRDefault="0069743A" w:rsidP="00FF2665"/>
        </w:tc>
      </w:tr>
    </w:tbl>
    <w:p w:rsidR="0069743A" w:rsidRDefault="0069743A" w:rsidP="00E24224">
      <w:pPr>
        <w:rPr>
          <w:sz w:val="28"/>
        </w:rPr>
      </w:pPr>
    </w:p>
    <w:p w:rsidR="00FF2665" w:rsidRDefault="00FF2665" w:rsidP="00E24224">
      <w:pPr>
        <w:rPr>
          <w:sz w:val="28"/>
        </w:rPr>
      </w:pPr>
    </w:p>
    <w:p w:rsidR="00726635" w:rsidRDefault="00726635" w:rsidP="00E24224">
      <w:pPr>
        <w:rPr>
          <w:sz w:val="28"/>
        </w:rPr>
      </w:pPr>
    </w:p>
    <w:p w:rsidR="00726635" w:rsidRDefault="00726635" w:rsidP="00E24224">
      <w:pPr>
        <w:rPr>
          <w:sz w:val="28"/>
        </w:rPr>
      </w:pPr>
    </w:p>
    <w:p w:rsidR="00726635" w:rsidRDefault="00726635" w:rsidP="00E24224">
      <w:pPr>
        <w:rPr>
          <w:sz w:val="28"/>
        </w:rPr>
      </w:pPr>
    </w:p>
    <w:p w:rsidR="00E24224" w:rsidRDefault="00E24224" w:rsidP="00E24224">
      <w:pPr>
        <w:rPr>
          <w:sz w:val="28"/>
        </w:rPr>
      </w:pPr>
    </w:p>
    <w:p w:rsidR="00E24224" w:rsidRPr="00E24224" w:rsidRDefault="00E24224" w:rsidP="00E24224">
      <w:pPr>
        <w:rPr>
          <w:b/>
          <w:sz w:val="28"/>
        </w:rPr>
      </w:pPr>
      <w:r w:rsidRPr="008B390F">
        <w:rPr>
          <w:sz w:val="28"/>
          <w:highlight w:val="yellow"/>
        </w:rPr>
        <w:lastRenderedPageBreak/>
        <w:t xml:space="preserve">Ročník: </w:t>
      </w:r>
      <w:r w:rsidRPr="008B390F">
        <w:rPr>
          <w:b/>
          <w:sz w:val="28"/>
          <w:highlight w:val="yellow"/>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8"/>
        <w:gridCol w:w="4256"/>
        <w:gridCol w:w="3968"/>
        <w:gridCol w:w="1347"/>
      </w:tblGrid>
      <w:tr w:rsidR="00E24224" w:rsidRPr="00555B76" w:rsidTr="00E24224">
        <w:tc>
          <w:tcPr>
            <w:tcW w:w="4358" w:type="dxa"/>
            <w:shd w:val="clear" w:color="auto" w:fill="BDD6EE" w:themeFill="accent1" w:themeFillTint="66"/>
            <w:vAlign w:val="center"/>
          </w:tcPr>
          <w:p w:rsidR="00E24224" w:rsidRDefault="00E24224" w:rsidP="001E2D27">
            <w:pPr>
              <w:pStyle w:val="Nadpis2"/>
              <w:numPr>
                <w:ilvl w:val="0"/>
                <w:numId w:val="0"/>
              </w:numPr>
              <w:jc w:val="center"/>
              <w:rPr>
                <w:sz w:val="24"/>
                <w:szCs w:val="24"/>
              </w:rPr>
            </w:pPr>
            <w:r w:rsidRPr="00213140">
              <w:rPr>
                <w:sz w:val="24"/>
                <w:szCs w:val="24"/>
              </w:rPr>
              <w:t>Výstup</w:t>
            </w:r>
            <w:r>
              <w:rPr>
                <w:sz w:val="24"/>
                <w:szCs w:val="24"/>
              </w:rPr>
              <w:t>y</w:t>
            </w:r>
          </w:p>
          <w:p w:rsidR="00E24224" w:rsidRPr="00213140" w:rsidRDefault="00E24224" w:rsidP="001E2D27">
            <w:pPr>
              <w:pStyle w:val="Nadpis2"/>
              <w:numPr>
                <w:ilvl w:val="0"/>
                <w:numId w:val="0"/>
              </w:numPr>
              <w:jc w:val="center"/>
              <w:rPr>
                <w:sz w:val="24"/>
                <w:szCs w:val="24"/>
              </w:rPr>
            </w:pPr>
          </w:p>
        </w:tc>
        <w:tc>
          <w:tcPr>
            <w:tcW w:w="4256" w:type="dxa"/>
            <w:shd w:val="clear" w:color="auto" w:fill="BDD6EE" w:themeFill="accent1" w:themeFillTint="66"/>
            <w:vAlign w:val="center"/>
          </w:tcPr>
          <w:p w:rsidR="00E24224" w:rsidRDefault="00E24224" w:rsidP="001E2D27">
            <w:pPr>
              <w:pStyle w:val="Nadpis2"/>
              <w:numPr>
                <w:ilvl w:val="0"/>
                <w:numId w:val="0"/>
              </w:numPr>
              <w:jc w:val="center"/>
              <w:rPr>
                <w:sz w:val="24"/>
                <w:szCs w:val="24"/>
              </w:rPr>
            </w:pPr>
            <w:r>
              <w:rPr>
                <w:sz w:val="24"/>
                <w:szCs w:val="24"/>
              </w:rPr>
              <w:t>Učivo</w:t>
            </w:r>
          </w:p>
          <w:p w:rsidR="00E24224" w:rsidRPr="00213140" w:rsidRDefault="00E24224" w:rsidP="001E2D27">
            <w:pPr>
              <w:pStyle w:val="Nadpis2"/>
              <w:numPr>
                <w:ilvl w:val="0"/>
                <w:numId w:val="0"/>
              </w:numPr>
              <w:jc w:val="center"/>
              <w:rPr>
                <w:sz w:val="24"/>
                <w:szCs w:val="24"/>
              </w:rPr>
            </w:pPr>
          </w:p>
        </w:tc>
        <w:tc>
          <w:tcPr>
            <w:tcW w:w="3968" w:type="dxa"/>
            <w:shd w:val="clear" w:color="auto" w:fill="BDD6EE" w:themeFill="accent1" w:themeFillTint="66"/>
            <w:vAlign w:val="center"/>
          </w:tcPr>
          <w:p w:rsidR="00E24224" w:rsidRDefault="00E24224" w:rsidP="001E2D27">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E24224" w:rsidRDefault="00E24224" w:rsidP="001E2D27">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E24224" w:rsidRPr="00213140" w:rsidRDefault="00E24224" w:rsidP="001E2D27">
            <w:pPr>
              <w:pStyle w:val="Nadpis2"/>
              <w:numPr>
                <w:ilvl w:val="0"/>
                <w:numId w:val="0"/>
              </w:numPr>
              <w:spacing w:line="240" w:lineRule="auto"/>
              <w:contextualSpacing/>
              <w:jc w:val="center"/>
              <w:rPr>
                <w:sz w:val="24"/>
              </w:rPr>
            </w:pPr>
            <w:r w:rsidRPr="00213140">
              <w:rPr>
                <w:sz w:val="24"/>
                <w:szCs w:val="24"/>
              </w:rPr>
              <w:t>Kurzy a projekty</w:t>
            </w:r>
          </w:p>
        </w:tc>
        <w:tc>
          <w:tcPr>
            <w:tcW w:w="1347" w:type="dxa"/>
            <w:shd w:val="clear" w:color="auto" w:fill="BDD6EE" w:themeFill="accent1" w:themeFillTint="66"/>
            <w:vAlign w:val="center"/>
          </w:tcPr>
          <w:p w:rsidR="00E24224" w:rsidRDefault="00E24224" w:rsidP="001E2D27">
            <w:pPr>
              <w:pStyle w:val="Nadpis2"/>
              <w:numPr>
                <w:ilvl w:val="0"/>
                <w:numId w:val="0"/>
              </w:numPr>
              <w:jc w:val="center"/>
              <w:rPr>
                <w:sz w:val="24"/>
                <w:szCs w:val="24"/>
              </w:rPr>
            </w:pPr>
            <w:r>
              <w:rPr>
                <w:sz w:val="24"/>
                <w:szCs w:val="24"/>
              </w:rPr>
              <w:t>Poznámky</w:t>
            </w:r>
          </w:p>
          <w:p w:rsidR="00E24224" w:rsidRPr="00213140" w:rsidRDefault="00E24224" w:rsidP="001E2D27">
            <w:pPr>
              <w:pStyle w:val="Nadpis2"/>
              <w:numPr>
                <w:ilvl w:val="0"/>
                <w:numId w:val="0"/>
              </w:numPr>
              <w:jc w:val="center"/>
              <w:rPr>
                <w:sz w:val="24"/>
                <w:szCs w:val="24"/>
              </w:rPr>
            </w:pPr>
          </w:p>
        </w:tc>
      </w:tr>
      <w:tr w:rsidR="00E24224" w:rsidRPr="00555B76" w:rsidTr="00E24224">
        <w:tc>
          <w:tcPr>
            <w:tcW w:w="4358" w:type="dxa"/>
          </w:tcPr>
          <w:p w:rsidR="00E24224" w:rsidRPr="00555B76" w:rsidRDefault="00E24224" w:rsidP="001E2D27"/>
          <w:p w:rsidR="00E24224" w:rsidRPr="00555B76" w:rsidRDefault="00E24224" w:rsidP="001E2D27">
            <w:r w:rsidRPr="00555B76">
              <w:t>- žák umí použít všechny funkce schránky při editaci textu</w:t>
            </w:r>
          </w:p>
          <w:p w:rsidR="00E24224" w:rsidRPr="00555B76" w:rsidRDefault="00E24224" w:rsidP="001E2D27">
            <w:r w:rsidRPr="00555B76">
              <w:t>- žák ohraničí text z různých stran a různým typem čar</w:t>
            </w:r>
          </w:p>
          <w:p w:rsidR="00E24224" w:rsidRPr="00555B76" w:rsidRDefault="00E24224" w:rsidP="00E24224">
            <w:pPr>
              <w:rPr>
                <w:b/>
              </w:rPr>
            </w:pPr>
            <w:r w:rsidRPr="00555B76">
              <w:t>- žák vkládá do textu tabulky a umí nastavit její</w:t>
            </w:r>
            <w:r>
              <w:t xml:space="preserve"> parametry</w:t>
            </w:r>
          </w:p>
        </w:tc>
        <w:tc>
          <w:tcPr>
            <w:tcW w:w="4256" w:type="dxa"/>
          </w:tcPr>
          <w:p w:rsidR="00E24224" w:rsidRPr="00555B76" w:rsidRDefault="00E24224" w:rsidP="001E2D27">
            <w:r w:rsidRPr="00555B76">
              <w:t>WORD</w:t>
            </w:r>
          </w:p>
          <w:p w:rsidR="00E24224" w:rsidRPr="00555B76" w:rsidRDefault="00E24224" w:rsidP="001E2D27">
            <w:r w:rsidRPr="00555B76">
              <w:t xml:space="preserve">- práce se schránkou </w:t>
            </w:r>
          </w:p>
          <w:p w:rsidR="00E24224" w:rsidRPr="00555B76" w:rsidRDefault="00E24224" w:rsidP="001E2D27">
            <w:r w:rsidRPr="00555B76">
              <w:t xml:space="preserve">- čáry a ohraničení </w:t>
            </w:r>
          </w:p>
          <w:p w:rsidR="00E24224" w:rsidRPr="00555B76" w:rsidRDefault="00E24224" w:rsidP="001E2D27"/>
          <w:p w:rsidR="00E24224" w:rsidRPr="00555B76" w:rsidRDefault="00E24224" w:rsidP="001E2D27"/>
          <w:p w:rsidR="00E24224" w:rsidRPr="00555B76" w:rsidRDefault="00E24224" w:rsidP="001E2D27">
            <w:r w:rsidRPr="00555B76">
              <w:t>- tabulky</w:t>
            </w:r>
          </w:p>
          <w:p w:rsidR="00E24224" w:rsidRPr="00555B76" w:rsidRDefault="00E24224" w:rsidP="001E2D27">
            <w:pPr>
              <w:rPr>
                <w:b/>
              </w:rPr>
            </w:pPr>
          </w:p>
        </w:tc>
        <w:tc>
          <w:tcPr>
            <w:tcW w:w="3968" w:type="dxa"/>
          </w:tcPr>
          <w:p w:rsidR="00E24224" w:rsidRPr="00555B76" w:rsidRDefault="00E24224" w:rsidP="001E2D27">
            <w:r w:rsidRPr="00E24224">
              <w:rPr>
                <w:b/>
              </w:rPr>
              <w:t>OSV</w:t>
            </w:r>
            <w:r w:rsidRPr="00555B76">
              <w:t xml:space="preserve"> – tvorba esteticky upraveného textu s maximální vypovídací hodnotou bez redundantních informací</w:t>
            </w:r>
          </w:p>
          <w:p w:rsidR="00E24224" w:rsidRPr="00555B76" w:rsidRDefault="00E24224" w:rsidP="001E2D27">
            <w:pPr>
              <w:rPr>
                <w:b/>
              </w:rPr>
            </w:pPr>
          </w:p>
        </w:tc>
        <w:tc>
          <w:tcPr>
            <w:tcW w:w="1347" w:type="dxa"/>
          </w:tcPr>
          <w:p w:rsidR="00E24224" w:rsidRPr="00555B76" w:rsidRDefault="00E24224" w:rsidP="001E2D27"/>
        </w:tc>
      </w:tr>
      <w:tr w:rsidR="00E24224" w:rsidRPr="00555B76" w:rsidTr="00E24224">
        <w:tc>
          <w:tcPr>
            <w:tcW w:w="4358" w:type="dxa"/>
          </w:tcPr>
          <w:p w:rsidR="00E24224" w:rsidRPr="00555B76" w:rsidRDefault="00E24224" w:rsidP="001E2D27">
            <w:r w:rsidRPr="00555B76">
              <w:t>- žák při editaci tex</w:t>
            </w:r>
            <w:r>
              <w:t xml:space="preserve">tu používá odrážení, číslování </w:t>
            </w:r>
            <w:r w:rsidRPr="00555B76">
              <w:t>i víceúrovňové číslování</w:t>
            </w:r>
          </w:p>
          <w:p w:rsidR="00E24224" w:rsidRPr="00555B76" w:rsidRDefault="00E24224" w:rsidP="001E2D27">
            <w:r w:rsidRPr="00555B76">
              <w:t>- žák dokáže v textu nalézt zadaný řetězec a nahradit jej jiným řetězcem</w:t>
            </w:r>
          </w:p>
          <w:p w:rsidR="00E24224" w:rsidRPr="00555B76" w:rsidRDefault="00E24224" w:rsidP="00E24224">
            <w:pPr>
              <w:rPr>
                <w:b/>
              </w:rPr>
            </w:pPr>
            <w:r w:rsidRPr="00555B76">
              <w:t>- žák umí použít automatické opravy jakožto účinnou zbraň proti překlepům</w:t>
            </w:r>
          </w:p>
        </w:tc>
        <w:tc>
          <w:tcPr>
            <w:tcW w:w="4256" w:type="dxa"/>
          </w:tcPr>
          <w:p w:rsidR="00E24224" w:rsidRPr="00555B76" w:rsidRDefault="00E24224" w:rsidP="001E2D27">
            <w:r w:rsidRPr="00555B76">
              <w:t>- automatické číslování a tvorba odrážek</w:t>
            </w:r>
          </w:p>
          <w:p w:rsidR="00E24224" w:rsidRPr="00555B76" w:rsidRDefault="00E24224" w:rsidP="001E2D27">
            <w:pPr>
              <w:rPr>
                <w:b/>
              </w:rPr>
            </w:pPr>
          </w:p>
          <w:p w:rsidR="00E24224" w:rsidRPr="00555B76" w:rsidRDefault="00E24224" w:rsidP="001E2D27">
            <w:r w:rsidRPr="00555B76">
              <w:t>- hledání a nahrazování textu v dokumentu</w:t>
            </w:r>
          </w:p>
          <w:p w:rsidR="00E24224" w:rsidRPr="00555B76" w:rsidRDefault="00E24224" w:rsidP="001E2D27">
            <w:r w:rsidRPr="00555B76">
              <w:t>- automatické opravy</w:t>
            </w:r>
          </w:p>
          <w:p w:rsidR="00E24224" w:rsidRPr="00555B76" w:rsidRDefault="00E24224" w:rsidP="001E2D27">
            <w:pPr>
              <w:rPr>
                <w:b/>
              </w:rPr>
            </w:pPr>
          </w:p>
        </w:tc>
        <w:tc>
          <w:tcPr>
            <w:tcW w:w="3968" w:type="dxa"/>
          </w:tcPr>
          <w:p w:rsidR="00E24224" w:rsidRPr="00555B76" w:rsidRDefault="00E24224" w:rsidP="001E2D27">
            <w:pPr>
              <w:rPr>
                <w:b/>
              </w:rPr>
            </w:pPr>
          </w:p>
        </w:tc>
        <w:tc>
          <w:tcPr>
            <w:tcW w:w="1347" w:type="dxa"/>
          </w:tcPr>
          <w:p w:rsidR="00E24224" w:rsidRPr="00555B76" w:rsidRDefault="00E24224" w:rsidP="001E2D27">
            <w:pPr>
              <w:rPr>
                <w:b/>
              </w:rPr>
            </w:pPr>
          </w:p>
        </w:tc>
      </w:tr>
      <w:tr w:rsidR="00E24224" w:rsidRPr="00555B76" w:rsidTr="00E24224">
        <w:tc>
          <w:tcPr>
            <w:tcW w:w="4358" w:type="dxa"/>
          </w:tcPr>
          <w:p w:rsidR="00E24224" w:rsidRPr="00555B76" w:rsidRDefault="00E24224" w:rsidP="001E2D27">
            <w:r w:rsidRPr="00555B76">
              <w:t>- žák se dobře orientuje v prostředí Excelu</w:t>
            </w:r>
          </w:p>
          <w:p w:rsidR="00E24224" w:rsidRPr="00555B76" w:rsidRDefault="00E24224" w:rsidP="001E2D27">
            <w:r w:rsidRPr="00555B76">
              <w:t>- žák se pohybuje po buňkách, opravuje obsah buňky,  přepisuje původní obsah buňky, maže obsah buňky, nastaví šířku sloupce</w:t>
            </w:r>
          </w:p>
          <w:p w:rsidR="00E24224" w:rsidRPr="00555B76" w:rsidRDefault="00E24224" w:rsidP="001E2D27">
            <w:r w:rsidRPr="00555B76">
              <w:t>- žák označí do bloku buňky dle potřeby</w:t>
            </w:r>
          </w:p>
          <w:p w:rsidR="00E24224" w:rsidRPr="00555B76" w:rsidRDefault="00E24224" w:rsidP="001E2D27">
            <w:r w:rsidRPr="00555B76">
              <w:t>- žák zarovná obsah buňky a nastaví řez písma použitého v buňce</w:t>
            </w:r>
          </w:p>
          <w:p w:rsidR="00E24224" w:rsidRPr="00555B76" w:rsidRDefault="00E24224" w:rsidP="008B390F">
            <w:pPr>
              <w:rPr>
                <w:b/>
              </w:rPr>
            </w:pPr>
            <w:r w:rsidRPr="00555B76">
              <w:t xml:space="preserve">- žák nadefinuje, jakým způsobem se bude </w:t>
            </w:r>
            <w:r w:rsidRPr="00555B76">
              <w:lastRenderedPageBreak/>
              <w:t>hodnota čísla v buňce zobrazovat, zarovná text v buňce a používá ohraničení buněk</w:t>
            </w:r>
          </w:p>
        </w:tc>
        <w:tc>
          <w:tcPr>
            <w:tcW w:w="4256" w:type="dxa"/>
          </w:tcPr>
          <w:p w:rsidR="00E24224" w:rsidRPr="00555B76" w:rsidRDefault="00E24224" w:rsidP="001E2D27">
            <w:r w:rsidRPr="00555B76">
              <w:lastRenderedPageBreak/>
              <w:t>EXCEL</w:t>
            </w:r>
          </w:p>
          <w:p w:rsidR="00E24224" w:rsidRPr="00555B76" w:rsidRDefault="00E24224" w:rsidP="001E2D27">
            <w:r w:rsidRPr="00555B76">
              <w:t>prostředí Excelu</w:t>
            </w:r>
          </w:p>
          <w:p w:rsidR="00E24224" w:rsidRPr="00555B76" w:rsidRDefault="00E24224" w:rsidP="001E2D27">
            <w:r w:rsidRPr="00555B76">
              <w:t>základní operace s buňkami</w:t>
            </w:r>
          </w:p>
          <w:p w:rsidR="00E24224" w:rsidRPr="00555B76" w:rsidRDefault="00E24224" w:rsidP="001E2D27">
            <w:r w:rsidRPr="00555B76">
              <w:t>blok – označení do bloku</w:t>
            </w:r>
          </w:p>
          <w:p w:rsidR="00E24224" w:rsidRPr="00555B76" w:rsidRDefault="00E24224" w:rsidP="001E2D27"/>
          <w:p w:rsidR="00E24224" w:rsidRPr="00555B76" w:rsidRDefault="00E24224" w:rsidP="001E2D27">
            <w:r w:rsidRPr="00555B76">
              <w:t>grafická úprava buňky</w:t>
            </w:r>
          </w:p>
          <w:p w:rsidR="00E24224" w:rsidRPr="00555B76" w:rsidRDefault="00E24224" w:rsidP="001E2D27">
            <w:r w:rsidRPr="00555B76">
              <w:t>formát buňky</w:t>
            </w:r>
          </w:p>
          <w:p w:rsidR="00E24224" w:rsidRPr="00555B76" w:rsidRDefault="00E24224" w:rsidP="001E2D27">
            <w:pPr>
              <w:rPr>
                <w:b/>
              </w:rPr>
            </w:pPr>
          </w:p>
        </w:tc>
        <w:tc>
          <w:tcPr>
            <w:tcW w:w="3968" w:type="dxa"/>
          </w:tcPr>
          <w:p w:rsidR="00E24224" w:rsidRPr="00555B76" w:rsidRDefault="00E24224" w:rsidP="001E2D27">
            <w:r w:rsidRPr="00E24224">
              <w:rPr>
                <w:b/>
              </w:rPr>
              <w:t>OSV</w:t>
            </w:r>
            <w:r w:rsidRPr="00555B76">
              <w:t xml:space="preserve"> – kreativita při tvorbě tabulek,</w:t>
            </w:r>
          </w:p>
          <w:p w:rsidR="00E24224" w:rsidRPr="00555B76" w:rsidRDefault="00E24224" w:rsidP="001E2D27">
            <w:r w:rsidRPr="00555B76">
              <w:t>dodržení estetického vzhledu a přehlednosti tabulek</w:t>
            </w:r>
          </w:p>
          <w:p w:rsidR="00E24224" w:rsidRPr="00555B76" w:rsidRDefault="00E24224" w:rsidP="001E2D27">
            <w:pPr>
              <w:rPr>
                <w:b/>
              </w:rPr>
            </w:pPr>
          </w:p>
        </w:tc>
        <w:tc>
          <w:tcPr>
            <w:tcW w:w="1347" w:type="dxa"/>
          </w:tcPr>
          <w:p w:rsidR="00E24224" w:rsidRPr="00555B76" w:rsidRDefault="00E24224" w:rsidP="001E2D27"/>
        </w:tc>
      </w:tr>
      <w:tr w:rsidR="00E24224" w:rsidRPr="00555B76" w:rsidTr="00E24224">
        <w:tc>
          <w:tcPr>
            <w:tcW w:w="4358" w:type="dxa"/>
          </w:tcPr>
          <w:p w:rsidR="00E24224" w:rsidRPr="00555B76" w:rsidRDefault="00E24224" w:rsidP="001E2D27">
            <w:r w:rsidRPr="00555B76">
              <w:lastRenderedPageBreak/>
              <w:t>- žák umí popsat základní trendy vývoje informačních  technologií, dokáže uvést faktory, které ovlivňují  jejich vývoj, zná výhody a nevýhody jednotlivých trendů</w:t>
            </w:r>
          </w:p>
          <w:p w:rsidR="00E24224" w:rsidRPr="00555B76" w:rsidRDefault="00E24224" w:rsidP="001E2D27">
            <w:r w:rsidRPr="00555B76">
              <w:t>- žák při vyhledávání informací odlišuje podstatné od nepodstatného</w:t>
            </w:r>
          </w:p>
          <w:p w:rsidR="00E24224" w:rsidRPr="00555B76" w:rsidRDefault="00E24224" w:rsidP="001E2D27">
            <w:r w:rsidRPr="00555B76">
              <w:t>- žák zná způsob, jak si ověřit důvěryhodnost použitého informačního zdroje</w:t>
            </w:r>
          </w:p>
          <w:p w:rsidR="00E24224" w:rsidRPr="00555B76" w:rsidRDefault="00E24224" w:rsidP="001E2D27">
            <w:pPr>
              <w:rPr>
                <w:b/>
              </w:rPr>
            </w:pPr>
          </w:p>
        </w:tc>
        <w:tc>
          <w:tcPr>
            <w:tcW w:w="4256" w:type="dxa"/>
          </w:tcPr>
          <w:p w:rsidR="00E24224" w:rsidRPr="00555B76" w:rsidRDefault="00E24224" w:rsidP="001E2D27">
            <w:r w:rsidRPr="00555B76">
              <w:t>INTERNET</w:t>
            </w:r>
          </w:p>
          <w:p w:rsidR="00E24224" w:rsidRPr="00555B76" w:rsidRDefault="00E24224" w:rsidP="001E2D27">
            <w:r w:rsidRPr="00555B76">
              <w:t>vývojové trendy informačních technologií</w:t>
            </w:r>
          </w:p>
          <w:p w:rsidR="00E24224" w:rsidRPr="00555B76" w:rsidRDefault="00E24224" w:rsidP="001E2D27">
            <w:r w:rsidRPr="00555B76">
              <w:t>hodnota relevance informací a informačních zdrojů</w:t>
            </w:r>
          </w:p>
          <w:p w:rsidR="00E24224" w:rsidRPr="00555B76" w:rsidRDefault="00E24224" w:rsidP="001E2D27">
            <w:r w:rsidRPr="00555B76">
              <w:t>metody a nástroje ověřování informačních zdrojů</w:t>
            </w:r>
          </w:p>
          <w:p w:rsidR="00E24224" w:rsidRPr="00555B76" w:rsidRDefault="00E24224" w:rsidP="001E2D27"/>
          <w:p w:rsidR="00E24224" w:rsidRPr="00555B76" w:rsidRDefault="00E24224" w:rsidP="001E2D27">
            <w:pPr>
              <w:rPr>
                <w:b/>
              </w:rPr>
            </w:pPr>
          </w:p>
        </w:tc>
        <w:tc>
          <w:tcPr>
            <w:tcW w:w="3968" w:type="dxa"/>
          </w:tcPr>
          <w:p w:rsidR="00E24224" w:rsidRPr="00555B76" w:rsidRDefault="00E24224" w:rsidP="001E2D27">
            <w:r w:rsidRPr="00E24224">
              <w:rPr>
                <w:b/>
              </w:rPr>
              <w:t>MDV</w:t>
            </w:r>
            <w:r w:rsidRPr="00555B76">
              <w:t xml:space="preserve"> – kritický přístup k informacím, ověření zdrojů</w:t>
            </w:r>
          </w:p>
          <w:p w:rsidR="00E24224" w:rsidRPr="00555B76" w:rsidRDefault="00E24224" w:rsidP="001E2D27">
            <w:r w:rsidRPr="00E24224">
              <w:rPr>
                <w:b/>
              </w:rPr>
              <w:t>VDO</w:t>
            </w:r>
            <w:r w:rsidRPr="00555B76">
              <w:t xml:space="preserve"> – zodpovědnost při nakládání s informacemi</w:t>
            </w:r>
          </w:p>
          <w:p w:rsidR="00E24224" w:rsidRPr="00555B76" w:rsidRDefault="00E24224" w:rsidP="001E2D27">
            <w:pPr>
              <w:rPr>
                <w:b/>
              </w:rPr>
            </w:pPr>
          </w:p>
        </w:tc>
        <w:tc>
          <w:tcPr>
            <w:tcW w:w="1347" w:type="dxa"/>
          </w:tcPr>
          <w:p w:rsidR="00E24224" w:rsidRPr="00555B76" w:rsidRDefault="00E24224" w:rsidP="001E2D27"/>
        </w:tc>
      </w:tr>
      <w:tr w:rsidR="00E24224" w:rsidRPr="00555B76" w:rsidTr="00E24224">
        <w:tc>
          <w:tcPr>
            <w:tcW w:w="4358" w:type="dxa"/>
          </w:tcPr>
          <w:p w:rsidR="00E24224" w:rsidRPr="00555B76" w:rsidRDefault="00E24224" w:rsidP="001E2D27">
            <w:r w:rsidRPr="00555B76">
              <w:t>- žák ví, z kterých částí se skládá e-mailová adresa</w:t>
            </w:r>
          </w:p>
          <w:p w:rsidR="00E24224" w:rsidRPr="00555B76" w:rsidRDefault="00E24224" w:rsidP="001E2D27">
            <w:r w:rsidRPr="00555B76">
              <w:t>- žák umí vyjmenovat jednotlivé poštovní kategorie a zná jejich účel</w:t>
            </w:r>
          </w:p>
          <w:p w:rsidR="00E24224" w:rsidRPr="00555B76" w:rsidRDefault="00E24224" w:rsidP="001E2D27">
            <w:pPr>
              <w:rPr>
                <w:b/>
              </w:rPr>
            </w:pPr>
            <w:r w:rsidRPr="00555B76">
              <w:t>- žák dokáže napsat zprávu, přečíst si došlou zprávu, odpovědět na došlou zprávu, poslat kopii došlé zprávy někomu dalšímu, poslat zprávu s přílohou, přijmout přílohu ze zprávy</w:t>
            </w:r>
          </w:p>
        </w:tc>
        <w:tc>
          <w:tcPr>
            <w:tcW w:w="4256" w:type="dxa"/>
          </w:tcPr>
          <w:p w:rsidR="00E24224" w:rsidRPr="00555B76" w:rsidRDefault="00E24224" w:rsidP="001E2D27">
            <w:r w:rsidRPr="00555B76">
              <w:t>ELEKTRONICKÁ POŠTA</w:t>
            </w:r>
          </w:p>
          <w:p w:rsidR="00E24224" w:rsidRPr="00555B76" w:rsidRDefault="00E24224" w:rsidP="001E2D27">
            <w:r w:rsidRPr="00555B76">
              <w:t>e-mailová adresa</w:t>
            </w:r>
          </w:p>
          <w:p w:rsidR="00E24224" w:rsidRPr="00555B76" w:rsidRDefault="00E24224" w:rsidP="001E2D27">
            <w:pPr>
              <w:rPr>
                <w:b/>
              </w:rPr>
            </w:pPr>
          </w:p>
        </w:tc>
        <w:tc>
          <w:tcPr>
            <w:tcW w:w="3968" w:type="dxa"/>
          </w:tcPr>
          <w:p w:rsidR="00E24224" w:rsidRPr="00555B76" w:rsidRDefault="00E24224" w:rsidP="001E2D27">
            <w:pPr>
              <w:rPr>
                <w:b/>
              </w:rPr>
            </w:pPr>
            <w:r w:rsidRPr="00E24224">
              <w:rPr>
                <w:b/>
              </w:rPr>
              <w:t xml:space="preserve">OSV </w:t>
            </w:r>
            <w:r w:rsidRPr="00555B76">
              <w:t>– pravidla komunikace</w:t>
            </w:r>
          </w:p>
        </w:tc>
        <w:tc>
          <w:tcPr>
            <w:tcW w:w="1347" w:type="dxa"/>
          </w:tcPr>
          <w:p w:rsidR="00E24224" w:rsidRPr="00555B76" w:rsidRDefault="00E24224" w:rsidP="001E2D27"/>
        </w:tc>
      </w:tr>
    </w:tbl>
    <w:p w:rsidR="00E24224" w:rsidRDefault="00E24224" w:rsidP="00E24224">
      <w:pPr>
        <w:rPr>
          <w:b/>
        </w:rPr>
      </w:pPr>
    </w:p>
    <w:p w:rsidR="00E24224" w:rsidRDefault="00E24224" w:rsidP="00E24224">
      <w:pPr>
        <w:rPr>
          <w:b/>
        </w:rPr>
      </w:pPr>
    </w:p>
    <w:p w:rsidR="00E24224" w:rsidRDefault="00E24224" w:rsidP="00E24224">
      <w:pPr>
        <w:pStyle w:val="Nadpis1"/>
        <w:numPr>
          <w:ilvl w:val="0"/>
          <w:numId w:val="0"/>
        </w:numPr>
        <w:ind w:left="431"/>
      </w:pPr>
    </w:p>
    <w:p w:rsidR="00FF2665" w:rsidRDefault="00FF2665" w:rsidP="00E24224">
      <w:pPr>
        <w:rPr>
          <w:sz w:val="28"/>
          <w:highlight w:val="yellow"/>
        </w:rPr>
      </w:pPr>
    </w:p>
    <w:p w:rsidR="00E24224" w:rsidRDefault="00E24224" w:rsidP="00E24224">
      <w:pPr>
        <w:rPr>
          <w:sz w:val="28"/>
        </w:rPr>
      </w:pPr>
      <w:r w:rsidRPr="008B390F">
        <w:rPr>
          <w:sz w:val="28"/>
          <w:highlight w:val="yellow"/>
        </w:rPr>
        <w:lastRenderedPageBreak/>
        <w:t xml:space="preserve">Ročník: </w:t>
      </w:r>
      <w:r w:rsidRPr="008B390F">
        <w:rPr>
          <w:b/>
          <w:sz w:val="28"/>
          <w:highlight w:val="yellow"/>
        </w:rPr>
        <w:t>8.</w:t>
      </w:r>
    </w:p>
    <w:p w:rsidR="00E24224" w:rsidRDefault="00E24224" w:rsidP="00E24224">
      <w:pPr>
        <w:rPr>
          <w:b/>
          <w:sz w:val="28"/>
        </w:rPr>
      </w:pPr>
    </w:p>
    <w:p w:rsidR="00726635" w:rsidRDefault="00726635" w:rsidP="00E24224">
      <w:pPr>
        <w:rPr>
          <w:b/>
          <w:sz w:val="28"/>
        </w:rPr>
      </w:pPr>
    </w:p>
    <w:tbl>
      <w:tblPr>
        <w:tblW w:w="1515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3685"/>
        <w:gridCol w:w="1258"/>
      </w:tblGrid>
      <w:tr w:rsidR="00E24224" w:rsidTr="00E24224">
        <w:trPr>
          <w:trHeight w:hRule="exact" w:val="1555"/>
          <w:tblHeader/>
        </w:trPr>
        <w:tc>
          <w:tcPr>
            <w:tcW w:w="5387" w:type="dxa"/>
            <w:shd w:val="clear" w:color="auto" w:fill="BDD6EE" w:themeFill="accent1" w:themeFillTint="66"/>
            <w:vAlign w:val="center"/>
          </w:tcPr>
          <w:p w:rsidR="00E24224" w:rsidRDefault="00E24224" w:rsidP="001E2D27">
            <w:pPr>
              <w:pStyle w:val="Nadpis2"/>
              <w:numPr>
                <w:ilvl w:val="0"/>
                <w:numId w:val="0"/>
              </w:numPr>
              <w:jc w:val="center"/>
              <w:rPr>
                <w:sz w:val="24"/>
                <w:szCs w:val="24"/>
              </w:rPr>
            </w:pPr>
            <w:r w:rsidRPr="00213140">
              <w:rPr>
                <w:sz w:val="24"/>
                <w:szCs w:val="24"/>
              </w:rPr>
              <w:t>Výstup</w:t>
            </w:r>
            <w:r>
              <w:rPr>
                <w:sz w:val="24"/>
                <w:szCs w:val="24"/>
              </w:rPr>
              <w:t>y</w:t>
            </w:r>
          </w:p>
          <w:p w:rsidR="00E24224" w:rsidRPr="00213140" w:rsidRDefault="00E24224" w:rsidP="001E2D27">
            <w:pPr>
              <w:pStyle w:val="Nadpis2"/>
              <w:numPr>
                <w:ilvl w:val="0"/>
                <w:numId w:val="0"/>
              </w:numPr>
              <w:jc w:val="center"/>
              <w:rPr>
                <w:sz w:val="24"/>
                <w:szCs w:val="24"/>
              </w:rPr>
            </w:pPr>
          </w:p>
        </w:tc>
        <w:tc>
          <w:tcPr>
            <w:tcW w:w="4820" w:type="dxa"/>
            <w:shd w:val="clear" w:color="auto" w:fill="BDD6EE" w:themeFill="accent1" w:themeFillTint="66"/>
            <w:vAlign w:val="center"/>
          </w:tcPr>
          <w:p w:rsidR="00E24224" w:rsidRDefault="00E24224" w:rsidP="001E2D27">
            <w:pPr>
              <w:pStyle w:val="Nadpis2"/>
              <w:numPr>
                <w:ilvl w:val="0"/>
                <w:numId w:val="0"/>
              </w:numPr>
              <w:jc w:val="center"/>
              <w:rPr>
                <w:sz w:val="24"/>
                <w:szCs w:val="24"/>
              </w:rPr>
            </w:pPr>
            <w:r>
              <w:rPr>
                <w:sz w:val="24"/>
                <w:szCs w:val="24"/>
              </w:rPr>
              <w:t>Učivo</w:t>
            </w:r>
          </w:p>
          <w:p w:rsidR="00E24224" w:rsidRPr="00213140" w:rsidRDefault="00E24224" w:rsidP="001E2D27">
            <w:pPr>
              <w:pStyle w:val="Nadpis2"/>
              <w:numPr>
                <w:ilvl w:val="0"/>
                <w:numId w:val="0"/>
              </w:numPr>
              <w:jc w:val="center"/>
              <w:rPr>
                <w:sz w:val="24"/>
                <w:szCs w:val="24"/>
              </w:rPr>
            </w:pPr>
          </w:p>
        </w:tc>
        <w:tc>
          <w:tcPr>
            <w:tcW w:w="3685" w:type="dxa"/>
            <w:shd w:val="clear" w:color="auto" w:fill="BDD6EE" w:themeFill="accent1" w:themeFillTint="66"/>
            <w:vAlign w:val="center"/>
          </w:tcPr>
          <w:p w:rsidR="00E24224" w:rsidRDefault="00E24224" w:rsidP="001E2D27">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E24224" w:rsidRDefault="00E24224" w:rsidP="001E2D27">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E24224" w:rsidRPr="00213140" w:rsidRDefault="00E24224" w:rsidP="001E2D27">
            <w:pPr>
              <w:pStyle w:val="Nadpis2"/>
              <w:numPr>
                <w:ilvl w:val="0"/>
                <w:numId w:val="0"/>
              </w:numPr>
              <w:spacing w:line="240" w:lineRule="auto"/>
              <w:contextualSpacing/>
              <w:jc w:val="center"/>
              <w:rPr>
                <w:sz w:val="24"/>
              </w:rPr>
            </w:pPr>
            <w:r w:rsidRPr="00213140">
              <w:rPr>
                <w:sz w:val="24"/>
                <w:szCs w:val="24"/>
              </w:rPr>
              <w:t>Kurzy a projekty</w:t>
            </w:r>
          </w:p>
        </w:tc>
        <w:tc>
          <w:tcPr>
            <w:tcW w:w="1258" w:type="dxa"/>
            <w:shd w:val="clear" w:color="auto" w:fill="BDD6EE" w:themeFill="accent1" w:themeFillTint="66"/>
            <w:vAlign w:val="center"/>
          </w:tcPr>
          <w:p w:rsidR="00E24224" w:rsidRDefault="00E24224" w:rsidP="001E2D27">
            <w:pPr>
              <w:pStyle w:val="Nadpis2"/>
              <w:numPr>
                <w:ilvl w:val="0"/>
                <w:numId w:val="0"/>
              </w:numPr>
              <w:jc w:val="center"/>
              <w:rPr>
                <w:sz w:val="24"/>
                <w:szCs w:val="24"/>
              </w:rPr>
            </w:pPr>
            <w:r>
              <w:rPr>
                <w:sz w:val="24"/>
                <w:szCs w:val="24"/>
              </w:rPr>
              <w:t>Poznámky</w:t>
            </w:r>
          </w:p>
          <w:p w:rsidR="00E24224" w:rsidRPr="00213140" w:rsidRDefault="00E24224" w:rsidP="001E2D27">
            <w:pPr>
              <w:pStyle w:val="Nadpis2"/>
              <w:numPr>
                <w:ilvl w:val="0"/>
                <w:numId w:val="0"/>
              </w:numPr>
              <w:jc w:val="center"/>
              <w:rPr>
                <w:sz w:val="24"/>
                <w:szCs w:val="24"/>
              </w:rPr>
            </w:pPr>
          </w:p>
        </w:tc>
      </w:tr>
      <w:tr w:rsidR="00E24224" w:rsidTr="001E2D27">
        <w:trPr>
          <w:trHeight w:val="3883"/>
        </w:trPr>
        <w:tc>
          <w:tcPr>
            <w:tcW w:w="5387" w:type="dxa"/>
          </w:tcPr>
          <w:p w:rsidR="00E24224" w:rsidRDefault="00E24224" w:rsidP="001E2D27"/>
          <w:p w:rsidR="00E24224" w:rsidRDefault="00E24224" w:rsidP="001E2D27"/>
          <w:p w:rsidR="00E24224" w:rsidRDefault="00E24224" w:rsidP="001E2D27">
            <w:r>
              <w:t>- žák charakterizuje princip vektorové a rastrové</w:t>
            </w:r>
          </w:p>
          <w:p w:rsidR="00E24224" w:rsidRDefault="00E24224" w:rsidP="001E2D27">
            <w:r>
              <w:t xml:space="preserve">  grafiky, pojmenuje jejich výhody a uvede oblasti </w:t>
            </w:r>
          </w:p>
          <w:p w:rsidR="00E24224" w:rsidRDefault="00E24224" w:rsidP="001E2D27">
            <w:r>
              <w:t xml:space="preserve">  jejich použití</w:t>
            </w:r>
          </w:p>
          <w:p w:rsidR="00E24224" w:rsidRDefault="00E24224" w:rsidP="001E2D27">
            <w:r>
              <w:t>- žák uvede výčet nejpoužívanějších grafických</w:t>
            </w:r>
          </w:p>
          <w:p w:rsidR="00E24224" w:rsidRDefault="00E24224" w:rsidP="001E2D27">
            <w:r>
              <w:t xml:space="preserve">  programů a uvede jejich základní charakteristiky</w:t>
            </w:r>
          </w:p>
          <w:p w:rsidR="00E24224" w:rsidRDefault="00E24224" w:rsidP="001E2D27"/>
          <w:p w:rsidR="00726635" w:rsidRDefault="00726635" w:rsidP="001E2D27"/>
          <w:p w:rsidR="00E24224" w:rsidRDefault="00E24224" w:rsidP="001E2D27"/>
          <w:p w:rsidR="00E24224" w:rsidRDefault="00E24224" w:rsidP="001E2D27">
            <w:r>
              <w:t>- žák umí používat funkci kontrola pravopisu</w:t>
            </w:r>
          </w:p>
          <w:p w:rsidR="00E24224" w:rsidRDefault="00E24224" w:rsidP="001E2D27">
            <w:r>
              <w:t xml:space="preserve">  pro nalezení případných chyb v editovaném textu</w:t>
            </w:r>
          </w:p>
          <w:p w:rsidR="00E24224" w:rsidRDefault="00E24224" w:rsidP="001E2D27">
            <w:r>
              <w:t>- žák dokáže do svého dokumentu vložit symbol</w:t>
            </w:r>
          </w:p>
          <w:p w:rsidR="00E24224" w:rsidRDefault="00E24224" w:rsidP="001E2D27">
            <w:r>
              <w:t>- žák zná možnosti použití editace záhlaví či zápatí</w:t>
            </w:r>
          </w:p>
          <w:p w:rsidR="00E24224" w:rsidRDefault="00E24224" w:rsidP="001E2D27">
            <w:r>
              <w:t>- žák si umí nastavit prostředí Wordu</w:t>
            </w:r>
          </w:p>
          <w:p w:rsidR="00E24224" w:rsidRDefault="00E24224" w:rsidP="001E2D27"/>
          <w:p w:rsidR="00E24224" w:rsidRDefault="00E24224" w:rsidP="001E2D27"/>
          <w:p w:rsidR="00726635" w:rsidRDefault="00726635" w:rsidP="001E2D27"/>
          <w:p w:rsidR="00E24224" w:rsidRDefault="00E24224" w:rsidP="001E2D27">
            <w:r>
              <w:t>- žák umí list pojmenovat, smazat a vložit nový list</w:t>
            </w:r>
          </w:p>
          <w:p w:rsidR="00E24224" w:rsidRDefault="00E24224" w:rsidP="001E2D27">
            <w:r>
              <w:t>- žák dokáže ukotvit příčky i zrušit jejich ukotvení</w:t>
            </w:r>
          </w:p>
          <w:p w:rsidR="00E24224" w:rsidRDefault="00E24224" w:rsidP="001E2D27">
            <w:r>
              <w:t>- žák umí řady používat i vytvářet řady nové</w:t>
            </w:r>
          </w:p>
          <w:p w:rsidR="00E24224" w:rsidRDefault="00E24224" w:rsidP="001E2D27">
            <w:r>
              <w:t>- žák si umí nastavit prostředí Excelu</w:t>
            </w:r>
          </w:p>
          <w:p w:rsidR="00E24224" w:rsidRDefault="00E24224" w:rsidP="001E2D27"/>
          <w:p w:rsidR="00E24224" w:rsidRDefault="00E24224" w:rsidP="001E2D27"/>
          <w:p w:rsidR="00E24224" w:rsidRDefault="00E24224" w:rsidP="001E2D27">
            <w:r>
              <w:t>- žák dokáže popsat základní způsoby připojení</w:t>
            </w:r>
          </w:p>
          <w:p w:rsidR="00E24224" w:rsidRDefault="00E24224" w:rsidP="001E2D27">
            <w:r>
              <w:t xml:space="preserve">  do internetu</w:t>
            </w:r>
          </w:p>
          <w:p w:rsidR="00E24224" w:rsidRDefault="00E24224" w:rsidP="001E2D27">
            <w:r>
              <w:t>- žák dokáže suverénně najít požadované informace</w:t>
            </w:r>
          </w:p>
          <w:p w:rsidR="00E24224" w:rsidRDefault="00E24224" w:rsidP="001E2D27">
            <w:r>
              <w:t xml:space="preserve">  na internetu</w:t>
            </w:r>
          </w:p>
          <w:p w:rsidR="00E24224" w:rsidRDefault="00E24224" w:rsidP="001E2D27"/>
          <w:p w:rsidR="00E24224" w:rsidRDefault="00E24224" w:rsidP="001E2D27"/>
          <w:p w:rsidR="00726635" w:rsidRDefault="00726635" w:rsidP="001E2D27"/>
          <w:p w:rsidR="00E24224" w:rsidRDefault="00E24224" w:rsidP="001E2D27">
            <w:r>
              <w:t>- žák se dobře orientuje v prostředí aplikace</w:t>
            </w:r>
          </w:p>
          <w:p w:rsidR="00E24224" w:rsidRDefault="00E24224" w:rsidP="001E2D27">
            <w:r>
              <w:t xml:space="preserve">  PowerPoint</w:t>
            </w:r>
          </w:p>
          <w:p w:rsidR="00726635" w:rsidRDefault="00726635" w:rsidP="001E2D27"/>
          <w:p w:rsidR="00E24224" w:rsidRDefault="00E24224" w:rsidP="001E2D27">
            <w:r>
              <w:t>- žák umí vytvořit vlastní prezentaci za použití</w:t>
            </w:r>
          </w:p>
          <w:p w:rsidR="00E24224" w:rsidRDefault="00E24224" w:rsidP="001E2D27">
            <w:r>
              <w:t xml:space="preserve">  zadávání textu, animací a vkládání grafických</w:t>
            </w:r>
          </w:p>
          <w:p w:rsidR="00E24224" w:rsidRDefault="00E24224" w:rsidP="001E2D27">
            <w:r>
              <w:t xml:space="preserve">  objektů; žák dokáže svou prezentaci spustit</w:t>
            </w:r>
          </w:p>
          <w:p w:rsidR="00FF2665" w:rsidRDefault="00FF2665" w:rsidP="00FF2665">
            <w:pPr>
              <w:pStyle w:val="Odstavecseseznamem"/>
              <w:numPr>
                <w:ilvl w:val="0"/>
                <w:numId w:val="200"/>
              </w:numPr>
            </w:pPr>
            <w:r>
              <w:t xml:space="preserve">žák zpracuje a prezentuje na uživatelské úrovni </w:t>
            </w:r>
            <w:r>
              <w:lastRenderedPageBreak/>
              <w:t>informace v multimediální formě</w:t>
            </w:r>
          </w:p>
          <w:p w:rsidR="00E24224" w:rsidRPr="00F6344F" w:rsidRDefault="00E24224" w:rsidP="001E2D27"/>
        </w:tc>
        <w:tc>
          <w:tcPr>
            <w:tcW w:w="4820" w:type="dxa"/>
          </w:tcPr>
          <w:p w:rsidR="00E24224" w:rsidRDefault="00E24224" w:rsidP="001E2D27"/>
          <w:p w:rsidR="00E24224" w:rsidRDefault="00E24224" w:rsidP="001E2D27">
            <w:r>
              <w:t>POČÍTAČOVÁ GRAFIKA</w:t>
            </w:r>
          </w:p>
          <w:p w:rsidR="00E24224" w:rsidRDefault="00E24224" w:rsidP="001E2D27">
            <w:r>
              <w:t>vektorová grafika</w:t>
            </w:r>
          </w:p>
          <w:p w:rsidR="00E24224" w:rsidRDefault="00E24224" w:rsidP="001E2D27">
            <w:r>
              <w:t>rastrová grafika</w:t>
            </w:r>
          </w:p>
          <w:p w:rsidR="00E24224" w:rsidRDefault="00E24224" w:rsidP="001E2D27"/>
          <w:p w:rsidR="00E24224" w:rsidRDefault="00E24224" w:rsidP="001E2D27">
            <w:r>
              <w:t>grafické programy</w:t>
            </w:r>
          </w:p>
          <w:p w:rsidR="00E24224" w:rsidRDefault="00E24224" w:rsidP="001E2D27"/>
          <w:p w:rsidR="00E24224" w:rsidRDefault="00E24224" w:rsidP="001E2D27"/>
          <w:p w:rsidR="00726635" w:rsidRDefault="00726635" w:rsidP="001E2D27"/>
          <w:p w:rsidR="00E24224" w:rsidRDefault="00E24224" w:rsidP="001E2D27">
            <w:r>
              <w:t>WORD</w:t>
            </w:r>
          </w:p>
          <w:p w:rsidR="00E24224" w:rsidRDefault="00E24224" w:rsidP="001E2D27">
            <w:r>
              <w:t>kontrola pravopisu</w:t>
            </w:r>
          </w:p>
          <w:p w:rsidR="00E24224" w:rsidRDefault="00E24224" w:rsidP="001E2D27"/>
          <w:p w:rsidR="00E24224" w:rsidRDefault="00E24224" w:rsidP="001E2D27">
            <w:r>
              <w:t>vložení symbolu do dokumentu</w:t>
            </w:r>
          </w:p>
          <w:p w:rsidR="00E24224" w:rsidRDefault="00E24224" w:rsidP="001E2D27">
            <w:r>
              <w:t>záhlaví a zápatí</w:t>
            </w:r>
          </w:p>
          <w:p w:rsidR="00E24224" w:rsidRDefault="00E24224" w:rsidP="001E2D27">
            <w:r>
              <w:t>nastavení Wordu</w:t>
            </w:r>
          </w:p>
          <w:p w:rsidR="00E24224" w:rsidRDefault="00E24224" w:rsidP="001E2D27"/>
          <w:p w:rsidR="00E24224" w:rsidRDefault="00E24224" w:rsidP="001E2D27">
            <w:r>
              <w:t>EXCEL</w:t>
            </w:r>
          </w:p>
          <w:p w:rsidR="00726635" w:rsidRDefault="00726635" w:rsidP="001E2D27"/>
          <w:p w:rsidR="00E24224" w:rsidRDefault="00E24224" w:rsidP="001E2D27">
            <w:r>
              <w:t>práce s listy</w:t>
            </w:r>
          </w:p>
          <w:p w:rsidR="00E24224" w:rsidRDefault="00E24224" w:rsidP="001E2D27">
            <w:r>
              <w:t>rozdělení tabulky – příčky</w:t>
            </w:r>
          </w:p>
          <w:p w:rsidR="00E24224" w:rsidRDefault="00E24224" w:rsidP="001E2D27">
            <w:r>
              <w:t>definice řady</w:t>
            </w:r>
          </w:p>
          <w:p w:rsidR="00E24224" w:rsidRDefault="00E24224" w:rsidP="001E2D27">
            <w:r>
              <w:t>nastavení Excelu</w:t>
            </w:r>
          </w:p>
          <w:p w:rsidR="00E24224" w:rsidRDefault="00E24224" w:rsidP="001E2D27"/>
          <w:p w:rsidR="00E24224" w:rsidRDefault="00E24224" w:rsidP="001E2D27">
            <w:r>
              <w:t>INTERNET</w:t>
            </w:r>
          </w:p>
          <w:p w:rsidR="00E24224" w:rsidRDefault="00E24224" w:rsidP="001E2D27">
            <w:r>
              <w:t>připojení do internetu</w:t>
            </w:r>
          </w:p>
          <w:p w:rsidR="00E24224" w:rsidRDefault="00E24224" w:rsidP="001E2D27"/>
          <w:p w:rsidR="00E24224" w:rsidRDefault="00E24224" w:rsidP="001E2D27">
            <w:r>
              <w:t>vyhledávání informací na internetu</w:t>
            </w:r>
          </w:p>
          <w:p w:rsidR="00E24224" w:rsidRDefault="00E24224" w:rsidP="001E2D27"/>
          <w:p w:rsidR="00E24224" w:rsidRDefault="00E24224" w:rsidP="001E2D27"/>
          <w:p w:rsidR="00726635" w:rsidRDefault="00726635" w:rsidP="001E2D27"/>
          <w:p w:rsidR="00726635" w:rsidRDefault="00726635" w:rsidP="001E2D27"/>
          <w:p w:rsidR="00E24224" w:rsidRDefault="00E24224" w:rsidP="001E2D27">
            <w:r>
              <w:t>POWERPOINT</w:t>
            </w:r>
          </w:p>
          <w:p w:rsidR="00726635" w:rsidRDefault="00726635" w:rsidP="001E2D27"/>
          <w:p w:rsidR="00E24224" w:rsidRDefault="00E24224" w:rsidP="001E2D27">
            <w:r>
              <w:t>prostředí PowerPointu</w:t>
            </w:r>
          </w:p>
          <w:p w:rsidR="00E24224" w:rsidRDefault="00E24224" w:rsidP="001E2D27"/>
          <w:p w:rsidR="00E24224" w:rsidRDefault="00E24224" w:rsidP="001E2D27">
            <w:r>
              <w:t>základní tvorba prezentace</w:t>
            </w:r>
          </w:p>
          <w:p w:rsidR="00FF2665" w:rsidRDefault="00FF2665" w:rsidP="001E2D27"/>
          <w:p w:rsidR="00FF2665" w:rsidRDefault="00FF2665" w:rsidP="001E2D27"/>
          <w:p w:rsidR="00FF2665" w:rsidRDefault="00FF2665" w:rsidP="001E2D27">
            <w:r>
              <w:lastRenderedPageBreak/>
              <w:t>MULTIMÉDIA</w:t>
            </w:r>
          </w:p>
        </w:tc>
        <w:tc>
          <w:tcPr>
            <w:tcW w:w="3685" w:type="dxa"/>
          </w:tcPr>
          <w:p w:rsidR="00E24224" w:rsidRDefault="00E24224" w:rsidP="001E2D27"/>
          <w:p w:rsidR="00E24224" w:rsidRDefault="00E24224" w:rsidP="001E2D27"/>
          <w:p w:rsidR="00E24224" w:rsidRDefault="00E24224" w:rsidP="001E2D27"/>
          <w:p w:rsidR="00E24224" w:rsidRDefault="00E24224" w:rsidP="001E2D27"/>
          <w:p w:rsidR="00E24224" w:rsidRDefault="00E24224" w:rsidP="001E2D27">
            <w:r>
              <w:t xml:space="preserve"> matematika – vektorová grafika využívající matematický zápis</w:t>
            </w:r>
          </w:p>
          <w:p w:rsidR="00E24224" w:rsidRDefault="00E24224" w:rsidP="001E2D27"/>
          <w:p w:rsidR="00E24224" w:rsidRDefault="00E24224" w:rsidP="001E2D27"/>
          <w:p w:rsidR="00E24224" w:rsidRDefault="00E24224" w:rsidP="001E2D27"/>
          <w:p w:rsidR="00E24224" w:rsidRDefault="00E24224" w:rsidP="001E2D27"/>
          <w:p w:rsidR="00E24224" w:rsidRDefault="00E24224" w:rsidP="001E2D27"/>
          <w:p w:rsidR="00E24224" w:rsidRDefault="00E24224" w:rsidP="001E2D27"/>
          <w:p w:rsidR="00E24224" w:rsidRDefault="00E24224" w:rsidP="001E2D27"/>
          <w:p w:rsidR="00E24224" w:rsidRDefault="00E24224" w:rsidP="001E2D27"/>
          <w:p w:rsidR="00E24224" w:rsidRDefault="00E24224" w:rsidP="001E2D27"/>
          <w:p w:rsidR="00E24224" w:rsidRDefault="00E24224" w:rsidP="001E2D27"/>
          <w:p w:rsidR="00E24224" w:rsidRDefault="00E24224" w:rsidP="001E2D27"/>
          <w:p w:rsidR="00E24224" w:rsidRDefault="00E24224" w:rsidP="001E2D27"/>
          <w:p w:rsidR="00E24224" w:rsidRDefault="00E24224" w:rsidP="001E2D27"/>
          <w:p w:rsidR="00E24224" w:rsidRDefault="00E24224" w:rsidP="001E2D27"/>
          <w:p w:rsidR="00E24224" w:rsidRDefault="00E24224" w:rsidP="001E2D27"/>
          <w:p w:rsidR="00E24224" w:rsidRDefault="00E24224" w:rsidP="001E2D27">
            <w:r w:rsidRPr="00E24224">
              <w:rPr>
                <w:b/>
              </w:rPr>
              <w:t>EVV</w:t>
            </w:r>
            <w:r>
              <w:t xml:space="preserve"> – lidské aktivity, vztah člověka</w:t>
            </w:r>
          </w:p>
          <w:p w:rsidR="00E24224" w:rsidRDefault="00E24224" w:rsidP="001E2D27"/>
          <w:p w:rsidR="00E24224" w:rsidRDefault="00E24224" w:rsidP="001E2D27">
            <w:r w:rsidRPr="00E24224">
              <w:rPr>
                <w:b/>
              </w:rPr>
              <w:t>MKV</w:t>
            </w:r>
            <w:r>
              <w:t xml:space="preserve"> – lidské vztahy</w:t>
            </w:r>
          </w:p>
          <w:p w:rsidR="00E24224" w:rsidRDefault="00E24224" w:rsidP="001E2D27"/>
          <w:p w:rsidR="00E24224" w:rsidRDefault="00E24224" w:rsidP="001E2D27"/>
          <w:p w:rsidR="00E24224" w:rsidRDefault="00E24224" w:rsidP="001E2D27"/>
          <w:p w:rsidR="00E24224" w:rsidRDefault="00E24224" w:rsidP="001E2D27"/>
          <w:p w:rsidR="00E24224" w:rsidRDefault="00E24224" w:rsidP="001E2D27"/>
          <w:p w:rsidR="00E24224" w:rsidRDefault="00E24224" w:rsidP="001E2D27">
            <w:r w:rsidRPr="00E24224">
              <w:rPr>
                <w:b/>
              </w:rPr>
              <w:t>OSV</w:t>
            </w:r>
            <w:r>
              <w:t xml:space="preserve"> – kreativita při tvorbě prezentace</w:t>
            </w:r>
          </w:p>
          <w:p w:rsidR="00E24224" w:rsidRDefault="00E24224" w:rsidP="001E2D27">
            <w:r w:rsidRPr="00E24224">
              <w:rPr>
                <w:b/>
              </w:rPr>
              <w:t>MDV</w:t>
            </w:r>
            <w:r>
              <w:t xml:space="preserve"> – vlastní prezentace</w:t>
            </w:r>
          </w:p>
        </w:tc>
        <w:tc>
          <w:tcPr>
            <w:tcW w:w="1258" w:type="dxa"/>
          </w:tcPr>
          <w:p w:rsidR="00E24224" w:rsidRDefault="00E24224" w:rsidP="001E2D27">
            <w:pPr>
              <w:rPr>
                <w:b/>
              </w:rPr>
            </w:pPr>
          </w:p>
        </w:tc>
      </w:tr>
    </w:tbl>
    <w:p w:rsidR="00E24224" w:rsidRDefault="00E24224" w:rsidP="00E24224">
      <w:pPr>
        <w:rPr>
          <w:b/>
        </w:rPr>
      </w:pPr>
    </w:p>
    <w:p w:rsidR="00E24224" w:rsidRDefault="00E24224" w:rsidP="00E24224">
      <w:pPr>
        <w:rPr>
          <w:b/>
        </w:rPr>
      </w:pPr>
    </w:p>
    <w:p w:rsidR="00726635" w:rsidRDefault="00726635" w:rsidP="00E24224">
      <w:pPr>
        <w:rPr>
          <w:b/>
        </w:rPr>
      </w:pPr>
    </w:p>
    <w:p w:rsidR="00726635" w:rsidRDefault="00726635" w:rsidP="00E24224">
      <w:pPr>
        <w:rPr>
          <w:b/>
        </w:rPr>
      </w:pPr>
    </w:p>
    <w:p w:rsidR="00726635" w:rsidRDefault="00726635" w:rsidP="00E24224">
      <w:pPr>
        <w:rPr>
          <w:b/>
        </w:rPr>
      </w:pPr>
    </w:p>
    <w:p w:rsidR="00726635" w:rsidRDefault="00726635" w:rsidP="00E24224">
      <w:pPr>
        <w:rPr>
          <w:b/>
        </w:rPr>
      </w:pPr>
    </w:p>
    <w:p w:rsidR="00726635" w:rsidRDefault="00726635" w:rsidP="00E24224">
      <w:pPr>
        <w:rPr>
          <w:b/>
        </w:rPr>
      </w:pPr>
    </w:p>
    <w:p w:rsidR="00726635" w:rsidRDefault="00726635" w:rsidP="00E24224">
      <w:pPr>
        <w:rPr>
          <w:b/>
        </w:rPr>
      </w:pPr>
    </w:p>
    <w:p w:rsidR="00726635" w:rsidRDefault="007E128C" w:rsidP="00E24224">
      <w:pPr>
        <w:rPr>
          <w:b/>
        </w:rPr>
      </w:pPr>
      <w:r>
        <w:rPr>
          <w:b/>
        </w:rPr>
        <w:t xml:space="preserve">  </w:t>
      </w:r>
    </w:p>
    <w:p w:rsidR="00E24224" w:rsidRDefault="00E24224" w:rsidP="00E24224">
      <w:pPr>
        <w:rPr>
          <w:b/>
        </w:rPr>
      </w:pPr>
    </w:p>
    <w:p w:rsidR="00E24224" w:rsidRDefault="00E24224" w:rsidP="00E24224">
      <w:pPr>
        <w:rPr>
          <w:sz w:val="28"/>
        </w:rPr>
      </w:pPr>
      <w:r w:rsidRPr="008B390F">
        <w:rPr>
          <w:sz w:val="28"/>
          <w:highlight w:val="yellow"/>
        </w:rPr>
        <w:lastRenderedPageBreak/>
        <w:t xml:space="preserve">Ročník: </w:t>
      </w:r>
      <w:r w:rsidRPr="008B390F">
        <w:rPr>
          <w:b/>
          <w:sz w:val="28"/>
          <w:highlight w:val="yellow"/>
        </w:rPr>
        <w:t>9.</w:t>
      </w:r>
    </w:p>
    <w:p w:rsidR="00E24224" w:rsidRDefault="00E24224" w:rsidP="00E24224">
      <w:pPr>
        <w:rPr>
          <w:b/>
          <w:sz w:val="28"/>
        </w:rPr>
      </w:pPr>
    </w:p>
    <w:tbl>
      <w:tblPr>
        <w:tblW w:w="1515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3685"/>
        <w:gridCol w:w="1258"/>
      </w:tblGrid>
      <w:tr w:rsidR="00E24224" w:rsidTr="00E24224">
        <w:trPr>
          <w:trHeight w:hRule="exact" w:val="1217"/>
          <w:tblHeader/>
        </w:trPr>
        <w:tc>
          <w:tcPr>
            <w:tcW w:w="5387" w:type="dxa"/>
            <w:shd w:val="clear" w:color="auto" w:fill="BDD6EE" w:themeFill="accent1" w:themeFillTint="66"/>
            <w:vAlign w:val="center"/>
          </w:tcPr>
          <w:p w:rsidR="00E24224" w:rsidRDefault="00E24224" w:rsidP="001E2D27">
            <w:pPr>
              <w:pStyle w:val="Nadpis2"/>
              <w:numPr>
                <w:ilvl w:val="0"/>
                <w:numId w:val="0"/>
              </w:numPr>
              <w:jc w:val="center"/>
              <w:rPr>
                <w:sz w:val="24"/>
                <w:szCs w:val="24"/>
              </w:rPr>
            </w:pPr>
            <w:r w:rsidRPr="00213140">
              <w:rPr>
                <w:sz w:val="24"/>
                <w:szCs w:val="24"/>
              </w:rPr>
              <w:t>Výstup</w:t>
            </w:r>
            <w:r>
              <w:rPr>
                <w:sz w:val="24"/>
                <w:szCs w:val="24"/>
              </w:rPr>
              <w:t>y</w:t>
            </w:r>
          </w:p>
          <w:p w:rsidR="00E24224" w:rsidRPr="00213140" w:rsidRDefault="00E24224" w:rsidP="001E2D27">
            <w:pPr>
              <w:pStyle w:val="Nadpis2"/>
              <w:numPr>
                <w:ilvl w:val="0"/>
                <w:numId w:val="0"/>
              </w:numPr>
              <w:jc w:val="center"/>
              <w:rPr>
                <w:sz w:val="24"/>
                <w:szCs w:val="24"/>
              </w:rPr>
            </w:pPr>
          </w:p>
        </w:tc>
        <w:tc>
          <w:tcPr>
            <w:tcW w:w="4820" w:type="dxa"/>
            <w:shd w:val="clear" w:color="auto" w:fill="BDD6EE" w:themeFill="accent1" w:themeFillTint="66"/>
            <w:vAlign w:val="center"/>
          </w:tcPr>
          <w:p w:rsidR="00E24224" w:rsidRDefault="00E24224" w:rsidP="001E2D27">
            <w:pPr>
              <w:pStyle w:val="Nadpis2"/>
              <w:numPr>
                <w:ilvl w:val="0"/>
                <w:numId w:val="0"/>
              </w:numPr>
              <w:jc w:val="center"/>
              <w:rPr>
                <w:sz w:val="24"/>
                <w:szCs w:val="24"/>
              </w:rPr>
            </w:pPr>
            <w:r>
              <w:rPr>
                <w:sz w:val="24"/>
                <w:szCs w:val="24"/>
              </w:rPr>
              <w:t>Učivo</w:t>
            </w:r>
          </w:p>
          <w:p w:rsidR="00E24224" w:rsidRPr="00213140" w:rsidRDefault="00E24224" w:rsidP="001E2D27">
            <w:pPr>
              <w:pStyle w:val="Nadpis2"/>
              <w:numPr>
                <w:ilvl w:val="0"/>
                <w:numId w:val="0"/>
              </w:numPr>
              <w:jc w:val="center"/>
              <w:rPr>
                <w:sz w:val="24"/>
                <w:szCs w:val="24"/>
              </w:rPr>
            </w:pPr>
          </w:p>
        </w:tc>
        <w:tc>
          <w:tcPr>
            <w:tcW w:w="3685" w:type="dxa"/>
            <w:shd w:val="clear" w:color="auto" w:fill="BDD6EE" w:themeFill="accent1" w:themeFillTint="66"/>
            <w:vAlign w:val="center"/>
          </w:tcPr>
          <w:p w:rsidR="00E24224" w:rsidRDefault="00E24224" w:rsidP="001E2D27">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E24224" w:rsidRDefault="00E24224" w:rsidP="001E2D27">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E24224" w:rsidRPr="00213140" w:rsidRDefault="00E24224" w:rsidP="001E2D27">
            <w:pPr>
              <w:pStyle w:val="Nadpis2"/>
              <w:numPr>
                <w:ilvl w:val="0"/>
                <w:numId w:val="0"/>
              </w:numPr>
              <w:spacing w:line="240" w:lineRule="auto"/>
              <w:contextualSpacing/>
              <w:jc w:val="center"/>
              <w:rPr>
                <w:sz w:val="24"/>
              </w:rPr>
            </w:pPr>
            <w:r w:rsidRPr="00213140">
              <w:rPr>
                <w:sz w:val="24"/>
                <w:szCs w:val="24"/>
              </w:rPr>
              <w:t>Kurzy a projekty</w:t>
            </w:r>
          </w:p>
        </w:tc>
        <w:tc>
          <w:tcPr>
            <w:tcW w:w="1258" w:type="dxa"/>
            <w:shd w:val="clear" w:color="auto" w:fill="BDD6EE" w:themeFill="accent1" w:themeFillTint="66"/>
            <w:vAlign w:val="center"/>
          </w:tcPr>
          <w:p w:rsidR="00E24224" w:rsidRDefault="00E24224" w:rsidP="001E2D27">
            <w:pPr>
              <w:pStyle w:val="Nadpis2"/>
              <w:numPr>
                <w:ilvl w:val="0"/>
                <w:numId w:val="0"/>
              </w:numPr>
              <w:jc w:val="center"/>
              <w:rPr>
                <w:sz w:val="24"/>
                <w:szCs w:val="24"/>
              </w:rPr>
            </w:pPr>
            <w:r>
              <w:rPr>
                <w:sz w:val="24"/>
                <w:szCs w:val="24"/>
              </w:rPr>
              <w:t>Poznámky</w:t>
            </w:r>
          </w:p>
          <w:p w:rsidR="00E24224" w:rsidRPr="00213140" w:rsidRDefault="00E24224" w:rsidP="001E2D27">
            <w:pPr>
              <w:pStyle w:val="Nadpis2"/>
              <w:numPr>
                <w:ilvl w:val="0"/>
                <w:numId w:val="0"/>
              </w:numPr>
              <w:jc w:val="center"/>
              <w:rPr>
                <w:sz w:val="24"/>
                <w:szCs w:val="24"/>
              </w:rPr>
            </w:pPr>
          </w:p>
        </w:tc>
      </w:tr>
      <w:tr w:rsidR="00E24224" w:rsidTr="00DF05EA">
        <w:trPr>
          <w:trHeight w:val="3027"/>
        </w:trPr>
        <w:tc>
          <w:tcPr>
            <w:tcW w:w="5387" w:type="dxa"/>
          </w:tcPr>
          <w:p w:rsidR="00E24224" w:rsidRDefault="00E24224" w:rsidP="001E2D27"/>
          <w:p w:rsidR="00E24224" w:rsidRDefault="00E24224" w:rsidP="001E2D27">
            <w:r>
              <w:t>- žák pracuje s informacemi v souladu se zákony</w:t>
            </w:r>
          </w:p>
          <w:p w:rsidR="00E24224" w:rsidRDefault="00E24224" w:rsidP="001E2D27">
            <w:r>
              <w:t xml:space="preserve">  o duševním vlastnictví</w:t>
            </w:r>
          </w:p>
          <w:p w:rsidR="00E24224" w:rsidRDefault="00E24224" w:rsidP="001E2D27"/>
          <w:p w:rsidR="00E24224" w:rsidRDefault="00E24224" w:rsidP="001E2D27"/>
          <w:p w:rsidR="00E24224" w:rsidRDefault="00E24224" w:rsidP="001E2D27"/>
          <w:p w:rsidR="00E24224" w:rsidRDefault="00E24224" w:rsidP="001E2D27">
            <w:r>
              <w:t>- žák ovládá tvorbu vzorců napsáním i průvodcem</w:t>
            </w:r>
          </w:p>
          <w:p w:rsidR="00E24224" w:rsidRDefault="00E24224" w:rsidP="001E2D27">
            <w:r>
              <w:t>- žák umí správně používat podmínku ve vzorcích</w:t>
            </w:r>
          </w:p>
          <w:p w:rsidR="00FF2665" w:rsidRDefault="00FF2665" w:rsidP="001E2D27">
            <w:r>
              <w:t>- porovnávání dat</w:t>
            </w:r>
          </w:p>
          <w:p w:rsidR="00FF2665" w:rsidRDefault="00FF2665" w:rsidP="001E2D27">
            <w:r>
              <w:t>- žák rozezná formát dat a v rámci vhodných formátů dokáže data porovnávat</w:t>
            </w:r>
          </w:p>
          <w:p w:rsidR="00E24224" w:rsidRDefault="00E24224" w:rsidP="001E2D27"/>
          <w:p w:rsidR="00E24224" w:rsidRDefault="00E24224" w:rsidP="001E2D27">
            <w:r>
              <w:t>- žák dokáže zkopírovat vzorec táhnutím myši</w:t>
            </w:r>
          </w:p>
          <w:p w:rsidR="00E24224" w:rsidRDefault="00E24224" w:rsidP="001E2D27">
            <w:r>
              <w:t>- žák rozlišuje mezi absolutním a relativním</w:t>
            </w:r>
          </w:p>
          <w:p w:rsidR="00E24224" w:rsidRDefault="00E24224" w:rsidP="001E2D27">
            <w:r>
              <w:t xml:space="preserve">  adresováním a dokáže oba způsoby správně používat</w:t>
            </w:r>
          </w:p>
          <w:p w:rsidR="00E24224" w:rsidRDefault="00E24224" w:rsidP="001E2D27"/>
          <w:p w:rsidR="00E24224" w:rsidRDefault="00E24224" w:rsidP="001E2D27"/>
          <w:p w:rsidR="00E24224" w:rsidRDefault="00E24224" w:rsidP="001E2D27">
            <w:r>
              <w:t>- žák zná základní vlastnosti jazyka HTML</w:t>
            </w:r>
          </w:p>
          <w:p w:rsidR="00E24224" w:rsidRDefault="00E24224" w:rsidP="001E2D27">
            <w:r>
              <w:t>- žák umí popsat jednotlivé části HTML dokumentu</w:t>
            </w:r>
          </w:p>
          <w:p w:rsidR="00E24224" w:rsidRDefault="00E24224" w:rsidP="001E2D27">
            <w:r>
              <w:lastRenderedPageBreak/>
              <w:t>- žák dokáže vytvořit www stránky za použití</w:t>
            </w:r>
          </w:p>
          <w:p w:rsidR="00E24224" w:rsidRDefault="00E24224" w:rsidP="001E2D27">
            <w:r>
              <w:t xml:space="preserve">  formátování textů a odstavců, nadpisů, oddělovacích</w:t>
            </w:r>
          </w:p>
          <w:p w:rsidR="00E24224" w:rsidRDefault="00E24224" w:rsidP="001E2D27">
            <w:r>
              <w:t xml:space="preserve">  čar, seznamů, tabulek, hyperlinků a obrázků</w:t>
            </w:r>
          </w:p>
          <w:p w:rsidR="00E24224" w:rsidRDefault="00E24224" w:rsidP="001E2D27"/>
          <w:p w:rsidR="00E24224" w:rsidRDefault="00E24224" w:rsidP="001E2D27"/>
          <w:p w:rsidR="00E24224" w:rsidRDefault="00E24224" w:rsidP="001E2D27"/>
          <w:p w:rsidR="00E24224" w:rsidRDefault="00E24224" w:rsidP="001E2D27"/>
          <w:p w:rsidR="00E24224" w:rsidRDefault="00E24224" w:rsidP="001E2D27">
            <w:r>
              <w:t>- žák dokáže objasnit, které technologie a jakým</w:t>
            </w:r>
          </w:p>
          <w:p w:rsidR="00E24224" w:rsidRDefault="00E24224" w:rsidP="001E2D27">
            <w:r>
              <w:t xml:space="preserve">  způsobem ovlivňují tvorbu www stránek</w:t>
            </w:r>
          </w:p>
          <w:p w:rsidR="00E24224" w:rsidRDefault="00E24224" w:rsidP="001E2D27"/>
          <w:p w:rsidR="00E24224" w:rsidRDefault="00E24224" w:rsidP="001E2D27"/>
          <w:p w:rsidR="00E24224" w:rsidRPr="006715C7" w:rsidRDefault="00E24224" w:rsidP="001E2D27"/>
        </w:tc>
        <w:tc>
          <w:tcPr>
            <w:tcW w:w="4820" w:type="dxa"/>
          </w:tcPr>
          <w:p w:rsidR="00E24224" w:rsidRDefault="00E24224" w:rsidP="001E2D27"/>
          <w:p w:rsidR="00E24224" w:rsidRDefault="00E24224" w:rsidP="001E2D27">
            <w:r>
              <w:t>OCHRANA PRÁV K DUŠEVNÍMU VLASTNICTVÍ</w:t>
            </w:r>
          </w:p>
          <w:p w:rsidR="00E24224" w:rsidRDefault="00E24224" w:rsidP="001E2D27">
            <w:r>
              <w:t>copyright, informační etika</w:t>
            </w:r>
          </w:p>
          <w:p w:rsidR="00E24224" w:rsidRDefault="00E24224" w:rsidP="001E2D27"/>
          <w:p w:rsidR="00E24224" w:rsidRDefault="00E24224" w:rsidP="001E2D27"/>
          <w:p w:rsidR="00E24224" w:rsidRDefault="00E24224" w:rsidP="001E2D27"/>
          <w:p w:rsidR="00E24224" w:rsidRDefault="00E24224" w:rsidP="001E2D27">
            <w:r>
              <w:t>VZORCE V EXCELU</w:t>
            </w:r>
          </w:p>
          <w:p w:rsidR="00E24224" w:rsidRDefault="00FF2665" w:rsidP="001E2D27">
            <w:r>
              <w:t>jednoduché vzorce</w:t>
            </w:r>
          </w:p>
          <w:p w:rsidR="00E24224" w:rsidRDefault="00E24224" w:rsidP="001E2D27">
            <w:r>
              <w:t>podmínka</w:t>
            </w:r>
          </w:p>
          <w:p w:rsidR="00E24224" w:rsidRDefault="00E24224" w:rsidP="001E2D27"/>
          <w:p w:rsidR="00E24224" w:rsidRDefault="00E24224" w:rsidP="001E2D27">
            <w:r>
              <w:t>kopírování vzorce</w:t>
            </w:r>
          </w:p>
          <w:p w:rsidR="00E24224" w:rsidRDefault="00E24224" w:rsidP="001E2D27">
            <w:r>
              <w:t>absolutní a relativní adresování</w:t>
            </w:r>
          </w:p>
          <w:p w:rsidR="00E24224" w:rsidRDefault="00E24224" w:rsidP="001E2D27"/>
          <w:p w:rsidR="00E24224" w:rsidRDefault="00E24224" w:rsidP="001E2D27"/>
          <w:p w:rsidR="00C654FA" w:rsidRDefault="00C654FA" w:rsidP="001E2D27"/>
          <w:p w:rsidR="00C654FA" w:rsidRDefault="00C654FA" w:rsidP="001E2D27"/>
          <w:p w:rsidR="00C654FA" w:rsidRDefault="00C654FA" w:rsidP="001E2D27"/>
          <w:p w:rsidR="00E24224" w:rsidRDefault="00E24224" w:rsidP="001E2D27">
            <w:r>
              <w:t>TVORBA WWW STRÁNEK</w:t>
            </w:r>
          </w:p>
          <w:p w:rsidR="00E24224" w:rsidRDefault="00E24224" w:rsidP="001E2D27">
            <w:r>
              <w:t>jazyk HTML</w:t>
            </w:r>
          </w:p>
          <w:p w:rsidR="00E24224" w:rsidRDefault="00E24224" w:rsidP="001E2D27">
            <w:r>
              <w:lastRenderedPageBreak/>
              <w:t>kostra HTML dokumentu</w:t>
            </w:r>
          </w:p>
          <w:p w:rsidR="00E24224" w:rsidRDefault="00E24224" w:rsidP="001E2D27">
            <w:r>
              <w:t>formátování textu a odstavce</w:t>
            </w:r>
          </w:p>
          <w:p w:rsidR="00E24224" w:rsidRDefault="00E24224" w:rsidP="001E2D27">
            <w:r>
              <w:t>nadpisy</w:t>
            </w:r>
          </w:p>
          <w:p w:rsidR="00E24224" w:rsidRDefault="00E24224" w:rsidP="001E2D27">
            <w:r>
              <w:t>oddělovací čára</w:t>
            </w:r>
          </w:p>
          <w:p w:rsidR="00E24224" w:rsidRDefault="00E24224" w:rsidP="001E2D27">
            <w:r>
              <w:t>seznamy</w:t>
            </w:r>
          </w:p>
          <w:p w:rsidR="00E24224" w:rsidRDefault="00E24224" w:rsidP="001E2D27">
            <w:r>
              <w:t>tabulky</w:t>
            </w:r>
          </w:p>
          <w:p w:rsidR="00E24224" w:rsidRDefault="00E24224" w:rsidP="001E2D27">
            <w:r>
              <w:t>vytvoření hyperlinku</w:t>
            </w:r>
          </w:p>
          <w:p w:rsidR="00E24224" w:rsidRDefault="00E24224" w:rsidP="001E2D27">
            <w:r>
              <w:t>vložení obrázku</w:t>
            </w:r>
          </w:p>
          <w:p w:rsidR="00E24224" w:rsidRDefault="00E24224" w:rsidP="001E2D27">
            <w:r>
              <w:t>další trendy vývoje www stránek</w:t>
            </w:r>
          </w:p>
          <w:p w:rsidR="00E24224" w:rsidRDefault="00E24224" w:rsidP="001E2D27"/>
          <w:p w:rsidR="00E24224" w:rsidRDefault="00E24224" w:rsidP="001E2D27"/>
          <w:p w:rsidR="00E24224" w:rsidRDefault="00E24224" w:rsidP="00DF05EA"/>
        </w:tc>
        <w:tc>
          <w:tcPr>
            <w:tcW w:w="3685" w:type="dxa"/>
          </w:tcPr>
          <w:p w:rsidR="00E24224" w:rsidRDefault="00E24224" w:rsidP="001E2D27"/>
          <w:p w:rsidR="00E24224" w:rsidRDefault="00E24224" w:rsidP="001E2D27">
            <w:r w:rsidRPr="00E24224">
              <w:rPr>
                <w:b/>
              </w:rPr>
              <w:t>VDO</w:t>
            </w:r>
            <w:r>
              <w:t xml:space="preserve"> – softwarové pijáctví, občan a občanská společnost</w:t>
            </w:r>
          </w:p>
          <w:p w:rsidR="00E24224" w:rsidRDefault="00E24224" w:rsidP="001E2D27">
            <w:r w:rsidRPr="00E24224">
              <w:rPr>
                <w:b/>
              </w:rPr>
              <w:t>OSV</w:t>
            </w:r>
            <w:r>
              <w:t xml:space="preserve"> – komunikace, kooperace, kompetice, hodnoty, postoje</w:t>
            </w:r>
          </w:p>
          <w:p w:rsidR="00E24224" w:rsidRDefault="00E24224" w:rsidP="001E2D27"/>
          <w:p w:rsidR="00E24224" w:rsidRDefault="00E24224" w:rsidP="001E2D27"/>
          <w:p w:rsidR="00E24224" w:rsidRDefault="00E24224" w:rsidP="001E2D27"/>
          <w:p w:rsidR="00FF2665" w:rsidRDefault="00FF2665" w:rsidP="001E2D27"/>
          <w:p w:rsidR="00E24224" w:rsidRDefault="00E24224" w:rsidP="001E2D27"/>
          <w:p w:rsidR="00E24224" w:rsidRDefault="00E24224" w:rsidP="001E2D27"/>
          <w:p w:rsidR="00E24224" w:rsidRDefault="00E24224" w:rsidP="001E2D27">
            <w:r>
              <w:t>matematika – matematické výrazy figurují v Excelu</w:t>
            </w:r>
          </w:p>
          <w:p w:rsidR="00E24224" w:rsidRDefault="00E24224" w:rsidP="001E2D27"/>
          <w:p w:rsidR="00E24224" w:rsidRDefault="00E24224" w:rsidP="001E2D27"/>
          <w:p w:rsidR="00E24224" w:rsidRDefault="00E24224" w:rsidP="001E2D27"/>
          <w:p w:rsidR="00E24224" w:rsidRDefault="00E24224" w:rsidP="001E2D27"/>
          <w:p w:rsidR="00E24224" w:rsidRDefault="00E24224" w:rsidP="001E2D27"/>
          <w:p w:rsidR="00E24224" w:rsidRDefault="00E24224" w:rsidP="001E2D27"/>
          <w:p w:rsidR="00E24224" w:rsidRDefault="00E24224" w:rsidP="001E2D27">
            <w:r w:rsidRPr="00E24224">
              <w:rPr>
                <w:b/>
              </w:rPr>
              <w:lastRenderedPageBreak/>
              <w:t>OSV</w:t>
            </w:r>
            <w:r>
              <w:t xml:space="preserve"> – kreativita při tvorbě www stránek</w:t>
            </w:r>
          </w:p>
          <w:p w:rsidR="00E24224" w:rsidRDefault="00E24224" w:rsidP="001E2D27"/>
          <w:p w:rsidR="00E24224" w:rsidRDefault="00E24224" w:rsidP="001E2D27"/>
          <w:p w:rsidR="00E24224" w:rsidRDefault="00E24224" w:rsidP="001E2D27"/>
          <w:p w:rsidR="00E24224" w:rsidRDefault="00E24224" w:rsidP="001E2D27"/>
          <w:p w:rsidR="00E24224" w:rsidRDefault="00E24224" w:rsidP="001E2D27">
            <w:r w:rsidRPr="00E24224">
              <w:rPr>
                <w:b/>
              </w:rPr>
              <w:t>MKV</w:t>
            </w:r>
            <w:r>
              <w:t>- lidské vztahy</w:t>
            </w:r>
          </w:p>
          <w:p w:rsidR="00E24224" w:rsidRDefault="00E24224" w:rsidP="001E2D27"/>
          <w:p w:rsidR="00E24224" w:rsidRDefault="00E24224" w:rsidP="001E2D27"/>
          <w:p w:rsidR="00E24224" w:rsidRDefault="00E24224" w:rsidP="001E2D27"/>
          <w:p w:rsidR="00E24224" w:rsidRDefault="00E24224" w:rsidP="001E2D27"/>
          <w:p w:rsidR="00E24224" w:rsidRDefault="00E24224" w:rsidP="001E2D27"/>
        </w:tc>
        <w:tc>
          <w:tcPr>
            <w:tcW w:w="1258" w:type="dxa"/>
          </w:tcPr>
          <w:p w:rsidR="00E24224" w:rsidRDefault="00E24224" w:rsidP="001E2D27">
            <w:pPr>
              <w:rPr>
                <w:b/>
              </w:rPr>
            </w:pPr>
          </w:p>
        </w:tc>
      </w:tr>
    </w:tbl>
    <w:p w:rsidR="00E24224" w:rsidRDefault="00E24224" w:rsidP="00E24224">
      <w:pPr>
        <w:rPr>
          <w:b/>
        </w:rPr>
      </w:pPr>
    </w:p>
    <w:p w:rsidR="00E24224" w:rsidRPr="00E24224" w:rsidRDefault="00E24224" w:rsidP="00E24224">
      <w:pPr>
        <w:pStyle w:val="Default"/>
        <w:jc w:val="both"/>
        <w:rPr>
          <w:rFonts w:asciiTheme="minorHAnsi" w:hAnsiTheme="minorHAnsi"/>
          <w:sz w:val="22"/>
          <w:szCs w:val="22"/>
        </w:rPr>
      </w:pPr>
    </w:p>
    <w:p w:rsidR="00E24224" w:rsidRDefault="00E24224" w:rsidP="00E24224">
      <w:pPr>
        <w:pStyle w:val="Default"/>
        <w:jc w:val="both"/>
        <w:rPr>
          <w:sz w:val="22"/>
          <w:szCs w:val="22"/>
        </w:rPr>
      </w:pPr>
    </w:p>
    <w:p w:rsidR="00DF05EA" w:rsidRDefault="00DF05EA" w:rsidP="00E24224">
      <w:pPr>
        <w:pStyle w:val="Default"/>
        <w:jc w:val="both"/>
        <w:rPr>
          <w:sz w:val="22"/>
          <w:szCs w:val="22"/>
        </w:rPr>
      </w:pPr>
    </w:p>
    <w:p w:rsidR="00DF05EA" w:rsidRDefault="00DF05EA" w:rsidP="00E24224">
      <w:pPr>
        <w:pStyle w:val="Default"/>
        <w:jc w:val="both"/>
        <w:rPr>
          <w:sz w:val="22"/>
          <w:szCs w:val="22"/>
        </w:rPr>
      </w:pPr>
    </w:p>
    <w:p w:rsidR="00DF05EA" w:rsidRDefault="00DF05EA" w:rsidP="00E24224">
      <w:pPr>
        <w:pStyle w:val="Default"/>
        <w:jc w:val="both"/>
        <w:rPr>
          <w:sz w:val="22"/>
          <w:szCs w:val="22"/>
        </w:rPr>
      </w:pPr>
    </w:p>
    <w:p w:rsidR="00DF05EA" w:rsidRDefault="00DF05EA" w:rsidP="00E24224">
      <w:pPr>
        <w:pStyle w:val="Default"/>
        <w:jc w:val="both"/>
        <w:rPr>
          <w:sz w:val="22"/>
          <w:szCs w:val="22"/>
        </w:rPr>
      </w:pPr>
    </w:p>
    <w:p w:rsidR="00DF05EA" w:rsidRDefault="00DF05EA" w:rsidP="00E24224">
      <w:pPr>
        <w:pStyle w:val="Default"/>
        <w:jc w:val="both"/>
        <w:rPr>
          <w:sz w:val="22"/>
          <w:szCs w:val="22"/>
        </w:rPr>
      </w:pPr>
    </w:p>
    <w:p w:rsidR="00DF05EA" w:rsidRPr="00E24224" w:rsidRDefault="00DF05EA" w:rsidP="00E24224">
      <w:pPr>
        <w:pStyle w:val="Default"/>
        <w:jc w:val="both"/>
        <w:rPr>
          <w:sz w:val="22"/>
          <w:szCs w:val="22"/>
        </w:rPr>
      </w:pPr>
    </w:p>
    <w:p w:rsidR="00C3157D" w:rsidRDefault="00367DB2">
      <w:pPr>
        <w:pStyle w:val="Nadpis2"/>
        <w:spacing w:before="299" w:after="299"/>
        <w:rPr>
          <w:bdr w:val="nil"/>
        </w:rPr>
      </w:pPr>
      <w:bookmarkStart w:id="32" w:name="_Toc256000034"/>
      <w:r>
        <w:rPr>
          <w:bdr w:val="nil"/>
        </w:rPr>
        <w:lastRenderedPageBreak/>
        <w:t>Prvouka</w:t>
      </w:r>
      <w:bookmarkEnd w:id="32"/>
      <w:r>
        <w:rPr>
          <w:bdr w:val="nil"/>
        </w:rPr>
        <w:t> </w:t>
      </w:r>
    </w:p>
    <w:tbl>
      <w:tblPr>
        <w:tblStyle w:val="TabulkaP1"/>
        <w:tblW w:w="4250" w:type="pct"/>
        <w:tblCellMar>
          <w:left w:w="15" w:type="dxa"/>
          <w:right w:w="15" w:type="dxa"/>
        </w:tblCellMar>
        <w:tblLook w:val="04A0" w:firstRow="1" w:lastRow="0" w:firstColumn="1" w:lastColumn="0" w:noHBand="0" w:noVBand="1"/>
      </w:tblPr>
      <w:tblGrid>
        <w:gridCol w:w="1206"/>
        <w:gridCol w:w="1206"/>
        <w:gridCol w:w="1206"/>
        <w:gridCol w:w="1206"/>
        <w:gridCol w:w="1207"/>
        <w:gridCol w:w="1207"/>
        <w:gridCol w:w="1207"/>
        <w:gridCol w:w="1207"/>
        <w:gridCol w:w="1207"/>
        <w:gridCol w:w="1068"/>
      </w:tblGrid>
      <w:tr w:rsidR="00C3157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Celkem</w:t>
            </w:r>
          </w:p>
        </w:tc>
      </w:tr>
      <w:tr w:rsidR="00C3157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3157D" w:rsidRDefault="00C3157D"/>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6</w:t>
            </w:r>
          </w:p>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r>
    </w:tbl>
    <w:p w:rsidR="00C3157D" w:rsidRDefault="00367DB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210"/>
        <w:gridCol w:w="9822"/>
      </w:tblGrid>
      <w:tr w:rsidR="00C3157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dr w:val="nil"/>
              </w:rPr>
              <w:t>Prvouka</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Člověk a jeho svět</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EC7769" w:rsidP="000E5F41">
            <w:r>
              <w:rPr>
                <w:szCs w:val="22"/>
              </w:rPr>
              <w:t>V rámci předmětu se u žáků utváří prvotní ucelený obraz světa, přičemž ž</w:t>
            </w:r>
            <w:r w:rsidR="00DF05EA">
              <w:rPr>
                <w:szCs w:val="22"/>
              </w:rPr>
              <w:t>áci se učí pozorovat a pojmenovávat věci jevy a děje, jejich vzájemné vztahy a souvislosti</w:t>
            </w:r>
            <w:r>
              <w:rPr>
                <w:szCs w:val="22"/>
              </w:rPr>
              <w:t>. Žáci p</w:t>
            </w:r>
            <w:r w:rsidR="00DF05EA">
              <w:rPr>
                <w:szCs w:val="22"/>
              </w:rPr>
              <w:t xml:space="preserve">oznávají sebe i své nejbližší okolí a postupně se seznamují s místně i časově vzdálenějšími osobami i jevy a se složitějšími ději. Učí se vnímat lidi, vztahy mezi nimi, všímat si podstatných věcných stránek i krásy lidských výtvorů a přírodních jevů, soustředěně je pozorovat, přemýšlet o nich a chránit je. </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szCs w:val="20"/>
                <w:u w:val="single"/>
                <w:bdr w:val="nil"/>
              </w:rPr>
              <w:t>Vzdělávací obsah je členěn do pěti tematických okruhů:</w:t>
            </w:r>
          </w:p>
          <w:p w:rsidR="00C3157D" w:rsidRDefault="00367DB2" w:rsidP="0086101A">
            <w:pPr>
              <w:numPr>
                <w:ilvl w:val="0"/>
                <w:numId w:val="43"/>
              </w:numPr>
              <w:spacing w:line="240" w:lineRule="auto"/>
              <w:jc w:val="left"/>
              <w:rPr>
                <w:bdr w:val="nil"/>
              </w:rPr>
            </w:pPr>
            <w:r>
              <w:rPr>
                <w:rFonts w:ascii="Calibri" w:eastAsia="Calibri" w:hAnsi="Calibri" w:cs="Calibri"/>
                <w:b/>
                <w:bCs/>
                <w:szCs w:val="20"/>
                <w:bdr w:val="nil"/>
              </w:rPr>
              <w:t>Místo, kde žijeme</w:t>
            </w:r>
            <w:r w:rsidR="001F768B">
              <w:rPr>
                <w:rFonts w:ascii="Calibri" w:eastAsia="Calibri" w:hAnsi="Calibri" w:cs="Calibri"/>
                <w:b/>
                <w:bCs/>
                <w:szCs w:val="20"/>
                <w:bdr w:val="nil"/>
              </w:rPr>
              <w:t xml:space="preserve"> </w:t>
            </w:r>
            <w:r>
              <w:rPr>
                <w:rFonts w:ascii="Calibri" w:eastAsia="Calibri" w:hAnsi="Calibri" w:cs="Calibri"/>
                <w:szCs w:val="20"/>
                <w:bdr w:val="nil"/>
              </w:rPr>
              <w:t>– důraz je kladen na dopravní výchovu, praktické poznávání místních a regionálních skutečností a na utváření přímých zkušeností žáků</w:t>
            </w:r>
          </w:p>
          <w:p w:rsidR="00C3157D" w:rsidRDefault="00367DB2" w:rsidP="0086101A">
            <w:pPr>
              <w:numPr>
                <w:ilvl w:val="0"/>
                <w:numId w:val="43"/>
              </w:numPr>
              <w:spacing w:line="240" w:lineRule="auto"/>
              <w:jc w:val="left"/>
              <w:rPr>
                <w:bdr w:val="nil"/>
              </w:rPr>
            </w:pPr>
            <w:r>
              <w:rPr>
                <w:rFonts w:ascii="Calibri" w:eastAsia="Calibri" w:hAnsi="Calibri" w:cs="Calibri"/>
                <w:b/>
                <w:bCs/>
                <w:szCs w:val="20"/>
                <w:bdr w:val="nil"/>
              </w:rPr>
              <w:t>Lidé kolem nás</w:t>
            </w:r>
            <w:r w:rsidR="001F768B">
              <w:rPr>
                <w:rFonts w:ascii="Calibri" w:eastAsia="Calibri" w:hAnsi="Calibri" w:cs="Calibri"/>
                <w:b/>
                <w:bCs/>
                <w:szCs w:val="20"/>
                <w:bdr w:val="nil"/>
              </w:rPr>
              <w:t xml:space="preserve"> </w:t>
            </w:r>
            <w:r>
              <w:rPr>
                <w:rFonts w:ascii="Calibri" w:eastAsia="Calibri" w:hAnsi="Calibri" w:cs="Calibri"/>
                <w:szCs w:val="20"/>
                <w:bdr w:val="nil"/>
              </w:rPr>
              <w:t>– upevňování základů vhodného chování a jednání mezi lidmi, seznámení se se základními právy a povinnostmi</w:t>
            </w:r>
          </w:p>
          <w:p w:rsidR="00C3157D" w:rsidRDefault="00367DB2" w:rsidP="0086101A">
            <w:pPr>
              <w:numPr>
                <w:ilvl w:val="0"/>
                <w:numId w:val="43"/>
              </w:numPr>
              <w:spacing w:line="240" w:lineRule="auto"/>
              <w:jc w:val="left"/>
              <w:rPr>
                <w:bdr w:val="nil"/>
              </w:rPr>
            </w:pPr>
            <w:r>
              <w:rPr>
                <w:rFonts w:ascii="Calibri" w:eastAsia="Calibri" w:hAnsi="Calibri" w:cs="Calibri"/>
                <w:b/>
                <w:bCs/>
                <w:szCs w:val="20"/>
                <w:bdr w:val="nil"/>
              </w:rPr>
              <w:t>Lidé a čas</w:t>
            </w:r>
            <w:r w:rsidR="001F768B">
              <w:rPr>
                <w:rFonts w:ascii="Calibri" w:eastAsia="Calibri" w:hAnsi="Calibri" w:cs="Calibri"/>
                <w:b/>
                <w:bCs/>
                <w:szCs w:val="20"/>
                <w:bdr w:val="nil"/>
              </w:rPr>
              <w:t xml:space="preserve"> </w:t>
            </w:r>
            <w:r>
              <w:rPr>
                <w:rFonts w:ascii="Calibri" w:eastAsia="Calibri" w:hAnsi="Calibri" w:cs="Calibri"/>
                <w:szCs w:val="20"/>
                <w:bdr w:val="nil"/>
              </w:rPr>
              <w:t>– orientace v dějích a čase</w:t>
            </w:r>
          </w:p>
          <w:p w:rsidR="00C3157D" w:rsidRDefault="00367DB2" w:rsidP="0086101A">
            <w:pPr>
              <w:numPr>
                <w:ilvl w:val="0"/>
                <w:numId w:val="43"/>
              </w:numPr>
              <w:spacing w:line="240" w:lineRule="auto"/>
              <w:jc w:val="left"/>
              <w:rPr>
                <w:bdr w:val="nil"/>
              </w:rPr>
            </w:pPr>
            <w:r>
              <w:rPr>
                <w:rFonts w:ascii="Calibri" w:eastAsia="Calibri" w:hAnsi="Calibri" w:cs="Calibri"/>
                <w:b/>
                <w:bCs/>
                <w:szCs w:val="20"/>
                <w:bdr w:val="nil"/>
              </w:rPr>
              <w:t>Rozmanitost přírody</w:t>
            </w:r>
            <w:r w:rsidR="001F768B">
              <w:rPr>
                <w:rFonts w:ascii="Calibri" w:eastAsia="Calibri" w:hAnsi="Calibri" w:cs="Calibri"/>
                <w:b/>
                <w:bCs/>
                <w:szCs w:val="20"/>
                <w:bdr w:val="nil"/>
              </w:rPr>
              <w:t xml:space="preserve"> </w:t>
            </w:r>
            <w:r>
              <w:rPr>
                <w:rFonts w:ascii="Calibri" w:eastAsia="Calibri" w:hAnsi="Calibri" w:cs="Calibri"/>
                <w:szCs w:val="20"/>
                <w:bdr w:val="nil"/>
              </w:rPr>
              <w:t>– poznávání Země jako planety sluneční soustavy, poznávání proměnlivosti a rozmanitosti živé i neživé přírody</w:t>
            </w:r>
          </w:p>
          <w:p w:rsidR="00C3157D" w:rsidRDefault="00367DB2" w:rsidP="0086101A">
            <w:pPr>
              <w:numPr>
                <w:ilvl w:val="0"/>
                <w:numId w:val="43"/>
              </w:numPr>
              <w:spacing w:line="240" w:lineRule="auto"/>
              <w:jc w:val="left"/>
              <w:rPr>
                <w:bdr w:val="nil"/>
              </w:rPr>
            </w:pPr>
            <w:r>
              <w:rPr>
                <w:rFonts w:ascii="Calibri" w:eastAsia="Calibri" w:hAnsi="Calibri" w:cs="Calibri"/>
                <w:b/>
                <w:bCs/>
                <w:szCs w:val="20"/>
                <w:bdr w:val="nil"/>
              </w:rPr>
              <w:t>Člověk a jeho zdraví</w:t>
            </w:r>
            <w:r w:rsidR="001F768B">
              <w:rPr>
                <w:rFonts w:ascii="Calibri" w:eastAsia="Calibri" w:hAnsi="Calibri" w:cs="Calibri"/>
                <w:b/>
                <w:bCs/>
                <w:szCs w:val="20"/>
                <w:bdr w:val="nil"/>
              </w:rPr>
              <w:t xml:space="preserve"> </w:t>
            </w:r>
            <w:r>
              <w:rPr>
                <w:rFonts w:ascii="Calibri" w:eastAsia="Calibri" w:hAnsi="Calibri" w:cs="Calibri"/>
                <w:szCs w:val="20"/>
                <w:bdr w:val="nil"/>
              </w:rPr>
              <w:t>– základní poučení o zdraví a nemocech, o zdravotní prevenci i první pomoci a o bezpečném chování různých životních situací. Poznávání sebe na základě poznávání člověka jako živé bytosti.</w:t>
            </w:r>
          </w:p>
          <w:p w:rsidR="00C3157D" w:rsidRDefault="00367DB2">
            <w:pPr>
              <w:spacing w:line="240" w:lineRule="auto"/>
              <w:jc w:val="left"/>
              <w:rPr>
                <w:bdr w:val="nil"/>
              </w:rPr>
            </w:pPr>
            <w:r>
              <w:rPr>
                <w:rFonts w:ascii="Calibri" w:eastAsia="Calibri" w:hAnsi="Calibri" w:cs="Calibri"/>
                <w:szCs w:val="20"/>
                <w:bdr w:val="nil"/>
              </w:rPr>
              <w:t>Výuka probíhá převážně v kmenových třídách, někdy v počítačové učebně. Nejčastější formou výuky je vyučovací hodina a součástí výuky je využívání audiovizuální techniky (interaktivní tabule).</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0E4713" w:rsidP="0086101A">
            <w:pPr>
              <w:numPr>
                <w:ilvl w:val="0"/>
                <w:numId w:val="44"/>
              </w:numPr>
              <w:spacing w:line="240" w:lineRule="auto"/>
              <w:jc w:val="left"/>
              <w:rPr>
                <w:bdr w:val="nil"/>
              </w:rPr>
            </w:pPr>
            <w:r>
              <w:rPr>
                <w:rFonts w:ascii="Calibri" w:eastAsia="Calibri" w:hAnsi="Calibri" w:cs="Calibri"/>
                <w:bdr w:val="nil"/>
              </w:rPr>
              <w:t>člověk a jeho svět</w:t>
            </w:r>
          </w:p>
        </w:tc>
      </w:tr>
      <w:tr w:rsidR="00C3157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lastRenderedPageBreak/>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učení:</w:t>
            </w:r>
          </w:p>
          <w:p w:rsidR="00C3157D" w:rsidRDefault="00367DB2" w:rsidP="0086101A">
            <w:pPr>
              <w:numPr>
                <w:ilvl w:val="0"/>
                <w:numId w:val="45"/>
              </w:numPr>
              <w:spacing w:line="240" w:lineRule="auto"/>
              <w:jc w:val="left"/>
              <w:rPr>
                <w:bdr w:val="nil"/>
              </w:rPr>
            </w:pPr>
            <w:r>
              <w:rPr>
                <w:rFonts w:ascii="Calibri" w:eastAsia="Calibri" w:hAnsi="Calibri" w:cs="Calibri"/>
                <w:szCs w:val="20"/>
                <w:bdr w:val="nil"/>
              </w:rPr>
              <w:t>žáci</w:t>
            </w:r>
            <w:r w:rsidR="000E5F41">
              <w:rPr>
                <w:rFonts w:ascii="Calibri" w:eastAsia="Calibri" w:hAnsi="Calibri" w:cs="Calibri"/>
                <w:szCs w:val="20"/>
                <w:bdr w:val="nil"/>
              </w:rPr>
              <w:t xml:space="preserve"> </w:t>
            </w:r>
            <w:r>
              <w:rPr>
                <w:rFonts w:ascii="Calibri" w:eastAsia="Calibri" w:hAnsi="Calibri" w:cs="Calibri"/>
                <w:szCs w:val="20"/>
                <w:bdr w:val="nil"/>
              </w:rPr>
              <w:t>jsou vedeni k objevování a poznávání všeho, co je zajímá a v čem by v budoucnu mohli uspět</w:t>
            </w:r>
          </w:p>
          <w:p w:rsidR="00C3157D" w:rsidRDefault="00367DB2" w:rsidP="0086101A">
            <w:pPr>
              <w:numPr>
                <w:ilvl w:val="0"/>
                <w:numId w:val="45"/>
              </w:numPr>
              <w:spacing w:line="240" w:lineRule="auto"/>
              <w:jc w:val="left"/>
              <w:rPr>
                <w:bdr w:val="nil"/>
              </w:rPr>
            </w:pPr>
            <w:r>
              <w:rPr>
                <w:rFonts w:ascii="Calibri" w:eastAsia="Calibri" w:hAnsi="Calibri" w:cs="Calibri"/>
                <w:szCs w:val="20"/>
                <w:bdr w:val="nil"/>
              </w:rPr>
              <w:t>žáci poznávají podstatu zdraví i příčiny nemocí</w:t>
            </w:r>
          </w:p>
          <w:p w:rsidR="00C3157D" w:rsidRDefault="00367DB2" w:rsidP="0086101A">
            <w:pPr>
              <w:numPr>
                <w:ilvl w:val="0"/>
                <w:numId w:val="45"/>
              </w:numPr>
              <w:spacing w:line="240" w:lineRule="auto"/>
              <w:jc w:val="left"/>
              <w:rPr>
                <w:bdr w:val="nil"/>
              </w:rPr>
            </w:pPr>
            <w:r>
              <w:rPr>
                <w:rFonts w:ascii="Calibri" w:eastAsia="Calibri" w:hAnsi="Calibri" w:cs="Calibri"/>
                <w:szCs w:val="20"/>
                <w:bdr w:val="nil"/>
              </w:rPr>
              <w:t>upevňují si preventivní chování</w:t>
            </w:r>
          </w:p>
          <w:p w:rsidR="00C3157D" w:rsidRDefault="00367DB2" w:rsidP="0086101A">
            <w:pPr>
              <w:numPr>
                <w:ilvl w:val="0"/>
                <w:numId w:val="45"/>
              </w:numPr>
              <w:spacing w:line="240" w:lineRule="auto"/>
              <w:jc w:val="left"/>
              <w:rPr>
                <w:bdr w:val="nil"/>
              </w:rPr>
            </w:pPr>
            <w:r>
              <w:rPr>
                <w:rFonts w:ascii="Calibri" w:eastAsia="Calibri" w:hAnsi="Calibri" w:cs="Calibri"/>
                <w:szCs w:val="20"/>
                <w:bdr w:val="nil"/>
              </w:rPr>
              <w:t>učí se orientovat ve světě informací</w:t>
            </w:r>
          </w:p>
          <w:p w:rsidR="00C3157D" w:rsidRDefault="00367DB2" w:rsidP="0086101A">
            <w:pPr>
              <w:numPr>
                <w:ilvl w:val="0"/>
                <w:numId w:val="45"/>
              </w:numPr>
              <w:spacing w:line="240" w:lineRule="auto"/>
              <w:jc w:val="left"/>
              <w:rPr>
                <w:bdr w:val="nil"/>
              </w:rPr>
            </w:pPr>
            <w:r>
              <w:rPr>
                <w:rFonts w:ascii="Calibri" w:eastAsia="Calibri" w:hAnsi="Calibri" w:cs="Calibri"/>
                <w:szCs w:val="20"/>
                <w:bdr w:val="nil"/>
              </w:rPr>
              <w:t>žáci jsou vedeni k časovému a místnímu propojování historických, zeměpisných a kulturních informací</w:t>
            </w:r>
          </w:p>
          <w:p w:rsidR="00C3157D" w:rsidRDefault="00367DB2" w:rsidP="0086101A">
            <w:pPr>
              <w:numPr>
                <w:ilvl w:val="0"/>
                <w:numId w:val="45"/>
              </w:numPr>
              <w:spacing w:line="240" w:lineRule="auto"/>
              <w:jc w:val="left"/>
              <w:rPr>
                <w:bdr w:val="nil"/>
              </w:rPr>
            </w:pPr>
            <w:r>
              <w:rPr>
                <w:rFonts w:ascii="Calibri" w:eastAsia="Calibri" w:hAnsi="Calibri" w:cs="Calibri"/>
                <w:szCs w:val="20"/>
                <w:bdr w:val="nil"/>
              </w:rPr>
              <w:t>učitel pomáhá řešit a třídit informace podle zvolených nebo zadaných kritérií</w:t>
            </w:r>
          </w:p>
          <w:p w:rsidR="00C3157D" w:rsidRDefault="00367DB2" w:rsidP="0086101A">
            <w:pPr>
              <w:numPr>
                <w:ilvl w:val="0"/>
                <w:numId w:val="45"/>
              </w:numPr>
              <w:spacing w:line="240" w:lineRule="auto"/>
              <w:jc w:val="left"/>
              <w:rPr>
                <w:bdr w:val="nil"/>
              </w:rPr>
            </w:pPr>
            <w:r>
              <w:rPr>
                <w:rFonts w:ascii="Calibri" w:eastAsia="Calibri" w:hAnsi="Calibri" w:cs="Calibri"/>
                <w:szCs w:val="20"/>
                <w:bdr w:val="nil"/>
              </w:rPr>
              <w:t>učitel motivuje žáky pro celoživotní učení</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řešení problémů:</w:t>
            </w:r>
          </w:p>
          <w:p w:rsidR="00C3157D" w:rsidRDefault="00367DB2" w:rsidP="0086101A">
            <w:pPr>
              <w:numPr>
                <w:ilvl w:val="0"/>
                <w:numId w:val="46"/>
              </w:numPr>
              <w:spacing w:line="240" w:lineRule="auto"/>
              <w:jc w:val="left"/>
              <w:rPr>
                <w:bdr w:val="nil"/>
              </w:rPr>
            </w:pPr>
            <w:r>
              <w:rPr>
                <w:rFonts w:ascii="Calibri" w:eastAsia="Calibri" w:hAnsi="Calibri" w:cs="Calibri"/>
                <w:szCs w:val="20"/>
                <w:bdr w:val="nil"/>
              </w:rPr>
              <w:t>žáci si upevňují účelné rozhodování a jednání v různých situacích ohrožení vlastního zdraví a bezpečnosti i zdraví a bezpečnosti druhých</w:t>
            </w:r>
          </w:p>
          <w:p w:rsidR="00C3157D" w:rsidRDefault="00367DB2" w:rsidP="0086101A">
            <w:pPr>
              <w:numPr>
                <w:ilvl w:val="0"/>
                <w:numId w:val="46"/>
              </w:numPr>
              <w:spacing w:line="240" w:lineRule="auto"/>
              <w:jc w:val="left"/>
              <w:rPr>
                <w:bdr w:val="nil"/>
              </w:rPr>
            </w:pPr>
            <w:r>
              <w:rPr>
                <w:rFonts w:ascii="Calibri" w:eastAsia="Calibri" w:hAnsi="Calibri" w:cs="Calibri"/>
                <w:szCs w:val="20"/>
                <w:bdr w:val="nil"/>
              </w:rPr>
              <w:t>žáci</w:t>
            </w:r>
            <w:r w:rsidR="00074C06">
              <w:rPr>
                <w:rFonts w:ascii="Calibri" w:eastAsia="Calibri" w:hAnsi="Calibri" w:cs="Calibri"/>
                <w:szCs w:val="20"/>
                <w:bdr w:val="nil"/>
              </w:rPr>
              <w:t xml:space="preserve"> </w:t>
            </w:r>
            <w:r>
              <w:rPr>
                <w:rFonts w:ascii="Calibri" w:eastAsia="Calibri" w:hAnsi="Calibri" w:cs="Calibri"/>
                <w:szCs w:val="20"/>
                <w:bdr w:val="nil"/>
              </w:rPr>
              <w:t>poznávají a ovlivňují svou jedinečnost</w:t>
            </w:r>
          </w:p>
          <w:p w:rsidR="00C3157D" w:rsidRDefault="00367DB2" w:rsidP="0086101A">
            <w:pPr>
              <w:numPr>
                <w:ilvl w:val="0"/>
                <w:numId w:val="46"/>
              </w:numPr>
              <w:spacing w:line="240" w:lineRule="auto"/>
              <w:jc w:val="left"/>
              <w:rPr>
                <w:bdr w:val="nil"/>
              </w:rPr>
            </w:pPr>
            <w:r>
              <w:rPr>
                <w:rFonts w:ascii="Calibri" w:eastAsia="Calibri" w:hAnsi="Calibri" w:cs="Calibri"/>
                <w:szCs w:val="20"/>
                <w:bdr w:val="nil"/>
              </w:rPr>
              <w:t>učitel pomáhá žákům, aby došli</w:t>
            </w:r>
            <w:r w:rsidR="00074C06">
              <w:rPr>
                <w:rFonts w:ascii="Calibri" w:eastAsia="Calibri" w:hAnsi="Calibri" w:cs="Calibri"/>
                <w:szCs w:val="20"/>
                <w:bdr w:val="nil"/>
              </w:rPr>
              <w:t xml:space="preserve"> </w:t>
            </w:r>
            <w:r>
              <w:rPr>
                <w:rFonts w:ascii="Calibri" w:eastAsia="Calibri" w:hAnsi="Calibri" w:cs="Calibri"/>
                <w:szCs w:val="20"/>
                <w:bdr w:val="nil"/>
              </w:rPr>
              <w:t>k samostatným objevům, řešením a závěrům</w:t>
            </w:r>
          </w:p>
          <w:p w:rsidR="00C3157D" w:rsidRDefault="00367DB2" w:rsidP="0086101A">
            <w:pPr>
              <w:numPr>
                <w:ilvl w:val="0"/>
                <w:numId w:val="46"/>
              </w:numPr>
              <w:spacing w:line="240" w:lineRule="auto"/>
              <w:jc w:val="left"/>
              <w:rPr>
                <w:bdr w:val="nil"/>
              </w:rPr>
            </w:pPr>
            <w:r>
              <w:rPr>
                <w:rFonts w:ascii="Calibri" w:eastAsia="Calibri" w:hAnsi="Calibri" w:cs="Calibri"/>
                <w:szCs w:val="20"/>
                <w:bdr w:val="nil"/>
              </w:rPr>
              <w:t>učitel učí žáky pracovat s odbornou literaturou, encyklopediemi apod.</w:t>
            </w:r>
          </w:p>
          <w:p w:rsidR="00C3157D" w:rsidRDefault="00367DB2" w:rsidP="0086101A">
            <w:pPr>
              <w:numPr>
                <w:ilvl w:val="0"/>
                <w:numId w:val="46"/>
              </w:numPr>
              <w:spacing w:line="240" w:lineRule="auto"/>
              <w:jc w:val="left"/>
              <w:rPr>
                <w:bdr w:val="nil"/>
              </w:rPr>
            </w:pPr>
            <w:r>
              <w:rPr>
                <w:rFonts w:ascii="Calibri" w:eastAsia="Calibri" w:hAnsi="Calibri" w:cs="Calibri"/>
                <w:szCs w:val="20"/>
                <w:bdr w:val="nil"/>
              </w:rPr>
              <w:t>žáci využívají různých informačních zdrojů</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komunikativní:</w:t>
            </w:r>
          </w:p>
          <w:p w:rsidR="00C3157D" w:rsidRDefault="00367DB2" w:rsidP="0086101A">
            <w:pPr>
              <w:numPr>
                <w:ilvl w:val="0"/>
                <w:numId w:val="47"/>
              </w:numPr>
              <w:spacing w:line="240" w:lineRule="auto"/>
              <w:jc w:val="left"/>
              <w:rPr>
                <w:bdr w:val="nil"/>
              </w:rPr>
            </w:pPr>
            <w:r>
              <w:rPr>
                <w:rFonts w:ascii="Calibri" w:eastAsia="Calibri" w:hAnsi="Calibri" w:cs="Calibri"/>
                <w:szCs w:val="20"/>
                <w:bdr w:val="nil"/>
              </w:rPr>
              <w:t>žáci si rozšiřují slovní zásobu v osvojovaných tématech</w:t>
            </w:r>
          </w:p>
          <w:p w:rsidR="00C3157D" w:rsidRDefault="00367DB2" w:rsidP="0086101A">
            <w:pPr>
              <w:numPr>
                <w:ilvl w:val="0"/>
                <w:numId w:val="47"/>
              </w:numPr>
              <w:spacing w:line="240" w:lineRule="auto"/>
              <w:jc w:val="left"/>
              <w:rPr>
                <w:bdr w:val="nil"/>
              </w:rPr>
            </w:pPr>
            <w:r>
              <w:rPr>
                <w:rFonts w:ascii="Calibri" w:eastAsia="Calibri" w:hAnsi="Calibri" w:cs="Calibri"/>
                <w:szCs w:val="20"/>
                <w:bdr w:val="nil"/>
              </w:rPr>
              <w:t>jsou vedeni k samostatnému a sebevědomému vystupování a jednání, k efektivní, bezproblémové a bezkonfliktní komunikaci</w:t>
            </w:r>
          </w:p>
          <w:p w:rsidR="00C3157D" w:rsidRDefault="00367DB2" w:rsidP="0086101A">
            <w:pPr>
              <w:numPr>
                <w:ilvl w:val="0"/>
                <w:numId w:val="47"/>
              </w:numPr>
              <w:spacing w:line="240" w:lineRule="auto"/>
              <w:jc w:val="left"/>
              <w:rPr>
                <w:bdr w:val="nil"/>
              </w:rPr>
            </w:pPr>
            <w:r>
              <w:rPr>
                <w:rFonts w:ascii="Calibri" w:eastAsia="Calibri" w:hAnsi="Calibri" w:cs="Calibri"/>
                <w:szCs w:val="20"/>
                <w:bdr w:val="nil"/>
              </w:rPr>
              <w:t>pojmenovávají pozorované skutečnosti a zachycují je ve vlastních projevech,</w:t>
            </w:r>
            <w:r w:rsidR="001F768B">
              <w:rPr>
                <w:rFonts w:ascii="Calibri" w:eastAsia="Calibri" w:hAnsi="Calibri" w:cs="Calibri"/>
                <w:szCs w:val="20"/>
                <w:bdr w:val="nil"/>
              </w:rPr>
              <w:t xml:space="preserve"> </w:t>
            </w:r>
            <w:r>
              <w:rPr>
                <w:rFonts w:ascii="Calibri" w:eastAsia="Calibri" w:hAnsi="Calibri" w:cs="Calibri"/>
                <w:szCs w:val="20"/>
                <w:bdr w:val="nil"/>
              </w:rPr>
              <w:t>názorech a výtvorech</w:t>
            </w:r>
          </w:p>
          <w:p w:rsidR="00C3157D" w:rsidRDefault="00367DB2" w:rsidP="0086101A">
            <w:pPr>
              <w:numPr>
                <w:ilvl w:val="0"/>
                <w:numId w:val="47"/>
              </w:numPr>
              <w:spacing w:line="240" w:lineRule="auto"/>
              <w:jc w:val="left"/>
              <w:rPr>
                <w:bdr w:val="nil"/>
              </w:rPr>
            </w:pPr>
            <w:r>
              <w:rPr>
                <w:rFonts w:ascii="Calibri" w:eastAsia="Calibri" w:hAnsi="Calibri" w:cs="Calibri"/>
                <w:szCs w:val="20"/>
                <w:bdr w:val="nil"/>
              </w:rPr>
              <w:t>přirozeně vyjadřují pozitivní city ve vztahu k sobě i okolnímu prostředí</w:t>
            </w:r>
          </w:p>
          <w:p w:rsidR="00C3157D" w:rsidRDefault="00367DB2" w:rsidP="0086101A">
            <w:pPr>
              <w:numPr>
                <w:ilvl w:val="0"/>
                <w:numId w:val="47"/>
              </w:numPr>
              <w:spacing w:line="240" w:lineRule="auto"/>
              <w:jc w:val="left"/>
              <w:rPr>
                <w:bdr w:val="nil"/>
              </w:rPr>
            </w:pPr>
            <w:r>
              <w:rPr>
                <w:rFonts w:ascii="Calibri" w:eastAsia="Calibri" w:hAnsi="Calibri" w:cs="Calibri"/>
                <w:szCs w:val="20"/>
                <w:bdr w:val="nil"/>
              </w:rPr>
              <w:t>učitel podporuje u žáků prezentaci svých myšlenek a názorů, kladení</w:t>
            </w:r>
            <w:r w:rsidR="00074C06">
              <w:rPr>
                <w:rFonts w:ascii="Calibri" w:eastAsia="Calibri" w:hAnsi="Calibri" w:cs="Calibri"/>
                <w:szCs w:val="20"/>
                <w:bdr w:val="nil"/>
              </w:rPr>
              <w:t xml:space="preserve"> </w:t>
            </w:r>
            <w:r>
              <w:rPr>
                <w:rFonts w:ascii="Calibri" w:eastAsia="Calibri" w:hAnsi="Calibri" w:cs="Calibri"/>
                <w:szCs w:val="20"/>
                <w:bdr w:val="nil"/>
              </w:rPr>
              <w:t>otázek</w:t>
            </w:r>
            <w:r w:rsidR="00074C06">
              <w:rPr>
                <w:rFonts w:ascii="Calibri" w:eastAsia="Calibri" w:hAnsi="Calibri" w:cs="Calibri"/>
                <w:szCs w:val="20"/>
                <w:bdr w:val="nil"/>
              </w:rPr>
              <w:t xml:space="preserve"> </w:t>
            </w:r>
            <w:r>
              <w:rPr>
                <w:rFonts w:ascii="Calibri" w:eastAsia="Calibri" w:hAnsi="Calibri" w:cs="Calibri"/>
                <w:szCs w:val="20"/>
                <w:bdr w:val="nil"/>
              </w:rPr>
              <w:t>k věci,</w:t>
            </w:r>
            <w:r w:rsidR="00074C06">
              <w:rPr>
                <w:rFonts w:ascii="Calibri" w:eastAsia="Calibri" w:hAnsi="Calibri" w:cs="Calibri"/>
                <w:szCs w:val="20"/>
                <w:bdr w:val="nil"/>
              </w:rPr>
              <w:t xml:space="preserve"> </w:t>
            </w:r>
            <w:r>
              <w:rPr>
                <w:rFonts w:ascii="Calibri" w:eastAsia="Calibri" w:hAnsi="Calibri" w:cs="Calibri"/>
                <w:szCs w:val="20"/>
                <w:bdr w:val="nil"/>
              </w:rPr>
              <w:t>vzájemnému</w:t>
            </w:r>
            <w:r w:rsidR="00074C06">
              <w:rPr>
                <w:rFonts w:ascii="Calibri" w:eastAsia="Calibri" w:hAnsi="Calibri" w:cs="Calibri"/>
                <w:szCs w:val="20"/>
                <w:bdr w:val="nil"/>
              </w:rPr>
              <w:t xml:space="preserve"> </w:t>
            </w:r>
            <w:r>
              <w:rPr>
                <w:rFonts w:ascii="Calibri" w:eastAsia="Calibri" w:hAnsi="Calibri" w:cs="Calibri"/>
                <w:szCs w:val="20"/>
                <w:bdr w:val="nil"/>
              </w:rPr>
              <w:t>se naslouchání a zdůvodňování svých závěrů, vzájemně si radí,</w:t>
            </w:r>
            <w:r w:rsidR="00074C06">
              <w:rPr>
                <w:rFonts w:ascii="Calibri" w:eastAsia="Calibri" w:hAnsi="Calibri" w:cs="Calibri"/>
                <w:szCs w:val="20"/>
                <w:bdr w:val="nil"/>
              </w:rPr>
              <w:t xml:space="preserve"> </w:t>
            </w:r>
            <w:r>
              <w:rPr>
                <w:rFonts w:ascii="Calibri" w:eastAsia="Calibri" w:hAnsi="Calibri" w:cs="Calibri"/>
                <w:szCs w:val="20"/>
                <w:bdr w:val="nil"/>
              </w:rPr>
              <w:t>pomáhají si</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sociální a personální:</w:t>
            </w:r>
          </w:p>
          <w:p w:rsidR="00C3157D" w:rsidRDefault="00074C06" w:rsidP="0086101A">
            <w:pPr>
              <w:numPr>
                <w:ilvl w:val="0"/>
                <w:numId w:val="48"/>
              </w:numPr>
              <w:spacing w:line="240" w:lineRule="auto"/>
              <w:jc w:val="left"/>
              <w:rPr>
                <w:bdr w:val="nil"/>
              </w:rPr>
            </w:pPr>
            <w:r>
              <w:rPr>
                <w:rFonts w:ascii="Calibri" w:eastAsia="Calibri" w:hAnsi="Calibri" w:cs="Calibri"/>
                <w:szCs w:val="20"/>
                <w:bdr w:val="nil"/>
              </w:rPr>
              <w:t xml:space="preserve">žáci </w:t>
            </w:r>
            <w:r w:rsidR="00367DB2">
              <w:rPr>
                <w:rFonts w:ascii="Calibri" w:eastAsia="Calibri" w:hAnsi="Calibri" w:cs="Calibri"/>
                <w:szCs w:val="20"/>
                <w:bdr w:val="nil"/>
              </w:rPr>
              <w:t>pracují ve skupině v rámci níž</w:t>
            </w:r>
            <w:r>
              <w:rPr>
                <w:rFonts w:ascii="Calibri" w:eastAsia="Calibri" w:hAnsi="Calibri" w:cs="Calibri"/>
                <w:szCs w:val="20"/>
                <w:bdr w:val="nil"/>
              </w:rPr>
              <w:t xml:space="preserve"> </w:t>
            </w:r>
            <w:r w:rsidR="00367DB2">
              <w:rPr>
                <w:rFonts w:ascii="Calibri" w:eastAsia="Calibri" w:hAnsi="Calibri" w:cs="Calibri"/>
                <w:szCs w:val="20"/>
                <w:bdr w:val="nil"/>
              </w:rPr>
              <w:t>efektivně spolupracují na řešení problémů,</w:t>
            </w:r>
            <w:r>
              <w:rPr>
                <w:rFonts w:ascii="Calibri" w:eastAsia="Calibri" w:hAnsi="Calibri" w:cs="Calibri"/>
                <w:szCs w:val="20"/>
                <w:bdr w:val="nil"/>
              </w:rPr>
              <w:t xml:space="preserve"> </w:t>
            </w:r>
            <w:r w:rsidR="00367DB2">
              <w:rPr>
                <w:rFonts w:ascii="Calibri" w:eastAsia="Calibri" w:hAnsi="Calibri" w:cs="Calibri"/>
                <w:szCs w:val="20"/>
                <w:bdr w:val="nil"/>
              </w:rPr>
              <w:t>učí se respektovat názory druhých,</w:t>
            </w:r>
            <w:r>
              <w:rPr>
                <w:rFonts w:ascii="Calibri" w:eastAsia="Calibri" w:hAnsi="Calibri" w:cs="Calibri"/>
                <w:szCs w:val="20"/>
                <w:bdr w:val="nil"/>
              </w:rPr>
              <w:t xml:space="preserve"> </w:t>
            </w:r>
            <w:r w:rsidR="00367DB2">
              <w:rPr>
                <w:rFonts w:ascii="Calibri" w:eastAsia="Calibri" w:hAnsi="Calibri" w:cs="Calibri"/>
                <w:szCs w:val="20"/>
                <w:bdr w:val="nil"/>
              </w:rPr>
              <w:t>přispívají k diskusi</w:t>
            </w:r>
          </w:p>
          <w:p w:rsidR="00C3157D" w:rsidRDefault="00367DB2" w:rsidP="0086101A">
            <w:pPr>
              <w:numPr>
                <w:ilvl w:val="0"/>
                <w:numId w:val="48"/>
              </w:numPr>
              <w:spacing w:line="240" w:lineRule="auto"/>
              <w:jc w:val="left"/>
              <w:rPr>
                <w:bdr w:val="nil"/>
              </w:rPr>
            </w:pPr>
            <w:r>
              <w:rPr>
                <w:rFonts w:ascii="Calibri" w:eastAsia="Calibri" w:hAnsi="Calibri" w:cs="Calibri"/>
                <w:szCs w:val="20"/>
                <w:bdr w:val="nil"/>
              </w:rPr>
              <w:t>učí se věcně argumentovat</w:t>
            </w:r>
          </w:p>
          <w:p w:rsidR="00C3157D" w:rsidRDefault="00367DB2" w:rsidP="0086101A">
            <w:pPr>
              <w:numPr>
                <w:ilvl w:val="0"/>
                <w:numId w:val="48"/>
              </w:numPr>
              <w:spacing w:line="240" w:lineRule="auto"/>
              <w:jc w:val="left"/>
              <w:rPr>
                <w:bdr w:val="nil"/>
              </w:rPr>
            </w:pPr>
            <w:r>
              <w:rPr>
                <w:rFonts w:ascii="Calibri" w:eastAsia="Calibri" w:hAnsi="Calibri" w:cs="Calibri"/>
                <w:szCs w:val="20"/>
                <w:bdr w:val="nil"/>
              </w:rPr>
              <w:t>učitel vede děti k oceňování svých názorů a přínosů</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občanské:</w:t>
            </w:r>
          </w:p>
          <w:p w:rsidR="00C3157D" w:rsidRDefault="00367DB2" w:rsidP="0086101A">
            <w:pPr>
              <w:numPr>
                <w:ilvl w:val="0"/>
                <w:numId w:val="49"/>
              </w:numPr>
              <w:spacing w:line="240" w:lineRule="auto"/>
              <w:jc w:val="left"/>
              <w:rPr>
                <w:bdr w:val="nil"/>
              </w:rPr>
            </w:pPr>
            <w:r>
              <w:rPr>
                <w:rFonts w:ascii="Calibri" w:eastAsia="Calibri" w:hAnsi="Calibri" w:cs="Calibri"/>
                <w:szCs w:val="20"/>
                <w:bdr w:val="nil"/>
              </w:rPr>
              <w:t>učitel</w:t>
            </w:r>
            <w:r w:rsidR="00074C06">
              <w:rPr>
                <w:rFonts w:ascii="Calibri" w:eastAsia="Calibri" w:hAnsi="Calibri" w:cs="Calibri"/>
                <w:szCs w:val="20"/>
                <w:bdr w:val="nil"/>
              </w:rPr>
              <w:t xml:space="preserve"> </w:t>
            </w:r>
            <w:r>
              <w:rPr>
                <w:rFonts w:ascii="Calibri" w:eastAsia="Calibri" w:hAnsi="Calibri" w:cs="Calibri"/>
                <w:szCs w:val="20"/>
                <w:bdr w:val="nil"/>
              </w:rPr>
              <w:t>utváří ohleduplný vztah k přírodě i kulturním výtvorům</w:t>
            </w:r>
          </w:p>
          <w:p w:rsidR="00C3157D" w:rsidRDefault="00367DB2" w:rsidP="0086101A">
            <w:pPr>
              <w:numPr>
                <w:ilvl w:val="0"/>
                <w:numId w:val="49"/>
              </w:numPr>
              <w:spacing w:line="240" w:lineRule="auto"/>
              <w:jc w:val="left"/>
              <w:rPr>
                <w:bdr w:val="nil"/>
              </w:rPr>
            </w:pPr>
            <w:r>
              <w:rPr>
                <w:rFonts w:ascii="Calibri" w:eastAsia="Calibri" w:hAnsi="Calibri" w:cs="Calibri"/>
                <w:szCs w:val="20"/>
                <w:bdr w:val="nil"/>
              </w:rPr>
              <w:t>učitel motivuje žáky hledat možnosti aktivního uplatnění ochrany přírody</w:t>
            </w:r>
          </w:p>
          <w:p w:rsidR="00C3157D" w:rsidRDefault="00367DB2" w:rsidP="0086101A">
            <w:pPr>
              <w:numPr>
                <w:ilvl w:val="0"/>
                <w:numId w:val="49"/>
              </w:numPr>
              <w:spacing w:line="240" w:lineRule="auto"/>
              <w:jc w:val="left"/>
              <w:rPr>
                <w:bdr w:val="nil"/>
              </w:rPr>
            </w:pPr>
            <w:r>
              <w:rPr>
                <w:rFonts w:ascii="Calibri" w:eastAsia="Calibri" w:hAnsi="Calibri" w:cs="Calibri"/>
                <w:szCs w:val="20"/>
                <w:bdr w:val="nil"/>
              </w:rPr>
              <w:t>učitel vede žáky k respektování pravidel</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pracovní:</w:t>
            </w:r>
          </w:p>
          <w:p w:rsidR="00C3157D" w:rsidRDefault="00367DB2" w:rsidP="0086101A">
            <w:pPr>
              <w:numPr>
                <w:ilvl w:val="0"/>
                <w:numId w:val="50"/>
              </w:numPr>
              <w:spacing w:line="240" w:lineRule="auto"/>
              <w:jc w:val="left"/>
              <w:rPr>
                <w:bdr w:val="nil"/>
              </w:rPr>
            </w:pPr>
            <w:r>
              <w:rPr>
                <w:rFonts w:ascii="Calibri" w:eastAsia="Calibri" w:hAnsi="Calibri" w:cs="Calibri"/>
                <w:szCs w:val="20"/>
                <w:bdr w:val="nil"/>
              </w:rPr>
              <w:t>žáci jsou vedeni k utváření pracovních návyků v jednoduc</w:t>
            </w:r>
            <w:r w:rsidR="00074C06">
              <w:rPr>
                <w:rFonts w:ascii="Calibri" w:eastAsia="Calibri" w:hAnsi="Calibri" w:cs="Calibri"/>
                <w:szCs w:val="20"/>
                <w:bdr w:val="nil"/>
              </w:rPr>
              <w:t>hé samostatné i týmové činnosti</w:t>
            </w:r>
          </w:p>
          <w:p w:rsidR="00C3157D" w:rsidRDefault="00367DB2" w:rsidP="0086101A">
            <w:pPr>
              <w:numPr>
                <w:ilvl w:val="0"/>
                <w:numId w:val="50"/>
              </w:numPr>
              <w:spacing w:line="240" w:lineRule="auto"/>
              <w:jc w:val="left"/>
              <w:rPr>
                <w:bdr w:val="nil"/>
              </w:rPr>
            </w:pPr>
            <w:r>
              <w:rPr>
                <w:rFonts w:ascii="Calibri" w:eastAsia="Calibri" w:hAnsi="Calibri" w:cs="Calibri"/>
                <w:szCs w:val="20"/>
                <w:bdr w:val="nil"/>
              </w:rPr>
              <w:t>učitel učí žáky používat různé materiály, nástroje a vybavení</w:t>
            </w:r>
          </w:p>
          <w:p w:rsidR="00C3157D" w:rsidRDefault="00367DB2" w:rsidP="0086101A">
            <w:pPr>
              <w:numPr>
                <w:ilvl w:val="0"/>
                <w:numId w:val="50"/>
              </w:numPr>
              <w:spacing w:line="240" w:lineRule="auto"/>
              <w:jc w:val="left"/>
              <w:rPr>
                <w:bdr w:val="nil"/>
              </w:rPr>
            </w:pPr>
            <w:r>
              <w:rPr>
                <w:rFonts w:ascii="Calibri" w:eastAsia="Calibri" w:hAnsi="Calibri" w:cs="Calibri"/>
                <w:szCs w:val="20"/>
                <w:bdr w:val="nil"/>
              </w:rPr>
              <w:t>učitel zohledňuje soudobý stav a poznání a technického rozvoje</w:t>
            </w:r>
          </w:p>
        </w:tc>
      </w:tr>
    </w:tbl>
    <w:p w:rsidR="001310EA" w:rsidRDefault="00367DB2">
      <w:pPr>
        <w:rPr>
          <w:bdr w:val="nil"/>
        </w:rPr>
      </w:pPr>
      <w:r>
        <w:rPr>
          <w:bdr w:val="nil"/>
        </w:rPr>
        <w:t xml:space="preserve">  </w:t>
      </w:r>
    </w:p>
    <w:p w:rsidR="001310EA" w:rsidRPr="001310EA" w:rsidRDefault="001310EA" w:rsidP="001310EA">
      <w:pPr>
        <w:pStyle w:val="Default"/>
        <w:rPr>
          <w:rFonts w:asciiTheme="minorHAnsi" w:hAnsiTheme="minorHAnsi"/>
          <w:sz w:val="28"/>
          <w:szCs w:val="28"/>
        </w:rPr>
      </w:pPr>
      <w:r w:rsidRPr="001310EA">
        <w:rPr>
          <w:rFonts w:asciiTheme="minorHAnsi" w:hAnsiTheme="minorHAnsi"/>
          <w:bCs/>
          <w:sz w:val="28"/>
          <w:szCs w:val="28"/>
        </w:rPr>
        <w:t xml:space="preserve">Vzdělávací oblast: Člověk a jeho svět </w:t>
      </w:r>
    </w:p>
    <w:p w:rsidR="001310EA" w:rsidRPr="001310EA" w:rsidRDefault="001310EA" w:rsidP="001310EA">
      <w:pPr>
        <w:pStyle w:val="Default"/>
        <w:rPr>
          <w:rFonts w:asciiTheme="minorHAnsi" w:hAnsiTheme="minorHAnsi"/>
          <w:sz w:val="28"/>
          <w:szCs w:val="28"/>
        </w:rPr>
      </w:pPr>
      <w:r w:rsidRPr="001310EA">
        <w:rPr>
          <w:rFonts w:asciiTheme="minorHAnsi" w:hAnsiTheme="minorHAnsi"/>
          <w:sz w:val="28"/>
          <w:szCs w:val="28"/>
        </w:rPr>
        <w:t xml:space="preserve">Vyučovací předmět: </w:t>
      </w:r>
      <w:r w:rsidRPr="001310EA">
        <w:rPr>
          <w:rFonts w:asciiTheme="minorHAnsi" w:hAnsiTheme="minorHAnsi"/>
          <w:b/>
          <w:sz w:val="28"/>
          <w:szCs w:val="28"/>
        </w:rPr>
        <w:t>Prvouka</w:t>
      </w:r>
    </w:p>
    <w:p w:rsidR="001310EA" w:rsidRPr="001310EA" w:rsidRDefault="001310EA" w:rsidP="001310EA">
      <w:pPr>
        <w:pStyle w:val="Default"/>
        <w:rPr>
          <w:rFonts w:asciiTheme="minorHAnsi" w:hAnsiTheme="minorHAnsi"/>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13149"/>
      </w:tblGrid>
      <w:tr w:rsidR="001310EA" w:rsidRPr="001310EA" w:rsidTr="002F230A">
        <w:trPr>
          <w:trHeight w:val="1272"/>
        </w:trPr>
        <w:tc>
          <w:tcPr>
            <w:tcW w:w="13149" w:type="dxa"/>
          </w:tcPr>
          <w:p w:rsidR="001310EA" w:rsidRPr="001310EA" w:rsidRDefault="001310EA">
            <w:pPr>
              <w:pStyle w:val="Default"/>
              <w:rPr>
                <w:rFonts w:asciiTheme="minorHAnsi" w:hAnsiTheme="minorHAnsi"/>
                <w:b/>
                <w:bCs/>
                <w:sz w:val="22"/>
                <w:szCs w:val="22"/>
                <w:u w:val="single"/>
              </w:rPr>
            </w:pPr>
            <w:r w:rsidRPr="001310EA">
              <w:rPr>
                <w:rFonts w:asciiTheme="minorHAnsi" w:hAnsiTheme="minorHAnsi"/>
                <w:b/>
                <w:bCs/>
                <w:sz w:val="22"/>
                <w:szCs w:val="22"/>
                <w:u w:val="single"/>
              </w:rPr>
              <w:t xml:space="preserve">Očekávané výstupy v RVP ZV </w:t>
            </w:r>
          </w:p>
          <w:p w:rsidR="001310EA" w:rsidRPr="001310EA" w:rsidRDefault="001310EA">
            <w:pPr>
              <w:pStyle w:val="Default"/>
              <w:rPr>
                <w:rFonts w:asciiTheme="minorHAnsi" w:hAnsiTheme="minorHAnsi"/>
                <w:b/>
                <w:bCs/>
                <w:sz w:val="22"/>
                <w:szCs w:val="22"/>
                <w:u w:val="single"/>
              </w:rPr>
            </w:pPr>
            <w:r w:rsidRPr="001310EA">
              <w:rPr>
                <w:rFonts w:asciiTheme="minorHAnsi" w:hAnsiTheme="minorHAnsi"/>
                <w:b/>
                <w:bCs/>
                <w:sz w:val="22"/>
                <w:szCs w:val="22"/>
                <w:u w:val="single"/>
              </w:rPr>
              <w:t>1. stupeň</w:t>
            </w:r>
          </w:p>
          <w:p w:rsidR="001310EA" w:rsidRPr="001310EA" w:rsidRDefault="001310EA">
            <w:pPr>
              <w:pStyle w:val="Default"/>
              <w:rPr>
                <w:rFonts w:asciiTheme="minorHAnsi" w:hAnsiTheme="minorHAnsi"/>
                <w:b/>
                <w:bCs/>
                <w:sz w:val="22"/>
                <w:szCs w:val="22"/>
              </w:rPr>
            </w:pPr>
          </w:p>
          <w:p w:rsidR="001310EA" w:rsidRPr="002F230A" w:rsidRDefault="001310EA" w:rsidP="00184B04">
            <w:pPr>
              <w:pStyle w:val="Default"/>
              <w:numPr>
                <w:ilvl w:val="0"/>
                <w:numId w:val="204"/>
              </w:numPr>
              <w:rPr>
                <w:rFonts w:asciiTheme="minorHAnsi" w:hAnsiTheme="minorHAnsi"/>
                <w:bCs/>
                <w:sz w:val="22"/>
                <w:szCs w:val="22"/>
                <w:u w:val="single"/>
              </w:rPr>
            </w:pPr>
            <w:r w:rsidRPr="001310EA">
              <w:rPr>
                <w:rFonts w:asciiTheme="minorHAnsi" w:hAnsiTheme="minorHAnsi"/>
                <w:bCs/>
                <w:iCs/>
                <w:sz w:val="22"/>
                <w:szCs w:val="22"/>
                <w:u w:val="single"/>
              </w:rPr>
              <w:t>MÍSTO, KDE ŽIJEME – očekávané výstupy – 1. období, žák:</w:t>
            </w:r>
          </w:p>
          <w:p w:rsidR="001310EA" w:rsidRPr="001310EA" w:rsidRDefault="001310EA" w:rsidP="00184B04">
            <w:pPr>
              <w:pStyle w:val="Default"/>
              <w:numPr>
                <w:ilvl w:val="0"/>
                <w:numId w:val="204"/>
              </w:numPr>
              <w:ind w:left="1418" w:hanging="709"/>
              <w:contextualSpacing/>
              <w:rPr>
                <w:rFonts w:asciiTheme="minorHAnsi" w:hAnsiTheme="minorHAnsi"/>
                <w:sz w:val="22"/>
                <w:szCs w:val="22"/>
              </w:rPr>
            </w:pPr>
            <w:r w:rsidRPr="001310EA">
              <w:rPr>
                <w:rFonts w:asciiTheme="minorHAnsi" w:hAnsiTheme="minorHAnsi"/>
                <w:bCs/>
                <w:iCs/>
                <w:sz w:val="22"/>
                <w:szCs w:val="22"/>
              </w:rPr>
              <w:t xml:space="preserve">vyznačí v jednoduchém plánu místo svého bydliště a školy, cestu na určené místo a rozliší možná nebezpečí v nejbližším okolí </w:t>
            </w:r>
          </w:p>
          <w:p w:rsidR="001310EA" w:rsidRPr="001310EA" w:rsidRDefault="001310EA" w:rsidP="00184B04">
            <w:pPr>
              <w:pStyle w:val="Default"/>
              <w:numPr>
                <w:ilvl w:val="0"/>
                <w:numId w:val="204"/>
              </w:numPr>
              <w:ind w:hanging="11"/>
              <w:contextualSpacing/>
              <w:rPr>
                <w:rFonts w:asciiTheme="minorHAnsi" w:hAnsiTheme="minorHAnsi"/>
                <w:sz w:val="22"/>
                <w:szCs w:val="22"/>
              </w:rPr>
            </w:pPr>
            <w:r>
              <w:rPr>
                <w:rFonts w:asciiTheme="minorHAnsi" w:hAnsiTheme="minorHAnsi"/>
                <w:bCs/>
                <w:iCs/>
                <w:sz w:val="22"/>
                <w:szCs w:val="22"/>
              </w:rPr>
              <w:t>z</w:t>
            </w:r>
            <w:r w:rsidRPr="001310EA">
              <w:rPr>
                <w:rFonts w:asciiTheme="minorHAnsi" w:hAnsiTheme="minorHAnsi"/>
                <w:bCs/>
                <w:iCs/>
                <w:sz w:val="22"/>
                <w:szCs w:val="22"/>
              </w:rPr>
              <w:t xml:space="preserve">ačlení svou obec (město) do příslušného kraje a obslužného centra ČR, pozoruje a popíše změny v nejbližším okolí, obci (městě) </w:t>
            </w:r>
          </w:p>
          <w:p w:rsidR="001310EA" w:rsidRPr="001310EA" w:rsidRDefault="001310EA" w:rsidP="00184B04">
            <w:pPr>
              <w:pStyle w:val="Default"/>
              <w:numPr>
                <w:ilvl w:val="0"/>
                <w:numId w:val="204"/>
              </w:numPr>
              <w:ind w:hanging="11"/>
              <w:contextualSpacing/>
              <w:rPr>
                <w:rFonts w:asciiTheme="minorHAnsi" w:hAnsiTheme="minorHAnsi"/>
                <w:sz w:val="22"/>
                <w:szCs w:val="22"/>
              </w:rPr>
            </w:pPr>
            <w:r w:rsidRPr="001310EA">
              <w:rPr>
                <w:rFonts w:asciiTheme="minorHAnsi" w:hAnsiTheme="minorHAnsi"/>
                <w:bCs/>
                <w:iCs/>
                <w:sz w:val="22"/>
                <w:szCs w:val="22"/>
              </w:rPr>
              <w:t>rozliší přírodní a umělé prvky v okolní krajině a vyjádří různými způsoby její estetické hodnoty a rozmanitost</w:t>
            </w:r>
            <w:r w:rsidRPr="001310EA">
              <w:rPr>
                <w:rFonts w:asciiTheme="minorHAnsi" w:hAnsiTheme="minorHAnsi"/>
                <w:b/>
                <w:bCs/>
                <w:i/>
                <w:iCs/>
                <w:sz w:val="22"/>
                <w:szCs w:val="22"/>
              </w:rPr>
              <w:t xml:space="preserve"> </w:t>
            </w:r>
          </w:p>
        </w:tc>
      </w:tr>
    </w:tbl>
    <w:p w:rsidR="002F230A" w:rsidRPr="0052434B" w:rsidRDefault="002F230A" w:rsidP="00184B04">
      <w:pPr>
        <w:pStyle w:val="Default"/>
        <w:numPr>
          <w:ilvl w:val="0"/>
          <w:numId w:val="204"/>
        </w:numPr>
        <w:jc w:val="both"/>
        <w:rPr>
          <w:rFonts w:asciiTheme="minorHAnsi" w:hAnsiTheme="minorHAnsi"/>
          <w:sz w:val="22"/>
          <w:szCs w:val="22"/>
          <w:u w:val="single"/>
        </w:rPr>
      </w:pPr>
      <w:r w:rsidRPr="0052434B">
        <w:rPr>
          <w:rFonts w:asciiTheme="minorHAnsi" w:hAnsiTheme="minorHAnsi"/>
          <w:bCs/>
          <w:iCs/>
          <w:sz w:val="22"/>
          <w:szCs w:val="22"/>
          <w:u w:val="single"/>
        </w:rPr>
        <w:t>LIDÉ KOLEM NÁS - o</w:t>
      </w:r>
      <w:r w:rsidRPr="0052434B">
        <w:rPr>
          <w:rFonts w:asciiTheme="minorHAnsi" w:hAnsiTheme="minorHAnsi"/>
          <w:bCs/>
          <w:sz w:val="22"/>
          <w:szCs w:val="22"/>
          <w:u w:val="single"/>
        </w:rPr>
        <w:t xml:space="preserve">čekávané výstupy – 1. období, </w:t>
      </w:r>
      <w:r w:rsidRPr="0052434B">
        <w:rPr>
          <w:rFonts w:asciiTheme="minorHAnsi" w:hAnsiTheme="minorHAnsi"/>
          <w:sz w:val="22"/>
          <w:szCs w:val="22"/>
          <w:u w:val="single"/>
        </w:rPr>
        <w:t xml:space="preserve">žák: </w:t>
      </w:r>
    </w:p>
    <w:p w:rsidR="002F230A" w:rsidRPr="0052434B" w:rsidRDefault="002F230A" w:rsidP="00184B04">
      <w:pPr>
        <w:pStyle w:val="Default"/>
        <w:numPr>
          <w:ilvl w:val="0"/>
          <w:numId w:val="204"/>
        </w:numPr>
        <w:ind w:left="1418" w:hanging="709"/>
        <w:jc w:val="both"/>
        <w:rPr>
          <w:rFonts w:asciiTheme="minorHAnsi" w:hAnsiTheme="minorHAnsi"/>
          <w:sz w:val="22"/>
          <w:szCs w:val="22"/>
        </w:rPr>
      </w:pPr>
      <w:r w:rsidRPr="0052434B">
        <w:rPr>
          <w:rFonts w:asciiTheme="minorHAnsi" w:hAnsiTheme="minorHAnsi"/>
          <w:bCs/>
          <w:iCs/>
          <w:sz w:val="22"/>
          <w:szCs w:val="22"/>
        </w:rPr>
        <w:t xml:space="preserve">rozlišuje blízké příbuzenské vztahy v rodině, role rodinných příslušníků a vztahy mezi nimi, projevuje toleranci k přirozeným odlišnostem spolužáků i jiných lidí, jejich přednostem i nedostatkům </w:t>
      </w:r>
    </w:p>
    <w:p w:rsidR="002F230A" w:rsidRPr="0052434B" w:rsidRDefault="002F230A" w:rsidP="00184B04">
      <w:pPr>
        <w:pStyle w:val="Default"/>
        <w:numPr>
          <w:ilvl w:val="0"/>
          <w:numId w:val="204"/>
        </w:numPr>
        <w:ind w:hanging="11"/>
        <w:jc w:val="both"/>
        <w:rPr>
          <w:rFonts w:asciiTheme="minorHAnsi" w:hAnsiTheme="minorHAnsi"/>
          <w:bCs/>
          <w:iCs/>
          <w:sz w:val="22"/>
          <w:szCs w:val="22"/>
        </w:rPr>
      </w:pPr>
      <w:r w:rsidRPr="0052434B">
        <w:rPr>
          <w:rFonts w:asciiTheme="minorHAnsi" w:hAnsiTheme="minorHAnsi"/>
          <w:bCs/>
          <w:iCs/>
          <w:sz w:val="22"/>
          <w:szCs w:val="22"/>
        </w:rPr>
        <w:t xml:space="preserve">odvodí význam a potřebu různých povolání a pracovních činností </w:t>
      </w:r>
    </w:p>
    <w:p w:rsidR="002F230A" w:rsidRPr="0052434B" w:rsidRDefault="002F230A" w:rsidP="00184B04">
      <w:pPr>
        <w:pStyle w:val="Default"/>
        <w:numPr>
          <w:ilvl w:val="0"/>
          <w:numId w:val="204"/>
        </w:numPr>
        <w:jc w:val="both"/>
        <w:rPr>
          <w:rFonts w:asciiTheme="minorHAnsi" w:hAnsiTheme="minorHAnsi"/>
          <w:sz w:val="22"/>
          <w:szCs w:val="22"/>
          <w:u w:val="single"/>
        </w:rPr>
      </w:pPr>
      <w:r w:rsidRPr="0052434B">
        <w:rPr>
          <w:rFonts w:asciiTheme="minorHAnsi" w:hAnsiTheme="minorHAnsi"/>
          <w:bCs/>
          <w:iCs/>
          <w:sz w:val="22"/>
          <w:szCs w:val="22"/>
          <w:u w:val="single"/>
        </w:rPr>
        <w:t>LIDÉ A ČAS - o</w:t>
      </w:r>
      <w:r w:rsidRPr="0052434B">
        <w:rPr>
          <w:rFonts w:asciiTheme="minorHAnsi" w:hAnsiTheme="minorHAnsi"/>
          <w:bCs/>
          <w:sz w:val="22"/>
          <w:szCs w:val="22"/>
          <w:u w:val="single"/>
        </w:rPr>
        <w:t xml:space="preserve">čekávané výstupy – 1. období, </w:t>
      </w:r>
      <w:r w:rsidRPr="0052434B">
        <w:rPr>
          <w:rFonts w:asciiTheme="minorHAnsi" w:hAnsiTheme="minorHAnsi"/>
          <w:sz w:val="22"/>
          <w:szCs w:val="22"/>
          <w:u w:val="single"/>
        </w:rPr>
        <w:t xml:space="preserve">žák: </w:t>
      </w:r>
    </w:p>
    <w:p w:rsidR="002F230A" w:rsidRPr="0052434B" w:rsidRDefault="002F230A" w:rsidP="00184B04">
      <w:pPr>
        <w:pStyle w:val="Default"/>
        <w:numPr>
          <w:ilvl w:val="0"/>
          <w:numId w:val="204"/>
        </w:numPr>
        <w:ind w:hanging="11"/>
        <w:jc w:val="both"/>
        <w:rPr>
          <w:rFonts w:asciiTheme="minorHAnsi" w:hAnsiTheme="minorHAnsi"/>
          <w:sz w:val="22"/>
          <w:szCs w:val="22"/>
        </w:rPr>
      </w:pPr>
      <w:r w:rsidRPr="0052434B">
        <w:rPr>
          <w:rFonts w:asciiTheme="minorHAnsi" w:hAnsiTheme="minorHAnsi"/>
          <w:bCs/>
          <w:iCs/>
          <w:sz w:val="22"/>
          <w:szCs w:val="22"/>
        </w:rPr>
        <w:t xml:space="preserve">využívá časové údaje při řešení různých situací v denním životě, rozlišuje děj v minulosti, přítomnosti a budoucnosti </w:t>
      </w:r>
    </w:p>
    <w:p w:rsidR="002F230A" w:rsidRPr="0052434B" w:rsidRDefault="002F230A" w:rsidP="00184B04">
      <w:pPr>
        <w:pStyle w:val="Default"/>
        <w:numPr>
          <w:ilvl w:val="0"/>
          <w:numId w:val="204"/>
        </w:numPr>
        <w:ind w:left="1418" w:hanging="709"/>
        <w:jc w:val="both"/>
        <w:rPr>
          <w:rFonts w:asciiTheme="minorHAnsi" w:hAnsiTheme="minorHAnsi"/>
          <w:sz w:val="22"/>
          <w:szCs w:val="22"/>
        </w:rPr>
      </w:pPr>
      <w:r w:rsidRPr="0052434B">
        <w:rPr>
          <w:rFonts w:asciiTheme="minorHAnsi" w:hAnsiTheme="minorHAnsi"/>
          <w:bCs/>
          <w:iCs/>
          <w:sz w:val="22"/>
          <w:szCs w:val="22"/>
        </w:rPr>
        <w:t xml:space="preserve">pojmenuje některé rodáky, kulturní či historické památky, významné události regionu, interpretuje některé pověsti nebo báje spjaté s místem, v němž žije </w:t>
      </w:r>
    </w:p>
    <w:p w:rsidR="002F230A" w:rsidRPr="0052434B" w:rsidRDefault="002F230A" w:rsidP="00184B04">
      <w:pPr>
        <w:pStyle w:val="Default"/>
        <w:numPr>
          <w:ilvl w:val="0"/>
          <w:numId w:val="204"/>
        </w:numPr>
        <w:ind w:left="1418" w:hanging="709"/>
        <w:jc w:val="both"/>
        <w:rPr>
          <w:rFonts w:asciiTheme="minorHAnsi" w:hAnsiTheme="minorHAnsi"/>
          <w:bCs/>
          <w:iCs/>
          <w:sz w:val="22"/>
          <w:szCs w:val="22"/>
        </w:rPr>
      </w:pPr>
      <w:r w:rsidRPr="0052434B">
        <w:rPr>
          <w:rFonts w:asciiTheme="minorHAnsi" w:hAnsiTheme="minorHAnsi"/>
          <w:bCs/>
          <w:iCs/>
          <w:sz w:val="22"/>
          <w:szCs w:val="22"/>
        </w:rPr>
        <w:t xml:space="preserve">uplatňuje elementární poznatky o sobě, o rodině a činnostech člověka, o lidské společnosti, soužití, zvycích a o práci lidí; na příkladech porovnává minulost a současnost </w:t>
      </w:r>
    </w:p>
    <w:p w:rsidR="002F230A" w:rsidRPr="0052434B" w:rsidRDefault="002F230A" w:rsidP="00184B04">
      <w:pPr>
        <w:pStyle w:val="Default"/>
        <w:numPr>
          <w:ilvl w:val="0"/>
          <w:numId w:val="204"/>
        </w:numPr>
        <w:jc w:val="both"/>
        <w:rPr>
          <w:rFonts w:asciiTheme="minorHAnsi" w:hAnsiTheme="minorHAnsi"/>
          <w:sz w:val="22"/>
          <w:szCs w:val="22"/>
          <w:u w:val="single"/>
        </w:rPr>
      </w:pPr>
      <w:r w:rsidRPr="0052434B">
        <w:rPr>
          <w:rFonts w:asciiTheme="minorHAnsi" w:hAnsiTheme="minorHAnsi"/>
          <w:bCs/>
          <w:iCs/>
          <w:sz w:val="22"/>
          <w:szCs w:val="22"/>
          <w:u w:val="single"/>
        </w:rPr>
        <w:t>ROZMANITOST PŘÍRODY - o</w:t>
      </w:r>
      <w:r w:rsidRPr="0052434B">
        <w:rPr>
          <w:rFonts w:asciiTheme="minorHAnsi" w:hAnsiTheme="minorHAnsi"/>
          <w:bCs/>
          <w:sz w:val="22"/>
          <w:szCs w:val="22"/>
          <w:u w:val="single"/>
        </w:rPr>
        <w:t xml:space="preserve">čekávané výstupy – 1. období, </w:t>
      </w:r>
      <w:r w:rsidRPr="0052434B">
        <w:rPr>
          <w:rFonts w:asciiTheme="minorHAnsi" w:hAnsiTheme="minorHAnsi"/>
          <w:sz w:val="22"/>
          <w:szCs w:val="22"/>
          <w:u w:val="single"/>
        </w:rPr>
        <w:t xml:space="preserve">žák: </w:t>
      </w:r>
    </w:p>
    <w:p w:rsidR="002F230A" w:rsidRPr="0052434B" w:rsidRDefault="002F230A" w:rsidP="00184B04">
      <w:pPr>
        <w:pStyle w:val="Default"/>
        <w:numPr>
          <w:ilvl w:val="0"/>
          <w:numId w:val="204"/>
        </w:numPr>
        <w:ind w:hanging="11"/>
        <w:jc w:val="both"/>
        <w:rPr>
          <w:rFonts w:asciiTheme="minorHAnsi" w:hAnsiTheme="minorHAnsi"/>
          <w:sz w:val="22"/>
          <w:szCs w:val="22"/>
        </w:rPr>
      </w:pPr>
      <w:r w:rsidRPr="0052434B">
        <w:rPr>
          <w:rFonts w:asciiTheme="minorHAnsi" w:hAnsiTheme="minorHAnsi"/>
          <w:bCs/>
          <w:iCs/>
          <w:sz w:val="22"/>
          <w:szCs w:val="22"/>
        </w:rPr>
        <w:lastRenderedPageBreak/>
        <w:t xml:space="preserve">pozoruje, popíše a porovná viditelné proměny v přírodě v jednotlivých ročních obdobích </w:t>
      </w:r>
    </w:p>
    <w:p w:rsidR="002F230A" w:rsidRPr="0052434B" w:rsidRDefault="002F230A" w:rsidP="00184B04">
      <w:pPr>
        <w:pStyle w:val="Default"/>
        <w:numPr>
          <w:ilvl w:val="0"/>
          <w:numId w:val="204"/>
        </w:numPr>
        <w:ind w:hanging="11"/>
        <w:jc w:val="both"/>
        <w:rPr>
          <w:rFonts w:asciiTheme="minorHAnsi" w:hAnsiTheme="minorHAnsi"/>
          <w:sz w:val="22"/>
          <w:szCs w:val="22"/>
        </w:rPr>
      </w:pPr>
      <w:r w:rsidRPr="0052434B">
        <w:rPr>
          <w:rFonts w:asciiTheme="minorHAnsi" w:hAnsiTheme="minorHAnsi"/>
          <w:bCs/>
          <w:iCs/>
          <w:sz w:val="22"/>
          <w:szCs w:val="22"/>
        </w:rPr>
        <w:t xml:space="preserve">roztřídí některé přírodniny podle nápadných určujících znaků, uvede příklady výskytu organismů ve známé lokalitě </w:t>
      </w:r>
    </w:p>
    <w:p w:rsidR="002F230A" w:rsidRPr="0052434B" w:rsidRDefault="002F230A" w:rsidP="00184B04">
      <w:pPr>
        <w:pStyle w:val="Default"/>
        <w:numPr>
          <w:ilvl w:val="0"/>
          <w:numId w:val="204"/>
        </w:numPr>
        <w:ind w:left="1418" w:hanging="709"/>
        <w:jc w:val="both"/>
        <w:rPr>
          <w:rFonts w:asciiTheme="minorHAnsi" w:hAnsiTheme="minorHAnsi"/>
          <w:sz w:val="22"/>
          <w:szCs w:val="22"/>
        </w:rPr>
      </w:pPr>
      <w:r w:rsidRPr="0052434B">
        <w:rPr>
          <w:rFonts w:asciiTheme="minorHAnsi" w:hAnsiTheme="minorHAnsi"/>
          <w:bCs/>
          <w:iCs/>
          <w:sz w:val="22"/>
          <w:szCs w:val="22"/>
        </w:rPr>
        <w:t xml:space="preserve">provádí jednoduché pokusy u skupiny známých látek, určuje jejich společné a rozdílné vlastnosti a změří základní veličiny pomocí jednoduchých nástrojů a přístrojů </w:t>
      </w:r>
    </w:p>
    <w:p w:rsidR="002F230A" w:rsidRPr="0052434B" w:rsidRDefault="002F230A" w:rsidP="00184B04">
      <w:pPr>
        <w:pStyle w:val="Default"/>
        <w:numPr>
          <w:ilvl w:val="0"/>
          <w:numId w:val="204"/>
        </w:numPr>
        <w:jc w:val="both"/>
        <w:rPr>
          <w:rFonts w:asciiTheme="minorHAnsi" w:hAnsiTheme="minorHAnsi"/>
          <w:sz w:val="22"/>
          <w:szCs w:val="22"/>
          <w:u w:val="single"/>
        </w:rPr>
      </w:pPr>
      <w:r w:rsidRPr="0052434B">
        <w:rPr>
          <w:rFonts w:asciiTheme="minorHAnsi" w:hAnsiTheme="minorHAnsi"/>
          <w:bCs/>
          <w:iCs/>
          <w:sz w:val="22"/>
          <w:szCs w:val="22"/>
          <w:u w:val="single"/>
        </w:rPr>
        <w:t>ČLOVĚK A JEHO ZDRAVÍ</w:t>
      </w:r>
      <w:r w:rsidR="001E2D27" w:rsidRPr="0052434B">
        <w:rPr>
          <w:rFonts w:asciiTheme="minorHAnsi" w:hAnsiTheme="minorHAnsi"/>
          <w:bCs/>
          <w:iCs/>
          <w:sz w:val="22"/>
          <w:szCs w:val="22"/>
          <w:u w:val="single"/>
        </w:rPr>
        <w:t xml:space="preserve"> - o</w:t>
      </w:r>
      <w:r w:rsidRPr="0052434B">
        <w:rPr>
          <w:rFonts w:asciiTheme="minorHAnsi" w:hAnsiTheme="minorHAnsi"/>
          <w:bCs/>
          <w:sz w:val="22"/>
          <w:szCs w:val="22"/>
          <w:u w:val="single"/>
        </w:rPr>
        <w:t>č</w:t>
      </w:r>
      <w:r w:rsidR="001E2D27" w:rsidRPr="0052434B">
        <w:rPr>
          <w:rFonts w:asciiTheme="minorHAnsi" w:hAnsiTheme="minorHAnsi"/>
          <w:bCs/>
          <w:sz w:val="22"/>
          <w:szCs w:val="22"/>
          <w:u w:val="single"/>
        </w:rPr>
        <w:t xml:space="preserve">ekávané výstupy – 1. období, </w:t>
      </w:r>
      <w:r w:rsidRPr="0052434B">
        <w:rPr>
          <w:rFonts w:asciiTheme="minorHAnsi" w:hAnsiTheme="minorHAnsi"/>
          <w:sz w:val="22"/>
          <w:szCs w:val="22"/>
          <w:u w:val="single"/>
        </w:rPr>
        <w:t>žák</w:t>
      </w:r>
      <w:r w:rsidR="001E2D27" w:rsidRPr="0052434B">
        <w:rPr>
          <w:rFonts w:asciiTheme="minorHAnsi" w:hAnsiTheme="minorHAnsi"/>
          <w:sz w:val="22"/>
          <w:szCs w:val="22"/>
          <w:u w:val="single"/>
        </w:rPr>
        <w:t>:</w:t>
      </w:r>
      <w:r w:rsidRPr="0052434B">
        <w:rPr>
          <w:rFonts w:asciiTheme="minorHAnsi" w:hAnsiTheme="minorHAnsi"/>
          <w:sz w:val="22"/>
          <w:szCs w:val="22"/>
          <w:u w:val="single"/>
        </w:rPr>
        <w:t xml:space="preserve"> </w:t>
      </w:r>
    </w:p>
    <w:p w:rsidR="002F230A" w:rsidRPr="0052434B" w:rsidRDefault="002F230A" w:rsidP="00184B04">
      <w:pPr>
        <w:pStyle w:val="Default"/>
        <w:numPr>
          <w:ilvl w:val="0"/>
          <w:numId w:val="204"/>
        </w:numPr>
        <w:ind w:left="1418" w:hanging="709"/>
        <w:jc w:val="both"/>
        <w:rPr>
          <w:rFonts w:asciiTheme="minorHAnsi" w:hAnsiTheme="minorHAnsi"/>
          <w:sz w:val="22"/>
          <w:szCs w:val="22"/>
        </w:rPr>
      </w:pPr>
      <w:r w:rsidRPr="0052434B">
        <w:rPr>
          <w:rFonts w:asciiTheme="minorHAnsi" w:hAnsiTheme="minorHAnsi"/>
          <w:bCs/>
          <w:iCs/>
          <w:sz w:val="22"/>
          <w:szCs w:val="22"/>
        </w:rPr>
        <w:t xml:space="preserve">uplatňuje základní hygienické, režimové a jiné zdravotně preventivní návyky s využitím elementárních znalostí o lidském těle; projevuje vhodným chováním a činnostmi vztah ke zdraví </w:t>
      </w:r>
    </w:p>
    <w:p w:rsidR="002F230A" w:rsidRPr="0052434B" w:rsidRDefault="002F230A" w:rsidP="00184B04">
      <w:pPr>
        <w:pStyle w:val="Default"/>
        <w:numPr>
          <w:ilvl w:val="0"/>
          <w:numId w:val="204"/>
        </w:numPr>
        <w:ind w:left="1418" w:hanging="709"/>
        <w:jc w:val="both"/>
        <w:rPr>
          <w:rFonts w:asciiTheme="minorHAnsi" w:hAnsiTheme="minorHAnsi"/>
          <w:sz w:val="22"/>
          <w:szCs w:val="22"/>
        </w:rPr>
      </w:pPr>
      <w:r w:rsidRPr="0052434B">
        <w:rPr>
          <w:rFonts w:asciiTheme="minorHAnsi" w:hAnsiTheme="minorHAnsi"/>
          <w:bCs/>
          <w:iCs/>
          <w:sz w:val="22"/>
          <w:szCs w:val="22"/>
        </w:rPr>
        <w:t xml:space="preserve">rozezná nebezpečí různého charakteru, využívá bezpečná místa pro hru a trávení volného času; uplatňuje základní pravidla bezpečného chování účastníka silničního provozu, jedná tak, aby neohrožoval zdraví své a zdraví jiných </w:t>
      </w:r>
    </w:p>
    <w:p w:rsidR="002F230A" w:rsidRPr="0052434B" w:rsidRDefault="002F230A" w:rsidP="00184B04">
      <w:pPr>
        <w:pStyle w:val="Default"/>
        <w:numPr>
          <w:ilvl w:val="0"/>
          <w:numId w:val="204"/>
        </w:numPr>
        <w:ind w:left="1418" w:hanging="709"/>
        <w:jc w:val="both"/>
        <w:rPr>
          <w:rFonts w:asciiTheme="minorHAnsi" w:hAnsiTheme="minorHAnsi"/>
          <w:sz w:val="22"/>
          <w:szCs w:val="22"/>
        </w:rPr>
      </w:pPr>
      <w:r w:rsidRPr="0052434B">
        <w:rPr>
          <w:rFonts w:asciiTheme="minorHAnsi" w:hAnsiTheme="minorHAnsi"/>
          <w:bCs/>
          <w:iCs/>
          <w:sz w:val="22"/>
          <w:szCs w:val="22"/>
        </w:rPr>
        <w:t xml:space="preserve">chová se obezřetně při setkání s neznámými jedinci, odmítne komunikaci, která je mu nepříjemná; v případě potřeby požádá o pomoc pro sebe i pro jiné; ovládá způsoby komunikace s operátory tísňových linek </w:t>
      </w:r>
    </w:p>
    <w:p w:rsidR="002F230A" w:rsidRPr="0052434B" w:rsidRDefault="002F230A" w:rsidP="00184B04">
      <w:pPr>
        <w:pStyle w:val="Default"/>
        <w:numPr>
          <w:ilvl w:val="0"/>
          <w:numId w:val="204"/>
        </w:numPr>
        <w:ind w:hanging="11"/>
        <w:jc w:val="both"/>
        <w:rPr>
          <w:rFonts w:asciiTheme="minorHAnsi" w:hAnsiTheme="minorHAnsi"/>
          <w:sz w:val="22"/>
          <w:szCs w:val="22"/>
        </w:rPr>
      </w:pPr>
      <w:r w:rsidRPr="0052434B">
        <w:rPr>
          <w:rFonts w:asciiTheme="minorHAnsi" w:hAnsiTheme="minorHAnsi"/>
          <w:bCs/>
          <w:iCs/>
          <w:sz w:val="22"/>
          <w:szCs w:val="22"/>
        </w:rPr>
        <w:t xml:space="preserve">reaguje adekvátně na pokyny dospělých při mimořádných událostech </w:t>
      </w:r>
    </w:p>
    <w:p w:rsidR="002F230A" w:rsidRDefault="002F230A" w:rsidP="002F230A">
      <w:pPr>
        <w:pStyle w:val="Default"/>
        <w:jc w:val="both"/>
        <w:rPr>
          <w:rFonts w:asciiTheme="minorHAnsi" w:hAnsiTheme="minorHAnsi"/>
          <w:bCs/>
          <w:iCs/>
          <w:sz w:val="22"/>
          <w:szCs w:val="22"/>
        </w:rPr>
      </w:pPr>
    </w:p>
    <w:p w:rsidR="000E5F41" w:rsidRDefault="000E5F41" w:rsidP="002F230A">
      <w:pPr>
        <w:pStyle w:val="Default"/>
        <w:jc w:val="both"/>
        <w:rPr>
          <w:rFonts w:asciiTheme="minorHAnsi" w:hAnsiTheme="minorHAnsi"/>
          <w:bCs/>
          <w:iCs/>
          <w:sz w:val="22"/>
          <w:szCs w:val="22"/>
        </w:rPr>
      </w:pPr>
    </w:p>
    <w:p w:rsidR="00EC7769" w:rsidRDefault="00EC7769" w:rsidP="002F230A">
      <w:pPr>
        <w:pStyle w:val="Default"/>
        <w:jc w:val="both"/>
        <w:rPr>
          <w:rFonts w:asciiTheme="minorHAnsi" w:hAnsiTheme="minorHAnsi"/>
          <w:bCs/>
          <w:iCs/>
          <w:sz w:val="22"/>
          <w:szCs w:val="22"/>
        </w:rPr>
      </w:pPr>
    </w:p>
    <w:p w:rsidR="0052434B" w:rsidRPr="00255309" w:rsidRDefault="0052434B" w:rsidP="0052434B">
      <w:pPr>
        <w:rPr>
          <w:b/>
        </w:rPr>
      </w:pPr>
      <w:r w:rsidRPr="00074C06">
        <w:rPr>
          <w:sz w:val="28"/>
          <w:highlight w:val="yellow"/>
        </w:rPr>
        <w:t xml:space="preserve">Ročník: </w:t>
      </w:r>
      <w:r w:rsidRPr="00074C06">
        <w:rPr>
          <w:b/>
          <w:sz w:val="28"/>
          <w:highlight w:val="yellow"/>
        </w:rPr>
        <w:t>1.</w:t>
      </w:r>
    </w:p>
    <w:tbl>
      <w:tblPr>
        <w:tblW w:w="1460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12"/>
        <w:gridCol w:w="3828"/>
        <w:gridCol w:w="3543"/>
        <w:gridCol w:w="1418"/>
      </w:tblGrid>
      <w:tr w:rsidR="0052434B" w:rsidTr="0052434B">
        <w:trPr>
          <w:tblHeader/>
        </w:trPr>
        <w:tc>
          <w:tcPr>
            <w:tcW w:w="5812" w:type="dxa"/>
            <w:shd w:val="clear" w:color="auto" w:fill="BDD6EE" w:themeFill="accent1" w:themeFillTint="66"/>
            <w:vAlign w:val="center"/>
          </w:tcPr>
          <w:p w:rsidR="0052434B" w:rsidRDefault="0052434B" w:rsidP="005A216A">
            <w:pPr>
              <w:pStyle w:val="Nadpis2"/>
              <w:numPr>
                <w:ilvl w:val="0"/>
                <w:numId w:val="0"/>
              </w:numPr>
              <w:jc w:val="center"/>
              <w:rPr>
                <w:sz w:val="24"/>
                <w:szCs w:val="24"/>
              </w:rPr>
            </w:pPr>
            <w:r w:rsidRPr="00213140">
              <w:rPr>
                <w:sz w:val="24"/>
                <w:szCs w:val="24"/>
              </w:rPr>
              <w:t>Výstup</w:t>
            </w:r>
            <w:r>
              <w:rPr>
                <w:sz w:val="24"/>
                <w:szCs w:val="24"/>
              </w:rPr>
              <w:t>y</w:t>
            </w:r>
          </w:p>
          <w:p w:rsidR="0052434B" w:rsidRPr="00213140" w:rsidRDefault="0052434B" w:rsidP="005A216A">
            <w:pPr>
              <w:pStyle w:val="Nadpis2"/>
              <w:numPr>
                <w:ilvl w:val="0"/>
                <w:numId w:val="0"/>
              </w:numPr>
              <w:jc w:val="center"/>
              <w:rPr>
                <w:sz w:val="24"/>
                <w:szCs w:val="24"/>
              </w:rPr>
            </w:pPr>
          </w:p>
        </w:tc>
        <w:tc>
          <w:tcPr>
            <w:tcW w:w="3828" w:type="dxa"/>
            <w:shd w:val="clear" w:color="auto" w:fill="BDD6EE" w:themeFill="accent1" w:themeFillTint="66"/>
            <w:vAlign w:val="center"/>
          </w:tcPr>
          <w:p w:rsidR="0052434B" w:rsidRDefault="0052434B" w:rsidP="005A216A">
            <w:pPr>
              <w:pStyle w:val="Nadpis2"/>
              <w:numPr>
                <w:ilvl w:val="0"/>
                <w:numId w:val="0"/>
              </w:numPr>
              <w:jc w:val="center"/>
              <w:rPr>
                <w:sz w:val="24"/>
                <w:szCs w:val="24"/>
              </w:rPr>
            </w:pPr>
            <w:r>
              <w:rPr>
                <w:sz w:val="24"/>
                <w:szCs w:val="24"/>
              </w:rPr>
              <w:t>Učivo</w:t>
            </w:r>
          </w:p>
          <w:p w:rsidR="0052434B" w:rsidRPr="00213140" w:rsidRDefault="0052434B" w:rsidP="005A216A">
            <w:pPr>
              <w:pStyle w:val="Nadpis2"/>
              <w:numPr>
                <w:ilvl w:val="0"/>
                <w:numId w:val="0"/>
              </w:numPr>
              <w:jc w:val="center"/>
              <w:rPr>
                <w:sz w:val="24"/>
                <w:szCs w:val="24"/>
              </w:rPr>
            </w:pPr>
          </w:p>
        </w:tc>
        <w:tc>
          <w:tcPr>
            <w:tcW w:w="3543" w:type="dxa"/>
            <w:shd w:val="clear" w:color="auto" w:fill="BDD6EE" w:themeFill="accent1" w:themeFillTint="66"/>
            <w:vAlign w:val="center"/>
          </w:tcPr>
          <w:p w:rsidR="0052434B" w:rsidRDefault="0052434B" w:rsidP="005A216A">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52434B" w:rsidRDefault="0052434B" w:rsidP="005A216A">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52434B" w:rsidRPr="00213140" w:rsidRDefault="0052434B" w:rsidP="005A216A">
            <w:pPr>
              <w:pStyle w:val="Nadpis2"/>
              <w:numPr>
                <w:ilvl w:val="0"/>
                <w:numId w:val="0"/>
              </w:numPr>
              <w:spacing w:line="240" w:lineRule="auto"/>
              <w:contextualSpacing/>
              <w:jc w:val="center"/>
              <w:rPr>
                <w:sz w:val="24"/>
              </w:rPr>
            </w:pPr>
            <w:r w:rsidRPr="00213140">
              <w:rPr>
                <w:sz w:val="24"/>
                <w:szCs w:val="24"/>
              </w:rPr>
              <w:t>Kurzy a projekty</w:t>
            </w:r>
          </w:p>
        </w:tc>
        <w:tc>
          <w:tcPr>
            <w:tcW w:w="1418" w:type="dxa"/>
            <w:shd w:val="clear" w:color="auto" w:fill="BDD6EE" w:themeFill="accent1" w:themeFillTint="66"/>
            <w:vAlign w:val="center"/>
          </w:tcPr>
          <w:p w:rsidR="0052434B" w:rsidRDefault="0052434B" w:rsidP="005A216A">
            <w:pPr>
              <w:pStyle w:val="Nadpis2"/>
              <w:numPr>
                <w:ilvl w:val="0"/>
                <w:numId w:val="0"/>
              </w:numPr>
              <w:jc w:val="center"/>
              <w:rPr>
                <w:sz w:val="24"/>
                <w:szCs w:val="24"/>
              </w:rPr>
            </w:pPr>
            <w:r>
              <w:rPr>
                <w:sz w:val="24"/>
                <w:szCs w:val="24"/>
              </w:rPr>
              <w:t>Poznámky</w:t>
            </w:r>
          </w:p>
          <w:p w:rsidR="0052434B" w:rsidRPr="00213140" w:rsidRDefault="0052434B" w:rsidP="005A216A">
            <w:pPr>
              <w:pStyle w:val="Nadpis2"/>
              <w:numPr>
                <w:ilvl w:val="0"/>
                <w:numId w:val="0"/>
              </w:numPr>
              <w:jc w:val="center"/>
              <w:rPr>
                <w:sz w:val="24"/>
                <w:szCs w:val="24"/>
              </w:rPr>
            </w:pPr>
          </w:p>
        </w:tc>
      </w:tr>
      <w:tr w:rsidR="0052434B" w:rsidTr="0052434B">
        <w:tc>
          <w:tcPr>
            <w:tcW w:w="5812" w:type="dxa"/>
          </w:tcPr>
          <w:p w:rsidR="0052434B" w:rsidRDefault="0052434B" w:rsidP="005A216A">
            <w:r>
              <w:t>zná cestu do školy a zpět</w:t>
            </w:r>
          </w:p>
          <w:p w:rsidR="0052434B" w:rsidRDefault="00074C06" w:rsidP="005A216A">
            <w:r>
              <w:t>zná název</w:t>
            </w:r>
            <w:r w:rsidR="0052434B">
              <w:t xml:space="preserve"> školy</w:t>
            </w:r>
          </w:p>
          <w:p w:rsidR="0052434B" w:rsidRDefault="0052434B" w:rsidP="005A216A">
            <w:r>
              <w:t>zná jméno třídní učitelky a ředitele školy</w:t>
            </w:r>
          </w:p>
          <w:p w:rsidR="0052434B" w:rsidRDefault="0052434B" w:rsidP="005A216A">
            <w:r>
              <w:t>chová se ukázněně ve škole i mimo školu</w:t>
            </w:r>
          </w:p>
          <w:p w:rsidR="0052434B" w:rsidRDefault="0052434B" w:rsidP="005A216A">
            <w:r>
              <w:t>dokáže rozlišit nežádoucí formy chování</w:t>
            </w:r>
          </w:p>
          <w:p w:rsidR="0052434B" w:rsidRDefault="0052434B" w:rsidP="005A216A"/>
          <w:p w:rsidR="0052434B" w:rsidRDefault="0052434B" w:rsidP="005A216A">
            <w:r>
              <w:t>umí si připravit pomůcky do školy</w:t>
            </w:r>
          </w:p>
          <w:p w:rsidR="0052434B" w:rsidRDefault="0052434B" w:rsidP="005A216A">
            <w:r>
              <w:t>udržuje pořádek ve svých věcech, ve školní aktovce</w:t>
            </w:r>
          </w:p>
          <w:p w:rsidR="0052434B" w:rsidRDefault="0052434B" w:rsidP="005A216A">
            <w:r>
              <w:t>umí si uspořádat pracovní místo</w:t>
            </w:r>
          </w:p>
          <w:p w:rsidR="0052434B" w:rsidRDefault="0052434B" w:rsidP="005A216A">
            <w:r>
              <w:lastRenderedPageBreak/>
              <w:t>rozlišuje čas k práci a odpočinku</w:t>
            </w:r>
          </w:p>
          <w:p w:rsidR="0052434B" w:rsidRDefault="0052434B" w:rsidP="005A216A"/>
          <w:p w:rsidR="0052434B" w:rsidRDefault="0052434B" w:rsidP="005A216A">
            <w:r>
              <w:t>dodržuje základní hygienické návyky</w:t>
            </w:r>
          </w:p>
          <w:p w:rsidR="0052434B" w:rsidRDefault="0052434B" w:rsidP="005A216A">
            <w:r>
              <w:t>zná základy správné životosprávy – výživa, vitamíny, odpočinek, spánek, pitný režim apod.</w:t>
            </w:r>
          </w:p>
          <w:p w:rsidR="0052434B" w:rsidRDefault="0052434B" w:rsidP="005A216A">
            <w:r>
              <w:t>zná zásady správného chování u lékaře</w:t>
            </w:r>
          </w:p>
          <w:p w:rsidR="0052434B" w:rsidRDefault="0052434B" w:rsidP="005A216A"/>
          <w:p w:rsidR="0052434B" w:rsidRDefault="0052434B" w:rsidP="005A216A">
            <w:r>
              <w:t>umí pojmenovat části lidského těla</w:t>
            </w:r>
          </w:p>
          <w:p w:rsidR="0052434B" w:rsidRDefault="0052434B" w:rsidP="005A216A">
            <w:r>
              <w:t>zná názvy běžných onemocnění</w:t>
            </w:r>
          </w:p>
          <w:p w:rsidR="0052434B" w:rsidRDefault="0052434B" w:rsidP="005A216A">
            <w:r>
              <w:t>ví, co dělat v případě úrazu</w:t>
            </w:r>
          </w:p>
          <w:p w:rsidR="0052434B" w:rsidRDefault="0052434B" w:rsidP="005A216A"/>
          <w:p w:rsidR="0052434B" w:rsidRDefault="0052434B" w:rsidP="005A216A">
            <w:r>
              <w:t>orientuje se v čase – rok, měsíc, týden, den, hodina</w:t>
            </w:r>
          </w:p>
          <w:p w:rsidR="0052434B" w:rsidRDefault="0052434B" w:rsidP="005A216A">
            <w:r>
              <w:t>umí vyjmenovat dny v týdnu</w:t>
            </w:r>
          </w:p>
          <w:p w:rsidR="0052434B" w:rsidRDefault="0052434B" w:rsidP="005A216A">
            <w:r>
              <w:t>zná čtvero ročních období a umí je charakterizovat</w:t>
            </w:r>
          </w:p>
          <w:p w:rsidR="0052434B" w:rsidRDefault="0052434B" w:rsidP="005A216A">
            <w:r>
              <w:t>umí vyjmenovat měsíce jednotlivých ročních období</w:t>
            </w:r>
          </w:p>
          <w:p w:rsidR="0052434B" w:rsidRDefault="0052434B" w:rsidP="005A216A">
            <w:r>
              <w:t>umí popsat změny v přírodě podle ročního období</w:t>
            </w:r>
          </w:p>
          <w:p w:rsidR="0052434B" w:rsidRDefault="0052434B" w:rsidP="005A216A">
            <w:r>
              <w:t>umí časově zařadit Vánoce a Velikonoce</w:t>
            </w:r>
          </w:p>
          <w:p w:rsidR="0052434B" w:rsidRDefault="0052434B" w:rsidP="005A216A">
            <w:r>
              <w:t>zná některé vánoční a velikonoční zvyky a tradice</w:t>
            </w:r>
          </w:p>
          <w:p w:rsidR="0052434B" w:rsidRDefault="0052434B" w:rsidP="005A216A"/>
          <w:p w:rsidR="0052434B" w:rsidRDefault="0052434B" w:rsidP="005A216A">
            <w:r>
              <w:t>zná vztahy mezi rodinnými příslušníky (rodiče, děti, bratr, sestra, teta apod.)</w:t>
            </w:r>
          </w:p>
          <w:p w:rsidR="0052434B" w:rsidRDefault="0052434B" w:rsidP="005A216A">
            <w:r>
              <w:t xml:space="preserve">umí vyprávět o svém domově, bydlišti a okolí – les, pole, potok </w:t>
            </w:r>
            <w:r>
              <w:lastRenderedPageBreak/>
              <w:t>apod.</w:t>
            </w:r>
          </w:p>
          <w:p w:rsidR="0052434B" w:rsidRDefault="0052434B" w:rsidP="005A216A">
            <w:r>
              <w:t>zná domácí zvířata a názvy jejich mláďat</w:t>
            </w:r>
          </w:p>
        </w:tc>
        <w:tc>
          <w:tcPr>
            <w:tcW w:w="3828" w:type="dxa"/>
          </w:tcPr>
          <w:p w:rsidR="0052434B" w:rsidRDefault="0052434B" w:rsidP="005A216A">
            <w:r>
              <w:lastRenderedPageBreak/>
              <w:t>Domov</w:t>
            </w:r>
          </w:p>
          <w:p w:rsidR="0052434B" w:rsidRDefault="0052434B" w:rsidP="005A216A">
            <w:r>
              <w:t>Škola</w:t>
            </w:r>
          </w:p>
          <w:p w:rsidR="0052434B" w:rsidRDefault="0052434B" w:rsidP="005A216A">
            <w:r>
              <w:t>Osobní bezpečí</w:t>
            </w:r>
          </w:p>
          <w:p w:rsidR="0052434B" w:rsidRDefault="0052434B" w:rsidP="005A216A"/>
          <w:p w:rsidR="0052434B" w:rsidRDefault="0052434B" w:rsidP="005A216A"/>
          <w:p w:rsidR="0052434B" w:rsidRDefault="0052434B" w:rsidP="005A216A"/>
          <w:p w:rsidR="0052434B" w:rsidRDefault="0052434B" w:rsidP="005A216A">
            <w:r>
              <w:t>Chování lidí</w:t>
            </w:r>
          </w:p>
          <w:p w:rsidR="0052434B" w:rsidRDefault="0052434B" w:rsidP="005A216A">
            <w:r>
              <w:t>Právo a spravedlnost</w:t>
            </w:r>
          </w:p>
          <w:p w:rsidR="0052434B" w:rsidRDefault="0052434B" w:rsidP="005A216A"/>
          <w:p w:rsidR="0052434B" w:rsidRDefault="0052434B" w:rsidP="005A216A"/>
          <w:p w:rsidR="0052434B" w:rsidRDefault="0052434B" w:rsidP="005A216A"/>
          <w:p w:rsidR="0052434B" w:rsidRDefault="0052434B" w:rsidP="005A216A">
            <w:r>
              <w:t>Péče o zdraví, zdravá výživa</w:t>
            </w:r>
          </w:p>
          <w:p w:rsidR="0052434B" w:rsidRDefault="0052434B" w:rsidP="005A216A"/>
          <w:p w:rsidR="0052434B" w:rsidRDefault="0052434B" w:rsidP="005A216A"/>
          <w:p w:rsidR="0052434B" w:rsidRDefault="0052434B" w:rsidP="005A216A"/>
          <w:p w:rsidR="0052434B" w:rsidRDefault="0052434B" w:rsidP="005A216A"/>
          <w:p w:rsidR="0052434B" w:rsidRDefault="0052434B" w:rsidP="005A216A">
            <w:r>
              <w:t>Lidské tělo</w:t>
            </w:r>
          </w:p>
          <w:p w:rsidR="0052434B" w:rsidRDefault="0052434B" w:rsidP="005A216A">
            <w:r>
              <w:t>Osobní bezpečí</w:t>
            </w:r>
          </w:p>
          <w:p w:rsidR="0052434B" w:rsidRDefault="0052434B" w:rsidP="005A216A"/>
          <w:p w:rsidR="0052434B" w:rsidRDefault="0052434B" w:rsidP="005A216A"/>
          <w:p w:rsidR="0052434B" w:rsidRDefault="0052434B" w:rsidP="005A216A">
            <w:r>
              <w:t>Orientace v čase a časový řád</w:t>
            </w:r>
          </w:p>
          <w:p w:rsidR="0052434B" w:rsidRDefault="0052434B" w:rsidP="005A216A">
            <w:r>
              <w:t>Současnost a minulost v našem životě</w:t>
            </w:r>
          </w:p>
          <w:p w:rsidR="0052434B" w:rsidRDefault="0052434B" w:rsidP="005A216A">
            <w:r>
              <w:t>Kultura</w:t>
            </w:r>
          </w:p>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r>
              <w:t>Rodina</w:t>
            </w:r>
          </w:p>
          <w:p w:rsidR="0052434B" w:rsidRDefault="0052434B" w:rsidP="005A216A">
            <w:r>
              <w:t>Soužití lidí</w:t>
            </w:r>
          </w:p>
          <w:p w:rsidR="0052434B" w:rsidRDefault="0052434B" w:rsidP="005A216A">
            <w:r>
              <w:t>Domov</w:t>
            </w:r>
          </w:p>
          <w:p w:rsidR="0052434B" w:rsidRDefault="0052434B" w:rsidP="005A216A">
            <w:r>
              <w:lastRenderedPageBreak/>
              <w:t>Obec, místní krajina</w:t>
            </w:r>
          </w:p>
          <w:p w:rsidR="0052434B" w:rsidRDefault="0052434B" w:rsidP="0052434B">
            <w:r>
              <w:t>Živočichové</w:t>
            </w:r>
          </w:p>
        </w:tc>
        <w:tc>
          <w:tcPr>
            <w:tcW w:w="3543" w:type="dxa"/>
          </w:tcPr>
          <w:p w:rsidR="0052434B" w:rsidRDefault="0052434B" w:rsidP="005A216A">
            <w:r w:rsidRPr="0052434B">
              <w:rPr>
                <w:b/>
              </w:rPr>
              <w:lastRenderedPageBreak/>
              <w:t>VDO</w:t>
            </w:r>
            <w:r>
              <w:t xml:space="preserve"> – Občanská společnost a škola - výchova dem. Občana v rámci třídního kolektivu</w:t>
            </w:r>
          </w:p>
          <w:p w:rsidR="0052434B" w:rsidRDefault="0052434B" w:rsidP="005A216A">
            <w:r>
              <w:t>Výchova k samostatnosti, k seberealizaci, ke smyslu pro spravedlnost, odpovědnost a ohleduplnost</w:t>
            </w:r>
          </w:p>
          <w:p w:rsidR="0052434B" w:rsidRDefault="0052434B" w:rsidP="005A216A">
            <w:r w:rsidRPr="0052434B">
              <w:rPr>
                <w:b/>
              </w:rPr>
              <w:t>VMEGS</w:t>
            </w:r>
            <w:r>
              <w:t xml:space="preserve"> – Evropa a svět nás zajímá -poznávání evropských kultur</w:t>
            </w:r>
          </w:p>
          <w:p w:rsidR="0052434B" w:rsidRDefault="0052434B" w:rsidP="005A216A">
            <w:r w:rsidRPr="0052434B">
              <w:rPr>
                <w:b/>
              </w:rPr>
              <w:lastRenderedPageBreak/>
              <w:t>MKV</w:t>
            </w:r>
            <w:r>
              <w:t xml:space="preserve"> – Kulturní diference. Etnický původ - poznávání etnických skupin</w:t>
            </w:r>
          </w:p>
          <w:p w:rsidR="0052434B" w:rsidRDefault="0052434B" w:rsidP="005A216A">
            <w:r w:rsidRPr="0052434B">
              <w:rPr>
                <w:b/>
              </w:rPr>
              <w:t xml:space="preserve">EVV </w:t>
            </w:r>
            <w:r>
              <w:t>– Lidské aktivity a problémy životního prostředí, Vztah člověka k prostředí -výchova k životnímu prostředí</w:t>
            </w:r>
          </w:p>
          <w:p w:rsidR="0052434B" w:rsidRDefault="0052434B" w:rsidP="005A216A"/>
          <w:p w:rsidR="0052434B" w:rsidRDefault="0052434B" w:rsidP="005A216A"/>
        </w:tc>
        <w:tc>
          <w:tcPr>
            <w:tcW w:w="1418" w:type="dxa"/>
          </w:tcPr>
          <w:p w:rsidR="0052434B" w:rsidRDefault="0052434B" w:rsidP="005A216A">
            <w:r>
              <w:lastRenderedPageBreak/>
              <w:t>Vést žáky k uvědomění si nové pozice</w:t>
            </w:r>
          </w:p>
        </w:tc>
      </w:tr>
    </w:tbl>
    <w:p w:rsidR="0052434B" w:rsidRDefault="0052434B" w:rsidP="0052434B">
      <w:pPr>
        <w:rPr>
          <w:sz w:val="28"/>
        </w:rPr>
      </w:pPr>
    </w:p>
    <w:p w:rsidR="0052434B" w:rsidRDefault="0052434B" w:rsidP="0052434B">
      <w:pPr>
        <w:rPr>
          <w:sz w:val="28"/>
        </w:rPr>
      </w:pPr>
    </w:p>
    <w:p w:rsidR="0052434B" w:rsidRPr="0069515F" w:rsidRDefault="0052434B" w:rsidP="0052434B">
      <w:pPr>
        <w:rPr>
          <w:b/>
        </w:rPr>
      </w:pPr>
      <w:r w:rsidRPr="00074C06">
        <w:rPr>
          <w:sz w:val="28"/>
          <w:highlight w:val="yellow"/>
        </w:rPr>
        <w:t xml:space="preserve">Ročník: </w:t>
      </w:r>
      <w:r w:rsidRPr="00074C06">
        <w:rPr>
          <w:b/>
          <w:sz w:val="28"/>
          <w:highlight w:val="yellow"/>
        </w:rPr>
        <w:t>2.</w:t>
      </w:r>
    </w:p>
    <w:tbl>
      <w:tblPr>
        <w:tblW w:w="1460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12"/>
        <w:gridCol w:w="3828"/>
        <w:gridCol w:w="3543"/>
        <w:gridCol w:w="1418"/>
      </w:tblGrid>
      <w:tr w:rsidR="0052434B" w:rsidTr="00074C06">
        <w:trPr>
          <w:tblHeader/>
        </w:trPr>
        <w:tc>
          <w:tcPr>
            <w:tcW w:w="5812" w:type="dxa"/>
            <w:shd w:val="clear" w:color="auto" w:fill="BDD6EE" w:themeFill="accent1" w:themeFillTint="66"/>
            <w:vAlign w:val="center"/>
          </w:tcPr>
          <w:p w:rsidR="0052434B" w:rsidRDefault="0052434B" w:rsidP="005A216A">
            <w:pPr>
              <w:pStyle w:val="Nadpis2"/>
              <w:numPr>
                <w:ilvl w:val="0"/>
                <w:numId w:val="0"/>
              </w:numPr>
              <w:jc w:val="center"/>
              <w:rPr>
                <w:sz w:val="24"/>
                <w:szCs w:val="24"/>
              </w:rPr>
            </w:pPr>
            <w:r w:rsidRPr="00213140">
              <w:rPr>
                <w:sz w:val="24"/>
                <w:szCs w:val="24"/>
              </w:rPr>
              <w:t>Výstup</w:t>
            </w:r>
            <w:r>
              <w:rPr>
                <w:sz w:val="24"/>
                <w:szCs w:val="24"/>
              </w:rPr>
              <w:t>y</w:t>
            </w:r>
          </w:p>
          <w:p w:rsidR="0052434B" w:rsidRPr="00213140" w:rsidRDefault="0052434B" w:rsidP="005A216A">
            <w:pPr>
              <w:pStyle w:val="Nadpis2"/>
              <w:numPr>
                <w:ilvl w:val="0"/>
                <w:numId w:val="0"/>
              </w:numPr>
              <w:jc w:val="center"/>
              <w:rPr>
                <w:sz w:val="24"/>
                <w:szCs w:val="24"/>
              </w:rPr>
            </w:pPr>
          </w:p>
        </w:tc>
        <w:tc>
          <w:tcPr>
            <w:tcW w:w="3828" w:type="dxa"/>
            <w:shd w:val="clear" w:color="auto" w:fill="BDD6EE" w:themeFill="accent1" w:themeFillTint="66"/>
            <w:vAlign w:val="center"/>
          </w:tcPr>
          <w:p w:rsidR="0052434B" w:rsidRDefault="0052434B" w:rsidP="005A216A">
            <w:pPr>
              <w:pStyle w:val="Nadpis2"/>
              <w:numPr>
                <w:ilvl w:val="0"/>
                <w:numId w:val="0"/>
              </w:numPr>
              <w:jc w:val="center"/>
              <w:rPr>
                <w:sz w:val="24"/>
                <w:szCs w:val="24"/>
              </w:rPr>
            </w:pPr>
            <w:r>
              <w:rPr>
                <w:sz w:val="24"/>
                <w:szCs w:val="24"/>
              </w:rPr>
              <w:t>Učivo</w:t>
            </w:r>
          </w:p>
          <w:p w:rsidR="0052434B" w:rsidRPr="00213140" w:rsidRDefault="0052434B" w:rsidP="005A216A">
            <w:pPr>
              <w:pStyle w:val="Nadpis2"/>
              <w:numPr>
                <w:ilvl w:val="0"/>
                <w:numId w:val="0"/>
              </w:numPr>
              <w:jc w:val="center"/>
              <w:rPr>
                <w:sz w:val="24"/>
                <w:szCs w:val="24"/>
              </w:rPr>
            </w:pPr>
          </w:p>
        </w:tc>
        <w:tc>
          <w:tcPr>
            <w:tcW w:w="3543" w:type="dxa"/>
            <w:shd w:val="clear" w:color="auto" w:fill="BDD6EE" w:themeFill="accent1" w:themeFillTint="66"/>
            <w:vAlign w:val="center"/>
          </w:tcPr>
          <w:p w:rsidR="0052434B" w:rsidRDefault="0052434B" w:rsidP="005A216A">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52434B" w:rsidRDefault="0052434B" w:rsidP="005A216A">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52434B" w:rsidRPr="00213140" w:rsidRDefault="0052434B" w:rsidP="005A216A">
            <w:pPr>
              <w:pStyle w:val="Nadpis2"/>
              <w:numPr>
                <w:ilvl w:val="0"/>
                <w:numId w:val="0"/>
              </w:numPr>
              <w:spacing w:line="240" w:lineRule="auto"/>
              <w:contextualSpacing/>
              <w:jc w:val="center"/>
              <w:rPr>
                <w:sz w:val="24"/>
              </w:rPr>
            </w:pPr>
            <w:r w:rsidRPr="00213140">
              <w:rPr>
                <w:sz w:val="24"/>
                <w:szCs w:val="24"/>
              </w:rPr>
              <w:t>Kurzy a projekty</w:t>
            </w:r>
          </w:p>
        </w:tc>
        <w:tc>
          <w:tcPr>
            <w:tcW w:w="1418" w:type="dxa"/>
            <w:shd w:val="clear" w:color="auto" w:fill="BDD6EE" w:themeFill="accent1" w:themeFillTint="66"/>
            <w:vAlign w:val="center"/>
          </w:tcPr>
          <w:p w:rsidR="0052434B" w:rsidRDefault="0052434B" w:rsidP="005A216A">
            <w:pPr>
              <w:pStyle w:val="Nadpis2"/>
              <w:numPr>
                <w:ilvl w:val="0"/>
                <w:numId w:val="0"/>
              </w:numPr>
              <w:jc w:val="center"/>
              <w:rPr>
                <w:sz w:val="24"/>
                <w:szCs w:val="24"/>
              </w:rPr>
            </w:pPr>
            <w:r>
              <w:rPr>
                <w:sz w:val="24"/>
                <w:szCs w:val="24"/>
              </w:rPr>
              <w:t>Poznámky</w:t>
            </w:r>
          </w:p>
          <w:p w:rsidR="0052434B" w:rsidRPr="00213140" w:rsidRDefault="0052434B" w:rsidP="005A216A">
            <w:pPr>
              <w:pStyle w:val="Nadpis2"/>
              <w:numPr>
                <w:ilvl w:val="0"/>
                <w:numId w:val="0"/>
              </w:numPr>
              <w:jc w:val="center"/>
              <w:rPr>
                <w:sz w:val="24"/>
                <w:szCs w:val="24"/>
              </w:rPr>
            </w:pPr>
          </w:p>
        </w:tc>
      </w:tr>
      <w:tr w:rsidR="0052434B" w:rsidTr="00074C06">
        <w:tc>
          <w:tcPr>
            <w:tcW w:w="5812" w:type="dxa"/>
          </w:tcPr>
          <w:p w:rsidR="0052434B" w:rsidRDefault="0052434B" w:rsidP="005A216A">
            <w:r>
              <w:t>zná základní pravidla slušného chování v rodině a ve společnosti</w:t>
            </w:r>
          </w:p>
          <w:p w:rsidR="0052434B" w:rsidRDefault="0052434B" w:rsidP="005A216A">
            <w:r>
              <w:t>umí slušně požádat o pomoc a poděkovat</w:t>
            </w:r>
          </w:p>
          <w:p w:rsidR="0052434B" w:rsidRDefault="0052434B" w:rsidP="005A216A">
            <w:r>
              <w:t>zná vztahy rodina – příbuzní (sestřenice, bratranec apod.)</w:t>
            </w:r>
          </w:p>
          <w:p w:rsidR="0052434B" w:rsidRDefault="0052434B" w:rsidP="005A216A"/>
          <w:p w:rsidR="0052434B" w:rsidRDefault="0052434B" w:rsidP="005A216A">
            <w:r>
              <w:t>dodržuje základní hygienické návyky</w:t>
            </w:r>
          </w:p>
          <w:p w:rsidR="0052434B" w:rsidRDefault="0052434B" w:rsidP="005A216A">
            <w:r>
              <w:t>zná základy správné životosprávy</w:t>
            </w:r>
            <w:r w:rsidR="000E3683">
              <w:t xml:space="preserve"> </w:t>
            </w:r>
            <w:r>
              <w:t>-</w:t>
            </w:r>
            <w:r w:rsidR="000E3683">
              <w:t xml:space="preserve"> výživa</w:t>
            </w:r>
            <w:r>
              <w:t>,</w:t>
            </w:r>
            <w:r w:rsidR="000E3683">
              <w:t xml:space="preserve"> </w:t>
            </w:r>
            <w:r>
              <w:t>vitamíny</w:t>
            </w:r>
          </w:p>
          <w:p w:rsidR="0052434B" w:rsidRDefault="0052434B" w:rsidP="005A216A">
            <w:r>
              <w:t>odpočinek,</w:t>
            </w:r>
            <w:r w:rsidR="000E3683">
              <w:t xml:space="preserve"> </w:t>
            </w:r>
            <w:r>
              <w:t>spánek,</w:t>
            </w:r>
            <w:r w:rsidR="000E3683">
              <w:t xml:space="preserve"> </w:t>
            </w:r>
            <w:r>
              <w:t>atd.</w:t>
            </w:r>
          </w:p>
          <w:p w:rsidR="0052434B" w:rsidRDefault="0052434B" w:rsidP="005A216A">
            <w:r>
              <w:t>zná zásady správného chování u lékaře</w:t>
            </w:r>
          </w:p>
          <w:p w:rsidR="0052434B" w:rsidRDefault="0052434B" w:rsidP="005A216A"/>
          <w:p w:rsidR="0052434B" w:rsidRDefault="0052434B" w:rsidP="005A216A">
            <w:r>
              <w:t>umí pojmenovat části lidského těla</w:t>
            </w:r>
          </w:p>
          <w:p w:rsidR="0052434B" w:rsidRDefault="0052434B" w:rsidP="005A216A">
            <w:r>
              <w:t>zná názvy běžných onemocnění</w:t>
            </w:r>
          </w:p>
          <w:p w:rsidR="0052434B" w:rsidRDefault="0052434B" w:rsidP="005A216A">
            <w:r>
              <w:t>ví co dělat v případě úrazu</w:t>
            </w:r>
          </w:p>
          <w:p w:rsidR="0052434B" w:rsidRDefault="0052434B" w:rsidP="005A216A"/>
          <w:p w:rsidR="0052434B" w:rsidRDefault="0052434B" w:rsidP="005A216A">
            <w:r>
              <w:lastRenderedPageBreak/>
              <w:t>orientuje se v síti obchodů a služeb v nejbližším okolí</w:t>
            </w:r>
          </w:p>
          <w:p w:rsidR="0052434B" w:rsidRDefault="0052434B" w:rsidP="005A216A">
            <w:r>
              <w:t>je schopen komunikovat s prodavačem</w:t>
            </w:r>
          </w:p>
          <w:p w:rsidR="0052434B" w:rsidRDefault="0052434B" w:rsidP="005A216A">
            <w:r>
              <w:t>umí zacházet s přidělenými penězi</w:t>
            </w:r>
          </w:p>
          <w:p w:rsidR="0052434B" w:rsidRDefault="0052434B" w:rsidP="005A216A"/>
          <w:p w:rsidR="0052434B" w:rsidRDefault="0052434B" w:rsidP="005A216A">
            <w:r>
              <w:t>zná a dodržuje základní pravidla pro chodce</w:t>
            </w:r>
          </w:p>
          <w:p w:rsidR="0052434B" w:rsidRDefault="0052434B" w:rsidP="005A216A">
            <w:r>
              <w:t>umí správně přecházet vozovku</w:t>
            </w:r>
          </w:p>
          <w:p w:rsidR="0052434B" w:rsidRDefault="0052434B" w:rsidP="005A216A">
            <w:r>
              <w:t>zná vybrané dopravní značky (stop, hlavní silnice apod.)</w:t>
            </w:r>
          </w:p>
          <w:p w:rsidR="0052434B" w:rsidRDefault="0052434B" w:rsidP="005A216A">
            <w:r>
              <w:t>rozlišuje dopravní prostředky – auto, vlak apod.</w:t>
            </w:r>
          </w:p>
          <w:p w:rsidR="0052434B" w:rsidRDefault="0052434B" w:rsidP="005A216A">
            <w:r>
              <w:t>zná a</w:t>
            </w:r>
            <w:r w:rsidR="000E3683">
              <w:t xml:space="preserve"> umí pojmenovat základní části </w:t>
            </w:r>
            <w:r>
              <w:t>a vybavení jízdního kola a vybavení pro cyklisty</w:t>
            </w:r>
          </w:p>
          <w:p w:rsidR="0052434B" w:rsidRDefault="0052434B" w:rsidP="005A216A">
            <w:r>
              <w:t>předvídá, co může být v jeho okolí nebezpečné, nebezpečí se snaží vyhýbat</w:t>
            </w:r>
          </w:p>
          <w:p w:rsidR="0052434B" w:rsidRDefault="0052434B" w:rsidP="005A216A"/>
          <w:p w:rsidR="0052434B" w:rsidRDefault="0052434B" w:rsidP="005A216A">
            <w:r>
              <w:t>rozlišuje minulost, přítomnost, budoucnost</w:t>
            </w:r>
          </w:p>
          <w:p w:rsidR="0052434B" w:rsidRDefault="0052434B" w:rsidP="005A216A">
            <w:r>
              <w:t xml:space="preserve">orientuje se v čase - kalendářní rok, školní rok, týdny, dny, hodiny, minuty </w:t>
            </w:r>
          </w:p>
          <w:p w:rsidR="0052434B" w:rsidRDefault="0052434B" w:rsidP="005A216A">
            <w:r>
              <w:t xml:space="preserve">        - denní režim dětí, práce a odpočinek</w:t>
            </w:r>
          </w:p>
          <w:p w:rsidR="0052434B" w:rsidRDefault="0052434B" w:rsidP="005A216A"/>
          <w:p w:rsidR="0052434B" w:rsidRDefault="0052434B" w:rsidP="005A216A">
            <w:r>
              <w:t xml:space="preserve">pozná významné památky a památky v okolí bydliště </w:t>
            </w:r>
          </w:p>
          <w:p w:rsidR="0052434B" w:rsidRDefault="0052434B" w:rsidP="005A216A"/>
          <w:p w:rsidR="0052434B" w:rsidRDefault="0052434B" w:rsidP="005A216A">
            <w:r>
              <w:t>zná zaměstnání rodičů</w:t>
            </w:r>
          </w:p>
          <w:p w:rsidR="0052434B" w:rsidRDefault="0052434B" w:rsidP="005A216A">
            <w:r>
              <w:t xml:space="preserve">umí vysvětlit, v čem spočívají některá povolání (lékař, učitel, </w:t>
            </w:r>
            <w:r>
              <w:lastRenderedPageBreak/>
              <w:t>řidič apod.)</w:t>
            </w:r>
          </w:p>
          <w:p w:rsidR="0052434B" w:rsidRDefault="0052434B" w:rsidP="005A216A">
            <w:r>
              <w:t>zná běžně užívané výrobky, ví, čemu slouží</w:t>
            </w:r>
          </w:p>
          <w:p w:rsidR="0052434B" w:rsidRDefault="0052434B" w:rsidP="005A216A">
            <w:r>
              <w:t>pozná význam a potřebu nástrojů, přístrojů a zařízení v domácnosti (televize, vysavač, pračka apod.)</w:t>
            </w:r>
          </w:p>
          <w:p w:rsidR="0052434B" w:rsidRDefault="0052434B" w:rsidP="005A216A">
            <w:r>
              <w:t>váží si práce a jejích výsledků</w:t>
            </w:r>
          </w:p>
          <w:p w:rsidR="0052434B" w:rsidRDefault="0052434B" w:rsidP="005A216A"/>
          <w:p w:rsidR="0052434B" w:rsidRDefault="0052434B" w:rsidP="005A216A">
            <w:r>
              <w:t>pozoruje, popíše a porovná proměny přírody v jednotlivých ročních obdobích</w:t>
            </w:r>
          </w:p>
          <w:p w:rsidR="0052434B" w:rsidRDefault="0052434B" w:rsidP="005A216A">
            <w:r>
              <w:t>rozlišuje a zná charakteristické znaky: les, park, louka, zahrada, pole, potok, řeka</w:t>
            </w:r>
          </w:p>
          <w:p w:rsidR="0052434B" w:rsidRDefault="0052434B" w:rsidP="005A216A">
            <w:r>
              <w:t>má povědomí o významu životního prostředí pro člověka</w:t>
            </w:r>
          </w:p>
          <w:p w:rsidR="0052434B" w:rsidRDefault="0052434B" w:rsidP="005A216A">
            <w:r>
              <w:t>zná vybrané běžně pěstované pokojové rostliny</w:t>
            </w:r>
          </w:p>
          <w:p w:rsidR="0052434B" w:rsidRDefault="0052434B" w:rsidP="005A216A">
            <w:r>
              <w:t>chápe potřebu pravidelné péče o pokoj. rostliny (zalévání, světlo, teplo apod.)</w:t>
            </w:r>
          </w:p>
          <w:p w:rsidR="0052434B" w:rsidRDefault="0052434B" w:rsidP="005A216A">
            <w:r>
              <w:t>rozlišuje stromy jehličnaté a listnaté</w:t>
            </w:r>
          </w:p>
          <w:p w:rsidR="0052434B" w:rsidRDefault="0052434B" w:rsidP="005A216A">
            <w:r>
              <w:t>zná a umí pojmenovat běžně se vyskytující stromy, keře, byliny a zemědělské plodiny</w:t>
            </w:r>
          </w:p>
          <w:p w:rsidR="0052434B" w:rsidRDefault="0052434B" w:rsidP="005A216A">
            <w:r>
              <w:t>zná a umí pojmenovat domácí čtyřnohá zvířata</w:t>
            </w:r>
          </w:p>
          <w:p w:rsidR="0052434B" w:rsidRDefault="0052434B" w:rsidP="005A216A">
            <w:r>
              <w:t>zná některé živočichy chované pro radost a chápe potřebu pravidelné péče o ně (krmení, čistota apod.)</w:t>
            </w:r>
          </w:p>
          <w:p w:rsidR="0052434B" w:rsidRDefault="0052434B" w:rsidP="005A216A">
            <w:r>
              <w:t xml:space="preserve">zná vybraná volně žijící zvířata a ptáky </w:t>
            </w:r>
          </w:p>
        </w:tc>
        <w:tc>
          <w:tcPr>
            <w:tcW w:w="3828" w:type="dxa"/>
          </w:tcPr>
          <w:p w:rsidR="0052434B" w:rsidRDefault="0052434B" w:rsidP="005A216A">
            <w:r>
              <w:lastRenderedPageBreak/>
              <w:t>Rodina</w:t>
            </w:r>
          </w:p>
          <w:p w:rsidR="0052434B" w:rsidRDefault="0052434B" w:rsidP="005A216A">
            <w:r>
              <w:t>Chování lidí</w:t>
            </w:r>
          </w:p>
          <w:p w:rsidR="0052434B" w:rsidRDefault="0052434B" w:rsidP="005A216A">
            <w:r>
              <w:t>Soužití lidí</w:t>
            </w:r>
          </w:p>
          <w:p w:rsidR="0052434B" w:rsidRDefault="0052434B" w:rsidP="005A216A"/>
          <w:p w:rsidR="0052434B" w:rsidRDefault="0052434B" w:rsidP="005A216A"/>
          <w:p w:rsidR="0052434B" w:rsidRDefault="0052434B" w:rsidP="005A216A">
            <w:r>
              <w:t>Péče o zdraví,</w:t>
            </w:r>
            <w:r w:rsidR="000E3683">
              <w:t xml:space="preserve"> </w:t>
            </w:r>
            <w:r>
              <w:t>zdravá výživa</w:t>
            </w:r>
          </w:p>
          <w:p w:rsidR="0052434B" w:rsidRDefault="0052434B" w:rsidP="005A216A"/>
          <w:p w:rsidR="0052434B" w:rsidRDefault="0052434B" w:rsidP="005A216A"/>
          <w:p w:rsidR="0052434B" w:rsidRDefault="0052434B" w:rsidP="005A216A"/>
          <w:p w:rsidR="0052434B" w:rsidRDefault="0052434B" w:rsidP="005A216A"/>
          <w:p w:rsidR="0052434B" w:rsidRDefault="0052434B" w:rsidP="005A216A">
            <w:r>
              <w:t>Lidské tělo</w:t>
            </w:r>
          </w:p>
          <w:p w:rsidR="0052434B" w:rsidRDefault="0052434B" w:rsidP="005A216A"/>
          <w:p w:rsidR="0052434B" w:rsidRDefault="0052434B" w:rsidP="005A216A"/>
          <w:p w:rsidR="0052434B" w:rsidRDefault="0052434B" w:rsidP="005A216A"/>
          <w:p w:rsidR="0052434B" w:rsidRDefault="0052434B" w:rsidP="005A216A"/>
          <w:p w:rsidR="0052434B" w:rsidRDefault="0052434B" w:rsidP="005A216A">
            <w:r>
              <w:t>Obec, místní krajina</w:t>
            </w:r>
          </w:p>
          <w:p w:rsidR="0052434B" w:rsidRDefault="0052434B" w:rsidP="005A216A">
            <w:r>
              <w:t>Právo a spravedlnost</w:t>
            </w:r>
          </w:p>
          <w:p w:rsidR="0052434B" w:rsidRDefault="0052434B" w:rsidP="005A216A">
            <w:r>
              <w:t>Vlastnictví</w:t>
            </w:r>
          </w:p>
          <w:p w:rsidR="0052434B" w:rsidRDefault="0052434B" w:rsidP="005A216A"/>
          <w:p w:rsidR="0052434B" w:rsidRDefault="0052434B" w:rsidP="005A216A">
            <w:r>
              <w:t>Osobní bezpečí</w:t>
            </w:r>
          </w:p>
          <w:p w:rsidR="0052434B" w:rsidRDefault="0052434B" w:rsidP="005A216A">
            <w:r>
              <w:t>Chování lidí</w:t>
            </w:r>
          </w:p>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r>
              <w:t>Orientace v čase a časový řád</w:t>
            </w:r>
          </w:p>
          <w:p w:rsidR="0052434B" w:rsidRDefault="0052434B" w:rsidP="005A216A">
            <w:r>
              <w:t>Současnost a minulost v našem životě</w:t>
            </w:r>
          </w:p>
          <w:p w:rsidR="0052434B" w:rsidRDefault="0052434B" w:rsidP="005A216A">
            <w:r>
              <w:t>Regionální památky</w:t>
            </w:r>
          </w:p>
          <w:p w:rsidR="0052434B" w:rsidRDefault="0052434B" w:rsidP="005A216A">
            <w:r>
              <w:t>Báje, mýty, pověsti</w:t>
            </w:r>
          </w:p>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r>
              <w:t>Vlastnictví</w:t>
            </w:r>
          </w:p>
          <w:p w:rsidR="0052434B" w:rsidRDefault="0052434B" w:rsidP="005A216A">
            <w:r>
              <w:t>Kultura</w:t>
            </w:r>
          </w:p>
          <w:p w:rsidR="0052434B" w:rsidRDefault="0052434B" w:rsidP="005A216A">
            <w:r>
              <w:t>Rodina</w:t>
            </w:r>
          </w:p>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r>
              <w:t>Voda, vzduch</w:t>
            </w:r>
          </w:p>
          <w:p w:rsidR="0052434B" w:rsidRDefault="0052434B" w:rsidP="005A216A">
            <w:r>
              <w:t>Půda</w:t>
            </w:r>
          </w:p>
          <w:p w:rsidR="0052434B" w:rsidRDefault="0052434B" w:rsidP="005A216A">
            <w:r>
              <w:t>Rostliny, houby, živočichové</w:t>
            </w:r>
          </w:p>
          <w:p w:rsidR="0052434B" w:rsidRDefault="0052434B" w:rsidP="005A216A">
            <w:r>
              <w:t>Životní podmínky</w:t>
            </w:r>
          </w:p>
          <w:p w:rsidR="0052434B" w:rsidRDefault="0052434B" w:rsidP="005A216A">
            <w:r>
              <w:t>Rovnováha v přírodě</w:t>
            </w:r>
          </w:p>
          <w:p w:rsidR="0052434B" w:rsidRDefault="0052434B" w:rsidP="005A216A">
            <w:r>
              <w:t>Ohleduplné chování k přírodě a ochrana přírody</w:t>
            </w:r>
          </w:p>
        </w:tc>
        <w:tc>
          <w:tcPr>
            <w:tcW w:w="3543" w:type="dxa"/>
          </w:tcPr>
          <w:p w:rsidR="0052434B" w:rsidRDefault="0052434B" w:rsidP="005A216A">
            <w:r w:rsidRPr="0052434B">
              <w:rPr>
                <w:b/>
              </w:rPr>
              <w:lastRenderedPageBreak/>
              <w:t>MKV</w:t>
            </w:r>
            <w:r>
              <w:t xml:space="preserve"> – Lidské vztahy (harmonické vtahy v rodině)</w:t>
            </w:r>
          </w:p>
          <w:p w:rsidR="0052434B" w:rsidRDefault="0052434B" w:rsidP="005A216A">
            <w:r>
              <w:t>- Princip sociálního smíru a solidarity</w:t>
            </w:r>
          </w:p>
          <w:p w:rsidR="0052434B" w:rsidRDefault="0052434B" w:rsidP="005A216A">
            <w:r w:rsidRPr="000E3683">
              <w:rPr>
                <w:b/>
              </w:rPr>
              <w:t>VDO</w:t>
            </w:r>
            <w:r>
              <w:t xml:space="preserve"> – Občanská společnost a škola (demokratické vztahy ve třídě – tvorba třídního řádu)</w:t>
            </w:r>
          </w:p>
          <w:p w:rsidR="0052434B" w:rsidRDefault="0052434B" w:rsidP="005A216A">
            <w:r>
              <w:t>- Občan, občanská společnost a stát (odpovědnost za své činy, seznámení se základními lidskými právy, principy soužití s minoritami)</w:t>
            </w:r>
          </w:p>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r w:rsidRPr="000E3683">
              <w:rPr>
                <w:b/>
              </w:rPr>
              <w:t>MKV</w:t>
            </w:r>
            <w:r>
              <w:t xml:space="preserve"> – Kulturní diference (vlastní kulturní zakotvení)</w:t>
            </w:r>
          </w:p>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r w:rsidRPr="000E3683">
              <w:rPr>
                <w:b/>
              </w:rPr>
              <w:t>EVV</w:t>
            </w:r>
            <w:r w:rsidR="000E3683">
              <w:t xml:space="preserve"> </w:t>
            </w:r>
            <w:r>
              <w:t>– Ekosystémy (les, louka, pole, rybník)</w:t>
            </w:r>
          </w:p>
          <w:p w:rsidR="0052434B" w:rsidRDefault="0052434B" w:rsidP="005A216A">
            <w:r w:rsidRPr="000E3683">
              <w:rPr>
                <w:b/>
              </w:rPr>
              <w:t>EVV</w:t>
            </w:r>
            <w:r>
              <w:t xml:space="preserve"> – Vztah člověka k prostředí (ochrana životního prostředí, třídění odpadu, životní styl)</w:t>
            </w:r>
          </w:p>
          <w:p w:rsidR="0052434B" w:rsidRDefault="0052434B" w:rsidP="005A216A">
            <w:r w:rsidRPr="000E3683">
              <w:rPr>
                <w:b/>
              </w:rPr>
              <w:t>EVV</w:t>
            </w:r>
            <w:r>
              <w:t xml:space="preserve"> – Základní podmínky života</w:t>
            </w:r>
          </w:p>
          <w:p w:rsidR="0052434B" w:rsidRDefault="0052434B" w:rsidP="005A216A"/>
        </w:tc>
        <w:tc>
          <w:tcPr>
            <w:tcW w:w="1418" w:type="dxa"/>
          </w:tcPr>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tc>
      </w:tr>
    </w:tbl>
    <w:p w:rsidR="0052434B" w:rsidRDefault="0052434B" w:rsidP="0052434B">
      <w:pPr>
        <w:rPr>
          <w:b/>
          <w:sz w:val="28"/>
        </w:rPr>
      </w:pPr>
    </w:p>
    <w:p w:rsidR="0052434B" w:rsidRDefault="0052434B" w:rsidP="0052434B">
      <w:pPr>
        <w:rPr>
          <w:sz w:val="28"/>
        </w:rPr>
      </w:pPr>
    </w:p>
    <w:p w:rsidR="0052434B" w:rsidRPr="0052434B" w:rsidRDefault="0052434B" w:rsidP="0052434B">
      <w:pPr>
        <w:rPr>
          <w:b/>
          <w:sz w:val="48"/>
          <w:szCs w:val="48"/>
        </w:rPr>
      </w:pPr>
      <w:r w:rsidRPr="00074C06">
        <w:rPr>
          <w:sz w:val="28"/>
          <w:highlight w:val="yellow"/>
        </w:rPr>
        <w:t xml:space="preserve">Ročník: </w:t>
      </w:r>
      <w:r w:rsidRPr="00074C06">
        <w:rPr>
          <w:b/>
          <w:sz w:val="28"/>
          <w:highlight w:val="yellow"/>
        </w:rPr>
        <w:t>3.</w:t>
      </w:r>
    </w:p>
    <w:tbl>
      <w:tblPr>
        <w:tblW w:w="1460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268"/>
        <w:gridCol w:w="2126"/>
      </w:tblGrid>
      <w:tr w:rsidR="0052434B" w:rsidTr="0052434B">
        <w:trPr>
          <w:trHeight w:val="328"/>
          <w:tblHeader/>
        </w:trPr>
        <w:tc>
          <w:tcPr>
            <w:tcW w:w="5387" w:type="dxa"/>
            <w:shd w:val="clear" w:color="auto" w:fill="BDD6EE" w:themeFill="accent1" w:themeFillTint="66"/>
            <w:vAlign w:val="center"/>
          </w:tcPr>
          <w:p w:rsidR="0052434B" w:rsidRDefault="0052434B" w:rsidP="005A216A">
            <w:pPr>
              <w:pStyle w:val="Nadpis2"/>
              <w:numPr>
                <w:ilvl w:val="0"/>
                <w:numId w:val="0"/>
              </w:numPr>
              <w:jc w:val="center"/>
              <w:rPr>
                <w:sz w:val="24"/>
                <w:szCs w:val="24"/>
              </w:rPr>
            </w:pPr>
            <w:r w:rsidRPr="00213140">
              <w:rPr>
                <w:sz w:val="24"/>
                <w:szCs w:val="24"/>
              </w:rPr>
              <w:t>Výstup</w:t>
            </w:r>
            <w:r>
              <w:rPr>
                <w:sz w:val="24"/>
                <w:szCs w:val="24"/>
              </w:rPr>
              <w:t>y</w:t>
            </w:r>
          </w:p>
          <w:p w:rsidR="0052434B" w:rsidRPr="00213140" w:rsidRDefault="0052434B" w:rsidP="005A216A">
            <w:pPr>
              <w:pStyle w:val="Nadpis2"/>
              <w:numPr>
                <w:ilvl w:val="0"/>
                <w:numId w:val="0"/>
              </w:numPr>
              <w:jc w:val="center"/>
              <w:rPr>
                <w:sz w:val="24"/>
                <w:szCs w:val="24"/>
              </w:rPr>
            </w:pPr>
          </w:p>
        </w:tc>
        <w:tc>
          <w:tcPr>
            <w:tcW w:w="4820" w:type="dxa"/>
            <w:shd w:val="clear" w:color="auto" w:fill="BDD6EE" w:themeFill="accent1" w:themeFillTint="66"/>
            <w:vAlign w:val="center"/>
          </w:tcPr>
          <w:p w:rsidR="0052434B" w:rsidRDefault="0052434B" w:rsidP="005A216A">
            <w:pPr>
              <w:pStyle w:val="Nadpis2"/>
              <w:numPr>
                <w:ilvl w:val="0"/>
                <w:numId w:val="0"/>
              </w:numPr>
              <w:jc w:val="center"/>
              <w:rPr>
                <w:sz w:val="24"/>
                <w:szCs w:val="24"/>
              </w:rPr>
            </w:pPr>
            <w:r>
              <w:rPr>
                <w:sz w:val="24"/>
                <w:szCs w:val="24"/>
              </w:rPr>
              <w:t>Učivo</w:t>
            </w:r>
          </w:p>
          <w:p w:rsidR="0052434B" w:rsidRPr="00213140" w:rsidRDefault="0052434B" w:rsidP="005A216A">
            <w:pPr>
              <w:pStyle w:val="Nadpis2"/>
              <w:numPr>
                <w:ilvl w:val="0"/>
                <w:numId w:val="0"/>
              </w:numPr>
              <w:jc w:val="center"/>
              <w:rPr>
                <w:sz w:val="24"/>
                <w:szCs w:val="24"/>
              </w:rPr>
            </w:pPr>
          </w:p>
        </w:tc>
        <w:tc>
          <w:tcPr>
            <w:tcW w:w="2268" w:type="dxa"/>
            <w:shd w:val="clear" w:color="auto" w:fill="BDD6EE" w:themeFill="accent1" w:themeFillTint="66"/>
            <w:vAlign w:val="center"/>
          </w:tcPr>
          <w:p w:rsidR="0052434B" w:rsidRDefault="0052434B" w:rsidP="005A216A">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52434B" w:rsidRDefault="0052434B" w:rsidP="005A216A">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52434B" w:rsidRPr="00213140" w:rsidRDefault="0052434B" w:rsidP="005A216A">
            <w:pPr>
              <w:pStyle w:val="Nadpis2"/>
              <w:numPr>
                <w:ilvl w:val="0"/>
                <w:numId w:val="0"/>
              </w:numPr>
              <w:spacing w:line="240" w:lineRule="auto"/>
              <w:contextualSpacing/>
              <w:jc w:val="center"/>
              <w:rPr>
                <w:sz w:val="24"/>
              </w:rPr>
            </w:pPr>
            <w:r w:rsidRPr="00213140">
              <w:rPr>
                <w:sz w:val="24"/>
                <w:szCs w:val="24"/>
              </w:rPr>
              <w:t>Kurzy a projekty</w:t>
            </w:r>
          </w:p>
        </w:tc>
        <w:tc>
          <w:tcPr>
            <w:tcW w:w="2126" w:type="dxa"/>
            <w:shd w:val="clear" w:color="auto" w:fill="BDD6EE" w:themeFill="accent1" w:themeFillTint="66"/>
            <w:vAlign w:val="center"/>
          </w:tcPr>
          <w:p w:rsidR="0052434B" w:rsidRDefault="0052434B" w:rsidP="005A216A">
            <w:pPr>
              <w:pStyle w:val="Nadpis2"/>
              <w:numPr>
                <w:ilvl w:val="0"/>
                <w:numId w:val="0"/>
              </w:numPr>
              <w:jc w:val="center"/>
              <w:rPr>
                <w:sz w:val="24"/>
                <w:szCs w:val="24"/>
              </w:rPr>
            </w:pPr>
            <w:r>
              <w:rPr>
                <w:sz w:val="24"/>
                <w:szCs w:val="24"/>
              </w:rPr>
              <w:t>Poznámky</w:t>
            </w:r>
          </w:p>
          <w:p w:rsidR="0052434B" w:rsidRPr="00213140" w:rsidRDefault="0052434B" w:rsidP="005A216A">
            <w:pPr>
              <w:pStyle w:val="Nadpis2"/>
              <w:numPr>
                <w:ilvl w:val="0"/>
                <w:numId w:val="0"/>
              </w:numPr>
              <w:jc w:val="center"/>
              <w:rPr>
                <w:sz w:val="24"/>
                <w:szCs w:val="24"/>
              </w:rPr>
            </w:pPr>
          </w:p>
        </w:tc>
      </w:tr>
      <w:tr w:rsidR="0052434B" w:rsidTr="0052434B">
        <w:tc>
          <w:tcPr>
            <w:tcW w:w="5387" w:type="dxa"/>
          </w:tcPr>
          <w:p w:rsidR="0052434B" w:rsidRDefault="0052434B" w:rsidP="005A216A">
            <w:r>
              <w:t>orientuje se v místě svého bydliště, v okolí školy, v místní krajině</w:t>
            </w:r>
          </w:p>
          <w:p w:rsidR="0052434B" w:rsidRDefault="0052434B" w:rsidP="005A216A">
            <w:r>
              <w:t>zná základní údaje z historie a současnosti obce</w:t>
            </w:r>
          </w:p>
          <w:p w:rsidR="0052434B" w:rsidRDefault="0052434B" w:rsidP="005A216A">
            <w:r>
              <w:t>zná některé lidové a místní zvyky a tradice</w:t>
            </w:r>
          </w:p>
          <w:p w:rsidR="0052434B" w:rsidRDefault="0052434B" w:rsidP="005A216A"/>
          <w:p w:rsidR="0052434B" w:rsidRDefault="0052434B" w:rsidP="005A216A"/>
          <w:p w:rsidR="0052434B" w:rsidRDefault="0052434B" w:rsidP="005A216A">
            <w:r>
              <w:t>orientuje se v plánku obce</w:t>
            </w:r>
          </w:p>
          <w:p w:rsidR="0052434B" w:rsidRDefault="0052434B" w:rsidP="005A216A">
            <w:r>
              <w:t>.</w:t>
            </w:r>
          </w:p>
          <w:p w:rsidR="0052434B" w:rsidRDefault="0052434B" w:rsidP="005A216A">
            <w:r>
              <w:t>určí hlavní a vedlejší světové strany</w:t>
            </w:r>
          </w:p>
          <w:p w:rsidR="0052434B" w:rsidRDefault="0052434B" w:rsidP="005A216A">
            <w:r>
              <w:t>v přírodě se umí o</w:t>
            </w:r>
            <w:r w:rsidR="00074C06">
              <w:t>rientovat podle světových stran</w:t>
            </w:r>
          </w:p>
          <w:p w:rsidR="0052434B" w:rsidRDefault="0052434B" w:rsidP="005A216A"/>
          <w:p w:rsidR="0052434B" w:rsidRDefault="0052434B" w:rsidP="005A216A"/>
          <w:p w:rsidR="0052434B" w:rsidRDefault="0052434B" w:rsidP="005A216A"/>
          <w:p w:rsidR="0052434B" w:rsidRDefault="0052434B" w:rsidP="005A216A">
            <w:r>
              <w:t>umí pozorovat, rozlišovat a popsat některé vlastnosti a změny látek – barva, chuť, rozpustnost, hořlavost apod.</w:t>
            </w:r>
          </w:p>
          <w:p w:rsidR="0052434B" w:rsidRDefault="0052434B" w:rsidP="005A216A"/>
          <w:p w:rsidR="0052434B" w:rsidRDefault="0052434B" w:rsidP="005A216A"/>
          <w:p w:rsidR="0052434B" w:rsidRDefault="0052434B" w:rsidP="005A216A"/>
          <w:p w:rsidR="0052434B" w:rsidRDefault="0052434B" w:rsidP="005A216A">
            <w:r>
              <w:t xml:space="preserve">užívá vhodné pomůcky a umí změřit délku, čas, hmotnost, </w:t>
            </w:r>
            <w:r>
              <w:lastRenderedPageBreak/>
              <w:t>objem, teplotu</w:t>
            </w:r>
          </w:p>
          <w:p w:rsidR="0052434B" w:rsidRDefault="0052434B" w:rsidP="005A216A"/>
          <w:p w:rsidR="0052434B" w:rsidRDefault="0052434B" w:rsidP="005A216A">
            <w:r>
              <w:t>rozlišuje přírodniny, lidské výtvory, suroviny</w:t>
            </w:r>
          </w:p>
          <w:p w:rsidR="0052434B" w:rsidRDefault="0052434B" w:rsidP="005A216A"/>
          <w:p w:rsidR="0052434B" w:rsidRDefault="0052434B" w:rsidP="005A216A"/>
          <w:p w:rsidR="0052434B" w:rsidRDefault="0052434B" w:rsidP="005A216A"/>
          <w:p w:rsidR="0052434B" w:rsidRDefault="0052434B" w:rsidP="005A216A"/>
          <w:p w:rsidR="0052434B" w:rsidRDefault="0052434B" w:rsidP="005A216A">
            <w:r>
              <w:t>zná základní rozdělení živočichů – savci, ptáci, obojživelníci, ryby, hmyz</w:t>
            </w:r>
          </w:p>
          <w:p w:rsidR="0052434B" w:rsidRDefault="0052434B" w:rsidP="005A216A">
            <w:r>
              <w:t>umí uvést hlavní rozlišovací znaky a popsat stavbu těla</w:t>
            </w:r>
          </w:p>
          <w:p w:rsidR="0052434B" w:rsidRDefault="0052434B" w:rsidP="005A216A">
            <w:r>
              <w:t>ví, čím se liší rozmnožování jednotlivých skupin</w:t>
            </w:r>
          </w:p>
          <w:p w:rsidR="0052434B" w:rsidRDefault="0052434B" w:rsidP="005A216A">
            <w:r>
              <w:t>rozlišuje domácí a hospodářská zvířata</w:t>
            </w:r>
          </w:p>
          <w:p w:rsidR="0052434B" w:rsidRDefault="0052434B" w:rsidP="005A216A">
            <w:r>
              <w:t>zná vybraná zvířata volně žijící v určitých přírodních společenstvích (pole, louky, les apod.)</w:t>
            </w:r>
          </w:p>
          <w:p w:rsidR="0052434B" w:rsidRDefault="0052434B" w:rsidP="005A216A">
            <w:r>
              <w:t>umí vybrané živočichy zařadit do příslušného přírodního společenství</w:t>
            </w:r>
          </w:p>
          <w:p w:rsidR="0052434B" w:rsidRDefault="0052434B" w:rsidP="005A216A"/>
          <w:p w:rsidR="0052434B" w:rsidRDefault="0052434B" w:rsidP="005A216A">
            <w:r>
              <w:t>umí pojmenovat části rostlin</w:t>
            </w:r>
          </w:p>
          <w:p w:rsidR="0052434B" w:rsidRDefault="0052434B" w:rsidP="005A216A">
            <w:r>
              <w:t>umí popsat projevy života rostlin</w:t>
            </w:r>
          </w:p>
          <w:p w:rsidR="0052434B" w:rsidRDefault="0052434B" w:rsidP="005A216A">
            <w:r>
              <w:t xml:space="preserve">zná vybrané druhy plodů a semen </w:t>
            </w:r>
          </w:p>
          <w:p w:rsidR="0052434B" w:rsidRDefault="0052434B" w:rsidP="005A216A">
            <w:r>
              <w:t>zná význam semen</w:t>
            </w:r>
          </w:p>
          <w:p w:rsidR="0052434B" w:rsidRDefault="0052434B" w:rsidP="005A216A">
            <w:r>
              <w:t xml:space="preserve">zná vybrané kvetoucí a nekvetoucí rostliny a dřeviny (na </w:t>
            </w:r>
            <w:r>
              <w:lastRenderedPageBreak/>
              <w:t>zahrádkách, loukách, v lese)</w:t>
            </w:r>
          </w:p>
          <w:p w:rsidR="0052434B" w:rsidRDefault="0052434B" w:rsidP="005A216A">
            <w:r>
              <w:t>zná vybrané= hospodářské a léčivé rostliny</w:t>
            </w:r>
          </w:p>
          <w:p w:rsidR="0052434B" w:rsidRDefault="0052434B" w:rsidP="005A216A">
            <w:r>
              <w:t>pozná běžně se vyskytující jedlé a jedovaté houby a umí je pojmenovat</w:t>
            </w:r>
          </w:p>
          <w:p w:rsidR="0052434B" w:rsidRDefault="0052434B" w:rsidP="005A216A"/>
          <w:p w:rsidR="0052434B" w:rsidRDefault="0052434B" w:rsidP="005A216A">
            <w:r>
              <w:t>má povědomí o významu životního prostředí</w:t>
            </w:r>
          </w:p>
          <w:p w:rsidR="0052434B" w:rsidRDefault="0052434B" w:rsidP="005A216A">
            <w:r>
              <w:t>uplatňuje zásady bezpečného chování v přírodě a silnici (chodec, cyklista)</w:t>
            </w:r>
          </w:p>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r w:rsidRPr="005D1FC2">
              <w:t>projevuje toleranci k přirozeným odlišnostem spolužáků i jiných lidí, jejich přednostem i nedostatkům</w:t>
            </w:r>
          </w:p>
          <w:p w:rsidR="0052434B" w:rsidRDefault="0052434B" w:rsidP="005A216A"/>
          <w:p w:rsidR="0052434B" w:rsidRPr="005D1FC2" w:rsidRDefault="0052434B" w:rsidP="005A216A">
            <w:r w:rsidRPr="005D1FC2">
              <w:t>rozezná nebezpečí různého charakteru, využívá bezpečná místa pro</w:t>
            </w:r>
            <w:r>
              <w:t xml:space="preserve"> </w:t>
            </w:r>
            <w:r w:rsidRPr="005D1FC2">
              <w:t>hru a trávení volného času, uplatňuje základní pravidla bezpečného chování účastníka silničního provozu, jedná tak, aby neohrožoval zdraví své a zdraví jiných</w:t>
            </w:r>
          </w:p>
          <w:p w:rsidR="0052434B" w:rsidRDefault="0052434B" w:rsidP="000E3683">
            <w:r w:rsidRPr="005D1FC2">
              <w:t>- ovládá způsoby komunikace s operátory tísňových linek</w:t>
            </w:r>
          </w:p>
        </w:tc>
        <w:tc>
          <w:tcPr>
            <w:tcW w:w="4820" w:type="dxa"/>
          </w:tcPr>
          <w:p w:rsidR="0052434B" w:rsidRDefault="0052434B" w:rsidP="005A216A">
            <w:r>
              <w:lastRenderedPageBreak/>
              <w:t xml:space="preserve">Domov </w:t>
            </w:r>
          </w:p>
          <w:p w:rsidR="0052434B" w:rsidRDefault="0052434B" w:rsidP="005A216A">
            <w:r>
              <w:t>Škola, riziková místa a situace</w:t>
            </w:r>
          </w:p>
          <w:p w:rsidR="0052434B" w:rsidRDefault="0052434B" w:rsidP="005A216A">
            <w:r>
              <w:t>Naše vlast – armáda ČR</w:t>
            </w:r>
          </w:p>
          <w:p w:rsidR="0052434B" w:rsidRDefault="0052434B" w:rsidP="005A216A">
            <w:r>
              <w:t>Obec, místní krajina</w:t>
            </w:r>
          </w:p>
          <w:p w:rsidR="0052434B" w:rsidRDefault="0052434B" w:rsidP="005A216A">
            <w:r>
              <w:t>Kultura, současnost a minulost v našem životě</w:t>
            </w:r>
          </w:p>
          <w:p w:rsidR="0052434B" w:rsidRDefault="0052434B" w:rsidP="005A216A">
            <w:r>
              <w:t>Báje, mýty, pověsti</w:t>
            </w:r>
          </w:p>
          <w:p w:rsidR="0052434B" w:rsidRDefault="0052434B" w:rsidP="005A216A"/>
          <w:p w:rsidR="0052434B" w:rsidRDefault="0052434B" w:rsidP="005A216A">
            <w:r>
              <w:t>Obec, místní a okolní krajina</w:t>
            </w:r>
          </w:p>
          <w:p w:rsidR="0052434B" w:rsidRDefault="0052434B" w:rsidP="005A216A">
            <w:r>
              <w:t>Současnost a minulost v našem životě</w:t>
            </w:r>
          </w:p>
          <w:p w:rsidR="0052434B" w:rsidRDefault="0052434B" w:rsidP="005A216A">
            <w:r>
              <w:t>Regionální památky</w:t>
            </w:r>
          </w:p>
          <w:p w:rsidR="0052434B" w:rsidRDefault="0052434B" w:rsidP="005A216A"/>
          <w:p w:rsidR="0052434B" w:rsidRDefault="0052434B" w:rsidP="005A216A"/>
          <w:p w:rsidR="0052434B" w:rsidRDefault="0052434B" w:rsidP="005A216A"/>
          <w:p w:rsidR="0052434B" w:rsidRDefault="0052434B" w:rsidP="005A216A"/>
          <w:p w:rsidR="0052434B" w:rsidRDefault="0052434B" w:rsidP="005A216A">
            <w:r>
              <w:t>Vlastnosti a změny látek</w:t>
            </w:r>
          </w:p>
          <w:p w:rsidR="0052434B" w:rsidRDefault="0052434B" w:rsidP="005A216A">
            <w:r>
              <w:t>Voda a vzduch</w:t>
            </w:r>
          </w:p>
          <w:p w:rsidR="0052434B" w:rsidRDefault="0052434B" w:rsidP="005A216A">
            <w:r>
              <w:t>Nerosty a horniny, půda</w:t>
            </w:r>
          </w:p>
          <w:p w:rsidR="0052434B" w:rsidRDefault="0052434B" w:rsidP="005A216A"/>
          <w:p w:rsidR="0052434B" w:rsidRDefault="0052434B" w:rsidP="005A216A"/>
          <w:p w:rsidR="0052434B" w:rsidRDefault="0052434B" w:rsidP="005A216A"/>
          <w:p w:rsidR="0052434B" w:rsidRDefault="0052434B" w:rsidP="005A216A">
            <w:r>
              <w:t>Vážení a měření</w:t>
            </w:r>
          </w:p>
          <w:p w:rsidR="0052434B" w:rsidRDefault="0052434B" w:rsidP="005A216A"/>
          <w:p w:rsidR="0052434B" w:rsidRDefault="0052434B" w:rsidP="005A216A"/>
          <w:p w:rsidR="0052434B" w:rsidRDefault="0052434B" w:rsidP="005A216A">
            <w:r>
              <w:t>Živá a neživá příroda</w:t>
            </w:r>
          </w:p>
          <w:p w:rsidR="0052434B" w:rsidRDefault="0052434B" w:rsidP="005A216A">
            <w:r>
              <w:t>Životní podmínky</w:t>
            </w:r>
          </w:p>
          <w:p w:rsidR="0052434B" w:rsidRDefault="0052434B" w:rsidP="005A216A"/>
          <w:p w:rsidR="0052434B" w:rsidRDefault="0052434B" w:rsidP="005A216A"/>
          <w:p w:rsidR="0052434B" w:rsidRDefault="0052434B" w:rsidP="005A216A"/>
          <w:p w:rsidR="0052434B" w:rsidRDefault="0052434B" w:rsidP="005A216A">
            <w:r>
              <w:t>Živočichové</w:t>
            </w:r>
          </w:p>
          <w:p w:rsidR="0052434B" w:rsidRDefault="0052434B" w:rsidP="005A216A">
            <w:r>
              <w:t>Životní podmínky</w:t>
            </w:r>
          </w:p>
          <w:p w:rsidR="0052434B" w:rsidRDefault="0052434B" w:rsidP="005A216A">
            <w:r>
              <w:t>Rovnováha v přírodě</w:t>
            </w:r>
          </w:p>
          <w:p w:rsidR="0052434B" w:rsidRDefault="0052434B" w:rsidP="005A216A">
            <w:r>
              <w:t xml:space="preserve">Ohleduplné chování k přírodě </w:t>
            </w:r>
          </w:p>
          <w:p w:rsidR="0052434B" w:rsidRDefault="0052434B" w:rsidP="005A216A">
            <w:r>
              <w:t>Ochrana přírody</w:t>
            </w:r>
          </w:p>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r>
              <w:t>Rostliny</w:t>
            </w:r>
          </w:p>
          <w:p w:rsidR="0052434B" w:rsidRDefault="0052434B" w:rsidP="005A216A">
            <w:r>
              <w:t>Životní podmínky</w:t>
            </w:r>
          </w:p>
          <w:p w:rsidR="0052434B" w:rsidRDefault="0052434B" w:rsidP="005A216A">
            <w:r>
              <w:lastRenderedPageBreak/>
              <w:t>Rovnováha v přírodě</w:t>
            </w:r>
          </w:p>
          <w:p w:rsidR="0052434B" w:rsidRDefault="0052434B" w:rsidP="005A216A">
            <w:r>
              <w:t>Ohleduplné chování k přírodě</w:t>
            </w:r>
          </w:p>
          <w:p w:rsidR="0052434B" w:rsidRDefault="0052434B" w:rsidP="005A216A">
            <w:r>
              <w:t>Ochrana přírody</w:t>
            </w:r>
          </w:p>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r>
              <w:t xml:space="preserve">Člověk       </w:t>
            </w:r>
          </w:p>
          <w:p w:rsidR="0052434B" w:rsidRDefault="0052434B" w:rsidP="005A216A">
            <w:r>
              <w:t>Rodina</w:t>
            </w:r>
          </w:p>
          <w:p w:rsidR="0052434B" w:rsidRDefault="0052434B" w:rsidP="005A216A">
            <w:r>
              <w:t>Soužití lidí</w:t>
            </w:r>
          </w:p>
          <w:p w:rsidR="0052434B" w:rsidRDefault="0052434B" w:rsidP="005A216A">
            <w:r>
              <w:t>Chování lidí</w:t>
            </w:r>
          </w:p>
          <w:p w:rsidR="0052434B" w:rsidRDefault="0052434B" w:rsidP="005A216A">
            <w:r>
              <w:t>Právo a spravedlnost</w:t>
            </w:r>
          </w:p>
          <w:p w:rsidR="0052434B" w:rsidRDefault="0052434B" w:rsidP="005A216A">
            <w:r>
              <w:t>Lidské tělo, péče o zdraví, zdravá výživa, osobní bezpečí</w:t>
            </w:r>
          </w:p>
          <w:p w:rsidR="0052434B" w:rsidRDefault="0052434B" w:rsidP="005A216A"/>
          <w:p w:rsidR="0052434B" w:rsidRDefault="0052434B" w:rsidP="005A216A">
            <w:r>
              <w:t>Soužití lidí</w:t>
            </w:r>
          </w:p>
          <w:p w:rsidR="0052434B" w:rsidRDefault="0052434B" w:rsidP="005A216A">
            <w:r>
              <w:t>Chování ve škole i mimo školu</w:t>
            </w:r>
          </w:p>
          <w:p w:rsidR="0052434B" w:rsidRDefault="0052434B" w:rsidP="005A216A"/>
          <w:p w:rsidR="0052434B" w:rsidRDefault="0052434B" w:rsidP="005A216A">
            <w:r>
              <w:t>Nebezpečí, mimořádné situace</w:t>
            </w:r>
          </w:p>
          <w:p w:rsidR="0052434B" w:rsidRDefault="0052434B" w:rsidP="005A216A">
            <w:r>
              <w:t>Pravidla silničního provozu</w:t>
            </w:r>
          </w:p>
          <w:p w:rsidR="0052434B" w:rsidRDefault="0052434B" w:rsidP="005A216A">
            <w:r>
              <w:t>Tísňové linky</w:t>
            </w:r>
          </w:p>
        </w:tc>
        <w:tc>
          <w:tcPr>
            <w:tcW w:w="2268" w:type="dxa"/>
          </w:tcPr>
          <w:p w:rsidR="0052434B" w:rsidRDefault="0052434B" w:rsidP="005A216A">
            <w:r w:rsidRPr="000E3683">
              <w:rPr>
                <w:b/>
              </w:rPr>
              <w:lastRenderedPageBreak/>
              <w:t>VDO</w:t>
            </w:r>
            <w:r>
              <w:t xml:space="preserve"> - Občanská spol. a škola - vytváření pravidel chování, pravidla týmové spolupráce</w:t>
            </w:r>
          </w:p>
          <w:p w:rsidR="0052434B" w:rsidRDefault="00074C06" w:rsidP="005A216A">
            <w:r>
              <w:t>HV</w:t>
            </w:r>
            <w:r w:rsidR="0052434B">
              <w:t xml:space="preserve"> - lidové písně</w:t>
            </w:r>
          </w:p>
          <w:p w:rsidR="0052434B" w:rsidRDefault="0052434B" w:rsidP="005A216A">
            <w:r w:rsidRPr="000E3683">
              <w:rPr>
                <w:b/>
              </w:rPr>
              <w:t>EVV</w:t>
            </w:r>
            <w:r>
              <w:t xml:space="preserve"> - vztah člověka k prostředí - naše obec, živ. styl      </w:t>
            </w:r>
          </w:p>
          <w:p w:rsidR="0052434B" w:rsidRDefault="0052434B" w:rsidP="005A216A">
            <w:r w:rsidRPr="00074C06">
              <w:rPr>
                <w:b/>
              </w:rPr>
              <w:t>VDO</w:t>
            </w:r>
            <w:r>
              <w:t xml:space="preserve"> - Občan, občanská spol. a stát</w:t>
            </w:r>
          </w:p>
          <w:p w:rsidR="0052434B" w:rsidRDefault="0052434B" w:rsidP="005A216A">
            <w:r>
              <w:t>- práva a povinnosti., odpovědnost za své činy</w:t>
            </w:r>
          </w:p>
          <w:p w:rsidR="0052434B" w:rsidRDefault="0052434B" w:rsidP="005A216A">
            <w:r w:rsidRPr="00074C06">
              <w:rPr>
                <w:b/>
              </w:rPr>
              <w:t>EVV</w:t>
            </w:r>
            <w:r>
              <w:t xml:space="preserve"> - Lidské akt. a problémy  ŽP - hospodaření s odpady</w:t>
            </w:r>
          </w:p>
          <w:p w:rsidR="0052434B" w:rsidRDefault="0052434B" w:rsidP="005A216A"/>
          <w:p w:rsidR="0052434B" w:rsidRDefault="0052434B" w:rsidP="005A216A"/>
          <w:p w:rsidR="0052434B" w:rsidRDefault="0052434B" w:rsidP="005A216A"/>
          <w:p w:rsidR="0052434B" w:rsidRDefault="0052434B" w:rsidP="005A216A">
            <w:r>
              <w:t>M</w:t>
            </w:r>
            <w:r w:rsidR="00074C06">
              <w:t xml:space="preserve"> </w:t>
            </w:r>
            <w:r>
              <w:t>- zápis a měření jednotek</w:t>
            </w:r>
          </w:p>
          <w:p w:rsidR="0052434B" w:rsidRDefault="0052434B" w:rsidP="005A216A"/>
          <w:p w:rsidR="0052434B" w:rsidRDefault="0052434B" w:rsidP="005A216A">
            <w:r w:rsidRPr="000E3683">
              <w:rPr>
                <w:b/>
              </w:rPr>
              <w:t>EVV</w:t>
            </w:r>
            <w:r>
              <w:t xml:space="preserve"> - </w:t>
            </w:r>
          </w:p>
          <w:p w:rsidR="0052434B" w:rsidRDefault="0052434B" w:rsidP="005A216A">
            <w:r>
              <w:t>Zákl.podm.života - voda, ovzduší, půda, energie, přír.zdroje</w:t>
            </w:r>
          </w:p>
          <w:p w:rsidR="0052434B" w:rsidRDefault="0052434B" w:rsidP="005A216A"/>
          <w:p w:rsidR="0052434B" w:rsidRDefault="0052434B" w:rsidP="005A216A"/>
          <w:p w:rsidR="0052434B" w:rsidRDefault="0052434B" w:rsidP="005A216A"/>
          <w:p w:rsidR="0052434B" w:rsidRDefault="0052434B" w:rsidP="005A216A"/>
          <w:p w:rsidR="0052434B" w:rsidRDefault="0052434B" w:rsidP="005A216A">
            <w:r>
              <w:t>Hv  - písničky o zvířatech</w:t>
            </w:r>
          </w:p>
          <w:p w:rsidR="0052434B" w:rsidRDefault="0052434B" w:rsidP="005A216A"/>
          <w:p w:rsidR="0052434B" w:rsidRDefault="0052434B" w:rsidP="005A216A"/>
          <w:p w:rsidR="0052434B" w:rsidRDefault="0052434B" w:rsidP="005A216A"/>
          <w:p w:rsidR="0052434B" w:rsidRDefault="0052434B" w:rsidP="005A216A">
            <w:r w:rsidRPr="000E3683">
              <w:rPr>
                <w:b/>
              </w:rPr>
              <w:t>EVV</w:t>
            </w:r>
            <w:r>
              <w:t xml:space="preserve"> - Ekosystémy - les, pole, vodní zdroje, město, vesnice, kulturní krajina</w:t>
            </w:r>
          </w:p>
          <w:p w:rsidR="0052434B" w:rsidRDefault="0052434B" w:rsidP="005A216A"/>
          <w:p w:rsidR="0052434B" w:rsidRDefault="0052434B" w:rsidP="005A216A"/>
          <w:p w:rsidR="0052434B" w:rsidRDefault="00074C06" w:rsidP="005A216A">
            <w:r>
              <w:t>HV</w:t>
            </w:r>
            <w:r w:rsidR="0052434B">
              <w:t xml:space="preserve"> - písničky o rostlinách</w:t>
            </w:r>
          </w:p>
          <w:p w:rsidR="0052434B" w:rsidRDefault="0052434B" w:rsidP="005A216A"/>
          <w:p w:rsidR="0052434B" w:rsidRDefault="0052434B" w:rsidP="005A216A"/>
          <w:p w:rsidR="0052434B" w:rsidRDefault="0052434B" w:rsidP="005A216A"/>
          <w:p w:rsidR="0052434B" w:rsidRDefault="0052434B" w:rsidP="005A216A">
            <w:r w:rsidRPr="000E3683">
              <w:rPr>
                <w:b/>
              </w:rPr>
              <w:t>MKV</w:t>
            </w:r>
            <w:r>
              <w:t xml:space="preserve"> - Princip soc. smíru a solidarity - základní lid. práva, odstranění předsudků vůči etnic. skup.</w:t>
            </w:r>
          </w:p>
          <w:p w:rsidR="0052434B" w:rsidRDefault="0052434B" w:rsidP="005A216A"/>
          <w:p w:rsidR="0052434B" w:rsidRDefault="0052434B" w:rsidP="005A216A"/>
          <w:p w:rsidR="0052434B" w:rsidRDefault="0052434B" w:rsidP="005A216A"/>
        </w:tc>
        <w:tc>
          <w:tcPr>
            <w:tcW w:w="2126" w:type="dxa"/>
          </w:tcPr>
          <w:p w:rsidR="0052434B" w:rsidRDefault="0052434B" w:rsidP="005A216A">
            <w:r>
              <w:lastRenderedPageBreak/>
              <w:t>vycházka</w:t>
            </w:r>
          </w:p>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r>
              <w:t>jednoduché pokusy</w:t>
            </w:r>
          </w:p>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r>
              <w:t>vycházky</w:t>
            </w:r>
          </w:p>
          <w:p w:rsidR="0052434B" w:rsidRDefault="0052434B" w:rsidP="005A216A">
            <w:r>
              <w:t>besedy (CHKO)</w:t>
            </w:r>
          </w:p>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p w:rsidR="0052434B" w:rsidRDefault="0052434B" w:rsidP="005A216A">
            <w:r>
              <w:t>vycházky</w:t>
            </w:r>
          </w:p>
          <w:p w:rsidR="0052434B" w:rsidRDefault="0052434B" w:rsidP="005A216A">
            <w:r>
              <w:t>herbář</w:t>
            </w:r>
          </w:p>
          <w:p w:rsidR="0052434B" w:rsidRDefault="0052434B" w:rsidP="005A216A"/>
        </w:tc>
      </w:tr>
    </w:tbl>
    <w:p w:rsidR="00C3157D" w:rsidRDefault="00367DB2">
      <w:pPr>
        <w:pStyle w:val="Nadpis2"/>
        <w:spacing w:before="299" w:after="299"/>
        <w:rPr>
          <w:bdr w:val="nil"/>
        </w:rPr>
      </w:pPr>
      <w:bookmarkStart w:id="33" w:name="_Toc256000035"/>
      <w:r>
        <w:rPr>
          <w:bdr w:val="nil"/>
        </w:rPr>
        <w:lastRenderedPageBreak/>
        <w:t>Vlastivěda</w:t>
      </w:r>
      <w:bookmarkEnd w:id="33"/>
      <w:r>
        <w:rPr>
          <w:bdr w:val="nil"/>
        </w:rPr>
        <w:t> </w:t>
      </w:r>
    </w:p>
    <w:tbl>
      <w:tblPr>
        <w:tblStyle w:val="TabulkaP1"/>
        <w:tblW w:w="4250" w:type="pct"/>
        <w:tblCellMar>
          <w:left w:w="15" w:type="dxa"/>
          <w:right w:w="15" w:type="dxa"/>
        </w:tblCellMar>
        <w:tblLook w:val="04A0" w:firstRow="1" w:lastRow="0" w:firstColumn="1" w:lastColumn="0" w:noHBand="0" w:noVBand="1"/>
      </w:tblPr>
      <w:tblGrid>
        <w:gridCol w:w="1206"/>
        <w:gridCol w:w="1206"/>
        <w:gridCol w:w="1206"/>
        <w:gridCol w:w="1206"/>
        <w:gridCol w:w="1207"/>
        <w:gridCol w:w="1207"/>
        <w:gridCol w:w="1207"/>
        <w:gridCol w:w="1207"/>
        <w:gridCol w:w="1207"/>
        <w:gridCol w:w="1068"/>
      </w:tblGrid>
      <w:tr w:rsidR="00C3157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Celkem</w:t>
            </w:r>
          </w:p>
        </w:tc>
      </w:tr>
      <w:tr w:rsidR="00C3157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3157D" w:rsidRDefault="00C3157D"/>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4</w:t>
            </w:r>
          </w:p>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r>
    </w:tbl>
    <w:p w:rsidR="00C3157D" w:rsidRDefault="00367DB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210"/>
        <w:gridCol w:w="9822"/>
      </w:tblGrid>
      <w:tr w:rsidR="00C3157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dr w:val="nil"/>
              </w:rPr>
              <w:t>Vlastivěda</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Člověk a jeho svět</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0E5F41" w:rsidP="000E5F41">
            <w:r>
              <w:rPr>
                <w:szCs w:val="22"/>
              </w:rPr>
              <w:t>V rámci předmětu vlastivěda žáci poznávají své nejbližší okolí a postupně se seznamují s místně i časově vzdálenějšími osobami i jevy a se složitějšími ději. Učí se vnímat lidi, vztahy mezi nimi, všímat si podstatných věcných stránek i krásy lidských výtvorů a přírodních jevů, soustředěně je pozorovat, přemýšlet o nich a chránit je. Na základě poznání sebe, svých potřeb a porozumění světu kolem sebe se žáci učí vnímat základní vztahy ve společnosti, porozumět soudobému způsobu života, jeho přednostem i problémům (včetně situací ohrožení), učí se vnímat současnost jako výsledek minulosti a východisko do budoucnosti.</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szCs w:val="20"/>
                <w:bdr w:val="nil"/>
              </w:rPr>
              <w:t>V předmětu vlastivěda jsou realizovány 3 tematické okruhy vzdělávacího obsahu Člověk a jeho svět:</w:t>
            </w:r>
          </w:p>
          <w:p w:rsidR="00C3157D" w:rsidRDefault="00367DB2" w:rsidP="0086101A">
            <w:pPr>
              <w:numPr>
                <w:ilvl w:val="0"/>
                <w:numId w:val="51"/>
              </w:numPr>
              <w:spacing w:line="240" w:lineRule="auto"/>
              <w:jc w:val="left"/>
              <w:rPr>
                <w:bdr w:val="nil"/>
              </w:rPr>
            </w:pPr>
            <w:r>
              <w:rPr>
                <w:rFonts w:ascii="Calibri" w:eastAsia="Calibri" w:hAnsi="Calibri" w:cs="Calibri"/>
                <w:b/>
                <w:bCs/>
                <w:szCs w:val="20"/>
                <w:bdr w:val="nil"/>
              </w:rPr>
              <w:t>Místo, kde žijeme</w:t>
            </w:r>
            <w:r>
              <w:rPr>
                <w:rFonts w:ascii="Calibri" w:eastAsia="Calibri" w:hAnsi="Calibri" w:cs="Calibri"/>
                <w:szCs w:val="20"/>
                <w:bdr w:val="nil"/>
              </w:rPr>
              <w:t>-chápání organizace života v obci, ve společnosti,</w:t>
            </w:r>
            <w:r w:rsidR="001F768B">
              <w:rPr>
                <w:rFonts w:ascii="Calibri" w:eastAsia="Calibri" w:hAnsi="Calibri" w:cs="Calibri"/>
                <w:szCs w:val="20"/>
                <w:bdr w:val="nil"/>
              </w:rPr>
              <w:t xml:space="preserve"> </w:t>
            </w:r>
            <w:r>
              <w:rPr>
                <w:rFonts w:ascii="Calibri" w:eastAsia="Calibri" w:hAnsi="Calibri" w:cs="Calibri"/>
                <w:szCs w:val="20"/>
                <w:bdr w:val="nil"/>
              </w:rPr>
              <w:t>praktické poznávání místních, regionálních skutečností, s důrazem na dopravní výchovu,</w:t>
            </w:r>
            <w:r w:rsidR="001F768B">
              <w:rPr>
                <w:rFonts w:ascii="Calibri" w:eastAsia="Calibri" w:hAnsi="Calibri" w:cs="Calibri"/>
                <w:szCs w:val="20"/>
                <w:bdr w:val="nil"/>
              </w:rPr>
              <w:t xml:space="preserve"> </w:t>
            </w:r>
            <w:r>
              <w:rPr>
                <w:rFonts w:ascii="Calibri" w:eastAsia="Calibri" w:hAnsi="Calibri" w:cs="Calibri"/>
                <w:szCs w:val="20"/>
                <w:bdr w:val="nil"/>
              </w:rPr>
              <w:t>postupné rozvíjení vztahu k zemi, národní cítění</w:t>
            </w:r>
          </w:p>
          <w:p w:rsidR="00C3157D" w:rsidRDefault="00367DB2" w:rsidP="0086101A">
            <w:pPr>
              <w:numPr>
                <w:ilvl w:val="0"/>
                <w:numId w:val="51"/>
              </w:numPr>
              <w:spacing w:line="240" w:lineRule="auto"/>
              <w:jc w:val="left"/>
              <w:rPr>
                <w:bdr w:val="nil"/>
              </w:rPr>
            </w:pPr>
            <w:r>
              <w:rPr>
                <w:rFonts w:ascii="Calibri" w:eastAsia="Calibri" w:hAnsi="Calibri" w:cs="Calibri"/>
                <w:b/>
                <w:bCs/>
                <w:szCs w:val="20"/>
                <w:bdr w:val="nil"/>
              </w:rPr>
              <w:t>Lidé kolem nás</w:t>
            </w:r>
            <w:r>
              <w:rPr>
                <w:rFonts w:ascii="Calibri" w:eastAsia="Calibri" w:hAnsi="Calibri" w:cs="Calibri"/>
                <w:szCs w:val="20"/>
                <w:bdr w:val="nil"/>
              </w:rPr>
              <w:t>-upevnění základů vhodného chování a jednání mezi lidmi,</w:t>
            </w:r>
            <w:r w:rsidR="001F768B">
              <w:rPr>
                <w:rFonts w:ascii="Calibri" w:eastAsia="Calibri" w:hAnsi="Calibri" w:cs="Calibri"/>
                <w:szCs w:val="20"/>
                <w:bdr w:val="nil"/>
              </w:rPr>
              <w:t xml:space="preserve"> </w:t>
            </w:r>
            <w:r>
              <w:rPr>
                <w:rFonts w:ascii="Calibri" w:eastAsia="Calibri" w:hAnsi="Calibri" w:cs="Calibri"/>
                <w:szCs w:val="20"/>
                <w:bdr w:val="nil"/>
              </w:rPr>
              <w:t>uvědomování si významu a podstaty tolerance, pomoci, solidarity, úcty,</w:t>
            </w:r>
            <w:r w:rsidR="001F768B">
              <w:rPr>
                <w:rFonts w:ascii="Calibri" w:eastAsia="Calibri" w:hAnsi="Calibri" w:cs="Calibri"/>
                <w:szCs w:val="20"/>
                <w:bdr w:val="nil"/>
              </w:rPr>
              <w:t xml:space="preserve"> </w:t>
            </w:r>
            <w:r>
              <w:rPr>
                <w:rFonts w:ascii="Calibri" w:eastAsia="Calibri" w:hAnsi="Calibri" w:cs="Calibri"/>
                <w:szCs w:val="20"/>
                <w:bdr w:val="nil"/>
              </w:rPr>
              <w:t>snášenlivosti a</w:t>
            </w:r>
            <w:r w:rsidR="001F768B">
              <w:rPr>
                <w:rFonts w:ascii="Calibri" w:eastAsia="Calibri" w:hAnsi="Calibri" w:cs="Calibri"/>
                <w:szCs w:val="20"/>
                <w:bdr w:val="nil"/>
              </w:rPr>
              <w:t xml:space="preserve"> </w:t>
            </w:r>
            <w:r>
              <w:rPr>
                <w:rFonts w:ascii="Calibri" w:eastAsia="Calibri" w:hAnsi="Calibri" w:cs="Calibri"/>
                <w:szCs w:val="20"/>
                <w:bdr w:val="nil"/>
              </w:rPr>
              <w:t>rovného postavení mužů a žen seznamování se se základními právy a povinnostmi i</w:t>
            </w:r>
            <w:r w:rsidR="001F768B">
              <w:rPr>
                <w:rFonts w:ascii="Calibri" w:eastAsia="Calibri" w:hAnsi="Calibri" w:cs="Calibri"/>
                <w:szCs w:val="20"/>
                <w:bdr w:val="nil"/>
              </w:rPr>
              <w:t xml:space="preserve"> </w:t>
            </w:r>
            <w:r>
              <w:rPr>
                <w:rFonts w:ascii="Calibri" w:eastAsia="Calibri" w:hAnsi="Calibri" w:cs="Calibri"/>
                <w:szCs w:val="20"/>
                <w:bdr w:val="nil"/>
              </w:rPr>
              <w:t>problémy ve společnosti i ve světě, směřování k výchově budoucího občan</w:t>
            </w:r>
            <w:r w:rsidR="001F768B">
              <w:rPr>
                <w:rFonts w:ascii="Calibri" w:eastAsia="Calibri" w:hAnsi="Calibri" w:cs="Calibri"/>
                <w:szCs w:val="20"/>
                <w:bdr w:val="nil"/>
              </w:rPr>
              <w:t xml:space="preserve">a </w:t>
            </w:r>
            <w:r>
              <w:rPr>
                <w:rFonts w:ascii="Calibri" w:eastAsia="Calibri" w:hAnsi="Calibri" w:cs="Calibri"/>
                <w:szCs w:val="20"/>
                <w:bdr w:val="nil"/>
              </w:rPr>
              <w:t>demokratického státu</w:t>
            </w:r>
          </w:p>
          <w:p w:rsidR="00C3157D" w:rsidRDefault="00367DB2" w:rsidP="0086101A">
            <w:pPr>
              <w:numPr>
                <w:ilvl w:val="0"/>
                <w:numId w:val="51"/>
              </w:numPr>
              <w:spacing w:line="240" w:lineRule="auto"/>
              <w:jc w:val="left"/>
              <w:rPr>
                <w:bdr w:val="nil"/>
              </w:rPr>
            </w:pPr>
            <w:r>
              <w:rPr>
                <w:rFonts w:ascii="Calibri" w:eastAsia="Calibri" w:hAnsi="Calibri" w:cs="Calibri"/>
                <w:b/>
                <w:bCs/>
                <w:szCs w:val="20"/>
                <w:bdr w:val="nil"/>
              </w:rPr>
              <w:t>Lidé a čas</w:t>
            </w:r>
            <w:r>
              <w:rPr>
                <w:rFonts w:ascii="Calibri" w:eastAsia="Calibri" w:hAnsi="Calibri" w:cs="Calibri"/>
                <w:szCs w:val="20"/>
                <w:bdr w:val="nil"/>
              </w:rPr>
              <w:t>-orientace v dějích čase, postup událostí a utváření historie věcí a dějů,</w:t>
            </w:r>
            <w:r w:rsidR="001F768B">
              <w:rPr>
                <w:rFonts w:ascii="Calibri" w:eastAsia="Calibri" w:hAnsi="Calibri" w:cs="Calibri"/>
                <w:szCs w:val="20"/>
                <w:bdr w:val="nil"/>
              </w:rPr>
              <w:t xml:space="preserve"> </w:t>
            </w:r>
            <w:r>
              <w:rPr>
                <w:rFonts w:ascii="Calibri" w:eastAsia="Calibri" w:hAnsi="Calibri" w:cs="Calibri"/>
                <w:szCs w:val="20"/>
                <w:bdr w:val="nil"/>
              </w:rPr>
              <w:t>snaha o vyvolání zájmů u žáků samostatně vyhledávat, získávat a zkoumat informace</w:t>
            </w:r>
            <w:r w:rsidR="001F768B">
              <w:rPr>
                <w:rFonts w:ascii="Calibri" w:eastAsia="Calibri" w:hAnsi="Calibri" w:cs="Calibri"/>
                <w:szCs w:val="20"/>
                <w:bdr w:val="nil"/>
              </w:rPr>
              <w:t xml:space="preserve"> </w:t>
            </w:r>
            <w:r>
              <w:rPr>
                <w:rFonts w:ascii="Calibri" w:eastAsia="Calibri" w:hAnsi="Calibri" w:cs="Calibri"/>
                <w:szCs w:val="20"/>
                <w:bdr w:val="nil"/>
              </w:rPr>
              <w:t>z historie a současnosti</w:t>
            </w:r>
          </w:p>
          <w:p w:rsidR="00C3157D" w:rsidRDefault="00367DB2">
            <w:pPr>
              <w:spacing w:line="240" w:lineRule="auto"/>
              <w:jc w:val="left"/>
              <w:rPr>
                <w:bdr w:val="nil"/>
              </w:rPr>
            </w:pPr>
            <w:r>
              <w:rPr>
                <w:rFonts w:ascii="Calibri" w:eastAsia="Calibri" w:hAnsi="Calibri" w:cs="Calibri"/>
                <w:szCs w:val="20"/>
                <w:bdr w:val="nil"/>
              </w:rPr>
              <w:t>Výuka probíhá převážně v kmenových třídách, někdy v počítačové učebně. Nejčastější formou výuky je vyučovací hodina a součástí výuky je využívání audiovizuální techniky (interaktivní tabule).</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rsidP="0086101A">
            <w:pPr>
              <w:numPr>
                <w:ilvl w:val="0"/>
                <w:numId w:val="52"/>
              </w:numPr>
              <w:spacing w:line="240" w:lineRule="auto"/>
              <w:jc w:val="left"/>
              <w:rPr>
                <w:bdr w:val="nil"/>
              </w:rPr>
            </w:pPr>
            <w:r>
              <w:rPr>
                <w:rFonts w:ascii="Calibri" w:eastAsia="Calibri" w:hAnsi="Calibri" w:cs="Calibri"/>
                <w:bdr w:val="nil"/>
              </w:rPr>
              <w:t>Člověk a jeho svět</w:t>
            </w:r>
          </w:p>
        </w:tc>
      </w:tr>
      <w:tr w:rsidR="00C3157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lastRenderedPageBreak/>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učení:</w:t>
            </w:r>
          </w:p>
          <w:p w:rsidR="00C3157D" w:rsidRDefault="00367DB2" w:rsidP="0086101A">
            <w:pPr>
              <w:numPr>
                <w:ilvl w:val="0"/>
                <w:numId w:val="53"/>
              </w:numPr>
              <w:spacing w:line="240" w:lineRule="auto"/>
              <w:jc w:val="left"/>
              <w:rPr>
                <w:bdr w:val="nil"/>
              </w:rPr>
            </w:pPr>
            <w:r>
              <w:rPr>
                <w:rFonts w:ascii="Calibri" w:eastAsia="Calibri" w:hAnsi="Calibri" w:cs="Calibri"/>
                <w:szCs w:val="20"/>
                <w:bdr w:val="nil"/>
              </w:rPr>
              <w:t>žáci se učí vyznačit v jednoduchém plánu obce místo bydliště, školy,</w:t>
            </w:r>
            <w:r w:rsidR="001F768B">
              <w:rPr>
                <w:rFonts w:ascii="Calibri" w:eastAsia="Calibri" w:hAnsi="Calibri" w:cs="Calibri"/>
                <w:szCs w:val="20"/>
                <w:bdr w:val="nil"/>
              </w:rPr>
              <w:t xml:space="preserve"> </w:t>
            </w:r>
            <w:r>
              <w:rPr>
                <w:rFonts w:ascii="Calibri" w:eastAsia="Calibri" w:hAnsi="Calibri" w:cs="Calibri"/>
                <w:szCs w:val="20"/>
                <w:bdr w:val="nil"/>
              </w:rPr>
              <w:t>cestu na určené</w:t>
            </w:r>
            <w:r w:rsidR="001F768B">
              <w:rPr>
                <w:rFonts w:ascii="Calibri" w:eastAsia="Calibri" w:hAnsi="Calibri" w:cs="Calibri"/>
                <w:szCs w:val="20"/>
                <w:bdr w:val="nil"/>
              </w:rPr>
              <w:t xml:space="preserve"> </w:t>
            </w:r>
            <w:r>
              <w:rPr>
                <w:rFonts w:ascii="Calibri" w:eastAsia="Calibri" w:hAnsi="Calibri" w:cs="Calibri"/>
                <w:szCs w:val="20"/>
                <w:bdr w:val="nil"/>
              </w:rPr>
              <w:t>místo</w:t>
            </w:r>
          </w:p>
          <w:p w:rsidR="00C3157D" w:rsidRDefault="00367DB2" w:rsidP="0086101A">
            <w:pPr>
              <w:numPr>
                <w:ilvl w:val="0"/>
                <w:numId w:val="53"/>
              </w:numPr>
              <w:spacing w:line="240" w:lineRule="auto"/>
              <w:jc w:val="left"/>
              <w:rPr>
                <w:bdr w:val="nil"/>
              </w:rPr>
            </w:pPr>
            <w:r>
              <w:rPr>
                <w:rFonts w:ascii="Calibri" w:eastAsia="Calibri" w:hAnsi="Calibri" w:cs="Calibri"/>
                <w:szCs w:val="20"/>
                <w:bdr w:val="nil"/>
              </w:rPr>
              <w:t>učí se začlenit obec (město) do příslušného kraje</w:t>
            </w:r>
          </w:p>
          <w:p w:rsidR="00C3157D" w:rsidRDefault="00367DB2" w:rsidP="0086101A">
            <w:pPr>
              <w:numPr>
                <w:ilvl w:val="0"/>
                <w:numId w:val="53"/>
              </w:numPr>
              <w:spacing w:line="240" w:lineRule="auto"/>
              <w:jc w:val="left"/>
              <w:rPr>
                <w:bdr w:val="nil"/>
              </w:rPr>
            </w:pPr>
            <w:r>
              <w:rPr>
                <w:rFonts w:ascii="Calibri" w:eastAsia="Calibri" w:hAnsi="Calibri" w:cs="Calibri"/>
                <w:szCs w:val="20"/>
                <w:bdr w:val="nil"/>
              </w:rPr>
              <w:t>učitel vede žáky k užívání správné terminologie a symboliky</w:t>
            </w:r>
          </w:p>
          <w:p w:rsidR="00C3157D" w:rsidRDefault="00367DB2" w:rsidP="0086101A">
            <w:pPr>
              <w:numPr>
                <w:ilvl w:val="0"/>
                <w:numId w:val="53"/>
              </w:numPr>
              <w:spacing w:line="240" w:lineRule="auto"/>
              <w:jc w:val="left"/>
              <w:rPr>
                <w:bdr w:val="nil"/>
              </w:rPr>
            </w:pPr>
            <w:r>
              <w:rPr>
                <w:rFonts w:ascii="Calibri" w:eastAsia="Calibri" w:hAnsi="Calibri" w:cs="Calibri"/>
                <w:szCs w:val="20"/>
                <w:bdr w:val="nil"/>
              </w:rPr>
              <w:t>učitel žákům srozumitelně vysvětluje, co se mají naučit</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řešení problémů:</w:t>
            </w:r>
          </w:p>
          <w:p w:rsidR="00C3157D" w:rsidRDefault="00367DB2" w:rsidP="0086101A">
            <w:pPr>
              <w:numPr>
                <w:ilvl w:val="0"/>
                <w:numId w:val="54"/>
              </w:numPr>
              <w:spacing w:line="240" w:lineRule="auto"/>
              <w:jc w:val="left"/>
              <w:rPr>
                <w:bdr w:val="nil"/>
              </w:rPr>
            </w:pPr>
            <w:r>
              <w:rPr>
                <w:rFonts w:ascii="Calibri" w:eastAsia="Calibri" w:hAnsi="Calibri" w:cs="Calibri"/>
                <w:szCs w:val="20"/>
                <w:bdr w:val="nil"/>
              </w:rPr>
              <w:t>žáci se učí rozlišit přírodní a umělé prvky v okolní krajině</w:t>
            </w:r>
          </w:p>
          <w:p w:rsidR="00C3157D" w:rsidRDefault="00367DB2" w:rsidP="0086101A">
            <w:pPr>
              <w:numPr>
                <w:ilvl w:val="0"/>
                <w:numId w:val="54"/>
              </w:numPr>
              <w:spacing w:line="240" w:lineRule="auto"/>
              <w:jc w:val="left"/>
              <w:rPr>
                <w:bdr w:val="nil"/>
              </w:rPr>
            </w:pPr>
            <w:r>
              <w:rPr>
                <w:rFonts w:ascii="Calibri" w:eastAsia="Calibri" w:hAnsi="Calibri" w:cs="Calibri"/>
                <w:szCs w:val="20"/>
                <w:bdr w:val="nil"/>
              </w:rPr>
              <w:t>učitel umožňuje, aby žáci v hodině pracovali s odbornou literaturou, encyklopediemi</w:t>
            </w:r>
            <w:r w:rsidR="008722B1">
              <w:rPr>
                <w:rFonts w:ascii="Calibri" w:eastAsia="Calibri" w:hAnsi="Calibri" w:cs="Calibri"/>
                <w:szCs w:val="20"/>
                <w:bdr w:val="nil"/>
              </w:rPr>
              <w:t xml:space="preserve"> </w:t>
            </w:r>
            <w:r>
              <w:rPr>
                <w:rFonts w:ascii="Calibri" w:eastAsia="Calibri" w:hAnsi="Calibri" w:cs="Calibri"/>
                <w:szCs w:val="20"/>
                <w:bdr w:val="nil"/>
              </w:rPr>
              <w:t>apod.</w:t>
            </w:r>
          </w:p>
          <w:p w:rsidR="00C3157D" w:rsidRDefault="00367DB2" w:rsidP="0086101A">
            <w:pPr>
              <w:numPr>
                <w:ilvl w:val="0"/>
                <w:numId w:val="54"/>
              </w:numPr>
              <w:spacing w:line="240" w:lineRule="auto"/>
              <w:jc w:val="left"/>
              <w:rPr>
                <w:bdr w:val="nil"/>
              </w:rPr>
            </w:pPr>
            <w:r>
              <w:rPr>
                <w:rFonts w:ascii="Calibri" w:eastAsia="Calibri" w:hAnsi="Calibri" w:cs="Calibri"/>
                <w:szCs w:val="20"/>
                <w:bdr w:val="nil"/>
              </w:rPr>
              <w:t>učitel umožňuje každému žákovi zažít úspěch</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komunikativní:</w:t>
            </w:r>
          </w:p>
          <w:p w:rsidR="00C3157D" w:rsidRDefault="00367DB2" w:rsidP="0086101A">
            <w:pPr>
              <w:numPr>
                <w:ilvl w:val="0"/>
                <w:numId w:val="55"/>
              </w:numPr>
              <w:spacing w:line="240" w:lineRule="auto"/>
              <w:jc w:val="left"/>
              <w:rPr>
                <w:bdr w:val="nil"/>
              </w:rPr>
            </w:pPr>
            <w:r>
              <w:rPr>
                <w:rFonts w:ascii="Calibri" w:eastAsia="Calibri" w:hAnsi="Calibri" w:cs="Calibri"/>
                <w:szCs w:val="20"/>
                <w:bdr w:val="nil"/>
              </w:rPr>
              <w:t>žáci se učí vyjádřit různými způsoby estetické hodnoty a rozmanitost krajiny</w:t>
            </w:r>
          </w:p>
          <w:p w:rsidR="00C3157D" w:rsidRDefault="00367DB2" w:rsidP="0086101A">
            <w:pPr>
              <w:numPr>
                <w:ilvl w:val="0"/>
                <w:numId w:val="55"/>
              </w:numPr>
              <w:spacing w:line="240" w:lineRule="auto"/>
              <w:jc w:val="left"/>
              <w:rPr>
                <w:bdr w:val="nil"/>
              </w:rPr>
            </w:pPr>
            <w:r>
              <w:rPr>
                <w:rFonts w:ascii="Calibri" w:eastAsia="Calibri" w:hAnsi="Calibri" w:cs="Calibri"/>
                <w:szCs w:val="20"/>
                <w:bdr w:val="nil"/>
              </w:rPr>
              <w:t>využívají časové údaje při</w:t>
            </w:r>
            <w:r w:rsidR="001F768B">
              <w:rPr>
                <w:rFonts w:ascii="Calibri" w:eastAsia="Calibri" w:hAnsi="Calibri" w:cs="Calibri"/>
                <w:szCs w:val="20"/>
                <w:bdr w:val="nil"/>
              </w:rPr>
              <w:t xml:space="preserve"> </w:t>
            </w:r>
            <w:r>
              <w:rPr>
                <w:rFonts w:ascii="Calibri" w:eastAsia="Calibri" w:hAnsi="Calibri" w:cs="Calibri"/>
                <w:szCs w:val="20"/>
                <w:bdr w:val="nil"/>
              </w:rPr>
              <w:t>řešení různých situací, rozlišují děj v minulosti, přítomnosti a</w:t>
            </w:r>
            <w:r w:rsidR="001F768B">
              <w:rPr>
                <w:rFonts w:ascii="Calibri" w:eastAsia="Calibri" w:hAnsi="Calibri" w:cs="Calibri"/>
                <w:szCs w:val="20"/>
                <w:bdr w:val="nil"/>
              </w:rPr>
              <w:t xml:space="preserve"> </w:t>
            </w:r>
            <w:r>
              <w:rPr>
                <w:rFonts w:ascii="Calibri" w:eastAsia="Calibri" w:hAnsi="Calibri" w:cs="Calibri"/>
                <w:szCs w:val="20"/>
                <w:bdr w:val="nil"/>
              </w:rPr>
              <w:t>budoucnosti</w:t>
            </w:r>
          </w:p>
          <w:p w:rsidR="00C3157D" w:rsidRDefault="00367DB2" w:rsidP="0086101A">
            <w:pPr>
              <w:numPr>
                <w:ilvl w:val="0"/>
                <w:numId w:val="55"/>
              </w:numPr>
              <w:spacing w:line="240" w:lineRule="auto"/>
              <w:jc w:val="left"/>
              <w:rPr>
                <w:bdr w:val="nil"/>
              </w:rPr>
            </w:pPr>
            <w:r>
              <w:rPr>
                <w:rFonts w:ascii="Calibri" w:eastAsia="Calibri" w:hAnsi="Calibri" w:cs="Calibri"/>
                <w:szCs w:val="20"/>
                <w:bdr w:val="nil"/>
              </w:rPr>
              <w:t>učitel vede žáky k ověřování výsledků</w:t>
            </w:r>
          </w:p>
          <w:p w:rsidR="00C3157D" w:rsidRDefault="00367DB2" w:rsidP="0086101A">
            <w:pPr>
              <w:numPr>
                <w:ilvl w:val="0"/>
                <w:numId w:val="55"/>
              </w:numPr>
              <w:spacing w:line="240" w:lineRule="auto"/>
              <w:jc w:val="left"/>
              <w:rPr>
                <w:bdr w:val="nil"/>
              </w:rPr>
            </w:pPr>
            <w:r>
              <w:rPr>
                <w:rFonts w:ascii="Calibri" w:eastAsia="Calibri" w:hAnsi="Calibri" w:cs="Calibri"/>
                <w:szCs w:val="20"/>
                <w:bdr w:val="nil"/>
              </w:rPr>
              <w:t>učitel podněcuje žáky k argumentaci</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sociální a personální:</w:t>
            </w:r>
          </w:p>
          <w:p w:rsidR="00C3157D" w:rsidRDefault="00367DB2" w:rsidP="0086101A">
            <w:pPr>
              <w:numPr>
                <w:ilvl w:val="0"/>
                <w:numId w:val="56"/>
              </w:numPr>
              <w:spacing w:line="240" w:lineRule="auto"/>
              <w:jc w:val="left"/>
              <w:rPr>
                <w:bdr w:val="nil"/>
              </w:rPr>
            </w:pPr>
            <w:r>
              <w:rPr>
                <w:rFonts w:ascii="Calibri" w:eastAsia="Calibri" w:hAnsi="Calibri" w:cs="Calibri"/>
                <w:szCs w:val="20"/>
                <w:bdr w:val="nil"/>
              </w:rPr>
              <w:t>žák je veden k rozlišování vztahů mezi lidmi, národy</w:t>
            </w:r>
          </w:p>
          <w:p w:rsidR="00C3157D" w:rsidRDefault="00367DB2" w:rsidP="0086101A">
            <w:pPr>
              <w:numPr>
                <w:ilvl w:val="0"/>
                <w:numId w:val="56"/>
              </w:numPr>
              <w:spacing w:line="240" w:lineRule="auto"/>
              <w:jc w:val="left"/>
              <w:rPr>
                <w:bdr w:val="nil"/>
              </w:rPr>
            </w:pPr>
            <w:r>
              <w:rPr>
                <w:rFonts w:ascii="Calibri" w:eastAsia="Calibri" w:hAnsi="Calibri" w:cs="Calibri"/>
                <w:szCs w:val="20"/>
                <w:bdr w:val="nil"/>
              </w:rPr>
              <w:t>odvozuje význam a</w:t>
            </w:r>
            <w:r w:rsidR="008722B1">
              <w:rPr>
                <w:rFonts w:ascii="Calibri" w:eastAsia="Calibri" w:hAnsi="Calibri" w:cs="Calibri"/>
                <w:szCs w:val="20"/>
                <w:bdr w:val="nil"/>
              </w:rPr>
              <w:t xml:space="preserve"> </w:t>
            </w:r>
            <w:r>
              <w:rPr>
                <w:rFonts w:ascii="Calibri" w:eastAsia="Calibri" w:hAnsi="Calibri" w:cs="Calibri"/>
                <w:szCs w:val="20"/>
                <w:bdr w:val="nil"/>
              </w:rPr>
              <w:t>potřebu různých povolání a</w:t>
            </w:r>
            <w:r w:rsidR="008722B1">
              <w:rPr>
                <w:rFonts w:ascii="Calibri" w:eastAsia="Calibri" w:hAnsi="Calibri" w:cs="Calibri"/>
                <w:szCs w:val="20"/>
                <w:bdr w:val="nil"/>
              </w:rPr>
              <w:t xml:space="preserve"> </w:t>
            </w:r>
            <w:r>
              <w:rPr>
                <w:rFonts w:ascii="Calibri" w:eastAsia="Calibri" w:hAnsi="Calibri" w:cs="Calibri"/>
                <w:szCs w:val="20"/>
                <w:bdr w:val="nil"/>
              </w:rPr>
              <w:t>pracovních činností</w:t>
            </w:r>
          </w:p>
          <w:p w:rsidR="00C3157D" w:rsidRDefault="00367DB2" w:rsidP="0086101A">
            <w:pPr>
              <w:numPr>
                <w:ilvl w:val="0"/>
                <w:numId w:val="56"/>
              </w:numPr>
              <w:spacing w:line="240" w:lineRule="auto"/>
              <w:jc w:val="left"/>
              <w:rPr>
                <w:bdr w:val="nil"/>
              </w:rPr>
            </w:pPr>
            <w:r>
              <w:rPr>
                <w:rFonts w:ascii="Calibri" w:eastAsia="Calibri" w:hAnsi="Calibri" w:cs="Calibri"/>
                <w:szCs w:val="20"/>
                <w:bdr w:val="nil"/>
              </w:rPr>
              <w:t>učitel vytváří příležitosti k interpretaci či prezentaci různých textů, obrazových materiálů</w:t>
            </w:r>
            <w:r w:rsidR="008722B1">
              <w:rPr>
                <w:rFonts w:ascii="Calibri" w:eastAsia="Calibri" w:hAnsi="Calibri" w:cs="Calibri"/>
                <w:szCs w:val="20"/>
                <w:bdr w:val="nil"/>
              </w:rPr>
              <w:t xml:space="preserve"> </w:t>
            </w:r>
            <w:r>
              <w:rPr>
                <w:rFonts w:ascii="Calibri" w:eastAsia="Calibri" w:hAnsi="Calibri" w:cs="Calibri"/>
                <w:szCs w:val="20"/>
                <w:bdr w:val="nil"/>
              </w:rPr>
              <w:t>a jiných forem záznamů</w:t>
            </w:r>
          </w:p>
          <w:p w:rsidR="00C3157D" w:rsidRDefault="00367DB2" w:rsidP="0086101A">
            <w:pPr>
              <w:numPr>
                <w:ilvl w:val="0"/>
                <w:numId w:val="56"/>
              </w:numPr>
              <w:spacing w:line="240" w:lineRule="auto"/>
              <w:jc w:val="left"/>
              <w:rPr>
                <w:bdr w:val="nil"/>
              </w:rPr>
            </w:pPr>
            <w:r>
              <w:rPr>
                <w:rFonts w:ascii="Calibri" w:eastAsia="Calibri" w:hAnsi="Calibri" w:cs="Calibri"/>
                <w:szCs w:val="20"/>
                <w:bdr w:val="nil"/>
              </w:rPr>
              <w:t>učitel vytváří heterogenní pracovní skupiny</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občanské:</w:t>
            </w:r>
          </w:p>
          <w:p w:rsidR="00C3157D" w:rsidRDefault="00367DB2" w:rsidP="0086101A">
            <w:pPr>
              <w:numPr>
                <w:ilvl w:val="0"/>
                <w:numId w:val="57"/>
              </w:numPr>
              <w:spacing w:line="240" w:lineRule="auto"/>
              <w:jc w:val="left"/>
              <w:rPr>
                <w:bdr w:val="nil"/>
              </w:rPr>
            </w:pPr>
            <w:r>
              <w:rPr>
                <w:rFonts w:ascii="Calibri" w:eastAsia="Calibri" w:hAnsi="Calibri" w:cs="Calibri"/>
                <w:szCs w:val="20"/>
                <w:bdr w:val="nil"/>
              </w:rPr>
              <w:t>žák je veden k pojmenování některých rodáků, kulturních či historických památek, významných událostí</w:t>
            </w:r>
            <w:r w:rsidR="008722B1">
              <w:rPr>
                <w:rFonts w:ascii="Calibri" w:eastAsia="Calibri" w:hAnsi="Calibri" w:cs="Calibri"/>
                <w:szCs w:val="20"/>
                <w:bdr w:val="nil"/>
              </w:rPr>
              <w:t xml:space="preserve"> </w:t>
            </w:r>
            <w:r>
              <w:rPr>
                <w:rFonts w:ascii="Calibri" w:eastAsia="Calibri" w:hAnsi="Calibri" w:cs="Calibri"/>
                <w:szCs w:val="20"/>
                <w:bdr w:val="nil"/>
              </w:rPr>
              <w:t>v oblastech ČR (případně ve státech Evropy)</w:t>
            </w:r>
          </w:p>
          <w:p w:rsidR="00C3157D" w:rsidRDefault="00367DB2" w:rsidP="0086101A">
            <w:pPr>
              <w:numPr>
                <w:ilvl w:val="0"/>
                <w:numId w:val="57"/>
              </w:numPr>
              <w:spacing w:line="240" w:lineRule="auto"/>
              <w:jc w:val="left"/>
              <w:rPr>
                <w:bdr w:val="nil"/>
              </w:rPr>
            </w:pPr>
            <w:r>
              <w:rPr>
                <w:rFonts w:ascii="Calibri" w:eastAsia="Calibri" w:hAnsi="Calibri" w:cs="Calibri"/>
                <w:szCs w:val="20"/>
                <w:bdr w:val="nil"/>
              </w:rPr>
              <w:t>projevuje toleranci přirozeným odlišnostem lidské společnosti</w:t>
            </w:r>
          </w:p>
          <w:p w:rsidR="00C3157D" w:rsidRDefault="00367DB2" w:rsidP="0086101A">
            <w:pPr>
              <w:numPr>
                <w:ilvl w:val="0"/>
                <w:numId w:val="57"/>
              </w:numPr>
              <w:spacing w:line="240" w:lineRule="auto"/>
              <w:jc w:val="left"/>
              <w:rPr>
                <w:bdr w:val="nil"/>
              </w:rPr>
            </w:pPr>
            <w:r>
              <w:rPr>
                <w:rFonts w:ascii="Calibri" w:eastAsia="Calibri" w:hAnsi="Calibri" w:cs="Calibri"/>
                <w:szCs w:val="20"/>
                <w:bdr w:val="nil"/>
              </w:rPr>
              <w:t>učitel umožňuje žákům, aby se podíleli na utváření kriterií hodnocení činností nebo</w:t>
            </w:r>
            <w:r w:rsidR="008722B1">
              <w:rPr>
                <w:rFonts w:ascii="Calibri" w:eastAsia="Calibri" w:hAnsi="Calibri" w:cs="Calibri"/>
                <w:szCs w:val="20"/>
                <w:bdr w:val="nil"/>
              </w:rPr>
              <w:t xml:space="preserve"> </w:t>
            </w:r>
            <w:r>
              <w:rPr>
                <w:rFonts w:ascii="Calibri" w:eastAsia="Calibri" w:hAnsi="Calibri" w:cs="Calibri"/>
                <w:szCs w:val="20"/>
                <w:bdr w:val="nil"/>
              </w:rPr>
              <w:t>jejich výsledků</w:t>
            </w:r>
          </w:p>
          <w:p w:rsidR="00C3157D" w:rsidRDefault="00367DB2" w:rsidP="0086101A">
            <w:pPr>
              <w:numPr>
                <w:ilvl w:val="0"/>
                <w:numId w:val="57"/>
              </w:numPr>
              <w:spacing w:line="240" w:lineRule="auto"/>
              <w:jc w:val="left"/>
              <w:rPr>
                <w:bdr w:val="nil"/>
              </w:rPr>
            </w:pPr>
            <w:r>
              <w:rPr>
                <w:rFonts w:ascii="Calibri" w:eastAsia="Calibri" w:hAnsi="Calibri" w:cs="Calibri"/>
                <w:szCs w:val="20"/>
                <w:bdr w:val="nil"/>
              </w:rPr>
              <w:t>učitel vede žáky k hodnocení vlastních výsledků</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pracovní:</w:t>
            </w:r>
          </w:p>
          <w:p w:rsidR="00C3157D" w:rsidRDefault="00367DB2" w:rsidP="0086101A">
            <w:pPr>
              <w:numPr>
                <w:ilvl w:val="0"/>
                <w:numId w:val="58"/>
              </w:numPr>
              <w:spacing w:line="240" w:lineRule="auto"/>
              <w:jc w:val="left"/>
              <w:rPr>
                <w:bdr w:val="nil"/>
              </w:rPr>
            </w:pPr>
            <w:r>
              <w:rPr>
                <w:rFonts w:ascii="Calibri" w:eastAsia="Calibri" w:hAnsi="Calibri" w:cs="Calibri"/>
                <w:szCs w:val="20"/>
                <w:bdr w:val="nil"/>
              </w:rPr>
              <w:t>žák se učí uplatňovat elementární poznatky o lidské společnosti, soužití a o práci lidí, na příkladech</w:t>
            </w:r>
            <w:r w:rsidR="008722B1">
              <w:rPr>
                <w:rFonts w:ascii="Calibri" w:eastAsia="Calibri" w:hAnsi="Calibri" w:cs="Calibri"/>
                <w:szCs w:val="20"/>
                <w:bdr w:val="nil"/>
              </w:rPr>
              <w:t xml:space="preserve"> </w:t>
            </w:r>
            <w:r>
              <w:rPr>
                <w:rFonts w:ascii="Calibri" w:eastAsia="Calibri" w:hAnsi="Calibri" w:cs="Calibri"/>
                <w:szCs w:val="20"/>
                <w:bdr w:val="nil"/>
              </w:rPr>
              <w:t>porovnává minulost a současnost</w:t>
            </w:r>
          </w:p>
          <w:p w:rsidR="00C3157D" w:rsidRDefault="00367DB2" w:rsidP="0086101A">
            <w:pPr>
              <w:numPr>
                <w:ilvl w:val="0"/>
                <w:numId w:val="58"/>
              </w:numPr>
              <w:spacing w:line="240" w:lineRule="auto"/>
              <w:jc w:val="left"/>
              <w:rPr>
                <w:bdr w:val="nil"/>
              </w:rPr>
            </w:pPr>
            <w:r>
              <w:rPr>
                <w:rFonts w:ascii="Calibri" w:eastAsia="Calibri" w:hAnsi="Calibri" w:cs="Calibri"/>
                <w:szCs w:val="20"/>
                <w:bdr w:val="nil"/>
              </w:rPr>
              <w:lastRenderedPageBreak/>
              <w:t>učitel se zajímá o náměty, názory, zkušenosti žáků</w:t>
            </w:r>
          </w:p>
          <w:p w:rsidR="00C3157D" w:rsidRDefault="00367DB2" w:rsidP="0086101A">
            <w:pPr>
              <w:numPr>
                <w:ilvl w:val="0"/>
                <w:numId w:val="58"/>
              </w:numPr>
              <w:spacing w:line="240" w:lineRule="auto"/>
              <w:jc w:val="left"/>
              <w:rPr>
                <w:bdr w:val="nil"/>
              </w:rPr>
            </w:pPr>
            <w:r>
              <w:rPr>
                <w:rFonts w:ascii="Calibri" w:eastAsia="Calibri" w:hAnsi="Calibri" w:cs="Calibri"/>
                <w:szCs w:val="20"/>
                <w:bdr w:val="nil"/>
              </w:rPr>
              <w:t>učitel vede žáky k plánování úkolů a postupů</w:t>
            </w:r>
          </w:p>
          <w:p w:rsidR="00C3157D" w:rsidRDefault="00367DB2" w:rsidP="0086101A">
            <w:pPr>
              <w:numPr>
                <w:ilvl w:val="0"/>
                <w:numId w:val="58"/>
              </w:numPr>
              <w:spacing w:line="240" w:lineRule="auto"/>
              <w:jc w:val="left"/>
              <w:rPr>
                <w:bdr w:val="nil"/>
              </w:rPr>
            </w:pPr>
            <w:r>
              <w:rPr>
                <w:rFonts w:ascii="Calibri" w:eastAsia="Calibri" w:hAnsi="Calibri" w:cs="Calibri"/>
                <w:szCs w:val="20"/>
                <w:bdr w:val="nil"/>
              </w:rPr>
              <w:t>učitel zadává úkoly,</w:t>
            </w:r>
            <w:r w:rsidR="008722B1">
              <w:rPr>
                <w:rFonts w:ascii="Calibri" w:eastAsia="Calibri" w:hAnsi="Calibri" w:cs="Calibri"/>
                <w:szCs w:val="20"/>
                <w:bdr w:val="nil"/>
              </w:rPr>
              <w:t xml:space="preserve"> </w:t>
            </w:r>
            <w:r>
              <w:rPr>
                <w:rFonts w:ascii="Calibri" w:eastAsia="Calibri" w:hAnsi="Calibri" w:cs="Calibri"/>
                <w:szCs w:val="20"/>
                <w:bdr w:val="nil"/>
              </w:rPr>
              <w:t>při kterých žáci mohou spolupracovat</w:t>
            </w:r>
          </w:p>
        </w:tc>
      </w:tr>
    </w:tbl>
    <w:p w:rsidR="00EC7769" w:rsidRDefault="00367DB2">
      <w:pPr>
        <w:rPr>
          <w:bdr w:val="nil"/>
        </w:rPr>
      </w:pPr>
      <w:r>
        <w:rPr>
          <w:bdr w:val="nil"/>
        </w:rPr>
        <w:lastRenderedPageBreak/>
        <w:t>   </w:t>
      </w:r>
    </w:p>
    <w:p w:rsidR="00EC7769" w:rsidRPr="001310EA" w:rsidRDefault="00EC7769" w:rsidP="00EC7769">
      <w:pPr>
        <w:pStyle w:val="Default"/>
        <w:rPr>
          <w:rFonts w:asciiTheme="minorHAnsi" w:hAnsiTheme="minorHAnsi"/>
          <w:sz w:val="28"/>
          <w:szCs w:val="28"/>
        </w:rPr>
      </w:pPr>
      <w:r w:rsidRPr="001310EA">
        <w:rPr>
          <w:rFonts w:asciiTheme="minorHAnsi" w:hAnsiTheme="minorHAnsi"/>
          <w:bCs/>
          <w:sz w:val="28"/>
          <w:szCs w:val="28"/>
        </w:rPr>
        <w:t xml:space="preserve">Vzdělávací oblast: Člověk a jeho svět </w:t>
      </w:r>
    </w:p>
    <w:p w:rsidR="00EC7769" w:rsidRPr="001310EA" w:rsidRDefault="00EC7769" w:rsidP="00EC7769">
      <w:pPr>
        <w:pStyle w:val="Default"/>
        <w:rPr>
          <w:rFonts w:asciiTheme="minorHAnsi" w:hAnsiTheme="minorHAnsi"/>
          <w:sz w:val="28"/>
          <w:szCs w:val="28"/>
        </w:rPr>
      </w:pPr>
      <w:r w:rsidRPr="001310EA">
        <w:rPr>
          <w:rFonts w:asciiTheme="minorHAnsi" w:hAnsiTheme="minorHAnsi"/>
          <w:sz w:val="28"/>
          <w:szCs w:val="28"/>
        </w:rPr>
        <w:t xml:space="preserve">Vyučovací předmět: </w:t>
      </w:r>
      <w:r w:rsidR="000E4713">
        <w:rPr>
          <w:rFonts w:asciiTheme="minorHAnsi" w:hAnsiTheme="minorHAnsi"/>
          <w:b/>
          <w:sz w:val="28"/>
          <w:szCs w:val="28"/>
        </w:rPr>
        <w:t>Vlastivěda</w:t>
      </w:r>
    </w:p>
    <w:p w:rsidR="00EC7769" w:rsidRPr="001310EA" w:rsidRDefault="00EC7769" w:rsidP="00EC7769">
      <w:pPr>
        <w:pStyle w:val="Default"/>
        <w:rPr>
          <w:rFonts w:asciiTheme="minorHAnsi" w:hAnsiTheme="minorHAnsi"/>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13149"/>
      </w:tblGrid>
      <w:tr w:rsidR="00EC7769" w:rsidRPr="001310EA" w:rsidTr="005A216A">
        <w:trPr>
          <w:trHeight w:val="1272"/>
        </w:trPr>
        <w:tc>
          <w:tcPr>
            <w:tcW w:w="13149" w:type="dxa"/>
          </w:tcPr>
          <w:p w:rsidR="00EC7769" w:rsidRPr="001310EA" w:rsidRDefault="00EC7769" w:rsidP="005A216A">
            <w:pPr>
              <w:pStyle w:val="Default"/>
              <w:rPr>
                <w:rFonts w:asciiTheme="minorHAnsi" w:hAnsiTheme="minorHAnsi"/>
                <w:b/>
                <w:bCs/>
                <w:sz w:val="22"/>
                <w:szCs w:val="22"/>
                <w:u w:val="single"/>
              </w:rPr>
            </w:pPr>
            <w:r w:rsidRPr="001310EA">
              <w:rPr>
                <w:rFonts w:asciiTheme="minorHAnsi" w:hAnsiTheme="minorHAnsi"/>
                <w:b/>
                <w:bCs/>
                <w:sz w:val="22"/>
                <w:szCs w:val="22"/>
                <w:u w:val="single"/>
              </w:rPr>
              <w:t xml:space="preserve">Očekávané výstupy v RVP ZV </w:t>
            </w:r>
          </w:p>
          <w:p w:rsidR="00EC7769" w:rsidRPr="000E4713" w:rsidRDefault="000E4713" w:rsidP="000E4713">
            <w:pPr>
              <w:pStyle w:val="Default"/>
              <w:rPr>
                <w:rFonts w:asciiTheme="minorHAnsi" w:hAnsiTheme="minorHAnsi"/>
                <w:b/>
                <w:bCs/>
                <w:sz w:val="22"/>
                <w:szCs w:val="22"/>
                <w:u w:val="single"/>
              </w:rPr>
            </w:pPr>
            <w:r>
              <w:rPr>
                <w:rFonts w:asciiTheme="minorHAnsi" w:hAnsiTheme="minorHAnsi"/>
                <w:b/>
                <w:bCs/>
                <w:sz w:val="22"/>
                <w:szCs w:val="22"/>
                <w:u w:val="single"/>
              </w:rPr>
              <w:t>1. stupeň</w:t>
            </w:r>
          </w:p>
        </w:tc>
      </w:tr>
    </w:tbl>
    <w:p w:rsidR="00EC7769" w:rsidRDefault="00EC7769" w:rsidP="00184B04">
      <w:pPr>
        <w:pStyle w:val="Default"/>
        <w:numPr>
          <w:ilvl w:val="0"/>
          <w:numId w:val="204"/>
        </w:numPr>
        <w:jc w:val="both"/>
        <w:rPr>
          <w:rFonts w:asciiTheme="minorHAnsi" w:hAnsiTheme="minorHAnsi"/>
          <w:sz w:val="22"/>
          <w:szCs w:val="22"/>
          <w:u w:val="single"/>
        </w:rPr>
      </w:pPr>
      <w:r>
        <w:rPr>
          <w:rFonts w:asciiTheme="minorHAnsi" w:hAnsiTheme="minorHAnsi"/>
          <w:bCs/>
          <w:sz w:val="22"/>
          <w:szCs w:val="22"/>
          <w:u w:val="single"/>
        </w:rPr>
        <w:t>MÍSTO, KDE ŽIJEME - o</w:t>
      </w:r>
      <w:r w:rsidRPr="002F230A">
        <w:rPr>
          <w:rFonts w:asciiTheme="minorHAnsi" w:hAnsiTheme="minorHAnsi"/>
          <w:bCs/>
          <w:sz w:val="22"/>
          <w:szCs w:val="22"/>
          <w:u w:val="single"/>
        </w:rPr>
        <w:t xml:space="preserve">čekávané výstupy – 2. období, </w:t>
      </w:r>
      <w:r w:rsidRPr="002F230A">
        <w:rPr>
          <w:rFonts w:asciiTheme="minorHAnsi" w:hAnsiTheme="minorHAnsi"/>
          <w:sz w:val="22"/>
          <w:szCs w:val="22"/>
          <w:u w:val="single"/>
        </w:rPr>
        <w:t xml:space="preserve">žák: </w:t>
      </w:r>
    </w:p>
    <w:p w:rsidR="00EC7769" w:rsidRDefault="00EC7769" w:rsidP="00184B04">
      <w:pPr>
        <w:pStyle w:val="Default"/>
        <w:numPr>
          <w:ilvl w:val="0"/>
          <w:numId w:val="204"/>
        </w:numPr>
        <w:ind w:hanging="11"/>
        <w:jc w:val="both"/>
        <w:rPr>
          <w:rFonts w:asciiTheme="minorHAnsi" w:hAnsiTheme="minorHAnsi"/>
          <w:sz w:val="22"/>
          <w:szCs w:val="22"/>
          <w:u w:val="single"/>
        </w:rPr>
      </w:pPr>
      <w:r w:rsidRPr="002F230A">
        <w:rPr>
          <w:rFonts w:asciiTheme="minorHAnsi" w:hAnsiTheme="minorHAnsi"/>
          <w:bCs/>
          <w:iCs/>
          <w:sz w:val="22"/>
          <w:szCs w:val="22"/>
        </w:rPr>
        <w:t xml:space="preserve">určí a vysvětlí polohu svého bydliště nebo pobytu vzhledem ke krajině a státu </w:t>
      </w:r>
    </w:p>
    <w:p w:rsidR="00EC7769" w:rsidRDefault="00EC7769" w:rsidP="00184B04">
      <w:pPr>
        <w:pStyle w:val="Default"/>
        <w:numPr>
          <w:ilvl w:val="0"/>
          <w:numId w:val="204"/>
        </w:numPr>
        <w:ind w:hanging="11"/>
        <w:jc w:val="both"/>
        <w:rPr>
          <w:rFonts w:asciiTheme="minorHAnsi" w:hAnsiTheme="minorHAnsi"/>
          <w:sz w:val="22"/>
          <w:szCs w:val="22"/>
          <w:u w:val="single"/>
        </w:rPr>
      </w:pPr>
      <w:r w:rsidRPr="002F230A">
        <w:rPr>
          <w:rFonts w:asciiTheme="minorHAnsi" w:hAnsiTheme="minorHAnsi"/>
          <w:bCs/>
          <w:iCs/>
          <w:sz w:val="22"/>
          <w:szCs w:val="22"/>
        </w:rPr>
        <w:t xml:space="preserve">určí světové strany v přírodě i podle mapy, orientuje se podle nich a řídí se podle zásad bezpečného pohybu a pobytu v přírodě </w:t>
      </w:r>
    </w:p>
    <w:p w:rsidR="00EC7769" w:rsidRDefault="00EC7769" w:rsidP="00184B04">
      <w:pPr>
        <w:pStyle w:val="Default"/>
        <w:numPr>
          <w:ilvl w:val="0"/>
          <w:numId w:val="204"/>
        </w:numPr>
        <w:ind w:left="1418" w:hanging="709"/>
        <w:jc w:val="both"/>
        <w:rPr>
          <w:rFonts w:asciiTheme="minorHAnsi" w:hAnsiTheme="minorHAnsi"/>
          <w:sz w:val="22"/>
          <w:szCs w:val="22"/>
          <w:u w:val="single"/>
        </w:rPr>
      </w:pPr>
      <w:r w:rsidRPr="002F230A">
        <w:rPr>
          <w:rFonts w:asciiTheme="minorHAnsi" w:hAnsiTheme="minorHAnsi"/>
          <w:bCs/>
          <w:iCs/>
          <w:sz w:val="22"/>
          <w:szCs w:val="22"/>
        </w:rPr>
        <w:t xml:space="preserve">rozlišuje mezi náčrty, plány a základními typy map; vyhledává jednoduché údaje o přírodních podmínkách a sídlištích lidí na mapách naší republiky, Evropy a polokoulí </w:t>
      </w:r>
    </w:p>
    <w:p w:rsidR="00EC7769" w:rsidRDefault="00EC7769" w:rsidP="00184B04">
      <w:pPr>
        <w:pStyle w:val="Default"/>
        <w:numPr>
          <w:ilvl w:val="0"/>
          <w:numId w:val="204"/>
        </w:numPr>
        <w:ind w:left="1418" w:hanging="709"/>
        <w:jc w:val="both"/>
        <w:rPr>
          <w:rFonts w:asciiTheme="minorHAnsi" w:hAnsiTheme="minorHAnsi"/>
          <w:sz w:val="22"/>
          <w:szCs w:val="22"/>
          <w:u w:val="single"/>
        </w:rPr>
      </w:pPr>
      <w:r w:rsidRPr="002F230A">
        <w:rPr>
          <w:rFonts w:asciiTheme="minorHAnsi" w:hAnsiTheme="minorHAnsi"/>
          <w:bCs/>
          <w:iCs/>
          <w:sz w:val="22"/>
          <w:szCs w:val="22"/>
        </w:rPr>
        <w:t xml:space="preserve">vyhledá typické regionální zvláštnosti přírody, osídlení, hospodářství a kultury, jednoduchým způsobem posoudí jejich význam z hlediska přírodního, historického, politického, správního a vlastnického </w:t>
      </w:r>
    </w:p>
    <w:p w:rsidR="00EC7769" w:rsidRDefault="00EC7769" w:rsidP="00184B04">
      <w:pPr>
        <w:pStyle w:val="Default"/>
        <w:numPr>
          <w:ilvl w:val="0"/>
          <w:numId w:val="204"/>
        </w:numPr>
        <w:ind w:hanging="11"/>
        <w:jc w:val="both"/>
        <w:rPr>
          <w:rFonts w:asciiTheme="minorHAnsi" w:hAnsiTheme="minorHAnsi"/>
          <w:sz w:val="22"/>
          <w:szCs w:val="22"/>
          <w:u w:val="single"/>
        </w:rPr>
      </w:pPr>
      <w:r w:rsidRPr="002F230A">
        <w:rPr>
          <w:rFonts w:asciiTheme="minorHAnsi" w:hAnsiTheme="minorHAnsi"/>
          <w:bCs/>
          <w:iCs/>
          <w:sz w:val="22"/>
          <w:szCs w:val="22"/>
        </w:rPr>
        <w:t xml:space="preserve">zprostředkuje ostatním zkušenosti, zážitky a zajímavosti z vlastních cest a porovná způsob života a přírodu v naší vlasti i v jiných zemích </w:t>
      </w:r>
    </w:p>
    <w:p w:rsidR="00EC7769" w:rsidRPr="0052434B" w:rsidRDefault="00EC7769" w:rsidP="00184B04">
      <w:pPr>
        <w:pStyle w:val="Default"/>
        <w:numPr>
          <w:ilvl w:val="0"/>
          <w:numId w:val="204"/>
        </w:numPr>
        <w:ind w:hanging="11"/>
        <w:jc w:val="both"/>
        <w:rPr>
          <w:rFonts w:asciiTheme="minorHAnsi" w:hAnsiTheme="minorHAnsi"/>
          <w:sz w:val="22"/>
          <w:szCs w:val="22"/>
          <w:u w:val="single"/>
        </w:rPr>
      </w:pPr>
      <w:r w:rsidRPr="002F230A">
        <w:rPr>
          <w:rFonts w:asciiTheme="minorHAnsi" w:hAnsiTheme="minorHAnsi"/>
          <w:bCs/>
          <w:iCs/>
          <w:sz w:val="22"/>
          <w:szCs w:val="22"/>
        </w:rPr>
        <w:t xml:space="preserve">rozlišuje hlavní orgány státní moci a některé jejich zástupce, symboly našeho státu a jejich význam </w:t>
      </w:r>
    </w:p>
    <w:p w:rsidR="00EC7769" w:rsidRPr="0052434B" w:rsidRDefault="00EC7769" w:rsidP="00184B04">
      <w:pPr>
        <w:pStyle w:val="Default"/>
        <w:numPr>
          <w:ilvl w:val="0"/>
          <w:numId w:val="204"/>
        </w:numPr>
        <w:jc w:val="both"/>
        <w:rPr>
          <w:rFonts w:asciiTheme="minorHAnsi" w:hAnsiTheme="minorHAnsi"/>
          <w:bCs/>
          <w:iCs/>
          <w:sz w:val="22"/>
          <w:szCs w:val="22"/>
        </w:rPr>
      </w:pPr>
      <w:r w:rsidRPr="0052434B">
        <w:rPr>
          <w:rFonts w:asciiTheme="minorHAnsi" w:hAnsiTheme="minorHAnsi"/>
          <w:bCs/>
          <w:sz w:val="22"/>
          <w:szCs w:val="22"/>
          <w:u w:val="single"/>
        </w:rPr>
        <w:t xml:space="preserve">LIDÉ KOLEM NÁS - očekávané výstupy – 2. období, </w:t>
      </w:r>
      <w:r w:rsidRPr="0052434B">
        <w:rPr>
          <w:rFonts w:asciiTheme="minorHAnsi" w:hAnsiTheme="minorHAnsi"/>
          <w:sz w:val="22"/>
          <w:szCs w:val="22"/>
          <w:u w:val="single"/>
        </w:rPr>
        <w:t>žák</w:t>
      </w:r>
      <w:r>
        <w:rPr>
          <w:rFonts w:asciiTheme="minorHAnsi" w:hAnsiTheme="minorHAnsi"/>
          <w:bCs/>
          <w:iCs/>
          <w:sz w:val="22"/>
          <w:szCs w:val="22"/>
        </w:rPr>
        <w:t>:</w:t>
      </w:r>
      <w:r w:rsidRPr="0052434B">
        <w:rPr>
          <w:rFonts w:asciiTheme="minorHAnsi" w:hAnsiTheme="minorHAnsi"/>
          <w:bCs/>
          <w:iCs/>
          <w:sz w:val="22"/>
          <w:szCs w:val="22"/>
        </w:rPr>
        <w:t xml:space="preserve"> </w:t>
      </w:r>
    </w:p>
    <w:p w:rsidR="00EC7769" w:rsidRPr="0052434B" w:rsidRDefault="00EC7769" w:rsidP="00184B04">
      <w:pPr>
        <w:pStyle w:val="Default"/>
        <w:numPr>
          <w:ilvl w:val="0"/>
          <w:numId w:val="204"/>
        </w:numPr>
        <w:ind w:left="1418" w:hanging="709"/>
        <w:jc w:val="both"/>
        <w:rPr>
          <w:rFonts w:asciiTheme="minorHAnsi" w:hAnsiTheme="minorHAnsi"/>
          <w:sz w:val="22"/>
          <w:szCs w:val="22"/>
        </w:rPr>
      </w:pPr>
      <w:r w:rsidRPr="0052434B">
        <w:rPr>
          <w:rFonts w:asciiTheme="minorHAnsi" w:hAnsiTheme="minorHAnsi"/>
          <w:bCs/>
          <w:iCs/>
          <w:sz w:val="22"/>
          <w:szCs w:val="22"/>
        </w:rPr>
        <w:t xml:space="preserve">vyjádří na základě vlastních zkušeností základní vztahy mezi lidmi, vyvodí a dodržuje pravidla pro soužití ve škole, mezi chlapci a dívkami, v rodině, v obci (městě) </w:t>
      </w:r>
    </w:p>
    <w:p w:rsidR="00EC7769" w:rsidRPr="0052434B" w:rsidRDefault="00EC7769" w:rsidP="00184B04">
      <w:pPr>
        <w:pStyle w:val="Default"/>
        <w:numPr>
          <w:ilvl w:val="0"/>
          <w:numId w:val="204"/>
        </w:numPr>
        <w:ind w:hanging="11"/>
        <w:jc w:val="both"/>
        <w:rPr>
          <w:rFonts w:asciiTheme="minorHAnsi" w:hAnsiTheme="minorHAnsi"/>
          <w:sz w:val="22"/>
          <w:szCs w:val="22"/>
        </w:rPr>
      </w:pPr>
      <w:r w:rsidRPr="0052434B">
        <w:rPr>
          <w:rFonts w:asciiTheme="minorHAnsi" w:hAnsiTheme="minorHAnsi"/>
          <w:bCs/>
          <w:iCs/>
          <w:sz w:val="22"/>
          <w:szCs w:val="22"/>
        </w:rPr>
        <w:t xml:space="preserve">rozlišuje základní rozdíly mezi lidmi, obhájí a odůvodní své názory, připustí svůj omyl a dohodne se na společném postupu řešení </w:t>
      </w:r>
    </w:p>
    <w:p w:rsidR="00EC7769" w:rsidRPr="0052434B" w:rsidRDefault="00EC7769" w:rsidP="00184B04">
      <w:pPr>
        <w:pStyle w:val="Default"/>
        <w:numPr>
          <w:ilvl w:val="0"/>
          <w:numId w:val="204"/>
        </w:numPr>
        <w:ind w:left="1418" w:hanging="709"/>
        <w:jc w:val="both"/>
        <w:rPr>
          <w:rFonts w:asciiTheme="minorHAnsi" w:hAnsiTheme="minorHAnsi"/>
          <w:sz w:val="22"/>
          <w:szCs w:val="22"/>
        </w:rPr>
      </w:pPr>
      <w:r w:rsidRPr="0052434B">
        <w:rPr>
          <w:rFonts w:asciiTheme="minorHAnsi" w:hAnsiTheme="minorHAnsi"/>
          <w:bCs/>
          <w:iCs/>
          <w:sz w:val="22"/>
          <w:szCs w:val="22"/>
        </w:rPr>
        <w:t xml:space="preserve">rozpozná ve svém okolí jednání a chování, která se už nemohou tolerovat a která porušují základní lidská práva nebo demokratické principy </w:t>
      </w:r>
    </w:p>
    <w:p w:rsidR="00EC7769" w:rsidRPr="0052434B" w:rsidRDefault="00EC7769" w:rsidP="00184B04">
      <w:pPr>
        <w:pStyle w:val="Default"/>
        <w:numPr>
          <w:ilvl w:val="0"/>
          <w:numId w:val="204"/>
        </w:numPr>
        <w:ind w:left="1418" w:hanging="709"/>
        <w:jc w:val="both"/>
        <w:rPr>
          <w:rFonts w:asciiTheme="minorHAnsi" w:hAnsiTheme="minorHAnsi"/>
          <w:sz w:val="22"/>
          <w:szCs w:val="22"/>
        </w:rPr>
      </w:pPr>
      <w:r w:rsidRPr="0052434B">
        <w:rPr>
          <w:rFonts w:asciiTheme="minorHAnsi" w:hAnsiTheme="minorHAnsi"/>
          <w:bCs/>
          <w:iCs/>
          <w:sz w:val="22"/>
          <w:szCs w:val="22"/>
        </w:rPr>
        <w:t xml:space="preserve">orientuje se v základních formách vlastnictví; používá peníze v běžných situacích, odhadne a zkontroluje cenu nákupu a vrácené peníze, na příkladu ukáže nemožnost realizace všech chtěných výdajů, vysvětlí, proč spořit, kdy si půjčovat a jak vracet dluhy </w:t>
      </w:r>
    </w:p>
    <w:p w:rsidR="00EC7769" w:rsidRPr="0052434B" w:rsidRDefault="00EC7769" w:rsidP="00184B04">
      <w:pPr>
        <w:pStyle w:val="Default"/>
        <w:numPr>
          <w:ilvl w:val="0"/>
          <w:numId w:val="204"/>
        </w:numPr>
        <w:ind w:left="1418" w:hanging="709"/>
        <w:jc w:val="both"/>
        <w:rPr>
          <w:rFonts w:asciiTheme="minorHAnsi" w:hAnsiTheme="minorHAnsi"/>
          <w:bCs/>
          <w:iCs/>
          <w:sz w:val="22"/>
          <w:szCs w:val="22"/>
        </w:rPr>
      </w:pPr>
      <w:r w:rsidRPr="0052434B">
        <w:rPr>
          <w:rFonts w:asciiTheme="minorHAnsi" w:hAnsiTheme="minorHAnsi"/>
          <w:bCs/>
          <w:iCs/>
          <w:sz w:val="22"/>
          <w:szCs w:val="22"/>
        </w:rPr>
        <w:t xml:space="preserve">poukáže v nejbližším společenském a přírodním prostředí na změny a některé problémy a navrhne možnosti zlepšení životního prostředí obce (města) </w:t>
      </w:r>
    </w:p>
    <w:p w:rsidR="00EC7769" w:rsidRPr="0052434B" w:rsidRDefault="00EC7769" w:rsidP="00184B04">
      <w:pPr>
        <w:pStyle w:val="Default"/>
        <w:numPr>
          <w:ilvl w:val="0"/>
          <w:numId w:val="204"/>
        </w:numPr>
        <w:jc w:val="both"/>
        <w:rPr>
          <w:rFonts w:asciiTheme="minorHAnsi" w:hAnsiTheme="minorHAnsi"/>
          <w:sz w:val="22"/>
          <w:szCs w:val="22"/>
          <w:u w:val="single"/>
        </w:rPr>
      </w:pPr>
      <w:r w:rsidRPr="0052434B">
        <w:rPr>
          <w:rFonts w:asciiTheme="minorHAnsi" w:hAnsiTheme="minorHAnsi"/>
          <w:bCs/>
          <w:sz w:val="22"/>
          <w:szCs w:val="22"/>
          <w:u w:val="single"/>
        </w:rPr>
        <w:lastRenderedPageBreak/>
        <w:t xml:space="preserve">LIDÉ A ČAS - očekávané výstupy – 2. období, </w:t>
      </w:r>
      <w:r w:rsidRPr="0052434B">
        <w:rPr>
          <w:rFonts w:asciiTheme="minorHAnsi" w:hAnsiTheme="minorHAnsi"/>
          <w:sz w:val="22"/>
          <w:szCs w:val="22"/>
          <w:u w:val="single"/>
        </w:rPr>
        <w:t xml:space="preserve">žák: </w:t>
      </w:r>
    </w:p>
    <w:p w:rsidR="00EC7769" w:rsidRPr="0052434B" w:rsidRDefault="00EC7769" w:rsidP="00184B04">
      <w:pPr>
        <w:pStyle w:val="Default"/>
        <w:numPr>
          <w:ilvl w:val="0"/>
          <w:numId w:val="204"/>
        </w:numPr>
        <w:ind w:hanging="11"/>
        <w:jc w:val="both"/>
        <w:rPr>
          <w:rFonts w:asciiTheme="minorHAnsi" w:hAnsiTheme="minorHAnsi"/>
          <w:sz w:val="22"/>
          <w:szCs w:val="22"/>
        </w:rPr>
      </w:pPr>
      <w:r w:rsidRPr="0052434B">
        <w:rPr>
          <w:rFonts w:asciiTheme="minorHAnsi" w:hAnsiTheme="minorHAnsi"/>
          <w:bCs/>
          <w:iCs/>
          <w:sz w:val="22"/>
          <w:szCs w:val="22"/>
        </w:rPr>
        <w:t xml:space="preserve">pracuje s časovými údaji a využívá zjištěných údajů k pochopení vztahů mezi ději a mezi jevy </w:t>
      </w:r>
    </w:p>
    <w:p w:rsidR="00EC7769" w:rsidRPr="0052434B" w:rsidRDefault="00EC7769" w:rsidP="00184B04">
      <w:pPr>
        <w:pStyle w:val="Default"/>
        <w:numPr>
          <w:ilvl w:val="0"/>
          <w:numId w:val="204"/>
        </w:numPr>
        <w:ind w:left="1418" w:hanging="709"/>
        <w:jc w:val="both"/>
        <w:rPr>
          <w:rFonts w:asciiTheme="minorHAnsi" w:hAnsiTheme="minorHAnsi"/>
          <w:sz w:val="22"/>
          <w:szCs w:val="22"/>
        </w:rPr>
      </w:pPr>
      <w:r w:rsidRPr="0052434B">
        <w:rPr>
          <w:rFonts w:asciiTheme="minorHAnsi" w:hAnsiTheme="minorHAnsi"/>
          <w:bCs/>
          <w:iCs/>
          <w:sz w:val="22"/>
          <w:szCs w:val="22"/>
        </w:rPr>
        <w:t xml:space="preserve">využívá archivů, knihoven, sbírek muzeí a galerií jako informačních zdrojů pro pochopení minulosti; zdůvodní základní význam chráněných částí přírody, nemovitých i movitých kulturních památek </w:t>
      </w:r>
    </w:p>
    <w:p w:rsidR="00EC7769" w:rsidRPr="0052434B" w:rsidRDefault="00EC7769" w:rsidP="00184B04">
      <w:pPr>
        <w:pStyle w:val="Default"/>
        <w:numPr>
          <w:ilvl w:val="0"/>
          <w:numId w:val="204"/>
        </w:numPr>
        <w:ind w:hanging="11"/>
        <w:jc w:val="both"/>
        <w:rPr>
          <w:rFonts w:asciiTheme="minorHAnsi" w:hAnsiTheme="minorHAnsi"/>
          <w:sz w:val="22"/>
          <w:szCs w:val="22"/>
        </w:rPr>
      </w:pPr>
      <w:r w:rsidRPr="0052434B">
        <w:rPr>
          <w:rFonts w:asciiTheme="minorHAnsi" w:hAnsiTheme="minorHAnsi"/>
          <w:bCs/>
          <w:iCs/>
          <w:sz w:val="22"/>
          <w:szCs w:val="22"/>
        </w:rPr>
        <w:t xml:space="preserve">rozeznává současné a minulé a orientuje se v hlavních reáliích minulosti a současnosti naší vlasti s využitím regionálních specifik </w:t>
      </w:r>
    </w:p>
    <w:p w:rsidR="00EC7769" w:rsidRPr="0052434B" w:rsidRDefault="00EC7769" w:rsidP="00184B04">
      <w:pPr>
        <w:pStyle w:val="Default"/>
        <w:numPr>
          <w:ilvl w:val="0"/>
          <w:numId w:val="204"/>
        </w:numPr>
        <w:ind w:left="1418" w:hanging="709"/>
        <w:jc w:val="both"/>
        <w:rPr>
          <w:rFonts w:asciiTheme="minorHAnsi" w:hAnsiTheme="minorHAnsi"/>
          <w:sz w:val="22"/>
          <w:szCs w:val="22"/>
        </w:rPr>
      </w:pPr>
      <w:r w:rsidRPr="0052434B">
        <w:rPr>
          <w:rFonts w:asciiTheme="minorHAnsi" w:hAnsiTheme="minorHAnsi"/>
          <w:bCs/>
          <w:iCs/>
          <w:sz w:val="22"/>
          <w:szCs w:val="22"/>
        </w:rPr>
        <w:t xml:space="preserve">srovnává a hodnotí na vybraných ukázkách způsob života a práce předků na našem území v minulosti a současnosti s využitím regionálních specifik </w:t>
      </w:r>
    </w:p>
    <w:p w:rsidR="00EC7769" w:rsidRPr="0052434B" w:rsidRDefault="00EC7769" w:rsidP="00184B04">
      <w:pPr>
        <w:pStyle w:val="Default"/>
        <w:numPr>
          <w:ilvl w:val="0"/>
          <w:numId w:val="204"/>
        </w:numPr>
        <w:ind w:hanging="11"/>
        <w:jc w:val="both"/>
        <w:rPr>
          <w:rFonts w:asciiTheme="minorHAnsi" w:hAnsiTheme="minorHAnsi"/>
          <w:sz w:val="22"/>
          <w:szCs w:val="22"/>
        </w:rPr>
      </w:pPr>
      <w:r w:rsidRPr="0052434B">
        <w:rPr>
          <w:rFonts w:asciiTheme="minorHAnsi" w:hAnsiTheme="minorHAnsi"/>
          <w:bCs/>
          <w:iCs/>
          <w:sz w:val="22"/>
          <w:szCs w:val="22"/>
        </w:rPr>
        <w:t xml:space="preserve">objasní historické důvody pro zařazení státních svátků a významných dnů </w:t>
      </w:r>
    </w:p>
    <w:p w:rsidR="00B462AF" w:rsidRDefault="00B462AF" w:rsidP="00B462AF">
      <w:pPr>
        <w:rPr>
          <w:sz w:val="28"/>
        </w:rPr>
      </w:pPr>
    </w:p>
    <w:p w:rsidR="00B462AF" w:rsidRPr="007E703D" w:rsidRDefault="00B462AF" w:rsidP="00B462AF">
      <w:pPr>
        <w:rPr>
          <w:b/>
        </w:rPr>
      </w:pPr>
      <w:r w:rsidRPr="008722B1">
        <w:rPr>
          <w:sz w:val="28"/>
          <w:highlight w:val="yellow"/>
        </w:rPr>
        <w:t xml:space="preserve">Ročník: </w:t>
      </w:r>
      <w:r w:rsidRPr="008722B1">
        <w:rPr>
          <w:b/>
          <w:sz w:val="28"/>
          <w:highlight w:val="yellow"/>
        </w:rPr>
        <w:t>4.</w:t>
      </w:r>
    </w:p>
    <w:tbl>
      <w:tblPr>
        <w:tblW w:w="15168"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253"/>
        <w:gridCol w:w="3827"/>
        <w:gridCol w:w="1701"/>
      </w:tblGrid>
      <w:tr w:rsidR="00B462AF" w:rsidTr="00B462AF">
        <w:trPr>
          <w:tblHeader/>
        </w:trPr>
        <w:tc>
          <w:tcPr>
            <w:tcW w:w="5387" w:type="dxa"/>
            <w:shd w:val="clear" w:color="auto" w:fill="BDD6EE" w:themeFill="accent1" w:themeFillTint="66"/>
            <w:vAlign w:val="center"/>
          </w:tcPr>
          <w:p w:rsidR="00B462AF" w:rsidRDefault="00B462AF" w:rsidP="005A216A">
            <w:pPr>
              <w:pStyle w:val="Nadpis2"/>
              <w:numPr>
                <w:ilvl w:val="0"/>
                <w:numId w:val="0"/>
              </w:numPr>
              <w:jc w:val="center"/>
              <w:rPr>
                <w:sz w:val="24"/>
                <w:szCs w:val="24"/>
              </w:rPr>
            </w:pPr>
            <w:r w:rsidRPr="00213140">
              <w:rPr>
                <w:sz w:val="24"/>
                <w:szCs w:val="24"/>
              </w:rPr>
              <w:t>Výstup</w:t>
            </w:r>
            <w:r>
              <w:rPr>
                <w:sz w:val="24"/>
                <w:szCs w:val="24"/>
              </w:rPr>
              <w:t>y</w:t>
            </w:r>
          </w:p>
          <w:p w:rsidR="00B462AF" w:rsidRPr="00213140" w:rsidRDefault="00B462AF" w:rsidP="005A216A">
            <w:pPr>
              <w:pStyle w:val="Nadpis2"/>
              <w:numPr>
                <w:ilvl w:val="0"/>
                <w:numId w:val="0"/>
              </w:numPr>
              <w:jc w:val="center"/>
              <w:rPr>
                <w:sz w:val="24"/>
                <w:szCs w:val="24"/>
              </w:rPr>
            </w:pPr>
          </w:p>
        </w:tc>
        <w:tc>
          <w:tcPr>
            <w:tcW w:w="4253" w:type="dxa"/>
            <w:shd w:val="clear" w:color="auto" w:fill="BDD6EE" w:themeFill="accent1" w:themeFillTint="66"/>
            <w:vAlign w:val="center"/>
          </w:tcPr>
          <w:p w:rsidR="00B462AF" w:rsidRDefault="00B462AF" w:rsidP="005A216A">
            <w:pPr>
              <w:pStyle w:val="Nadpis2"/>
              <w:numPr>
                <w:ilvl w:val="0"/>
                <w:numId w:val="0"/>
              </w:numPr>
              <w:jc w:val="center"/>
              <w:rPr>
                <w:sz w:val="24"/>
                <w:szCs w:val="24"/>
              </w:rPr>
            </w:pPr>
            <w:r>
              <w:rPr>
                <w:sz w:val="24"/>
                <w:szCs w:val="24"/>
              </w:rPr>
              <w:t>Učivo</w:t>
            </w:r>
          </w:p>
          <w:p w:rsidR="00B462AF" w:rsidRPr="00213140" w:rsidRDefault="00B462AF" w:rsidP="005A216A">
            <w:pPr>
              <w:pStyle w:val="Nadpis2"/>
              <w:numPr>
                <w:ilvl w:val="0"/>
                <w:numId w:val="0"/>
              </w:numPr>
              <w:jc w:val="center"/>
              <w:rPr>
                <w:sz w:val="24"/>
                <w:szCs w:val="24"/>
              </w:rPr>
            </w:pPr>
          </w:p>
        </w:tc>
        <w:tc>
          <w:tcPr>
            <w:tcW w:w="3827" w:type="dxa"/>
            <w:shd w:val="clear" w:color="auto" w:fill="BDD6EE" w:themeFill="accent1" w:themeFillTint="66"/>
            <w:vAlign w:val="center"/>
          </w:tcPr>
          <w:p w:rsidR="00B462AF" w:rsidRDefault="00B462AF" w:rsidP="005A216A">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B462AF" w:rsidRDefault="00B462AF" w:rsidP="005A216A">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B462AF" w:rsidRPr="00213140" w:rsidRDefault="00B462AF" w:rsidP="005A216A">
            <w:pPr>
              <w:pStyle w:val="Nadpis2"/>
              <w:numPr>
                <w:ilvl w:val="0"/>
                <w:numId w:val="0"/>
              </w:numPr>
              <w:spacing w:line="240" w:lineRule="auto"/>
              <w:contextualSpacing/>
              <w:jc w:val="center"/>
              <w:rPr>
                <w:sz w:val="24"/>
              </w:rPr>
            </w:pPr>
            <w:r w:rsidRPr="00213140">
              <w:rPr>
                <w:sz w:val="24"/>
                <w:szCs w:val="24"/>
              </w:rPr>
              <w:t>Kurzy a projekty</w:t>
            </w:r>
          </w:p>
        </w:tc>
        <w:tc>
          <w:tcPr>
            <w:tcW w:w="1701" w:type="dxa"/>
            <w:shd w:val="clear" w:color="auto" w:fill="BDD6EE" w:themeFill="accent1" w:themeFillTint="66"/>
            <w:vAlign w:val="center"/>
          </w:tcPr>
          <w:p w:rsidR="00B462AF" w:rsidRDefault="00B462AF" w:rsidP="005A216A">
            <w:pPr>
              <w:pStyle w:val="Nadpis2"/>
              <w:numPr>
                <w:ilvl w:val="0"/>
                <w:numId w:val="0"/>
              </w:numPr>
              <w:jc w:val="center"/>
              <w:rPr>
                <w:sz w:val="24"/>
                <w:szCs w:val="24"/>
              </w:rPr>
            </w:pPr>
            <w:r>
              <w:rPr>
                <w:sz w:val="24"/>
                <w:szCs w:val="24"/>
              </w:rPr>
              <w:t>Poznámky</w:t>
            </w:r>
          </w:p>
          <w:p w:rsidR="00B462AF" w:rsidRPr="00213140" w:rsidRDefault="00B462AF" w:rsidP="005A216A">
            <w:pPr>
              <w:pStyle w:val="Nadpis2"/>
              <w:numPr>
                <w:ilvl w:val="0"/>
                <w:numId w:val="0"/>
              </w:numPr>
              <w:jc w:val="center"/>
              <w:rPr>
                <w:sz w:val="24"/>
                <w:szCs w:val="24"/>
              </w:rPr>
            </w:pPr>
          </w:p>
        </w:tc>
      </w:tr>
      <w:tr w:rsidR="00B462AF" w:rsidTr="006A28DC">
        <w:trPr>
          <w:trHeight w:val="1346"/>
        </w:trPr>
        <w:tc>
          <w:tcPr>
            <w:tcW w:w="5387" w:type="dxa"/>
          </w:tcPr>
          <w:p w:rsidR="00B462AF" w:rsidRDefault="00B462AF" w:rsidP="005A216A"/>
          <w:p w:rsidR="00B462AF" w:rsidRDefault="00B462AF" w:rsidP="005A216A"/>
          <w:p w:rsidR="00B462AF" w:rsidRDefault="00B462AF" w:rsidP="005A216A">
            <w:r>
              <w:t>zná pojem nadmořská výška</w:t>
            </w:r>
          </w:p>
          <w:p w:rsidR="00B462AF" w:rsidRDefault="00B462AF" w:rsidP="005A216A">
            <w:r>
              <w:t>umí najít na mapě a pojmenovat velké řeky, jezera a rybníky v ČR a v blízkosti svého bydliště a školy</w:t>
            </w:r>
          </w:p>
          <w:p w:rsidR="008722B1" w:rsidRDefault="00B462AF" w:rsidP="005A216A">
            <w:r>
              <w:t>umí vyhle</w:t>
            </w:r>
            <w:r w:rsidR="008722B1">
              <w:t>dat Prahu na mapě ČR</w:t>
            </w:r>
          </w:p>
          <w:p w:rsidR="00B462AF" w:rsidRDefault="008722B1" w:rsidP="005A216A">
            <w:r>
              <w:t xml:space="preserve">umí najít </w:t>
            </w:r>
            <w:r w:rsidR="00B462AF">
              <w:t>své bydliště na mapě</w:t>
            </w:r>
          </w:p>
          <w:p w:rsidR="00B462AF" w:rsidRDefault="00B462AF" w:rsidP="005A216A">
            <w:r>
              <w:t>zná název kraje a krajského města</w:t>
            </w:r>
          </w:p>
          <w:p w:rsidR="00B462AF" w:rsidRDefault="00B462AF" w:rsidP="005A216A"/>
          <w:p w:rsidR="00B462AF" w:rsidRDefault="00B462AF" w:rsidP="005A216A"/>
          <w:p w:rsidR="00B462AF" w:rsidRDefault="00B462AF" w:rsidP="005A216A">
            <w:r>
              <w:t>umí vyhledat ČR na mapě Evropy</w:t>
            </w:r>
          </w:p>
          <w:p w:rsidR="00B462AF" w:rsidRDefault="00B462AF" w:rsidP="005A216A">
            <w:r>
              <w:t>zná rozdíl mezi podnebím a počasím</w:t>
            </w:r>
          </w:p>
          <w:p w:rsidR="00B462AF" w:rsidRDefault="00B462AF" w:rsidP="005A216A">
            <w:r>
              <w:t>umí charakterizovat podnebí ČR</w:t>
            </w:r>
          </w:p>
          <w:p w:rsidR="00B462AF" w:rsidRDefault="00B462AF" w:rsidP="005A216A">
            <w:r>
              <w:t>zná pojmy povodí, rozvodí, úmoří</w:t>
            </w:r>
          </w:p>
          <w:p w:rsidR="00B462AF" w:rsidRDefault="00B462AF" w:rsidP="005A216A">
            <w:r>
              <w:lastRenderedPageBreak/>
              <w:t>zná rozdíl mezi jezerem a rybníkem</w:t>
            </w:r>
          </w:p>
          <w:p w:rsidR="00B462AF" w:rsidRDefault="00B462AF" w:rsidP="005A216A"/>
          <w:p w:rsidR="00B462AF" w:rsidRDefault="00B462AF" w:rsidP="005A216A"/>
          <w:p w:rsidR="00B462AF" w:rsidRDefault="00B462AF" w:rsidP="005A216A"/>
          <w:p w:rsidR="00B462AF" w:rsidRDefault="00B462AF" w:rsidP="005A216A">
            <w:r>
              <w:t>ví, že Praha je hlavní město ČR</w:t>
            </w:r>
          </w:p>
          <w:p w:rsidR="00B462AF" w:rsidRDefault="00B462AF" w:rsidP="005A216A">
            <w:r>
              <w:t>zná a umí vyprávět pověst o založení Prahy</w:t>
            </w:r>
          </w:p>
          <w:p w:rsidR="00B462AF" w:rsidRDefault="00B462AF" w:rsidP="005A216A">
            <w:r>
              <w:t>zná významné průmyslové podniky, kulturní a vzdělávací instituce</w:t>
            </w:r>
          </w:p>
          <w:p w:rsidR="00B462AF" w:rsidRDefault="00B462AF" w:rsidP="005A216A">
            <w:r>
              <w:t>umí ukázat a najít na mapě střední, východní, severní, západní a jižní Čechy, Moravu a Slezsko</w:t>
            </w:r>
          </w:p>
          <w:p w:rsidR="00B462AF" w:rsidRDefault="00B462AF" w:rsidP="005A216A">
            <w:r>
              <w:t>umí stručně charakterizovat jednotlivé oblasti podle mapy (povrch, poloha, hospodářství...)</w:t>
            </w:r>
          </w:p>
          <w:p w:rsidR="00B462AF" w:rsidRDefault="00B462AF" w:rsidP="005A216A">
            <w:r>
              <w:t>umí vyhledat na mapě významná města a řeky a seznámí se s průmyslem a zemědělstvím v jednotlivých oblastech</w:t>
            </w:r>
          </w:p>
          <w:p w:rsidR="00B462AF" w:rsidRDefault="00B462AF" w:rsidP="005A216A">
            <w:r>
              <w:t>umí ukázat na mapě Čechy, Moravu, Slezsko</w:t>
            </w:r>
          </w:p>
          <w:p w:rsidR="00B462AF" w:rsidRDefault="00B462AF" w:rsidP="005A216A">
            <w:r>
              <w:t>umí pojmenovat a ukázat na mapě sousední státy</w:t>
            </w:r>
          </w:p>
          <w:p w:rsidR="00B462AF" w:rsidRDefault="00B462AF" w:rsidP="005A216A"/>
          <w:p w:rsidR="00B462AF" w:rsidRDefault="00B462AF" w:rsidP="005A216A"/>
          <w:p w:rsidR="00B462AF" w:rsidRDefault="00B462AF" w:rsidP="005A216A"/>
          <w:p w:rsidR="00B462AF" w:rsidRDefault="00B462AF" w:rsidP="005A216A">
            <w:r>
              <w:t>umí vysvětlit význam globu a mapy</w:t>
            </w:r>
          </w:p>
          <w:p w:rsidR="00B462AF" w:rsidRDefault="00B462AF" w:rsidP="005A216A">
            <w:r>
              <w:t>zná význam měřítka mapy</w:t>
            </w:r>
          </w:p>
          <w:p w:rsidR="00B462AF" w:rsidRDefault="00B462AF" w:rsidP="005A216A">
            <w:r>
              <w:t>umí najít a ukázat poledníky a rovnoběžky</w:t>
            </w:r>
          </w:p>
          <w:p w:rsidR="00B462AF" w:rsidRDefault="00B462AF" w:rsidP="005A216A">
            <w:r>
              <w:lastRenderedPageBreak/>
              <w:t>zná základní geografické značky</w:t>
            </w:r>
          </w:p>
          <w:p w:rsidR="00B462AF" w:rsidRDefault="00B462AF" w:rsidP="005A216A">
            <w:r>
              <w:t>umí ukázat na mapě a pojmenovat pohraniční pohoří</w:t>
            </w:r>
          </w:p>
          <w:p w:rsidR="00B462AF" w:rsidRDefault="00B462AF" w:rsidP="005A216A">
            <w:r>
              <w:t>umí ukázat na mapě a pojmenovat rozsáhlejší pohoří, vrchoviny a nížiny v ČR</w:t>
            </w:r>
          </w:p>
          <w:p w:rsidR="00B462AF" w:rsidRDefault="00B462AF" w:rsidP="005A216A">
            <w:r>
              <w:t>umí vysvětlit rozdíl mezi pohořím, vrchovinou a nížinou</w:t>
            </w:r>
          </w:p>
          <w:p w:rsidR="00B462AF" w:rsidRDefault="00B462AF" w:rsidP="005A216A">
            <w:pPr>
              <w:rPr>
                <w:b/>
                <w:u w:val="single"/>
              </w:rPr>
            </w:pPr>
          </w:p>
          <w:p w:rsidR="00B462AF" w:rsidRDefault="00B462AF" w:rsidP="005A216A"/>
          <w:p w:rsidR="00B462AF" w:rsidRDefault="00B462AF" w:rsidP="005A216A">
            <w:r>
              <w:t>zná jméno prezidenta ČR a premiéra ČR</w:t>
            </w:r>
          </w:p>
          <w:p w:rsidR="00B462AF" w:rsidRDefault="00B462AF" w:rsidP="005A216A">
            <w:r>
              <w:t>zná oficiální název ČR a správně ho píše</w:t>
            </w:r>
          </w:p>
          <w:p w:rsidR="00B462AF" w:rsidRDefault="00B462AF" w:rsidP="005A216A">
            <w:r>
              <w:t>seznámí se se státním uspořádáním ČR, státními symboly a demokracií v ČR</w:t>
            </w:r>
          </w:p>
          <w:p w:rsidR="00B462AF" w:rsidRDefault="00B462AF" w:rsidP="005A216A"/>
          <w:p w:rsidR="00B462AF" w:rsidRDefault="00B462AF" w:rsidP="005A216A"/>
          <w:p w:rsidR="00B462AF" w:rsidRDefault="00B462AF" w:rsidP="005A216A"/>
          <w:p w:rsidR="00B462AF" w:rsidRDefault="00B462AF" w:rsidP="005A216A"/>
          <w:p w:rsidR="00B462AF" w:rsidRDefault="00B462AF" w:rsidP="005A216A">
            <w:r>
              <w:t>zná významná místa a kulturní památky Úsova</w:t>
            </w:r>
          </w:p>
          <w:p w:rsidR="00B462AF" w:rsidRDefault="00B462AF" w:rsidP="005A216A"/>
          <w:p w:rsidR="00B462AF" w:rsidRDefault="00B462AF" w:rsidP="005A216A">
            <w:r>
              <w:t>zná a umí vyprávět některé regionální pověsti</w:t>
            </w:r>
          </w:p>
          <w:p w:rsidR="00B462AF" w:rsidRDefault="00B462AF" w:rsidP="005A216A">
            <w:r>
              <w:t>zná některé postavy ze Starých pověstí českých</w:t>
            </w:r>
          </w:p>
          <w:p w:rsidR="00B462AF" w:rsidRDefault="00B462AF" w:rsidP="005A216A">
            <w:r>
              <w:t>zná některé významné osobnosti a památná místa českých dějin</w:t>
            </w:r>
          </w:p>
          <w:p w:rsidR="00B462AF" w:rsidRDefault="00B462AF" w:rsidP="005A216A"/>
          <w:p w:rsidR="006A28DC" w:rsidRDefault="00B462AF" w:rsidP="006A28DC">
            <w:r w:rsidRPr="005D1FC2">
              <w:lastRenderedPageBreak/>
              <w:t>odhadne a zkontroluje cenu nákupu a vrácené peníze, na příkladu ukáže nemožnost realizace všech chtěných výdajů, vysvětlí, proč spořit, kd</w:t>
            </w:r>
            <w:r w:rsidR="006A28DC">
              <w:t>y si půjčovat a jak vracet dluhy</w:t>
            </w:r>
          </w:p>
        </w:tc>
        <w:tc>
          <w:tcPr>
            <w:tcW w:w="4253" w:type="dxa"/>
          </w:tcPr>
          <w:p w:rsidR="00B462AF" w:rsidRDefault="00B462AF" w:rsidP="005A216A">
            <w:pPr>
              <w:rPr>
                <w:b/>
                <w:u w:val="single"/>
              </w:rPr>
            </w:pPr>
            <w:r>
              <w:rPr>
                <w:b/>
                <w:u w:val="single"/>
              </w:rPr>
              <w:lastRenderedPageBreak/>
              <w:t>Místo, kde žijeme</w:t>
            </w:r>
          </w:p>
          <w:p w:rsidR="00B462AF" w:rsidRDefault="00B462AF" w:rsidP="005A216A">
            <w:r>
              <w:rPr>
                <w:b/>
              </w:rPr>
              <w:t xml:space="preserve"> - obec (město), místní krajina</w:t>
            </w:r>
            <w:r>
              <w:t xml:space="preserve"> - části, poloha v krajině, minulost a současnost</w:t>
            </w:r>
          </w:p>
          <w:p w:rsidR="00B462AF" w:rsidRDefault="00B462AF" w:rsidP="005A216A">
            <w:pPr>
              <w:rPr>
                <w:b/>
              </w:rPr>
            </w:pPr>
          </w:p>
          <w:p w:rsidR="00B462AF" w:rsidRDefault="00B462AF" w:rsidP="005A216A">
            <w:pPr>
              <w:rPr>
                <w:b/>
              </w:rPr>
            </w:pPr>
          </w:p>
          <w:p w:rsidR="00B462AF" w:rsidRDefault="00B462AF" w:rsidP="005A216A">
            <w:pPr>
              <w:rPr>
                <w:b/>
              </w:rPr>
            </w:pPr>
          </w:p>
          <w:p w:rsidR="00B462AF" w:rsidRDefault="00B462AF" w:rsidP="005A216A">
            <w:pPr>
              <w:rPr>
                <w:b/>
              </w:rPr>
            </w:pPr>
          </w:p>
          <w:p w:rsidR="00B462AF" w:rsidRDefault="00B462AF" w:rsidP="005A216A">
            <w:pPr>
              <w:rPr>
                <w:b/>
              </w:rPr>
            </w:pPr>
          </w:p>
          <w:p w:rsidR="00B462AF" w:rsidRDefault="00B462AF" w:rsidP="005A216A">
            <w:pPr>
              <w:rPr>
                <w:b/>
              </w:rPr>
            </w:pPr>
          </w:p>
          <w:p w:rsidR="00B462AF" w:rsidRDefault="00B462AF" w:rsidP="005A216A">
            <w:r>
              <w:rPr>
                <w:b/>
              </w:rPr>
              <w:t>- okolní krajina (místní oblast, region)</w:t>
            </w:r>
            <w:r>
              <w:t xml:space="preserve"> - zemský povrch a jeho tvary, půda, rostlinstvo, živočišstvo, vliv krajiny na život lidí, životní prostředí, orientace, světové strany</w:t>
            </w:r>
          </w:p>
          <w:p w:rsidR="00B462AF" w:rsidRDefault="00B462AF" w:rsidP="005A216A"/>
          <w:p w:rsidR="00B462AF" w:rsidRDefault="00B462AF" w:rsidP="005A216A"/>
          <w:p w:rsidR="00B462AF" w:rsidRDefault="00B462AF" w:rsidP="005A216A"/>
          <w:p w:rsidR="00B462AF" w:rsidRDefault="00B462AF" w:rsidP="005A216A">
            <w:r>
              <w:rPr>
                <w:b/>
              </w:rPr>
              <w:t xml:space="preserve">- regiony ČR - </w:t>
            </w:r>
            <w:r>
              <w:t>Praha a vybrané oblasti ČR, surovinové zdroje, výroba, služby a obchod</w:t>
            </w:r>
          </w:p>
          <w:p w:rsidR="00B462AF" w:rsidRDefault="00B462AF" w:rsidP="005A216A">
            <w:pPr>
              <w:rPr>
                <w:b/>
              </w:rPr>
            </w:pPr>
          </w:p>
          <w:p w:rsidR="00B462AF" w:rsidRDefault="00B462AF" w:rsidP="005A216A">
            <w:pPr>
              <w:rPr>
                <w:b/>
              </w:rPr>
            </w:pPr>
          </w:p>
          <w:p w:rsidR="00B462AF" w:rsidRDefault="00B462AF" w:rsidP="005A216A">
            <w:pPr>
              <w:rPr>
                <w:b/>
              </w:rPr>
            </w:pPr>
          </w:p>
          <w:p w:rsidR="00B462AF" w:rsidRDefault="00B462AF" w:rsidP="005A216A">
            <w:pPr>
              <w:rPr>
                <w:b/>
              </w:rPr>
            </w:pPr>
          </w:p>
          <w:p w:rsidR="00B462AF" w:rsidRDefault="00B462AF" w:rsidP="005A216A">
            <w:pPr>
              <w:rPr>
                <w:b/>
              </w:rPr>
            </w:pPr>
          </w:p>
          <w:p w:rsidR="00B462AF" w:rsidRDefault="00B462AF" w:rsidP="005A216A">
            <w:pPr>
              <w:rPr>
                <w:b/>
              </w:rPr>
            </w:pPr>
          </w:p>
          <w:p w:rsidR="00B462AF" w:rsidRDefault="00B462AF" w:rsidP="005A216A">
            <w:pPr>
              <w:rPr>
                <w:b/>
              </w:rPr>
            </w:pPr>
          </w:p>
          <w:p w:rsidR="00B462AF" w:rsidRDefault="00B462AF" w:rsidP="005A216A">
            <w:r>
              <w:t xml:space="preserve">- </w:t>
            </w:r>
            <w:r>
              <w:rPr>
                <w:b/>
              </w:rPr>
              <w:t xml:space="preserve">naše vlast </w:t>
            </w:r>
            <w:r>
              <w:t>- domov, národ, státní zřízení a politický systém, státní správa, samospráva, státní symboly</w:t>
            </w:r>
          </w:p>
          <w:p w:rsidR="00B462AF" w:rsidRDefault="00B462AF" w:rsidP="005A216A"/>
          <w:p w:rsidR="00B462AF" w:rsidRDefault="00B462AF" w:rsidP="005A216A"/>
          <w:p w:rsidR="00B462AF" w:rsidRDefault="00B462AF" w:rsidP="005A216A">
            <w:r>
              <w:t xml:space="preserve">- </w:t>
            </w:r>
            <w:r>
              <w:rPr>
                <w:b/>
              </w:rPr>
              <w:t xml:space="preserve">mapy obecně zeměpisné a tematické </w:t>
            </w:r>
            <w:r>
              <w:t xml:space="preserve">- obsah, grafika, vysvětlivky </w:t>
            </w:r>
          </w:p>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Pr>
              <w:rPr>
                <w:b/>
              </w:rPr>
            </w:pPr>
            <w:r>
              <w:rPr>
                <w:b/>
                <w:u w:val="single"/>
              </w:rPr>
              <w:t>Lidé kolem nás</w:t>
            </w:r>
          </w:p>
          <w:p w:rsidR="00B462AF" w:rsidRDefault="00B462AF" w:rsidP="005A216A">
            <w:r>
              <w:rPr>
                <w:b/>
              </w:rPr>
              <w:t xml:space="preserve">- soužití lidí </w:t>
            </w:r>
            <w:r>
              <w:t>- mezilidské vztahy, obchod, firmy</w:t>
            </w:r>
          </w:p>
          <w:p w:rsidR="00B462AF" w:rsidRDefault="00B462AF" w:rsidP="005A216A">
            <w:r>
              <w:rPr>
                <w:b/>
              </w:rPr>
              <w:t>- vlastnictví</w:t>
            </w:r>
            <w:r>
              <w:t xml:space="preserve"> - soukromé, veřejné, osobní, společné</w:t>
            </w:r>
          </w:p>
          <w:p w:rsidR="00B462AF" w:rsidRPr="003B7A99" w:rsidRDefault="00B462AF" w:rsidP="005A216A">
            <w:r w:rsidRPr="003B7A99">
              <w:t xml:space="preserve">- </w:t>
            </w:r>
            <w:r w:rsidRPr="003B7A99">
              <w:rPr>
                <w:b/>
                <w:u w:val="single"/>
              </w:rPr>
              <w:t>chování lidí</w:t>
            </w:r>
            <w:r w:rsidRPr="003B7A99">
              <w:t xml:space="preserve"> – ohleduplnost, etické zásady, zvládání vlastní emocionality, rizikové situace, rizikové chování, předcházení konfliktům</w:t>
            </w:r>
          </w:p>
          <w:p w:rsidR="00B462AF" w:rsidRPr="003B7A99" w:rsidRDefault="00B462AF" w:rsidP="005A216A">
            <w:r w:rsidRPr="003B7A99">
              <w:t>-</w:t>
            </w:r>
            <w:r w:rsidRPr="003B7A99">
              <w:rPr>
                <w:b/>
                <w:u w:val="single"/>
              </w:rPr>
              <w:t>Právo a spravedlnost</w:t>
            </w:r>
            <w:r w:rsidRPr="003B7A99">
              <w:t>-korupce, právní ochrana občanů a majetku včetně nároků na reklamaci</w:t>
            </w:r>
          </w:p>
          <w:p w:rsidR="00B462AF" w:rsidRDefault="00B462AF" w:rsidP="005A216A">
            <w:pPr>
              <w:rPr>
                <w:b/>
                <w:u w:val="single"/>
              </w:rPr>
            </w:pPr>
            <w:r>
              <w:rPr>
                <w:b/>
                <w:u w:val="single"/>
              </w:rPr>
              <w:t>Lidé a čas</w:t>
            </w:r>
          </w:p>
          <w:p w:rsidR="00B462AF" w:rsidRDefault="00B462AF" w:rsidP="005A216A">
            <w:r>
              <w:rPr>
                <w:b/>
              </w:rPr>
              <w:t xml:space="preserve">- regionální památky </w:t>
            </w:r>
            <w:r>
              <w:t>- péče o památky, lidé a obory zkoumající minulost</w:t>
            </w:r>
          </w:p>
          <w:p w:rsidR="00B462AF" w:rsidRDefault="00B462AF" w:rsidP="005A216A">
            <w:pPr>
              <w:rPr>
                <w:b/>
              </w:rPr>
            </w:pPr>
          </w:p>
          <w:p w:rsidR="00B462AF" w:rsidRDefault="00B462AF" w:rsidP="005A216A">
            <w:r>
              <w:rPr>
                <w:b/>
              </w:rPr>
              <w:t xml:space="preserve">- báje, mýty, pověsti </w:t>
            </w:r>
            <w:r>
              <w:t xml:space="preserve"> - minulost kraje, domov, vlast, rodný kraj</w:t>
            </w:r>
          </w:p>
          <w:p w:rsidR="00B462AF" w:rsidRDefault="00B462AF" w:rsidP="005A216A"/>
          <w:p w:rsidR="00B462AF" w:rsidRDefault="00B462AF" w:rsidP="006A28DC">
            <w:r w:rsidRPr="003B7A99">
              <w:t>-</w:t>
            </w:r>
            <w:r w:rsidRPr="003B7A99">
              <w:rPr>
                <w:b/>
                <w:u w:val="single"/>
              </w:rPr>
              <w:t>Vlastnictví</w:t>
            </w:r>
            <w:r w:rsidRPr="003B7A99">
              <w:t xml:space="preserve">-rozpočet, příjmy a výdaje domácností, hotovostní a bezhotovostní </w:t>
            </w:r>
            <w:r w:rsidRPr="003B7A99">
              <w:lastRenderedPageBreak/>
              <w:t>forma peněz, způsoby placení, banka jako správce peněz, úspory, půjčky</w:t>
            </w:r>
          </w:p>
        </w:tc>
        <w:tc>
          <w:tcPr>
            <w:tcW w:w="3827" w:type="dxa"/>
          </w:tcPr>
          <w:p w:rsidR="006A28DC" w:rsidRDefault="006A28DC" w:rsidP="006A28DC"/>
          <w:p w:rsidR="006A28DC" w:rsidRDefault="006A28DC" w:rsidP="006A28DC"/>
          <w:p w:rsidR="006A28DC" w:rsidRDefault="006A28DC" w:rsidP="006A28DC"/>
          <w:p w:rsidR="006A28DC" w:rsidRDefault="006A28DC" w:rsidP="006A28DC"/>
          <w:p w:rsidR="006A28DC" w:rsidRDefault="006A28DC" w:rsidP="006A28DC"/>
          <w:p w:rsidR="006A28DC" w:rsidRDefault="006A28DC" w:rsidP="006A28DC"/>
          <w:p w:rsidR="006A28DC" w:rsidRDefault="006A28DC" w:rsidP="006A28DC"/>
          <w:p w:rsidR="006A28DC" w:rsidRDefault="006A28DC" w:rsidP="006A28DC"/>
          <w:p w:rsidR="006A28DC" w:rsidRDefault="006A28DC" w:rsidP="006A28DC"/>
          <w:p w:rsidR="006A28DC" w:rsidRDefault="006A28DC" w:rsidP="006A28DC">
            <w:r>
              <w:t>ČJ – vypravování o cestování</w:t>
            </w:r>
          </w:p>
          <w:p w:rsidR="006A28DC" w:rsidRDefault="006A28DC" w:rsidP="006A28DC">
            <w:r>
              <w:t>ČJ – vypravování z prázdnin</w:t>
            </w:r>
          </w:p>
          <w:p w:rsidR="006A28DC" w:rsidRDefault="006A28DC" w:rsidP="006A28DC"/>
          <w:p w:rsidR="006A28DC" w:rsidRDefault="006A28DC" w:rsidP="006A28DC"/>
          <w:p w:rsidR="006A28DC" w:rsidRDefault="006A28DC" w:rsidP="006A28DC"/>
          <w:p w:rsidR="006A28DC" w:rsidRDefault="006A28DC" w:rsidP="006A28DC"/>
          <w:p w:rsidR="006A28DC" w:rsidRDefault="006A28DC" w:rsidP="006A28DC"/>
          <w:p w:rsidR="006A28DC" w:rsidRDefault="006A28DC" w:rsidP="006A28DC"/>
          <w:p w:rsidR="006A28DC" w:rsidRDefault="006A28DC" w:rsidP="006A28DC"/>
          <w:p w:rsidR="006A28DC" w:rsidRDefault="006A28DC" w:rsidP="006A28DC"/>
          <w:p w:rsidR="006A28DC" w:rsidRDefault="006A28DC" w:rsidP="006A28DC"/>
          <w:p w:rsidR="006A28DC" w:rsidRDefault="006A28DC" w:rsidP="006A28DC"/>
          <w:p w:rsidR="006A28DC" w:rsidRDefault="006A28DC" w:rsidP="006A28DC"/>
          <w:p w:rsidR="006A28DC" w:rsidRDefault="006A28DC" w:rsidP="006A28DC"/>
          <w:p w:rsidR="006A28DC" w:rsidRDefault="006A28DC" w:rsidP="006A28DC"/>
          <w:p w:rsidR="006A28DC" w:rsidRDefault="006A28DC" w:rsidP="006A28DC">
            <w:r>
              <w:t>VV – památky</w:t>
            </w:r>
          </w:p>
          <w:p w:rsidR="006A28DC" w:rsidRDefault="006A28DC" w:rsidP="006A28DC">
            <w:r>
              <w:t>ČJ – vypravování,</w:t>
            </w:r>
          </w:p>
          <w:p w:rsidR="006A28DC" w:rsidRDefault="006A28DC" w:rsidP="006A28DC">
            <w:r>
              <w:t>reprodukce textu</w:t>
            </w:r>
          </w:p>
          <w:p w:rsidR="006A28DC" w:rsidRDefault="006A28DC" w:rsidP="006A28DC"/>
          <w:p w:rsidR="006A28DC" w:rsidRDefault="006A28DC" w:rsidP="006A28DC"/>
          <w:p w:rsidR="006A28DC" w:rsidRDefault="006A28DC" w:rsidP="006A28DC"/>
          <w:p w:rsidR="006A28DC" w:rsidRDefault="006A28DC" w:rsidP="006A28DC">
            <w:r>
              <w:t>ČJ – čtení</w:t>
            </w:r>
          </w:p>
          <w:p w:rsidR="006A28DC" w:rsidRDefault="006A28DC" w:rsidP="006A28DC">
            <w:r>
              <w:t>Vv – ilustrace k pověstem</w:t>
            </w:r>
          </w:p>
          <w:p w:rsidR="006A28DC" w:rsidRDefault="006A28DC" w:rsidP="006A28DC"/>
          <w:p w:rsidR="006A28DC" w:rsidRDefault="006A28DC" w:rsidP="006A28DC">
            <w:r>
              <w:t>Čj – vlastní jména, názvy států</w:t>
            </w:r>
          </w:p>
          <w:p w:rsidR="008722B1" w:rsidRDefault="008722B1" w:rsidP="005A216A"/>
          <w:p w:rsidR="008722B1" w:rsidRDefault="008722B1" w:rsidP="005A216A"/>
          <w:p w:rsidR="006A28DC" w:rsidRDefault="006A28DC" w:rsidP="006A28DC">
            <w:r w:rsidRPr="006A28DC">
              <w:rPr>
                <w:b/>
              </w:rPr>
              <w:lastRenderedPageBreak/>
              <w:t>VDO</w:t>
            </w:r>
            <w:r>
              <w:t xml:space="preserve"> - občanská společnost a škola</w:t>
            </w:r>
          </w:p>
          <w:p w:rsidR="006A28DC" w:rsidRDefault="006A28DC" w:rsidP="006A28DC">
            <w:r>
              <w:t>-občan, občanská společnost a stát</w:t>
            </w:r>
          </w:p>
          <w:p w:rsidR="006A28DC" w:rsidRDefault="006A28DC" w:rsidP="006A28DC">
            <w:r>
              <w:t>-formy participace občanů v politickém životě</w:t>
            </w:r>
          </w:p>
          <w:p w:rsidR="008722B1" w:rsidRDefault="006A28DC" w:rsidP="006A28DC">
            <w:r>
              <w:t>-principy demokracie jako formy vlády a způsobu rozhodování</w:t>
            </w:r>
          </w:p>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tc>
        <w:tc>
          <w:tcPr>
            <w:tcW w:w="1701" w:type="dxa"/>
          </w:tcPr>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6A28DC" w:rsidRDefault="006A28DC" w:rsidP="006A28DC"/>
          <w:p w:rsidR="006A28DC" w:rsidRDefault="006A28DC" w:rsidP="006A28DC"/>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r>
              <w:t xml:space="preserve"> </w:t>
            </w:r>
          </w:p>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tc>
      </w:tr>
    </w:tbl>
    <w:p w:rsidR="00B462AF" w:rsidRDefault="00B462AF" w:rsidP="00B462AF"/>
    <w:p w:rsidR="006A28DC" w:rsidRDefault="006A28DC" w:rsidP="00B462AF">
      <w:pPr>
        <w:rPr>
          <w:sz w:val="28"/>
          <w:highlight w:val="yellow"/>
        </w:rPr>
      </w:pPr>
    </w:p>
    <w:p w:rsidR="00B462AF" w:rsidRPr="00B462AF" w:rsidRDefault="00B462AF" w:rsidP="00B462AF">
      <w:r w:rsidRPr="008722B1">
        <w:rPr>
          <w:sz w:val="28"/>
          <w:highlight w:val="yellow"/>
        </w:rPr>
        <w:t xml:space="preserve">Ročník: </w:t>
      </w:r>
      <w:r w:rsidRPr="008722B1">
        <w:rPr>
          <w:b/>
          <w:sz w:val="28"/>
          <w:highlight w:val="yellow"/>
        </w:rPr>
        <w:t>5.</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551"/>
        <w:gridCol w:w="1843"/>
      </w:tblGrid>
      <w:tr w:rsidR="00B462AF" w:rsidTr="00B462AF">
        <w:trPr>
          <w:tblHeader/>
        </w:trPr>
        <w:tc>
          <w:tcPr>
            <w:tcW w:w="5387" w:type="dxa"/>
            <w:shd w:val="clear" w:color="auto" w:fill="BDD6EE" w:themeFill="accent1" w:themeFillTint="66"/>
            <w:vAlign w:val="center"/>
          </w:tcPr>
          <w:p w:rsidR="00B462AF" w:rsidRDefault="00B462AF" w:rsidP="005A216A">
            <w:pPr>
              <w:pStyle w:val="Nadpis2"/>
              <w:numPr>
                <w:ilvl w:val="0"/>
                <w:numId w:val="0"/>
              </w:numPr>
              <w:jc w:val="center"/>
              <w:rPr>
                <w:sz w:val="24"/>
                <w:szCs w:val="24"/>
              </w:rPr>
            </w:pPr>
            <w:r w:rsidRPr="00213140">
              <w:rPr>
                <w:sz w:val="24"/>
                <w:szCs w:val="24"/>
              </w:rPr>
              <w:t>Výstup</w:t>
            </w:r>
            <w:r>
              <w:rPr>
                <w:sz w:val="24"/>
                <w:szCs w:val="24"/>
              </w:rPr>
              <w:t>y</w:t>
            </w:r>
          </w:p>
          <w:p w:rsidR="00B462AF" w:rsidRPr="00213140" w:rsidRDefault="00B462AF" w:rsidP="005A216A">
            <w:pPr>
              <w:pStyle w:val="Nadpis2"/>
              <w:numPr>
                <w:ilvl w:val="0"/>
                <w:numId w:val="0"/>
              </w:numPr>
              <w:jc w:val="center"/>
              <w:rPr>
                <w:sz w:val="24"/>
                <w:szCs w:val="24"/>
              </w:rPr>
            </w:pPr>
          </w:p>
        </w:tc>
        <w:tc>
          <w:tcPr>
            <w:tcW w:w="4820" w:type="dxa"/>
            <w:shd w:val="clear" w:color="auto" w:fill="BDD6EE" w:themeFill="accent1" w:themeFillTint="66"/>
            <w:vAlign w:val="center"/>
          </w:tcPr>
          <w:p w:rsidR="00B462AF" w:rsidRDefault="00B462AF" w:rsidP="005A216A">
            <w:pPr>
              <w:pStyle w:val="Nadpis2"/>
              <w:numPr>
                <w:ilvl w:val="0"/>
                <w:numId w:val="0"/>
              </w:numPr>
              <w:jc w:val="center"/>
              <w:rPr>
                <w:sz w:val="24"/>
                <w:szCs w:val="24"/>
              </w:rPr>
            </w:pPr>
            <w:r>
              <w:rPr>
                <w:sz w:val="24"/>
                <w:szCs w:val="24"/>
              </w:rPr>
              <w:t>Učivo</w:t>
            </w:r>
          </w:p>
          <w:p w:rsidR="00B462AF" w:rsidRPr="00213140" w:rsidRDefault="00B462AF" w:rsidP="005A216A">
            <w:pPr>
              <w:pStyle w:val="Nadpis2"/>
              <w:numPr>
                <w:ilvl w:val="0"/>
                <w:numId w:val="0"/>
              </w:numPr>
              <w:jc w:val="center"/>
              <w:rPr>
                <w:sz w:val="24"/>
                <w:szCs w:val="24"/>
              </w:rPr>
            </w:pPr>
          </w:p>
        </w:tc>
        <w:tc>
          <w:tcPr>
            <w:tcW w:w="2551" w:type="dxa"/>
            <w:shd w:val="clear" w:color="auto" w:fill="BDD6EE" w:themeFill="accent1" w:themeFillTint="66"/>
            <w:vAlign w:val="center"/>
          </w:tcPr>
          <w:p w:rsidR="00B462AF" w:rsidRDefault="00B462AF" w:rsidP="005A216A">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B462AF" w:rsidRDefault="00B462AF" w:rsidP="005A216A">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B462AF" w:rsidRPr="00213140" w:rsidRDefault="00B462AF" w:rsidP="005A216A">
            <w:pPr>
              <w:pStyle w:val="Nadpis2"/>
              <w:numPr>
                <w:ilvl w:val="0"/>
                <w:numId w:val="0"/>
              </w:numPr>
              <w:spacing w:line="240" w:lineRule="auto"/>
              <w:contextualSpacing/>
              <w:jc w:val="center"/>
              <w:rPr>
                <w:sz w:val="24"/>
              </w:rPr>
            </w:pPr>
            <w:r w:rsidRPr="00213140">
              <w:rPr>
                <w:sz w:val="24"/>
                <w:szCs w:val="24"/>
              </w:rPr>
              <w:t>Kurzy a projekty</w:t>
            </w:r>
          </w:p>
        </w:tc>
        <w:tc>
          <w:tcPr>
            <w:tcW w:w="1843" w:type="dxa"/>
            <w:shd w:val="clear" w:color="auto" w:fill="BDD6EE" w:themeFill="accent1" w:themeFillTint="66"/>
            <w:vAlign w:val="center"/>
          </w:tcPr>
          <w:p w:rsidR="00B462AF" w:rsidRDefault="00B462AF" w:rsidP="005A216A">
            <w:pPr>
              <w:pStyle w:val="Nadpis2"/>
              <w:numPr>
                <w:ilvl w:val="0"/>
                <w:numId w:val="0"/>
              </w:numPr>
              <w:jc w:val="center"/>
              <w:rPr>
                <w:sz w:val="24"/>
                <w:szCs w:val="24"/>
              </w:rPr>
            </w:pPr>
            <w:r>
              <w:rPr>
                <w:sz w:val="24"/>
                <w:szCs w:val="24"/>
              </w:rPr>
              <w:t>Poznámky</w:t>
            </w:r>
          </w:p>
          <w:p w:rsidR="00B462AF" w:rsidRPr="00213140" w:rsidRDefault="00B462AF" w:rsidP="005A216A">
            <w:pPr>
              <w:pStyle w:val="Nadpis2"/>
              <w:numPr>
                <w:ilvl w:val="0"/>
                <w:numId w:val="0"/>
              </w:numPr>
              <w:jc w:val="center"/>
              <w:rPr>
                <w:sz w:val="24"/>
                <w:szCs w:val="24"/>
              </w:rPr>
            </w:pPr>
          </w:p>
        </w:tc>
      </w:tr>
      <w:tr w:rsidR="00B462AF" w:rsidTr="00B462AF">
        <w:tc>
          <w:tcPr>
            <w:tcW w:w="5387" w:type="dxa"/>
          </w:tcPr>
          <w:p w:rsidR="00B462AF" w:rsidRDefault="00B462AF" w:rsidP="005A216A"/>
          <w:p w:rsidR="00B462AF" w:rsidRDefault="00B462AF" w:rsidP="005A216A"/>
          <w:p w:rsidR="00B462AF" w:rsidRDefault="00B462AF" w:rsidP="005A216A"/>
          <w:p w:rsidR="00B462AF" w:rsidRDefault="00B462AF" w:rsidP="005A216A">
            <w:r>
              <w:t>zná letopočet vzniku ČR</w:t>
            </w:r>
          </w:p>
          <w:p w:rsidR="00B462AF" w:rsidRDefault="00B462AF" w:rsidP="005A216A">
            <w:r>
              <w:t>zná jméno prvního a současného prezidenta</w:t>
            </w:r>
          </w:p>
          <w:p w:rsidR="00B462AF" w:rsidRDefault="00B462AF" w:rsidP="005A216A">
            <w:r>
              <w:t>zná pojmy vláda, parlament, zákon</w:t>
            </w:r>
          </w:p>
          <w:p w:rsidR="00B462AF" w:rsidRDefault="00B462AF" w:rsidP="005A216A"/>
          <w:p w:rsidR="00B462AF" w:rsidRDefault="00B462AF" w:rsidP="005A216A"/>
          <w:p w:rsidR="00B462AF" w:rsidRDefault="00B462AF" w:rsidP="005A216A"/>
          <w:p w:rsidR="00B462AF" w:rsidRDefault="00B462AF" w:rsidP="005A216A"/>
          <w:p w:rsidR="00B462AF" w:rsidRDefault="00B462AF" w:rsidP="005A216A">
            <w:r>
              <w:t xml:space="preserve">umí najít na mapě ČR jednotlivé kraje, </w:t>
            </w:r>
          </w:p>
          <w:p w:rsidR="00B462AF" w:rsidRDefault="00B462AF" w:rsidP="005A216A">
            <w:r>
              <w:lastRenderedPageBreak/>
              <w:t>umí popsat jejich polohu v ČR</w:t>
            </w:r>
          </w:p>
          <w:p w:rsidR="00B462AF" w:rsidRDefault="00B462AF" w:rsidP="005A216A">
            <w:r>
              <w:t>umí najít významná města, řeky apod. v jednotlivých oblastech</w:t>
            </w:r>
          </w:p>
          <w:p w:rsidR="00B462AF" w:rsidRDefault="00B462AF" w:rsidP="005A216A">
            <w:r>
              <w:t>zná významné prům. podniky v jedn. oblastech</w:t>
            </w:r>
          </w:p>
          <w:p w:rsidR="00B462AF" w:rsidRDefault="00B462AF" w:rsidP="005A216A">
            <w:r>
              <w:t>zná významné zemědělské plodiny</w:t>
            </w:r>
          </w:p>
          <w:p w:rsidR="00B462AF" w:rsidRDefault="00B462AF" w:rsidP="005A216A">
            <w:r>
              <w:t>s pomocí mapy umí porovnat hustotu osídlení, zalesnění, průmysl jednotlivých oblastí</w:t>
            </w:r>
          </w:p>
          <w:p w:rsidR="00B462AF" w:rsidRDefault="00B462AF" w:rsidP="005A216A"/>
          <w:p w:rsidR="00B462AF" w:rsidRDefault="00B462AF" w:rsidP="005A216A"/>
          <w:p w:rsidR="00B462AF" w:rsidRDefault="00B462AF" w:rsidP="005A216A"/>
          <w:p w:rsidR="00B462AF" w:rsidRDefault="00B462AF" w:rsidP="005A216A">
            <w:r>
              <w:t>orientuje se na mapě,</w:t>
            </w:r>
          </w:p>
          <w:p w:rsidR="00B462AF" w:rsidRDefault="00B462AF" w:rsidP="005A216A">
            <w:r>
              <w:t>umí na mapě ukázat státy EU</w:t>
            </w:r>
          </w:p>
          <w:p w:rsidR="00B462AF" w:rsidRDefault="00B462AF" w:rsidP="005A216A">
            <w:r>
              <w:t>umí na mapě určit polohu státu k ČR, najít hlavní město</w:t>
            </w:r>
          </w:p>
          <w:p w:rsidR="00B462AF" w:rsidRDefault="00B462AF" w:rsidP="005A216A">
            <w:r>
              <w:t>dokáže stručně charakterizovat stát EU</w:t>
            </w:r>
          </w:p>
          <w:p w:rsidR="00B462AF" w:rsidRDefault="00B462AF" w:rsidP="005A216A"/>
          <w:p w:rsidR="00B462AF" w:rsidRDefault="00B462AF" w:rsidP="005A216A"/>
          <w:p w:rsidR="00B462AF" w:rsidRDefault="00B462AF" w:rsidP="005A216A">
            <w:r>
              <w:t>zná pojmy a umí časově zařadit Velká Morava, Přemyslovci, Jagelonnci</w:t>
            </w:r>
          </w:p>
          <w:p w:rsidR="00B462AF" w:rsidRDefault="00B462AF" w:rsidP="005A216A">
            <w:r>
              <w:t xml:space="preserve">zná významné osobnost a umí je zařadit do příslušného období Karel IV., Jan Hus, Masaryk </w:t>
            </w:r>
          </w:p>
          <w:p w:rsidR="00B462AF" w:rsidRDefault="00B462AF" w:rsidP="005A216A">
            <w:r>
              <w:t>umí popsat rozdíly ve způsobu života v minulosti a dnes</w:t>
            </w:r>
          </w:p>
          <w:p w:rsidR="00B462AF" w:rsidRDefault="00B462AF" w:rsidP="005A216A">
            <w:r>
              <w:t xml:space="preserve">umí popsat charakteristické rysy způsobu života v pravěku, </w:t>
            </w:r>
            <w:r>
              <w:lastRenderedPageBreak/>
              <w:t>středověku a dnes</w:t>
            </w:r>
          </w:p>
          <w:p w:rsidR="00B462AF" w:rsidRDefault="00B462AF" w:rsidP="005A216A"/>
          <w:p w:rsidR="00B462AF" w:rsidRDefault="00B462AF" w:rsidP="005A216A"/>
          <w:p w:rsidR="00B462AF" w:rsidRDefault="00B462AF" w:rsidP="005A216A"/>
          <w:p w:rsidR="00B462AF" w:rsidRDefault="00B462AF" w:rsidP="005A216A"/>
          <w:p w:rsidR="00B462AF" w:rsidRDefault="00B462AF" w:rsidP="005A216A">
            <w:r>
              <w:t>umí popsat charakteristické rysy způsobu života v pravěku, středověku a dnes</w:t>
            </w:r>
          </w:p>
          <w:p w:rsidR="00B462AF" w:rsidRDefault="00B462AF" w:rsidP="005A216A"/>
        </w:tc>
        <w:tc>
          <w:tcPr>
            <w:tcW w:w="4820" w:type="dxa"/>
          </w:tcPr>
          <w:p w:rsidR="00B462AF" w:rsidRDefault="00B462AF" w:rsidP="005A216A"/>
          <w:p w:rsidR="00B462AF" w:rsidRDefault="00B462AF" w:rsidP="005A216A">
            <w:pPr>
              <w:rPr>
                <w:b/>
                <w:u w:val="single"/>
              </w:rPr>
            </w:pPr>
            <w:r>
              <w:rPr>
                <w:b/>
                <w:u w:val="single"/>
              </w:rPr>
              <w:t>Místo, kde žijeme</w:t>
            </w:r>
          </w:p>
          <w:p w:rsidR="00B462AF" w:rsidRDefault="00B462AF" w:rsidP="005A216A">
            <w:pPr>
              <w:rPr>
                <w:b/>
                <w:u w:val="single"/>
              </w:rPr>
            </w:pPr>
          </w:p>
          <w:p w:rsidR="00B462AF" w:rsidRDefault="00B462AF" w:rsidP="005A216A">
            <w:r>
              <w:rPr>
                <w:b/>
              </w:rPr>
              <w:t>- naše vlast -</w:t>
            </w:r>
            <w:r>
              <w:t>domov, krajina, národ, základy státního zřízení a politického systému ČR, státní správa a samospráva, státní symboly</w:t>
            </w:r>
          </w:p>
          <w:p w:rsidR="00B462AF" w:rsidRDefault="00B462AF" w:rsidP="005A216A">
            <w:pPr>
              <w:rPr>
                <w:b/>
              </w:rPr>
            </w:pPr>
            <w:r>
              <w:rPr>
                <w:b/>
              </w:rPr>
              <w:t xml:space="preserve"> </w:t>
            </w:r>
          </w:p>
          <w:p w:rsidR="005232BE" w:rsidRDefault="005232BE" w:rsidP="005A216A">
            <w:pPr>
              <w:rPr>
                <w:b/>
              </w:rPr>
            </w:pPr>
          </w:p>
          <w:p w:rsidR="005232BE" w:rsidRDefault="005232BE" w:rsidP="005A216A">
            <w:pPr>
              <w:rPr>
                <w:b/>
              </w:rPr>
            </w:pPr>
          </w:p>
          <w:p w:rsidR="00B462AF" w:rsidRDefault="00B462AF" w:rsidP="005A216A">
            <w:r>
              <w:rPr>
                <w:b/>
              </w:rPr>
              <w:t xml:space="preserve">- regiony ČR - </w:t>
            </w:r>
            <w:r w:rsidR="006A28DC">
              <w:t>Praha a vybrané oblasti ČR</w:t>
            </w:r>
            <w:r>
              <w:t>, surovinové zdroje, výroba, služby a obchod</w:t>
            </w:r>
          </w:p>
          <w:p w:rsidR="00B462AF" w:rsidRDefault="00B462AF" w:rsidP="005A216A">
            <w:pPr>
              <w:rPr>
                <w:b/>
              </w:rPr>
            </w:pPr>
          </w:p>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r>
              <w:rPr>
                <w:b/>
              </w:rPr>
              <w:t>- Evropa a svět -</w:t>
            </w:r>
            <w:r>
              <w:t xml:space="preserve"> kontinenty, evropské státy, EU, cestování</w:t>
            </w:r>
          </w:p>
          <w:p w:rsidR="00B462AF" w:rsidRDefault="00B462AF" w:rsidP="005A216A"/>
          <w:p w:rsidR="00B462AF" w:rsidRDefault="00B462AF" w:rsidP="005A216A"/>
          <w:p w:rsidR="00B462AF" w:rsidRDefault="00B462AF" w:rsidP="005A216A">
            <w:r>
              <w:t xml:space="preserve">- </w:t>
            </w:r>
            <w:r>
              <w:rPr>
                <w:b/>
              </w:rPr>
              <w:t xml:space="preserve">mapy obecně zeměpisné a tematické </w:t>
            </w:r>
            <w:r>
              <w:t xml:space="preserve">- obsah, grafika, vysvětlivky </w:t>
            </w:r>
          </w:p>
          <w:p w:rsidR="005232BE" w:rsidRDefault="005232BE" w:rsidP="005A216A">
            <w:pPr>
              <w:rPr>
                <w:b/>
                <w:u w:val="single"/>
              </w:rPr>
            </w:pPr>
          </w:p>
          <w:p w:rsidR="00B462AF" w:rsidRDefault="00B462AF" w:rsidP="005A216A">
            <w:pPr>
              <w:rPr>
                <w:b/>
                <w:u w:val="single"/>
              </w:rPr>
            </w:pPr>
            <w:r>
              <w:rPr>
                <w:b/>
                <w:u w:val="single"/>
              </w:rPr>
              <w:t>Lidé a čas</w:t>
            </w:r>
          </w:p>
          <w:p w:rsidR="00B462AF" w:rsidRDefault="00B462AF" w:rsidP="005A216A">
            <w:r>
              <w:rPr>
                <w:b/>
              </w:rPr>
              <w:t>- současnost a minulost v našem životě –</w:t>
            </w:r>
            <w:r>
              <w:t xml:space="preserve"> proměny způsoby života, bydlení, předměty denní potřeby, průběh lidského života, státní svátky a významné dny</w:t>
            </w:r>
          </w:p>
          <w:p w:rsidR="00B462AF" w:rsidRPr="004629DC" w:rsidRDefault="00B462AF" w:rsidP="005A216A"/>
          <w:p w:rsidR="00B462AF" w:rsidRDefault="00B462AF" w:rsidP="005A216A">
            <w:r>
              <w:lastRenderedPageBreak/>
              <w:t xml:space="preserve">- </w:t>
            </w:r>
            <w:r>
              <w:rPr>
                <w:b/>
              </w:rPr>
              <w:t>orientace v čase -</w:t>
            </w:r>
            <w:r>
              <w:t>dějiny jako časový sled událostí, kalendáře, letopočet, generace</w:t>
            </w:r>
          </w:p>
          <w:p w:rsidR="00B462AF" w:rsidRDefault="00B462AF" w:rsidP="005A216A"/>
          <w:p w:rsidR="00B462AF" w:rsidRDefault="00B462AF" w:rsidP="005A216A"/>
          <w:p w:rsidR="00B462AF" w:rsidRDefault="00B462AF" w:rsidP="005A216A"/>
          <w:p w:rsidR="00B462AF" w:rsidRDefault="00B462AF" w:rsidP="005A216A"/>
          <w:p w:rsidR="00B462AF" w:rsidRDefault="00B462AF" w:rsidP="005A216A">
            <w:pPr>
              <w:rPr>
                <w:b/>
              </w:rPr>
            </w:pPr>
            <w:r>
              <w:rPr>
                <w:b/>
                <w:u w:val="single"/>
              </w:rPr>
              <w:t>Lidé kolem nás</w:t>
            </w:r>
          </w:p>
          <w:p w:rsidR="00B462AF" w:rsidRDefault="00B462AF" w:rsidP="005A216A">
            <w:r>
              <w:rPr>
                <w:b/>
              </w:rPr>
              <w:t xml:space="preserve">- soužití lidí </w:t>
            </w:r>
            <w:r>
              <w:t>- mezilidské vztahy, obchod, firmy</w:t>
            </w:r>
          </w:p>
          <w:p w:rsidR="00B462AF" w:rsidRDefault="00B462AF" w:rsidP="005A216A">
            <w:r>
              <w:rPr>
                <w:b/>
              </w:rPr>
              <w:t>- vlastnictví</w:t>
            </w:r>
            <w:r>
              <w:t xml:space="preserve"> - soukromé, veřejné, osobní, společné</w:t>
            </w:r>
          </w:p>
          <w:p w:rsidR="00B462AF" w:rsidRDefault="00B462AF" w:rsidP="005A216A">
            <w:pPr>
              <w:rPr>
                <w:b/>
              </w:rPr>
            </w:pPr>
            <w:r>
              <w:rPr>
                <w:b/>
              </w:rPr>
              <w:t xml:space="preserve"> </w:t>
            </w:r>
          </w:p>
          <w:p w:rsidR="00B462AF" w:rsidRDefault="00B462AF" w:rsidP="005A216A">
            <w:r>
              <w:rPr>
                <w:b/>
              </w:rPr>
              <w:t xml:space="preserve">-kultura - </w:t>
            </w:r>
            <w:r>
              <w:t>podoby a projevy kultury, kulturní instituce, masová kultura a subkultura</w:t>
            </w:r>
          </w:p>
        </w:tc>
        <w:tc>
          <w:tcPr>
            <w:tcW w:w="2551" w:type="dxa"/>
          </w:tcPr>
          <w:p w:rsidR="00B462AF" w:rsidRDefault="00B462AF" w:rsidP="005A216A"/>
          <w:p w:rsidR="00B462AF" w:rsidRDefault="00B462AF" w:rsidP="005A216A"/>
          <w:p w:rsidR="00B462AF" w:rsidRDefault="00B462AF" w:rsidP="005A216A"/>
          <w:p w:rsidR="00B462AF" w:rsidRDefault="00B462AF" w:rsidP="005A216A"/>
          <w:p w:rsidR="00B462AF" w:rsidRDefault="00B462AF" w:rsidP="005A216A">
            <w:r>
              <w:t>-regionální zajímavosti</w:t>
            </w:r>
          </w:p>
          <w:p w:rsidR="00B462AF" w:rsidRDefault="00B462AF" w:rsidP="005A216A">
            <w:r w:rsidRPr="00B462AF">
              <w:rPr>
                <w:b/>
              </w:rPr>
              <w:t>MKV</w:t>
            </w:r>
            <w:r>
              <w:t xml:space="preserve"> - kulturní diference</w:t>
            </w:r>
          </w:p>
          <w:p w:rsidR="00B462AF" w:rsidRDefault="00B462AF" w:rsidP="005A216A">
            <w:r>
              <w:t>-lidské vztahy)</w:t>
            </w:r>
          </w:p>
          <w:p w:rsidR="00B462AF" w:rsidRDefault="00B462AF" w:rsidP="005A216A">
            <w:r>
              <w:t xml:space="preserve">ČJ - literární zpracování, </w:t>
            </w:r>
          </w:p>
          <w:p w:rsidR="00B462AF" w:rsidRDefault="00B462AF" w:rsidP="005A216A"/>
          <w:p w:rsidR="00B462AF" w:rsidRDefault="006A28DC" w:rsidP="005A216A">
            <w:r>
              <w:t>VV, PČ</w:t>
            </w:r>
          </w:p>
          <w:p w:rsidR="00B462AF" w:rsidRDefault="00B462AF" w:rsidP="005A216A"/>
          <w:p w:rsidR="00B462AF" w:rsidRDefault="00B462AF" w:rsidP="005A216A">
            <w:r w:rsidRPr="00B462AF">
              <w:rPr>
                <w:b/>
              </w:rPr>
              <w:lastRenderedPageBreak/>
              <w:t>VMEGS</w:t>
            </w:r>
            <w:r w:rsidR="006A28DC">
              <w:rPr>
                <w:b/>
              </w:rPr>
              <w:t xml:space="preserve"> </w:t>
            </w:r>
            <w:r>
              <w:t>-</w:t>
            </w:r>
            <w:r w:rsidR="006A28DC">
              <w:t xml:space="preserve"> </w:t>
            </w:r>
            <w:r>
              <w:t>jsme Evropané</w:t>
            </w:r>
          </w:p>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r w:rsidRPr="00B462AF">
              <w:rPr>
                <w:b/>
              </w:rPr>
              <w:t>VMEGS</w:t>
            </w:r>
            <w:r>
              <w:t>-Evropa  svět nás zajímá</w:t>
            </w:r>
          </w:p>
          <w:p w:rsidR="00B462AF" w:rsidRDefault="00B462AF" w:rsidP="005A216A">
            <w:r>
              <w:t>-objevujeme Evropu a svět</w:t>
            </w:r>
          </w:p>
          <w:p w:rsidR="00B462AF" w:rsidRDefault="00B462AF" w:rsidP="005A216A">
            <w:r>
              <w:t>-jsme Evropané</w:t>
            </w:r>
          </w:p>
          <w:p w:rsidR="00B462AF" w:rsidRDefault="00B462AF" w:rsidP="005A216A">
            <w:r w:rsidRPr="00B462AF">
              <w:rPr>
                <w:b/>
              </w:rPr>
              <w:t>MKV</w:t>
            </w:r>
            <w:r>
              <w:t>-etnický původ</w:t>
            </w:r>
          </w:p>
          <w:p w:rsidR="00B462AF" w:rsidRDefault="00B462AF" w:rsidP="005A216A">
            <w:r>
              <w:t xml:space="preserve">-princip sociálního smíru a solidarity </w:t>
            </w:r>
          </w:p>
          <w:p w:rsidR="00B462AF" w:rsidRDefault="00B462AF" w:rsidP="005A216A"/>
          <w:p w:rsidR="00B462AF" w:rsidRDefault="00B462AF" w:rsidP="005A216A"/>
          <w:p w:rsidR="00B462AF" w:rsidRDefault="00B462AF" w:rsidP="005A216A"/>
        </w:tc>
        <w:tc>
          <w:tcPr>
            <w:tcW w:w="1843" w:type="dxa"/>
          </w:tcPr>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tc>
      </w:tr>
    </w:tbl>
    <w:p w:rsidR="006A28DC" w:rsidRDefault="006A28DC">
      <w:pPr>
        <w:rPr>
          <w:bdr w:val="nil"/>
        </w:rPr>
      </w:pPr>
    </w:p>
    <w:p w:rsidR="006A28DC" w:rsidRDefault="006A28DC">
      <w:pPr>
        <w:rPr>
          <w:bdr w:val="nil"/>
        </w:rPr>
      </w:pPr>
    </w:p>
    <w:p w:rsidR="00C3157D" w:rsidRDefault="00367DB2">
      <w:pPr>
        <w:rPr>
          <w:bdr w:val="nil"/>
        </w:rPr>
      </w:pPr>
      <w:r>
        <w:rPr>
          <w:bdr w:val="nil"/>
        </w:rPr>
        <w:t> </w:t>
      </w:r>
    </w:p>
    <w:p w:rsidR="005232BE" w:rsidRDefault="005232BE">
      <w:pPr>
        <w:rPr>
          <w:bdr w:val="nil"/>
        </w:rPr>
      </w:pPr>
    </w:p>
    <w:p w:rsidR="00C3157D" w:rsidRDefault="00367DB2">
      <w:pPr>
        <w:pStyle w:val="Nadpis2"/>
        <w:spacing w:before="299" w:after="299"/>
        <w:rPr>
          <w:bdr w:val="nil"/>
        </w:rPr>
      </w:pPr>
      <w:bookmarkStart w:id="34" w:name="_Toc256000036"/>
      <w:r>
        <w:rPr>
          <w:bdr w:val="nil"/>
        </w:rPr>
        <w:lastRenderedPageBreak/>
        <w:t>Přírodověda</w:t>
      </w:r>
      <w:bookmarkEnd w:id="34"/>
      <w:r>
        <w:rPr>
          <w:bdr w:val="nil"/>
        </w:rPr>
        <w:t> </w:t>
      </w:r>
    </w:p>
    <w:tbl>
      <w:tblPr>
        <w:tblStyle w:val="TabulkaP1"/>
        <w:tblW w:w="4250" w:type="pct"/>
        <w:tblCellMar>
          <w:left w:w="15" w:type="dxa"/>
          <w:right w:w="15" w:type="dxa"/>
        </w:tblCellMar>
        <w:tblLook w:val="04A0" w:firstRow="1" w:lastRow="0" w:firstColumn="1" w:lastColumn="0" w:noHBand="0" w:noVBand="1"/>
      </w:tblPr>
      <w:tblGrid>
        <w:gridCol w:w="1206"/>
        <w:gridCol w:w="1206"/>
        <w:gridCol w:w="1206"/>
        <w:gridCol w:w="1206"/>
        <w:gridCol w:w="1207"/>
        <w:gridCol w:w="1207"/>
        <w:gridCol w:w="1207"/>
        <w:gridCol w:w="1207"/>
        <w:gridCol w:w="1207"/>
        <w:gridCol w:w="1068"/>
      </w:tblGrid>
      <w:tr w:rsidR="00C3157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Celkem</w:t>
            </w:r>
          </w:p>
        </w:tc>
      </w:tr>
      <w:tr w:rsidR="00C3157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3157D" w:rsidRDefault="00C3157D"/>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4</w:t>
            </w:r>
          </w:p>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r>
    </w:tbl>
    <w:p w:rsidR="00C3157D" w:rsidRDefault="00367DB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210"/>
        <w:gridCol w:w="9822"/>
      </w:tblGrid>
      <w:tr w:rsidR="00C3157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dr w:val="nil"/>
              </w:rPr>
              <w:t>Přírodověda</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Člověk a jeho svět</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1518" w:rsidRDefault="004F39ED">
            <w:r>
              <w:t xml:space="preserve">Předmět přírodověda svým obsahem navazuje na předmět prvouka a dále rozvíjí tematické okruhy </w:t>
            </w:r>
          </w:p>
          <w:p w:rsidR="00C3157D" w:rsidRDefault="004F39ED">
            <w:r>
              <w:t xml:space="preserve">vzdělávací oboru Člověk a jeho svět.  </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szCs w:val="20"/>
                <w:bdr w:val="nil"/>
              </w:rPr>
              <w:t>Předmět přírodověda je součástí vzdělávacího oboru Člověk a jeho svět, který je členěn do pěti tematických okruhů:</w:t>
            </w:r>
          </w:p>
          <w:p w:rsidR="00C3157D" w:rsidRDefault="00367DB2" w:rsidP="0086101A">
            <w:pPr>
              <w:numPr>
                <w:ilvl w:val="0"/>
                <w:numId w:val="59"/>
              </w:numPr>
              <w:spacing w:line="240" w:lineRule="auto"/>
              <w:jc w:val="left"/>
              <w:rPr>
                <w:bdr w:val="nil"/>
              </w:rPr>
            </w:pPr>
            <w:r>
              <w:rPr>
                <w:rFonts w:ascii="Calibri" w:eastAsia="Calibri" w:hAnsi="Calibri" w:cs="Calibri"/>
                <w:b/>
                <w:bCs/>
                <w:szCs w:val="20"/>
                <w:bdr w:val="nil"/>
              </w:rPr>
              <w:t>Místo, kde žijeme -</w:t>
            </w:r>
            <w:r w:rsidR="004E1518">
              <w:rPr>
                <w:rFonts w:ascii="Calibri" w:eastAsia="Calibri" w:hAnsi="Calibri" w:cs="Calibri"/>
                <w:b/>
                <w:bCs/>
                <w:szCs w:val="20"/>
                <w:bdr w:val="nil"/>
              </w:rPr>
              <w:t xml:space="preserve"> </w:t>
            </w:r>
            <w:r>
              <w:rPr>
                <w:rFonts w:ascii="Calibri" w:eastAsia="Calibri" w:hAnsi="Calibri" w:cs="Calibri"/>
                <w:szCs w:val="20"/>
                <w:bdr w:val="nil"/>
              </w:rPr>
              <w:t>okolní krajina (místní oblast, region) - zemský povrch, rozšíření půd, rostlinstva a</w:t>
            </w:r>
            <w:r w:rsidR="00E37A15">
              <w:rPr>
                <w:rFonts w:ascii="Calibri" w:eastAsia="Calibri" w:hAnsi="Calibri" w:cs="Calibri"/>
                <w:szCs w:val="20"/>
                <w:bdr w:val="nil"/>
              </w:rPr>
              <w:t xml:space="preserve"> </w:t>
            </w:r>
            <w:r>
              <w:rPr>
                <w:rFonts w:ascii="Calibri" w:eastAsia="Calibri" w:hAnsi="Calibri" w:cs="Calibri"/>
                <w:szCs w:val="20"/>
                <w:bdr w:val="nil"/>
              </w:rPr>
              <w:t>živočichů, působení lidí na krajinu a životní prostředí</w:t>
            </w:r>
          </w:p>
          <w:p w:rsidR="00C3157D" w:rsidRDefault="00367DB2" w:rsidP="0086101A">
            <w:pPr>
              <w:numPr>
                <w:ilvl w:val="0"/>
                <w:numId w:val="59"/>
              </w:numPr>
              <w:spacing w:line="240" w:lineRule="auto"/>
              <w:jc w:val="left"/>
              <w:rPr>
                <w:bdr w:val="nil"/>
              </w:rPr>
            </w:pPr>
            <w:r>
              <w:rPr>
                <w:rFonts w:ascii="Calibri" w:eastAsia="Calibri" w:hAnsi="Calibri" w:cs="Calibri"/>
                <w:b/>
                <w:bCs/>
                <w:szCs w:val="20"/>
                <w:bdr w:val="nil"/>
              </w:rPr>
              <w:t>Lidé kolem nás -</w:t>
            </w:r>
            <w:r w:rsidR="004E1518">
              <w:rPr>
                <w:rFonts w:ascii="Calibri" w:eastAsia="Calibri" w:hAnsi="Calibri" w:cs="Calibri"/>
                <w:b/>
                <w:bCs/>
                <w:szCs w:val="20"/>
                <w:bdr w:val="nil"/>
              </w:rPr>
              <w:t xml:space="preserve"> </w:t>
            </w:r>
            <w:r>
              <w:rPr>
                <w:rFonts w:ascii="Calibri" w:eastAsia="Calibri" w:hAnsi="Calibri" w:cs="Calibri"/>
                <w:szCs w:val="20"/>
                <w:bdr w:val="nil"/>
              </w:rPr>
              <w:t>základy vhodného chování a jednání mezi lidmi, principy demokracie, základní globální problémy, problémy konzumní společnosti, globální problémy přírodního prostředí</w:t>
            </w:r>
          </w:p>
          <w:p w:rsidR="00C3157D" w:rsidRDefault="00367DB2" w:rsidP="0086101A">
            <w:pPr>
              <w:numPr>
                <w:ilvl w:val="0"/>
                <w:numId w:val="59"/>
              </w:numPr>
              <w:spacing w:line="240" w:lineRule="auto"/>
              <w:jc w:val="left"/>
              <w:rPr>
                <w:bdr w:val="nil"/>
              </w:rPr>
            </w:pPr>
            <w:r>
              <w:rPr>
                <w:rFonts w:ascii="Calibri" w:eastAsia="Calibri" w:hAnsi="Calibri" w:cs="Calibri"/>
                <w:b/>
                <w:bCs/>
                <w:szCs w:val="20"/>
                <w:bdr w:val="nil"/>
              </w:rPr>
              <w:t>Lidé a čas -</w:t>
            </w:r>
            <w:r w:rsidR="004E1518">
              <w:rPr>
                <w:rFonts w:ascii="Calibri" w:eastAsia="Calibri" w:hAnsi="Calibri" w:cs="Calibri"/>
                <w:b/>
                <w:bCs/>
                <w:szCs w:val="20"/>
                <w:bdr w:val="nil"/>
              </w:rPr>
              <w:t xml:space="preserve"> </w:t>
            </w:r>
            <w:r>
              <w:rPr>
                <w:rFonts w:ascii="Calibri" w:eastAsia="Calibri" w:hAnsi="Calibri" w:cs="Calibri"/>
                <w:szCs w:val="20"/>
                <w:bdr w:val="nil"/>
              </w:rPr>
              <w:t>orientace v čase - kalendáře, letopočet, režim dne, současnost a minulost v našem životě</w:t>
            </w:r>
          </w:p>
          <w:p w:rsidR="00C3157D" w:rsidRDefault="00367DB2" w:rsidP="0086101A">
            <w:pPr>
              <w:numPr>
                <w:ilvl w:val="0"/>
                <w:numId w:val="59"/>
              </w:numPr>
              <w:spacing w:line="240" w:lineRule="auto"/>
              <w:jc w:val="left"/>
              <w:rPr>
                <w:bdr w:val="nil"/>
              </w:rPr>
            </w:pPr>
            <w:r>
              <w:rPr>
                <w:rFonts w:ascii="Calibri" w:eastAsia="Calibri" w:hAnsi="Calibri" w:cs="Calibri"/>
                <w:b/>
                <w:bCs/>
                <w:szCs w:val="20"/>
                <w:bdr w:val="nil"/>
              </w:rPr>
              <w:t>Rozmanitost přírody -</w:t>
            </w:r>
            <w:r w:rsidR="004E1518">
              <w:rPr>
                <w:rFonts w:ascii="Calibri" w:eastAsia="Calibri" w:hAnsi="Calibri" w:cs="Calibri"/>
                <w:b/>
                <w:bCs/>
                <w:szCs w:val="20"/>
                <w:bdr w:val="nil"/>
              </w:rPr>
              <w:t xml:space="preserve"> </w:t>
            </w:r>
            <w:r>
              <w:rPr>
                <w:rFonts w:ascii="Calibri" w:eastAsia="Calibri" w:hAnsi="Calibri" w:cs="Calibri"/>
                <w:szCs w:val="20"/>
                <w:bdr w:val="nil"/>
              </w:rPr>
              <w:t>Země jako planeta sluneční soustavy, rozmanitost i proměnlivost živé i neživé přírody, rostliny, houby, živočichové, znaky</w:t>
            </w:r>
            <w:r w:rsidR="004E1518">
              <w:rPr>
                <w:rFonts w:ascii="Calibri" w:eastAsia="Calibri" w:hAnsi="Calibri" w:cs="Calibri"/>
                <w:szCs w:val="20"/>
                <w:bdr w:val="nil"/>
              </w:rPr>
              <w:t xml:space="preserve"> </w:t>
            </w:r>
            <w:r>
              <w:rPr>
                <w:rFonts w:ascii="Calibri" w:eastAsia="Calibri" w:hAnsi="Calibri" w:cs="Calibri"/>
                <w:szCs w:val="20"/>
                <w:bdr w:val="nil"/>
              </w:rPr>
              <w:t>života, životní potřeby a podmínky, rovnováha v přírodě, vliv lidské činnosti na přírodu, ochrana přírody a životního prostředí, likvidace odpadů, živelné pohromy, ekologické katastrofy</w:t>
            </w:r>
          </w:p>
          <w:p w:rsidR="00C3157D" w:rsidRDefault="00367DB2" w:rsidP="0086101A">
            <w:pPr>
              <w:numPr>
                <w:ilvl w:val="0"/>
                <w:numId w:val="59"/>
              </w:numPr>
              <w:spacing w:line="240" w:lineRule="auto"/>
              <w:jc w:val="left"/>
              <w:rPr>
                <w:bdr w:val="nil"/>
              </w:rPr>
            </w:pPr>
            <w:r>
              <w:rPr>
                <w:rFonts w:ascii="Calibri" w:eastAsia="Calibri" w:hAnsi="Calibri" w:cs="Calibri"/>
                <w:b/>
                <w:bCs/>
                <w:szCs w:val="20"/>
                <w:bdr w:val="nil"/>
              </w:rPr>
              <w:t>Člověk a jeho zdraví -</w:t>
            </w:r>
            <w:r w:rsidR="004E1518">
              <w:rPr>
                <w:rFonts w:ascii="Calibri" w:eastAsia="Calibri" w:hAnsi="Calibri" w:cs="Calibri"/>
                <w:b/>
                <w:bCs/>
                <w:szCs w:val="20"/>
                <w:bdr w:val="nil"/>
              </w:rPr>
              <w:t xml:space="preserve"> </w:t>
            </w:r>
            <w:r>
              <w:rPr>
                <w:rFonts w:ascii="Calibri" w:eastAsia="Calibri" w:hAnsi="Calibri" w:cs="Calibri"/>
                <w:szCs w:val="20"/>
                <w:bdr w:val="nil"/>
              </w:rPr>
              <w:t>lidské tělo, biologické a fyziologické funkce a potřeby člověka, vývoj jedince, základy lidské reprodukce, partnerství, rodičovství, základy sexuální výchovy, péče o zdraví, první pomoc, odpovědnost člověka za své zdraví, situace hromadného ohrožení,</w:t>
            </w:r>
            <w:r w:rsidR="004E1518">
              <w:rPr>
                <w:rFonts w:ascii="Calibri" w:eastAsia="Calibri" w:hAnsi="Calibri" w:cs="Calibri"/>
                <w:szCs w:val="20"/>
                <w:bdr w:val="nil"/>
              </w:rPr>
              <w:t xml:space="preserve"> </w:t>
            </w:r>
            <w:r>
              <w:rPr>
                <w:rFonts w:ascii="Calibri" w:eastAsia="Calibri" w:hAnsi="Calibri" w:cs="Calibri"/>
                <w:bdr w:val="nil"/>
              </w:rPr>
              <w:t>orientace v problematice peněz a cen a k odpovědnému spravování osobního rozpočtu,</w:t>
            </w:r>
            <w:r w:rsidR="004E1518">
              <w:rPr>
                <w:rFonts w:ascii="Calibri" w:eastAsia="Calibri" w:hAnsi="Calibri" w:cs="Calibri"/>
                <w:bdr w:val="nil"/>
              </w:rPr>
              <w:t xml:space="preserve"> </w:t>
            </w:r>
            <w:r>
              <w:rPr>
                <w:rFonts w:ascii="Calibri" w:eastAsia="Calibri" w:hAnsi="Calibri" w:cs="Calibri"/>
                <w:bdr w:val="nil"/>
              </w:rPr>
              <w:t>bezpečná komunikace prostřednictvím elektronických médií,</w:t>
            </w:r>
            <w:r w:rsidR="004E1518">
              <w:rPr>
                <w:rFonts w:ascii="Calibri" w:eastAsia="Calibri" w:hAnsi="Calibri" w:cs="Calibri"/>
                <w:bdr w:val="nil"/>
              </w:rPr>
              <w:t xml:space="preserve"> </w:t>
            </w:r>
            <w:r>
              <w:rPr>
                <w:rFonts w:ascii="Calibri" w:eastAsia="Calibri" w:hAnsi="Calibri" w:cs="Calibri"/>
                <w:bdr w:val="nil"/>
              </w:rPr>
              <w:t>poznávání podstaty zdraví i příčin jeho ohrožení, vzniku nemocí a úrazů a jejich předcházení,</w:t>
            </w:r>
            <w:r w:rsidR="004E1518">
              <w:rPr>
                <w:rFonts w:ascii="Calibri" w:eastAsia="Calibri" w:hAnsi="Calibri" w:cs="Calibri"/>
                <w:bdr w:val="nil"/>
              </w:rPr>
              <w:t xml:space="preserve"> </w:t>
            </w:r>
            <w:r>
              <w:rPr>
                <w:rFonts w:ascii="Calibri" w:eastAsia="Calibri" w:hAnsi="Calibri" w:cs="Calibri"/>
                <w:bdr w:val="nil"/>
              </w:rPr>
              <w:t xml:space="preserve">poznávání a upevňování preventivního chování, účelného rozhodování a jednání v různých situacích ohrožení vlastního zdraví a bezpečnosti i zdraví a bezpečnosti druhých, včetně </w:t>
            </w:r>
            <w:r>
              <w:rPr>
                <w:rFonts w:ascii="Calibri" w:eastAsia="Calibri" w:hAnsi="Calibri" w:cs="Calibri"/>
                <w:bdr w:val="nil"/>
              </w:rPr>
              <w:lastRenderedPageBreak/>
              <w:t>chování při mimořádných událostech</w:t>
            </w:r>
          </w:p>
          <w:p w:rsidR="00C3157D" w:rsidRDefault="00367DB2">
            <w:pPr>
              <w:spacing w:line="240" w:lineRule="auto"/>
              <w:jc w:val="left"/>
              <w:rPr>
                <w:bdr w:val="nil"/>
              </w:rPr>
            </w:pPr>
            <w:r>
              <w:rPr>
                <w:rFonts w:ascii="Calibri" w:eastAsia="Calibri" w:hAnsi="Calibri" w:cs="Calibri"/>
                <w:szCs w:val="20"/>
                <w:bdr w:val="nil"/>
              </w:rPr>
              <w:t>Výuka probíhá převážně v kmenových třídách, někdy v počítačové učebně. Nejčastější formou výuky je vyučovací hodina a součástí výuky je využívání audiovizuální techniky (interaktivní tabule). Využívány jsou i vycházky do přírody s poznáváním přírodnin a organismů.</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rsidP="0086101A">
            <w:pPr>
              <w:numPr>
                <w:ilvl w:val="0"/>
                <w:numId w:val="60"/>
              </w:numPr>
              <w:spacing w:line="240" w:lineRule="auto"/>
              <w:jc w:val="left"/>
              <w:rPr>
                <w:bdr w:val="nil"/>
              </w:rPr>
            </w:pPr>
            <w:r>
              <w:rPr>
                <w:rFonts w:ascii="Calibri" w:eastAsia="Calibri" w:hAnsi="Calibri" w:cs="Calibri"/>
                <w:bdr w:val="nil"/>
              </w:rPr>
              <w:t>Člověk a jeho svět</w:t>
            </w:r>
          </w:p>
        </w:tc>
      </w:tr>
      <w:tr w:rsidR="00C3157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učení:</w:t>
            </w:r>
          </w:p>
          <w:p w:rsidR="00C3157D" w:rsidRDefault="00367DB2" w:rsidP="0086101A">
            <w:pPr>
              <w:numPr>
                <w:ilvl w:val="0"/>
                <w:numId w:val="61"/>
              </w:numPr>
              <w:spacing w:line="240" w:lineRule="auto"/>
              <w:jc w:val="left"/>
              <w:rPr>
                <w:bdr w:val="nil"/>
              </w:rPr>
            </w:pPr>
            <w:r>
              <w:rPr>
                <w:rFonts w:ascii="Calibri" w:eastAsia="Calibri" w:hAnsi="Calibri" w:cs="Calibri"/>
                <w:szCs w:val="20"/>
                <w:bdr w:val="nil"/>
              </w:rPr>
              <w:t>učitel umožňuje žákům používat vhodné učební pomůcky, encyklopedie a odbornou</w:t>
            </w:r>
            <w:r w:rsidR="004E1518">
              <w:rPr>
                <w:rFonts w:ascii="Calibri" w:eastAsia="Calibri" w:hAnsi="Calibri" w:cs="Calibri"/>
                <w:szCs w:val="20"/>
                <w:bdr w:val="nil"/>
              </w:rPr>
              <w:t xml:space="preserve"> </w:t>
            </w:r>
            <w:r>
              <w:rPr>
                <w:rFonts w:ascii="Calibri" w:eastAsia="Calibri" w:hAnsi="Calibri" w:cs="Calibri"/>
                <w:szCs w:val="20"/>
                <w:bdr w:val="nil"/>
              </w:rPr>
              <w:t>literaturu</w:t>
            </w:r>
          </w:p>
          <w:p w:rsidR="00C3157D" w:rsidRDefault="00367DB2" w:rsidP="0086101A">
            <w:pPr>
              <w:numPr>
                <w:ilvl w:val="0"/>
                <w:numId w:val="61"/>
              </w:numPr>
              <w:spacing w:line="240" w:lineRule="auto"/>
              <w:jc w:val="left"/>
              <w:rPr>
                <w:bdr w:val="nil"/>
              </w:rPr>
            </w:pPr>
            <w:r>
              <w:rPr>
                <w:rFonts w:ascii="Calibri" w:eastAsia="Calibri" w:hAnsi="Calibri" w:cs="Calibri"/>
                <w:szCs w:val="20"/>
                <w:bdr w:val="nil"/>
              </w:rPr>
              <w:t>žáci získávají informace o přírodě, učí se pozorovat přírodu, zaznamenávat a hodnotit</w:t>
            </w:r>
            <w:r w:rsidR="004E1518">
              <w:rPr>
                <w:rFonts w:ascii="Calibri" w:eastAsia="Calibri" w:hAnsi="Calibri" w:cs="Calibri"/>
                <w:szCs w:val="20"/>
                <w:bdr w:val="nil"/>
              </w:rPr>
              <w:t xml:space="preserve"> </w:t>
            </w:r>
            <w:r>
              <w:rPr>
                <w:rFonts w:ascii="Calibri" w:eastAsia="Calibri" w:hAnsi="Calibri" w:cs="Calibri"/>
                <w:szCs w:val="20"/>
                <w:bdr w:val="nil"/>
              </w:rPr>
              <w:t>výsledky svého pozorování</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řešení problémů:</w:t>
            </w:r>
          </w:p>
          <w:p w:rsidR="00C3157D" w:rsidRDefault="00367DB2" w:rsidP="0086101A">
            <w:pPr>
              <w:numPr>
                <w:ilvl w:val="0"/>
                <w:numId w:val="62"/>
              </w:numPr>
              <w:spacing w:line="240" w:lineRule="auto"/>
              <w:jc w:val="left"/>
              <w:rPr>
                <w:bdr w:val="nil"/>
              </w:rPr>
            </w:pPr>
            <w:r>
              <w:rPr>
                <w:rFonts w:ascii="Calibri" w:eastAsia="Calibri" w:hAnsi="Calibri" w:cs="Calibri"/>
                <w:szCs w:val="20"/>
                <w:bdr w:val="nil"/>
              </w:rPr>
              <w:t>učitel zařazuje metody, při kterých docházejí k objevům, řešením a závěrům žáci sami</w:t>
            </w:r>
          </w:p>
          <w:p w:rsidR="00C3157D" w:rsidRDefault="00367DB2" w:rsidP="0086101A">
            <w:pPr>
              <w:numPr>
                <w:ilvl w:val="0"/>
                <w:numId w:val="62"/>
              </w:numPr>
              <w:spacing w:line="240" w:lineRule="auto"/>
              <w:jc w:val="left"/>
              <w:rPr>
                <w:bdr w:val="nil"/>
              </w:rPr>
            </w:pPr>
            <w:r>
              <w:rPr>
                <w:rFonts w:ascii="Calibri" w:eastAsia="Calibri" w:hAnsi="Calibri" w:cs="Calibri"/>
                <w:szCs w:val="20"/>
                <w:bdr w:val="nil"/>
              </w:rPr>
              <w:t>žáci se učí řešit zadané úkoly, správně se rozhodovat v různých situacích, učí se vyhledávat</w:t>
            </w:r>
            <w:r w:rsidR="004E1518">
              <w:rPr>
                <w:rFonts w:ascii="Calibri" w:eastAsia="Calibri" w:hAnsi="Calibri" w:cs="Calibri"/>
                <w:szCs w:val="20"/>
                <w:bdr w:val="nil"/>
              </w:rPr>
              <w:t xml:space="preserve"> </w:t>
            </w:r>
            <w:r>
              <w:rPr>
                <w:rFonts w:ascii="Calibri" w:eastAsia="Calibri" w:hAnsi="Calibri" w:cs="Calibri"/>
                <w:szCs w:val="20"/>
                <w:bdr w:val="nil"/>
              </w:rPr>
              <w:t>informace vhodné k řešení problémů.</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komunikativní:</w:t>
            </w:r>
          </w:p>
          <w:p w:rsidR="00C3157D" w:rsidRDefault="00367DB2" w:rsidP="0086101A">
            <w:pPr>
              <w:numPr>
                <w:ilvl w:val="0"/>
                <w:numId w:val="63"/>
              </w:numPr>
              <w:spacing w:line="240" w:lineRule="auto"/>
              <w:jc w:val="left"/>
              <w:rPr>
                <w:bdr w:val="nil"/>
              </w:rPr>
            </w:pPr>
            <w:r>
              <w:rPr>
                <w:rFonts w:ascii="Calibri" w:eastAsia="Calibri" w:hAnsi="Calibri" w:cs="Calibri"/>
                <w:szCs w:val="20"/>
                <w:bdr w:val="nil"/>
              </w:rPr>
              <w:t>učitel vede žáky k používání správné terminologie</w:t>
            </w:r>
          </w:p>
          <w:p w:rsidR="00C3157D" w:rsidRDefault="00367DB2" w:rsidP="0086101A">
            <w:pPr>
              <w:numPr>
                <w:ilvl w:val="0"/>
                <w:numId w:val="63"/>
              </w:numPr>
              <w:spacing w:line="240" w:lineRule="auto"/>
              <w:jc w:val="left"/>
              <w:rPr>
                <w:bdr w:val="nil"/>
              </w:rPr>
            </w:pPr>
            <w:r>
              <w:rPr>
                <w:rFonts w:ascii="Calibri" w:eastAsia="Calibri" w:hAnsi="Calibri" w:cs="Calibri"/>
                <w:szCs w:val="20"/>
                <w:bdr w:val="nil"/>
              </w:rPr>
              <w:t>žáci si rozšiřují slovní zásobu v osvojovaných tématech, k pojmenování pozorovaných</w:t>
            </w:r>
            <w:r w:rsidR="004E1518">
              <w:rPr>
                <w:rFonts w:ascii="Calibri" w:eastAsia="Calibri" w:hAnsi="Calibri" w:cs="Calibri"/>
                <w:szCs w:val="20"/>
                <w:bdr w:val="nil"/>
              </w:rPr>
              <w:t xml:space="preserve"> </w:t>
            </w:r>
            <w:r>
              <w:rPr>
                <w:rFonts w:ascii="Calibri" w:eastAsia="Calibri" w:hAnsi="Calibri" w:cs="Calibri"/>
                <w:szCs w:val="20"/>
                <w:bdr w:val="nil"/>
              </w:rPr>
              <w:t>skutečností a k jejich zachycení ve vlastních projevech, názorech a výtvorech</w:t>
            </w:r>
          </w:p>
          <w:p w:rsidR="00C3157D" w:rsidRDefault="00367DB2" w:rsidP="0086101A">
            <w:pPr>
              <w:numPr>
                <w:ilvl w:val="0"/>
                <w:numId w:val="63"/>
              </w:numPr>
              <w:spacing w:line="240" w:lineRule="auto"/>
              <w:jc w:val="left"/>
              <w:rPr>
                <w:bdr w:val="nil"/>
              </w:rPr>
            </w:pPr>
            <w:r>
              <w:rPr>
                <w:rFonts w:ascii="Calibri" w:eastAsia="Calibri" w:hAnsi="Calibri" w:cs="Calibri"/>
                <w:szCs w:val="20"/>
                <w:bdr w:val="nil"/>
              </w:rPr>
              <w:t>žáci se učí vyjadřovat své myšlenky, poznatky a dojmy, reagovat na myšlenky, názory a</w:t>
            </w:r>
            <w:r w:rsidR="004E1518">
              <w:rPr>
                <w:rFonts w:ascii="Calibri" w:eastAsia="Calibri" w:hAnsi="Calibri" w:cs="Calibri"/>
                <w:szCs w:val="20"/>
                <w:bdr w:val="nil"/>
              </w:rPr>
              <w:t xml:space="preserve"> </w:t>
            </w:r>
            <w:r>
              <w:rPr>
                <w:rFonts w:ascii="Calibri" w:eastAsia="Calibri" w:hAnsi="Calibri" w:cs="Calibri"/>
                <w:szCs w:val="20"/>
                <w:bdr w:val="nil"/>
              </w:rPr>
              <w:t>podněty jiných</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sociální a personální:</w:t>
            </w:r>
          </w:p>
          <w:p w:rsidR="00C3157D" w:rsidRDefault="00367DB2" w:rsidP="0086101A">
            <w:pPr>
              <w:numPr>
                <w:ilvl w:val="0"/>
                <w:numId w:val="64"/>
              </w:numPr>
              <w:spacing w:line="240" w:lineRule="auto"/>
              <w:jc w:val="left"/>
              <w:rPr>
                <w:bdr w:val="nil"/>
              </w:rPr>
            </w:pPr>
            <w:r>
              <w:rPr>
                <w:rFonts w:ascii="Calibri" w:eastAsia="Calibri" w:hAnsi="Calibri" w:cs="Calibri"/>
                <w:szCs w:val="20"/>
                <w:bdr w:val="nil"/>
              </w:rPr>
              <w:t>učitel zadává úkoly, při kterých žáci mohou pracovat společně</w:t>
            </w:r>
          </w:p>
          <w:p w:rsidR="00C3157D" w:rsidRDefault="00367DB2" w:rsidP="0086101A">
            <w:pPr>
              <w:numPr>
                <w:ilvl w:val="0"/>
                <w:numId w:val="64"/>
              </w:numPr>
              <w:spacing w:line="240" w:lineRule="auto"/>
              <w:jc w:val="left"/>
              <w:rPr>
                <w:bdr w:val="nil"/>
              </w:rPr>
            </w:pPr>
            <w:r>
              <w:rPr>
                <w:rFonts w:ascii="Calibri" w:eastAsia="Calibri" w:hAnsi="Calibri" w:cs="Calibri"/>
                <w:szCs w:val="20"/>
                <w:bdr w:val="nil"/>
              </w:rPr>
              <w:t>žáci pracují ve skupině, učí se spolupracovat s druhými při řešení daného úkolu,</w:t>
            </w:r>
            <w:r w:rsidR="004E1518">
              <w:rPr>
                <w:rFonts w:ascii="Calibri" w:eastAsia="Calibri" w:hAnsi="Calibri" w:cs="Calibri"/>
                <w:szCs w:val="20"/>
                <w:bdr w:val="nil"/>
              </w:rPr>
              <w:t xml:space="preserve"> </w:t>
            </w:r>
            <w:r>
              <w:rPr>
                <w:rFonts w:ascii="Calibri" w:eastAsia="Calibri" w:hAnsi="Calibri" w:cs="Calibri"/>
                <w:szCs w:val="20"/>
                <w:bdr w:val="nil"/>
              </w:rPr>
              <w:t>respektují názory a zkušenosti druhých</w:t>
            </w:r>
          </w:p>
          <w:p w:rsidR="00C3157D" w:rsidRDefault="00367DB2" w:rsidP="0086101A">
            <w:pPr>
              <w:numPr>
                <w:ilvl w:val="0"/>
                <w:numId w:val="64"/>
              </w:numPr>
              <w:spacing w:line="240" w:lineRule="auto"/>
              <w:jc w:val="left"/>
              <w:rPr>
                <w:bdr w:val="nil"/>
              </w:rPr>
            </w:pPr>
            <w:r>
              <w:rPr>
                <w:rFonts w:ascii="Calibri" w:eastAsia="Calibri" w:hAnsi="Calibri" w:cs="Calibri"/>
                <w:szCs w:val="20"/>
                <w:bdr w:val="nil"/>
              </w:rPr>
              <w:t>učitel se zajímá o náměty, názory a zkušenosti žáků</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občanské:</w:t>
            </w:r>
          </w:p>
          <w:p w:rsidR="00C3157D" w:rsidRDefault="00367DB2" w:rsidP="0086101A">
            <w:pPr>
              <w:numPr>
                <w:ilvl w:val="0"/>
                <w:numId w:val="65"/>
              </w:numPr>
              <w:spacing w:line="240" w:lineRule="auto"/>
              <w:jc w:val="left"/>
              <w:rPr>
                <w:bdr w:val="nil"/>
              </w:rPr>
            </w:pPr>
            <w:r>
              <w:rPr>
                <w:rFonts w:ascii="Calibri" w:eastAsia="Calibri" w:hAnsi="Calibri" w:cs="Calibri"/>
                <w:szCs w:val="20"/>
                <w:bdr w:val="nil"/>
              </w:rPr>
              <w:t>učitel buduje u žáků ohleduplný vztah k přírodě</w:t>
            </w:r>
          </w:p>
          <w:p w:rsidR="00C3157D" w:rsidRDefault="00367DB2" w:rsidP="0086101A">
            <w:pPr>
              <w:numPr>
                <w:ilvl w:val="0"/>
                <w:numId w:val="65"/>
              </w:numPr>
              <w:spacing w:line="240" w:lineRule="auto"/>
              <w:jc w:val="left"/>
              <w:rPr>
                <w:bdr w:val="nil"/>
              </w:rPr>
            </w:pPr>
            <w:r>
              <w:rPr>
                <w:rFonts w:ascii="Calibri" w:eastAsia="Calibri" w:hAnsi="Calibri" w:cs="Calibri"/>
                <w:szCs w:val="20"/>
                <w:bdr w:val="nil"/>
              </w:rPr>
              <w:t>učitel vyžaduje dodržování pravidel slušného chování</w:t>
            </w:r>
          </w:p>
          <w:p w:rsidR="00C3157D" w:rsidRDefault="00367DB2" w:rsidP="0086101A">
            <w:pPr>
              <w:numPr>
                <w:ilvl w:val="0"/>
                <w:numId w:val="65"/>
              </w:numPr>
              <w:spacing w:line="240" w:lineRule="auto"/>
              <w:jc w:val="left"/>
              <w:rPr>
                <w:bdr w:val="nil"/>
              </w:rPr>
            </w:pPr>
            <w:r>
              <w:rPr>
                <w:rFonts w:ascii="Calibri" w:eastAsia="Calibri" w:hAnsi="Calibri" w:cs="Calibri"/>
                <w:szCs w:val="20"/>
                <w:bdr w:val="nil"/>
              </w:rPr>
              <w:t>žáci se učí poznávat a chápat rozdíly mezi lidmi, učí se tolerantnímu chování a jednání,</w:t>
            </w:r>
            <w:r w:rsidR="004E1518">
              <w:rPr>
                <w:rFonts w:ascii="Calibri" w:eastAsia="Calibri" w:hAnsi="Calibri" w:cs="Calibri"/>
                <w:szCs w:val="20"/>
                <w:bdr w:val="nil"/>
              </w:rPr>
              <w:t xml:space="preserve"> </w:t>
            </w:r>
            <w:r>
              <w:rPr>
                <w:rFonts w:ascii="Calibri" w:eastAsia="Calibri" w:hAnsi="Calibri" w:cs="Calibri"/>
                <w:szCs w:val="20"/>
                <w:bdr w:val="nil"/>
              </w:rPr>
              <w:t>bezproblémové a bezkonfliktní komunikaci, chování v situacích ohrožení vlastního zdraví</w:t>
            </w:r>
            <w:r w:rsidR="004E1518">
              <w:rPr>
                <w:rFonts w:ascii="Calibri" w:eastAsia="Calibri" w:hAnsi="Calibri" w:cs="Calibri"/>
                <w:szCs w:val="20"/>
                <w:bdr w:val="nil"/>
              </w:rPr>
              <w:t xml:space="preserve"> </w:t>
            </w:r>
            <w:r>
              <w:rPr>
                <w:rFonts w:ascii="Calibri" w:eastAsia="Calibri" w:hAnsi="Calibri" w:cs="Calibri"/>
                <w:szCs w:val="20"/>
                <w:bdr w:val="nil"/>
              </w:rPr>
              <w:t xml:space="preserve">i zdraví a </w:t>
            </w:r>
            <w:r>
              <w:rPr>
                <w:rFonts w:ascii="Calibri" w:eastAsia="Calibri" w:hAnsi="Calibri" w:cs="Calibri"/>
                <w:szCs w:val="20"/>
                <w:bdr w:val="nil"/>
              </w:rPr>
              <w:lastRenderedPageBreak/>
              <w:t>bezpečnosti druhých</w:t>
            </w:r>
          </w:p>
          <w:p w:rsidR="00C3157D" w:rsidRDefault="00367DB2" w:rsidP="0086101A">
            <w:pPr>
              <w:numPr>
                <w:ilvl w:val="0"/>
                <w:numId w:val="65"/>
              </w:numPr>
              <w:spacing w:line="240" w:lineRule="auto"/>
              <w:jc w:val="left"/>
              <w:rPr>
                <w:bdr w:val="nil"/>
              </w:rPr>
            </w:pPr>
            <w:r>
              <w:rPr>
                <w:rFonts w:ascii="Calibri" w:eastAsia="Calibri" w:hAnsi="Calibri" w:cs="Calibri"/>
                <w:szCs w:val="20"/>
                <w:bdr w:val="nil"/>
              </w:rPr>
              <w:t>učitel umožňuje každému žákovi zažít úspěch</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pracovní:</w:t>
            </w:r>
          </w:p>
          <w:p w:rsidR="00C3157D" w:rsidRDefault="00367DB2" w:rsidP="0086101A">
            <w:pPr>
              <w:numPr>
                <w:ilvl w:val="0"/>
                <w:numId w:val="66"/>
              </w:numPr>
              <w:spacing w:line="240" w:lineRule="auto"/>
              <w:jc w:val="left"/>
              <w:rPr>
                <w:bdr w:val="nil"/>
              </w:rPr>
            </w:pPr>
            <w:r>
              <w:rPr>
                <w:rFonts w:ascii="Calibri" w:eastAsia="Calibri" w:hAnsi="Calibri" w:cs="Calibri"/>
                <w:szCs w:val="20"/>
                <w:bdr w:val="nil"/>
              </w:rPr>
              <w:t>učitel umožňuje žákům pozorovat, manipulovat a experimentovat</w:t>
            </w:r>
          </w:p>
          <w:p w:rsidR="00C3157D" w:rsidRDefault="00367DB2" w:rsidP="0086101A">
            <w:pPr>
              <w:numPr>
                <w:ilvl w:val="0"/>
                <w:numId w:val="66"/>
              </w:numPr>
              <w:spacing w:line="240" w:lineRule="auto"/>
              <w:jc w:val="left"/>
              <w:rPr>
                <w:bdr w:val="nil"/>
              </w:rPr>
            </w:pPr>
            <w:r>
              <w:rPr>
                <w:rFonts w:ascii="Calibri" w:eastAsia="Calibri" w:hAnsi="Calibri" w:cs="Calibri"/>
                <w:szCs w:val="20"/>
                <w:bdr w:val="nil"/>
              </w:rPr>
              <w:t>učitel vede žáky ke správným způsobům užití pomůcek, vybavení, techniky</w:t>
            </w:r>
          </w:p>
          <w:p w:rsidR="00C3157D" w:rsidRDefault="00367DB2" w:rsidP="0086101A">
            <w:pPr>
              <w:numPr>
                <w:ilvl w:val="0"/>
                <w:numId w:val="66"/>
              </w:numPr>
              <w:spacing w:line="240" w:lineRule="auto"/>
              <w:jc w:val="left"/>
              <w:rPr>
                <w:bdr w:val="nil"/>
              </w:rPr>
            </w:pPr>
            <w:r>
              <w:rPr>
                <w:rFonts w:ascii="Calibri" w:eastAsia="Calibri" w:hAnsi="Calibri" w:cs="Calibri"/>
                <w:szCs w:val="20"/>
                <w:bdr w:val="nil"/>
              </w:rPr>
              <w:t>učitel vede žáky k dodržování obecných pravidel bezpečnosti</w:t>
            </w:r>
          </w:p>
          <w:p w:rsidR="00C3157D" w:rsidRDefault="00367DB2" w:rsidP="0086101A">
            <w:pPr>
              <w:numPr>
                <w:ilvl w:val="0"/>
                <w:numId w:val="66"/>
              </w:numPr>
              <w:spacing w:line="240" w:lineRule="auto"/>
              <w:jc w:val="left"/>
              <w:rPr>
                <w:bdr w:val="nil"/>
              </w:rPr>
            </w:pPr>
            <w:r>
              <w:rPr>
                <w:rFonts w:ascii="Calibri" w:eastAsia="Calibri" w:hAnsi="Calibri" w:cs="Calibri"/>
                <w:szCs w:val="20"/>
                <w:bdr w:val="nil"/>
              </w:rPr>
              <w:t>žáci si utvářejí pracovní návyky v jednoduché samostatné i týmové činnosti, dodržují</w:t>
            </w:r>
            <w:r w:rsidR="004E1518">
              <w:rPr>
                <w:rFonts w:ascii="Calibri" w:eastAsia="Calibri" w:hAnsi="Calibri" w:cs="Calibri"/>
                <w:szCs w:val="20"/>
                <w:bdr w:val="nil"/>
              </w:rPr>
              <w:t xml:space="preserve"> </w:t>
            </w:r>
            <w:r>
              <w:rPr>
                <w:rFonts w:ascii="Calibri" w:eastAsia="Calibri" w:hAnsi="Calibri" w:cs="Calibri"/>
                <w:szCs w:val="20"/>
                <w:bdr w:val="nil"/>
              </w:rPr>
              <w:t>vymezená pravidla</w:t>
            </w:r>
          </w:p>
        </w:tc>
      </w:tr>
    </w:tbl>
    <w:p w:rsidR="00C3157D" w:rsidRDefault="00367DB2">
      <w:pPr>
        <w:rPr>
          <w:bdr w:val="nil"/>
        </w:rPr>
      </w:pPr>
      <w:r>
        <w:rPr>
          <w:bdr w:val="nil"/>
        </w:rPr>
        <w:t>    </w:t>
      </w:r>
    </w:p>
    <w:p w:rsidR="00EC7769" w:rsidRPr="001310EA" w:rsidRDefault="00EC7769" w:rsidP="00EC7769">
      <w:pPr>
        <w:pStyle w:val="Default"/>
        <w:rPr>
          <w:rFonts w:asciiTheme="minorHAnsi" w:hAnsiTheme="minorHAnsi"/>
          <w:sz w:val="28"/>
          <w:szCs w:val="28"/>
        </w:rPr>
      </w:pPr>
      <w:r w:rsidRPr="001310EA">
        <w:rPr>
          <w:rFonts w:asciiTheme="minorHAnsi" w:hAnsiTheme="minorHAnsi"/>
          <w:bCs/>
          <w:sz w:val="28"/>
          <w:szCs w:val="28"/>
        </w:rPr>
        <w:t xml:space="preserve">Vzdělávací oblast: Člověk a jeho svět </w:t>
      </w:r>
    </w:p>
    <w:p w:rsidR="00EC7769" w:rsidRPr="001310EA" w:rsidRDefault="00EC7769" w:rsidP="00EC7769">
      <w:pPr>
        <w:pStyle w:val="Default"/>
        <w:rPr>
          <w:rFonts w:asciiTheme="minorHAnsi" w:hAnsiTheme="minorHAnsi"/>
          <w:sz w:val="28"/>
          <w:szCs w:val="28"/>
        </w:rPr>
      </w:pPr>
      <w:r w:rsidRPr="001310EA">
        <w:rPr>
          <w:rFonts w:asciiTheme="minorHAnsi" w:hAnsiTheme="minorHAnsi"/>
          <w:sz w:val="28"/>
          <w:szCs w:val="28"/>
        </w:rPr>
        <w:t xml:space="preserve">Vyučovací předmět: </w:t>
      </w:r>
      <w:r w:rsidR="004F39ED">
        <w:rPr>
          <w:rFonts w:asciiTheme="minorHAnsi" w:hAnsiTheme="minorHAnsi"/>
          <w:b/>
          <w:sz w:val="28"/>
          <w:szCs w:val="28"/>
        </w:rPr>
        <w:t>Přírodověda</w:t>
      </w:r>
    </w:p>
    <w:p w:rsidR="00EC7769" w:rsidRPr="001310EA" w:rsidRDefault="00EC7769" w:rsidP="00EC7769">
      <w:pPr>
        <w:pStyle w:val="Default"/>
        <w:rPr>
          <w:rFonts w:asciiTheme="minorHAnsi" w:hAnsiTheme="minorHAnsi"/>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13149"/>
      </w:tblGrid>
      <w:tr w:rsidR="00EC7769" w:rsidRPr="001310EA" w:rsidTr="005A216A">
        <w:trPr>
          <w:trHeight w:val="1272"/>
        </w:trPr>
        <w:tc>
          <w:tcPr>
            <w:tcW w:w="13149" w:type="dxa"/>
          </w:tcPr>
          <w:p w:rsidR="00EC7769" w:rsidRPr="001310EA" w:rsidRDefault="00EC7769" w:rsidP="005A216A">
            <w:pPr>
              <w:pStyle w:val="Default"/>
              <w:rPr>
                <w:rFonts w:asciiTheme="minorHAnsi" w:hAnsiTheme="minorHAnsi"/>
                <w:b/>
                <w:bCs/>
                <w:sz w:val="22"/>
                <w:szCs w:val="22"/>
                <w:u w:val="single"/>
              </w:rPr>
            </w:pPr>
            <w:r w:rsidRPr="001310EA">
              <w:rPr>
                <w:rFonts w:asciiTheme="minorHAnsi" w:hAnsiTheme="minorHAnsi"/>
                <w:b/>
                <w:bCs/>
                <w:sz w:val="22"/>
                <w:szCs w:val="22"/>
                <w:u w:val="single"/>
              </w:rPr>
              <w:t xml:space="preserve">Očekávané výstupy v RVP ZV </w:t>
            </w:r>
          </w:p>
          <w:p w:rsidR="00EC7769" w:rsidRPr="004F39ED" w:rsidRDefault="004F39ED" w:rsidP="004F39ED">
            <w:pPr>
              <w:pStyle w:val="Default"/>
              <w:rPr>
                <w:rFonts w:asciiTheme="minorHAnsi" w:hAnsiTheme="minorHAnsi"/>
                <w:b/>
                <w:bCs/>
                <w:sz w:val="22"/>
                <w:szCs w:val="22"/>
                <w:u w:val="single"/>
              </w:rPr>
            </w:pPr>
            <w:r>
              <w:rPr>
                <w:rFonts w:asciiTheme="minorHAnsi" w:hAnsiTheme="minorHAnsi"/>
                <w:b/>
                <w:bCs/>
                <w:sz w:val="22"/>
                <w:szCs w:val="22"/>
                <w:u w:val="single"/>
              </w:rPr>
              <w:t>1. stupeň</w:t>
            </w:r>
          </w:p>
        </w:tc>
      </w:tr>
    </w:tbl>
    <w:p w:rsidR="00EC7769" w:rsidRDefault="00EC7769" w:rsidP="00184B04">
      <w:pPr>
        <w:pStyle w:val="Default"/>
        <w:numPr>
          <w:ilvl w:val="0"/>
          <w:numId w:val="204"/>
        </w:numPr>
        <w:jc w:val="both"/>
        <w:rPr>
          <w:rFonts w:asciiTheme="minorHAnsi" w:hAnsiTheme="minorHAnsi"/>
          <w:sz w:val="22"/>
          <w:szCs w:val="22"/>
          <w:u w:val="single"/>
        </w:rPr>
      </w:pPr>
      <w:r>
        <w:rPr>
          <w:rFonts w:asciiTheme="minorHAnsi" w:hAnsiTheme="minorHAnsi"/>
          <w:bCs/>
          <w:sz w:val="22"/>
          <w:szCs w:val="22"/>
          <w:u w:val="single"/>
        </w:rPr>
        <w:t>MÍSTO, KDE ŽIJEME - o</w:t>
      </w:r>
      <w:r w:rsidRPr="002F230A">
        <w:rPr>
          <w:rFonts w:asciiTheme="minorHAnsi" w:hAnsiTheme="minorHAnsi"/>
          <w:bCs/>
          <w:sz w:val="22"/>
          <w:szCs w:val="22"/>
          <w:u w:val="single"/>
        </w:rPr>
        <w:t xml:space="preserve">čekávané výstupy – 2. období, </w:t>
      </w:r>
      <w:r w:rsidRPr="002F230A">
        <w:rPr>
          <w:rFonts w:asciiTheme="minorHAnsi" w:hAnsiTheme="minorHAnsi"/>
          <w:sz w:val="22"/>
          <w:szCs w:val="22"/>
          <w:u w:val="single"/>
        </w:rPr>
        <w:t xml:space="preserve">žák: </w:t>
      </w:r>
    </w:p>
    <w:p w:rsidR="00EC7769" w:rsidRDefault="00EC7769" w:rsidP="00184B04">
      <w:pPr>
        <w:pStyle w:val="Default"/>
        <w:numPr>
          <w:ilvl w:val="0"/>
          <w:numId w:val="204"/>
        </w:numPr>
        <w:ind w:left="1418" w:hanging="709"/>
        <w:jc w:val="both"/>
        <w:rPr>
          <w:rFonts w:asciiTheme="minorHAnsi" w:hAnsiTheme="minorHAnsi"/>
          <w:sz w:val="22"/>
          <w:szCs w:val="22"/>
          <w:u w:val="single"/>
        </w:rPr>
      </w:pPr>
      <w:r w:rsidRPr="002F230A">
        <w:rPr>
          <w:rFonts w:asciiTheme="minorHAnsi" w:hAnsiTheme="minorHAnsi"/>
          <w:bCs/>
          <w:iCs/>
          <w:sz w:val="22"/>
          <w:szCs w:val="22"/>
        </w:rPr>
        <w:t xml:space="preserve">vyhledá typické regionální zvláštnosti přírody, osídlení, hospodářství a kultury, jednoduchým způsobem posoudí jejich význam z hlediska přírodního, historického, politického, správního a vlastnického </w:t>
      </w:r>
    </w:p>
    <w:p w:rsidR="00EC7769" w:rsidRPr="0052434B" w:rsidRDefault="00EC7769" w:rsidP="00184B04">
      <w:pPr>
        <w:pStyle w:val="Default"/>
        <w:numPr>
          <w:ilvl w:val="0"/>
          <w:numId w:val="204"/>
        </w:numPr>
        <w:jc w:val="both"/>
        <w:rPr>
          <w:rFonts w:asciiTheme="minorHAnsi" w:hAnsiTheme="minorHAnsi"/>
          <w:bCs/>
          <w:iCs/>
          <w:sz w:val="22"/>
          <w:szCs w:val="22"/>
        </w:rPr>
      </w:pPr>
      <w:r w:rsidRPr="0052434B">
        <w:rPr>
          <w:rFonts w:asciiTheme="minorHAnsi" w:hAnsiTheme="minorHAnsi"/>
          <w:bCs/>
          <w:sz w:val="22"/>
          <w:szCs w:val="22"/>
          <w:u w:val="single"/>
        </w:rPr>
        <w:t xml:space="preserve">LIDÉ KOLEM NÁS - očekávané výstupy – 2. období, </w:t>
      </w:r>
      <w:r w:rsidRPr="0052434B">
        <w:rPr>
          <w:rFonts w:asciiTheme="minorHAnsi" w:hAnsiTheme="minorHAnsi"/>
          <w:sz w:val="22"/>
          <w:szCs w:val="22"/>
          <w:u w:val="single"/>
        </w:rPr>
        <w:t>žák</w:t>
      </w:r>
      <w:r>
        <w:rPr>
          <w:rFonts w:asciiTheme="minorHAnsi" w:hAnsiTheme="minorHAnsi"/>
          <w:bCs/>
          <w:iCs/>
          <w:sz w:val="22"/>
          <w:szCs w:val="22"/>
        </w:rPr>
        <w:t>:</w:t>
      </w:r>
      <w:r w:rsidRPr="0052434B">
        <w:rPr>
          <w:rFonts w:asciiTheme="minorHAnsi" w:hAnsiTheme="minorHAnsi"/>
          <w:bCs/>
          <w:iCs/>
          <w:sz w:val="22"/>
          <w:szCs w:val="22"/>
        </w:rPr>
        <w:t xml:space="preserve"> </w:t>
      </w:r>
    </w:p>
    <w:p w:rsidR="00EC7769" w:rsidRPr="0052434B" w:rsidRDefault="00EC7769" w:rsidP="00184B04">
      <w:pPr>
        <w:pStyle w:val="Default"/>
        <w:numPr>
          <w:ilvl w:val="0"/>
          <w:numId w:val="204"/>
        </w:numPr>
        <w:ind w:left="1418" w:hanging="709"/>
        <w:jc w:val="both"/>
        <w:rPr>
          <w:rFonts w:asciiTheme="minorHAnsi" w:hAnsiTheme="minorHAnsi"/>
          <w:bCs/>
          <w:iCs/>
          <w:sz w:val="22"/>
          <w:szCs w:val="22"/>
        </w:rPr>
      </w:pPr>
      <w:r w:rsidRPr="0052434B">
        <w:rPr>
          <w:rFonts w:asciiTheme="minorHAnsi" w:hAnsiTheme="minorHAnsi"/>
          <w:bCs/>
          <w:iCs/>
          <w:sz w:val="22"/>
          <w:szCs w:val="22"/>
        </w:rPr>
        <w:t xml:space="preserve">poukáže v nejbližším společenském a přírodním prostředí na změny a některé problémy a navrhne možnosti zlepšení životního prostředí obce (města) </w:t>
      </w:r>
    </w:p>
    <w:p w:rsidR="00EC7769" w:rsidRPr="0052434B" w:rsidRDefault="00EC7769" w:rsidP="00184B04">
      <w:pPr>
        <w:pStyle w:val="Default"/>
        <w:numPr>
          <w:ilvl w:val="0"/>
          <w:numId w:val="204"/>
        </w:numPr>
        <w:jc w:val="both"/>
        <w:rPr>
          <w:rFonts w:asciiTheme="minorHAnsi" w:hAnsiTheme="minorHAnsi"/>
          <w:sz w:val="22"/>
          <w:szCs w:val="22"/>
          <w:u w:val="single"/>
        </w:rPr>
      </w:pPr>
      <w:r w:rsidRPr="0052434B">
        <w:rPr>
          <w:rFonts w:asciiTheme="minorHAnsi" w:hAnsiTheme="minorHAnsi"/>
          <w:bCs/>
          <w:sz w:val="22"/>
          <w:szCs w:val="22"/>
          <w:u w:val="single"/>
        </w:rPr>
        <w:t xml:space="preserve">LIDÉ A ČAS - očekávané výstupy – 2. období, </w:t>
      </w:r>
      <w:r w:rsidRPr="0052434B">
        <w:rPr>
          <w:rFonts w:asciiTheme="minorHAnsi" w:hAnsiTheme="minorHAnsi"/>
          <w:sz w:val="22"/>
          <w:szCs w:val="22"/>
          <w:u w:val="single"/>
        </w:rPr>
        <w:t xml:space="preserve">žák: </w:t>
      </w:r>
    </w:p>
    <w:p w:rsidR="00EC7769" w:rsidRPr="0052434B" w:rsidRDefault="00EC7769" w:rsidP="00184B04">
      <w:pPr>
        <w:pStyle w:val="Default"/>
        <w:numPr>
          <w:ilvl w:val="0"/>
          <w:numId w:val="204"/>
        </w:numPr>
        <w:ind w:hanging="11"/>
        <w:jc w:val="both"/>
        <w:rPr>
          <w:rFonts w:asciiTheme="minorHAnsi" w:hAnsiTheme="minorHAnsi"/>
          <w:sz w:val="22"/>
          <w:szCs w:val="22"/>
        </w:rPr>
      </w:pPr>
      <w:r w:rsidRPr="0052434B">
        <w:rPr>
          <w:rFonts w:asciiTheme="minorHAnsi" w:hAnsiTheme="minorHAnsi"/>
          <w:bCs/>
          <w:iCs/>
          <w:sz w:val="22"/>
          <w:szCs w:val="22"/>
        </w:rPr>
        <w:t xml:space="preserve">pracuje s časovými údaji a využívá zjištěných údajů k pochopení vztahů mezi ději a mezi jevy </w:t>
      </w:r>
    </w:p>
    <w:p w:rsidR="00EC7769" w:rsidRPr="0052434B" w:rsidRDefault="00EC7769" w:rsidP="00184B04">
      <w:pPr>
        <w:pStyle w:val="Default"/>
        <w:numPr>
          <w:ilvl w:val="0"/>
          <w:numId w:val="204"/>
        </w:numPr>
        <w:jc w:val="both"/>
        <w:rPr>
          <w:rFonts w:asciiTheme="minorHAnsi" w:hAnsiTheme="minorHAnsi"/>
          <w:sz w:val="22"/>
          <w:szCs w:val="22"/>
          <w:u w:val="single"/>
        </w:rPr>
      </w:pPr>
      <w:r w:rsidRPr="0052434B">
        <w:rPr>
          <w:rFonts w:asciiTheme="minorHAnsi" w:hAnsiTheme="minorHAnsi"/>
          <w:bCs/>
          <w:sz w:val="22"/>
          <w:szCs w:val="22"/>
          <w:u w:val="single"/>
        </w:rPr>
        <w:t xml:space="preserve">ROZMANITOST PŘÍRODY - očekávané výstupy – 2. období, </w:t>
      </w:r>
      <w:r w:rsidRPr="0052434B">
        <w:rPr>
          <w:rFonts w:asciiTheme="minorHAnsi" w:hAnsiTheme="minorHAnsi"/>
          <w:sz w:val="22"/>
          <w:szCs w:val="22"/>
          <w:u w:val="single"/>
        </w:rPr>
        <w:t xml:space="preserve">žák: </w:t>
      </w:r>
    </w:p>
    <w:p w:rsidR="00EC7769" w:rsidRPr="0052434B" w:rsidRDefault="00EC7769" w:rsidP="00184B04">
      <w:pPr>
        <w:pStyle w:val="Default"/>
        <w:numPr>
          <w:ilvl w:val="0"/>
          <w:numId w:val="204"/>
        </w:numPr>
        <w:ind w:left="1418" w:hanging="709"/>
        <w:jc w:val="both"/>
        <w:rPr>
          <w:rFonts w:asciiTheme="minorHAnsi" w:hAnsiTheme="minorHAnsi"/>
          <w:sz w:val="22"/>
          <w:szCs w:val="22"/>
        </w:rPr>
      </w:pPr>
      <w:r w:rsidRPr="0052434B">
        <w:rPr>
          <w:rFonts w:asciiTheme="minorHAnsi" w:hAnsiTheme="minorHAnsi"/>
          <w:bCs/>
          <w:iCs/>
          <w:sz w:val="22"/>
          <w:szCs w:val="22"/>
        </w:rPr>
        <w:t xml:space="preserve">objevuje a zjišťuje propojenost prvků živé a neživé přírody, princip rovnováhy přírody a nachází souvislosti mezi konečným vzhledem přírody a činností člověka </w:t>
      </w:r>
    </w:p>
    <w:p w:rsidR="00EC7769" w:rsidRPr="0052434B" w:rsidRDefault="00EC7769" w:rsidP="00184B04">
      <w:pPr>
        <w:pStyle w:val="Default"/>
        <w:numPr>
          <w:ilvl w:val="0"/>
          <w:numId w:val="204"/>
        </w:numPr>
        <w:ind w:hanging="11"/>
        <w:jc w:val="both"/>
        <w:rPr>
          <w:rFonts w:asciiTheme="minorHAnsi" w:hAnsiTheme="minorHAnsi"/>
          <w:sz w:val="22"/>
          <w:szCs w:val="22"/>
        </w:rPr>
      </w:pPr>
      <w:r w:rsidRPr="0052434B">
        <w:rPr>
          <w:rFonts w:asciiTheme="minorHAnsi" w:hAnsiTheme="minorHAnsi"/>
          <w:bCs/>
          <w:iCs/>
          <w:sz w:val="22"/>
          <w:szCs w:val="22"/>
        </w:rPr>
        <w:t xml:space="preserve">vysvětlí na základě elementárních poznatků o Zemi jako součásti vesmíru souvislost s rozdělením času a střídáním ročních období </w:t>
      </w:r>
    </w:p>
    <w:p w:rsidR="00EC7769" w:rsidRPr="0052434B" w:rsidRDefault="00EC7769" w:rsidP="00184B04">
      <w:pPr>
        <w:pStyle w:val="Default"/>
        <w:numPr>
          <w:ilvl w:val="0"/>
          <w:numId w:val="204"/>
        </w:numPr>
        <w:ind w:left="1418" w:hanging="709"/>
        <w:jc w:val="both"/>
        <w:rPr>
          <w:rFonts w:asciiTheme="minorHAnsi" w:hAnsiTheme="minorHAnsi"/>
          <w:sz w:val="22"/>
          <w:szCs w:val="22"/>
        </w:rPr>
      </w:pPr>
      <w:r w:rsidRPr="0052434B">
        <w:rPr>
          <w:rFonts w:asciiTheme="minorHAnsi" w:hAnsiTheme="minorHAnsi"/>
          <w:bCs/>
          <w:iCs/>
          <w:sz w:val="22"/>
          <w:szCs w:val="22"/>
        </w:rPr>
        <w:lastRenderedPageBreak/>
        <w:t xml:space="preserve">zkoumá základní společenstva ve vybraných lokalitách regionů, zdůvodní podstatné vzájemné vztahy mezi organismy a nachází shody a rozdíly v přizpůsobení organismů prostředí </w:t>
      </w:r>
    </w:p>
    <w:p w:rsidR="00EC7769" w:rsidRPr="0052434B" w:rsidRDefault="00EC7769" w:rsidP="00184B04">
      <w:pPr>
        <w:pStyle w:val="Default"/>
        <w:numPr>
          <w:ilvl w:val="0"/>
          <w:numId w:val="204"/>
        </w:numPr>
        <w:ind w:left="1418" w:hanging="709"/>
        <w:jc w:val="both"/>
        <w:rPr>
          <w:rFonts w:asciiTheme="minorHAnsi" w:hAnsiTheme="minorHAnsi"/>
          <w:sz w:val="22"/>
          <w:szCs w:val="22"/>
        </w:rPr>
      </w:pPr>
      <w:r w:rsidRPr="0052434B">
        <w:rPr>
          <w:rFonts w:asciiTheme="minorHAnsi" w:hAnsiTheme="minorHAnsi"/>
          <w:bCs/>
          <w:iCs/>
          <w:sz w:val="22"/>
          <w:szCs w:val="22"/>
        </w:rPr>
        <w:t xml:space="preserve">porovnává na základě pozorování základní projevy života na konkrétních organismech, prakticky třídí organismy do známých skupin, využívá k tomu i jednoduché klíče a atlasy </w:t>
      </w:r>
    </w:p>
    <w:p w:rsidR="00EC7769" w:rsidRPr="0052434B" w:rsidRDefault="00EC7769" w:rsidP="00184B04">
      <w:pPr>
        <w:pStyle w:val="Default"/>
        <w:numPr>
          <w:ilvl w:val="0"/>
          <w:numId w:val="204"/>
        </w:numPr>
        <w:ind w:left="1418" w:hanging="709"/>
        <w:jc w:val="both"/>
        <w:rPr>
          <w:rFonts w:asciiTheme="minorHAnsi" w:hAnsiTheme="minorHAnsi"/>
          <w:sz w:val="22"/>
          <w:szCs w:val="22"/>
        </w:rPr>
      </w:pPr>
      <w:r w:rsidRPr="0052434B">
        <w:rPr>
          <w:rFonts w:asciiTheme="minorHAnsi" w:hAnsiTheme="minorHAnsi"/>
          <w:bCs/>
          <w:iCs/>
          <w:sz w:val="22"/>
          <w:szCs w:val="22"/>
        </w:rPr>
        <w:t xml:space="preserve">zhodnotí některé konkrétní činnosti člověka v přírodě a rozlišuje aktivity, které mohou prostředí i zdraví člověka podporovat nebo poškozovat </w:t>
      </w:r>
    </w:p>
    <w:p w:rsidR="00EC7769" w:rsidRPr="0052434B" w:rsidRDefault="00EC7769" w:rsidP="00184B04">
      <w:pPr>
        <w:pStyle w:val="Default"/>
        <w:numPr>
          <w:ilvl w:val="0"/>
          <w:numId w:val="204"/>
        </w:numPr>
        <w:ind w:left="1418" w:hanging="709"/>
        <w:jc w:val="both"/>
        <w:rPr>
          <w:rFonts w:asciiTheme="minorHAnsi" w:hAnsiTheme="minorHAnsi"/>
          <w:sz w:val="22"/>
          <w:szCs w:val="22"/>
        </w:rPr>
      </w:pPr>
      <w:r w:rsidRPr="0052434B">
        <w:rPr>
          <w:rFonts w:asciiTheme="minorHAnsi" w:hAnsiTheme="minorHAnsi"/>
          <w:bCs/>
          <w:iCs/>
          <w:sz w:val="22"/>
          <w:szCs w:val="22"/>
        </w:rPr>
        <w:t xml:space="preserve">stručně charakterizuje specifické přírodní jevy a z nich vyplývající rizika vzniku mimořádných událostí; v modelové situaci prokáže schopnost se účinně chránit </w:t>
      </w:r>
    </w:p>
    <w:p w:rsidR="00EC7769" w:rsidRPr="0052434B" w:rsidRDefault="00EC7769" w:rsidP="00184B04">
      <w:pPr>
        <w:pStyle w:val="Default"/>
        <w:numPr>
          <w:ilvl w:val="0"/>
          <w:numId w:val="204"/>
        </w:numPr>
        <w:ind w:hanging="11"/>
        <w:jc w:val="both"/>
        <w:rPr>
          <w:rFonts w:asciiTheme="minorHAnsi" w:hAnsiTheme="minorHAnsi"/>
          <w:sz w:val="22"/>
          <w:szCs w:val="22"/>
        </w:rPr>
      </w:pPr>
      <w:r w:rsidRPr="0052434B">
        <w:rPr>
          <w:rFonts w:asciiTheme="minorHAnsi" w:hAnsiTheme="minorHAnsi"/>
          <w:bCs/>
          <w:iCs/>
          <w:sz w:val="22"/>
          <w:szCs w:val="22"/>
        </w:rPr>
        <w:t xml:space="preserve">založí jednoduchý pokus, naplánuje a zdůvodní postup, vyhodnotí a vysvětlí výsledky pokusu </w:t>
      </w:r>
    </w:p>
    <w:p w:rsidR="00EC7769" w:rsidRPr="0052434B" w:rsidRDefault="00EC7769" w:rsidP="00184B04">
      <w:pPr>
        <w:pStyle w:val="Default"/>
        <w:numPr>
          <w:ilvl w:val="0"/>
          <w:numId w:val="204"/>
        </w:numPr>
        <w:jc w:val="both"/>
        <w:rPr>
          <w:rFonts w:asciiTheme="minorHAnsi" w:hAnsiTheme="minorHAnsi"/>
          <w:sz w:val="22"/>
          <w:szCs w:val="22"/>
          <w:u w:val="single"/>
        </w:rPr>
      </w:pPr>
      <w:r w:rsidRPr="0052434B">
        <w:rPr>
          <w:rFonts w:asciiTheme="minorHAnsi" w:hAnsiTheme="minorHAnsi"/>
          <w:bCs/>
          <w:sz w:val="22"/>
          <w:szCs w:val="22"/>
          <w:u w:val="single"/>
        </w:rPr>
        <w:t xml:space="preserve">ČLOVĚK A JEHO ZDRAVÍ - očekávané výstupy – 2. období, </w:t>
      </w:r>
      <w:r w:rsidRPr="0052434B">
        <w:rPr>
          <w:rFonts w:asciiTheme="minorHAnsi" w:hAnsiTheme="minorHAnsi"/>
          <w:sz w:val="22"/>
          <w:szCs w:val="22"/>
          <w:u w:val="single"/>
        </w:rPr>
        <w:t xml:space="preserve">žák: </w:t>
      </w:r>
    </w:p>
    <w:p w:rsidR="00EC7769" w:rsidRPr="0052434B" w:rsidRDefault="00EC7769" w:rsidP="00184B04">
      <w:pPr>
        <w:pStyle w:val="Default"/>
        <w:numPr>
          <w:ilvl w:val="0"/>
          <w:numId w:val="204"/>
        </w:numPr>
        <w:ind w:left="1418" w:hanging="709"/>
        <w:jc w:val="both"/>
        <w:rPr>
          <w:rFonts w:asciiTheme="minorHAnsi" w:hAnsiTheme="minorHAnsi"/>
          <w:sz w:val="22"/>
          <w:szCs w:val="22"/>
        </w:rPr>
      </w:pPr>
      <w:r w:rsidRPr="0052434B">
        <w:rPr>
          <w:rFonts w:asciiTheme="minorHAnsi" w:hAnsiTheme="minorHAnsi"/>
          <w:bCs/>
          <w:iCs/>
          <w:sz w:val="22"/>
          <w:szCs w:val="22"/>
        </w:rPr>
        <w:t xml:space="preserve">využívá poznatků o lidském těle k vysvětlení základních funkcí jednotlivých orgánových soustav a k podpoře vlastního zdravého způsobu života </w:t>
      </w:r>
    </w:p>
    <w:p w:rsidR="00EC7769" w:rsidRPr="0052434B" w:rsidRDefault="00EC7769" w:rsidP="00184B04">
      <w:pPr>
        <w:pStyle w:val="Default"/>
        <w:numPr>
          <w:ilvl w:val="0"/>
          <w:numId w:val="204"/>
        </w:numPr>
        <w:ind w:hanging="11"/>
        <w:jc w:val="both"/>
        <w:rPr>
          <w:rFonts w:asciiTheme="minorHAnsi" w:hAnsiTheme="minorHAnsi"/>
          <w:sz w:val="22"/>
          <w:szCs w:val="22"/>
        </w:rPr>
      </w:pPr>
      <w:r w:rsidRPr="0052434B">
        <w:rPr>
          <w:rFonts w:asciiTheme="minorHAnsi" w:hAnsiTheme="minorHAnsi"/>
          <w:bCs/>
          <w:iCs/>
          <w:sz w:val="22"/>
          <w:szCs w:val="22"/>
        </w:rPr>
        <w:t xml:space="preserve">rozlišuje jednotlivé etapy lidského života a orientuje se ve vývoji dítěte před a po jeho narození </w:t>
      </w:r>
    </w:p>
    <w:p w:rsidR="00EC7769" w:rsidRPr="0052434B" w:rsidRDefault="00EC7769" w:rsidP="00184B04">
      <w:pPr>
        <w:pStyle w:val="Default"/>
        <w:numPr>
          <w:ilvl w:val="0"/>
          <w:numId w:val="204"/>
        </w:numPr>
        <w:ind w:hanging="11"/>
        <w:jc w:val="both"/>
        <w:rPr>
          <w:rFonts w:asciiTheme="minorHAnsi" w:hAnsiTheme="minorHAnsi"/>
          <w:sz w:val="22"/>
          <w:szCs w:val="22"/>
        </w:rPr>
      </w:pPr>
      <w:r w:rsidRPr="0052434B">
        <w:rPr>
          <w:rFonts w:asciiTheme="minorHAnsi" w:hAnsiTheme="minorHAnsi"/>
          <w:bCs/>
          <w:iCs/>
          <w:sz w:val="22"/>
          <w:szCs w:val="22"/>
        </w:rPr>
        <w:t xml:space="preserve">účelně plánuje svůj čas pro učení, práci, zábavu a odpočinek podle vlastních potřeb s ohledem na oprávněné nároky jiných osob </w:t>
      </w:r>
    </w:p>
    <w:p w:rsidR="00EC7769" w:rsidRPr="0052434B" w:rsidRDefault="00EC7769" w:rsidP="00184B04">
      <w:pPr>
        <w:pStyle w:val="Default"/>
        <w:numPr>
          <w:ilvl w:val="0"/>
          <w:numId w:val="204"/>
        </w:numPr>
        <w:ind w:left="1418" w:hanging="709"/>
        <w:jc w:val="both"/>
        <w:rPr>
          <w:rFonts w:asciiTheme="minorHAnsi" w:hAnsiTheme="minorHAnsi"/>
          <w:sz w:val="22"/>
          <w:szCs w:val="22"/>
        </w:rPr>
      </w:pPr>
      <w:r w:rsidRPr="0052434B">
        <w:rPr>
          <w:rFonts w:asciiTheme="minorHAnsi" w:hAnsiTheme="minorHAnsi"/>
          <w:bCs/>
          <w:iCs/>
          <w:sz w:val="22"/>
          <w:szCs w:val="22"/>
        </w:rPr>
        <w:t xml:space="preserve">uplatňuje účelné způsoby chování v situacích ohrožujících zdraví a v modelových situacích simulujících mimořádné události; vnímá dopravní situaci, správně ji vyhodnotí a vyvodí odpovídající závěry pro své chování jako chodec a cyklista </w:t>
      </w:r>
    </w:p>
    <w:p w:rsidR="00EC7769" w:rsidRPr="0052434B" w:rsidRDefault="00EC7769" w:rsidP="00184B04">
      <w:pPr>
        <w:pStyle w:val="Default"/>
        <w:numPr>
          <w:ilvl w:val="0"/>
          <w:numId w:val="204"/>
        </w:numPr>
        <w:ind w:hanging="11"/>
        <w:jc w:val="both"/>
        <w:rPr>
          <w:rFonts w:asciiTheme="minorHAnsi" w:hAnsiTheme="minorHAnsi"/>
          <w:sz w:val="22"/>
          <w:szCs w:val="22"/>
        </w:rPr>
      </w:pPr>
      <w:r w:rsidRPr="0052434B">
        <w:rPr>
          <w:rFonts w:asciiTheme="minorHAnsi" w:hAnsiTheme="minorHAnsi"/>
          <w:bCs/>
          <w:iCs/>
          <w:sz w:val="22"/>
          <w:szCs w:val="22"/>
        </w:rPr>
        <w:t xml:space="preserve">předvede v modelových situacích osvojené jednoduché způsoby odmítání návykových látek </w:t>
      </w:r>
    </w:p>
    <w:p w:rsidR="00EC7769" w:rsidRPr="0052434B" w:rsidRDefault="00EC7769" w:rsidP="00184B04">
      <w:pPr>
        <w:pStyle w:val="Default"/>
        <w:numPr>
          <w:ilvl w:val="0"/>
          <w:numId w:val="204"/>
        </w:numPr>
        <w:ind w:hanging="11"/>
        <w:jc w:val="both"/>
        <w:rPr>
          <w:rFonts w:asciiTheme="minorHAnsi" w:hAnsiTheme="minorHAnsi"/>
          <w:sz w:val="22"/>
          <w:szCs w:val="22"/>
        </w:rPr>
      </w:pPr>
      <w:r w:rsidRPr="0052434B">
        <w:rPr>
          <w:rFonts w:asciiTheme="minorHAnsi" w:hAnsiTheme="minorHAnsi"/>
          <w:bCs/>
          <w:iCs/>
          <w:sz w:val="22"/>
          <w:szCs w:val="22"/>
        </w:rPr>
        <w:t xml:space="preserve">uplatňuje základní dovednosti a návyky související s podporou zdraví a jeho preventivní ochranou </w:t>
      </w:r>
    </w:p>
    <w:p w:rsidR="00EC7769" w:rsidRPr="0052434B" w:rsidRDefault="00EC7769" w:rsidP="00184B04">
      <w:pPr>
        <w:pStyle w:val="Default"/>
        <w:numPr>
          <w:ilvl w:val="0"/>
          <w:numId w:val="204"/>
        </w:numPr>
        <w:ind w:hanging="11"/>
        <w:jc w:val="both"/>
        <w:rPr>
          <w:rFonts w:asciiTheme="minorHAnsi" w:hAnsiTheme="minorHAnsi"/>
          <w:sz w:val="22"/>
          <w:szCs w:val="22"/>
        </w:rPr>
      </w:pPr>
      <w:r w:rsidRPr="0052434B">
        <w:rPr>
          <w:rFonts w:asciiTheme="minorHAnsi" w:hAnsiTheme="minorHAnsi"/>
          <w:bCs/>
          <w:iCs/>
          <w:sz w:val="22"/>
          <w:szCs w:val="22"/>
        </w:rPr>
        <w:t xml:space="preserve">rozpozná život ohrožující zranění; ošetří drobná poranění a zajistí lékařskou pomoc </w:t>
      </w:r>
    </w:p>
    <w:p w:rsidR="00B462AF" w:rsidRPr="00B462AF" w:rsidRDefault="00EC7769" w:rsidP="00184B04">
      <w:pPr>
        <w:pStyle w:val="Default"/>
        <w:numPr>
          <w:ilvl w:val="0"/>
          <w:numId w:val="204"/>
        </w:numPr>
        <w:ind w:left="1418" w:hanging="709"/>
        <w:jc w:val="both"/>
        <w:rPr>
          <w:rFonts w:asciiTheme="minorHAnsi" w:hAnsiTheme="minorHAnsi"/>
          <w:sz w:val="22"/>
          <w:szCs w:val="22"/>
        </w:rPr>
      </w:pPr>
      <w:r w:rsidRPr="0052434B">
        <w:rPr>
          <w:rFonts w:asciiTheme="minorHAnsi" w:hAnsiTheme="minorHAnsi"/>
          <w:bCs/>
          <w:iCs/>
          <w:sz w:val="22"/>
          <w:szCs w:val="22"/>
        </w:rPr>
        <w:t xml:space="preserve">uplatňuje ohleduplné chování k druhému pohlaví a orientuje se v bezpečných způsobech sexuálního chování mezi chlapci a děvčaty v daném věku </w:t>
      </w:r>
    </w:p>
    <w:p w:rsidR="004F39ED" w:rsidRDefault="004F39ED" w:rsidP="00B462AF">
      <w:pPr>
        <w:pStyle w:val="Default"/>
        <w:ind w:left="709"/>
        <w:jc w:val="both"/>
        <w:rPr>
          <w:sz w:val="28"/>
        </w:rPr>
      </w:pPr>
    </w:p>
    <w:p w:rsidR="00B462AF" w:rsidRDefault="00B462AF" w:rsidP="00B462AF">
      <w:pPr>
        <w:pStyle w:val="Default"/>
        <w:ind w:left="709"/>
        <w:jc w:val="both"/>
        <w:rPr>
          <w:b/>
          <w:sz w:val="28"/>
        </w:rPr>
      </w:pPr>
      <w:r w:rsidRPr="004E1518">
        <w:rPr>
          <w:sz w:val="28"/>
          <w:highlight w:val="yellow"/>
        </w:rPr>
        <w:t xml:space="preserve">Ročník: </w:t>
      </w:r>
      <w:r w:rsidRPr="004E1518">
        <w:rPr>
          <w:b/>
          <w:sz w:val="28"/>
          <w:highlight w:val="yellow"/>
        </w:rPr>
        <w:t>4.</w:t>
      </w:r>
    </w:p>
    <w:p w:rsidR="00B462AF" w:rsidRPr="00B8555E" w:rsidRDefault="00B462AF" w:rsidP="00B462AF">
      <w:pPr>
        <w:pStyle w:val="Default"/>
        <w:ind w:left="709"/>
        <w:jc w:val="both"/>
        <w:rPr>
          <w:b/>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268"/>
        <w:gridCol w:w="2126"/>
      </w:tblGrid>
      <w:tr w:rsidR="00B462AF" w:rsidTr="00B462AF">
        <w:trPr>
          <w:tblHeader/>
        </w:trPr>
        <w:tc>
          <w:tcPr>
            <w:tcW w:w="5387" w:type="dxa"/>
            <w:shd w:val="clear" w:color="auto" w:fill="BDD6EE" w:themeFill="accent1" w:themeFillTint="66"/>
            <w:vAlign w:val="center"/>
          </w:tcPr>
          <w:p w:rsidR="00B462AF" w:rsidRDefault="00B462AF" w:rsidP="005A216A">
            <w:pPr>
              <w:pStyle w:val="Nadpis2"/>
              <w:numPr>
                <w:ilvl w:val="0"/>
                <w:numId w:val="0"/>
              </w:numPr>
              <w:jc w:val="center"/>
              <w:rPr>
                <w:sz w:val="24"/>
                <w:szCs w:val="24"/>
              </w:rPr>
            </w:pPr>
            <w:r w:rsidRPr="00213140">
              <w:rPr>
                <w:sz w:val="24"/>
                <w:szCs w:val="24"/>
              </w:rPr>
              <w:t>Výstup</w:t>
            </w:r>
            <w:r>
              <w:rPr>
                <w:sz w:val="24"/>
                <w:szCs w:val="24"/>
              </w:rPr>
              <w:t>y</w:t>
            </w:r>
          </w:p>
          <w:p w:rsidR="00B462AF" w:rsidRPr="00213140" w:rsidRDefault="00B462AF" w:rsidP="005A216A">
            <w:pPr>
              <w:pStyle w:val="Nadpis2"/>
              <w:numPr>
                <w:ilvl w:val="0"/>
                <w:numId w:val="0"/>
              </w:numPr>
              <w:jc w:val="center"/>
              <w:rPr>
                <w:sz w:val="24"/>
                <w:szCs w:val="24"/>
              </w:rPr>
            </w:pPr>
          </w:p>
        </w:tc>
        <w:tc>
          <w:tcPr>
            <w:tcW w:w="4820" w:type="dxa"/>
            <w:shd w:val="clear" w:color="auto" w:fill="BDD6EE" w:themeFill="accent1" w:themeFillTint="66"/>
            <w:vAlign w:val="center"/>
          </w:tcPr>
          <w:p w:rsidR="00B462AF" w:rsidRDefault="00B462AF" w:rsidP="005A216A">
            <w:pPr>
              <w:pStyle w:val="Nadpis2"/>
              <w:numPr>
                <w:ilvl w:val="0"/>
                <w:numId w:val="0"/>
              </w:numPr>
              <w:jc w:val="center"/>
              <w:rPr>
                <w:sz w:val="24"/>
                <w:szCs w:val="24"/>
              </w:rPr>
            </w:pPr>
            <w:r>
              <w:rPr>
                <w:sz w:val="24"/>
                <w:szCs w:val="24"/>
              </w:rPr>
              <w:t>Učivo</w:t>
            </w:r>
          </w:p>
          <w:p w:rsidR="00B462AF" w:rsidRPr="00213140" w:rsidRDefault="00B462AF" w:rsidP="005A216A">
            <w:pPr>
              <w:pStyle w:val="Nadpis2"/>
              <w:numPr>
                <w:ilvl w:val="0"/>
                <w:numId w:val="0"/>
              </w:numPr>
              <w:jc w:val="center"/>
              <w:rPr>
                <w:sz w:val="24"/>
                <w:szCs w:val="24"/>
              </w:rPr>
            </w:pPr>
          </w:p>
        </w:tc>
        <w:tc>
          <w:tcPr>
            <w:tcW w:w="2268" w:type="dxa"/>
            <w:shd w:val="clear" w:color="auto" w:fill="BDD6EE" w:themeFill="accent1" w:themeFillTint="66"/>
            <w:vAlign w:val="center"/>
          </w:tcPr>
          <w:p w:rsidR="00B462AF" w:rsidRDefault="00B462AF" w:rsidP="005A216A">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B462AF" w:rsidRDefault="00B462AF" w:rsidP="005A216A">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B462AF" w:rsidRPr="00213140" w:rsidRDefault="00B462AF" w:rsidP="005A216A">
            <w:pPr>
              <w:pStyle w:val="Nadpis2"/>
              <w:numPr>
                <w:ilvl w:val="0"/>
                <w:numId w:val="0"/>
              </w:numPr>
              <w:spacing w:line="240" w:lineRule="auto"/>
              <w:contextualSpacing/>
              <w:jc w:val="center"/>
              <w:rPr>
                <w:sz w:val="24"/>
              </w:rPr>
            </w:pPr>
            <w:r w:rsidRPr="00213140">
              <w:rPr>
                <w:sz w:val="24"/>
                <w:szCs w:val="24"/>
              </w:rPr>
              <w:t>Kurzy a projekty</w:t>
            </w:r>
          </w:p>
        </w:tc>
        <w:tc>
          <w:tcPr>
            <w:tcW w:w="2126" w:type="dxa"/>
            <w:shd w:val="clear" w:color="auto" w:fill="BDD6EE" w:themeFill="accent1" w:themeFillTint="66"/>
            <w:vAlign w:val="center"/>
          </w:tcPr>
          <w:p w:rsidR="00B462AF" w:rsidRDefault="00B462AF" w:rsidP="005A216A">
            <w:pPr>
              <w:pStyle w:val="Nadpis2"/>
              <w:numPr>
                <w:ilvl w:val="0"/>
                <w:numId w:val="0"/>
              </w:numPr>
              <w:jc w:val="center"/>
              <w:rPr>
                <w:sz w:val="24"/>
                <w:szCs w:val="24"/>
              </w:rPr>
            </w:pPr>
            <w:r>
              <w:rPr>
                <w:sz w:val="24"/>
                <w:szCs w:val="24"/>
              </w:rPr>
              <w:t>Poznámky</w:t>
            </w:r>
          </w:p>
          <w:p w:rsidR="00B462AF" w:rsidRPr="00213140" w:rsidRDefault="00B462AF" w:rsidP="005A216A">
            <w:pPr>
              <w:pStyle w:val="Nadpis2"/>
              <w:numPr>
                <w:ilvl w:val="0"/>
                <w:numId w:val="0"/>
              </w:numPr>
              <w:jc w:val="center"/>
              <w:rPr>
                <w:sz w:val="24"/>
                <w:szCs w:val="24"/>
              </w:rPr>
            </w:pPr>
          </w:p>
        </w:tc>
      </w:tr>
      <w:tr w:rsidR="00B462AF" w:rsidTr="005A216A">
        <w:tc>
          <w:tcPr>
            <w:tcW w:w="5387" w:type="dxa"/>
          </w:tcPr>
          <w:p w:rsidR="00B462AF" w:rsidRDefault="00B462AF" w:rsidP="005A216A">
            <w:r>
              <w:t>umí charakterizovat některá společenstva – les, louka, voda, u lidských obydlí apod.</w:t>
            </w:r>
          </w:p>
          <w:p w:rsidR="00B462AF" w:rsidRDefault="00B462AF" w:rsidP="005A216A">
            <w:r>
              <w:t xml:space="preserve">zná a umí pojmenovat běžně se vyskytující živočichy </w:t>
            </w:r>
            <w:r>
              <w:lastRenderedPageBreak/>
              <w:t xml:space="preserve">v jednotlivých společenstvech </w:t>
            </w:r>
          </w:p>
          <w:p w:rsidR="00B462AF" w:rsidRDefault="00B462AF" w:rsidP="005A216A">
            <w:r>
              <w:t>umí popsat stavbu jejich těla</w:t>
            </w:r>
          </w:p>
          <w:p w:rsidR="00B462AF" w:rsidRDefault="00B462AF" w:rsidP="005A216A">
            <w:r>
              <w:t>zná jejich způsob života</w:t>
            </w:r>
          </w:p>
          <w:p w:rsidR="00B462AF" w:rsidRDefault="00B462AF" w:rsidP="005A216A">
            <w:r>
              <w:t>zná a umí pojmenovat běžně se vyskytující rostliny a houby v jednotlivých společenstvech</w:t>
            </w:r>
          </w:p>
          <w:p w:rsidR="00B462AF" w:rsidRDefault="00B462AF" w:rsidP="005A216A">
            <w:r>
              <w:t>umí běžně se vyskytující živočichy a rostliny správně zařadit do jednotlivých společenstev, pracuje s klíči a atlasem</w:t>
            </w:r>
          </w:p>
          <w:p w:rsidR="00B462AF" w:rsidRDefault="00B462AF" w:rsidP="005A216A">
            <w:r>
              <w:t>seznámí se se základními pravidly ochrany před povodněmi</w:t>
            </w:r>
          </w:p>
          <w:p w:rsidR="00B462AF" w:rsidRDefault="00B462AF" w:rsidP="005A216A"/>
          <w:p w:rsidR="00B462AF" w:rsidRDefault="00B462AF" w:rsidP="005A216A">
            <w:r>
              <w:t xml:space="preserve">ví a umí vysvětlit, co jsou rostlinná patra   </w:t>
            </w:r>
          </w:p>
          <w:p w:rsidR="00B462AF" w:rsidRDefault="00B462AF" w:rsidP="005A216A">
            <w:r>
              <w:t>ví, jak se máme v lese chovat</w:t>
            </w:r>
          </w:p>
          <w:p w:rsidR="00B462AF" w:rsidRDefault="00B462AF" w:rsidP="005A216A"/>
          <w:p w:rsidR="00B462AF" w:rsidRDefault="00B462AF" w:rsidP="005A216A"/>
          <w:p w:rsidR="00B462AF" w:rsidRDefault="00B462AF" w:rsidP="005A216A">
            <w:r>
              <w:t>zná běžné zemědělské plodiny, jejich význam a použití</w:t>
            </w:r>
          </w:p>
          <w:p w:rsidR="00B462AF" w:rsidRDefault="00B462AF" w:rsidP="005A216A">
            <w:r>
              <w:t>zná běžné druhy zeleniny a ovoce</w:t>
            </w:r>
          </w:p>
          <w:p w:rsidR="00B462AF" w:rsidRDefault="00B462AF" w:rsidP="005A216A"/>
          <w:p w:rsidR="00B462AF" w:rsidRDefault="00B462AF" w:rsidP="005A216A">
            <w:r>
              <w:t>má základní informace o postavení Země ve vesmíru</w:t>
            </w:r>
          </w:p>
          <w:p w:rsidR="00B462AF" w:rsidRDefault="00B462AF" w:rsidP="005A216A">
            <w:r>
              <w:t>uvědomuje si podmínky života na Zemi</w:t>
            </w:r>
          </w:p>
          <w:p w:rsidR="00B462AF" w:rsidRDefault="00B462AF" w:rsidP="005A216A">
            <w:r>
              <w:t>ví, jaký je rozdíl mezi planetou a hvězdou</w:t>
            </w:r>
          </w:p>
          <w:p w:rsidR="00B462AF" w:rsidRDefault="00B462AF" w:rsidP="005A216A">
            <w:r>
              <w:t>umí vysvětlit význam Slunce pro život na Zemi</w:t>
            </w:r>
          </w:p>
          <w:p w:rsidR="00B462AF" w:rsidRDefault="00B462AF" w:rsidP="005A216A">
            <w:r>
              <w:lastRenderedPageBreak/>
              <w:t>umí vysvětlit střídání dne a noci a ročních období jako důsledek pohybu Země ve vesmíru</w:t>
            </w:r>
          </w:p>
          <w:p w:rsidR="00B462AF" w:rsidRDefault="00B462AF" w:rsidP="005A216A">
            <w:r>
              <w:t>seznámí se s působením magnetické a gravitační síly</w:t>
            </w:r>
          </w:p>
          <w:p w:rsidR="00B462AF" w:rsidRDefault="00B462AF" w:rsidP="005A216A"/>
          <w:p w:rsidR="00B462AF" w:rsidRDefault="00B462AF" w:rsidP="005A216A">
            <w:r>
              <w:t>zná stavbu lidského těla</w:t>
            </w:r>
          </w:p>
          <w:p w:rsidR="00B462AF" w:rsidRDefault="00B462AF" w:rsidP="005A216A">
            <w:r>
              <w:t>ví, co je kostra, umí pojmenovat hlavní části</w:t>
            </w:r>
          </w:p>
          <w:p w:rsidR="00B462AF" w:rsidRDefault="00B462AF" w:rsidP="005A216A">
            <w:r>
              <w:t>ví, co je svalstvo a zná jeho význam</w:t>
            </w:r>
          </w:p>
          <w:p w:rsidR="00B462AF" w:rsidRDefault="00B462AF" w:rsidP="005A216A">
            <w:r>
              <w:t>umí pojmenovat a najít na modelu některé vnitřní orgány</w:t>
            </w:r>
          </w:p>
          <w:p w:rsidR="00B462AF" w:rsidRDefault="00B462AF" w:rsidP="005A216A">
            <w:r>
              <w:t>zná zásady první pomoci (zlomeniny, zástava dýchání apod.)</w:t>
            </w:r>
          </w:p>
          <w:p w:rsidR="00B462AF" w:rsidRDefault="00B462AF" w:rsidP="005A216A"/>
          <w:p w:rsidR="00B462AF" w:rsidRDefault="00B462AF" w:rsidP="005A216A">
            <w:r>
              <w:t>zná telef. čísla tísňového volání (pro přivolání první pomoci, hasičů a policie)</w:t>
            </w:r>
          </w:p>
          <w:p w:rsidR="00B462AF" w:rsidRDefault="00B462AF" w:rsidP="005A216A">
            <w:r>
              <w:t>zná a řídí se zásadami péče o zdraví, zná význam sportování, správné výživy</w:t>
            </w:r>
          </w:p>
          <w:p w:rsidR="00B462AF" w:rsidRDefault="00B462AF" w:rsidP="005A216A">
            <w:r>
              <w:t>ví, co je evakuace obyvatel a evakuační zavazadlo</w:t>
            </w:r>
          </w:p>
          <w:p w:rsidR="00B462AF" w:rsidRDefault="00B462AF" w:rsidP="005A216A">
            <w:r>
              <w:t>ví, co je terorismus a anonymní oznámení</w:t>
            </w:r>
          </w:p>
          <w:p w:rsidR="00B462AF" w:rsidRPr="003B7A99" w:rsidRDefault="00B462AF" w:rsidP="005A216A">
            <w:r w:rsidRPr="003B7A99">
              <w:t>stručně charakterizuje specifické přírodní jevy a z nich vyplývající rizika vzniku mimořádných událostí, v modelové situaci prokáže schopnost se účinně chránit</w:t>
            </w:r>
          </w:p>
          <w:p w:rsidR="00B462AF" w:rsidRDefault="00B462AF" w:rsidP="005A216A"/>
          <w:p w:rsidR="00B462AF" w:rsidRDefault="00B462AF" w:rsidP="005A216A">
            <w:r>
              <w:t>zná a umí pojmenovat běžně užívané elektrické spotřebiče</w:t>
            </w:r>
          </w:p>
          <w:p w:rsidR="00B462AF" w:rsidRDefault="00B462AF" w:rsidP="005A216A">
            <w:r>
              <w:lastRenderedPageBreak/>
              <w:t>zná zásady manipulace s el. spotřebiči</w:t>
            </w:r>
          </w:p>
          <w:p w:rsidR="00B462AF" w:rsidRDefault="00B462AF" w:rsidP="005A216A">
            <w:r>
              <w:t>zná zásady poskytnutí první pomoci při zasažení el. proudem</w:t>
            </w:r>
          </w:p>
        </w:tc>
        <w:tc>
          <w:tcPr>
            <w:tcW w:w="4820" w:type="dxa"/>
          </w:tcPr>
          <w:p w:rsidR="00B462AF" w:rsidRDefault="00B462AF" w:rsidP="005A216A">
            <w:pPr>
              <w:rPr>
                <w:b/>
              </w:rPr>
            </w:pPr>
            <w:r>
              <w:rPr>
                <w:b/>
              </w:rPr>
              <w:lastRenderedPageBreak/>
              <w:t>Rozmanitost přírody</w:t>
            </w:r>
          </w:p>
          <w:p w:rsidR="00B462AF" w:rsidRDefault="00B462AF" w:rsidP="005A216A">
            <w:r>
              <w:t>- rostliny, houby, živočichové (průběh a způsob života, výživa, stavba těla)</w:t>
            </w:r>
          </w:p>
          <w:p w:rsidR="00B462AF" w:rsidRDefault="00B462AF" w:rsidP="005A216A">
            <w:r>
              <w:lastRenderedPageBreak/>
              <w:t>- životní podmínky</w:t>
            </w:r>
          </w:p>
          <w:p w:rsidR="00B462AF" w:rsidRDefault="00B462AF" w:rsidP="005A216A"/>
          <w:p w:rsidR="00B462AF" w:rsidRDefault="00B462AF" w:rsidP="005A216A">
            <w:r>
              <w:t xml:space="preserve"> </w:t>
            </w:r>
          </w:p>
          <w:p w:rsidR="00B462AF" w:rsidRDefault="00B462AF" w:rsidP="005A216A"/>
          <w:p w:rsidR="00B462AF" w:rsidRDefault="00B462AF" w:rsidP="005A216A"/>
          <w:p w:rsidR="00B462AF" w:rsidRDefault="00B462AF" w:rsidP="005A216A"/>
          <w:p w:rsidR="00B462AF" w:rsidRDefault="00B462AF" w:rsidP="005A216A"/>
          <w:p w:rsidR="00B462AF" w:rsidRDefault="00B462AF" w:rsidP="005A216A">
            <w:r>
              <w:t>- ohleduplné chování v přírodě a ochrana přírody (živelné pohromy a ekologické katastrofy)</w:t>
            </w:r>
          </w:p>
          <w:p w:rsidR="00B462AF" w:rsidRDefault="00B462AF" w:rsidP="005A216A"/>
          <w:p w:rsidR="00B462AF" w:rsidRDefault="00B462AF" w:rsidP="005A216A">
            <w:pPr>
              <w:rPr>
                <w:b/>
              </w:rPr>
            </w:pPr>
            <w:r w:rsidRPr="00C51E32">
              <w:rPr>
                <w:b/>
              </w:rPr>
              <w:t>Místo, kde žijeme</w:t>
            </w:r>
          </w:p>
          <w:p w:rsidR="00B462AF" w:rsidRPr="00C51E32" w:rsidRDefault="00B462AF" w:rsidP="005A216A">
            <w:pPr>
              <w:rPr>
                <w:b/>
              </w:rPr>
            </w:pPr>
            <w:r>
              <w:rPr>
                <w:b/>
              </w:rPr>
              <w:t>-</w:t>
            </w:r>
            <w:r w:rsidRPr="00C51E32">
              <w:t>okolní krajin</w:t>
            </w:r>
            <w:r>
              <w:t>a</w:t>
            </w:r>
            <w:r w:rsidR="004E1518">
              <w:t xml:space="preserve"> </w:t>
            </w:r>
            <w:r>
              <w:t xml:space="preserve">- rozšíření rostlinstva a živočichů, přírodní zajímavosti v okolí domu </w:t>
            </w:r>
          </w:p>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r>
              <w:t xml:space="preserve">- Vesmír a Země (sluneční soustava, den a noc, </w:t>
            </w:r>
          </w:p>
          <w:p w:rsidR="00B462AF" w:rsidRDefault="00B462AF" w:rsidP="005A216A">
            <w:r>
              <w:t>roční období)</w:t>
            </w:r>
          </w:p>
          <w:p w:rsidR="00B462AF" w:rsidRDefault="00B462AF" w:rsidP="005A216A"/>
          <w:p w:rsidR="00B462AF" w:rsidRPr="00C51E32" w:rsidRDefault="00B462AF" w:rsidP="005A216A">
            <w:pPr>
              <w:rPr>
                <w:b/>
              </w:rPr>
            </w:pPr>
            <w:r w:rsidRPr="00C51E32">
              <w:rPr>
                <w:b/>
              </w:rPr>
              <w:t>Lidé a čas</w:t>
            </w:r>
          </w:p>
          <w:p w:rsidR="00B462AF" w:rsidRDefault="00B462AF" w:rsidP="005A216A">
            <w:r>
              <w:lastRenderedPageBreak/>
              <w:t>-orientace v čase – kalendáře, režim dne, roční období</w:t>
            </w:r>
          </w:p>
          <w:p w:rsidR="00B462AF" w:rsidRDefault="00B462AF" w:rsidP="005A216A"/>
          <w:p w:rsidR="00B462AF" w:rsidRDefault="00B462AF" w:rsidP="005A216A"/>
          <w:p w:rsidR="00B462AF" w:rsidRDefault="00B462AF" w:rsidP="005A216A"/>
          <w:p w:rsidR="00B462AF" w:rsidRDefault="00B462AF" w:rsidP="005A216A">
            <w:pPr>
              <w:rPr>
                <w:b/>
              </w:rPr>
            </w:pPr>
            <w:r>
              <w:rPr>
                <w:b/>
              </w:rPr>
              <w:t>Člověk a jeho zdraví</w:t>
            </w:r>
          </w:p>
          <w:p w:rsidR="00B462AF" w:rsidRDefault="00B462AF" w:rsidP="005A216A">
            <w:r>
              <w:t>- lidské tělo (základní stavba a funkce)</w:t>
            </w:r>
          </w:p>
          <w:p w:rsidR="00B462AF" w:rsidRDefault="00B462AF" w:rsidP="005A216A"/>
          <w:p w:rsidR="00B462AF" w:rsidRDefault="00B462AF" w:rsidP="005A216A"/>
          <w:p w:rsidR="00B462AF" w:rsidRDefault="00B462AF" w:rsidP="005A216A"/>
          <w:p w:rsidR="00B462AF" w:rsidRDefault="00B462AF" w:rsidP="005A216A">
            <w:r>
              <w:t>- péče o zdraví, zdravá výživa (první pomoc)</w:t>
            </w:r>
          </w:p>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r>
              <w:t>- situace hromadného ohrožení</w:t>
            </w:r>
          </w:p>
          <w:p w:rsidR="00B462AF" w:rsidRPr="003B7A99" w:rsidRDefault="00B462AF" w:rsidP="005A216A">
            <w:r w:rsidRPr="003B7A99">
              <w:t>rizika v přírodě-rizika spojená s ročními obdobími a sezónními činnostmi, mimořádné události způsobené přírodními vlivy a ochrana před nimi</w:t>
            </w:r>
          </w:p>
          <w:p w:rsidR="00B462AF" w:rsidRPr="003B7A99" w:rsidRDefault="00B462AF" w:rsidP="005A216A">
            <w:pPr>
              <w:rPr>
                <w:b/>
              </w:rPr>
            </w:pPr>
          </w:p>
          <w:p w:rsidR="00B462AF" w:rsidRDefault="00B462AF" w:rsidP="005A216A"/>
          <w:p w:rsidR="00B462AF" w:rsidRDefault="00B462AF" w:rsidP="005A216A">
            <w:r>
              <w:t>- osobní bezpečí (bezpečné zacházení s elektrickými spotřebiči)</w:t>
            </w:r>
          </w:p>
          <w:p w:rsidR="00B462AF" w:rsidRDefault="00B462AF" w:rsidP="00B462AF">
            <w:r>
              <w:t>- péče o zdraví (první pomoc při zasažení elektrickým proudem)</w:t>
            </w:r>
          </w:p>
        </w:tc>
        <w:tc>
          <w:tcPr>
            <w:tcW w:w="2268" w:type="dxa"/>
          </w:tcPr>
          <w:p w:rsidR="00B462AF" w:rsidRDefault="00B462AF" w:rsidP="005A216A">
            <w:r w:rsidRPr="00B462AF">
              <w:rPr>
                <w:b/>
              </w:rPr>
              <w:lastRenderedPageBreak/>
              <w:t>EVV</w:t>
            </w:r>
            <w:r>
              <w:t>-ekosystémy-les,</w:t>
            </w:r>
          </w:p>
          <w:p w:rsidR="00B462AF" w:rsidRDefault="00B462AF" w:rsidP="005A216A">
            <w:r>
              <w:t>pole, vodní zdroje</w:t>
            </w:r>
          </w:p>
          <w:p w:rsidR="00B462AF" w:rsidRDefault="00B462AF" w:rsidP="005A216A">
            <w:r>
              <w:t xml:space="preserve">-základní podmínky </w:t>
            </w:r>
            <w:r>
              <w:lastRenderedPageBreak/>
              <w:t>života-voda, půda,</w:t>
            </w:r>
          </w:p>
          <w:p w:rsidR="00B462AF" w:rsidRDefault="00B462AF" w:rsidP="005A216A">
            <w:r>
              <w:t xml:space="preserve">ochrana biologických </w:t>
            </w:r>
          </w:p>
          <w:p w:rsidR="00B462AF" w:rsidRDefault="00B462AF" w:rsidP="005A216A">
            <w:r>
              <w:t>druhů</w:t>
            </w:r>
          </w:p>
          <w:p w:rsidR="00B462AF" w:rsidRDefault="00B462AF" w:rsidP="005A216A"/>
          <w:p w:rsidR="00B462AF" w:rsidRDefault="00B462AF" w:rsidP="005A216A"/>
          <w:p w:rsidR="00B462AF" w:rsidRDefault="00B462AF" w:rsidP="005A216A"/>
          <w:p w:rsidR="00B462AF" w:rsidRDefault="00B462AF" w:rsidP="005A216A">
            <w:r>
              <w:t>vycházky</w:t>
            </w:r>
          </w:p>
          <w:p w:rsidR="00B462AF" w:rsidRDefault="00B462AF" w:rsidP="005A216A"/>
          <w:p w:rsidR="00B462AF" w:rsidRDefault="00B462AF" w:rsidP="005A216A">
            <w:r>
              <w:t>opak. prvouka - telefonování</w:t>
            </w:r>
          </w:p>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4E1518" w:rsidP="005A216A">
            <w:r>
              <w:t>VV</w:t>
            </w:r>
            <w:r w:rsidR="00B462AF">
              <w:t xml:space="preserve"> – kreslení</w:t>
            </w:r>
          </w:p>
          <w:p w:rsidR="00B462AF" w:rsidRDefault="004E1518" w:rsidP="005A216A">
            <w:r>
              <w:t xml:space="preserve"> PČ</w:t>
            </w:r>
            <w:r w:rsidR="00B462AF">
              <w:t xml:space="preserve"> – modelování</w:t>
            </w:r>
          </w:p>
          <w:p w:rsidR="00B462AF" w:rsidRDefault="00B462AF" w:rsidP="005A216A"/>
          <w:p w:rsidR="00B462AF" w:rsidRDefault="00B462AF" w:rsidP="005A216A"/>
          <w:p w:rsidR="00B462AF" w:rsidRDefault="00B462AF" w:rsidP="005A216A"/>
          <w:p w:rsidR="00B462AF" w:rsidRDefault="00B462AF" w:rsidP="005A216A">
            <w:r w:rsidRPr="00B462AF">
              <w:rPr>
                <w:b/>
              </w:rPr>
              <w:t>EVV</w:t>
            </w:r>
            <w:r w:rsidR="004E1518">
              <w:rPr>
                <w:b/>
              </w:rPr>
              <w:t xml:space="preserve"> </w:t>
            </w:r>
            <w:r>
              <w:t>-</w:t>
            </w:r>
            <w:r w:rsidR="004E1518">
              <w:t xml:space="preserve"> </w:t>
            </w:r>
            <w:r>
              <w:t xml:space="preserve">lidské aktivity </w:t>
            </w:r>
          </w:p>
          <w:p w:rsidR="00B462AF" w:rsidRDefault="00B462AF" w:rsidP="005A216A">
            <w:r>
              <w:t>a problémy životního</w:t>
            </w:r>
          </w:p>
          <w:p w:rsidR="00B462AF" w:rsidRDefault="00B462AF" w:rsidP="005A216A">
            <w:r>
              <w:t>prostředí</w:t>
            </w:r>
          </w:p>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r w:rsidRPr="00B462AF">
              <w:rPr>
                <w:b/>
              </w:rPr>
              <w:t>EVV</w:t>
            </w:r>
            <w:r w:rsidR="004E1518">
              <w:rPr>
                <w:b/>
              </w:rPr>
              <w:t xml:space="preserve"> </w:t>
            </w:r>
            <w:r>
              <w:t>-</w:t>
            </w:r>
            <w:r w:rsidR="004E1518">
              <w:t xml:space="preserve"> </w:t>
            </w:r>
            <w:r>
              <w:t xml:space="preserve">vztah člověka k </w:t>
            </w:r>
          </w:p>
          <w:p w:rsidR="00B462AF" w:rsidRDefault="00B462AF" w:rsidP="005A216A">
            <w:r>
              <w:t>prostředí</w:t>
            </w:r>
            <w:r w:rsidR="004E1518">
              <w:t xml:space="preserve"> </w:t>
            </w:r>
            <w:r>
              <w:t>-</w:t>
            </w:r>
            <w:r w:rsidR="004E1518">
              <w:t xml:space="preserve"> </w:t>
            </w:r>
            <w:r>
              <w:t xml:space="preserve">prostředí a </w:t>
            </w:r>
          </w:p>
          <w:p w:rsidR="00B462AF" w:rsidRDefault="00B462AF" w:rsidP="005A216A">
            <w:r>
              <w:t>zdraví</w:t>
            </w:r>
          </w:p>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tc>
        <w:tc>
          <w:tcPr>
            <w:tcW w:w="2126" w:type="dxa"/>
          </w:tcPr>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r>
              <w:t xml:space="preserve"> </w:t>
            </w:r>
          </w:p>
          <w:p w:rsidR="00B462AF" w:rsidRDefault="00B462AF" w:rsidP="005A216A"/>
        </w:tc>
      </w:tr>
    </w:tbl>
    <w:p w:rsidR="005A216A" w:rsidRDefault="005A216A" w:rsidP="00B462AF">
      <w:pPr>
        <w:pStyle w:val="Default"/>
        <w:ind w:left="709"/>
        <w:jc w:val="both"/>
        <w:rPr>
          <w:sz w:val="28"/>
        </w:rPr>
      </w:pPr>
    </w:p>
    <w:p w:rsidR="00B462AF" w:rsidRPr="005232BE" w:rsidRDefault="00B462AF" w:rsidP="00B462AF">
      <w:pPr>
        <w:pStyle w:val="Default"/>
        <w:ind w:left="709"/>
        <w:jc w:val="both"/>
        <w:rPr>
          <w:rFonts w:asciiTheme="minorHAnsi" w:hAnsiTheme="minorHAnsi"/>
          <w:b/>
          <w:sz w:val="28"/>
        </w:rPr>
      </w:pPr>
      <w:r w:rsidRPr="005232BE">
        <w:rPr>
          <w:rFonts w:asciiTheme="minorHAnsi" w:hAnsiTheme="minorHAnsi"/>
          <w:sz w:val="28"/>
          <w:highlight w:val="yellow"/>
        </w:rPr>
        <w:t xml:space="preserve">Ročník: </w:t>
      </w:r>
      <w:r w:rsidRPr="005232BE">
        <w:rPr>
          <w:rFonts w:asciiTheme="minorHAnsi" w:hAnsiTheme="minorHAnsi"/>
          <w:b/>
          <w:sz w:val="28"/>
          <w:highlight w:val="yellow"/>
        </w:rPr>
        <w:t>5.</w:t>
      </w:r>
    </w:p>
    <w:p w:rsidR="00E37A15" w:rsidRPr="00B462AF" w:rsidRDefault="00E37A15" w:rsidP="00B462AF">
      <w:pPr>
        <w:pStyle w:val="Default"/>
        <w:ind w:left="709"/>
        <w:jc w:val="both"/>
        <w:rPr>
          <w:b/>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268"/>
        <w:gridCol w:w="2126"/>
      </w:tblGrid>
      <w:tr w:rsidR="00B462AF" w:rsidTr="00B462AF">
        <w:trPr>
          <w:tblHeader/>
        </w:trPr>
        <w:tc>
          <w:tcPr>
            <w:tcW w:w="5387" w:type="dxa"/>
            <w:shd w:val="clear" w:color="auto" w:fill="BDD6EE" w:themeFill="accent1" w:themeFillTint="66"/>
            <w:vAlign w:val="center"/>
          </w:tcPr>
          <w:p w:rsidR="00B462AF" w:rsidRDefault="00B462AF" w:rsidP="005A216A">
            <w:pPr>
              <w:pStyle w:val="Nadpis2"/>
              <w:numPr>
                <w:ilvl w:val="0"/>
                <w:numId w:val="0"/>
              </w:numPr>
              <w:jc w:val="center"/>
              <w:rPr>
                <w:sz w:val="24"/>
                <w:szCs w:val="24"/>
              </w:rPr>
            </w:pPr>
            <w:r w:rsidRPr="00213140">
              <w:rPr>
                <w:sz w:val="24"/>
                <w:szCs w:val="24"/>
              </w:rPr>
              <w:t>Výstup</w:t>
            </w:r>
            <w:r>
              <w:rPr>
                <w:sz w:val="24"/>
                <w:szCs w:val="24"/>
              </w:rPr>
              <w:t>y</w:t>
            </w:r>
          </w:p>
          <w:p w:rsidR="00B462AF" w:rsidRPr="00213140" w:rsidRDefault="00B462AF" w:rsidP="005A216A">
            <w:pPr>
              <w:pStyle w:val="Nadpis2"/>
              <w:numPr>
                <w:ilvl w:val="0"/>
                <w:numId w:val="0"/>
              </w:numPr>
              <w:jc w:val="center"/>
              <w:rPr>
                <w:sz w:val="24"/>
                <w:szCs w:val="24"/>
              </w:rPr>
            </w:pPr>
          </w:p>
        </w:tc>
        <w:tc>
          <w:tcPr>
            <w:tcW w:w="4820" w:type="dxa"/>
            <w:shd w:val="clear" w:color="auto" w:fill="BDD6EE" w:themeFill="accent1" w:themeFillTint="66"/>
            <w:vAlign w:val="center"/>
          </w:tcPr>
          <w:p w:rsidR="00B462AF" w:rsidRDefault="00B462AF" w:rsidP="005A216A">
            <w:pPr>
              <w:pStyle w:val="Nadpis2"/>
              <w:numPr>
                <w:ilvl w:val="0"/>
                <w:numId w:val="0"/>
              </w:numPr>
              <w:jc w:val="center"/>
              <w:rPr>
                <w:sz w:val="24"/>
                <w:szCs w:val="24"/>
              </w:rPr>
            </w:pPr>
            <w:r>
              <w:rPr>
                <w:sz w:val="24"/>
                <w:szCs w:val="24"/>
              </w:rPr>
              <w:t>Učivo</w:t>
            </w:r>
          </w:p>
          <w:p w:rsidR="00B462AF" w:rsidRPr="00213140" w:rsidRDefault="00B462AF" w:rsidP="005A216A">
            <w:pPr>
              <w:pStyle w:val="Nadpis2"/>
              <w:numPr>
                <w:ilvl w:val="0"/>
                <w:numId w:val="0"/>
              </w:numPr>
              <w:jc w:val="center"/>
              <w:rPr>
                <w:sz w:val="24"/>
                <w:szCs w:val="24"/>
              </w:rPr>
            </w:pPr>
          </w:p>
        </w:tc>
        <w:tc>
          <w:tcPr>
            <w:tcW w:w="2268" w:type="dxa"/>
            <w:shd w:val="clear" w:color="auto" w:fill="BDD6EE" w:themeFill="accent1" w:themeFillTint="66"/>
            <w:vAlign w:val="center"/>
          </w:tcPr>
          <w:p w:rsidR="00B462AF" w:rsidRDefault="00B462AF" w:rsidP="005A216A">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B462AF" w:rsidRDefault="00B462AF" w:rsidP="005A216A">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B462AF" w:rsidRPr="00213140" w:rsidRDefault="00B462AF" w:rsidP="005A216A">
            <w:pPr>
              <w:pStyle w:val="Nadpis2"/>
              <w:numPr>
                <w:ilvl w:val="0"/>
                <w:numId w:val="0"/>
              </w:numPr>
              <w:spacing w:line="240" w:lineRule="auto"/>
              <w:contextualSpacing/>
              <w:jc w:val="center"/>
              <w:rPr>
                <w:sz w:val="24"/>
              </w:rPr>
            </w:pPr>
            <w:r w:rsidRPr="00213140">
              <w:rPr>
                <w:sz w:val="24"/>
                <w:szCs w:val="24"/>
              </w:rPr>
              <w:t>Kurzy a projekty</w:t>
            </w:r>
          </w:p>
        </w:tc>
        <w:tc>
          <w:tcPr>
            <w:tcW w:w="2126" w:type="dxa"/>
            <w:shd w:val="clear" w:color="auto" w:fill="BDD6EE" w:themeFill="accent1" w:themeFillTint="66"/>
            <w:vAlign w:val="center"/>
          </w:tcPr>
          <w:p w:rsidR="00B462AF" w:rsidRDefault="00B462AF" w:rsidP="005A216A">
            <w:pPr>
              <w:pStyle w:val="Nadpis2"/>
              <w:numPr>
                <w:ilvl w:val="0"/>
                <w:numId w:val="0"/>
              </w:numPr>
              <w:jc w:val="center"/>
              <w:rPr>
                <w:sz w:val="24"/>
                <w:szCs w:val="24"/>
              </w:rPr>
            </w:pPr>
            <w:r>
              <w:rPr>
                <w:sz w:val="24"/>
                <w:szCs w:val="24"/>
              </w:rPr>
              <w:t>Poznámky</w:t>
            </w:r>
          </w:p>
          <w:p w:rsidR="00B462AF" w:rsidRPr="00213140" w:rsidRDefault="00B462AF" w:rsidP="005A216A">
            <w:pPr>
              <w:pStyle w:val="Nadpis2"/>
              <w:numPr>
                <w:ilvl w:val="0"/>
                <w:numId w:val="0"/>
              </w:numPr>
              <w:jc w:val="center"/>
              <w:rPr>
                <w:sz w:val="24"/>
                <w:szCs w:val="24"/>
              </w:rPr>
            </w:pPr>
          </w:p>
        </w:tc>
      </w:tr>
      <w:tr w:rsidR="00B462AF" w:rsidTr="005A216A">
        <w:tc>
          <w:tcPr>
            <w:tcW w:w="5387" w:type="dxa"/>
          </w:tcPr>
          <w:p w:rsidR="00B462AF" w:rsidRDefault="00B462AF" w:rsidP="005A216A">
            <w:r>
              <w:t>zná důležité nerosty a horniny</w:t>
            </w:r>
          </w:p>
          <w:p w:rsidR="00B462AF" w:rsidRDefault="00B462AF" w:rsidP="005A216A">
            <w:r>
              <w:t>umí vysvětlit proces zvětrávání hornin</w:t>
            </w:r>
          </w:p>
          <w:p w:rsidR="00B462AF" w:rsidRDefault="00B462AF" w:rsidP="005A216A">
            <w:r>
              <w:t>zná využití některých nerostů</w:t>
            </w:r>
          </w:p>
          <w:p w:rsidR="00B462AF" w:rsidRDefault="00B462AF" w:rsidP="005A216A">
            <w:r>
              <w:t>zná rozdíl mezi obnovitelnými a neobnovitelnými přírodními zdroji</w:t>
            </w:r>
          </w:p>
          <w:p w:rsidR="00B462AF" w:rsidRDefault="00B462AF" w:rsidP="005A216A">
            <w:r>
              <w:t>umí popsat vznik půdy, zná význam půdy, její využití a princip ochrany</w:t>
            </w:r>
          </w:p>
          <w:p w:rsidR="00B462AF" w:rsidRDefault="00B462AF" w:rsidP="005A216A">
            <w:r>
              <w:t>zná pojmy vesmír, planeta, hvězda, družice, zem. přitažlivost</w:t>
            </w:r>
          </w:p>
          <w:p w:rsidR="00B462AF" w:rsidRDefault="00B462AF" w:rsidP="005A216A">
            <w:r>
              <w:t>dokáže pozorovat živočichy a rostliny, zformulovat a zapsat výsledek pozorování</w:t>
            </w:r>
          </w:p>
          <w:p w:rsidR="00B462AF" w:rsidRDefault="00B462AF" w:rsidP="005A216A">
            <w:r>
              <w:lastRenderedPageBreak/>
              <w:t>umí určit a zařadit některé živočichy a rostliny do biolog. systému</w:t>
            </w:r>
          </w:p>
          <w:p w:rsidR="00B462AF" w:rsidRDefault="00B462AF" w:rsidP="005A216A">
            <w:r>
              <w:t>umí vysvětlit pojem potravní řetězec a pyramida a uvede příklad</w:t>
            </w:r>
          </w:p>
          <w:p w:rsidR="00B462AF" w:rsidRDefault="00B462AF" w:rsidP="005A216A"/>
          <w:p w:rsidR="00B462AF" w:rsidRDefault="00B462AF" w:rsidP="005A216A">
            <w:r>
              <w:t>ví, co znamená rovnováha v přírodě a uvede důsledky jejího porušení</w:t>
            </w:r>
          </w:p>
          <w:p w:rsidR="00B462AF" w:rsidRDefault="00B462AF" w:rsidP="005A216A">
            <w:r>
              <w:t>zná význam zdravého životního prostředí pro člověka, zná hlavní znečišťovatele vody, vzduchu, půdy atd.</w:t>
            </w:r>
          </w:p>
          <w:p w:rsidR="00B462AF" w:rsidRDefault="00B462AF" w:rsidP="005A216A">
            <w:r>
              <w:t>zná pojem recyklace</w:t>
            </w:r>
          </w:p>
          <w:p w:rsidR="00B462AF" w:rsidRDefault="00B462AF" w:rsidP="005A216A">
            <w:r>
              <w:t>zná a umí vysvětlit význam čističek odpadní vod</w:t>
            </w:r>
          </w:p>
          <w:p w:rsidR="00B462AF" w:rsidRDefault="00B462AF" w:rsidP="005A216A">
            <w:r>
              <w:t>zná pravidla chování v CHKO a v přírodě</w:t>
            </w:r>
          </w:p>
          <w:p w:rsidR="00B462AF" w:rsidRDefault="00B462AF" w:rsidP="005A216A">
            <w:r>
              <w:t xml:space="preserve">uvědomuje si prospěšnost a škodlivost zásahů člověka do přírody a krajiny a umí uvést příklad  </w:t>
            </w:r>
          </w:p>
          <w:p w:rsidR="00B462AF" w:rsidRDefault="00B462AF" w:rsidP="005A216A"/>
          <w:p w:rsidR="00B462AF" w:rsidRDefault="00B462AF" w:rsidP="005A216A">
            <w:r>
              <w:t>zná původ člověka jako druhu</w:t>
            </w:r>
          </w:p>
          <w:p w:rsidR="00B462AF" w:rsidRDefault="00B462AF" w:rsidP="005A216A">
            <w:r>
              <w:t>zná způsob rozmnožování a umí charakterizovat hlavní etapy vývoje člověka</w:t>
            </w:r>
          </w:p>
          <w:p w:rsidR="00B462AF" w:rsidRDefault="00B462AF" w:rsidP="005A216A">
            <w:r>
              <w:t>zná části lidského těla, důležité orgány a jejich funkci, smyslová ústrojí</w:t>
            </w:r>
          </w:p>
          <w:p w:rsidR="00B462AF" w:rsidRDefault="00B462AF" w:rsidP="005A216A">
            <w:r>
              <w:t>zná a dovede jednat podle zásad první pomoci</w:t>
            </w:r>
          </w:p>
          <w:p w:rsidR="00B462AF" w:rsidRDefault="00B462AF" w:rsidP="005A216A">
            <w:r>
              <w:t>uvědomuje si škodlivost kouření, užívání drog a alkoholu,</w:t>
            </w:r>
          </w:p>
          <w:p w:rsidR="00B462AF" w:rsidRDefault="00B462AF" w:rsidP="005A216A">
            <w:r>
              <w:lastRenderedPageBreak/>
              <w:t xml:space="preserve">ví, jaké má postavení v rodině a ve společnosti </w:t>
            </w:r>
          </w:p>
          <w:p w:rsidR="00B462AF" w:rsidRDefault="00B462AF" w:rsidP="005A216A">
            <w:r>
              <w:t>zná svoje základní práva a povinnosti – týrání, zneužívání, šikana</w:t>
            </w:r>
          </w:p>
          <w:p w:rsidR="00B462AF" w:rsidRDefault="00B462AF" w:rsidP="005A216A">
            <w:r>
              <w:t>umí zjistit tel. číslo linky důvěry, krizového centra</w:t>
            </w:r>
          </w:p>
          <w:p w:rsidR="00B462AF" w:rsidRDefault="00B462AF" w:rsidP="005A216A">
            <w:r>
              <w:t>zná pravidla telefonování na tyto instituce</w:t>
            </w:r>
          </w:p>
          <w:p w:rsidR="00B462AF" w:rsidRDefault="00B462AF" w:rsidP="005A216A">
            <w:r>
              <w:t>zná význam pojmů terorismus, rasismus</w:t>
            </w:r>
          </w:p>
          <w:p w:rsidR="00B462AF" w:rsidRDefault="00B462AF" w:rsidP="005A216A">
            <w:r>
              <w:t>je si vědom nutnosti kázně a dodržování pokynů v případě obecného ohrožení (požár, únik jedovatých látek apod.)</w:t>
            </w:r>
          </w:p>
          <w:p w:rsidR="00B462AF" w:rsidRDefault="00B462AF" w:rsidP="005A216A">
            <w:r>
              <w:t>zná zásady bezpečného chování v různém prostředí – škola, domov, styk s cizími osobami, silniční provoz, a řídí se jimi</w:t>
            </w:r>
          </w:p>
          <w:p w:rsidR="00B462AF" w:rsidRDefault="00B462AF" w:rsidP="005A216A"/>
          <w:p w:rsidR="00B462AF" w:rsidRDefault="00B462AF" w:rsidP="005A216A">
            <w:r>
              <w:t>zná jednoduché stroje a jejich praktické použití – páka, kladka, nakloněná rovina, kolo apod.</w:t>
            </w:r>
          </w:p>
          <w:p w:rsidR="00B462AF" w:rsidRDefault="00B462AF" w:rsidP="005A216A">
            <w:r>
              <w:t>zná princip a užití parního stroje a spalovacího motoru, zná jejich význam v techn. pokroku</w:t>
            </w:r>
          </w:p>
          <w:p w:rsidR="00B462AF" w:rsidRDefault="00B462AF" w:rsidP="005A216A"/>
          <w:p w:rsidR="00B462AF" w:rsidRDefault="00B462AF" w:rsidP="005A216A">
            <w:r>
              <w:t>má základní poznatky o využití el. energie</w:t>
            </w:r>
          </w:p>
          <w:p w:rsidR="00B462AF" w:rsidRDefault="00B462AF" w:rsidP="005A216A">
            <w:r>
              <w:t>zná a dodržuje pravidla bezpečné práce při manipulaci s běžnými el. přístroji</w:t>
            </w:r>
          </w:p>
          <w:p w:rsidR="00B462AF" w:rsidRDefault="00B462AF" w:rsidP="005A216A">
            <w:r>
              <w:t>umí sestrojit jednoduchý el. obvod</w:t>
            </w:r>
          </w:p>
          <w:p w:rsidR="00B462AF" w:rsidRDefault="00B462AF" w:rsidP="005A216A">
            <w:r>
              <w:t>zná zdroje el. energie</w:t>
            </w:r>
          </w:p>
          <w:p w:rsidR="00B462AF" w:rsidRDefault="00B462AF" w:rsidP="005A216A"/>
          <w:p w:rsidR="00B462AF" w:rsidRDefault="00B462AF" w:rsidP="005A216A"/>
        </w:tc>
        <w:tc>
          <w:tcPr>
            <w:tcW w:w="4820" w:type="dxa"/>
          </w:tcPr>
          <w:p w:rsidR="00B462AF" w:rsidRDefault="00B462AF" w:rsidP="005A216A">
            <w:pPr>
              <w:rPr>
                <w:b/>
              </w:rPr>
            </w:pPr>
            <w:r>
              <w:rPr>
                <w:b/>
              </w:rPr>
              <w:lastRenderedPageBreak/>
              <w:t>Rozmanitost přírody</w:t>
            </w:r>
          </w:p>
          <w:p w:rsidR="00B462AF" w:rsidRDefault="00B462AF" w:rsidP="005A216A">
            <w:r>
              <w:t>- nerosty a horniny, půda (vznik půdy a její význam, hospodářsky významné horniny a nerosty, zvětrávání)</w:t>
            </w:r>
          </w:p>
          <w:p w:rsidR="00B462AF" w:rsidRDefault="00B462AF" w:rsidP="005A216A"/>
          <w:p w:rsidR="00B462AF" w:rsidRDefault="00B462AF" w:rsidP="005A216A"/>
          <w:p w:rsidR="00B462AF" w:rsidRDefault="00B462AF" w:rsidP="005A216A"/>
          <w:p w:rsidR="00B462AF" w:rsidRDefault="00B462AF" w:rsidP="005A216A">
            <w:r>
              <w:t>- Vesmír a Země</w:t>
            </w:r>
          </w:p>
          <w:p w:rsidR="00B462AF" w:rsidRDefault="00B462AF" w:rsidP="005A216A"/>
          <w:p w:rsidR="00B462AF" w:rsidRDefault="00B462AF" w:rsidP="005A216A"/>
          <w:p w:rsidR="00B462AF" w:rsidRDefault="00B462AF" w:rsidP="005A216A">
            <w:r>
              <w:t xml:space="preserve"> </w:t>
            </w:r>
          </w:p>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r>
              <w:t>- rovnováha v přírodě (vzájemné vztahy mezi organismy)</w:t>
            </w:r>
          </w:p>
          <w:p w:rsidR="00B462AF" w:rsidRDefault="00B462AF" w:rsidP="005A216A">
            <w:r>
              <w:t>- životní podmínky</w:t>
            </w:r>
          </w:p>
          <w:p w:rsidR="00B462AF" w:rsidRDefault="00B462AF" w:rsidP="005A216A"/>
          <w:p w:rsidR="00B462AF" w:rsidRDefault="00B462AF" w:rsidP="005A216A"/>
          <w:p w:rsidR="00B462AF" w:rsidRDefault="00B462AF" w:rsidP="005A216A"/>
          <w:p w:rsidR="00B462AF" w:rsidRDefault="00B462AF" w:rsidP="005A216A">
            <w:r>
              <w:t>- ohleduplné chování k přírodě a ochrana přírody</w:t>
            </w:r>
          </w:p>
          <w:p w:rsidR="00B462AF" w:rsidRDefault="00B462AF" w:rsidP="005A216A"/>
          <w:p w:rsidR="00B462AF" w:rsidRDefault="00B462AF" w:rsidP="005A216A"/>
          <w:p w:rsidR="00B462AF" w:rsidRDefault="00B462AF" w:rsidP="005A216A">
            <w:pPr>
              <w:rPr>
                <w:b/>
              </w:rPr>
            </w:pPr>
            <w:r>
              <w:rPr>
                <w:b/>
              </w:rPr>
              <w:t>Člověk a jeho zdraví</w:t>
            </w:r>
          </w:p>
          <w:p w:rsidR="00B462AF" w:rsidRDefault="00B462AF" w:rsidP="005A216A">
            <w:r>
              <w:t>- lidské tělo (základy lidské reprodukce, vývoj jedince)</w:t>
            </w:r>
          </w:p>
          <w:p w:rsidR="00B462AF" w:rsidRDefault="00B462AF" w:rsidP="00184B04">
            <w:pPr>
              <w:numPr>
                <w:ilvl w:val="0"/>
                <w:numId w:val="206"/>
              </w:numPr>
              <w:spacing w:line="240" w:lineRule="auto"/>
              <w:ind w:left="214" w:hanging="214"/>
              <w:jc w:val="left"/>
            </w:pPr>
            <w:r w:rsidRPr="00631003">
              <w:t xml:space="preserve">péče o zdraví – zdravý životní styl, denní režim, správná výživa, výběr a způsoby uchovávání potravin, vhodná skladba stravy, pitný režim, nemoci přenosné a nepřenosné, ochrana před infekcemi přenosnými krví (hepatitida, HIV/AIDS), drobné úrazy a poranění, prevence nemocí a úrazů, první pomoc při drobných poraněních, </w:t>
            </w:r>
            <w:r w:rsidRPr="00631003">
              <w:lastRenderedPageBreak/>
              <w:t>osobní, intimní a duševní hygiena</w:t>
            </w:r>
          </w:p>
          <w:p w:rsidR="00B462AF" w:rsidRPr="00631003" w:rsidRDefault="00B462AF" w:rsidP="00184B04">
            <w:pPr>
              <w:numPr>
                <w:ilvl w:val="0"/>
                <w:numId w:val="206"/>
              </w:numPr>
              <w:spacing w:line="240" w:lineRule="auto"/>
              <w:ind w:left="355" w:hanging="283"/>
              <w:jc w:val="left"/>
            </w:pPr>
            <w:r w:rsidRPr="00631003">
              <w:t>partnerství, manželství, rodičovství, základy sexuální výchovy-rodina, vztahy v rodině, partnerské vztahy, osobní vztahy, etická stránka vztahů, etická stránka sexuality</w:t>
            </w:r>
          </w:p>
          <w:p w:rsidR="00B462AF" w:rsidRPr="00631003" w:rsidRDefault="00B462AF" w:rsidP="00184B04">
            <w:pPr>
              <w:numPr>
                <w:ilvl w:val="0"/>
                <w:numId w:val="206"/>
              </w:numPr>
              <w:spacing w:line="240" w:lineRule="auto"/>
              <w:ind w:left="355" w:hanging="283"/>
              <w:jc w:val="left"/>
            </w:pPr>
            <w:r w:rsidRPr="00631003">
              <w:t>návykové látky a zdraví, návykové látky, hrací automaty a počítače, závislost, odmítání návykových látek, nebezpečí komunikace prostřednictvím elektronických médií</w:t>
            </w:r>
          </w:p>
          <w:p w:rsidR="00B462AF" w:rsidRDefault="00B462AF" w:rsidP="00184B04">
            <w:pPr>
              <w:numPr>
                <w:ilvl w:val="0"/>
                <w:numId w:val="206"/>
              </w:numPr>
              <w:spacing w:line="240" w:lineRule="auto"/>
              <w:ind w:left="355" w:hanging="283"/>
              <w:jc w:val="left"/>
            </w:pPr>
            <w:r w:rsidRPr="00631003">
              <w:t>osobní bezpečí, krizové situace-vhodná a nevhodná místa pro hru, bezpečné chování v rizikovém prostředí, označování nebezpečných látek, bezpečné chování v silničním provozu, dopravní značky, předcházení rizikovým situacím v dopravě a v dopravních prostředcích (bezpečnostní prvky), šikana, týrání, sexuální a jiné zneužívání, brutalita a jiné formy násilí v</w:t>
            </w:r>
            <w:r>
              <w:t> </w:t>
            </w:r>
            <w:r w:rsidRPr="00631003">
              <w:t>médiích</w:t>
            </w:r>
          </w:p>
          <w:p w:rsidR="00B462AF" w:rsidRPr="00692C15" w:rsidRDefault="00B462AF" w:rsidP="00184B04">
            <w:pPr>
              <w:numPr>
                <w:ilvl w:val="0"/>
                <w:numId w:val="206"/>
              </w:numPr>
              <w:spacing w:line="240" w:lineRule="auto"/>
              <w:ind w:left="355" w:hanging="283"/>
              <w:jc w:val="left"/>
            </w:pPr>
            <w:r w:rsidRPr="00692C15">
              <w:t>přivolání pomoci v případě ohrožení fyzického a duševního zdraví-služby odborné pomoci, čísla tísňového volání, správný způsob volání na tísňovou linku</w:t>
            </w:r>
          </w:p>
          <w:p w:rsidR="00B462AF" w:rsidRPr="00692C15" w:rsidRDefault="00B462AF" w:rsidP="00184B04">
            <w:pPr>
              <w:numPr>
                <w:ilvl w:val="0"/>
                <w:numId w:val="206"/>
              </w:numPr>
              <w:spacing w:line="240" w:lineRule="auto"/>
              <w:ind w:left="355" w:hanging="283"/>
              <w:jc w:val="left"/>
            </w:pPr>
            <w:r w:rsidRPr="00692C15">
              <w:t>mimořádné události a rizika, ohrožení s nimi spojená-postup v případě ohrožení (varovný signál, evakuace, zkouška sirén), požáry (příčiny a prevence vzniku požáru, ochrana a evakuace při požáru), integrovaný záchranný systém</w:t>
            </w:r>
          </w:p>
          <w:p w:rsidR="00B462AF" w:rsidRDefault="00B462AF" w:rsidP="005A216A">
            <w:pPr>
              <w:rPr>
                <w:b/>
              </w:rPr>
            </w:pPr>
            <w:r>
              <w:rPr>
                <w:b/>
              </w:rPr>
              <w:t>Lidé kolem nás</w:t>
            </w:r>
          </w:p>
          <w:p w:rsidR="00B462AF" w:rsidRDefault="00B462AF" w:rsidP="005A216A">
            <w:r>
              <w:lastRenderedPageBreak/>
              <w:t xml:space="preserve">- právo a spravedlnost (právní ochrana občanů a majetku, základní lidská práva a práva dítěte) </w:t>
            </w:r>
          </w:p>
          <w:p w:rsidR="00B462AF" w:rsidRDefault="00B462AF" w:rsidP="005A216A">
            <w:r>
              <w:t>- základní globální problémy (významné sociální problémy, problémy konzumní společnosti, nesnášenlivost mezi lidmi</w:t>
            </w:r>
          </w:p>
          <w:p w:rsidR="00B462AF" w:rsidRDefault="00B462AF" w:rsidP="005A216A">
            <w:r>
              <w:t>- situace hromadného ohrožení</w:t>
            </w:r>
          </w:p>
          <w:p w:rsidR="00B462AF" w:rsidRDefault="00B462AF" w:rsidP="005A216A">
            <w:r>
              <w:t xml:space="preserve">- osobní bezpečí </w:t>
            </w:r>
          </w:p>
          <w:p w:rsidR="00B462AF" w:rsidRDefault="00B462AF" w:rsidP="005A216A">
            <w:r>
              <w:t>Člověk a technika</w:t>
            </w:r>
          </w:p>
          <w:p w:rsidR="00B462AF" w:rsidRDefault="00B462AF" w:rsidP="00B462AF">
            <w:r>
              <w:t>- osobní bezpečí (bezpečné používání elektrických spotřebičů)</w:t>
            </w:r>
          </w:p>
        </w:tc>
        <w:tc>
          <w:tcPr>
            <w:tcW w:w="2268" w:type="dxa"/>
          </w:tcPr>
          <w:p w:rsidR="00B462AF" w:rsidRDefault="00B462AF" w:rsidP="005A216A">
            <w:r w:rsidRPr="00B462AF">
              <w:rPr>
                <w:b/>
              </w:rPr>
              <w:lastRenderedPageBreak/>
              <w:t>EVV</w:t>
            </w:r>
            <w:r>
              <w:t>-ekosystémy</w:t>
            </w:r>
          </w:p>
          <w:p w:rsidR="00B462AF" w:rsidRDefault="00B462AF" w:rsidP="005A216A">
            <w:r>
              <w:t>-</w:t>
            </w:r>
            <w:r w:rsidR="004E1518">
              <w:t xml:space="preserve"> </w:t>
            </w:r>
            <w:r>
              <w:t>základní podmínky života</w:t>
            </w:r>
          </w:p>
          <w:p w:rsidR="00B462AF" w:rsidRDefault="00B462AF" w:rsidP="005A216A">
            <w:r>
              <w:t>-</w:t>
            </w:r>
            <w:r w:rsidR="004E1518">
              <w:t xml:space="preserve"> </w:t>
            </w:r>
            <w:r>
              <w:t>lidské aktivity a problémy životního prostředí</w:t>
            </w:r>
          </w:p>
          <w:p w:rsidR="00B462AF" w:rsidRDefault="00B462AF" w:rsidP="005A216A">
            <w:r>
              <w:t>-</w:t>
            </w:r>
            <w:r w:rsidR="004E1518">
              <w:t xml:space="preserve"> </w:t>
            </w:r>
            <w:r>
              <w:t>vztah člověka k prostředí</w:t>
            </w:r>
          </w:p>
          <w:p w:rsidR="00B462AF" w:rsidRDefault="00B462AF" w:rsidP="005A216A">
            <w:r>
              <w:t>(prolíná výukou po celý šk. r.)</w:t>
            </w:r>
          </w:p>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r w:rsidRPr="00B462AF">
              <w:rPr>
                <w:b/>
              </w:rPr>
              <w:t>VDO</w:t>
            </w:r>
            <w:r>
              <w:t>-občan, občanská společnost a stát</w:t>
            </w:r>
          </w:p>
          <w:p w:rsidR="00B462AF" w:rsidRDefault="00B462AF" w:rsidP="005A216A">
            <w:r>
              <w:t>-principy demokracie jako formy vlády a způsobu rozhodování</w:t>
            </w:r>
          </w:p>
          <w:p w:rsidR="00B462AF" w:rsidRDefault="00B462AF" w:rsidP="005A216A"/>
          <w:p w:rsidR="00B462AF" w:rsidRDefault="00B462AF" w:rsidP="005A216A">
            <w:r>
              <w:t>beseda s pracovníky HZS</w:t>
            </w:r>
          </w:p>
          <w:p w:rsidR="00B462AF" w:rsidRDefault="00B462AF" w:rsidP="005A216A">
            <w:r w:rsidRPr="00B462AF">
              <w:rPr>
                <w:b/>
              </w:rPr>
              <w:t>MKV</w:t>
            </w:r>
            <w:r>
              <w:t>-lidské vztahy</w:t>
            </w:r>
          </w:p>
          <w:p w:rsidR="00B462AF" w:rsidRDefault="00B462AF" w:rsidP="005A216A">
            <w:r>
              <w:t>-</w:t>
            </w:r>
            <w:r w:rsidR="004E1518">
              <w:t xml:space="preserve"> </w:t>
            </w:r>
            <w:r>
              <w:t>etnický původ</w:t>
            </w:r>
          </w:p>
          <w:p w:rsidR="00B462AF" w:rsidRDefault="00B462AF" w:rsidP="005A216A">
            <w:r>
              <w:t>-</w:t>
            </w:r>
            <w:r w:rsidR="004E1518">
              <w:t xml:space="preserve"> </w:t>
            </w:r>
            <w:r>
              <w:t>princip sociálního smíru a solidarity</w:t>
            </w:r>
          </w:p>
          <w:p w:rsidR="00B462AF" w:rsidRDefault="00B462AF" w:rsidP="005A216A"/>
          <w:p w:rsidR="00B462AF" w:rsidRDefault="00B462AF" w:rsidP="005A216A"/>
          <w:p w:rsidR="00B462AF" w:rsidRDefault="00B462AF" w:rsidP="005A216A"/>
          <w:p w:rsidR="00B462AF" w:rsidRDefault="00B462AF" w:rsidP="005A216A"/>
          <w:p w:rsidR="00B462AF" w:rsidRDefault="00B462AF" w:rsidP="005A216A"/>
        </w:tc>
        <w:tc>
          <w:tcPr>
            <w:tcW w:w="2126" w:type="dxa"/>
          </w:tcPr>
          <w:p w:rsidR="00B462AF" w:rsidRDefault="00B462AF" w:rsidP="005A216A"/>
          <w:p w:rsidR="00B462AF" w:rsidRDefault="00B462AF" w:rsidP="005A216A"/>
          <w:p w:rsidR="00B462AF" w:rsidRDefault="00B462AF" w:rsidP="005A216A"/>
          <w:p w:rsidR="00B462AF" w:rsidRDefault="00B462AF" w:rsidP="005A216A">
            <w:r>
              <w:t xml:space="preserve">Oživení znalostí </w:t>
            </w:r>
          </w:p>
          <w:p w:rsidR="00B462AF" w:rsidRDefault="00B462AF" w:rsidP="005A216A">
            <w:r>
              <w:t>z 4.r.</w:t>
            </w:r>
          </w:p>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r>
              <w:t>opakování a rozšíření učiva 4. roč.</w:t>
            </w:r>
          </w:p>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p w:rsidR="00B462AF" w:rsidRDefault="00B462AF" w:rsidP="005A216A"/>
        </w:tc>
      </w:tr>
    </w:tbl>
    <w:p w:rsidR="00B462AF" w:rsidRDefault="00B462AF" w:rsidP="00B462AF"/>
    <w:p w:rsidR="00B462AF" w:rsidRDefault="00B462AF" w:rsidP="00B462AF">
      <w:pPr>
        <w:pStyle w:val="Default"/>
        <w:jc w:val="both"/>
        <w:rPr>
          <w:rFonts w:asciiTheme="minorHAnsi" w:hAnsiTheme="minorHAnsi"/>
          <w:sz w:val="22"/>
          <w:szCs w:val="22"/>
        </w:rPr>
      </w:pPr>
    </w:p>
    <w:p w:rsidR="005A216A" w:rsidRDefault="005A216A" w:rsidP="00B462AF">
      <w:pPr>
        <w:pStyle w:val="Default"/>
        <w:jc w:val="both"/>
        <w:rPr>
          <w:rFonts w:asciiTheme="minorHAnsi" w:hAnsiTheme="minorHAnsi"/>
          <w:sz w:val="22"/>
          <w:szCs w:val="22"/>
        </w:rPr>
      </w:pPr>
    </w:p>
    <w:p w:rsidR="005232BE" w:rsidRDefault="005232BE" w:rsidP="00B462AF">
      <w:pPr>
        <w:pStyle w:val="Default"/>
        <w:jc w:val="both"/>
        <w:rPr>
          <w:rFonts w:asciiTheme="minorHAnsi" w:hAnsiTheme="minorHAnsi"/>
          <w:sz w:val="22"/>
          <w:szCs w:val="22"/>
        </w:rPr>
      </w:pPr>
    </w:p>
    <w:p w:rsidR="005232BE" w:rsidRDefault="005232BE" w:rsidP="00B462AF">
      <w:pPr>
        <w:pStyle w:val="Default"/>
        <w:jc w:val="both"/>
        <w:rPr>
          <w:rFonts w:asciiTheme="minorHAnsi" w:hAnsiTheme="minorHAnsi"/>
          <w:sz w:val="22"/>
          <w:szCs w:val="22"/>
        </w:rPr>
      </w:pPr>
    </w:p>
    <w:p w:rsidR="005232BE" w:rsidRDefault="005232BE" w:rsidP="00B462AF">
      <w:pPr>
        <w:pStyle w:val="Default"/>
        <w:jc w:val="both"/>
        <w:rPr>
          <w:rFonts w:asciiTheme="minorHAnsi" w:hAnsiTheme="minorHAnsi"/>
          <w:sz w:val="22"/>
          <w:szCs w:val="22"/>
        </w:rPr>
      </w:pPr>
    </w:p>
    <w:p w:rsidR="005232BE" w:rsidRDefault="005232BE" w:rsidP="00B462AF">
      <w:pPr>
        <w:pStyle w:val="Default"/>
        <w:jc w:val="both"/>
        <w:rPr>
          <w:rFonts w:asciiTheme="minorHAnsi" w:hAnsiTheme="minorHAnsi"/>
          <w:sz w:val="22"/>
          <w:szCs w:val="22"/>
        </w:rPr>
      </w:pPr>
    </w:p>
    <w:p w:rsidR="005232BE" w:rsidRPr="0052434B" w:rsidRDefault="005232BE" w:rsidP="00B462AF">
      <w:pPr>
        <w:pStyle w:val="Default"/>
        <w:jc w:val="both"/>
        <w:rPr>
          <w:rFonts w:asciiTheme="minorHAnsi" w:hAnsiTheme="minorHAnsi"/>
          <w:sz w:val="22"/>
          <w:szCs w:val="22"/>
        </w:rPr>
      </w:pPr>
    </w:p>
    <w:p w:rsidR="00C3157D" w:rsidRDefault="00367DB2">
      <w:pPr>
        <w:pStyle w:val="Nadpis2"/>
        <w:spacing w:before="299" w:after="299"/>
        <w:rPr>
          <w:bdr w:val="nil"/>
        </w:rPr>
      </w:pPr>
      <w:bookmarkStart w:id="35" w:name="_Toc256000037"/>
      <w:r>
        <w:rPr>
          <w:bdr w:val="nil"/>
        </w:rPr>
        <w:lastRenderedPageBreak/>
        <w:t>Dějepis</w:t>
      </w:r>
      <w:bookmarkEnd w:id="35"/>
      <w:r>
        <w:rPr>
          <w:bdr w:val="nil"/>
        </w:rPr>
        <w:t> </w:t>
      </w:r>
    </w:p>
    <w:tbl>
      <w:tblPr>
        <w:tblStyle w:val="TabulkaP1"/>
        <w:tblW w:w="4250" w:type="pct"/>
        <w:tblCellMar>
          <w:left w:w="15" w:type="dxa"/>
          <w:right w:w="15" w:type="dxa"/>
        </w:tblCellMar>
        <w:tblLook w:val="04A0" w:firstRow="1" w:lastRow="0" w:firstColumn="1" w:lastColumn="0" w:noHBand="0" w:noVBand="1"/>
      </w:tblPr>
      <w:tblGrid>
        <w:gridCol w:w="1206"/>
        <w:gridCol w:w="1206"/>
        <w:gridCol w:w="1206"/>
        <w:gridCol w:w="1206"/>
        <w:gridCol w:w="1207"/>
        <w:gridCol w:w="1207"/>
        <w:gridCol w:w="1207"/>
        <w:gridCol w:w="1207"/>
        <w:gridCol w:w="1207"/>
        <w:gridCol w:w="1068"/>
      </w:tblGrid>
      <w:tr w:rsidR="00C3157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Celkem</w:t>
            </w:r>
          </w:p>
        </w:tc>
      </w:tr>
      <w:tr w:rsidR="00C3157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3157D" w:rsidRDefault="00C3157D"/>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8</w:t>
            </w:r>
          </w:p>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r>
    </w:tbl>
    <w:p w:rsidR="00C3157D" w:rsidRDefault="00367DB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210"/>
        <w:gridCol w:w="9822"/>
      </w:tblGrid>
      <w:tr w:rsidR="00C3157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dr w:val="nil"/>
              </w:rPr>
              <w:t>Dějepis</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Člověk a společnost</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5A216A">
            <w:r>
              <w:rPr>
                <w:szCs w:val="22"/>
              </w:rPr>
              <w:t>Předmět 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 Důraz je kladen především na dějiny 19. a 20. století, kde leží kořeny většiny současných společenských jevů. Významně se uplatňuje zřetel k základním hodnotám evropské civilizace. Podstatné je rozvíjet takové časové a prostorové představy i empatie, které umožňují žákům lépe proniknout k pochopení historických jevů a dějů. Žáci jsou vedeni k poznání, že historie není jen uzavřenou minulostí ani shlukem faktů a definitivních závěrů, ale je kladením otázek, jimiž se současnost prostřednictvím minulosti ptá po svém vlastním charakteru a své možné budoucnosti. Obecné historické problémy jsou konkretizovány prostřednictvím zařazování dějin regionu i dějin místních.</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szCs w:val="20"/>
                <w:bdr w:val="nil"/>
              </w:rPr>
              <w:t>Vzdělávání ve vyučovacím předmětu dějepis směřuje k:</w:t>
            </w:r>
          </w:p>
          <w:p w:rsidR="00C3157D" w:rsidRDefault="00367DB2" w:rsidP="0086101A">
            <w:pPr>
              <w:numPr>
                <w:ilvl w:val="0"/>
                <w:numId w:val="67"/>
              </w:numPr>
              <w:spacing w:line="240" w:lineRule="auto"/>
              <w:jc w:val="left"/>
              <w:rPr>
                <w:bdr w:val="nil"/>
              </w:rPr>
            </w:pPr>
            <w:r>
              <w:rPr>
                <w:rFonts w:ascii="Calibri" w:eastAsia="Calibri" w:hAnsi="Calibri" w:cs="Calibri"/>
                <w:szCs w:val="20"/>
                <w:bdr w:val="nil"/>
              </w:rPr>
              <w:t>rozvíjení vlastního historického vědomí</w:t>
            </w:r>
          </w:p>
          <w:p w:rsidR="00C3157D" w:rsidRDefault="00367DB2" w:rsidP="0086101A">
            <w:pPr>
              <w:numPr>
                <w:ilvl w:val="0"/>
                <w:numId w:val="67"/>
              </w:numPr>
              <w:spacing w:line="240" w:lineRule="auto"/>
              <w:jc w:val="left"/>
              <w:rPr>
                <w:bdr w:val="nil"/>
              </w:rPr>
            </w:pPr>
            <w:r>
              <w:rPr>
                <w:rFonts w:ascii="Calibri" w:eastAsia="Calibri" w:hAnsi="Calibri" w:cs="Calibri"/>
                <w:szCs w:val="20"/>
                <w:bdr w:val="nil"/>
              </w:rPr>
              <w:t>vnímání obrazu hlavních vývojových linií</w:t>
            </w:r>
          </w:p>
          <w:p w:rsidR="00C3157D" w:rsidRDefault="00367DB2" w:rsidP="0086101A">
            <w:pPr>
              <w:numPr>
                <w:ilvl w:val="0"/>
                <w:numId w:val="67"/>
              </w:numPr>
              <w:spacing w:line="240" w:lineRule="auto"/>
              <w:jc w:val="left"/>
              <w:rPr>
                <w:bdr w:val="nil"/>
              </w:rPr>
            </w:pPr>
            <w:r>
              <w:rPr>
                <w:rFonts w:ascii="Calibri" w:eastAsia="Calibri" w:hAnsi="Calibri" w:cs="Calibri"/>
                <w:szCs w:val="20"/>
                <w:bdr w:val="nil"/>
              </w:rPr>
              <w:t>získávání orientace v historickém čase</w:t>
            </w:r>
          </w:p>
          <w:p w:rsidR="00C3157D" w:rsidRDefault="00367DB2" w:rsidP="0086101A">
            <w:pPr>
              <w:numPr>
                <w:ilvl w:val="0"/>
                <w:numId w:val="67"/>
              </w:numPr>
              <w:spacing w:line="240" w:lineRule="auto"/>
              <w:jc w:val="left"/>
              <w:rPr>
                <w:bdr w:val="nil"/>
              </w:rPr>
            </w:pPr>
            <w:r>
              <w:rPr>
                <w:rFonts w:ascii="Calibri" w:eastAsia="Calibri" w:hAnsi="Calibri" w:cs="Calibri"/>
                <w:szCs w:val="20"/>
                <w:bdr w:val="nil"/>
              </w:rPr>
              <w:t>pochopení souvislostí dějinných událostí a procesů</w:t>
            </w:r>
          </w:p>
          <w:p w:rsidR="00C3157D" w:rsidRDefault="00367DB2" w:rsidP="0086101A">
            <w:pPr>
              <w:numPr>
                <w:ilvl w:val="0"/>
                <w:numId w:val="67"/>
              </w:numPr>
              <w:spacing w:line="240" w:lineRule="auto"/>
              <w:jc w:val="left"/>
              <w:rPr>
                <w:bdr w:val="nil"/>
              </w:rPr>
            </w:pPr>
            <w:r>
              <w:rPr>
                <w:rFonts w:ascii="Calibri" w:eastAsia="Calibri" w:hAnsi="Calibri" w:cs="Calibri"/>
                <w:szCs w:val="20"/>
                <w:bdr w:val="nil"/>
              </w:rPr>
              <w:t>chápání kulturní rozmanitosti světa</w:t>
            </w:r>
          </w:p>
          <w:p w:rsidR="00C3157D" w:rsidRDefault="00367DB2" w:rsidP="0086101A">
            <w:pPr>
              <w:numPr>
                <w:ilvl w:val="0"/>
                <w:numId w:val="67"/>
              </w:numPr>
              <w:spacing w:line="240" w:lineRule="auto"/>
              <w:jc w:val="left"/>
              <w:rPr>
                <w:bdr w:val="nil"/>
              </w:rPr>
            </w:pPr>
            <w:r>
              <w:rPr>
                <w:rFonts w:ascii="Calibri" w:eastAsia="Calibri" w:hAnsi="Calibri" w:cs="Calibri"/>
                <w:szCs w:val="20"/>
                <w:bdr w:val="nil"/>
              </w:rPr>
              <w:t>utváření pozitivního hodnotového systému</w:t>
            </w:r>
          </w:p>
          <w:p w:rsidR="00C3157D" w:rsidRDefault="00367DB2">
            <w:pPr>
              <w:spacing w:line="240" w:lineRule="auto"/>
              <w:jc w:val="left"/>
              <w:rPr>
                <w:bdr w:val="nil"/>
              </w:rPr>
            </w:pPr>
            <w:r>
              <w:rPr>
                <w:rFonts w:ascii="Calibri" w:eastAsia="Calibri" w:hAnsi="Calibri" w:cs="Calibri"/>
                <w:szCs w:val="20"/>
                <w:bdr w:val="nil"/>
              </w:rPr>
              <w:lastRenderedPageBreak/>
              <w:t>Výuka probíhá převážně v kmenových třídách a nejčastější formou výuky je vyučovací hodina. Součástí výuky je využívání audiovizuální techniky včetně interaktivní tabule.</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rsidP="0086101A">
            <w:pPr>
              <w:numPr>
                <w:ilvl w:val="0"/>
                <w:numId w:val="68"/>
              </w:numPr>
              <w:spacing w:line="240" w:lineRule="auto"/>
              <w:jc w:val="left"/>
              <w:rPr>
                <w:bdr w:val="nil"/>
              </w:rPr>
            </w:pPr>
            <w:r>
              <w:rPr>
                <w:rFonts w:ascii="Calibri" w:eastAsia="Calibri" w:hAnsi="Calibri" w:cs="Calibri"/>
                <w:bdr w:val="nil"/>
              </w:rPr>
              <w:t>Dějepis</w:t>
            </w:r>
          </w:p>
        </w:tc>
      </w:tr>
      <w:tr w:rsidR="00C3157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učení:</w:t>
            </w:r>
          </w:p>
          <w:p w:rsidR="00C3157D" w:rsidRDefault="00367DB2" w:rsidP="0086101A">
            <w:pPr>
              <w:numPr>
                <w:ilvl w:val="0"/>
                <w:numId w:val="69"/>
              </w:numPr>
              <w:spacing w:line="240" w:lineRule="auto"/>
              <w:jc w:val="left"/>
              <w:rPr>
                <w:bdr w:val="nil"/>
              </w:rPr>
            </w:pPr>
            <w:r>
              <w:rPr>
                <w:rFonts w:ascii="Calibri" w:eastAsia="Calibri" w:hAnsi="Calibri" w:cs="Calibri"/>
                <w:szCs w:val="20"/>
                <w:bdr w:val="nil"/>
              </w:rPr>
              <w:t>žáci</w:t>
            </w:r>
            <w:r w:rsidR="004E1518">
              <w:rPr>
                <w:rFonts w:ascii="Calibri" w:eastAsia="Calibri" w:hAnsi="Calibri" w:cs="Calibri"/>
                <w:szCs w:val="20"/>
                <w:bdr w:val="nil"/>
              </w:rPr>
              <w:t xml:space="preserve"> </w:t>
            </w:r>
            <w:r>
              <w:rPr>
                <w:rFonts w:ascii="Calibri" w:eastAsia="Calibri" w:hAnsi="Calibri" w:cs="Calibri"/>
                <w:szCs w:val="20"/>
                <w:bdr w:val="nil"/>
              </w:rPr>
              <w:t>vyhledávají a třídí informace a na základě jejich pochopení, propojení a systematizace je efektivně využívají v procesu učení, tvůrčích činnostech a praktickém životě</w:t>
            </w:r>
          </w:p>
          <w:p w:rsidR="00C3157D" w:rsidRDefault="00367DB2" w:rsidP="0086101A">
            <w:pPr>
              <w:numPr>
                <w:ilvl w:val="0"/>
                <w:numId w:val="69"/>
              </w:numPr>
              <w:spacing w:line="240" w:lineRule="auto"/>
              <w:jc w:val="left"/>
              <w:rPr>
                <w:bdr w:val="nil"/>
              </w:rPr>
            </w:pPr>
            <w:r>
              <w:rPr>
                <w:rFonts w:ascii="Calibri" w:eastAsia="Calibri" w:hAnsi="Calibri" w:cs="Calibri"/>
                <w:szCs w:val="20"/>
                <w:bdr w:val="nil"/>
              </w:rPr>
              <w:t>žáci operují s obecně užívanými termíny, znaky a symboly, uvádí věci do souvislostí</w:t>
            </w:r>
          </w:p>
          <w:p w:rsidR="00C3157D" w:rsidRDefault="00367DB2" w:rsidP="0086101A">
            <w:pPr>
              <w:numPr>
                <w:ilvl w:val="0"/>
                <w:numId w:val="69"/>
              </w:numPr>
              <w:spacing w:line="240" w:lineRule="auto"/>
              <w:jc w:val="left"/>
              <w:rPr>
                <w:bdr w:val="nil"/>
              </w:rPr>
            </w:pPr>
            <w:r>
              <w:rPr>
                <w:rFonts w:ascii="Calibri" w:eastAsia="Calibri" w:hAnsi="Calibri" w:cs="Calibri"/>
                <w:szCs w:val="20"/>
                <w:bdr w:val="nil"/>
              </w:rPr>
              <w:t>žáci propojují do širších celků poznatky z různých vzdělávacích oblastí a na základě toho si vytváří komplexnější pohled na společenské a kulturní jevy</w:t>
            </w:r>
          </w:p>
          <w:p w:rsidR="00C3157D" w:rsidRDefault="00367DB2" w:rsidP="0086101A">
            <w:pPr>
              <w:numPr>
                <w:ilvl w:val="0"/>
                <w:numId w:val="69"/>
              </w:numPr>
              <w:spacing w:line="240" w:lineRule="auto"/>
              <w:jc w:val="left"/>
              <w:rPr>
                <w:bdr w:val="nil"/>
              </w:rPr>
            </w:pPr>
            <w:r>
              <w:rPr>
                <w:rFonts w:ascii="Calibri" w:eastAsia="Calibri" w:hAnsi="Calibri" w:cs="Calibri"/>
                <w:bdr w:val="nil"/>
              </w:rPr>
              <w:t>uč</w:t>
            </w:r>
            <w:r>
              <w:rPr>
                <w:rFonts w:ascii="Calibri" w:eastAsia="Calibri" w:hAnsi="Calibri" w:cs="Calibri"/>
                <w:szCs w:val="20"/>
                <w:bdr w:val="nil"/>
              </w:rPr>
              <w:t>itel</w:t>
            </w:r>
            <w:r w:rsidR="004E1518">
              <w:rPr>
                <w:rFonts w:ascii="Calibri" w:eastAsia="Calibri" w:hAnsi="Calibri" w:cs="Calibri"/>
                <w:szCs w:val="20"/>
                <w:bdr w:val="nil"/>
              </w:rPr>
              <w:t xml:space="preserve"> </w:t>
            </w:r>
            <w:r>
              <w:rPr>
                <w:rFonts w:ascii="Calibri" w:eastAsia="Calibri" w:hAnsi="Calibri" w:cs="Calibri"/>
                <w:szCs w:val="20"/>
                <w:bdr w:val="nil"/>
              </w:rPr>
              <w:t>zadává úkoly, při kterých žáci vyhledávají a kombinují informace z různých zdrojů</w:t>
            </w:r>
          </w:p>
          <w:p w:rsidR="00C3157D" w:rsidRDefault="00367DB2" w:rsidP="0086101A">
            <w:pPr>
              <w:numPr>
                <w:ilvl w:val="0"/>
                <w:numId w:val="69"/>
              </w:numPr>
              <w:spacing w:line="240" w:lineRule="auto"/>
              <w:jc w:val="left"/>
              <w:rPr>
                <w:bdr w:val="nil"/>
              </w:rPr>
            </w:pPr>
            <w:r>
              <w:rPr>
                <w:rFonts w:ascii="Calibri" w:eastAsia="Calibri" w:hAnsi="Calibri" w:cs="Calibri"/>
                <w:szCs w:val="20"/>
                <w:bdr w:val="nil"/>
              </w:rPr>
              <w:t>učitel vede žáky k užívání správné terminologie a symboliky</w:t>
            </w:r>
          </w:p>
          <w:p w:rsidR="00C3157D" w:rsidRDefault="00367DB2" w:rsidP="0086101A">
            <w:pPr>
              <w:numPr>
                <w:ilvl w:val="0"/>
                <w:numId w:val="69"/>
              </w:numPr>
              <w:spacing w:line="240" w:lineRule="auto"/>
              <w:jc w:val="left"/>
              <w:rPr>
                <w:bdr w:val="nil"/>
              </w:rPr>
            </w:pPr>
            <w:r>
              <w:rPr>
                <w:rFonts w:ascii="Calibri" w:eastAsia="Calibri" w:hAnsi="Calibri" w:cs="Calibri"/>
                <w:szCs w:val="20"/>
                <w:bdr w:val="nil"/>
              </w:rPr>
              <w:t>učitel zadává úkoly, které vyžadují využití poznatků z různých předmětů</w:t>
            </w:r>
          </w:p>
          <w:p w:rsidR="00C3157D" w:rsidRDefault="00367DB2" w:rsidP="0086101A">
            <w:pPr>
              <w:numPr>
                <w:ilvl w:val="0"/>
                <w:numId w:val="69"/>
              </w:numPr>
              <w:spacing w:line="240" w:lineRule="auto"/>
              <w:jc w:val="left"/>
              <w:rPr>
                <w:bdr w:val="nil"/>
              </w:rPr>
            </w:pPr>
            <w:r>
              <w:rPr>
                <w:rFonts w:ascii="Calibri" w:eastAsia="Calibri" w:hAnsi="Calibri" w:cs="Calibri"/>
                <w:szCs w:val="20"/>
                <w:bdr w:val="nil"/>
              </w:rPr>
              <w:t>učitel vede k zamyšlení nad historickým vývojem</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řešení problémů:</w:t>
            </w:r>
          </w:p>
          <w:p w:rsidR="00C3157D" w:rsidRDefault="00367DB2" w:rsidP="0086101A">
            <w:pPr>
              <w:numPr>
                <w:ilvl w:val="0"/>
                <w:numId w:val="70"/>
              </w:numPr>
              <w:spacing w:line="240" w:lineRule="auto"/>
              <w:jc w:val="left"/>
              <w:rPr>
                <w:bdr w:val="nil"/>
              </w:rPr>
            </w:pPr>
            <w:r>
              <w:rPr>
                <w:rFonts w:ascii="Calibri" w:eastAsia="Calibri" w:hAnsi="Calibri" w:cs="Calibri"/>
                <w:szCs w:val="20"/>
                <w:bdr w:val="nil"/>
              </w:rPr>
              <w:t>žáci</w:t>
            </w:r>
            <w:r w:rsidR="004E1518">
              <w:rPr>
                <w:rFonts w:ascii="Calibri" w:eastAsia="Calibri" w:hAnsi="Calibri" w:cs="Calibri"/>
                <w:szCs w:val="20"/>
                <w:bdr w:val="nil"/>
              </w:rPr>
              <w:t xml:space="preserve"> </w:t>
            </w:r>
            <w:r>
              <w:rPr>
                <w:rFonts w:ascii="Calibri" w:eastAsia="Calibri" w:hAnsi="Calibri" w:cs="Calibri"/>
                <w:szCs w:val="20"/>
                <w:bdr w:val="nil"/>
              </w:rPr>
              <w:t>vyhledávají informace vhodné k řešení problému, nachází jejich shodné, podobné a odlišné znaky, využívají získané vědomosti a dovednosti, samostatně řeší problémy a volí vhodné způsoby řešení</w:t>
            </w:r>
          </w:p>
          <w:p w:rsidR="00C3157D" w:rsidRDefault="00367DB2" w:rsidP="0086101A">
            <w:pPr>
              <w:numPr>
                <w:ilvl w:val="0"/>
                <w:numId w:val="70"/>
              </w:numPr>
              <w:spacing w:line="240" w:lineRule="auto"/>
              <w:jc w:val="left"/>
              <w:rPr>
                <w:bdr w:val="nil"/>
              </w:rPr>
            </w:pPr>
            <w:r>
              <w:rPr>
                <w:rFonts w:ascii="Calibri" w:eastAsia="Calibri" w:hAnsi="Calibri" w:cs="Calibri"/>
                <w:szCs w:val="20"/>
                <w:bdr w:val="nil"/>
              </w:rPr>
              <w:t>žáci kriticky myslí, činí uvážlivá rozhodnutí, jsou schopni je obhájit</w:t>
            </w:r>
          </w:p>
          <w:p w:rsidR="00C3157D" w:rsidRDefault="00367DB2" w:rsidP="0086101A">
            <w:pPr>
              <w:numPr>
                <w:ilvl w:val="0"/>
                <w:numId w:val="70"/>
              </w:numPr>
              <w:spacing w:line="240" w:lineRule="auto"/>
              <w:jc w:val="left"/>
              <w:rPr>
                <w:bdr w:val="nil"/>
              </w:rPr>
            </w:pPr>
            <w:r>
              <w:rPr>
                <w:rFonts w:ascii="Calibri" w:eastAsia="Calibri" w:hAnsi="Calibri" w:cs="Calibri"/>
                <w:szCs w:val="20"/>
                <w:bdr w:val="nil"/>
              </w:rPr>
              <w:t>učitel</w:t>
            </w:r>
            <w:r w:rsidR="004E1518">
              <w:rPr>
                <w:rFonts w:ascii="Calibri" w:eastAsia="Calibri" w:hAnsi="Calibri" w:cs="Calibri"/>
                <w:szCs w:val="20"/>
                <w:bdr w:val="nil"/>
              </w:rPr>
              <w:t xml:space="preserve"> </w:t>
            </w:r>
            <w:r>
              <w:rPr>
                <w:rFonts w:ascii="Calibri" w:eastAsia="Calibri" w:hAnsi="Calibri" w:cs="Calibri"/>
                <w:szCs w:val="20"/>
                <w:bdr w:val="nil"/>
              </w:rPr>
              <w:t>zařazuje rozmanité aktivity (diskuse, výklad, kreslení, řešení problémů, využívání interaktivní a audiovizuální techniky )</w:t>
            </w:r>
          </w:p>
          <w:p w:rsidR="00C3157D" w:rsidRDefault="00367DB2" w:rsidP="0086101A">
            <w:pPr>
              <w:numPr>
                <w:ilvl w:val="0"/>
                <w:numId w:val="70"/>
              </w:numPr>
              <w:spacing w:line="240" w:lineRule="auto"/>
              <w:jc w:val="left"/>
              <w:rPr>
                <w:bdr w:val="nil"/>
              </w:rPr>
            </w:pPr>
            <w:r>
              <w:rPr>
                <w:rFonts w:ascii="Calibri" w:eastAsia="Calibri" w:hAnsi="Calibri" w:cs="Calibri"/>
                <w:szCs w:val="20"/>
                <w:bdr w:val="nil"/>
              </w:rPr>
              <w:t>učitel zařazuje metody, při kterých žáci sami docházejí k závěrům a řešením</w:t>
            </w:r>
          </w:p>
          <w:p w:rsidR="00C3157D" w:rsidRDefault="00367DB2" w:rsidP="0086101A">
            <w:pPr>
              <w:numPr>
                <w:ilvl w:val="0"/>
                <w:numId w:val="70"/>
              </w:numPr>
              <w:spacing w:line="240" w:lineRule="auto"/>
              <w:jc w:val="left"/>
              <w:rPr>
                <w:bdr w:val="nil"/>
              </w:rPr>
            </w:pPr>
            <w:r>
              <w:rPr>
                <w:rFonts w:ascii="Calibri" w:eastAsia="Calibri" w:hAnsi="Calibri" w:cs="Calibri"/>
                <w:szCs w:val="20"/>
                <w:bdr w:val="nil"/>
              </w:rPr>
              <w:t>učitel vede ke kritickému myšlení a logickému uvažování</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komunikativní:</w:t>
            </w:r>
          </w:p>
          <w:p w:rsidR="00C3157D" w:rsidRDefault="00367DB2" w:rsidP="0086101A">
            <w:pPr>
              <w:numPr>
                <w:ilvl w:val="0"/>
                <w:numId w:val="71"/>
              </w:numPr>
              <w:spacing w:line="240" w:lineRule="auto"/>
              <w:jc w:val="left"/>
              <w:rPr>
                <w:bdr w:val="nil"/>
              </w:rPr>
            </w:pPr>
            <w:r>
              <w:rPr>
                <w:rFonts w:ascii="Calibri" w:eastAsia="Calibri" w:hAnsi="Calibri" w:cs="Calibri"/>
                <w:szCs w:val="20"/>
                <w:bdr w:val="nil"/>
              </w:rPr>
              <w:t>žáci</w:t>
            </w:r>
            <w:r w:rsidR="004E1518">
              <w:rPr>
                <w:rFonts w:ascii="Calibri" w:eastAsia="Calibri" w:hAnsi="Calibri" w:cs="Calibri"/>
                <w:szCs w:val="20"/>
                <w:bdr w:val="nil"/>
              </w:rPr>
              <w:t xml:space="preserve"> </w:t>
            </w:r>
            <w:r>
              <w:rPr>
                <w:rFonts w:ascii="Calibri" w:eastAsia="Calibri" w:hAnsi="Calibri" w:cs="Calibri"/>
                <w:szCs w:val="20"/>
                <w:bdr w:val="nil"/>
              </w:rPr>
              <w:t>formulují a vyjadřují své myšlenky a názory v logickém sledu, vyjadřují se výstižně, souvisle a kultivovaně v písemném i ústním projevu</w:t>
            </w:r>
          </w:p>
          <w:p w:rsidR="00C3157D" w:rsidRDefault="00367DB2" w:rsidP="0086101A">
            <w:pPr>
              <w:numPr>
                <w:ilvl w:val="0"/>
                <w:numId w:val="71"/>
              </w:numPr>
              <w:spacing w:line="240" w:lineRule="auto"/>
              <w:jc w:val="left"/>
              <w:rPr>
                <w:bdr w:val="nil"/>
              </w:rPr>
            </w:pPr>
            <w:r>
              <w:rPr>
                <w:rFonts w:ascii="Calibri" w:eastAsia="Calibri" w:hAnsi="Calibri" w:cs="Calibri"/>
                <w:szCs w:val="20"/>
                <w:bdr w:val="nil"/>
              </w:rPr>
              <w:t>žáci se účinně zapojují do diskuse, obhajují svůj názor a vhodně argumentují</w:t>
            </w:r>
          </w:p>
          <w:p w:rsidR="00C3157D" w:rsidRDefault="00367DB2" w:rsidP="0086101A">
            <w:pPr>
              <w:numPr>
                <w:ilvl w:val="0"/>
                <w:numId w:val="71"/>
              </w:numPr>
              <w:spacing w:line="240" w:lineRule="auto"/>
              <w:jc w:val="left"/>
              <w:rPr>
                <w:bdr w:val="nil"/>
              </w:rPr>
            </w:pPr>
            <w:r>
              <w:rPr>
                <w:rFonts w:ascii="Calibri" w:eastAsia="Calibri" w:hAnsi="Calibri" w:cs="Calibri"/>
                <w:szCs w:val="20"/>
                <w:bdr w:val="nil"/>
              </w:rPr>
              <w:t>žáci rozumí různým typům textů a záznamů, obrazových materiálů,…</w:t>
            </w:r>
          </w:p>
          <w:p w:rsidR="00C3157D" w:rsidRDefault="00367DB2" w:rsidP="0086101A">
            <w:pPr>
              <w:numPr>
                <w:ilvl w:val="0"/>
                <w:numId w:val="71"/>
              </w:numPr>
              <w:spacing w:line="240" w:lineRule="auto"/>
              <w:jc w:val="left"/>
              <w:rPr>
                <w:bdr w:val="nil"/>
              </w:rPr>
            </w:pPr>
            <w:r>
              <w:rPr>
                <w:rFonts w:ascii="Calibri" w:eastAsia="Calibri" w:hAnsi="Calibri" w:cs="Calibri"/>
                <w:szCs w:val="20"/>
                <w:bdr w:val="nil"/>
              </w:rPr>
              <w:t>žáci využívají informační a komunikační prostředky a technologie pro kvalitní</w:t>
            </w:r>
            <w:r w:rsidR="004E1518">
              <w:rPr>
                <w:rFonts w:ascii="Calibri" w:eastAsia="Calibri" w:hAnsi="Calibri" w:cs="Calibri"/>
                <w:szCs w:val="20"/>
                <w:bdr w:val="nil"/>
              </w:rPr>
              <w:t xml:space="preserve"> </w:t>
            </w:r>
            <w:r>
              <w:rPr>
                <w:rFonts w:ascii="Calibri" w:eastAsia="Calibri" w:hAnsi="Calibri" w:cs="Calibri"/>
                <w:szCs w:val="20"/>
                <w:bdr w:val="nil"/>
              </w:rPr>
              <w:t>a účinnou komunikaci s okolním světem</w:t>
            </w:r>
          </w:p>
          <w:p w:rsidR="00C3157D" w:rsidRDefault="00367DB2" w:rsidP="0086101A">
            <w:pPr>
              <w:numPr>
                <w:ilvl w:val="0"/>
                <w:numId w:val="71"/>
              </w:numPr>
              <w:spacing w:line="240" w:lineRule="auto"/>
              <w:jc w:val="left"/>
              <w:rPr>
                <w:bdr w:val="nil"/>
              </w:rPr>
            </w:pPr>
            <w:r>
              <w:rPr>
                <w:rFonts w:ascii="Calibri" w:eastAsia="Calibri" w:hAnsi="Calibri" w:cs="Calibri"/>
                <w:szCs w:val="20"/>
                <w:bdr w:val="nil"/>
              </w:rPr>
              <w:lastRenderedPageBreak/>
              <w:t>učitel</w:t>
            </w:r>
            <w:r w:rsidR="004E1518">
              <w:rPr>
                <w:rFonts w:ascii="Calibri" w:eastAsia="Calibri" w:hAnsi="Calibri" w:cs="Calibri"/>
                <w:szCs w:val="20"/>
                <w:bdr w:val="nil"/>
              </w:rPr>
              <w:t xml:space="preserve"> </w:t>
            </w:r>
            <w:r>
              <w:rPr>
                <w:rFonts w:ascii="Calibri" w:eastAsia="Calibri" w:hAnsi="Calibri" w:cs="Calibri"/>
                <w:szCs w:val="20"/>
                <w:bdr w:val="nil"/>
              </w:rPr>
              <w:t>vede žáky přesnému a výstižnému vyjadřování</w:t>
            </w:r>
          </w:p>
          <w:p w:rsidR="00C3157D" w:rsidRDefault="00367DB2" w:rsidP="0086101A">
            <w:pPr>
              <w:numPr>
                <w:ilvl w:val="0"/>
                <w:numId w:val="71"/>
              </w:numPr>
              <w:spacing w:line="240" w:lineRule="auto"/>
              <w:jc w:val="left"/>
              <w:rPr>
                <w:bdr w:val="nil"/>
              </w:rPr>
            </w:pPr>
            <w:r>
              <w:rPr>
                <w:rFonts w:ascii="Calibri" w:eastAsia="Calibri" w:hAnsi="Calibri" w:cs="Calibri"/>
                <w:szCs w:val="20"/>
                <w:bdr w:val="nil"/>
              </w:rPr>
              <w:t>učitel zařazuje do výuky diskuzi</w:t>
            </w:r>
          </w:p>
          <w:p w:rsidR="00C3157D" w:rsidRDefault="00367DB2" w:rsidP="0086101A">
            <w:pPr>
              <w:numPr>
                <w:ilvl w:val="0"/>
                <w:numId w:val="71"/>
              </w:numPr>
              <w:spacing w:line="240" w:lineRule="auto"/>
              <w:jc w:val="left"/>
              <w:rPr>
                <w:bdr w:val="nil"/>
              </w:rPr>
            </w:pPr>
            <w:r>
              <w:rPr>
                <w:rFonts w:ascii="Calibri" w:eastAsia="Calibri" w:hAnsi="Calibri" w:cs="Calibri"/>
                <w:szCs w:val="20"/>
                <w:bdr w:val="nil"/>
              </w:rPr>
              <w:t>učitel vede žáky k věcnému argumentování</w:t>
            </w:r>
          </w:p>
          <w:p w:rsidR="00C3157D" w:rsidRDefault="00367DB2" w:rsidP="0086101A">
            <w:pPr>
              <w:numPr>
                <w:ilvl w:val="0"/>
                <w:numId w:val="71"/>
              </w:numPr>
              <w:spacing w:line="240" w:lineRule="auto"/>
              <w:jc w:val="left"/>
              <w:rPr>
                <w:bdr w:val="nil"/>
              </w:rPr>
            </w:pPr>
            <w:r>
              <w:rPr>
                <w:rFonts w:ascii="Calibri" w:eastAsia="Calibri" w:hAnsi="Calibri" w:cs="Calibri"/>
                <w:szCs w:val="20"/>
                <w:bdr w:val="nil"/>
              </w:rPr>
              <w:t>učitel vede žáky k práci s různými typy textů</w:t>
            </w:r>
          </w:p>
          <w:p w:rsidR="00C3157D" w:rsidRDefault="00367DB2" w:rsidP="0086101A">
            <w:pPr>
              <w:numPr>
                <w:ilvl w:val="0"/>
                <w:numId w:val="71"/>
              </w:numPr>
              <w:spacing w:line="240" w:lineRule="auto"/>
              <w:jc w:val="left"/>
              <w:rPr>
                <w:bdr w:val="nil"/>
              </w:rPr>
            </w:pPr>
            <w:r>
              <w:rPr>
                <w:rFonts w:ascii="Calibri" w:eastAsia="Calibri" w:hAnsi="Calibri" w:cs="Calibri"/>
                <w:szCs w:val="20"/>
                <w:bdr w:val="nil"/>
              </w:rPr>
              <w:t>učitel vede žáky k využívání informačních a komunikačních prostředků</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sociální a personální:</w:t>
            </w:r>
          </w:p>
          <w:p w:rsidR="00C3157D" w:rsidRDefault="00367DB2" w:rsidP="0086101A">
            <w:pPr>
              <w:numPr>
                <w:ilvl w:val="0"/>
                <w:numId w:val="72"/>
              </w:numPr>
              <w:spacing w:line="240" w:lineRule="auto"/>
              <w:jc w:val="left"/>
              <w:rPr>
                <w:bdr w:val="nil"/>
              </w:rPr>
            </w:pPr>
            <w:r>
              <w:rPr>
                <w:rFonts w:ascii="Calibri" w:eastAsia="Calibri" w:hAnsi="Calibri" w:cs="Calibri"/>
                <w:szCs w:val="20"/>
                <w:bdr w:val="nil"/>
              </w:rPr>
              <w:t>žáci</w:t>
            </w:r>
            <w:r w:rsidR="004E1518">
              <w:rPr>
                <w:rFonts w:ascii="Calibri" w:eastAsia="Calibri" w:hAnsi="Calibri" w:cs="Calibri"/>
                <w:szCs w:val="20"/>
                <w:bdr w:val="nil"/>
              </w:rPr>
              <w:t xml:space="preserve"> </w:t>
            </w:r>
            <w:r>
              <w:rPr>
                <w:rFonts w:ascii="Calibri" w:eastAsia="Calibri" w:hAnsi="Calibri" w:cs="Calibri"/>
                <w:szCs w:val="20"/>
                <w:bdr w:val="nil"/>
              </w:rPr>
              <w:t>účinně spolupracují ve skupině</w:t>
            </w:r>
          </w:p>
          <w:p w:rsidR="00C3157D" w:rsidRDefault="00367DB2" w:rsidP="0086101A">
            <w:pPr>
              <w:numPr>
                <w:ilvl w:val="0"/>
                <w:numId w:val="72"/>
              </w:numPr>
              <w:spacing w:line="240" w:lineRule="auto"/>
              <w:jc w:val="left"/>
              <w:rPr>
                <w:bdr w:val="nil"/>
              </w:rPr>
            </w:pPr>
            <w:r>
              <w:rPr>
                <w:rFonts w:ascii="Calibri" w:eastAsia="Calibri" w:hAnsi="Calibri" w:cs="Calibri"/>
                <w:szCs w:val="20"/>
                <w:bdr w:val="nil"/>
              </w:rPr>
              <w:t>žáci se podílí na utváření příjemné atmosféry v týmu</w:t>
            </w:r>
          </w:p>
          <w:p w:rsidR="00C3157D" w:rsidRDefault="00367DB2" w:rsidP="0086101A">
            <w:pPr>
              <w:numPr>
                <w:ilvl w:val="0"/>
                <w:numId w:val="72"/>
              </w:numPr>
              <w:spacing w:line="240" w:lineRule="auto"/>
              <w:jc w:val="left"/>
              <w:rPr>
                <w:bdr w:val="nil"/>
              </w:rPr>
            </w:pPr>
            <w:r>
              <w:rPr>
                <w:rFonts w:ascii="Calibri" w:eastAsia="Calibri" w:hAnsi="Calibri" w:cs="Calibri"/>
                <w:szCs w:val="20"/>
                <w:bdr w:val="nil"/>
              </w:rPr>
              <w:t>žáci přispívají k diskusi v malé skupině i k debatě celé třídy, chápou potřebu efektivně spolupracovat s druhými při řešení daného úkolu</w:t>
            </w:r>
          </w:p>
          <w:p w:rsidR="00C3157D" w:rsidRDefault="00367DB2" w:rsidP="0086101A">
            <w:pPr>
              <w:numPr>
                <w:ilvl w:val="0"/>
                <w:numId w:val="72"/>
              </w:numPr>
              <w:spacing w:line="240" w:lineRule="auto"/>
              <w:jc w:val="left"/>
              <w:rPr>
                <w:bdr w:val="nil"/>
              </w:rPr>
            </w:pPr>
            <w:r>
              <w:rPr>
                <w:rFonts w:ascii="Calibri" w:eastAsia="Calibri" w:hAnsi="Calibri" w:cs="Calibri"/>
                <w:szCs w:val="20"/>
                <w:bdr w:val="nil"/>
              </w:rPr>
              <w:t>učitel</w:t>
            </w:r>
            <w:r w:rsidR="004E1518">
              <w:rPr>
                <w:rFonts w:ascii="Calibri" w:eastAsia="Calibri" w:hAnsi="Calibri" w:cs="Calibri"/>
                <w:szCs w:val="20"/>
                <w:bdr w:val="nil"/>
              </w:rPr>
              <w:t xml:space="preserve"> </w:t>
            </w:r>
            <w:r>
              <w:rPr>
                <w:rFonts w:ascii="Calibri" w:eastAsia="Calibri" w:hAnsi="Calibri" w:cs="Calibri"/>
                <w:szCs w:val="20"/>
                <w:bdr w:val="nil"/>
              </w:rPr>
              <w:t>vytváří příznivé klima třídy</w:t>
            </w:r>
          </w:p>
          <w:p w:rsidR="00C3157D" w:rsidRDefault="00367DB2" w:rsidP="0086101A">
            <w:pPr>
              <w:numPr>
                <w:ilvl w:val="0"/>
                <w:numId w:val="72"/>
              </w:numPr>
              <w:spacing w:line="240" w:lineRule="auto"/>
              <w:jc w:val="left"/>
              <w:rPr>
                <w:bdr w:val="nil"/>
              </w:rPr>
            </w:pPr>
            <w:r>
              <w:rPr>
                <w:rFonts w:ascii="Calibri" w:eastAsia="Calibri" w:hAnsi="Calibri" w:cs="Calibri"/>
                <w:szCs w:val="20"/>
                <w:bdr w:val="nil"/>
              </w:rPr>
              <w:t>učitel dodává žákům sebedůvěru a</w:t>
            </w:r>
            <w:r w:rsidR="004E1518">
              <w:rPr>
                <w:rFonts w:ascii="Calibri" w:eastAsia="Calibri" w:hAnsi="Calibri" w:cs="Calibri"/>
                <w:szCs w:val="20"/>
                <w:bdr w:val="nil"/>
              </w:rPr>
              <w:t xml:space="preserve"> </w:t>
            </w:r>
            <w:r>
              <w:rPr>
                <w:rFonts w:ascii="Calibri" w:eastAsia="Calibri" w:hAnsi="Calibri" w:cs="Calibri"/>
                <w:szCs w:val="20"/>
                <w:bdr w:val="nil"/>
              </w:rPr>
              <w:t>podle potřeby žákům v činnostech pomáhá</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občanské:</w:t>
            </w:r>
          </w:p>
          <w:p w:rsidR="00C3157D" w:rsidRDefault="00367DB2" w:rsidP="0086101A">
            <w:pPr>
              <w:numPr>
                <w:ilvl w:val="0"/>
                <w:numId w:val="73"/>
              </w:numPr>
              <w:spacing w:line="240" w:lineRule="auto"/>
              <w:jc w:val="left"/>
              <w:rPr>
                <w:bdr w:val="nil"/>
              </w:rPr>
            </w:pPr>
            <w:r>
              <w:rPr>
                <w:rFonts w:ascii="Calibri" w:eastAsia="Calibri" w:hAnsi="Calibri" w:cs="Calibri"/>
                <w:szCs w:val="20"/>
                <w:bdr w:val="nil"/>
              </w:rPr>
              <w:t>žáci</w:t>
            </w:r>
            <w:r w:rsidR="004E1518">
              <w:rPr>
                <w:rFonts w:ascii="Calibri" w:eastAsia="Calibri" w:hAnsi="Calibri" w:cs="Calibri"/>
                <w:szCs w:val="20"/>
                <w:bdr w:val="nil"/>
              </w:rPr>
              <w:t xml:space="preserve"> </w:t>
            </w:r>
            <w:r>
              <w:rPr>
                <w:rFonts w:ascii="Calibri" w:eastAsia="Calibri" w:hAnsi="Calibri" w:cs="Calibri"/>
                <w:szCs w:val="20"/>
                <w:bdr w:val="nil"/>
              </w:rPr>
              <w:t>respektují přesvědčení druhých lidí, váží si jejich vnitřních hodnot, jsou schopni vcítit se do situací ostatních lidí</w:t>
            </w:r>
          </w:p>
          <w:p w:rsidR="00C3157D" w:rsidRDefault="00367DB2" w:rsidP="0086101A">
            <w:pPr>
              <w:numPr>
                <w:ilvl w:val="0"/>
                <w:numId w:val="73"/>
              </w:numPr>
              <w:spacing w:line="240" w:lineRule="auto"/>
              <w:jc w:val="left"/>
              <w:rPr>
                <w:bdr w:val="nil"/>
              </w:rPr>
            </w:pPr>
            <w:r>
              <w:rPr>
                <w:rFonts w:ascii="Calibri" w:eastAsia="Calibri" w:hAnsi="Calibri" w:cs="Calibri"/>
                <w:szCs w:val="20"/>
                <w:bdr w:val="nil"/>
              </w:rPr>
              <w:t>žáci odmítají útlak a hrubé zacházení, uvědomují si povinnost postavit se proti fyzickému i</w:t>
            </w:r>
            <w:r w:rsidR="004E1518">
              <w:rPr>
                <w:rFonts w:ascii="Calibri" w:eastAsia="Calibri" w:hAnsi="Calibri" w:cs="Calibri"/>
                <w:szCs w:val="20"/>
                <w:bdr w:val="nil"/>
              </w:rPr>
              <w:t xml:space="preserve"> </w:t>
            </w:r>
            <w:r>
              <w:rPr>
                <w:rFonts w:ascii="Calibri" w:eastAsia="Calibri" w:hAnsi="Calibri" w:cs="Calibri"/>
                <w:szCs w:val="20"/>
                <w:bdr w:val="nil"/>
              </w:rPr>
              <w:t>psychickému násilí</w:t>
            </w:r>
          </w:p>
          <w:p w:rsidR="00C3157D" w:rsidRDefault="00367DB2" w:rsidP="0086101A">
            <w:pPr>
              <w:numPr>
                <w:ilvl w:val="0"/>
                <w:numId w:val="73"/>
              </w:numPr>
              <w:spacing w:line="240" w:lineRule="auto"/>
              <w:jc w:val="left"/>
              <w:rPr>
                <w:bdr w:val="nil"/>
              </w:rPr>
            </w:pPr>
            <w:r>
              <w:rPr>
                <w:rFonts w:ascii="Calibri" w:eastAsia="Calibri" w:hAnsi="Calibri" w:cs="Calibri"/>
                <w:szCs w:val="20"/>
                <w:bdr w:val="nil"/>
              </w:rPr>
              <w:t>žáci chápou základní principy, na nichž spočívají zákony a společenské normy</w:t>
            </w:r>
          </w:p>
          <w:p w:rsidR="00C3157D" w:rsidRDefault="00367DB2" w:rsidP="0086101A">
            <w:pPr>
              <w:numPr>
                <w:ilvl w:val="0"/>
                <w:numId w:val="73"/>
              </w:numPr>
              <w:spacing w:line="240" w:lineRule="auto"/>
              <w:jc w:val="left"/>
              <w:rPr>
                <w:bdr w:val="nil"/>
              </w:rPr>
            </w:pPr>
            <w:r>
              <w:rPr>
                <w:rFonts w:ascii="Calibri" w:eastAsia="Calibri" w:hAnsi="Calibri" w:cs="Calibri"/>
                <w:szCs w:val="20"/>
                <w:bdr w:val="nil"/>
              </w:rPr>
              <w:t>žáci respektují, chrání a oceňují naše tradice a kulturní i historické dědictví</w:t>
            </w:r>
          </w:p>
          <w:p w:rsidR="00C3157D" w:rsidRDefault="00367DB2" w:rsidP="0086101A">
            <w:pPr>
              <w:numPr>
                <w:ilvl w:val="0"/>
                <w:numId w:val="73"/>
              </w:numPr>
              <w:spacing w:line="240" w:lineRule="auto"/>
              <w:jc w:val="left"/>
              <w:rPr>
                <w:bdr w:val="nil"/>
              </w:rPr>
            </w:pPr>
            <w:r>
              <w:rPr>
                <w:rFonts w:ascii="Calibri" w:eastAsia="Calibri" w:hAnsi="Calibri" w:cs="Calibri"/>
                <w:szCs w:val="20"/>
                <w:bdr w:val="nil"/>
              </w:rPr>
              <w:t>žáci projevují pozitivní postoj k uměleckým dílům, smysl pro kulturu a tvořivost, aktivně se zapojují do kulturního dění a sportovních aktivit</w:t>
            </w:r>
          </w:p>
          <w:p w:rsidR="00C3157D" w:rsidRDefault="00367DB2" w:rsidP="0086101A">
            <w:pPr>
              <w:numPr>
                <w:ilvl w:val="0"/>
                <w:numId w:val="73"/>
              </w:numPr>
              <w:spacing w:line="240" w:lineRule="auto"/>
              <w:jc w:val="left"/>
              <w:rPr>
                <w:bdr w:val="nil"/>
              </w:rPr>
            </w:pPr>
            <w:r>
              <w:rPr>
                <w:rFonts w:ascii="Calibri" w:eastAsia="Calibri" w:hAnsi="Calibri" w:cs="Calibri"/>
                <w:szCs w:val="20"/>
                <w:bdr w:val="nil"/>
              </w:rPr>
              <w:t>učitel</w:t>
            </w:r>
            <w:r w:rsidR="004E1518">
              <w:rPr>
                <w:rFonts w:ascii="Calibri" w:eastAsia="Calibri" w:hAnsi="Calibri" w:cs="Calibri"/>
                <w:szCs w:val="20"/>
                <w:bdr w:val="nil"/>
              </w:rPr>
              <w:t xml:space="preserve"> </w:t>
            </w:r>
            <w:r>
              <w:rPr>
                <w:rFonts w:ascii="Calibri" w:eastAsia="Calibri" w:hAnsi="Calibri" w:cs="Calibri"/>
                <w:szCs w:val="20"/>
                <w:bdr w:val="nil"/>
              </w:rPr>
              <w:t>reflektuje při výuce společenské i přírodní dění</w:t>
            </w:r>
          </w:p>
          <w:p w:rsidR="00C3157D" w:rsidRDefault="00367DB2" w:rsidP="0086101A">
            <w:pPr>
              <w:numPr>
                <w:ilvl w:val="0"/>
                <w:numId w:val="73"/>
              </w:numPr>
              <w:spacing w:line="240" w:lineRule="auto"/>
              <w:jc w:val="left"/>
              <w:rPr>
                <w:bdr w:val="nil"/>
              </w:rPr>
            </w:pPr>
            <w:r>
              <w:rPr>
                <w:rFonts w:ascii="Calibri" w:eastAsia="Calibri" w:hAnsi="Calibri" w:cs="Calibri"/>
                <w:szCs w:val="20"/>
                <w:bdr w:val="nil"/>
              </w:rPr>
              <w:t>učitel</w:t>
            </w:r>
            <w:r w:rsidR="004E1518">
              <w:rPr>
                <w:rFonts w:ascii="Calibri" w:eastAsia="Calibri" w:hAnsi="Calibri" w:cs="Calibri"/>
                <w:szCs w:val="20"/>
                <w:bdr w:val="nil"/>
              </w:rPr>
              <w:t xml:space="preserve"> </w:t>
            </w:r>
            <w:r>
              <w:rPr>
                <w:rFonts w:ascii="Calibri" w:eastAsia="Calibri" w:hAnsi="Calibri" w:cs="Calibri"/>
                <w:szCs w:val="20"/>
                <w:bdr w:val="nil"/>
              </w:rPr>
              <w:t>vede žáky k tomu, aby brali ohled na druhé</w:t>
            </w:r>
          </w:p>
          <w:p w:rsidR="00C3157D" w:rsidRDefault="00367DB2" w:rsidP="0086101A">
            <w:pPr>
              <w:numPr>
                <w:ilvl w:val="0"/>
                <w:numId w:val="73"/>
              </w:numPr>
              <w:spacing w:line="240" w:lineRule="auto"/>
              <w:jc w:val="left"/>
              <w:rPr>
                <w:bdr w:val="nil"/>
              </w:rPr>
            </w:pPr>
            <w:r>
              <w:rPr>
                <w:rFonts w:ascii="Calibri" w:eastAsia="Calibri" w:hAnsi="Calibri" w:cs="Calibri"/>
                <w:szCs w:val="20"/>
                <w:bdr w:val="nil"/>
              </w:rPr>
              <w:t>učitel motivuje žáky k prozkoumávání názorů a pohledů lišících se od jejich vlastních</w:t>
            </w:r>
          </w:p>
          <w:p w:rsidR="00C3157D" w:rsidRDefault="00367DB2" w:rsidP="0086101A">
            <w:pPr>
              <w:numPr>
                <w:ilvl w:val="0"/>
                <w:numId w:val="73"/>
              </w:numPr>
              <w:spacing w:line="240" w:lineRule="auto"/>
              <w:jc w:val="left"/>
              <w:rPr>
                <w:bdr w:val="nil"/>
              </w:rPr>
            </w:pPr>
            <w:r>
              <w:rPr>
                <w:rFonts w:ascii="Calibri" w:eastAsia="Calibri" w:hAnsi="Calibri" w:cs="Calibri"/>
                <w:szCs w:val="20"/>
                <w:bdr w:val="nil"/>
              </w:rPr>
              <w:t>učitel pěstuje v žácích vztah k tradicím, národnímu, historickému a kulturnímu dědictví</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pracovní:</w:t>
            </w:r>
          </w:p>
          <w:p w:rsidR="00C3157D" w:rsidRDefault="00367DB2" w:rsidP="0086101A">
            <w:pPr>
              <w:numPr>
                <w:ilvl w:val="0"/>
                <w:numId w:val="74"/>
              </w:numPr>
              <w:spacing w:line="240" w:lineRule="auto"/>
              <w:jc w:val="left"/>
              <w:rPr>
                <w:bdr w:val="nil"/>
              </w:rPr>
            </w:pPr>
            <w:r>
              <w:rPr>
                <w:rFonts w:ascii="Calibri" w:eastAsia="Calibri" w:hAnsi="Calibri" w:cs="Calibri"/>
                <w:szCs w:val="20"/>
                <w:bdr w:val="nil"/>
              </w:rPr>
              <w:t>žáci</w:t>
            </w:r>
            <w:r w:rsidR="004E1518">
              <w:rPr>
                <w:rFonts w:ascii="Calibri" w:eastAsia="Calibri" w:hAnsi="Calibri" w:cs="Calibri"/>
                <w:szCs w:val="20"/>
                <w:bdr w:val="nil"/>
              </w:rPr>
              <w:t xml:space="preserve"> </w:t>
            </w:r>
            <w:r>
              <w:rPr>
                <w:rFonts w:ascii="Calibri" w:eastAsia="Calibri" w:hAnsi="Calibri" w:cs="Calibri"/>
                <w:szCs w:val="20"/>
                <w:bdr w:val="nil"/>
              </w:rPr>
              <w:t>dodržují vymezená pravidla, plní povinnosti a závazky</w:t>
            </w:r>
          </w:p>
          <w:p w:rsidR="00C3157D" w:rsidRDefault="00367DB2" w:rsidP="0086101A">
            <w:pPr>
              <w:numPr>
                <w:ilvl w:val="0"/>
                <w:numId w:val="74"/>
              </w:numPr>
              <w:spacing w:line="240" w:lineRule="auto"/>
              <w:jc w:val="left"/>
              <w:rPr>
                <w:bdr w:val="nil"/>
              </w:rPr>
            </w:pPr>
            <w:r>
              <w:rPr>
                <w:rFonts w:ascii="Calibri" w:eastAsia="Calibri" w:hAnsi="Calibri" w:cs="Calibri"/>
                <w:szCs w:val="20"/>
                <w:bdr w:val="nil"/>
              </w:rPr>
              <w:t>žáci využívají svých znalostí v běžné praxi</w:t>
            </w:r>
          </w:p>
          <w:p w:rsidR="00C3157D" w:rsidRDefault="00367DB2" w:rsidP="0086101A">
            <w:pPr>
              <w:numPr>
                <w:ilvl w:val="0"/>
                <w:numId w:val="74"/>
              </w:numPr>
              <w:spacing w:line="240" w:lineRule="auto"/>
              <w:jc w:val="left"/>
              <w:rPr>
                <w:bdr w:val="nil"/>
              </w:rPr>
            </w:pPr>
            <w:r>
              <w:rPr>
                <w:rFonts w:ascii="Calibri" w:eastAsia="Calibri" w:hAnsi="Calibri" w:cs="Calibri"/>
                <w:szCs w:val="20"/>
                <w:bdr w:val="nil"/>
              </w:rPr>
              <w:t>učitel</w:t>
            </w:r>
            <w:r w:rsidR="004E1518">
              <w:rPr>
                <w:rFonts w:ascii="Calibri" w:eastAsia="Calibri" w:hAnsi="Calibri" w:cs="Calibri"/>
                <w:szCs w:val="20"/>
                <w:bdr w:val="nil"/>
              </w:rPr>
              <w:t xml:space="preserve"> </w:t>
            </w:r>
            <w:r>
              <w:rPr>
                <w:rFonts w:ascii="Calibri" w:eastAsia="Calibri" w:hAnsi="Calibri" w:cs="Calibri"/>
                <w:szCs w:val="20"/>
                <w:bdr w:val="nil"/>
              </w:rPr>
              <w:t>požaduje dodržování dohodnuté kvality práce</w:t>
            </w:r>
          </w:p>
          <w:p w:rsidR="00C3157D" w:rsidRDefault="00367DB2" w:rsidP="0086101A">
            <w:pPr>
              <w:numPr>
                <w:ilvl w:val="0"/>
                <w:numId w:val="74"/>
              </w:numPr>
              <w:spacing w:line="240" w:lineRule="auto"/>
              <w:jc w:val="left"/>
              <w:rPr>
                <w:bdr w:val="nil"/>
              </w:rPr>
            </w:pPr>
            <w:r>
              <w:rPr>
                <w:rFonts w:ascii="Calibri" w:eastAsia="Calibri" w:hAnsi="Calibri" w:cs="Calibri"/>
                <w:szCs w:val="20"/>
                <w:bdr w:val="nil"/>
              </w:rPr>
              <w:lastRenderedPageBreak/>
              <w:t>učitel umožňuje žákům vzájemně si radit a pomáhat</w:t>
            </w:r>
          </w:p>
          <w:p w:rsidR="00C3157D" w:rsidRDefault="00367DB2" w:rsidP="0086101A">
            <w:pPr>
              <w:numPr>
                <w:ilvl w:val="0"/>
                <w:numId w:val="74"/>
              </w:numPr>
              <w:spacing w:line="240" w:lineRule="auto"/>
              <w:jc w:val="left"/>
              <w:rPr>
                <w:bdr w:val="nil"/>
              </w:rPr>
            </w:pPr>
            <w:r>
              <w:rPr>
                <w:rFonts w:ascii="Calibri" w:eastAsia="Calibri" w:hAnsi="Calibri" w:cs="Calibri"/>
                <w:szCs w:val="20"/>
                <w:bdr w:val="nil"/>
              </w:rPr>
              <w:t>učitel vede žáky k využívání znalostí v běžné praxi</w:t>
            </w:r>
          </w:p>
        </w:tc>
      </w:tr>
    </w:tbl>
    <w:p w:rsidR="00C3157D" w:rsidRDefault="00367DB2">
      <w:pPr>
        <w:rPr>
          <w:bdr w:val="nil"/>
        </w:rPr>
      </w:pPr>
      <w:r>
        <w:rPr>
          <w:bdr w:val="nil"/>
        </w:rPr>
        <w:lastRenderedPageBreak/>
        <w:t>    </w:t>
      </w:r>
    </w:p>
    <w:p w:rsidR="005A216A" w:rsidRPr="001310EA" w:rsidRDefault="005A216A" w:rsidP="005A216A">
      <w:pPr>
        <w:pStyle w:val="Default"/>
        <w:rPr>
          <w:rFonts w:asciiTheme="minorHAnsi" w:hAnsiTheme="minorHAnsi"/>
          <w:sz w:val="28"/>
          <w:szCs w:val="28"/>
        </w:rPr>
      </w:pPr>
      <w:r w:rsidRPr="001310EA">
        <w:rPr>
          <w:rFonts w:asciiTheme="minorHAnsi" w:hAnsiTheme="minorHAnsi"/>
          <w:bCs/>
          <w:sz w:val="28"/>
          <w:szCs w:val="28"/>
        </w:rPr>
        <w:t xml:space="preserve">Vzdělávací oblast: Člověk a </w:t>
      </w:r>
      <w:r w:rsidR="00CE6707">
        <w:rPr>
          <w:rFonts w:asciiTheme="minorHAnsi" w:hAnsiTheme="minorHAnsi"/>
          <w:bCs/>
          <w:sz w:val="28"/>
          <w:szCs w:val="28"/>
        </w:rPr>
        <w:t>společnost</w:t>
      </w:r>
      <w:r w:rsidRPr="001310EA">
        <w:rPr>
          <w:rFonts w:asciiTheme="minorHAnsi" w:hAnsiTheme="minorHAnsi"/>
          <w:bCs/>
          <w:sz w:val="28"/>
          <w:szCs w:val="28"/>
        </w:rPr>
        <w:t xml:space="preserve"> </w:t>
      </w:r>
    </w:p>
    <w:p w:rsidR="005A216A" w:rsidRPr="001310EA" w:rsidRDefault="005A216A" w:rsidP="005A216A">
      <w:pPr>
        <w:pStyle w:val="Default"/>
        <w:rPr>
          <w:rFonts w:asciiTheme="minorHAnsi" w:hAnsiTheme="minorHAnsi"/>
          <w:sz w:val="28"/>
          <w:szCs w:val="28"/>
        </w:rPr>
      </w:pPr>
      <w:r w:rsidRPr="001310EA">
        <w:rPr>
          <w:rFonts w:asciiTheme="minorHAnsi" w:hAnsiTheme="minorHAnsi"/>
          <w:sz w:val="28"/>
          <w:szCs w:val="28"/>
        </w:rPr>
        <w:t xml:space="preserve">Vyučovací předmět: </w:t>
      </w:r>
      <w:r w:rsidR="00CE6707">
        <w:rPr>
          <w:rFonts w:asciiTheme="minorHAnsi" w:hAnsiTheme="minorHAnsi"/>
          <w:b/>
          <w:sz w:val="28"/>
          <w:szCs w:val="28"/>
        </w:rPr>
        <w:t>Dějepis</w:t>
      </w:r>
    </w:p>
    <w:p w:rsidR="005A216A" w:rsidRPr="001310EA" w:rsidRDefault="005A216A" w:rsidP="005A216A">
      <w:pPr>
        <w:pStyle w:val="Default"/>
        <w:rPr>
          <w:rFonts w:asciiTheme="minorHAnsi" w:hAnsiTheme="minorHAnsi"/>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13149"/>
      </w:tblGrid>
      <w:tr w:rsidR="005A216A" w:rsidRPr="001310EA" w:rsidTr="005A216A">
        <w:trPr>
          <w:trHeight w:val="1272"/>
        </w:trPr>
        <w:tc>
          <w:tcPr>
            <w:tcW w:w="13149" w:type="dxa"/>
          </w:tcPr>
          <w:p w:rsidR="005A216A" w:rsidRPr="001310EA" w:rsidRDefault="005A216A" w:rsidP="005A216A">
            <w:pPr>
              <w:pStyle w:val="Default"/>
              <w:rPr>
                <w:rFonts w:asciiTheme="minorHAnsi" w:hAnsiTheme="minorHAnsi"/>
                <w:b/>
                <w:bCs/>
                <w:sz w:val="22"/>
                <w:szCs w:val="22"/>
                <w:u w:val="single"/>
              </w:rPr>
            </w:pPr>
            <w:r w:rsidRPr="001310EA">
              <w:rPr>
                <w:rFonts w:asciiTheme="minorHAnsi" w:hAnsiTheme="minorHAnsi"/>
                <w:b/>
                <w:bCs/>
                <w:sz w:val="22"/>
                <w:szCs w:val="22"/>
                <w:u w:val="single"/>
              </w:rPr>
              <w:t xml:space="preserve">Očekávané výstupy v RVP ZV </w:t>
            </w:r>
          </w:p>
          <w:p w:rsidR="005A216A" w:rsidRDefault="00CE6707" w:rsidP="005A216A">
            <w:pPr>
              <w:pStyle w:val="Default"/>
              <w:rPr>
                <w:rFonts w:asciiTheme="minorHAnsi" w:hAnsiTheme="minorHAnsi"/>
                <w:b/>
                <w:bCs/>
                <w:sz w:val="22"/>
                <w:szCs w:val="22"/>
                <w:u w:val="single"/>
              </w:rPr>
            </w:pPr>
            <w:r>
              <w:rPr>
                <w:rFonts w:asciiTheme="minorHAnsi" w:hAnsiTheme="minorHAnsi"/>
                <w:b/>
                <w:bCs/>
                <w:sz w:val="22"/>
                <w:szCs w:val="22"/>
                <w:u w:val="single"/>
              </w:rPr>
              <w:t>2</w:t>
            </w:r>
            <w:r w:rsidR="005A216A">
              <w:rPr>
                <w:rFonts w:asciiTheme="minorHAnsi" w:hAnsiTheme="minorHAnsi"/>
                <w:b/>
                <w:bCs/>
                <w:sz w:val="22"/>
                <w:szCs w:val="22"/>
                <w:u w:val="single"/>
              </w:rPr>
              <w:t>. stupeň</w:t>
            </w:r>
          </w:p>
          <w:p w:rsidR="00CE6707" w:rsidRDefault="00CE6707" w:rsidP="00184B04">
            <w:pPr>
              <w:pStyle w:val="Default"/>
              <w:numPr>
                <w:ilvl w:val="0"/>
                <w:numId w:val="207"/>
              </w:numPr>
              <w:rPr>
                <w:rFonts w:asciiTheme="minorHAnsi" w:hAnsiTheme="minorHAnsi"/>
                <w:sz w:val="22"/>
                <w:szCs w:val="22"/>
                <w:u w:val="single"/>
              </w:rPr>
            </w:pPr>
            <w:r w:rsidRPr="00CE6707">
              <w:rPr>
                <w:rFonts w:asciiTheme="minorHAnsi" w:hAnsiTheme="minorHAnsi"/>
                <w:bCs/>
                <w:iCs/>
                <w:sz w:val="22"/>
                <w:szCs w:val="22"/>
                <w:u w:val="single"/>
              </w:rPr>
              <w:t>ČLOVĚK V DĚJINÁCH - o</w:t>
            </w:r>
            <w:r w:rsidRPr="00CE6707">
              <w:rPr>
                <w:rFonts w:asciiTheme="minorHAnsi" w:hAnsiTheme="minorHAnsi"/>
                <w:bCs/>
                <w:sz w:val="22"/>
                <w:szCs w:val="22"/>
                <w:u w:val="single"/>
              </w:rPr>
              <w:t xml:space="preserve">čekávané výstupy, </w:t>
            </w:r>
            <w:r w:rsidRPr="00CE6707">
              <w:rPr>
                <w:rFonts w:asciiTheme="minorHAnsi" w:hAnsiTheme="minorHAnsi"/>
                <w:sz w:val="22"/>
                <w:szCs w:val="22"/>
                <w:u w:val="single"/>
              </w:rPr>
              <w:t xml:space="preserve">žák: </w:t>
            </w:r>
          </w:p>
          <w:p w:rsidR="00CE6707" w:rsidRDefault="00CE6707" w:rsidP="00184B04">
            <w:pPr>
              <w:pStyle w:val="Default"/>
              <w:numPr>
                <w:ilvl w:val="0"/>
                <w:numId w:val="207"/>
              </w:numPr>
              <w:ind w:hanging="11"/>
              <w:rPr>
                <w:rFonts w:asciiTheme="minorHAnsi" w:hAnsiTheme="minorHAnsi"/>
                <w:sz w:val="22"/>
                <w:szCs w:val="22"/>
                <w:u w:val="single"/>
              </w:rPr>
            </w:pPr>
            <w:r w:rsidRPr="00CE6707">
              <w:rPr>
                <w:rFonts w:asciiTheme="minorHAnsi" w:hAnsiTheme="minorHAnsi"/>
                <w:bCs/>
                <w:iCs/>
                <w:sz w:val="22"/>
                <w:szCs w:val="22"/>
              </w:rPr>
              <w:t xml:space="preserve">uvede konkrétní příklady důležitosti a potřebnosti dějepisných poznatků </w:t>
            </w:r>
          </w:p>
          <w:p w:rsidR="00CE6707" w:rsidRDefault="00CE6707" w:rsidP="00184B04">
            <w:pPr>
              <w:pStyle w:val="Default"/>
              <w:numPr>
                <w:ilvl w:val="0"/>
                <w:numId w:val="207"/>
              </w:numPr>
              <w:ind w:hanging="11"/>
              <w:rPr>
                <w:rFonts w:asciiTheme="minorHAnsi" w:hAnsiTheme="minorHAnsi"/>
                <w:sz w:val="22"/>
                <w:szCs w:val="22"/>
                <w:u w:val="single"/>
              </w:rPr>
            </w:pPr>
            <w:r w:rsidRPr="00CE6707">
              <w:rPr>
                <w:rFonts w:asciiTheme="minorHAnsi" w:hAnsiTheme="minorHAnsi"/>
                <w:bCs/>
                <w:iCs/>
                <w:sz w:val="22"/>
                <w:szCs w:val="22"/>
              </w:rPr>
              <w:t xml:space="preserve">uvede příklady zdrojů informací o minulosti; pojmenuje instituce, kde jsou tyto zdroje shromažďovány </w:t>
            </w:r>
          </w:p>
          <w:p w:rsidR="00CE6707" w:rsidRPr="00CE6707" w:rsidRDefault="00CE6707" w:rsidP="00184B04">
            <w:pPr>
              <w:pStyle w:val="Default"/>
              <w:numPr>
                <w:ilvl w:val="0"/>
                <w:numId w:val="207"/>
              </w:numPr>
              <w:ind w:hanging="11"/>
              <w:rPr>
                <w:rFonts w:asciiTheme="minorHAnsi" w:hAnsiTheme="minorHAnsi"/>
                <w:sz w:val="22"/>
                <w:szCs w:val="22"/>
                <w:u w:val="single"/>
              </w:rPr>
            </w:pPr>
            <w:r w:rsidRPr="00CE6707">
              <w:rPr>
                <w:rFonts w:asciiTheme="minorHAnsi" w:hAnsiTheme="minorHAnsi"/>
                <w:bCs/>
                <w:iCs/>
                <w:sz w:val="22"/>
                <w:szCs w:val="22"/>
              </w:rPr>
              <w:t xml:space="preserve">orientuje se na časové ose a v historické mapě, řadí hlavní historické epochy v chronologickém sledu </w:t>
            </w:r>
          </w:p>
          <w:p w:rsidR="00CE6707" w:rsidRPr="00CE6707" w:rsidRDefault="00CE6707" w:rsidP="00184B04">
            <w:pPr>
              <w:pStyle w:val="Default"/>
              <w:numPr>
                <w:ilvl w:val="0"/>
                <w:numId w:val="207"/>
              </w:numPr>
              <w:rPr>
                <w:rFonts w:asciiTheme="minorHAnsi" w:hAnsiTheme="minorHAnsi"/>
                <w:sz w:val="22"/>
                <w:szCs w:val="22"/>
                <w:u w:val="single"/>
              </w:rPr>
            </w:pPr>
            <w:r w:rsidRPr="00CE6707">
              <w:rPr>
                <w:rFonts w:asciiTheme="minorHAnsi" w:hAnsiTheme="minorHAnsi"/>
                <w:bCs/>
                <w:iCs/>
                <w:sz w:val="22"/>
                <w:szCs w:val="22"/>
                <w:u w:val="single"/>
              </w:rPr>
              <w:t xml:space="preserve">POČÁTKY LIDSKÉ SPOLEČNOSTI </w:t>
            </w:r>
            <w:r w:rsidRPr="00CE6707">
              <w:rPr>
                <w:rFonts w:asciiTheme="minorHAnsi" w:hAnsiTheme="minorHAnsi"/>
                <w:sz w:val="22"/>
                <w:szCs w:val="22"/>
                <w:u w:val="single"/>
              </w:rPr>
              <w:t>- o</w:t>
            </w:r>
            <w:r w:rsidRPr="00CE6707">
              <w:rPr>
                <w:rFonts w:asciiTheme="minorHAnsi" w:hAnsiTheme="minorHAnsi"/>
                <w:bCs/>
                <w:sz w:val="22"/>
                <w:szCs w:val="22"/>
                <w:u w:val="single"/>
              </w:rPr>
              <w:t xml:space="preserve">čekávané výstupy, žák: </w:t>
            </w:r>
          </w:p>
          <w:p w:rsidR="00CE6707" w:rsidRDefault="00CE6707" w:rsidP="00184B04">
            <w:pPr>
              <w:pStyle w:val="Default"/>
              <w:numPr>
                <w:ilvl w:val="0"/>
                <w:numId w:val="207"/>
              </w:numPr>
              <w:ind w:hanging="11"/>
              <w:rPr>
                <w:rFonts w:asciiTheme="minorHAnsi" w:hAnsiTheme="minorHAnsi"/>
                <w:sz w:val="22"/>
                <w:szCs w:val="22"/>
              </w:rPr>
            </w:pPr>
            <w:r w:rsidRPr="00CE6707">
              <w:rPr>
                <w:rFonts w:asciiTheme="minorHAnsi" w:hAnsiTheme="minorHAnsi"/>
                <w:bCs/>
                <w:iCs/>
                <w:sz w:val="22"/>
                <w:szCs w:val="22"/>
              </w:rPr>
              <w:t xml:space="preserve">charakterizuje život pravěkých sběračů a lovců, jejich materiální a duchovní kulturu </w:t>
            </w:r>
          </w:p>
          <w:p w:rsidR="00CE6707" w:rsidRDefault="00CE6707" w:rsidP="00184B04">
            <w:pPr>
              <w:pStyle w:val="Default"/>
              <w:numPr>
                <w:ilvl w:val="0"/>
                <w:numId w:val="207"/>
              </w:numPr>
              <w:ind w:hanging="11"/>
              <w:rPr>
                <w:rFonts w:asciiTheme="minorHAnsi" w:hAnsiTheme="minorHAnsi"/>
                <w:sz w:val="22"/>
                <w:szCs w:val="22"/>
              </w:rPr>
            </w:pPr>
            <w:r w:rsidRPr="00CE6707">
              <w:rPr>
                <w:rFonts w:asciiTheme="minorHAnsi" w:hAnsiTheme="minorHAnsi"/>
                <w:bCs/>
                <w:iCs/>
                <w:sz w:val="22"/>
                <w:szCs w:val="22"/>
              </w:rPr>
              <w:t xml:space="preserve">objasní význam zemědělství, dobytkářství a zpracování kovů pro lidskou společnost </w:t>
            </w:r>
          </w:p>
          <w:p w:rsidR="00CE6707" w:rsidRPr="00CE6707" w:rsidRDefault="00CE6707" w:rsidP="00184B04">
            <w:pPr>
              <w:pStyle w:val="Default"/>
              <w:numPr>
                <w:ilvl w:val="0"/>
                <w:numId w:val="207"/>
              </w:numPr>
              <w:ind w:hanging="11"/>
              <w:rPr>
                <w:rFonts w:asciiTheme="minorHAnsi" w:hAnsiTheme="minorHAnsi"/>
                <w:sz w:val="22"/>
                <w:szCs w:val="22"/>
              </w:rPr>
            </w:pPr>
            <w:r w:rsidRPr="00CE6707">
              <w:rPr>
                <w:rFonts w:asciiTheme="minorHAnsi" w:hAnsiTheme="minorHAnsi"/>
                <w:bCs/>
                <w:iCs/>
                <w:sz w:val="22"/>
                <w:szCs w:val="22"/>
              </w:rPr>
              <w:t xml:space="preserve">uvede příklady archeologických kultur na našem území </w:t>
            </w:r>
          </w:p>
          <w:p w:rsidR="00CE6707" w:rsidRDefault="00CE6707" w:rsidP="00184B04">
            <w:pPr>
              <w:pStyle w:val="Default"/>
              <w:numPr>
                <w:ilvl w:val="0"/>
                <w:numId w:val="207"/>
              </w:numPr>
              <w:rPr>
                <w:rFonts w:asciiTheme="minorHAnsi" w:hAnsiTheme="minorHAnsi"/>
                <w:sz w:val="22"/>
                <w:szCs w:val="22"/>
                <w:u w:val="single"/>
              </w:rPr>
            </w:pPr>
            <w:r w:rsidRPr="00CE6707">
              <w:rPr>
                <w:rFonts w:asciiTheme="minorHAnsi" w:hAnsiTheme="minorHAnsi"/>
                <w:bCs/>
                <w:iCs/>
                <w:sz w:val="22"/>
                <w:szCs w:val="22"/>
                <w:u w:val="single"/>
              </w:rPr>
              <w:t>NEJSTARŠÍ CIVILIZACE. KOŘENY EVROPSKÉ KULTURY - o</w:t>
            </w:r>
            <w:r w:rsidRPr="00CE6707">
              <w:rPr>
                <w:rFonts w:asciiTheme="minorHAnsi" w:hAnsiTheme="minorHAnsi"/>
                <w:bCs/>
                <w:sz w:val="22"/>
                <w:szCs w:val="22"/>
                <w:u w:val="single"/>
              </w:rPr>
              <w:t xml:space="preserve">čekávané výstupy, </w:t>
            </w:r>
            <w:r w:rsidRPr="00CE6707">
              <w:rPr>
                <w:rFonts w:asciiTheme="minorHAnsi" w:hAnsiTheme="minorHAnsi"/>
                <w:sz w:val="22"/>
                <w:szCs w:val="22"/>
                <w:u w:val="single"/>
              </w:rPr>
              <w:t xml:space="preserve">žák: </w:t>
            </w:r>
          </w:p>
          <w:p w:rsidR="00CE6707" w:rsidRDefault="00CE6707" w:rsidP="00184B04">
            <w:pPr>
              <w:pStyle w:val="Default"/>
              <w:numPr>
                <w:ilvl w:val="0"/>
                <w:numId w:val="207"/>
              </w:numPr>
              <w:ind w:hanging="11"/>
              <w:rPr>
                <w:rFonts w:asciiTheme="minorHAnsi" w:hAnsiTheme="minorHAnsi"/>
                <w:sz w:val="22"/>
                <w:szCs w:val="22"/>
                <w:u w:val="single"/>
              </w:rPr>
            </w:pPr>
            <w:r w:rsidRPr="00CE6707">
              <w:rPr>
                <w:rFonts w:asciiTheme="minorHAnsi" w:hAnsiTheme="minorHAnsi"/>
                <w:bCs/>
                <w:iCs/>
                <w:sz w:val="22"/>
                <w:szCs w:val="22"/>
              </w:rPr>
              <w:t xml:space="preserve">rozpozná souvislost mezi přírodními podmínkami a vznikem prvních velkých zemědělských civilizací </w:t>
            </w:r>
          </w:p>
          <w:p w:rsidR="00CE6707" w:rsidRDefault="00CE6707" w:rsidP="00184B04">
            <w:pPr>
              <w:pStyle w:val="Default"/>
              <w:numPr>
                <w:ilvl w:val="0"/>
                <w:numId w:val="207"/>
              </w:numPr>
              <w:ind w:hanging="11"/>
              <w:rPr>
                <w:rFonts w:asciiTheme="minorHAnsi" w:hAnsiTheme="minorHAnsi"/>
                <w:sz w:val="22"/>
                <w:szCs w:val="22"/>
                <w:u w:val="single"/>
              </w:rPr>
            </w:pPr>
            <w:r w:rsidRPr="00CE6707">
              <w:rPr>
                <w:rFonts w:asciiTheme="minorHAnsi" w:hAnsiTheme="minorHAnsi"/>
                <w:bCs/>
                <w:iCs/>
                <w:sz w:val="22"/>
                <w:szCs w:val="22"/>
              </w:rPr>
              <w:t xml:space="preserve">uvede nejvýznamnější typy památek, které se staly součástí světového kulturního dědictví </w:t>
            </w:r>
          </w:p>
          <w:p w:rsidR="00CE6707" w:rsidRDefault="00CE6707" w:rsidP="00184B04">
            <w:pPr>
              <w:pStyle w:val="Default"/>
              <w:numPr>
                <w:ilvl w:val="0"/>
                <w:numId w:val="207"/>
              </w:numPr>
              <w:ind w:left="1418" w:hanging="709"/>
              <w:rPr>
                <w:rFonts w:asciiTheme="minorHAnsi" w:hAnsiTheme="minorHAnsi"/>
                <w:sz w:val="22"/>
                <w:szCs w:val="22"/>
                <w:u w:val="single"/>
              </w:rPr>
            </w:pPr>
            <w:r w:rsidRPr="00CE6707">
              <w:rPr>
                <w:rFonts w:asciiTheme="minorHAnsi" w:hAnsiTheme="minorHAnsi"/>
                <w:bCs/>
                <w:iCs/>
                <w:sz w:val="22"/>
                <w:szCs w:val="22"/>
              </w:rPr>
              <w:t xml:space="preserve">demonstruje na konkrétních příkladech přínos antické kultury a uvede osobnosti antiky důležité pro evropskou civilizaci, zrod křesťanství a souvislost s judaismem </w:t>
            </w:r>
          </w:p>
          <w:p w:rsidR="00CE6707" w:rsidRPr="00CE6707" w:rsidRDefault="00CE6707" w:rsidP="00184B04">
            <w:pPr>
              <w:pStyle w:val="Default"/>
              <w:numPr>
                <w:ilvl w:val="0"/>
                <w:numId w:val="207"/>
              </w:numPr>
              <w:ind w:hanging="11"/>
              <w:rPr>
                <w:rFonts w:asciiTheme="minorHAnsi" w:hAnsiTheme="minorHAnsi"/>
                <w:sz w:val="22"/>
                <w:szCs w:val="22"/>
                <w:u w:val="single"/>
              </w:rPr>
            </w:pPr>
            <w:r w:rsidRPr="00CE6707">
              <w:rPr>
                <w:rFonts w:asciiTheme="minorHAnsi" w:hAnsiTheme="minorHAnsi"/>
                <w:bCs/>
                <w:iCs/>
                <w:sz w:val="22"/>
                <w:szCs w:val="22"/>
              </w:rPr>
              <w:t xml:space="preserve">porovná formy vlády a postavení společenských skupin v jednotlivých státech a vysvětlí podstatu antické demokracie </w:t>
            </w:r>
          </w:p>
          <w:p w:rsidR="00CE6707" w:rsidRPr="00CE6707" w:rsidRDefault="00CE6707" w:rsidP="00184B04">
            <w:pPr>
              <w:pStyle w:val="Default"/>
              <w:numPr>
                <w:ilvl w:val="0"/>
                <w:numId w:val="207"/>
              </w:numPr>
              <w:rPr>
                <w:rFonts w:asciiTheme="minorHAnsi" w:hAnsiTheme="minorHAnsi"/>
                <w:sz w:val="22"/>
                <w:szCs w:val="22"/>
                <w:u w:val="single"/>
              </w:rPr>
            </w:pPr>
            <w:r w:rsidRPr="00CE6707">
              <w:rPr>
                <w:rFonts w:asciiTheme="minorHAnsi" w:hAnsiTheme="minorHAnsi"/>
                <w:bCs/>
                <w:iCs/>
                <w:sz w:val="22"/>
                <w:szCs w:val="22"/>
                <w:u w:val="single"/>
              </w:rPr>
              <w:t>KŘESŤANSTVÍ A STŘEDOVĚKÁ EVROPA - o</w:t>
            </w:r>
            <w:r w:rsidRPr="00CE6707">
              <w:rPr>
                <w:rFonts w:asciiTheme="minorHAnsi" w:hAnsiTheme="minorHAnsi"/>
                <w:bCs/>
                <w:sz w:val="22"/>
                <w:szCs w:val="22"/>
                <w:u w:val="single"/>
              </w:rPr>
              <w:t xml:space="preserve">čekávané výstupy, </w:t>
            </w:r>
            <w:r w:rsidRPr="00CE6707">
              <w:rPr>
                <w:rFonts w:asciiTheme="minorHAnsi" w:hAnsiTheme="minorHAnsi"/>
                <w:sz w:val="22"/>
                <w:szCs w:val="22"/>
                <w:u w:val="single"/>
              </w:rPr>
              <w:t xml:space="preserve">žák </w:t>
            </w:r>
          </w:p>
          <w:p w:rsidR="00CE6707" w:rsidRDefault="00CE6707" w:rsidP="00184B04">
            <w:pPr>
              <w:pStyle w:val="Default"/>
              <w:numPr>
                <w:ilvl w:val="0"/>
                <w:numId w:val="207"/>
              </w:numPr>
              <w:ind w:hanging="11"/>
              <w:rPr>
                <w:rFonts w:asciiTheme="minorHAnsi" w:hAnsiTheme="minorHAnsi"/>
                <w:sz w:val="22"/>
                <w:szCs w:val="22"/>
              </w:rPr>
            </w:pPr>
            <w:r w:rsidRPr="00CE6707">
              <w:rPr>
                <w:rFonts w:asciiTheme="minorHAnsi" w:hAnsiTheme="minorHAnsi"/>
                <w:bCs/>
                <w:iCs/>
                <w:sz w:val="22"/>
                <w:szCs w:val="22"/>
              </w:rPr>
              <w:t xml:space="preserve">popíše podstatnou změnu evropské situace, která nastala v důsledku příchodu nových etnik, christianizace a vzniku států </w:t>
            </w:r>
          </w:p>
          <w:p w:rsidR="00CE6707" w:rsidRDefault="00CE6707" w:rsidP="00184B04">
            <w:pPr>
              <w:pStyle w:val="Default"/>
              <w:numPr>
                <w:ilvl w:val="0"/>
                <w:numId w:val="207"/>
              </w:numPr>
              <w:ind w:hanging="11"/>
              <w:rPr>
                <w:rFonts w:asciiTheme="minorHAnsi" w:hAnsiTheme="minorHAnsi"/>
                <w:sz w:val="22"/>
                <w:szCs w:val="22"/>
              </w:rPr>
            </w:pPr>
            <w:r w:rsidRPr="00CE6707">
              <w:rPr>
                <w:rFonts w:asciiTheme="minorHAnsi" w:hAnsiTheme="minorHAnsi"/>
                <w:bCs/>
                <w:iCs/>
                <w:sz w:val="22"/>
                <w:szCs w:val="22"/>
              </w:rPr>
              <w:t xml:space="preserve">porovná základní rysy západoevropské, byzantsko-slovanské a islámské kulturní oblasti </w:t>
            </w:r>
          </w:p>
          <w:p w:rsidR="00CE6707" w:rsidRDefault="00CE6707" w:rsidP="00184B04">
            <w:pPr>
              <w:pStyle w:val="Default"/>
              <w:numPr>
                <w:ilvl w:val="0"/>
                <w:numId w:val="207"/>
              </w:numPr>
              <w:ind w:hanging="11"/>
              <w:rPr>
                <w:rFonts w:asciiTheme="minorHAnsi" w:hAnsiTheme="minorHAnsi"/>
                <w:sz w:val="22"/>
                <w:szCs w:val="22"/>
              </w:rPr>
            </w:pPr>
            <w:r w:rsidRPr="00CE6707">
              <w:rPr>
                <w:rFonts w:asciiTheme="minorHAnsi" w:hAnsiTheme="minorHAnsi"/>
                <w:bCs/>
                <w:iCs/>
                <w:sz w:val="22"/>
                <w:szCs w:val="22"/>
              </w:rPr>
              <w:t xml:space="preserve">objasní situaci Velkomoravské říše a vnitřní vývoj českého státu a postavení těchto státních útvarů v evropských souvislostech </w:t>
            </w:r>
          </w:p>
          <w:p w:rsidR="00CE6707" w:rsidRDefault="00CE6707" w:rsidP="00184B04">
            <w:pPr>
              <w:pStyle w:val="Default"/>
              <w:numPr>
                <w:ilvl w:val="0"/>
                <w:numId w:val="207"/>
              </w:numPr>
              <w:ind w:left="1418" w:hanging="709"/>
              <w:rPr>
                <w:rFonts w:asciiTheme="minorHAnsi" w:hAnsiTheme="minorHAnsi"/>
                <w:sz w:val="22"/>
                <w:szCs w:val="22"/>
              </w:rPr>
            </w:pPr>
            <w:r w:rsidRPr="00CE6707">
              <w:rPr>
                <w:rFonts w:asciiTheme="minorHAnsi" w:hAnsiTheme="minorHAnsi"/>
                <w:bCs/>
                <w:iCs/>
                <w:sz w:val="22"/>
                <w:szCs w:val="22"/>
              </w:rPr>
              <w:t xml:space="preserve">vymezí úlohu křesťanství a víry v životě středověkého člověka, konflikty mezi světskou a církevní mocí, vztah křesťanství ke kacířství a jiným věroukám </w:t>
            </w:r>
          </w:p>
          <w:p w:rsidR="00CE6707" w:rsidRPr="00CE6707" w:rsidRDefault="00CE6707" w:rsidP="00184B04">
            <w:pPr>
              <w:pStyle w:val="Default"/>
              <w:numPr>
                <w:ilvl w:val="0"/>
                <w:numId w:val="207"/>
              </w:numPr>
              <w:ind w:hanging="11"/>
              <w:rPr>
                <w:rFonts w:asciiTheme="minorHAnsi" w:hAnsiTheme="minorHAnsi"/>
                <w:sz w:val="22"/>
                <w:szCs w:val="22"/>
              </w:rPr>
            </w:pPr>
            <w:r w:rsidRPr="00CE6707">
              <w:rPr>
                <w:rFonts w:asciiTheme="minorHAnsi" w:hAnsiTheme="minorHAnsi"/>
                <w:bCs/>
                <w:iCs/>
                <w:sz w:val="22"/>
                <w:szCs w:val="22"/>
              </w:rPr>
              <w:t xml:space="preserve">ilustruje postavení jednotlivých vrstev středověké společnosti, uvede příklady románské a gotické kultury </w:t>
            </w:r>
          </w:p>
          <w:p w:rsidR="00CE6707" w:rsidRPr="00CE6707" w:rsidRDefault="00CE6707" w:rsidP="00184B04">
            <w:pPr>
              <w:pStyle w:val="Default"/>
              <w:numPr>
                <w:ilvl w:val="0"/>
                <w:numId w:val="207"/>
              </w:numPr>
              <w:rPr>
                <w:rFonts w:asciiTheme="minorHAnsi" w:hAnsiTheme="minorHAnsi"/>
                <w:sz w:val="22"/>
                <w:szCs w:val="22"/>
                <w:u w:val="single"/>
              </w:rPr>
            </w:pPr>
            <w:r w:rsidRPr="00CE6707">
              <w:rPr>
                <w:rFonts w:asciiTheme="minorHAnsi" w:hAnsiTheme="minorHAnsi"/>
                <w:bCs/>
                <w:iCs/>
                <w:sz w:val="22"/>
                <w:szCs w:val="22"/>
                <w:u w:val="single"/>
              </w:rPr>
              <w:t>OBJEVY A DOBÝVÁNÍ. POČÁTKY NOVÉ DOBY - o</w:t>
            </w:r>
            <w:r w:rsidRPr="00CE6707">
              <w:rPr>
                <w:rFonts w:asciiTheme="minorHAnsi" w:hAnsiTheme="minorHAnsi"/>
                <w:bCs/>
                <w:sz w:val="22"/>
                <w:szCs w:val="22"/>
                <w:u w:val="single"/>
              </w:rPr>
              <w:t xml:space="preserve">čekávané výstupy, </w:t>
            </w:r>
            <w:r w:rsidRPr="00CE6707">
              <w:rPr>
                <w:rFonts w:asciiTheme="minorHAnsi" w:hAnsiTheme="minorHAnsi"/>
                <w:sz w:val="22"/>
                <w:szCs w:val="22"/>
                <w:u w:val="single"/>
              </w:rPr>
              <w:t xml:space="preserve">žák: </w:t>
            </w:r>
          </w:p>
          <w:p w:rsidR="00CE6707" w:rsidRDefault="00CE6707" w:rsidP="00184B04">
            <w:pPr>
              <w:pStyle w:val="Default"/>
              <w:numPr>
                <w:ilvl w:val="0"/>
                <w:numId w:val="207"/>
              </w:numPr>
              <w:ind w:hanging="11"/>
              <w:rPr>
                <w:rFonts w:asciiTheme="minorHAnsi" w:hAnsiTheme="minorHAnsi"/>
                <w:sz w:val="22"/>
                <w:szCs w:val="22"/>
              </w:rPr>
            </w:pPr>
            <w:r w:rsidRPr="00CE6707">
              <w:rPr>
                <w:rFonts w:asciiTheme="minorHAnsi" w:hAnsiTheme="minorHAnsi"/>
                <w:bCs/>
                <w:iCs/>
                <w:sz w:val="22"/>
                <w:szCs w:val="22"/>
              </w:rPr>
              <w:lastRenderedPageBreak/>
              <w:t xml:space="preserve">vysvětlí znovuobjevení antického ideálu člověka, nové myšlenky žádající reformu církve včetně reakce církve na tyto požadavky </w:t>
            </w:r>
          </w:p>
          <w:p w:rsidR="00CE6707" w:rsidRDefault="00CE6707" w:rsidP="00184B04">
            <w:pPr>
              <w:pStyle w:val="Default"/>
              <w:numPr>
                <w:ilvl w:val="0"/>
                <w:numId w:val="207"/>
              </w:numPr>
              <w:ind w:hanging="11"/>
              <w:rPr>
                <w:rFonts w:asciiTheme="minorHAnsi" w:hAnsiTheme="minorHAnsi"/>
                <w:sz w:val="22"/>
                <w:szCs w:val="22"/>
              </w:rPr>
            </w:pPr>
            <w:r w:rsidRPr="00CE6707">
              <w:rPr>
                <w:rFonts w:asciiTheme="minorHAnsi" w:hAnsiTheme="minorHAnsi"/>
                <w:bCs/>
                <w:iCs/>
                <w:sz w:val="22"/>
                <w:szCs w:val="22"/>
              </w:rPr>
              <w:t xml:space="preserve">vymezí význam husitské tradice pro český politický a kulturní život </w:t>
            </w:r>
          </w:p>
          <w:p w:rsidR="00CE6707" w:rsidRDefault="00CE6707" w:rsidP="00184B04">
            <w:pPr>
              <w:pStyle w:val="Default"/>
              <w:numPr>
                <w:ilvl w:val="0"/>
                <w:numId w:val="207"/>
              </w:numPr>
              <w:ind w:hanging="11"/>
              <w:rPr>
                <w:rFonts w:asciiTheme="minorHAnsi" w:hAnsiTheme="minorHAnsi"/>
                <w:sz w:val="22"/>
                <w:szCs w:val="22"/>
              </w:rPr>
            </w:pPr>
            <w:r w:rsidRPr="00CE6707">
              <w:rPr>
                <w:rFonts w:asciiTheme="minorHAnsi" w:hAnsiTheme="minorHAnsi"/>
                <w:bCs/>
                <w:iCs/>
                <w:sz w:val="22"/>
                <w:szCs w:val="22"/>
              </w:rPr>
              <w:t xml:space="preserve">popíše a demonstruje průběh zámořských objevů, jejich příčiny a důsledky </w:t>
            </w:r>
          </w:p>
          <w:p w:rsidR="00CE6707" w:rsidRDefault="00CE6707" w:rsidP="00184B04">
            <w:pPr>
              <w:pStyle w:val="Default"/>
              <w:numPr>
                <w:ilvl w:val="0"/>
                <w:numId w:val="207"/>
              </w:numPr>
              <w:ind w:left="1418" w:hanging="709"/>
              <w:rPr>
                <w:rFonts w:asciiTheme="minorHAnsi" w:hAnsiTheme="minorHAnsi"/>
                <w:sz w:val="22"/>
                <w:szCs w:val="22"/>
              </w:rPr>
            </w:pPr>
            <w:r w:rsidRPr="00CE6707">
              <w:rPr>
                <w:rFonts w:asciiTheme="minorHAnsi" w:hAnsiTheme="minorHAnsi"/>
                <w:bCs/>
                <w:iCs/>
                <w:sz w:val="22"/>
                <w:szCs w:val="22"/>
              </w:rPr>
              <w:t xml:space="preserve">objasní postavení českého státu v podmínkách Evropy rozdělené do řady mocenských a náboženských center a jeho postavení uvnitř habsburské monarchie </w:t>
            </w:r>
          </w:p>
          <w:p w:rsidR="00CE6707" w:rsidRPr="00CE6707" w:rsidRDefault="00CE6707" w:rsidP="00184B04">
            <w:pPr>
              <w:pStyle w:val="Default"/>
              <w:numPr>
                <w:ilvl w:val="0"/>
                <w:numId w:val="207"/>
              </w:numPr>
              <w:ind w:hanging="11"/>
              <w:rPr>
                <w:rFonts w:asciiTheme="minorHAnsi" w:hAnsiTheme="minorHAnsi"/>
                <w:sz w:val="22"/>
                <w:szCs w:val="22"/>
              </w:rPr>
            </w:pPr>
            <w:r w:rsidRPr="00CE6707">
              <w:rPr>
                <w:rFonts w:asciiTheme="minorHAnsi" w:hAnsiTheme="minorHAnsi"/>
                <w:bCs/>
                <w:iCs/>
                <w:sz w:val="22"/>
                <w:szCs w:val="22"/>
              </w:rPr>
              <w:t>objasní příčiny a důsledky vzniku třicetilet</w:t>
            </w:r>
            <w:r>
              <w:rPr>
                <w:rFonts w:asciiTheme="minorHAnsi" w:hAnsiTheme="minorHAnsi"/>
                <w:bCs/>
                <w:iCs/>
                <w:sz w:val="22"/>
                <w:szCs w:val="22"/>
              </w:rPr>
              <w:t>é války a posoudí její důsledk</w:t>
            </w:r>
            <w:r w:rsidR="004E1518">
              <w:rPr>
                <w:rFonts w:asciiTheme="minorHAnsi" w:hAnsiTheme="minorHAnsi"/>
                <w:bCs/>
                <w:iCs/>
                <w:sz w:val="22"/>
                <w:szCs w:val="22"/>
              </w:rPr>
              <w:t>y</w:t>
            </w:r>
          </w:p>
          <w:p w:rsidR="00CE6707" w:rsidRDefault="00CE6707" w:rsidP="00184B04">
            <w:pPr>
              <w:pStyle w:val="Default"/>
              <w:numPr>
                <w:ilvl w:val="0"/>
                <w:numId w:val="207"/>
              </w:numPr>
              <w:ind w:hanging="11"/>
              <w:rPr>
                <w:rFonts w:asciiTheme="minorHAnsi" w:hAnsiTheme="minorHAnsi"/>
                <w:sz w:val="22"/>
                <w:szCs w:val="22"/>
              </w:rPr>
            </w:pPr>
            <w:r w:rsidRPr="00CE6707">
              <w:rPr>
                <w:rFonts w:asciiTheme="minorHAnsi" w:hAnsiTheme="minorHAnsi"/>
                <w:bCs/>
                <w:iCs/>
                <w:sz w:val="22"/>
                <w:szCs w:val="22"/>
              </w:rPr>
              <w:t xml:space="preserve">na příkladech evropských dějin konkretizuje absolutismus, konstituční monarchie, parlamentarismus </w:t>
            </w:r>
          </w:p>
          <w:p w:rsidR="00CE6707" w:rsidRDefault="00CE6707" w:rsidP="00184B04">
            <w:pPr>
              <w:pStyle w:val="Default"/>
              <w:numPr>
                <w:ilvl w:val="0"/>
                <w:numId w:val="207"/>
              </w:numPr>
              <w:ind w:hanging="11"/>
              <w:rPr>
                <w:rFonts w:asciiTheme="minorHAnsi" w:hAnsiTheme="minorHAnsi"/>
                <w:sz w:val="22"/>
                <w:szCs w:val="22"/>
              </w:rPr>
            </w:pPr>
            <w:r w:rsidRPr="00CE6707">
              <w:rPr>
                <w:rFonts w:asciiTheme="minorHAnsi" w:hAnsiTheme="minorHAnsi"/>
                <w:bCs/>
                <w:iCs/>
                <w:sz w:val="22"/>
                <w:szCs w:val="22"/>
              </w:rPr>
              <w:t xml:space="preserve">rozpozná základní znaky jednotlivých kulturních stylů a uvede jejich představitele a příklady významných kulturních památek </w:t>
            </w:r>
          </w:p>
          <w:p w:rsidR="00CE6707" w:rsidRPr="00CE6707" w:rsidRDefault="00CE6707" w:rsidP="00184B04">
            <w:pPr>
              <w:pStyle w:val="Default"/>
              <w:numPr>
                <w:ilvl w:val="0"/>
                <w:numId w:val="207"/>
              </w:numPr>
              <w:rPr>
                <w:rFonts w:asciiTheme="minorHAnsi" w:hAnsiTheme="minorHAnsi"/>
                <w:sz w:val="22"/>
                <w:szCs w:val="22"/>
                <w:u w:val="single"/>
              </w:rPr>
            </w:pPr>
            <w:r w:rsidRPr="00CE6707">
              <w:rPr>
                <w:rFonts w:asciiTheme="minorHAnsi" w:hAnsiTheme="minorHAnsi"/>
                <w:bCs/>
                <w:iCs/>
                <w:sz w:val="22"/>
                <w:szCs w:val="22"/>
                <w:u w:val="single"/>
              </w:rPr>
              <w:t>MODERNIZACE SPOLEČNOSTI, o</w:t>
            </w:r>
            <w:r w:rsidRPr="00CE6707">
              <w:rPr>
                <w:rFonts w:asciiTheme="minorHAnsi" w:hAnsiTheme="minorHAnsi"/>
                <w:bCs/>
                <w:sz w:val="22"/>
                <w:szCs w:val="22"/>
                <w:u w:val="single"/>
              </w:rPr>
              <w:t>čekávané výstupy</w:t>
            </w:r>
            <w:r w:rsidRPr="00CE6707">
              <w:rPr>
                <w:rFonts w:asciiTheme="minorHAnsi" w:hAnsiTheme="minorHAnsi"/>
                <w:sz w:val="22"/>
                <w:szCs w:val="22"/>
                <w:u w:val="single"/>
              </w:rPr>
              <w:t xml:space="preserve">, žák: </w:t>
            </w:r>
          </w:p>
          <w:p w:rsidR="00CE6707" w:rsidRDefault="00CE6707" w:rsidP="00184B04">
            <w:pPr>
              <w:pStyle w:val="Default"/>
              <w:numPr>
                <w:ilvl w:val="0"/>
                <w:numId w:val="207"/>
              </w:numPr>
              <w:ind w:left="1418" w:hanging="709"/>
              <w:rPr>
                <w:rFonts w:asciiTheme="minorHAnsi" w:hAnsiTheme="minorHAnsi"/>
                <w:sz w:val="22"/>
                <w:szCs w:val="22"/>
              </w:rPr>
            </w:pPr>
            <w:r w:rsidRPr="00CE6707">
              <w:rPr>
                <w:rFonts w:asciiTheme="minorHAnsi" w:hAnsiTheme="minorHAnsi"/>
                <w:bCs/>
                <w:iCs/>
                <w:sz w:val="22"/>
                <w:szCs w:val="22"/>
              </w:rPr>
              <w:t xml:space="preserve">vysvětlí podstatné ekonomické, sociální, politické a kulturní změny ve vybraných zemích a u nás, které charakterizují modernizaci společnosti </w:t>
            </w:r>
          </w:p>
          <w:p w:rsidR="00CE6707" w:rsidRDefault="00CE6707" w:rsidP="00184B04">
            <w:pPr>
              <w:pStyle w:val="Default"/>
              <w:numPr>
                <w:ilvl w:val="0"/>
                <w:numId w:val="207"/>
              </w:numPr>
              <w:ind w:left="1418" w:hanging="709"/>
              <w:rPr>
                <w:rFonts w:asciiTheme="minorHAnsi" w:hAnsiTheme="minorHAnsi"/>
                <w:sz w:val="22"/>
                <w:szCs w:val="22"/>
              </w:rPr>
            </w:pPr>
            <w:r w:rsidRPr="00CE6707">
              <w:rPr>
                <w:rFonts w:asciiTheme="minorHAnsi" w:hAnsiTheme="minorHAnsi"/>
                <w:bCs/>
                <w:iCs/>
                <w:sz w:val="22"/>
                <w:szCs w:val="22"/>
              </w:rPr>
              <w:t xml:space="preserve">objasní souvislost mezi událostmi francouzské revoluce a napoleonských válek na jedné straně a rozbitím starých společenských struktur v Evropě na straně druhé </w:t>
            </w:r>
          </w:p>
          <w:p w:rsidR="00CE6707" w:rsidRDefault="00CE6707" w:rsidP="00184B04">
            <w:pPr>
              <w:pStyle w:val="Default"/>
              <w:numPr>
                <w:ilvl w:val="0"/>
                <w:numId w:val="207"/>
              </w:numPr>
              <w:ind w:hanging="11"/>
              <w:rPr>
                <w:rFonts w:asciiTheme="minorHAnsi" w:hAnsiTheme="minorHAnsi"/>
                <w:sz w:val="22"/>
                <w:szCs w:val="22"/>
              </w:rPr>
            </w:pPr>
            <w:r w:rsidRPr="00CE6707">
              <w:rPr>
                <w:rFonts w:asciiTheme="minorHAnsi" w:hAnsiTheme="minorHAnsi"/>
                <w:bCs/>
                <w:iCs/>
                <w:sz w:val="22"/>
                <w:szCs w:val="22"/>
              </w:rPr>
              <w:t xml:space="preserve">porovná jednotlivé fáze utváření novodobého českého národa v souvislosti s národními hnutími vybraných evropských národů </w:t>
            </w:r>
          </w:p>
          <w:p w:rsidR="00CE6707" w:rsidRDefault="00CE6707" w:rsidP="00184B04">
            <w:pPr>
              <w:pStyle w:val="Default"/>
              <w:numPr>
                <w:ilvl w:val="0"/>
                <w:numId w:val="207"/>
              </w:numPr>
              <w:ind w:left="1418" w:hanging="709"/>
              <w:rPr>
                <w:rFonts w:asciiTheme="minorHAnsi" w:hAnsiTheme="minorHAnsi"/>
                <w:sz w:val="22"/>
                <w:szCs w:val="22"/>
              </w:rPr>
            </w:pPr>
            <w:r w:rsidRPr="00CE6707">
              <w:rPr>
                <w:rFonts w:asciiTheme="minorHAnsi" w:hAnsiTheme="minorHAnsi"/>
                <w:bCs/>
                <w:iCs/>
                <w:sz w:val="22"/>
                <w:szCs w:val="22"/>
              </w:rPr>
              <w:t xml:space="preserve">charakterizuje emancipační úsilí významných sociálních skupin; uvede požadavky formulované ve vybraných evropských revolucích </w:t>
            </w:r>
          </w:p>
          <w:p w:rsidR="00CE6707" w:rsidRDefault="00CE6707" w:rsidP="00184B04">
            <w:pPr>
              <w:pStyle w:val="Default"/>
              <w:numPr>
                <w:ilvl w:val="0"/>
                <w:numId w:val="207"/>
              </w:numPr>
              <w:ind w:hanging="11"/>
              <w:rPr>
                <w:rFonts w:asciiTheme="minorHAnsi" w:hAnsiTheme="minorHAnsi"/>
                <w:sz w:val="22"/>
                <w:szCs w:val="22"/>
              </w:rPr>
            </w:pPr>
            <w:r w:rsidRPr="00CE6707">
              <w:rPr>
                <w:rFonts w:asciiTheme="minorHAnsi" w:hAnsiTheme="minorHAnsi"/>
                <w:bCs/>
                <w:iCs/>
                <w:sz w:val="22"/>
                <w:szCs w:val="22"/>
              </w:rPr>
              <w:t xml:space="preserve">na vybraných příkladech demonstruje základní politické proudy </w:t>
            </w:r>
          </w:p>
          <w:p w:rsidR="00CE6707" w:rsidRDefault="00CE6707" w:rsidP="00184B04">
            <w:pPr>
              <w:pStyle w:val="Default"/>
              <w:numPr>
                <w:ilvl w:val="0"/>
                <w:numId w:val="207"/>
              </w:numPr>
              <w:ind w:hanging="11"/>
              <w:rPr>
                <w:rFonts w:asciiTheme="minorHAnsi" w:hAnsiTheme="minorHAnsi"/>
                <w:sz w:val="22"/>
                <w:szCs w:val="22"/>
              </w:rPr>
            </w:pPr>
            <w:r w:rsidRPr="00CE6707">
              <w:rPr>
                <w:rFonts w:asciiTheme="minorHAnsi" w:hAnsiTheme="minorHAnsi"/>
                <w:bCs/>
                <w:iCs/>
                <w:sz w:val="22"/>
                <w:szCs w:val="22"/>
              </w:rPr>
              <w:t xml:space="preserve">vysvětlí rozdílné tempo modernizace a prohloubení nerovnoměrnosti vývoje jednotlivých částí Evropy a světa včetně důsledků, ke kterým tato nerovnoměrnost vedla; charakterizuje soupeření mezi velmocemi a vymezí význam kolonií </w:t>
            </w:r>
          </w:p>
          <w:p w:rsidR="00CE6707" w:rsidRDefault="00CE6707" w:rsidP="00184B04">
            <w:pPr>
              <w:pStyle w:val="Default"/>
              <w:numPr>
                <w:ilvl w:val="0"/>
                <w:numId w:val="207"/>
              </w:numPr>
              <w:rPr>
                <w:rFonts w:asciiTheme="minorHAnsi" w:hAnsiTheme="minorHAnsi"/>
                <w:sz w:val="22"/>
                <w:szCs w:val="22"/>
                <w:u w:val="single"/>
              </w:rPr>
            </w:pPr>
            <w:r w:rsidRPr="00CE6707">
              <w:rPr>
                <w:rFonts w:asciiTheme="minorHAnsi" w:hAnsiTheme="minorHAnsi"/>
                <w:bCs/>
                <w:iCs/>
                <w:sz w:val="22"/>
                <w:szCs w:val="22"/>
                <w:u w:val="single"/>
              </w:rPr>
              <w:t>MODERNÍ DOBA - o</w:t>
            </w:r>
            <w:r w:rsidRPr="00CE6707">
              <w:rPr>
                <w:rFonts w:asciiTheme="minorHAnsi" w:hAnsiTheme="minorHAnsi"/>
                <w:bCs/>
                <w:sz w:val="22"/>
                <w:szCs w:val="22"/>
                <w:u w:val="single"/>
              </w:rPr>
              <w:t xml:space="preserve">čekávané výstupy, </w:t>
            </w:r>
            <w:r w:rsidRPr="00CE6707">
              <w:rPr>
                <w:rFonts w:asciiTheme="minorHAnsi" w:hAnsiTheme="minorHAnsi"/>
                <w:sz w:val="22"/>
                <w:szCs w:val="22"/>
                <w:u w:val="single"/>
              </w:rPr>
              <w:t xml:space="preserve">žák: </w:t>
            </w:r>
          </w:p>
          <w:p w:rsidR="00CE6707" w:rsidRDefault="00CE6707" w:rsidP="00184B04">
            <w:pPr>
              <w:pStyle w:val="Default"/>
              <w:numPr>
                <w:ilvl w:val="0"/>
                <w:numId w:val="207"/>
              </w:numPr>
              <w:ind w:hanging="11"/>
              <w:rPr>
                <w:rFonts w:asciiTheme="minorHAnsi" w:hAnsiTheme="minorHAnsi"/>
                <w:sz w:val="22"/>
                <w:szCs w:val="22"/>
                <w:u w:val="single"/>
              </w:rPr>
            </w:pPr>
            <w:r w:rsidRPr="00CE6707">
              <w:rPr>
                <w:rFonts w:asciiTheme="minorHAnsi" w:hAnsiTheme="minorHAnsi"/>
                <w:bCs/>
                <w:iCs/>
                <w:sz w:val="22"/>
                <w:szCs w:val="22"/>
              </w:rPr>
              <w:t xml:space="preserve">na příkladech demonstruje zneužití techniky ve světových válkách a jeho důsledky </w:t>
            </w:r>
          </w:p>
          <w:p w:rsidR="00CE6707" w:rsidRDefault="00CE6707" w:rsidP="00184B04">
            <w:pPr>
              <w:pStyle w:val="Default"/>
              <w:numPr>
                <w:ilvl w:val="0"/>
                <w:numId w:val="207"/>
              </w:numPr>
              <w:ind w:hanging="11"/>
              <w:rPr>
                <w:rFonts w:asciiTheme="minorHAnsi" w:hAnsiTheme="minorHAnsi"/>
                <w:sz w:val="22"/>
                <w:szCs w:val="22"/>
                <w:u w:val="single"/>
              </w:rPr>
            </w:pPr>
            <w:r w:rsidRPr="00CE6707">
              <w:rPr>
                <w:rFonts w:asciiTheme="minorHAnsi" w:hAnsiTheme="minorHAnsi"/>
                <w:bCs/>
                <w:iCs/>
                <w:sz w:val="22"/>
                <w:szCs w:val="22"/>
              </w:rPr>
              <w:t xml:space="preserve">rozpozná klady a nedostatky demokratických systémů </w:t>
            </w:r>
          </w:p>
          <w:p w:rsidR="00CE6707" w:rsidRPr="00CE6707" w:rsidRDefault="00CE6707" w:rsidP="00184B04">
            <w:pPr>
              <w:pStyle w:val="Default"/>
              <w:numPr>
                <w:ilvl w:val="0"/>
                <w:numId w:val="207"/>
              </w:numPr>
              <w:ind w:left="1418" w:hanging="709"/>
              <w:rPr>
                <w:rFonts w:asciiTheme="minorHAnsi" w:hAnsiTheme="minorHAnsi"/>
                <w:sz w:val="22"/>
                <w:szCs w:val="22"/>
                <w:u w:val="single"/>
              </w:rPr>
            </w:pPr>
            <w:r w:rsidRPr="00CE6707">
              <w:rPr>
                <w:rFonts w:asciiTheme="minorHAnsi" w:hAnsiTheme="minorHAnsi"/>
                <w:bCs/>
                <w:iCs/>
                <w:sz w:val="22"/>
                <w:szCs w:val="22"/>
              </w:rPr>
              <w:t>charakterizuje jednotlivé totalitní systémy, příčiny jejich nastolení v širších ekonomických a politických souvislostech a důsledky jejich existence pro svět; rozpozná destruktivní sílu totalit</w:t>
            </w:r>
            <w:r>
              <w:rPr>
                <w:rFonts w:asciiTheme="minorHAnsi" w:hAnsiTheme="minorHAnsi"/>
                <w:bCs/>
                <w:iCs/>
                <w:sz w:val="22"/>
                <w:szCs w:val="22"/>
              </w:rPr>
              <w:t>arismu a vypjatého nacionalismu</w:t>
            </w:r>
          </w:p>
          <w:p w:rsidR="00CE6707" w:rsidRDefault="00CE6707" w:rsidP="00184B04">
            <w:pPr>
              <w:pStyle w:val="Default"/>
              <w:numPr>
                <w:ilvl w:val="0"/>
                <w:numId w:val="207"/>
              </w:numPr>
              <w:ind w:hanging="11"/>
              <w:rPr>
                <w:rFonts w:asciiTheme="minorHAnsi" w:hAnsiTheme="minorHAnsi"/>
                <w:sz w:val="22"/>
                <w:szCs w:val="22"/>
                <w:u w:val="single"/>
              </w:rPr>
            </w:pPr>
            <w:r w:rsidRPr="00CE6707">
              <w:rPr>
                <w:rFonts w:asciiTheme="minorHAnsi" w:hAnsiTheme="minorHAnsi"/>
                <w:bCs/>
                <w:iCs/>
                <w:sz w:val="22"/>
                <w:szCs w:val="22"/>
              </w:rPr>
              <w:t xml:space="preserve">na příkladech vyloží antisemitismus, rasismus a jejich nepřijatelnost z hlediska lidských práv </w:t>
            </w:r>
          </w:p>
          <w:p w:rsidR="00CE6707" w:rsidRDefault="00CE6707" w:rsidP="00184B04">
            <w:pPr>
              <w:pStyle w:val="Default"/>
              <w:numPr>
                <w:ilvl w:val="0"/>
                <w:numId w:val="207"/>
              </w:numPr>
              <w:ind w:hanging="11"/>
              <w:rPr>
                <w:rFonts w:asciiTheme="minorHAnsi" w:hAnsiTheme="minorHAnsi"/>
                <w:sz w:val="22"/>
                <w:szCs w:val="22"/>
                <w:u w:val="single"/>
              </w:rPr>
            </w:pPr>
            <w:r w:rsidRPr="00CE6707">
              <w:rPr>
                <w:rFonts w:asciiTheme="minorHAnsi" w:hAnsiTheme="minorHAnsi"/>
                <w:bCs/>
                <w:iCs/>
                <w:sz w:val="22"/>
                <w:szCs w:val="22"/>
              </w:rPr>
              <w:t xml:space="preserve">zhodnotí postavení Československa v evropských souvislostech a jeho vnitřní sociální, politické, hospodářské a kulturní prostředí </w:t>
            </w:r>
          </w:p>
          <w:p w:rsidR="00CE6707" w:rsidRDefault="00CE6707" w:rsidP="00184B04">
            <w:pPr>
              <w:pStyle w:val="Default"/>
              <w:numPr>
                <w:ilvl w:val="0"/>
                <w:numId w:val="207"/>
              </w:numPr>
              <w:rPr>
                <w:rFonts w:asciiTheme="minorHAnsi" w:hAnsiTheme="minorHAnsi"/>
                <w:sz w:val="22"/>
                <w:szCs w:val="22"/>
                <w:u w:val="single"/>
              </w:rPr>
            </w:pPr>
            <w:r w:rsidRPr="00CE6707">
              <w:rPr>
                <w:rFonts w:asciiTheme="minorHAnsi" w:hAnsiTheme="minorHAnsi"/>
                <w:bCs/>
                <w:iCs/>
                <w:sz w:val="22"/>
                <w:szCs w:val="22"/>
                <w:u w:val="single"/>
              </w:rPr>
              <w:t xml:space="preserve">ROZDĚLENÝ A INTEGRUJÍCÍ SE SVĚT </w:t>
            </w:r>
            <w:r w:rsidRPr="00CE6707">
              <w:rPr>
                <w:rFonts w:asciiTheme="minorHAnsi" w:hAnsiTheme="minorHAnsi"/>
                <w:sz w:val="22"/>
                <w:szCs w:val="22"/>
                <w:u w:val="single"/>
              </w:rPr>
              <w:t>- o</w:t>
            </w:r>
            <w:r w:rsidRPr="00CE6707">
              <w:rPr>
                <w:rFonts w:asciiTheme="minorHAnsi" w:hAnsiTheme="minorHAnsi"/>
                <w:bCs/>
                <w:sz w:val="22"/>
                <w:szCs w:val="22"/>
                <w:u w:val="single"/>
              </w:rPr>
              <w:t xml:space="preserve">čekávané výstupy, </w:t>
            </w:r>
            <w:r w:rsidRPr="00CE6707">
              <w:rPr>
                <w:rFonts w:asciiTheme="minorHAnsi" w:hAnsiTheme="minorHAnsi"/>
                <w:sz w:val="22"/>
                <w:szCs w:val="22"/>
                <w:u w:val="single"/>
              </w:rPr>
              <w:t>žák:</w:t>
            </w:r>
            <w:r w:rsidRPr="00CE6707">
              <w:rPr>
                <w:rFonts w:asciiTheme="minorHAnsi" w:hAnsiTheme="minorHAnsi"/>
                <w:sz w:val="22"/>
                <w:szCs w:val="22"/>
              </w:rPr>
              <w:t xml:space="preserve"> </w:t>
            </w:r>
          </w:p>
          <w:p w:rsidR="00CE6707" w:rsidRDefault="00CE6707" w:rsidP="00184B04">
            <w:pPr>
              <w:pStyle w:val="Default"/>
              <w:numPr>
                <w:ilvl w:val="0"/>
                <w:numId w:val="207"/>
              </w:numPr>
              <w:ind w:hanging="11"/>
              <w:rPr>
                <w:rFonts w:asciiTheme="minorHAnsi" w:hAnsiTheme="minorHAnsi"/>
                <w:sz w:val="22"/>
                <w:szCs w:val="22"/>
                <w:u w:val="single"/>
              </w:rPr>
            </w:pPr>
            <w:r w:rsidRPr="00CE6707">
              <w:rPr>
                <w:rFonts w:asciiTheme="minorHAnsi" w:hAnsiTheme="minorHAnsi"/>
                <w:bCs/>
                <w:iCs/>
                <w:sz w:val="22"/>
                <w:szCs w:val="22"/>
              </w:rPr>
              <w:t xml:space="preserve">vysvětlí příčiny a důsledky vzniku bipolárního světa; uvede příklady střetávání obou bloků </w:t>
            </w:r>
          </w:p>
          <w:p w:rsidR="00CE6707" w:rsidRDefault="00CE6707" w:rsidP="00184B04">
            <w:pPr>
              <w:pStyle w:val="Default"/>
              <w:numPr>
                <w:ilvl w:val="0"/>
                <w:numId w:val="207"/>
              </w:numPr>
              <w:ind w:hanging="11"/>
              <w:rPr>
                <w:rFonts w:asciiTheme="minorHAnsi" w:hAnsiTheme="minorHAnsi"/>
                <w:sz w:val="22"/>
                <w:szCs w:val="22"/>
                <w:u w:val="single"/>
              </w:rPr>
            </w:pPr>
            <w:r w:rsidRPr="00CE6707">
              <w:rPr>
                <w:rFonts w:asciiTheme="minorHAnsi" w:hAnsiTheme="minorHAnsi"/>
                <w:bCs/>
                <w:iCs/>
                <w:sz w:val="22"/>
                <w:szCs w:val="22"/>
              </w:rPr>
              <w:t xml:space="preserve">vysvětlí a na příkladech doloží mocenské a politické důvody euroatlantické hospodářské a vojenské spolupráce </w:t>
            </w:r>
          </w:p>
          <w:p w:rsidR="00CE6707" w:rsidRDefault="00CE6707" w:rsidP="00184B04">
            <w:pPr>
              <w:pStyle w:val="Default"/>
              <w:numPr>
                <w:ilvl w:val="0"/>
                <w:numId w:val="207"/>
              </w:numPr>
              <w:ind w:hanging="11"/>
              <w:rPr>
                <w:rFonts w:asciiTheme="minorHAnsi" w:hAnsiTheme="minorHAnsi"/>
                <w:sz w:val="22"/>
                <w:szCs w:val="22"/>
                <w:u w:val="single"/>
              </w:rPr>
            </w:pPr>
            <w:r w:rsidRPr="00CE6707">
              <w:rPr>
                <w:rFonts w:asciiTheme="minorHAnsi" w:hAnsiTheme="minorHAnsi"/>
                <w:bCs/>
                <w:iCs/>
                <w:sz w:val="22"/>
                <w:szCs w:val="22"/>
              </w:rPr>
              <w:t xml:space="preserve">posoudí postavení rozvojových zemí </w:t>
            </w:r>
          </w:p>
          <w:p w:rsidR="00CE6707" w:rsidRPr="00844EF0" w:rsidRDefault="00CE6707" w:rsidP="00184B04">
            <w:pPr>
              <w:pStyle w:val="Default"/>
              <w:numPr>
                <w:ilvl w:val="0"/>
                <w:numId w:val="207"/>
              </w:numPr>
              <w:ind w:hanging="11"/>
              <w:rPr>
                <w:rFonts w:asciiTheme="minorHAnsi" w:hAnsiTheme="minorHAnsi"/>
                <w:b/>
                <w:bCs/>
                <w:sz w:val="22"/>
                <w:szCs w:val="22"/>
                <w:u w:val="single"/>
              </w:rPr>
            </w:pPr>
            <w:r w:rsidRPr="00CE6707">
              <w:rPr>
                <w:rFonts w:asciiTheme="minorHAnsi" w:hAnsiTheme="minorHAnsi"/>
                <w:bCs/>
                <w:iCs/>
                <w:sz w:val="22"/>
                <w:szCs w:val="22"/>
              </w:rPr>
              <w:t xml:space="preserve">prokáže základní orientaci v problémech současného světa </w:t>
            </w:r>
          </w:p>
          <w:p w:rsidR="00844EF0" w:rsidRDefault="00844EF0" w:rsidP="00844EF0">
            <w:pPr>
              <w:pStyle w:val="Default"/>
              <w:ind w:left="709"/>
              <w:rPr>
                <w:rFonts w:asciiTheme="minorHAnsi" w:hAnsiTheme="minorHAnsi"/>
                <w:bCs/>
                <w:iCs/>
                <w:sz w:val="22"/>
                <w:szCs w:val="22"/>
              </w:rPr>
            </w:pPr>
          </w:p>
          <w:p w:rsidR="00844EF0" w:rsidRPr="00E64408" w:rsidRDefault="00844EF0" w:rsidP="00844EF0">
            <w:pPr>
              <w:outlineLvl w:val="0"/>
              <w:rPr>
                <w:sz w:val="28"/>
              </w:rPr>
            </w:pPr>
            <w:r w:rsidRPr="004E1518">
              <w:rPr>
                <w:sz w:val="28"/>
                <w:highlight w:val="yellow"/>
              </w:rPr>
              <w:lastRenderedPageBreak/>
              <w:t xml:space="preserve">Ročník: </w:t>
            </w:r>
            <w:r w:rsidRPr="004E1518">
              <w:rPr>
                <w:b/>
                <w:sz w:val="28"/>
                <w:highlight w:val="yellow"/>
              </w:rPr>
              <w:t>6.</w:t>
            </w:r>
            <w:r w:rsidRPr="00E64408">
              <w:rPr>
                <w:sz w:val="28"/>
              </w:rPr>
              <w:t xml:space="preserve"> </w:t>
            </w:r>
          </w:p>
          <w:tbl>
            <w:tblPr>
              <w:tblW w:w="13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961"/>
              <w:gridCol w:w="4253"/>
              <w:gridCol w:w="3118"/>
              <w:gridCol w:w="1693"/>
            </w:tblGrid>
            <w:tr w:rsidR="00844EF0" w:rsidTr="00844EF0">
              <w:trPr>
                <w:trHeight w:val="594"/>
                <w:tblHeader/>
              </w:trPr>
              <w:tc>
                <w:tcPr>
                  <w:tcW w:w="3961" w:type="dxa"/>
                  <w:shd w:val="clear" w:color="auto" w:fill="BDD6EE" w:themeFill="accent1" w:themeFillTint="66"/>
                  <w:vAlign w:val="center"/>
                </w:tcPr>
                <w:p w:rsidR="00844EF0" w:rsidRDefault="00844EF0" w:rsidP="00F87F0C">
                  <w:pPr>
                    <w:pStyle w:val="Nadpis2"/>
                    <w:numPr>
                      <w:ilvl w:val="0"/>
                      <w:numId w:val="0"/>
                    </w:numPr>
                    <w:jc w:val="center"/>
                    <w:rPr>
                      <w:sz w:val="24"/>
                      <w:szCs w:val="24"/>
                    </w:rPr>
                  </w:pPr>
                  <w:r w:rsidRPr="00213140">
                    <w:rPr>
                      <w:sz w:val="24"/>
                      <w:szCs w:val="24"/>
                    </w:rPr>
                    <w:t>Výstup</w:t>
                  </w:r>
                  <w:r>
                    <w:rPr>
                      <w:sz w:val="24"/>
                      <w:szCs w:val="24"/>
                    </w:rPr>
                    <w:t>y</w:t>
                  </w:r>
                </w:p>
                <w:p w:rsidR="00844EF0" w:rsidRPr="00213140" w:rsidRDefault="00844EF0" w:rsidP="00F87F0C">
                  <w:pPr>
                    <w:pStyle w:val="Nadpis2"/>
                    <w:numPr>
                      <w:ilvl w:val="0"/>
                      <w:numId w:val="0"/>
                    </w:numPr>
                    <w:jc w:val="center"/>
                    <w:rPr>
                      <w:sz w:val="24"/>
                      <w:szCs w:val="24"/>
                    </w:rPr>
                  </w:pPr>
                </w:p>
              </w:tc>
              <w:tc>
                <w:tcPr>
                  <w:tcW w:w="4253" w:type="dxa"/>
                  <w:shd w:val="clear" w:color="auto" w:fill="BDD6EE" w:themeFill="accent1" w:themeFillTint="66"/>
                  <w:vAlign w:val="center"/>
                </w:tcPr>
                <w:p w:rsidR="00844EF0" w:rsidRDefault="00844EF0" w:rsidP="00F87F0C">
                  <w:pPr>
                    <w:pStyle w:val="Nadpis2"/>
                    <w:numPr>
                      <w:ilvl w:val="0"/>
                      <w:numId w:val="0"/>
                    </w:numPr>
                    <w:jc w:val="center"/>
                    <w:rPr>
                      <w:sz w:val="24"/>
                      <w:szCs w:val="24"/>
                    </w:rPr>
                  </w:pPr>
                  <w:r>
                    <w:rPr>
                      <w:sz w:val="24"/>
                      <w:szCs w:val="24"/>
                    </w:rPr>
                    <w:t>Učivo</w:t>
                  </w:r>
                </w:p>
                <w:p w:rsidR="00844EF0" w:rsidRPr="00213140" w:rsidRDefault="00844EF0" w:rsidP="00F87F0C">
                  <w:pPr>
                    <w:pStyle w:val="Nadpis2"/>
                    <w:numPr>
                      <w:ilvl w:val="0"/>
                      <w:numId w:val="0"/>
                    </w:numPr>
                    <w:jc w:val="center"/>
                    <w:rPr>
                      <w:sz w:val="24"/>
                      <w:szCs w:val="24"/>
                    </w:rPr>
                  </w:pPr>
                </w:p>
              </w:tc>
              <w:tc>
                <w:tcPr>
                  <w:tcW w:w="3118" w:type="dxa"/>
                  <w:shd w:val="clear" w:color="auto" w:fill="BDD6EE" w:themeFill="accent1" w:themeFillTint="66"/>
                  <w:vAlign w:val="center"/>
                </w:tcPr>
                <w:p w:rsidR="00844EF0" w:rsidRDefault="00844EF0" w:rsidP="00F87F0C">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844EF0" w:rsidRDefault="00844EF0" w:rsidP="00F87F0C">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844EF0" w:rsidRPr="00213140" w:rsidRDefault="00844EF0" w:rsidP="00F87F0C">
                  <w:pPr>
                    <w:pStyle w:val="Nadpis2"/>
                    <w:numPr>
                      <w:ilvl w:val="0"/>
                      <w:numId w:val="0"/>
                    </w:numPr>
                    <w:spacing w:line="240" w:lineRule="auto"/>
                    <w:contextualSpacing/>
                    <w:jc w:val="center"/>
                    <w:rPr>
                      <w:sz w:val="24"/>
                    </w:rPr>
                  </w:pPr>
                  <w:r w:rsidRPr="00213140">
                    <w:rPr>
                      <w:sz w:val="24"/>
                      <w:szCs w:val="24"/>
                    </w:rPr>
                    <w:t>Kurzy a projekty</w:t>
                  </w:r>
                </w:p>
              </w:tc>
              <w:tc>
                <w:tcPr>
                  <w:tcW w:w="1693" w:type="dxa"/>
                  <w:shd w:val="clear" w:color="auto" w:fill="BDD6EE" w:themeFill="accent1" w:themeFillTint="66"/>
                  <w:vAlign w:val="center"/>
                </w:tcPr>
                <w:p w:rsidR="00844EF0" w:rsidRDefault="00844EF0" w:rsidP="00F87F0C">
                  <w:pPr>
                    <w:pStyle w:val="Nadpis2"/>
                    <w:numPr>
                      <w:ilvl w:val="0"/>
                      <w:numId w:val="0"/>
                    </w:numPr>
                    <w:jc w:val="center"/>
                    <w:rPr>
                      <w:sz w:val="24"/>
                      <w:szCs w:val="24"/>
                    </w:rPr>
                  </w:pPr>
                  <w:r>
                    <w:rPr>
                      <w:sz w:val="24"/>
                      <w:szCs w:val="24"/>
                    </w:rPr>
                    <w:t>Poznámky</w:t>
                  </w:r>
                </w:p>
                <w:p w:rsidR="00844EF0" w:rsidRPr="00213140" w:rsidRDefault="00844EF0" w:rsidP="00F87F0C">
                  <w:pPr>
                    <w:pStyle w:val="Nadpis2"/>
                    <w:numPr>
                      <w:ilvl w:val="0"/>
                      <w:numId w:val="0"/>
                    </w:numPr>
                    <w:jc w:val="center"/>
                    <w:rPr>
                      <w:sz w:val="24"/>
                      <w:szCs w:val="24"/>
                    </w:rPr>
                  </w:pPr>
                </w:p>
              </w:tc>
            </w:tr>
            <w:tr w:rsidR="00844EF0" w:rsidRPr="00844EF0" w:rsidTr="00844EF0">
              <w:trPr>
                <w:trHeight w:val="2265"/>
              </w:trPr>
              <w:tc>
                <w:tcPr>
                  <w:tcW w:w="3961" w:type="dxa"/>
                  <w:tcBorders>
                    <w:bottom w:val="single" w:sz="4" w:space="0" w:color="auto"/>
                  </w:tcBorders>
                </w:tcPr>
                <w:p w:rsidR="00844EF0" w:rsidRPr="00844EF0" w:rsidRDefault="00844EF0" w:rsidP="00F87F0C">
                  <w:pPr>
                    <w:rPr>
                      <w:szCs w:val="22"/>
                    </w:rPr>
                  </w:pPr>
                </w:p>
                <w:p w:rsidR="00844EF0" w:rsidRPr="00844EF0" w:rsidRDefault="00844EF0" w:rsidP="00F87F0C">
                  <w:pPr>
                    <w:rPr>
                      <w:szCs w:val="22"/>
                    </w:rPr>
                  </w:pPr>
                </w:p>
                <w:p w:rsidR="00844EF0" w:rsidRPr="00844EF0" w:rsidRDefault="00844EF0" w:rsidP="00184B04">
                  <w:pPr>
                    <w:numPr>
                      <w:ilvl w:val="0"/>
                      <w:numId w:val="208"/>
                    </w:numPr>
                    <w:spacing w:line="240" w:lineRule="auto"/>
                    <w:jc w:val="left"/>
                    <w:rPr>
                      <w:szCs w:val="22"/>
                    </w:rPr>
                  </w:pPr>
                  <w:r w:rsidRPr="00844EF0">
                    <w:rPr>
                      <w:szCs w:val="22"/>
                    </w:rPr>
                    <w:t>osvojí si práci s časovou přímkou</w:t>
                  </w:r>
                </w:p>
                <w:p w:rsidR="00844EF0" w:rsidRPr="00844EF0" w:rsidRDefault="00844EF0" w:rsidP="00184B04">
                  <w:pPr>
                    <w:numPr>
                      <w:ilvl w:val="0"/>
                      <w:numId w:val="208"/>
                    </w:numPr>
                    <w:spacing w:line="240" w:lineRule="auto"/>
                    <w:jc w:val="left"/>
                    <w:rPr>
                      <w:szCs w:val="22"/>
                    </w:rPr>
                  </w:pPr>
                  <w:r w:rsidRPr="00844EF0">
                    <w:rPr>
                      <w:szCs w:val="22"/>
                    </w:rPr>
                    <w:t>osvojí si základní periodizaci dějin</w:t>
                  </w:r>
                </w:p>
                <w:p w:rsidR="00844EF0" w:rsidRPr="00844EF0" w:rsidRDefault="00844EF0" w:rsidP="00184B04">
                  <w:pPr>
                    <w:numPr>
                      <w:ilvl w:val="0"/>
                      <w:numId w:val="208"/>
                    </w:numPr>
                    <w:spacing w:line="240" w:lineRule="auto"/>
                    <w:jc w:val="left"/>
                    <w:rPr>
                      <w:szCs w:val="22"/>
                    </w:rPr>
                  </w:pPr>
                  <w:r w:rsidRPr="00844EF0">
                    <w:rPr>
                      <w:szCs w:val="22"/>
                    </w:rPr>
                    <w:t>dokáže pracovat s pojmy prostor, čas</w:t>
                  </w:r>
                </w:p>
                <w:p w:rsidR="00844EF0" w:rsidRPr="00844EF0" w:rsidRDefault="00844EF0" w:rsidP="00184B04">
                  <w:pPr>
                    <w:numPr>
                      <w:ilvl w:val="0"/>
                      <w:numId w:val="208"/>
                    </w:numPr>
                    <w:spacing w:line="240" w:lineRule="auto"/>
                    <w:jc w:val="left"/>
                    <w:rPr>
                      <w:szCs w:val="22"/>
                    </w:rPr>
                  </w:pPr>
                  <w:r w:rsidRPr="00844EF0">
                    <w:rPr>
                      <w:szCs w:val="22"/>
                    </w:rPr>
                    <w:t>uvede konkrétní příklady zdrojů informací o minulosti</w:t>
                  </w:r>
                </w:p>
                <w:p w:rsidR="00844EF0" w:rsidRPr="00844EF0" w:rsidRDefault="00844EF0" w:rsidP="00184B04">
                  <w:pPr>
                    <w:numPr>
                      <w:ilvl w:val="0"/>
                      <w:numId w:val="208"/>
                    </w:numPr>
                    <w:spacing w:line="240" w:lineRule="auto"/>
                    <w:jc w:val="left"/>
                    <w:rPr>
                      <w:szCs w:val="22"/>
                    </w:rPr>
                  </w:pPr>
                  <w:r w:rsidRPr="00844EF0">
                    <w:rPr>
                      <w:szCs w:val="22"/>
                    </w:rPr>
                    <w:t>pojmenuje instituce, kde jsou shromažďovány</w:t>
                  </w:r>
                </w:p>
              </w:tc>
              <w:tc>
                <w:tcPr>
                  <w:tcW w:w="4253" w:type="dxa"/>
                  <w:tcBorders>
                    <w:bottom w:val="single" w:sz="4" w:space="0" w:color="auto"/>
                  </w:tcBorders>
                </w:tcPr>
                <w:p w:rsidR="00844EF0" w:rsidRPr="00844EF0" w:rsidRDefault="00844EF0" w:rsidP="00844EF0">
                  <w:pPr>
                    <w:pStyle w:val="Nadpis3"/>
                    <w:numPr>
                      <w:ilvl w:val="0"/>
                      <w:numId w:val="0"/>
                    </w:numPr>
                    <w:ind w:left="720" w:hanging="720"/>
                    <w:rPr>
                      <w:b w:val="0"/>
                      <w:sz w:val="22"/>
                      <w:szCs w:val="22"/>
                      <w:u w:val="single"/>
                    </w:rPr>
                  </w:pPr>
                  <w:r w:rsidRPr="00844EF0">
                    <w:rPr>
                      <w:b w:val="0"/>
                      <w:sz w:val="22"/>
                      <w:szCs w:val="22"/>
                      <w:u w:val="single"/>
                    </w:rPr>
                    <w:t>Pravěk</w:t>
                  </w:r>
                </w:p>
                <w:p w:rsidR="00844EF0" w:rsidRPr="00844EF0" w:rsidRDefault="00844EF0" w:rsidP="00844EF0">
                  <w:pPr>
                    <w:pStyle w:val="Nadpis4"/>
                    <w:numPr>
                      <w:ilvl w:val="0"/>
                      <w:numId w:val="0"/>
                    </w:numPr>
                    <w:rPr>
                      <w:b w:val="0"/>
                      <w:szCs w:val="22"/>
                    </w:rPr>
                  </w:pPr>
                  <w:r w:rsidRPr="00844EF0">
                    <w:rPr>
                      <w:b w:val="0"/>
                      <w:szCs w:val="22"/>
                    </w:rPr>
                    <w:t>Úvod do učiva</w:t>
                  </w:r>
                </w:p>
                <w:p w:rsidR="00844EF0" w:rsidRPr="00844EF0" w:rsidRDefault="00844EF0" w:rsidP="00F87F0C">
                  <w:pPr>
                    <w:rPr>
                      <w:szCs w:val="22"/>
                    </w:rPr>
                  </w:pPr>
                  <w:r w:rsidRPr="00844EF0">
                    <w:rPr>
                      <w:szCs w:val="22"/>
                    </w:rPr>
                    <w:t>Význam zkoumání dějin</w:t>
                  </w:r>
                </w:p>
                <w:p w:rsidR="00844EF0" w:rsidRPr="00844EF0" w:rsidRDefault="00844EF0" w:rsidP="00F87F0C">
                  <w:pPr>
                    <w:rPr>
                      <w:szCs w:val="22"/>
                    </w:rPr>
                  </w:pPr>
                  <w:r w:rsidRPr="00844EF0">
                    <w:rPr>
                      <w:szCs w:val="22"/>
                    </w:rPr>
                    <w:t>Získávání informací o dějinách</w:t>
                  </w:r>
                </w:p>
                <w:p w:rsidR="00844EF0" w:rsidRPr="00844EF0" w:rsidRDefault="00844EF0" w:rsidP="00F87F0C">
                  <w:pPr>
                    <w:rPr>
                      <w:szCs w:val="22"/>
                    </w:rPr>
                  </w:pPr>
                  <w:r w:rsidRPr="00844EF0">
                    <w:rPr>
                      <w:szCs w:val="22"/>
                    </w:rPr>
                    <w:t>Historické prameny</w:t>
                  </w:r>
                </w:p>
                <w:p w:rsidR="00844EF0" w:rsidRPr="00844EF0" w:rsidRDefault="00844EF0" w:rsidP="00F87F0C">
                  <w:pPr>
                    <w:rPr>
                      <w:szCs w:val="22"/>
                    </w:rPr>
                  </w:pPr>
                </w:p>
              </w:tc>
              <w:tc>
                <w:tcPr>
                  <w:tcW w:w="3118" w:type="dxa"/>
                  <w:tcBorders>
                    <w:bottom w:val="single" w:sz="4" w:space="0" w:color="auto"/>
                  </w:tcBorders>
                </w:tcPr>
                <w:p w:rsidR="00844EF0" w:rsidRPr="00844EF0" w:rsidRDefault="00844EF0" w:rsidP="00F87F0C">
                  <w:pPr>
                    <w:rPr>
                      <w:b/>
                      <w:szCs w:val="22"/>
                    </w:rPr>
                  </w:pPr>
                </w:p>
              </w:tc>
              <w:tc>
                <w:tcPr>
                  <w:tcW w:w="1693" w:type="dxa"/>
                  <w:tcBorders>
                    <w:bottom w:val="single" w:sz="4" w:space="0" w:color="auto"/>
                  </w:tcBorders>
                </w:tcPr>
                <w:p w:rsidR="00844EF0" w:rsidRPr="00844EF0" w:rsidRDefault="00844EF0" w:rsidP="00F87F0C">
                  <w:pPr>
                    <w:rPr>
                      <w:szCs w:val="22"/>
                    </w:rPr>
                  </w:pPr>
                  <w:r w:rsidRPr="00844EF0">
                    <w:rPr>
                      <w:szCs w:val="22"/>
                    </w:rPr>
                    <w:t>archivy, muzea, knihovny v regionu</w:t>
                  </w:r>
                </w:p>
              </w:tc>
            </w:tr>
            <w:tr w:rsidR="00844EF0" w:rsidRPr="00844EF0" w:rsidTr="00844EF0">
              <w:trPr>
                <w:trHeight w:val="1800"/>
              </w:trPr>
              <w:tc>
                <w:tcPr>
                  <w:tcW w:w="3961" w:type="dxa"/>
                  <w:tcBorders>
                    <w:top w:val="single" w:sz="4" w:space="0" w:color="auto"/>
                    <w:bottom w:val="single" w:sz="4" w:space="0" w:color="auto"/>
                  </w:tcBorders>
                </w:tcPr>
                <w:p w:rsidR="00844EF0" w:rsidRPr="00844EF0" w:rsidRDefault="00844EF0" w:rsidP="00184B04">
                  <w:pPr>
                    <w:numPr>
                      <w:ilvl w:val="0"/>
                      <w:numId w:val="208"/>
                    </w:numPr>
                    <w:spacing w:line="240" w:lineRule="auto"/>
                    <w:jc w:val="left"/>
                    <w:rPr>
                      <w:szCs w:val="22"/>
                    </w:rPr>
                  </w:pPr>
                  <w:r w:rsidRPr="00844EF0">
                    <w:rPr>
                      <w:szCs w:val="22"/>
                    </w:rPr>
                    <w:t>rozpozná vývojová stadia člověka</w:t>
                  </w:r>
                </w:p>
                <w:p w:rsidR="00844EF0" w:rsidRPr="00844EF0" w:rsidRDefault="00844EF0" w:rsidP="00184B04">
                  <w:pPr>
                    <w:numPr>
                      <w:ilvl w:val="0"/>
                      <w:numId w:val="208"/>
                    </w:numPr>
                    <w:spacing w:line="240" w:lineRule="auto"/>
                    <w:jc w:val="left"/>
                    <w:rPr>
                      <w:szCs w:val="22"/>
                    </w:rPr>
                  </w:pPr>
                  <w:r w:rsidRPr="00844EF0">
                    <w:rPr>
                      <w:szCs w:val="22"/>
                    </w:rPr>
                    <w:t>seznámí se se způsoby obživy a soužití lidí</w:t>
                  </w:r>
                </w:p>
              </w:tc>
              <w:tc>
                <w:tcPr>
                  <w:tcW w:w="4253" w:type="dxa"/>
                  <w:tcBorders>
                    <w:top w:val="single" w:sz="4" w:space="0" w:color="auto"/>
                    <w:bottom w:val="single" w:sz="4" w:space="0" w:color="auto"/>
                  </w:tcBorders>
                </w:tcPr>
                <w:p w:rsidR="00844EF0" w:rsidRPr="00844EF0" w:rsidRDefault="00844EF0" w:rsidP="00F87F0C">
                  <w:pPr>
                    <w:rPr>
                      <w:szCs w:val="22"/>
                    </w:rPr>
                  </w:pPr>
                  <w:r w:rsidRPr="00844EF0">
                    <w:rPr>
                      <w:szCs w:val="22"/>
                    </w:rPr>
                    <w:t>Starší doba kamenná</w:t>
                  </w:r>
                </w:p>
                <w:p w:rsidR="00844EF0" w:rsidRPr="00844EF0" w:rsidRDefault="00844EF0" w:rsidP="00184B04">
                  <w:pPr>
                    <w:numPr>
                      <w:ilvl w:val="0"/>
                      <w:numId w:val="209"/>
                    </w:numPr>
                    <w:spacing w:line="240" w:lineRule="auto"/>
                    <w:jc w:val="left"/>
                    <w:rPr>
                      <w:szCs w:val="22"/>
                    </w:rPr>
                  </w:pPr>
                  <w:r w:rsidRPr="00844EF0">
                    <w:rPr>
                      <w:szCs w:val="22"/>
                    </w:rPr>
                    <w:t>způsob života jednotlivých vývojových typů člověka</w:t>
                  </w:r>
                </w:p>
              </w:tc>
              <w:tc>
                <w:tcPr>
                  <w:tcW w:w="3118" w:type="dxa"/>
                  <w:tcBorders>
                    <w:top w:val="single" w:sz="4" w:space="0" w:color="auto"/>
                    <w:bottom w:val="single" w:sz="4" w:space="0" w:color="auto"/>
                  </w:tcBorders>
                </w:tcPr>
                <w:p w:rsidR="00844EF0" w:rsidRPr="00844EF0" w:rsidRDefault="00844EF0" w:rsidP="00F87F0C">
                  <w:pPr>
                    <w:rPr>
                      <w:szCs w:val="22"/>
                    </w:rPr>
                  </w:pPr>
                  <w:r w:rsidRPr="00844EF0">
                    <w:rPr>
                      <w:szCs w:val="22"/>
                    </w:rPr>
                    <w:t>Z – světové strany, světadíly</w:t>
                  </w:r>
                </w:p>
                <w:p w:rsidR="00844EF0" w:rsidRPr="00844EF0" w:rsidRDefault="00844EF0" w:rsidP="00F87F0C">
                  <w:pPr>
                    <w:rPr>
                      <w:szCs w:val="22"/>
                    </w:rPr>
                  </w:pPr>
                  <w:r w:rsidRPr="00844EF0">
                    <w:rPr>
                      <w:szCs w:val="22"/>
                    </w:rPr>
                    <w:t>VV – pravěké malby, pojmy</w:t>
                  </w:r>
                </w:p>
                <w:p w:rsidR="00844EF0" w:rsidRPr="00844EF0" w:rsidRDefault="00844EF0" w:rsidP="00F87F0C">
                  <w:pPr>
                    <w:pStyle w:val="Zkladntext"/>
                    <w:rPr>
                      <w:rFonts w:asciiTheme="minorHAnsi" w:hAnsiTheme="minorHAnsi"/>
                      <w:color w:val="000000"/>
                      <w:sz w:val="22"/>
                      <w:szCs w:val="22"/>
                    </w:rPr>
                  </w:pPr>
                  <w:r w:rsidRPr="00844EF0">
                    <w:rPr>
                      <w:rFonts w:asciiTheme="minorHAnsi" w:hAnsiTheme="minorHAnsi"/>
                      <w:b/>
                      <w:color w:val="000000"/>
                      <w:sz w:val="22"/>
                      <w:szCs w:val="22"/>
                    </w:rPr>
                    <w:t xml:space="preserve">OSV – </w:t>
                  </w:r>
                  <w:r w:rsidRPr="00844EF0">
                    <w:rPr>
                      <w:rFonts w:asciiTheme="minorHAnsi" w:hAnsiTheme="minorHAnsi"/>
                      <w:color w:val="000000"/>
                      <w:sz w:val="22"/>
                      <w:szCs w:val="22"/>
                    </w:rPr>
                    <w:t>komunikace, soc. dovednosti, mezilidské vztahy, kooperace, řešení problémů</w:t>
                  </w:r>
                </w:p>
                <w:p w:rsidR="00844EF0" w:rsidRPr="00844EF0" w:rsidRDefault="00844EF0" w:rsidP="00F87F0C">
                  <w:pPr>
                    <w:rPr>
                      <w:b/>
                      <w:szCs w:val="22"/>
                    </w:rPr>
                  </w:pPr>
                  <w:r w:rsidRPr="00844EF0">
                    <w:rPr>
                      <w:b/>
                      <w:color w:val="000000"/>
                      <w:szCs w:val="22"/>
                    </w:rPr>
                    <w:t>EVV</w:t>
                  </w:r>
                  <w:r w:rsidRPr="00844EF0">
                    <w:rPr>
                      <w:color w:val="000000"/>
                      <w:szCs w:val="22"/>
                    </w:rPr>
                    <w:t xml:space="preserve"> –</w:t>
                  </w:r>
                  <w:r w:rsidRPr="00844EF0">
                    <w:rPr>
                      <w:szCs w:val="22"/>
                    </w:rPr>
                    <w:t xml:space="preserve"> člověk a příroda</w:t>
                  </w:r>
                </w:p>
              </w:tc>
              <w:tc>
                <w:tcPr>
                  <w:tcW w:w="1693" w:type="dxa"/>
                  <w:tcBorders>
                    <w:top w:val="single" w:sz="4" w:space="0" w:color="auto"/>
                    <w:bottom w:val="single" w:sz="4" w:space="0" w:color="auto"/>
                  </w:tcBorders>
                </w:tcPr>
                <w:p w:rsidR="00844EF0" w:rsidRPr="00844EF0" w:rsidRDefault="00844EF0" w:rsidP="00F87F0C">
                  <w:pPr>
                    <w:rPr>
                      <w:szCs w:val="22"/>
                    </w:rPr>
                  </w:pPr>
                </w:p>
              </w:tc>
            </w:tr>
            <w:tr w:rsidR="00844EF0" w:rsidRPr="00844EF0" w:rsidTr="00844EF0">
              <w:trPr>
                <w:trHeight w:val="1080"/>
              </w:trPr>
              <w:tc>
                <w:tcPr>
                  <w:tcW w:w="3961" w:type="dxa"/>
                  <w:tcBorders>
                    <w:top w:val="single" w:sz="4" w:space="0" w:color="auto"/>
                    <w:bottom w:val="single" w:sz="4" w:space="0" w:color="auto"/>
                  </w:tcBorders>
                </w:tcPr>
                <w:p w:rsidR="00844EF0" w:rsidRPr="00844EF0" w:rsidRDefault="00844EF0" w:rsidP="00184B04">
                  <w:pPr>
                    <w:numPr>
                      <w:ilvl w:val="0"/>
                      <w:numId w:val="208"/>
                    </w:numPr>
                    <w:spacing w:line="240" w:lineRule="auto"/>
                    <w:jc w:val="left"/>
                    <w:rPr>
                      <w:szCs w:val="22"/>
                    </w:rPr>
                  </w:pPr>
                  <w:r w:rsidRPr="00844EF0">
                    <w:rPr>
                      <w:szCs w:val="22"/>
                    </w:rPr>
                    <w:t>pochopí podmínky a důsledky přechodu k zemědělství</w:t>
                  </w:r>
                </w:p>
                <w:p w:rsidR="00844EF0" w:rsidRPr="00844EF0" w:rsidRDefault="00844EF0" w:rsidP="00184B04">
                  <w:pPr>
                    <w:numPr>
                      <w:ilvl w:val="0"/>
                      <w:numId w:val="208"/>
                    </w:numPr>
                    <w:spacing w:line="240" w:lineRule="auto"/>
                    <w:jc w:val="left"/>
                    <w:rPr>
                      <w:szCs w:val="22"/>
                    </w:rPr>
                  </w:pPr>
                  <w:r w:rsidRPr="00844EF0">
                    <w:rPr>
                      <w:szCs w:val="22"/>
                    </w:rPr>
                    <w:t>pochopí podmínky vzniku řemesel</w:t>
                  </w:r>
                </w:p>
                <w:p w:rsidR="00844EF0" w:rsidRPr="00844EF0" w:rsidRDefault="00844EF0" w:rsidP="00F87F0C">
                  <w:pPr>
                    <w:rPr>
                      <w:szCs w:val="22"/>
                    </w:rPr>
                  </w:pPr>
                </w:p>
              </w:tc>
              <w:tc>
                <w:tcPr>
                  <w:tcW w:w="4253" w:type="dxa"/>
                  <w:tcBorders>
                    <w:top w:val="single" w:sz="4" w:space="0" w:color="auto"/>
                    <w:bottom w:val="single" w:sz="4" w:space="0" w:color="auto"/>
                  </w:tcBorders>
                </w:tcPr>
                <w:p w:rsidR="00844EF0" w:rsidRPr="00844EF0" w:rsidRDefault="00844EF0" w:rsidP="00F87F0C">
                  <w:pPr>
                    <w:rPr>
                      <w:szCs w:val="22"/>
                    </w:rPr>
                  </w:pPr>
                  <w:r w:rsidRPr="00844EF0">
                    <w:rPr>
                      <w:szCs w:val="22"/>
                    </w:rPr>
                    <w:t>Mladší doba kamenná</w:t>
                  </w:r>
                </w:p>
                <w:p w:rsidR="00844EF0" w:rsidRPr="00844EF0" w:rsidRDefault="00844EF0" w:rsidP="00184B04">
                  <w:pPr>
                    <w:numPr>
                      <w:ilvl w:val="0"/>
                      <w:numId w:val="210"/>
                    </w:numPr>
                    <w:spacing w:line="240" w:lineRule="auto"/>
                    <w:jc w:val="left"/>
                    <w:rPr>
                      <w:szCs w:val="22"/>
                    </w:rPr>
                  </w:pPr>
                  <w:r w:rsidRPr="00844EF0">
                    <w:rPr>
                      <w:szCs w:val="22"/>
                    </w:rPr>
                    <w:t>způsob života a obživy</w:t>
                  </w:r>
                </w:p>
                <w:p w:rsidR="00844EF0" w:rsidRPr="00844EF0" w:rsidRDefault="00844EF0" w:rsidP="00184B04">
                  <w:pPr>
                    <w:numPr>
                      <w:ilvl w:val="0"/>
                      <w:numId w:val="210"/>
                    </w:numPr>
                    <w:spacing w:line="240" w:lineRule="auto"/>
                    <w:jc w:val="left"/>
                    <w:rPr>
                      <w:szCs w:val="22"/>
                    </w:rPr>
                  </w:pPr>
                  <w:r w:rsidRPr="00844EF0">
                    <w:rPr>
                      <w:szCs w:val="22"/>
                    </w:rPr>
                    <w:t>počátky řemesel</w:t>
                  </w:r>
                </w:p>
                <w:p w:rsidR="00844EF0" w:rsidRPr="00844EF0" w:rsidRDefault="00844EF0" w:rsidP="00F87F0C">
                  <w:pPr>
                    <w:rPr>
                      <w:szCs w:val="22"/>
                    </w:rPr>
                  </w:pPr>
                </w:p>
              </w:tc>
              <w:tc>
                <w:tcPr>
                  <w:tcW w:w="3118" w:type="dxa"/>
                  <w:tcBorders>
                    <w:top w:val="single" w:sz="4" w:space="0" w:color="auto"/>
                    <w:bottom w:val="single" w:sz="4" w:space="0" w:color="auto"/>
                  </w:tcBorders>
                </w:tcPr>
                <w:p w:rsidR="00844EF0" w:rsidRPr="00844EF0" w:rsidRDefault="00844EF0" w:rsidP="00844EF0">
                  <w:pPr>
                    <w:pStyle w:val="Nadpis5"/>
                    <w:numPr>
                      <w:ilvl w:val="0"/>
                      <w:numId w:val="0"/>
                    </w:numPr>
                    <w:rPr>
                      <w:rFonts w:asciiTheme="minorHAnsi" w:hAnsiTheme="minorHAnsi"/>
                      <w:color w:val="auto"/>
                      <w:szCs w:val="22"/>
                    </w:rPr>
                  </w:pPr>
                  <w:r w:rsidRPr="00844EF0">
                    <w:rPr>
                      <w:rFonts w:asciiTheme="minorHAnsi" w:hAnsiTheme="minorHAnsi"/>
                      <w:b/>
                      <w:color w:val="auto"/>
                      <w:szCs w:val="22"/>
                    </w:rPr>
                    <w:t>OSV</w:t>
                  </w:r>
                  <w:r w:rsidRPr="00844EF0">
                    <w:rPr>
                      <w:rFonts w:asciiTheme="minorHAnsi" w:hAnsiTheme="minorHAnsi"/>
                      <w:color w:val="auto"/>
                      <w:szCs w:val="22"/>
                    </w:rPr>
                    <w:t xml:space="preserve"> – kreativita – výroba keramiky</w:t>
                  </w:r>
                </w:p>
                <w:p w:rsidR="00844EF0" w:rsidRPr="00844EF0" w:rsidRDefault="00844EF0" w:rsidP="00F87F0C">
                  <w:pPr>
                    <w:rPr>
                      <w:szCs w:val="22"/>
                    </w:rPr>
                  </w:pPr>
                </w:p>
              </w:tc>
              <w:tc>
                <w:tcPr>
                  <w:tcW w:w="1693" w:type="dxa"/>
                  <w:tcBorders>
                    <w:top w:val="single" w:sz="4" w:space="0" w:color="auto"/>
                    <w:bottom w:val="single" w:sz="4" w:space="0" w:color="auto"/>
                  </w:tcBorders>
                </w:tcPr>
                <w:p w:rsidR="00844EF0" w:rsidRPr="00844EF0" w:rsidRDefault="00844EF0" w:rsidP="00F87F0C">
                  <w:pPr>
                    <w:rPr>
                      <w:szCs w:val="22"/>
                    </w:rPr>
                  </w:pPr>
                </w:p>
              </w:tc>
            </w:tr>
            <w:tr w:rsidR="00844EF0" w:rsidRPr="00844EF0" w:rsidTr="00844EF0">
              <w:trPr>
                <w:trHeight w:val="1095"/>
              </w:trPr>
              <w:tc>
                <w:tcPr>
                  <w:tcW w:w="3961" w:type="dxa"/>
                  <w:tcBorders>
                    <w:top w:val="single" w:sz="4" w:space="0" w:color="auto"/>
                    <w:bottom w:val="single" w:sz="4" w:space="0" w:color="auto"/>
                  </w:tcBorders>
                </w:tcPr>
                <w:p w:rsidR="00844EF0" w:rsidRPr="00844EF0" w:rsidRDefault="00844EF0" w:rsidP="00184B04">
                  <w:pPr>
                    <w:numPr>
                      <w:ilvl w:val="0"/>
                      <w:numId w:val="208"/>
                    </w:numPr>
                    <w:spacing w:line="240" w:lineRule="auto"/>
                    <w:jc w:val="left"/>
                    <w:rPr>
                      <w:szCs w:val="22"/>
                    </w:rPr>
                  </w:pPr>
                  <w:r w:rsidRPr="00844EF0">
                    <w:rPr>
                      <w:szCs w:val="22"/>
                    </w:rPr>
                    <w:t>pochopí důsledky oddělení řemesel od zemědělství jako podmínky pro rozvoj obchodu</w:t>
                  </w:r>
                </w:p>
                <w:p w:rsidR="00844EF0" w:rsidRPr="00844EF0" w:rsidRDefault="00844EF0" w:rsidP="00F87F0C">
                  <w:pPr>
                    <w:rPr>
                      <w:szCs w:val="22"/>
                    </w:rPr>
                  </w:pPr>
                </w:p>
              </w:tc>
              <w:tc>
                <w:tcPr>
                  <w:tcW w:w="4253" w:type="dxa"/>
                  <w:tcBorders>
                    <w:top w:val="single" w:sz="4" w:space="0" w:color="auto"/>
                    <w:bottom w:val="single" w:sz="4" w:space="0" w:color="auto"/>
                  </w:tcBorders>
                </w:tcPr>
                <w:p w:rsidR="00844EF0" w:rsidRPr="00844EF0" w:rsidRDefault="00844EF0" w:rsidP="00F87F0C">
                  <w:pPr>
                    <w:rPr>
                      <w:szCs w:val="22"/>
                    </w:rPr>
                  </w:pPr>
                  <w:r w:rsidRPr="00844EF0">
                    <w:rPr>
                      <w:szCs w:val="22"/>
                    </w:rPr>
                    <w:t>Doba kovů</w:t>
                  </w:r>
                </w:p>
                <w:p w:rsidR="00844EF0" w:rsidRPr="00844EF0" w:rsidRDefault="00844EF0" w:rsidP="00184B04">
                  <w:pPr>
                    <w:numPr>
                      <w:ilvl w:val="0"/>
                      <w:numId w:val="211"/>
                    </w:numPr>
                    <w:spacing w:line="240" w:lineRule="auto"/>
                    <w:jc w:val="left"/>
                    <w:rPr>
                      <w:szCs w:val="22"/>
                    </w:rPr>
                  </w:pPr>
                  <w:r w:rsidRPr="00844EF0">
                    <w:rPr>
                      <w:szCs w:val="22"/>
                    </w:rPr>
                    <w:t>rozvoj řemesel a obchodu</w:t>
                  </w:r>
                </w:p>
                <w:p w:rsidR="00844EF0" w:rsidRPr="00844EF0" w:rsidRDefault="00844EF0" w:rsidP="00184B04">
                  <w:pPr>
                    <w:numPr>
                      <w:ilvl w:val="0"/>
                      <w:numId w:val="211"/>
                    </w:numPr>
                    <w:spacing w:line="240" w:lineRule="auto"/>
                    <w:jc w:val="left"/>
                    <w:rPr>
                      <w:szCs w:val="22"/>
                    </w:rPr>
                  </w:pPr>
                  <w:r w:rsidRPr="00844EF0">
                    <w:rPr>
                      <w:szCs w:val="22"/>
                    </w:rPr>
                    <w:t>zánik rodové společnosti</w:t>
                  </w:r>
                </w:p>
                <w:p w:rsidR="00844EF0" w:rsidRPr="00844EF0" w:rsidRDefault="00844EF0" w:rsidP="00F87F0C">
                  <w:pPr>
                    <w:rPr>
                      <w:szCs w:val="22"/>
                    </w:rPr>
                  </w:pPr>
                </w:p>
              </w:tc>
              <w:tc>
                <w:tcPr>
                  <w:tcW w:w="3118" w:type="dxa"/>
                  <w:tcBorders>
                    <w:top w:val="single" w:sz="4" w:space="0" w:color="auto"/>
                    <w:bottom w:val="single" w:sz="4" w:space="0" w:color="auto"/>
                  </w:tcBorders>
                </w:tcPr>
                <w:p w:rsidR="00844EF0" w:rsidRPr="00844EF0" w:rsidRDefault="00844EF0" w:rsidP="00F87F0C">
                  <w:pPr>
                    <w:rPr>
                      <w:szCs w:val="22"/>
                    </w:rPr>
                  </w:pPr>
                  <w:r w:rsidRPr="00844EF0">
                    <w:rPr>
                      <w:szCs w:val="22"/>
                    </w:rPr>
                    <w:t>Z – orientace v mapě</w:t>
                  </w:r>
                </w:p>
                <w:p w:rsidR="00844EF0" w:rsidRPr="00844EF0" w:rsidRDefault="00844EF0" w:rsidP="00F87F0C">
                  <w:pPr>
                    <w:rPr>
                      <w:szCs w:val="22"/>
                    </w:rPr>
                  </w:pPr>
                </w:p>
              </w:tc>
              <w:tc>
                <w:tcPr>
                  <w:tcW w:w="1693" w:type="dxa"/>
                  <w:tcBorders>
                    <w:top w:val="single" w:sz="4" w:space="0" w:color="auto"/>
                    <w:bottom w:val="single" w:sz="4" w:space="0" w:color="auto"/>
                  </w:tcBorders>
                </w:tcPr>
                <w:p w:rsidR="00844EF0" w:rsidRPr="00844EF0" w:rsidRDefault="00844EF0" w:rsidP="00F87F0C">
                  <w:pPr>
                    <w:rPr>
                      <w:szCs w:val="22"/>
                    </w:rPr>
                  </w:pPr>
                </w:p>
              </w:tc>
            </w:tr>
            <w:tr w:rsidR="00844EF0" w:rsidRPr="00844EF0" w:rsidTr="00844EF0">
              <w:trPr>
                <w:trHeight w:val="1095"/>
              </w:trPr>
              <w:tc>
                <w:tcPr>
                  <w:tcW w:w="3961" w:type="dxa"/>
                  <w:tcBorders>
                    <w:top w:val="single" w:sz="4" w:space="0" w:color="auto"/>
                    <w:bottom w:val="single" w:sz="4" w:space="0" w:color="auto"/>
                  </w:tcBorders>
                </w:tcPr>
                <w:p w:rsidR="00844EF0" w:rsidRPr="00844EF0" w:rsidRDefault="00844EF0" w:rsidP="00184B04">
                  <w:pPr>
                    <w:numPr>
                      <w:ilvl w:val="0"/>
                      <w:numId w:val="208"/>
                    </w:numPr>
                    <w:spacing w:line="240" w:lineRule="auto"/>
                    <w:jc w:val="left"/>
                    <w:rPr>
                      <w:szCs w:val="22"/>
                    </w:rPr>
                  </w:pPr>
                  <w:r w:rsidRPr="00844EF0">
                    <w:rPr>
                      <w:szCs w:val="22"/>
                    </w:rPr>
                    <w:lastRenderedPageBreak/>
                    <w:t xml:space="preserve">uvědomí si nerovnoměrnost vývoje v jednotlivých oblastech světa </w:t>
                  </w:r>
                  <w:r w:rsidRPr="00844EF0">
                    <w:rPr>
                      <w:szCs w:val="22"/>
                    </w:rPr>
                    <w:sym w:font="Symbol" w:char="F0DE"/>
                  </w:r>
                  <w:r w:rsidRPr="00844EF0">
                    <w:rPr>
                      <w:szCs w:val="22"/>
                    </w:rPr>
                    <w:t xml:space="preserve"> chápe kulturní rozmanitost světa</w:t>
                  </w:r>
                </w:p>
                <w:p w:rsidR="00844EF0" w:rsidRPr="00844EF0" w:rsidRDefault="00844EF0" w:rsidP="00F87F0C">
                  <w:pPr>
                    <w:rPr>
                      <w:szCs w:val="22"/>
                    </w:rPr>
                  </w:pPr>
                </w:p>
              </w:tc>
              <w:tc>
                <w:tcPr>
                  <w:tcW w:w="4253" w:type="dxa"/>
                  <w:tcBorders>
                    <w:top w:val="single" w:sz="4" w:space="0" w:color="auto"/>
                    <w:bottom w:val="single" w:sz="4" w:space="0" w:color="auto"/>
                  </w:tcBorders>
                </w:tcPr>
                <w:p w:rsidR="00844EF0" w:rsidRPr="00844EF0" w:rsidRDefault="00844EF0" w:rsidP="00F87F0C">
                  <w:pPr>
                    <w:rPr>
                      <w:szCs w:val="22"/>
                    </w:rPr>
                  </w:pPr>
                  <w:r w:rsidRPr="00844EF0">
                    <w:rPr>
                      <w:szCs w:val="22"/>
                    </w:rPr>
                    <w:t>Naše země v období pravěku</w:t>
                  </w:r>
                </w:p>
                <w:p w:rsidR="00844EF0" w:rsidRPr="00844EF0" w:rsidRDefault="00844EF0" w:rsidP="00F87F0C">
                  <w:pPr>
                    <w:rPr>
                      <w:szCs w:val="22"/>
                    </w:rPr>
                  </w:pPr>
                </w:p>
                <w:p w:rsidR="00844EF0" w:rsidRPr="00844EF0" w:rsidRDefault="00844EF0" w:rsidP="00F87F0C">
                  <w:pPr>
                    <w:rPr>
                      <w:szCs w:val="22"/>
                    </w:rPr>
                  </w:pPr>
                  <w:r w:rsidRPr="00844EF0">
                    <w:rPr>
                      <w:szCs w:val="22"/>
                    </w:rPr>
                    <w:t>Shrnutí</w:t>
                  </w:r>
                </w:p>
              </w:tc>
              <w:tc>
                <w:tcPr>
                  <w:tcW w:w="3118" w:type="dxa"/>
                  <w:tcBorders>
                    <w:top w:val="single" w:sz="4" w:space="0" w:color="auto"/>
                    <w:bottom w:val="single" w:sz="4" w:space="0" w:color="auto"/>
                  </w:tcBorders>
                </w:tcPr>
                <w:p w:rsidR="00844EF0" w:rsidRPr="00844EF0" w:rsidRDefault="00844EF0" w:rsidP="00F87F0C">
                  <w:pPr>
                    <w:rPr>
                      <w:szCs w:val="22"/>
                    </w:rPr>
                  </w:pPr>
                </w:p>
              </w:tc>
              <w:tc>
                <w:tcPr>
                  <w:tcW w:w="1693" w:type="dxa"/>
                  <w:tcBorders>
                    <w:top w:val="single" w:sz="4" w:space="0" w:color="auto"/>
                    <w:bottom w:val="single" w:sz="4" w:space="0" w:color="auto"/>
                  </w:tcBorders>
                </w:tcPr>
                <w:p w:rsidR="00844EF0" w:rsidRPr="00844EF0" w:rsidRDefault="00844EF0" w:rsidP="00F87F0C">
                  <w:pPr>
                    <w:rPr>
                      <w:szCs w:val="22"/>
                    </w:rPr>
                  </w:pPr>
                </w:p>
              </w:tc>
            </w:tr>
            <w:tr w:rsidR="00844EF0" w:rsidRPr="00844EF0" w:rsidTr="00844EF0">
              <w:trPr>
                <w:trHeight w:val="3015"/>
              </w:trPr>
              <w:tc>
                <w:tcPr>
                  <w:tcW w:w="3961" w:type="dxa"/>
                  <w:tcBorders>
                    <w:top w:val="single" w:sz="4" w:space="0" w:color="auto"/>
                    <w:bottom w:val="single" w:sz="4" w:space="0" w:color="auto"/>
                  </w:tcBorders>
                </w:tcPr>
                <w:p w:rsidR="00844EF0" w:rsidRPr="00844EF0" w:rsidRDefault="00844EF0" w:rsidP="00184B04">
                  <w:pPr>
                    <w:numPr>
                      <w:ilvl w:val="0"/>
                      <w:numId w:val="208"/>
                    </w:numPr>
                    <w:spacing w:line="240" w:lineRule="auto"/>
                    <w:jc w:val="left"/>
                    <w:rPr>
                      <w:szCs w:val="22"/>
                    </w:rPr>
                  </w:pPr>
                  <w:r w:rsidRPr="00844EF0">
                    <w:rPr>
                      <w:szCs w:val="22"/>
                    </w:rPr>
                    <w:t>pochopí souvislost mezi přírodními podmínkami a vznikem starověkých států</w:t>
                  </w:r>
                </w:p>
                <w:p w:rsidR="00844EF0" w:rsidRPr="00844EF0" w:rsidRDefault="00844EF0" w:rsidP="00184B04">
                  <w:pPr>
                    <w:numPr>
                      <w:ilvl w:val="0"/>
                      <w:numId w:val="208"/>
                    </w:numPr>
                    <w:spacing w:line="240" w:lineRule="auto"/>
                    <w:jc w:val="left"/>
                    <w:rPr>
                      <w:szCs w:val="22"/>
                    </w:rPr>
                  </w:pPr>
                  <w:r w:rsidRPr="00844EF0">
                    <w:rPr>
                      <w:szCs w:val="22"/>
                    </w:rPr>
                    <w:t>seznámí se s podstatou společenského uspořádání</w:t>
                  </w:r>
                </w:p>
                <w:p w:rsidR="00844EF0" w:rsidRPr="00844EF0" w:rsidRDefault="00844EF0" w:rsidP="00184B04">
                  <w:pPr>
                    <w:numPr>
                      <w:ilvl w:val="0"/>
                      <w:numId w:val="208"/>
                    </w:numPr>
                    <w:spacing w:line="240" w:lineRule="auto"/>
                    <w:jc w:val="left"/>
                    <w:rPr>
                      <w:szCs w:val="22"/>
                    </w:rPr>
                  </w:pPr>
                  <w:r w:rsidRPr="00844EF0">
                    <w:rPr>
                      <w:szCs w:val="22"/>
                    </w:rPr>
                    <w:t>seznámí se s projevy náboženských představ</w:t>
                  </w:r>
                </w:p>
                <w:p w:rsidR="00844EF0" w:rsidRPr="00844EF0" w:rsidRDefault="00844EF0" w:rsidP="00F87F0C">
                  <w:pPr>
                    <w:rPr>
                      <w:szCs w:val="22"/>
                    </w:rPr>
                  </w:pPr>
                </w:p>
              </w:tc>
              <w:tc>
                <w:tcPr>
                  <w:tcW w:w="4253" w:type="dxa"/>
                  <w:tcBorders>
                    <w:top w:val="single" w:sz="4" w:space="0" w:color="auto"/>
                    <w:bottom w:val="single" w:sz="4" w:space="0" w:color="auto"/>
                  </w:tcBorders>
                </w:tcPr>
                <w:p w:rsidR="00844EF0" w:rsidRPr="00844EF0" w:rsidRDefault="00844EF0" w:rsidP="00844EF0">
                  <w:pPr>
                    <w:pStyle w:val="Nadpis3"/>
                    <w:numPr>
                      <w:ilvl w:val="0"/>
                      <w:numId w:val="0"/>
                    </w:numPr>
                    <w:rPr>
                      <w:sz w:val="22"/>
                      <w:szCs w:val="22"/>
                    </w:rPr>
                  </w:pPr>
                  <w:r w:rsidRPr="00844EF0">
                    <w:rPr>
                      <w:sz w:val="22"/>
                      <w:szCs w:val="22"/>
                    </w:rPr>
                    <w:t>Starověk</w:t>
                  </w:r>
                </w:p>
                <w:p w:rsidR="00844EF0" w:rsidRPr="00844EF0" w:rsidRDefault="00844EF0" w:rsidP="00844EF0">
                  <w:pPr>
                    <w:pStyle w:val="Nadpis4"/>
                    <w:numPr>
                      <w:ilvl w:val="0"/>
                      <w:numId w:val="0"/>
                    </w:numPr>
                    <w:rPr>
                      <w:b w:val="0"/>
                      <w:szCs w:val="22"/>
                    </w:rPr>
                  </w:pPr>
                  <w:r w:rsidRPr="00844EF0">
                    <w:rPr>
                      <w:b w:val="0"/>
                      <w:szCs w:val="22"/>
                    </w:rPr>
                    <w:t>Oblasti starověkého východu</w:t>
                  </w:r>
                </w:p>
                <w:p w:rsidR="00844EF0" w:rsidRPr="00844EF0" w:rsidRDefault="00844EF0" w:rsidP="00184B04">
                  <w:pPr>
                    <w:numPr>
                      <w:ilvl w:val="0"/>
                      <w:numId w:val="212"/>
                    </w:numPr>
                    <w:spacing w:line="240" w:lineRule="auto"/>
                    <w:jc w:val="left"/>
                    <w:rPr>
                      <w:szCs w:val="22"/>
                    </w:rPr>
                  </w:pPr>
                  <w:r w:rsidRPr="00844EF0">
                    <w:rPr>
                      <w:szCs w:val="22"/>
                    </w:rPr>
                    <w:t xml:space="preserve">charakteristické rysy oblasti </w:t>
                  </w:r>
                </w:p>
                <w:p w:rsidR="00844EF0" w:rsidRPr="00844EF0" w:rsidRDefault="00844EF0" w:rsidP="00184B04">
                  <w:pPr>
                    <w:numPr>
                      <w:ilvl w:val="0"/>
                      <w:numId w:val="212"/>
                    </w:numPr>
                    <w:spacing w:line="240" w:lineRule="auto"/>
                    <w:jc w:val="left"/>
                    <w:rPr>
                      <w:szCs w:val="22"/>
                    </w:rPr>
                  </w:pPr>
                  <w:r w:rsidRPr="00844EF0">
                    <w:rPr>
                      <w:szCs w:val="22"/>
                    </w:rPr>
                    <w:t>vývoj společnosti</w:t>
                  </w:r>
                </w:p>
                <w:p w:rsidR="00844EF0" w:rsidRPr="00844EF0" w:rsidRDefault="00844EF0" w:rsidP="00184B04">
                  <w:pPr>
                    <w:numPr>
                      <w:ilvl w:val="0"/>
                      <w:numId w:val="212"/>
                    </w:numPr>
                    <w:spacing w:line="240" w:lineRule="auto"/>
                    <w:jc w:val="left"/>
                    <w:rPr>
                      <w:szCs w:val="22"/>
                    </w:rPr>
                  </w:pPr>
                  <w:r w:rsidRPr="00844EF0">
                    <w:rPr>
                      <w:szCs w:val="22"/>
                    </w:rPr>
                    <w:t>náboženské představy</w:t>
                  </w:r>
                </w:p>
                <w:p w:rsidR="00844EF0" w:rsidRPr="00844EF0" w:rsidRDefault="00844EF0" w:rsidP="00184B04">
                  <w:pPr>
                    <w:numPr>
                      <w:ilvl w:val="0"/>
                      <w:numId w:val="212"/>
                    </w:numPr>
                    <w:spacing w:line="240" w:lineRule="auto"/>
                    <w:jc w:val="left"/>
                    <w:rPr>
                      <w:szCs w:val="22"/>
                    </w:rPr>
                  </w:pPr>
                  <w:r w:rsidRPr="00844EF0">
                    <w:rPr>
                      <w:szCs w:val="22"/>
                    </w:rPr>
                    <w:t>počátek písma a kultury</w:t>
                  </w:r>
                </w:p>
                <w:p w:rsidR="00844EF0" w:rsidRPr="00844EF0" w:rsidRDefault="00844EF0" w:rsidP="00184B04">
                  <w:pPr>
                    <w:numPr>
                      <w:ilvl w:val="0"/>
                      <w:numId w:val="212"/>
                    </w:numPr>
                    <w:spacing w:line="240" w:lineRule="auto"/>
                    <w:jc w:val="left"/>
                    <w:rPr>
                      <w:szCs w:val="22"/>
                    </w:rPr>
                  </w:pPr>
                  <w:r w:rsidRPr="00844EF0">
                    <w:rPr>
                      <w:szCs w:val="22"/>
                    </w:rPr>
                    <w:t>přínos starověkých civilizací</w:t>
                  </w:r>
                </w:p>
                <w:p w:rsidR="00844EF0" w:rsidRPr="00844EF0" w:rsidRDefault="00844EF0" w:rsidP="00F87F0C">
                  <w:pPr>
                    <w:rPr>
                      <w:szCs w:val="22"/>
                    </w:rPr>
                  </w:pPr>
                </w:p>
                <w:p w:rsidR="00844EF0" w:rsidRPr="00844EF0" w:rsidRDefault="00844EF0" w:rsidP="00844EF0">
                  <w:pPr>
                    <w:rPr>
                      <w:szCs w:val="22"/>
                    </w:rPr>
                  </w:pPr>
                  <w:r w:rsidRPr="00844EF0">
                    <w:rPr>
                      <w:szCs w:val="22"/>
                    </w:rPr>
                    <w:t>Shrnutí</w:t>
                  </w:r>
                </w:p>
              </w:tc>
              <w:tc>
                <w:tcPr>
                  <w:tcW w:w="3118" w:type="dxa"/>
                  <w:tcBorders>
                    <w:top w:val="single" w:sz="4" w:space="0" w:color="auto"/>
                    <w:bottom w:val="single" w:sz="4" w:space="0" w:color="auto"/>
                  </w:tcBorders>
                </w:tcPr>
                <w:p w:rsidR="00844EF0" w:rsidRPr="00844EF0" w:rsidRDefault="00844EF0" w:rsidP="00844EF0">
                  <w:pPr>
                    <w:pStyle w:val="Nadpis5"/>
                    <w:numPr>
                      <w:ilvl w:val="0"/>
                      <w:numId w:val="0"/>
                    </w:numPr>
                    <w:rPr>
                      <w:rFonts w:asciiTheme="minorHAnsi" w:hAnsiTheme="minorHAnsi"/>
                      <w:color w:val="auto"/>
                      <w:szCs w:val="22"/>
                    </w:rPr>
                  </w:pPr>
                  <w:r w:rsidRPr="00844EF0">
                    <w:rPr>
                      <w:rFonts w:asciiTheme="minorHAnsi" w:hAnsiTheme="minorHAnsi"/>
                      <w:b/>
                      <w:color w:val="auto"/>
                      <w:szCs w:val="22"/>
                    </w:rPr>
                    <w:t>EVV</w:t>
                  </w:r>
                  <w:r w:rsidRPr="00844EF0">
                    <w:rPr>
                      <w:rFonts w:asciiTheme="minorHAnsi" w:hAnsiTheme="minorHAnsi"/>
                      <w:color w:val="auto"/>
                      <w:szCs w:val="22"/>
                    </w:rPr>
                    <w:t xml:space="preserve"> – příroda a první civilizace</w:t>
                  </w:r>
                </w:p>
                <w:p w:rsidR="00844EF0" w:rsidRPr="00844EF0" w:rsidRDefault="00844EF0" w:rsidP="00F87F0C">
                  <w:pPr>
                    <w:rPr>
                      <w:szCs w:val="22"/>
                    </w:rPr>
                  </w:pPr>
                </w:p>
              </w:tc>
              <w:tc>
                <w:tcPr>
                  <w:tcW w:w="1693" w:type="dxa"/>
                  <w:tcBorders>
                    <w:top w:val="single" w:sz="4" w:space="0" w:color="auto"/>
                    <w:bottom w:val="single" w:sz="4" w:space="0" w:color="auto"/>
                  </w:tcBorders>
                </w:tcPr>
                <w:p w:rsidR="00844EF0" w:rsidRPr="00844EF0" w:rsidRDefault="00844EF0" w:rsidP="00844EF0">
                  <w:pPr>
                    <w:pStyle w:val="Nadpis5"/>
                    <w:numPr>
                      <w:ilvl w:val="0"/>
                      <w:numId w:val="0"/>
                    </w:numPr>
                    <w:ind w:left="1008"/>
                    <w:rPr>
                      <w:rFonts w:asciiTheme="minorHAnsi" w:hAnsiTheme="minorHAnsi"/>
                      <w:b/>
                      <w:szCs w:val="22"/>
                    </w:rPr>
                  </w:pPr>
                </w:p>
              </w:tc>
            </w:tr>
            <w:tr w:rsidR="00844EF0" w:rsidRPr="00844EF0" w:rsidTr="00844EF0">
              <w:trPr>
                <w:trHeight w:val="2040"/>
              </w:trPr>
              <w:tc>
                <w:tcPr>
                  <w:tcW w:w="3961" w:type="dxa"/>
                  <w:tcBorders>
                    <w:top w:val="single" w:sz="4" w:space="0" w:color="auto"/>
                    <w:bottom w:val="single" w:sz="4" w:space="0" w:color="auto"/>
                  </w:tcBorders>
                </w:tcPr>
                <w:p w:rsidR="00844EF0" w:rsidRPr="00844EF0" w:rsidRDefault="00844EF0" w:rsidP="00184B04">
                  <w:pPr>
                    <w:numPr>
                      <w:ilvl w:val="0"/>
                      <w:numId w:val="208"/>
                    </w:numPr>
                    <w:spacing w:line="240" w:lineRule="auto"/>
                    <w:jc w:val="left"/>
                    <w:rPr>
                      <w:szCs w:val="22"/>
                    </w:rPr>
                  </w:pPr>
                  <w:r w:rsidRPr="00844EF0">
                    <w:rPr>
                      <w:szCs w:val="22"/>
                    </w:rPr>
                    <w:t>pochopí podstatu antické demokracie</w:t>
                  </w:r>
                </w:p>
                <w:p w:rsidR="00844EF0" w:rsidRPr="00844EF0" w:rsidRDefault="00844EF0" w:rsidP="00184B04">
                  <w:pPr>
                    <w:numPr>
                      <w:ilvl w:val="0"/>
                      <w:numId w:val="208"/>
                    </w:numPr>
                    <w:spacing w:line="240" w:lineRule="auto"/>
                    <w:jc w:val="left"/>
                    <w:rPr>
                      <w:szCs w:val="22"/>
                    </w:rPr>
                  </w:pPr>
                  <w:r w:rsidRPr="00844EF0">
                    <w:rPr>
                      <w:szCs w:val="22"/>
                    </w:rPr>
                    <w:t>chápe přínos řecké civilizace pro rozvoj evropské kultury</w:t>
                  </w:r>
                </w:p>
                <w:p w:rsidR="00844EF0" w:rsidRPr="00844EF0" w:rsidRDefault="00844EF0" w:rsidP="00184B04">
                  <w:pPr>
                    <w:numPr>
                      <w:ilvl w:val="0"/>
                      <w:numId w:val="208"/>
                    </w:numPr>
                    <w:spacing w:line="240" w:lineRule="auto"/>
                    <w:jc w:val="left"/>
                    <w:rPr>
                      <w:szCs w:val="22"/>
                    </w:rPr>
                  </w:pPr>
                  <w:r w:rsidRPr="00844EF0">
                    <w:rPr>
                      <w:szCs w:val="22"/>
                    </w:rPr>
                    <w:t>uvědomuje si vlastní a občanskou identitu a nutnost respektovat identitu druhých</w:t>
                  </w:r>
                </w:p>
                <w:p w:rsidR="00844EF0" w:rsidRPr="00844EF0" w:rsidRDefault="00844EF0" w:rsidP="00F87F0C">
                  <w:pPr>
                    <w:rPr>
                      <w:szCs w:val="22"/>
                    </w:rPr>
                  </w:pPr>
                  <w:r w:rsidRPr="00844EF0">
                    <w:rPr>
                      <w:szCs w:val="22"/>
                    </w:rPr>
                    <w:t>uvědomí si prolínání kulturních vlivů</w:t>
                  </w:r>
                </w:p>
              </w:tc>
              <w:tc>
                <w:tcPr>
                  <w:tcW w:w="4253" w:type="dxa"/>
                  <w:tcBorders>
                    <w:top w:val="single" w:sz="4" w:space="0" w:color="auto"/>
                    <w:bottom w:val="single" w:sz="4" w:space="0" w:color="auto"/>
                  </w:tcBorders>
                </w:tcPr>
                <w:p w:rsidR="00844EF0" w:rsidRPr="00844EF0" w:rsidRDefault="00844EF0" w:rsidP="00F87F0C">
                  <w:pPr>
                    <w:rPr>
                      <w:szCs w:val="22"/>
                    </w:rPr>
                  </w:pPr>
                  <w:r w:rsidRPr="00844EF0">
                    <w:rPr>
                      <w:szCs w:val="22"/>
                    </w:rPr>
                    <w:t>Řecko</w:t>
                  </w:r>
                </w:p>
                <w:p w:rsidR="00844EF0" w:rsidRPr="00844EF0" w:rsidRDefault="00844EF0" w:rsidP="00184B04">
                  <w:pPr>
                    <w:numPr>
                      <w:ilvl w:val="0"/>
                      <w:numId w:val="213"/>
                    </w:numPr>
                    <w:spacing w:line="240" w:lineRule="auto"/>
                    <w:jc w:val="left"/>
                    <w:rPr>
                      <w:szCs w:val="22"/>
                    </w:rPr>
                  </w:pPr>
                  <w:r w:rsidRPr="00844EF0">
                    <w:rPr>
                      <w:szCs w:val="22"/>
                    </w:rPr>
                    <w:t>kořeny řecké civilizace</w:t>
                  </w:r>
                </w:p>
                <w:p w:rsidR="00844EF0" w:rsidRPr="00844EF0" w:rsidRDefault="00844EF0" w:rsidP="00184B04">
                  <w:pPr>
                    <w:numPr>
                      <w:ilvl w:val="0"/>
                      <w:numId w:val="213"/>
                    </w:numPr>
                    <w:spacing w:line="240" w:lineRule="auto"/>
                    <w:jc w:val="left"/>
                    <w:rPr>
                      <w:szCs w:val="22"/>
                    </w:rPr>
                  </w:pPr>
                  <w:r w:rsidRPr="00844EF0">
                    <w:rPr>
                      <w:szCs w:val="22"/>
                    </w:rPr>
                    <w:t>archaické a klasické období</w:t>
                  </w:r>
                </w:p>
                <w:p w:rsidR="00844EF0" w:rsidRPr="00844EF0" w:rsidRDefault="00844EF0" w:rsidP="00184B04">
                  <w:pPr>
                    <w:numPr>
                      <w:ilvl w:val="0"/>
                      <w:numId w:val="213"/>
                    </w:numPr>
                    <w:spacing w:line="240" w:lineRule="auto"/>
                    <w:jc w:val="left"/>
                    <w:rPr>
                      <w:szCs w:val="22"/>
                    </w:rPr>
                  </w:pPr>
                  <w:r w:rsidRPr="00844EF0">
                    <w:rPr>
                      <w:szCs w:val="22"/>
                    </w:rPr>
                    <w:t>Makedonie</w:t>
                  </w:r>
                </w:p>
                <w:p w:rsidR="00844EF0" w:rsidRPr="00844EF0" w:rsidRDefault="00844EF0" w:rsidP="00F87F0C">
                  <w:pPr>
                    <w:rPr>
                      <w:szCs w:val="22"/>
                    </w:rPr>
                  </w:pPr>
                  <w:r w:rsidRPr="00844EF0">
                    <w:rPr>
                      <w:szCs w:val="22"/>
                    </w:rPr>
                    <w:t>helénismus</w:t>
                  </w:r>
                </w:p>
              </w:tc>
              <w:tc>
                <w:tcPr>
                  <w:tcW w:w="3118" w:type="dxa"/>
                  <w:tcBorders>
                    <w:top w:val="single" w:sz="4" w:space="0" w:color="auto"/>
                    <w:bottom w:val="single" w:sz="4" w:space="0" w:color="auto"/>
                  </w:tcBorders>
                </w:tcPr>
                <w:p w:rsidR="00844EF0" w:rsidRPr="00844EF0" w:rsidRDefault="00844EF0" w:rsidP="00F87F0C">
                  <w:pPr>
                    <w:rPr>
                      <w:szCs w:val="22"/>
                    </w:rPr>
                  </w:pPr>
                  <w:r w:rsidRPr="00844EF0">
                    <w:rPr>
                      <w:szCs w:val="22"/>
                    </w:rPr>
                    <w:t>VV – řecké umění (stavitelství, sochařství, malířství)</w:t>
                  </w:r>
                </w:p>
                <w:p w:rsidR="00844EF0" w:rsidRDefault="00844EF0" w:rsidP="00844EF0">
                  <w:pPr>
                    <w:rPr>
                      <w:szCs w:val="22"/>
                    </w:rPr>
                  </w:pPr>
                  <w:r w:rsidRPr="00844EF0">
                    <w:rPr>
                      <w:szCs w:val="22"/>
                    </w:rPr>
                    <w:t>ČJ (lit.</w:t>
                  </w:r>
                  <w:r>
                    <w:rPr>
                      <w:szCs w:val="22"/>
                    </w:rPr>
                    <w:t>) - eposy, řecké báje a pověsti</w:t>
                  </w:r>
                </w:p>
                <w:p w:rsidR="00844EF0" w:rsidRPr="00844EF0" w:rsidRDefault="00844EF0" w:rsidP="00844EF0">
                  <w:pPr>
                    <w:rPr>
                      <w:szCs w:val="22"/>
                    </w:rPr>
                  </w:pPr>
                  <w:r w:rsidRPr="00844EF0">
                    <w:rPr>
                      <w:b/>
                      <w:szCs w:val="22"/>
                    </w:rPr>
                    <w:t xml:space="preserve">VDO </w:t>
                  </w:r>
                  <w:r w:rsidRPr="00844EF0">
                    <w:rPr>
                      <w:szCs w:val="22"/>
                    </w:rPr>
                    <w:t>– demokracie, despocie, tyranie</w:t>
                  </w:r>
                </w:p>
                <w:p w:rsidR="00844EF0" w:rsidRPr="00844EF0" w:rsidRDefault="00844EF0" w:rsidP="00F87F0C">
                  <w:pPr>
                    <w:rPr>
                      <w:szCs w:val="22"/>
                    </w:rPr>
                  </w:pPr>
                  <w:r w:rsidRPr="00844EF0">
                    <w:rPr>
                      <w:b/>
                      <w:szCs w:val="22"/>
                    </w:rPr>
                    <w:t>MKV</w:t>
                  </w:r>
                  <w:r w:rsidRPr="00844EF0">
                    <w:rPr>
                      <w:szCs w:val="22"/>
                    </w:rPr>
                    <w:t xml:space="preserve"> – sbližování a prolínání kult. vlivů v období helénismu</w:t>
                  </w:r>
                </w:p>
              </w:tc>
              <w:tc>
                <w:tcPr>
                  <w:tcW w:w="1693" w:type="dxa"/>
                  <w:tcBorders>
                    <w:top w:val="single" w:sz="4" w:space="0" w:color="auto"/>
                    <w:bottom w:val="single" w:sz="4" w:space="0" w:color="auto"/>
                  </w:tcBorders>
                </w:tcPr>
                <w:p w:rsidR="00844EF0" w:rsidRPr="00844EF0" w:rsidRDefault="00844EF0" w:rsidP="00F87F0C">
                  <w:pPr>
                    <w:rPr>
                      <w:szCs w:val="22"/>
                    </w:rPr>
                  </w:pPr>
                  <w:r>
                    <w:rPr>
                      <w:szCs w:val="22"/>
                    </w:rPr>
                    <w:t>zdůraznit osobnost Alexandra Makedonského</w:t>
                  </w:r>
                </w:p>
              </w:tc>
            </w:tr>
            <w:tr w:rsidR="00844EF0" w:rsidRPr="00844EF0" w:rsidTr="00844EF0">
              <w:trPr>
                <w:trHeight w:val="835"/>
              </w:trPr>
              <w:tc>
                <w:tcPr>
                  <w:tcW w:w="3961" w:type="dxa"/>
                  <w:tcBorders>
                    <w:top w:val="single" w:sz="4" w:space="0" w:color="auto"/>
                  </w:tcBorders>
                </w:tcPr>
                <w:p w:rsidR="00844EF0" w:rsidRPr="00844EF0" w:rsidRDefault="00844EF0" w:rsidP="00184B04">
                  <w:pPr>
                    <w:numPr>
                      <w:ilvl w:val="0"/>
                      <w:numId w:val="208"/>
                    </w:numPr>
                    <w:spacing w:line="240" w:lineRule="auto"/>
                    <w:jc w:val="left"/>
                    <w:rPr>
                      <w:szCs w:val="22"/>
                    </w:rPr>
                  </w:pPr>
                  <w:r w:rsidRPr="00844EF0">
                    <w:rPr>
                      <w:szCs w:val="22"/>
                    </w:rPr>
                    <w:t>učí se chápat formy státní moci</w:t>
                  </w:r>
                </w:p>
                <w:p w:rsidR="00844EF0" w:rsidRPr="00844EF0" w:rsidRDefault="00844EF0" w:rsidP="00184B04">
                  <w:pPr>
                    <w:numPr>
                      <w:ilvl w:val="0"/>
                      <w:numId w:val="208"/>
                    </w:numPr>
                    <w:spacing w:line="240" w:lineRule="auto"/>
                    <w:jc w:val="left"/>
                    <w:rPr>
                      <w:szCs w:val="22"/>
                    </w:rPr>
                  </w:pPr>
                  <w:r w:rsidRPr="00844EF0">
                    <w:rPr>
                      <w:szCs w:val="22"/>
                    </w:rPr>
                    <w:t>uvědomí si význam křesťanství pro vznik raně feudálních států</w:t>
                  </w:r>
                </w:p>
                <w:p w:rsidR="00844EF0" w:rsidRPr="00844EF0" w:rsidRDefault="00844EF0" w:rsidP="00184B04">
                  <w:pPr>
                    <w:numPr>
                      <w:ilvl w:val="0"/>
                      <w:numId w:val="208"/>
                    </w:numPr>
                    <w:spacing w:line="240" w:lineRule="auto"/>
                    <w:jc w:val="left"/>
                    <w:rPr>
                      <w:szCs w:val="22"/>
                    </w:rPr>
                  </w:pPr>
                  <w:r w:rsidRPr="00844EF0">
                    <w:rPr>
                      <w:szCs w:val="22"/>
                    </w:rPr>
                    <w:t>získá představu o životě a jednání osobností a společenských skupin</w:t>
                  </w:r>
                </w:p>
                <w:p w:rsidR="00844EF0" w:rsidRPr="00844EF0" w:rsidRDefault="00844EF0" w:rsidP="00184B04">
                  <w:pPr>
                    <w:numPr>
                      <w:ilvl w:val="0"/>
                      <w:numId w:val="208"/>
                    </w:numPr>
                    <w:spacing w:line="240" w:lineRule="auto"/>
                    <w:jc w:val="left"/>
                    <w:rPr>
                      <w:szCs w:val="22"/>
                    </w:rPr>
                  </w:pPr>
                  <w:r w:rsidRPr="00844EF0">
                    <w:rPr>
                      <w:szCs w:val="22"/>
                    </w:rPr>
                    <w:t xml:space="preserve">popíše s pomocí mapy územní rozsah </w:t>
                  </w:r>
                  <w:r w:rsidRPr="00844EF0">
                    <w:rPr>
                      <w:szCs w:val="22"/>
                    </w:rPr>
                    <w:lastRenderedPageBreak/>
                    <w:t>římské říše</w:t>
                  </w:r>
                </w:p>
                <w:p w:rsidR="00844EF0" w:rsidRPr="00844EF0" w:rsidRDefault="00844EF0" w:rsidP="00184B04">
                  <w:pPr>
                    <w:numPr>
                      <w:ilvl w:val="0"/>
                      <w:numId w:val="208"/>
                    </w:numPr>
                    <w:spacing w:line="240" w:lineRule="auto"/>
                    <w:jc w:val="left"/>
                    <w:rPr>
                      <w:szCs w:val="22"/>
                    </w:rPr>
                  </w:pPr>
                  <w:r w:rsidRPr="00844EF0">
                    <w:rPr>
                      <w:szCs w:val="22"/>
                    </w:rPr>
                    <w:t>dokáže porovnat barbarské civilizace se světem antiky</w:t>
                  </w:r>
                </w:p>
                <w:p w:rsidR="00844EF0" w:rsidRPr="00844EF0" w:rsidRDefault="00844EF0" w:rsidP="00184B04">
                  <w:pPr>
                    <w:numPr>
                      <w:ilvl w:val="0"/>
                      <w:numId w:val="208"/>
                    </w:numPr>
                    <w:spacing w:line="240" w:lineRule="auto"/>
                    <w:jc w:val="left"/>
                    <w:rPr>
                      <w:szCs w:val="22"/>
                    </w:rPr>
                  </w:pPr>
                  <w:r w:rsidRPr="00844EF0">
                    <w:rPr>
                      <w:szCs w:val="22"/>
                    </w:rPr>
                    <w:t>uvědomí si rozdílný vývoj v různých částech Evropy</w:t>
                  </w:r>
                </w:p>
              </w:tc>
              <w:tc>
                <w:tcPr>
                  <w:tcW w:w="4253" w:type="dxa"/>
                  <w:tcBorders>
                    <w:top w:val="single" w:sz="4" w:space="0" w:color="auto"/>
                  </w:tcBorders>
                </w:tcPr>
                <w:p w:rsidR="00844EF0" w:rsidRPr="00844EF0" w:rsidRDefault="00844EF0" w:rsidP="00F87F0C">
                  <w:pPr>
                    <w:rPr>
                      <w:szCs w:val="22"/>
                    </w:rPr>
                  </w:pPr>
                  <w:r w:rsidRPr="00844EF0">
                    <w:rPr>
                      <w:szCs w:val="22"/>
                    </w:rPr>
                    <w:lastRenderedPageBreak/>
                    <w:t>Řím</w:t>
                  </w:r>
                </w:p>
                <w:p w:rsidR="00844EF0" w:rsidRPr="00844EF0" w:rsidRDefault="00844EF0" w:rsidP="00184B04">
                  <w:pPr>
                    <w:numPr>
                      <w:ilvl w:val="0"/>
                      <w:numId w:val="214"/>
                    </w:numPr>
                    <w:spacing w:line="240" w:lineRule="auto"/>
                    <w:jc w:val="left"/>
                    <w:rPr>
                      <w:szCs w:val="22"/>
                    </w:rPr>
                  </w:pPr>
                  <w:r w:rsidRPr="00844EF0">
                    <w:rPr>
                      <w:szCs w:val="22"/>
                    </w:rPr>
                    <w:t>království</w:t>
                  </w:r>
                </w:p>
                <w:p w:rsidR="00844EF0" w:rsidRPr="00844EF0" w:rsidRDefault="00844EF0" w:rsidP="00184B04">
                  <w:pPr>
                    <w:numPr>
                      <w:ilvl w:val="0"/>
                      <w:numId w:val="214"/>
                    </w:numPr>
                    <w:spacing w:line="240" w:lineRule="auto"/>
                    <w:jc w:val="left"/>
                    <w:rPr>
                      <w:szCs w:val="22"/>
                    </w:rPr>
                  </w:pPr>
                  <w:r w:rsidRPr="00844EF0">
                    <w:rPr>
                      <w:szCs w:val="22"/>
                    </w:rPr>
                    <w:t>republika</w:t>
                  </w:r>
                </w:p>
                <w:p w:rsidR="00844EF0" w:rsidRPr="00844EF0" w:rsidRDefault="00844EF0" w:rsidP="00184B04">
                  <w:pPr>
                    <w:numPr>
                      <w:ilvl w:val="0"/>
                      <w:numId w:val="214"/>
                    </w:numPr>
                    <w:spacing w:line="240" w:lineRule="auto"/>
                    <w:jc w:val="left"/>
                    <w:rPr>
                      <w:szCs w:val="22"/>
                    </w:rPr>
                  </w:pPr>
                  <w:r w:rsidRPr="00844EF0">
                    <w:rPr>
                      <w:szCs w:val="22"/>
                    </w:rPr>
                    <w:t>císařství</w:t>
                  </w:r>
                </w:p>
                <w:p w:rsidR="00844EF0" w:rsidRPr="00844EF0" w:rsidRDefault="00844EF0" w:rsidP="00184B04">
                  <w:pPr>
                    <w:numPr>
                      <w:ilvl w:val="0"/>
                      <w:numId w:val="214"/>
                    </w:numPr>
                    <w:spacing w:line="240" w:lineRule="auto"/>
                    <w:jc w:val="left"/>
                    <w:rPr>
                      <w:szCs w:val="22"/>
                    </w:rPr>
                  </w:pPr>
                  <w:r w:rsidRPr="00844EF0">
                    <w:rPr>
                      <w:szCs w:val="22"/>
                    </w:rPr>
                    <w:t>počátky křesťanství</w:t>
                  </w:r>
                </w:p>
                <w:p w:rsidR="00844EF0" w:rsidRPr="00844EF0" w:rsidRDefault="00844EF0" w:rsidP="00184B04">
                  <w:pPr>
                    <w:numPr>
                      <w:ilvl w:val="0"/>
                      <w:numId w:val="214"/>
                    </w:numPr>
                    <w:spacing w:line="240" w:lineRule="auto"/>
                    <w:jc w:val="left"/>
                    <w:rPr>
                      <w:szCs w:val="22"/>
                    </w:rPr>
                  </w:pPr>
                  <w:r w:rsidRPr="00844EF0">
                    <w:rPr>
                      <w:szCs w:val="22"/>
                    </w:rPr>
                    <w:lastRenderedPageBreak/>
                    <w:t>římská kultura</w:t>
                  </w:r>
                </w:p>
                <w:p w:rsidR="00844EF0" w:rsidRPr="00844EF0" w:rsidRDefault="00844EF0" w:rsidP="00184B04">
                  <w:pPr>
                    <w:numPr>
                      <w:ilvl w:val="0"/>
                      <w:numId w:val="214"/>
                    </w:numPr>
                    <w:spacing w:line="240" w:lineRule="auto"/>
                    <w:jc w:val="left"/>
                    <w:rPr>
                      <w:szCs w:val="22"/>
                    </w:rPr>
                  </w:pPr>
                  <w:r w:rsidRPr="00844EF0">
                    <w:rPr>
                      <w:szCs w:val="22"/>
                    </w:rPr>
                    <w:t>rozpad římské říše</w:t>
                  </w:r>
                </w:p>
                <w:p w:rsidR="00844EF0" w:rsidRPr="00844EF0" w:rsidRDefault="00844EF0" w:rsidP="00184B04">
                  <w:pPr>
                    <w:numPr>
                      <w:ilvl w:val="0"/>
                      <w:numId w:val="214"/>
                    </w:numPr>
                    <w:spacing w:line="240" w:lineRule="auto"/>
                    <w:jc w:val="left"/>
                    <w:rPr>
                      <w:szCs w:val="22"/>
                    </w:rPr>
                  </w:pPr>
                  <w:r w:rsidRPr="00844EF0">
                    <w:rPr>
                      <w:szCs w:val="22"/>
                    </w:rPr>
                    <w:t>naše země v době římské</w:t>
                  </w:r>
                </w:p>
                <w:p w:rsidR="00844EF0" w:rsidRPr="00844EF0" w:rsidRDefault="00844EF0" w:rsidP="00F87F0C">
                  <w:pPr>
                    <w:rPr>
                      <w:szCs w:val="22"/>
                    </w:rPr>
                  </w:pPr>
                </w:p>
                <w:p w:rsidR="00844EF0" w:rsidRPr="00844EF0" w:rsidRDefault="00844EF0" w:rsidP="00F87F0C">
                  <w:pPr>
                    <w:rPr>
                      <w:szCs w:val="22"/>
                    </w:rPr>
                  </w:pPr>
                  <w:r w:rsidRPr="00844EF0">
                    <w:rPr>
                      <w:szCs w:val="22"/>
                    </w:rPr>
                    <w:t>Shrnutí</w:t>
                  </w:r>
                </w:p>
                <w:p w:rsidR="00844EF0" w:rsidRPr="00844EF0" w:rsidRDefault="00844EF0" w:rsidP="00F87F0C">
                  <w:pPr>
                    <w:rPr>
                      <w:szCs w:val="22"/>
                    </w:rPr>
                  </w:pPr>
                </w:p>
                <w:p w:rsidR="00844EF0" w:rsidRPr="00844EF0" w:rsidRDefault="00844EF0" w:rsidP="00F87F0C">
                  <w:pPr>
                    <w:rPr>
                      <w:szCs w:val="22"/>
                    </w:rPr>
                  </w:pPr>
                  <w:r w:rsidRPr="00844EF0">
                    <w:rPr>
                      <w:szCs w:val="22"/>
                    </w:rPr>
                    <w:t>Opakování učiva 6. ročníku</w:t>
                  </w:r>
                </w:p>
              </w:tc>
              <w:tc>
                <w:tcPr>
                  <w:tcW w:w="3118" w:type="dxa"/>
                  <w:tcBorders>
                    <w:top w:val="single" w:sz="4" w:space="0" w:color="auto"/>
                  </w:tcBorders>
                </w:tcPr>
                <w:p w:rsidR="00844EF0" w:rsidRPr="00844EF0" w:rsidRDefault="00844EF0" w:rsidP="00F87F0C">
                  <w:pPr>
                    <w:rPr>
                      <w:szCs w:val="22"/>
                    </w:rPr>
                  </w:pPr>
                  <w:r w:rsidRPr="00844EF0">
                    <w:rPr>
                      <w:szCs w:val="22"/>
                    </w:rPr>
                    <w:lastRenderedPageBreak/>
                    <w:t>VV – římské umění (stavitelství, sochařství, malířství)</w:t>
                  </w:r>
                </w:p>
                <w:p w:rsidR="00844EF0" w:rsidRPr="00844EF0" w:rsidRDefault="00844EF0" w:rsidP="00F87F0C">
                  <w:pPr>
                    <w:rPr>
                      <w:szCs w:val="22"/>
                    </w:rPr>
                  </w:pPr>
                </w:p>
                <w:p w:rsidR="00844EF0" w:rsidRDefault="00844EF0" w:rsidP="00844EF0">
                  <w:pPr>
                    <w:rPr>
                      <w:szCs w:val="22"/>
                    </w:rPr>
                  </w:pPr>
                  <w:r w:rsidRPr="00844EF0">
                    <w:rPr>
                      <w:szCs w:val="22"/>
                    </w:rPr>
                    <w:t>ČJ (sl</w:t>
                  </w:r>
                  <w:r>
                    <w:rPr>
                      <w:szCs w:val="22"/>
                    </w:rPr>
                    <w:t xml:space="preserve">oh) – mluvní cvičení, </w:t>
                  </w:r>
                  <w:r>
                    <w:rPr>
                      <w:szCs w:val="22"/>
                    </w:rPr>
                    <w:lastRenderedPageBreak/>
                    <w:t>řečnictví</w:t>
                  </w:r>
                </w:p>
                <w:p w:rsidR="00844EF0" w:rsidRPr="00844EF0" w:rsidRDefault="00844EF0" w:rsidP="00844EF0">
                  <w:pPr>
                    <w:rPr>
                      <w:szCs w:val="22"/>
                    </w:rPr>
                  </w:pPr>
                  <w:r w:rsidRPr="00844EF0">
                    <w:rPr>
                      <w:b/>
                      <w:szCs w:val="22"/>
                    </w:rPr>
                    <w:t xml:space="preserve">VDO </w:t>
                  </w:r>
                  <w:r w:rsidRPr="00844EF0">
                    <w:rPr>
                      <w:szCs w:val="22"/>
                    </w:rPr>
                    <w:t>– občanská práva</w:t>
                  </w:r>
                </w:p>
                <w:p w:rsidR="00844EF0" w:rsidRPr="00844EF0" w:rsidRDefault="00844EF0" w:rsidP="00F87F0C">
                  <w:pPr>
                    <w:rPr>
                      <w:szCs w:val="22"/>
                    </w:rPr>
                  </w:pPr>
                  <w:r w:rsidRPr="00844EF0">
                    <w:rPr>
                      <w:b/>
                      <w:szCs w:val="22"/>
                    </w:rPr>
                    <w:t>VMEGS</w:t>
                  </w:r>
                  <w:r w:rsidRPr="00844EF0">
                    <w:rPr>
                      <w:szCs w:val="22"/>
                    </w:rPr>
                    <w:t xml:space="preserve"> – integrace Evropy, vliv Říma na raně střed. státy</w:t>
                  </w:r>
                </w:p>
                <w:p w:rsidR="00844EF0" w:rsidRPr="00844EF0" w:rsidRDefault="00844EF0" w:rsidP="00F87F0C">
                  <w:pPr>
                    <w:rPr>
                      <w:szCs w:val="22"/>
                    </w:rPr>
                  </w:pPr>
                </w:p>
              </w:tc>
              <w:tc>
                <w:tcPr>
                  <w:tcW w:w="1693" w:type="dxa"/>
                  <w:tcBorders>
                    <w:top w:val="single" w:sz="4" w:space="0" w:color="auto"/>
                  </w:tcBorders>
                </w:tcPr>
                <w:p w:rsidR="00844EF0" w:rsidRPr="00844EF0" w:rsidRDefault="00844EF0" w:rsidP="00F87F0C">
                  <w:pPr>
                    <w:rPr>
                      <w:szCs w:val="22"/>
                    </w:rPr>
                  </w:pPr>
                </w:p>
              </w:tc>
            </w:tr>
          </w:tbl>
          <w:p w:rsidR="00844EF0" w:rsidRPr="00844EF0" w:rsidRDefault="00844EF0" w:rsidP="00844EF0">
            <w:pPr>
              <w:rPr>
                <w:b/>
                <w:szCs w:val="22"/>
              </w:rPr>
            </w:pPr>
          </w:p>
          <w:p w:rsidR="00844EF0" w:rsidRDefault="00844EF0" w:rsidP="00844EF0">
            <w:pPr>
              <w:rPr>
                <w:sz w:val="28"/>
              </w:rPr>
            </w:pPr>
          </w:p>
          <w:p w:rsidR="001E0D23" w:rsidRDefault="001E0D23" w:rsidP="00844EF0">
            <w:pPr>
              <w:rPr>
                <w:sz w:val="28"/>
              </w:rPr>
            </w:pPr>
          </w:p>
          <w:p w:rsidR="001E0D23" w:rsidRDefault="001E0D23" w:rsidP="00844EF0">
            <w:pPr>
              <w:rPr>
                <w:sz w:val="28"/>
              </w:rPr>
            </w:pPr>
          </w:p>
          <w:p w:rsidR="00DB490C" w:rsidRDefault="00DB490C" w:rsidP="00CE54B4">
            <w:pPr>
              <w:outlineLvl w:val="0"/>
              <w:rPr>
                <w:sz w:val="28"/>
              </w:rPr>
            </w:pPr>
          </w:p>
          <w:p w:rsidR="00DB490C" w:rsidRDefault="00DB490C" w:rsidP="00CE54B4">
            <w:pPr>
              <w:outlineLvl w:val="0"/>
              <w:rPr>
                <w:sz w:val="28"/>
              </w:rPr>
            </w:pPr>
          </w:p>
          <w:p w:rsidR="00DB490C" w:rsidRDefault="00DB490C" w:rsidP="00CE54B4">
            <w:pPr>
              <w:outlineLvl w:val="0"/>
              <w:rPr>
                <w:sz w:val="28"/>
              </w:rPr>
            </w:pPr>
          </w:p>
          <w:p w:rsidR="00DB490C" w:rsidRDefault="00DB490C" w:rsidP="00CE54B4">
            <w:pPr>
              <w:outlineLvl w:val="0"/>
              <w:rPr>
                <w:sz w:val="28"/>
              </w:rPr>
            </w:pPr>
          </w:p>
          <w:p w:rsidR="00DB490C" w:rsidRDefault="00DB490C" w:rsidP="00CE54B4">
            <w:pPr>
              <w:outlineLvl w:val="0"/>
              <w:rPr>
                <w:sz w:val="28"/>
              </w:rPr>
            </w:pPr>
          </w:p>
          <w:p w:rsidR="00DB490C" w:rsidRDefault="00DB490C" w:rsidP="00CE54B4">
            <w:pPr>
              <w:outlineLvl w:val="0"/>
              <w:rPr>
                <w:sz w:val="28"/>
              </w:rPr>
            </w:pPr>
          </w:p>
          <w:p w:rsidR="00DB490C" w:rsidRDefault="00DB490C" w:rsidP="00CE54B4">
            <w:pPr>
              <w:outlineLvl w:val="0"/>
              <w:rPr>
                <w:sz w:val="28"/>
              </w:rPr>
            </w:pPr>
          </w:p>
          <w:p w:rsidR="00DB490C" w:rsidRDefault="00DB490C" w:rsidP="00CE54B4">
            <w:pPr>
              <w:outlineLvl w:val="0"/>
              <w:rPr>
                <w:sz w:val="28"/>
              </w:rPr>
            </w:pPr>
          </w:p>
          <w:p w:rsidR="001F768B" w:rsidRDefault="001F768B" w:rsidP="00CE54B4">
            <w:pPr>
              <w:outlineLvl w:val="0"/>
              <w:rPr>
                <w:sz w:val="28"/>
              </w:rPr>
            </w:pPr>
          </w:p>
          <w:p w:rsidR="001F768B" w:rsidRDefault="001F768B" w:rsidP="00CE54B4">
            <w:pPr>
              <w:outlineLvl w:val="0"/>
              <w:rPr>
                <w:sz w:val="28"/>
              </w:rPr>
            </w:pPr>
          </w:p>
          <w:p w:rsidR="001F768B" w:rsidRDefault="001F768B" w:rsidP="00CE54B4">
            <w:pPr>
              <w:outlineLvl w:val="0"/>
              <w:rPr>
                <w:sz w:val="28"/>
              </w:rPr>
            </w:pPr>
          </w:p>
          <w:p w:rsidR="00CE54B4" w:rsidRDefault="00CE54B4" w:rsidP="00CE54B4">
            <w:pPr>
              <w:outlineLvl w:val="0"/>
              <w:rPr>
                <w:sz w:val="28"/>
              </w:rPr>
            </w:pPr>
            <w:r w:rsidRPr="004E1518">
              <w:rPr>
                <w:sz w:val="28"/>
                <w:highlight w:val="yellow"/>
              </w:rPr>
              <w:lastRenderedPageBreak/>
              <w:t xml:space="preserve">Ročník: </w:t>
            </w:r>
            <w:r w:rsidRPr="004E1518">
              <w:rPr>
                <w:b/>
                <w:sz w:val="28"/>
                <w:highlight w:val="yellow"/>
              </w:rPr>
              <w:t>7.</w:t>
            </w:r>
            <w:r w:rsidRPr="00E64408">
              <w:rPr>
                <w:sz w:val="28"/>
              </w:rPr>
              <w:t xml:space="preserve"> </w:t>
            </w:r>
          </w:p>
          <w:p w:rsidR="00DB490C" w:rsidRDefault="00DB490C" w:rsidP="00DB490C">
            <w:pPr>
              <w:rPr>
                <w:sz w:val="28"/>
              </w:rPr>
            </w:pPr>
          </w:p>
          <w:tbl>
            <w:tblPr>
              <w:tblW w:w="130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961"/>
              <w:gridCol w:w="4253"/>
              <w:gridCol w:w="3118"/>
              <w:gridCol w:w="1701"/>
            </w:tblGrid>
            <w:tr w:rsidR="00DB490C" w:rsidTr="00DB490C">
              <w:trPr>
                <w:trHeight w:val="594"/>
              </w:trPr>
              <w:tc>
                <w:tcPr>
                  <w:tcW w:w="3961" w:type="dxa"/>
                  <w:shd w:val="clear" w:color="auto" w:fill="BDD6EE" w:themeFill="accent1" w:themeFillTint="66"/>
                  <w:vAlign w:val="center"/>
                </w:tcPr>
                <w:p w:rsidR="00DB490C" w:rsidRDefault="00DB490C" w:rsidP="00F87F0C">
                  <w:pPr>
                    <w:pStyle w:val="Nadpis2"/>
                    <w:numPr>
                      <w:ilvl w:val="0"/>
                      <w:numId w:val="0"/>
                    </w:numPr>
                    <w:jc w:val="center"/>
                    <w:rPr>
                      <w:sz w:val="24"/>
                      <w:szCs w:val="24"/>
                    </w:rPr>
                  </w:pPr>
                  <w:r w:rsidRPr="00213140">
                    <w:rPr>
                      <w:sz w:val="24"/>
                      <w:szCs w:val="24"/>
                    </w:rPr>
                    <w:t>Výstup</w:t>
                  </w:r>
                  <w:r>
                    <w:rPr>
                      <w:sz w:val="24"/>
                      <w:szCs w:val="24"/>
                    </w:rPr>
                    <w:t>y</w:t>
                  </w:r>
                </w:p>
                <w:p w:rsidR="00DB490C" w:rsidRPr="00213140" w:rsidRDefault="00DB490C" w:rsidP="00F87F0C">
                  <w:pPr>
                    <w:pStyle w:val="Nadpis2"/>
                    <w:numPr>
                      <w:ilvl w:val="0"/>
                      <w:numId w:val="0"/>
                    </w:numPr>
                    <w:jc w:val="center"/>
                    <w:rPr>
                      <w:sz w:val="24"/>
                      <w:szCs w:val="24"/>
                    </w:rPr>
                  </w:pPr>
                </w:p>
              </w:tc>
              <w:tc>
                <w:tcPr>
                  <w:tcW w:w="4253" w:type="dxa"/>
                  <w:shd w:val="clear" w:color="auto" w:fill="BDD6EE" w:themeFill="accent1" w:themeFillTint="66"/>
                  <w:vAlign w:val="center"/>
                </w:tcPr>
                <w:p w:rsidR="00DB490C" w:rsidRDefault="00DB490C" w:rsidP="00F87F0C">
                  <w:pPr>
                    <w:pStyle w:val="Nadpis2"/>
                    <w:numPr>
                      <w:ilvl w:val="0"/>
                      <w:numId w:val="0"/>
                    </w:numPr>
                    <w:jc w:val="center"/>
                    <w:rPr>
                      <w:sz w:val="24"/>
                      <w:szCs w:val="24"/>
                    </w:rPr>
                  </w:pPr>
                  <w:r>
                    <w:rPr>
                      <w:sz w:val="24"/>
                      <w:szCs w:val="24"/>
                    </w:rPr>
                    <w:t>Učivo</w:t>
                  </w:r>
                </w:p>
                <w:p w:rsidR="00DB490C" w:rsidRPr="00213140" w:rsidRDefault="00DB490C" w:rsidP="00F87F0C">
                  <w:pPr>
                    <w:pStyle w:val="Nadpis2"/>
                    <w:numPr>
                      <w:ilvl w:val="0"/>
                      <w:numId w:val="0"/>
                    </w:numPr>
                    <w:jc w:val="center"/>
                    <w:rPr>
                      <w:sz w:val="24"/>
                      <w:szCs w:val="24"/>
                    </w:rPr>
                  </w:pPr>
                </w:p>
              </w:tc>
              <w:tc>
                <w:tcPr>
                  <w:tcW w:w="3118" w:type="dxa"/>
                  <w:shd w:val="clear" w:color="auto" w:fill="BDD6EE" w:themeFill="accent1" w:themeFillTint="66"/>
                  <w:vAlign w:val="center"/>
                </w:tcPr>
                <w:p w:rsidR="00DB490C" w:rsidRDefault="00DB490C" w:rsidP="00F87F0C">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DB490C" w:rsidRDefault="00DB490C" w:rsidP="00F87F0C">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DB490C" w:rsidRPr="00213140" w:rsidRDefault="00DB490C" w:rsidP="00F87F0C">
                  <w:pPr>
                    <w:pStyle w:val="Nadpis2"/>
                    <w:numPr>
                      <w:ilvl w:val="0"/>
                      <w:numId w:val="0"/>
                    </w:numPr>
                    <w:spacing w:line="240" w:lineRule="auto"/>
                    <w:contextualSpacing/>
                    <w:jc w:val="center"/>
                    <w:rPr>
                      <w:sz w:val="24"/>
                    </w:rPr>
                  </w:pPr>
                  <w:r w:rsidRPr="00213140">
                    <w:rPr>
                      <w:sz w:val="24"/>
                      <w:szCs w:val="24"/>
                    </w:rPr>
                    <w:t>Kurzy a projekty</w:t>
                  </w:r>
                </w:p>
              </w:tc>
              <w:tc>
                <w:tcPr>
                  <w:tcW w:w="1701" w:type="dxa"/>
                  <w:shd w:val="clear" w:color="auto" w:fill="BDD6EE" w:themeFill="accent1" w:themeFillTint="66"/>
                  <w:vAlign w:val="center"/>
                </w:tcPr>
                <w:p w:rsidR="00DB490C" w:rsidRDefault="00DB490C" w:rsidP="00F87F0C">
                  <w:pPr>
                    <w:pStyle w:val="Nadpis2"/>
                    <w:numPr>
                      <w:ilvl w:val="0"/>
                      <w:numId w:val="0"/>
                    </w:numPr>
                    <w:jc w:val="center"/>
                    <w:rPr>
                      <w:sz w:val="24"/>
                      <w:szCs w:val="24"/>
                    </w:rPr>
                  </w:pPr>
                  <w:r>
                    <w:rPr>
                      <w:sz w:val="24"/>
                      <w:szCs w:val="24"/>
                    </w:rPr>
                    <w:t>Poznámky</w:t>
                  </w:r>
                </w:p>
                <w:p w:rsidR="00DB490C" w:rsidRPr="00213140" w:rsidRDefault="00DB490C" w:rsidP="00F87F0C">
                  <w:pPr>
                    <w:pStyle w:val="Nadpis2"/>
                    <w:numPr>
                      <w:ilvl w:val="0"/>
                      <w:numId w:val="0"/>
                    </w:numPr>
                    <w:jc w:val="center"/>
                    <w:rPr>
                      <w:sz w:val="24"/>
                      <w:szCs w:val="24"/>
                    </w:rPr>
                  </w:pPr>
                </w:p>
              </w:tc>
            </w:tr>
            <w:tr w:rsidR="00DB490C" w:rsidTr="00DB490C">
              <w:trPr>
                <w:trHeight w:val="5993"/>
              </w:trPr>
              <w:tc>
                <w:tcPr>
                  <w:tcW w:w="3961" w:type="dxa"/>
                </w:tcPr>
                <w:p w:rsidR="00DB490C" w:rsidRDefault="00DB490C" w:rsidP="00F87F0C"/>
                <w:p w:rsidR="00DB490C" w:rsidRDefault="00DB490C" w:rsidP="00F87F0C"/>
                <w:p w:rsidR="00DB490C" w:rsidRDefault="00DB490C" w:rsidP="00F87F0C"/>
                <w:p w:rsidR="00DB490C" w:rsidRDefault="00DB490C" w:rsidP="00F87F0C"/>
                <w:p w:rsidR="00DB490C" w:rsidRDefault="00DB490C" w:rsidP="00F87F0C"/>
                <w:p w:rsidR="00DB490C" w:rsidRDefault="00DB490C" w:rsidP="00F87F0C"/>
                <w:p w:rsidR="00DB490C" w:rsidRDefault="00DB490C" w:rsidP="00184B04">
                  <w:pPr>
                    <w:numPr>
                      <w:ilvl w:val="0"/>
                      <w:numId w:val="217"/>
                    </w:numPr>
                    <w:spacing w:line="240" w:lineRule="auto"/>
                    <w:jc w:val="left"/>
                  </w:pPr>
                  <w:r>
                    <w:t>osvojí si periodizaci středověku</w:t>
                  </w:r>
                </w:p>
                <w:p w:rsidR="00DB490C" w:rsidRDefault="00DB490C" w:rsidP="00F87F0C"/>
                <w:p w:rsidR="00DB490C" w:rsidRDefault="00DB490C" w:rsidP="00184B04">
                  <w:pPr>
                    <w:numPr>
                      <w:ilvl w:val="0"/>
                      <w:numId w:val="217"/>
                    </w:numPr>
                    <w:spacing w:line="240" w:lineRule="auto"/>
                    <w:jc w:val="left"/>
                  </w:pPr>
                  <w:r>
                    <w:t>seznámí se s uspořádáním společnosti raně feudálního státu, formování národních států</w:t>
                  </w:r>
                </w:p>
                <w:p w:rsidR="00DB490C" w:rsidRDefault="00DB490C" w:rsidP="00184B04">
                  <w:pPr>
                    <w:numPr>
                      <w:ilvl w:val="0"/>
                      <w:numId w:val="217"/>
                    </w:numPr>
                    <w:spacing w:line="240" w:lineRule="auto"/>
                    <w:jc w:val="left"/>
                  </w:pPr>
                  <w:r>
                    <w:t>učí se chápat úlohu křesťanství a víry</w:t>
                  </w:r>
                </w:p>
                <w:p w:rsidR="00DB490C" w:rsidRDefault="00DB490C" w:rsidP="00184B04">
                  <w:pPr>
                    <w:numPr>
                      <w:ilvl w:val="0"/>
                      <w:numId w:val="217"/>
                    </w:numPr>
                    <w:spacing w:line="240" w:lineRule="auto"/>
                    <w:jc w:val="left"/>
                  </w:pPr>
                  <w:r>
                    <w:t>uvědomí si obohacení Evropy kulturními podněty z Orientu</w:t>
                  </w:r>
                </w:p>
                <w:p w:rsidR="00DB490C" w:rsidRDefault="00DB490C" w:rsidP="00184B04">
                  <w:pPr>
                    <w:numPr>
                      <w:ilvl w:val="0"/>
                      <w:numId w:val="217"/>
                    </w:numPr>
                    <w:spacing w:line="240" w:lineRule="auto"/>
                    <w:jc w:val="left"/>
                  </w:pPr>
                  <w:r>
                    <w:t>seznámí se se státotvornou úlohou panovnických dynastií</w:t>
                  </w:r>
                </w:p>
                <w:p w:rsidR="00DB490C" w:rsidRDefault="00DB490C" w:rsidP="00184B04">
                  <w:pPr>
                    <w:numPr>
                      <w:ilvl w:val="0"/>
                      <w:numId w:val="217"/>
                    </w:numPr>
                    <w:spacing w:line="240" w:lineRule="auto"/>
                    <w:jc w:val="left"/>
                  </w:pPr>
                  <w:r>
                    <w:t>uvědomí si duchovní odkaz patronů českých zemí</w:t>
                  </w:r>
                </w:p>
                <w:p w:rsidR="00DB490C" w:rsidRDefault="00DB490C" w:rsidP="00184B04">
                  <w:pPr>
                    <w:numPr>
                      <w:ilvl w:val="0"/>
                      <w:numId w:val="217"/>
                    </w:numPr>
                    <w:spacing w:line="240" w:lineRule="auto"/>
                    <w:jc w:val="left"/>
                  </w:pPr>
                  <w:r>
                    <w:t>učí se charakteristice dobového životního stylu z hlediska sociálního</w:t>
                  </w:r>
                </w:p>
                <w:p w:rsidR="00DB490C" w:rsidRDefault="00DB490C" w:rsidP="00F87F0C"/>
              </w:tc>
              <w:tc>
                <w:tcPr>
                  <w:tcW w:w="4253" w:type="dxa"/>
                </w:tcPr>
                <w:p w:rsidR="00DB490C" w:rsidRDefault="00DB490C" w:rsidP="00F87F0C">
                  <w:r>
                    <w:t>Opakování</w:t>
                  </w:r>
                </w:p>
                <w:p w:rsidR="00DB490C" w:rsidRDefault="00DB490C" w:rsidP="00184B04">
                  <w:pPr>
                    <w:numPr>
                      <w:ilvl w:val="0"/>
                      <w:numId w:val="215"/>
                    </w:numPr>
                    <w:spacing w:line="240" w:lineRule="auto"/>
                    <w:jc w:val="left"/>
                  </w:pPr>
                  <w:r>
                    <w:t>krize císařství</w:t>
                  </w:r>
                </w:p>
                <w:p w:rsidR="00DB490C" w:rsidRDefault="00DB490C" w:rsidP="00184B04">
                  <w:pPr>
                    <w:numPr>
                      <w:ilvl w:val="0"/>
                      <w:numId w:val="215"/>
                    </w:numPr>
                    <w:spacing w:line="240" w:lineRule="auto"/>
                    <w:jc w:val="left"/>
                  </w:pPr>
                  <w:r>
                    <w:t>křesťanství</w:t>
                  </w:r>
                </w:p>
                <w:p w:rsidR="00DB490C" w:rsidRDefault="00DB490C" w:rsidP="00184B04">
                  <w:pPr>
                    <w:numPr>
                      <w:ilvl w:val="0"/>
                      <w:numId w:val="215"/>
                    </w:numPr>
                    <w:spacing w:line="240" w:lineRule="auto"/>
                    <w:jc w:val="left"/>
                  </w:pPr>
                  <w:r>
                    <w:t>zánik západořímské říše</w:t>
                  </w:r>
                </w:p>
                <w:p w:rsidR="00DB490C" w:rsidRDefault="00DB490C" w:rsidP="00F87F0C"/>
                <w:p w:rsidR="00DB490C" w:rsidRPr="00DB490C" w:rsidRDefault="00DB490C" w:rsidP="00DB490C">
                  <w:pPr>
                    <w:pStyle w:val="Nadpis3"/>
                    <w:numPr>
                      <w:ilvl w:val="0"/>
                      <w:numId w:val="0"/>
                    </w:numPr>
                    <w:rPr>
                      <w:b w:val="0"/>
                      <w:sz w:val="24"/>
                      <w:u w:val="single"/>
                    </w:rPr>
                  </w:pPr>
                  <w:r w:rsidRPr="00DB490C">
                    <w:rPr>
                      <w:b w:val="0"/>
                      <w:sz w:val="24"/>
                      <w:u w:val="single"/>
                    </w:rPr>
                    <w:t>Středověk</w:t>
                  </w:r>
                </w:p>
                <w:p w:rsidR="00DB490C" w:rsidRPr="00DB490C" w:rsidRDefault="00DB490C" w:rsidP="00DB490C">
                  <w:pPr>
                    <w:pStyle w:val="Nadpis4"/>
                    <w:numPr>
                      <w:ilvl w:val="0"/>
                      <w:numId w:val="0"/>
                    </w:numPr>
                    <w:rPr>
                      <w:b w:val="0"/>
                      <w:sz w:val="24"/>
                    </w:rPr>
                  </w:pPr>
                  <w:r w:rsidRPr="00DB490C">
                    <w:rPr>
                      <w:b w:val="0"/>
                      <w:sz w:val="24"/>
                    </w:rPr>
                    <w:t>Raný středověk</w:t>
                  </w:r>
                </w:p>
                <w:p w:rsidR="00DB490C" w:rsidRDefault="00DB490C" w:rsidP="00184B04">
                  <w:pPr>
                    <w:numPr>
                      <w:ilvl w:val="0"/>
                      <w:numId w:val="216"/>
                    </w:numPr>
                    <w:spacing w:line="240" w:lineRule="auto"/>
                    <w:jc w:val="left"/>
                  </w:pPr>
                  <w:r>
                    <w:t>nový etnický obraz Evropy</w:t>
                  </w:r>
                </w:p>
                <w:p w:rsidR="00DB490C" w:rsidRDefault="00DB490C" w:rsidP="00184B04">
                  <w:pPr>
                    <w:numPr>
                      <w:ilvl w:val="0"/>
                      <w:numId w:val="216"/>
                    </w:numPr>
                    <w:spacing w:line="240" w:lineRule="auto"/>
                    <w:jc w:val="left"/>
                  </w:pPr>
                  <w:r>
                    <w:t>byzantská, arabská a franská říše</w:t>
                  </w:r>
                </w:p>
                <w:p w:rsidR="00DB490C" w:rsidRDefault="00DB490C" w:rsidP="00184B04">
                  <w:pPr>
                    <w:numPr>
                      <w:ilvl w:val="0"/>
                      <w:numId w:val="216"/>
                    </w:numPr>
                    <w:spacing w:line="240" w:lineRule="auto"/>
                    <w:jc w:val="left"/>
                  </w:pPr>
                  <w:r>
                    <w:t>první státní útvary na našem území</w:t>
                  </w:r>
                </w:p>
                <w:p w:rsidR="00DB490C" w:rsidRDefault="00DB490C" w:rsidP="00184B04">
                  <w:pPr>
                    <w:numPr>
                      <w:ilvl w:val="0"/>
                      <w:numId w:val="216"/>
                    </w:numPr>
                    <w:spacing w:line="240" w:lineRule="auto"/>
                    <w:jc w:val="left"/>
                  </w:pPr>
                  <w:r>
                    <w:t>český stát v době knížecí</w:t>
                  </w:r>
                </w:p>
                <w:p w:rsidR="00DB490C" w:rsidRDefault="00DB490C" w:rsidP="00184B04">
                  <w:pPr>
                    <w:numPr>
                      <w:ilvl w:val="0"/>
                      <w:numId w:val="216"/>
                    </w:numPr>
                    <w:spacing w:line="240" w:lineRule="auto"/>
                    <w:jc w:val="left"/>
                  </w:pPr>
                  <w:r>
                    <w:t>formování prvních státních celků v Evropě</w:t>
                  </w:r>
                </w:p>
                <w:p w:rsidR="00DB490C" w:rsidRDefault="00DB490C" w:rsidP="00184B04">
                  <w:pPr>
                    <w:numPr>
                      <w:ilvl w:val="0"/>
                      <w:numId w:val="216"/>
                    </w:numPr>
                    <w:spacing w:line="240" w:lineRule="auto"/>
                    <w:jc w:val="left"/>
                  </w:pPr>
                  <w:r>
                    <w:t>boj mezi mocí světskou a církevní</w:t>
                  </w:r>
                </w:p>
                <w:p w:rsidR="00DB490C" w:rsidRDefault="00DB490C" w:rsidP="00184B04">
                  <w:pPr>
                    <w:numPr>
                      <w:ilvl w:val="0"/>
                      <w:numId w:val="216"/>
                    </w:numPr>
                    <w:spacing w:line="240" w:lineRule="auto"/>
                    <w:jc w:val="left"/>
                  </w:pPr>
                  <w:r>
                    <w:t>křížové výpravy</w:t>
                  </w:r>
                </w:p>
                <w:p w:rsidR="00DB490C" w:rsidRDefault="00DB490C" w:rsidP="00184B04">
                  <w:pPr>
                    <w:numPr>
                      <w:ilvl w:val="0"/>
                      <w:numId w:val="216"/>
                    </w:numPr>
                    <w:spacing w:line="240" w:lineRule="auto"/>
                    <w:jc w:val="left"/>
                  </w:pPr>
                  <w:r>
                    <w:t>románská kultura a životní styl raného středověku</w:t>
                  </w:r>
                </w:p>
                <w:p w:rsidR="00BC4159" w:rsidRDefault="00BC4159" w:rsidP="00F87F0C"/>
                <w:p w:rsidR="00DB490C" w:rsidRDefault="00DB490C" w:rsidP="00F87F0C">
                  <w:r>
                    <w:t>Shrnutí</w:t>
                  </w:r>
                </w:p>
              </w:tc>
              <w:tc>
                <w:tcPr>
                  <w:tcW w:w="3118" w:type="dxa"/>
                </w:tcPr>
                <w:p w:rsidR="00DB490C" w:rsidRDefault="00DB490C" w:rsidP="00F87F0C"/>
                <w:p w:rsidR="00DB490C" w:rsidRDefault="00DB490C" w:rsidP="00F87F0C"/>
                <w:p w:rsidR="00DB490C" w:rsidRDefault="00DB490C" w:rsidP="00F87F0C"/>
                <w:p w:rsidR="00DB490C" w:rsidRDefault="00DB490C" w:rsidP="00F87F0C"/>
                <w:p w:rsidR="00DB490C" w:rsidRDefault="00DB490C" w:rsidP="00F87F0C"/>
                <w:p w:rsidR="00DB490C" w:rsidRDefault="00DB490C" w:rsidP="00F87F0C"/>
                <w:p w:rsidR="00DB490C" w:rsidRDefault="00DB490C" w:rsidP="00F87F0C"/>
                <w:p w:rsidR="00DB490C" w:rsidRDefault="00DB490C" w:rsidP="00F87F0C">
                  <w:r>
                    <w:t>VV – byzantské, arabské umění, románský sloh (archit., soch., malířství)</w:t>
                  </w:r>
                </w:p>
                <w:p w:rsidR="00DB490C" w:rsidRDefault="00DB490C" w:rsidP="00F87F0C">
                  <w:r>
                    <w:t>ČJ – první písemné památky, české pověsti, kroniky</w:t>
                  </w:r>
                </w:p>
                <w:p w:rsidR="00DB490C" w:rsidRDefault="00DB490C" w:rsidP="00F87F0C">
                  <w:r>
                    <w:t>OV - národ, vlast, čeští církevní patroni</w:t>
                  </w:r>
                </w:p>
                <w:p w:rsidR="00DB490C" w:rsidRPr="00DB490C" w:rsidRDefault="00DB490C" w:rsidP="00F87F0C">
                  <w:pPr>
                    <w:pStyle w:val="Zkladntext"/>
                    <w:rPr>
                      <w:rFonts w:asciiTheme="minorHAnsi" w:hAnsiTheme="minorHAnsi"/>
                      <w:b/>
                      <w:color w:val="000000"/>
                      <w:sz w:val="22"/>
                      <w:szCs w:val="22"/>
                    </w:rPr>
                  </w:pPr>
                  <w:r w:rsidRPr="00DB490C">
                    <w:rPr>
                      <w:rFonts w:asciiTheme="minorHAnsi" w:hAnsiTheme="minorHAnsi"/>
                      <w:b/>
                      <w:color w:val="000000"/>
                      <w:sz w:val="22"/>
                      <w:szCs w:val="22"/>
                    </w:rPr>
                    <w:t>VMEGS –</w:t>
                  </w:r>
                  <w:r w:rsidRPr="00DB490C">
                    <w:rPr>
                      <w:rFonts w:asciiTheme="minorHAnsi" w:hAnsiTheme="minorHAnsi"/>
                      <w:color w:val="000000"/>
                      <w:sz w:val="22"/>
                      <w:szCs w:val="22"/>
                    </w:rPr>
                    <w:t xml:space="preserve"> formování evropských států, klíč. události – vznik Svaté říše římské, křížové výpravy</w:t>
                  </w:r>
                </w:p>
                <w:p w:rsidR="00DB490C" w:rsidRPr="00DB490C" w:rsidRDefault="00DB490C" w:rsidP="00F87F0C">
                  <w:pPr>
                    <w:pStyle w:val="Zkladntext"/>
                    <w:rPr>
                      <w:rFonts w:asciiTheme="minorHAnsi" w:hAnsiTheme="minorHAnsi"/>
                      <w:b/>
                      <w:color w:val="000000"/>
                      <w:sz w:val="22"/>
                      <w:szCs w:val="22"/>
                    </w:rPr>
                  </w:pPr>
                  <w:r w:rsidRPr="00DB490C">
                    <w:rPr>
                      <w:rFonts w:asciiTheme="minorHAnsi" w:hAnsiTheme="minorHAnsi"/>
                      <w:b/>
                      <w:color w:val="000000"/>
                      <w:sz w:val="22"/>
                      <w:szCs w:val="22"/>
                    </w:rPr>
                    <w:t xml:space="preserve">MKV – </w:t>
                  </w:r>
                  <w:r w:rsidRPr="00DB490C">
                    <w:rPr>
                      <w:rFonts w:asciiTheme="minorHAnsi" w:hAnsiTheme="minorHAnsi"/>
                      <w:color w:val="000000"/>
                      <w:sz w:val="22"/>
                      <w:szCs w:val="22"/>
                    </w:rPr>
                    <w:t>náš etnický původ</w:t>
                  </w:r>
                </w:p>
                <w:p w:rsidR="00DB490C" w:rsidRPr="00DB490C" w:rsidRDefault="00DB490C" w:rsidP="00F87F0C">
                  <w:pPr>
                    <w:pStyle w:val="Zkladntext"/>
                    <w:rPr>
                      <w:rFonts w:asciiTheme="minorHAnsi" w:hAnsiTheme="minorHAnsi"/>
                      <w:b/>
                      <w:color w:val="000000"/>
                      <w:sz w:val="22"/>
                      <w:szCs w:val="22"/>
                    </w:rPr>
                  </w:pPr>
                  <w:r w:rsidRPr="00DB490C">
                    <w:rPr>
                      <w:rFonts w:asciiTheme="minorHAnsi" w:hAnsiTheme="minorHAnsi"/>
                      <w:b/>
                      <w:color w:val="000000"/>
                      <w:sz w:val="22"/>
                      <w:szCs w:val="22"/>
                    </w:rPr>
                    <w:t xml:space="preserve">EVV – </w:t>
                  </w:r>
                  <w:r w:rsidRPr="00DB490C">
                    <w:rPr>
                      <w:rFonts w:asciiTheme="minorHAnsi" w:hAnsiTheme="minorHAnsi"/>
                      <w:color w:val="000000"/>
                      <w:sz w:val="22"/>
                      <w:szCs w:val="22"/>
                    </w:rPr>
                    <w:t>historické památky</w:t>
                  </w:r>
                </w:p>
                <w:p w:rsidR="00DB490C" w:rsidRDefault="00DB490C" w:rsidP="00F87F0C">
                  <w:pPr>
                    <w:rPr>
                      <w:b/>
                    </w:rPr>
                  </w:pPr>
                </w:p>
              </w:tc>
              <w:tc>
                <w:tcPr>
                  <w:tcW w:w="1701" w:type="dxa"/>
                </w:tcPr>
                <w:p w:rsidR="00BC4159" w:rsidRDefault="00BC4159" w:rsidP="00F87F0C"/>
                <w:p w:rsidR="00BC4159" w:rsidRDefault="00BC4159" w:rsidP="00F87F0C"/>
                <w:p w:rsidR="00BC4159" w:rsidRDefault="00BC4159" w:rsidP="00F87F0C"/>
                <w:p w:rsidR="00BC4159" w:rsidRDefault="00BC4159" w:rsidP="00F87F0C"/>
                <w:p w:rsidR="00BC4159" w:rsidRDefault="00BC4159" w:rsidP="00F87F0C"/>
                <w:p w:rsidR="00BC4159" w:rsidRDefault="00BC4159" w:rsidP="00F87F0C"/>
                <w:p w:rsidR="00BC4159" w:rsidRDefault="00BC4159" w:rsidP="00F87F0C"/>
                <w:p w:rsidR="00DB490C" w:rsidRDefault="00BC4159" w:rsidP="00F87F0C">
                  <w:r>
                    <w:t>Důraz na české patrony</w:t>
                  </w:r>
                </w:p>
              </w:tc>
            </w:tr>
          </w:tbl>
          <w:p w:rsidR="00DB490C" w:rsidRDefault="00DB490C" w:rsidP="00DB490C"/>
          <w:tbl>
            <w:tblPr>
              <w:tblW w:w="130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961"/>
              <w:gridCol w:w="4253"/>
              <w:gridCol w:w="3118"/>
              <w:gridCol w:w="1701"/>
            </w:tblGrid>
            <w:tr w:rsidR="00DB490C" w:rsidTr="00BC4159">
              <w:trPr>
                <w:trHeight w:val="7449"/>
              </w:trPr>
              <w:tc>
                <w:tcPr>
                  <w:tcW w:w="3961" w:type="dxa"/>
                </w:tcPr>
                <w:p w:rsidR="00DB490C" w:rsidRDefault="00DB490C" w:rsidP="00184B04">
                  <w:pPr>
                    <w:numPr>
                      <w:ilvl w:val="0"/>
                      <w:numId w:val="217"/>
                    </w:numPr>
                    <w:spacing w:line="240" w:lineRule="auto"/>
                    <w:jc w:val="left"/>
                  </w:pPr>
                  <w:r>
                    <w:lastRenderedPageBreak/>
                    <w:t>učí se chápat změny politické, hospodářské, sociální a kulturní</w:t>
                  </w:r>
                </w:p>
                <w:p w:rsidR="00DB490C" w:rsidRDefault="00DB490C" w:rsidP="00184B04">
                  <w:pPr>
                    <w:numPr>
                      <w:ilvl w:val="0"/>
                      <w:numId w:val="217"/>
                    </w:numPr>
                    <w:spacing w:line="240" w:lineRule="auto"/>
                    <w:jc w:val="left"/>
                  </w:pPr>
                  <w:r>
                    <w:t>seznámí se s rozmachem českého státu a jeho významem ve střední Evropě</w:t>
                  </w:r>
                </w:p>
                <w:p w:rsidR="00DB490C" w:rsidRDefault="00DB490C" w:rsidP="00184B04">
                  <w:pPr>
                    <w:numPr>
                      <w:ilvl w:val="0"/>
                      <w:numId w:val="217"/>
                    </w:numPr>
                    <w:spacing w:line="240" w:lineRule="auto"/>
                    <w:jc w:val="left"/>
                  </w:pPr>
                  <w:r>
                    <w:t>učí se charakteristice dobového životního stylu z hlediska sociálního i etnického</w:t>
                  </w:r>
                </w:p>
                <w:p w:rsidR="00DB490C" w:rsidRDefault="00DB490C" w:rsidP="00184B04">
                  <w:pPr>
                    <w:numPr>
                      <w:ilvl w:val="0"/>
                      <w:numId w:val="217"/>
                    </w:numPr>
                    <w:spacing w:line="240" w:lineRule="auto"/>
                    <w:jc w:val="left"/>
                  </w:pPr>
                  <w:r>
                    <w:t>seznámí se s problémy, které vedly ke kritice církve a vyústily v českou reformaci</w:t>
                  </w:r>
                </w:p>
                <w:p w:rsidR="00DB490C" w:rsidRDefault="00DB490C" w:rsidP="00184B04">
                  <w:pPr>
                    <w:numPr>
                      <w:ilvl w:val="0"/>
                      <w:numId w:val="217"/>
                    </w:numPr>
                    <w:spacing w:line="240" w:lineRule="auto"/>
                    <w:jc w:val="left"/>
                  </w:pPr>
                  <w:r>
                    <w:t>učí se chápat historický rozměr pojmů tolerance a intolerance</w:t>
                  </w:r>
                </w:p>
                <w:p w:rsidR="00DB490C" w:rsidRDefault="00DB490C" w:rsidP="00F87F0C"/>
                <w:p w:rsidR="00DB490C" w:rsidRDefault="00DB490C" w:rsidP="00F87F0C"/>
                <w:p w:rsidR="00DB490C" w:rsidRDefault="00DB490C" w:rsidP="00F87F0C"/>
                <w:p w:rsidR="00DB490C" w:rsidRDefault="00DB490C" w:rsidP="00F87F0C"/>
                <w:p w:rsidR="00DB490C" w:rsidRDefault="00DB490C" w:rsidP="00F87F0C"/>
                <w:p w:rsidR="00DB490C" w:rsidRDefault="00DB490C" w:rsidP="00184B04">
                  <w:pPr>
                    <w:numPr>
                      <w:ilvl w:val="0"/>
                      <w:numId w:val="217"/>
                    </w:numPr>
                    <w:spacing w:line="240" w:lineRule="auto"/>
                    <w:jc w:val="left"/>
                  </w:pPr>
                  <w:r>
                    <w:t>uvědomí si okolnosti vzniku středoevropského soustátí</w:t>
                  </w:r>
                </w:p>
                <w:p w:rsidR="00DB490C" w:rsidRDefault="00DB490C" w:rsidP="00F87F0C"/>
              </w:tc>
              <w:tc>
                <w:tcPr>
                  <w:tcW w:w="4253" w:type="dxa"/>
                </w:tcPr>
                <w:p w:rsidR="00DB490C" w:rsidRDefault="00DB490C" w:rsidP="00F87F0C">
                  <w:r>
                    <w:t>Vrcholný středověk</w:t>
                  </w:r>
                </w:p>
                <w:p w:rsidR="00DB490C" w:rsidRDefault="00DB490C" w:rsidP="00184B04">
                  <w:pPr>
                    <w:numPr>
                      <w:ilvl w:val="0"/>
                      <w:numId w:val="218"/>
                    </w:numPr>
                    <w:spacing w:line="240" w:lineRule="auto"/>
                    <w:jc w:val="left"/>
                  </w:pPr>
                  <w:r>
                    <w:t>rozvoj řemesel a obchodu, vznik měst a jejich význam</w:t>
                  </w:r>
                </w:p>
                <w:p w:rsidR="00DB490C" w:rsidRDefault="00DB490C" w:rsidP="00184B04">
                  <w:pPr>
                    <w:numPr>
                      <w:ilvl w:val="0"/>
                      <w:numId w:val="218"/>
                    </w:numPr>
                    <w:spacing w:line="240" w:lineRule="auto"/>
                    <w:jc w:val="left"/>
                  </w:pPr>
                  <w:r>
                    <w:t>český stát za vlády posledních Přemyslovců</w:t>
                  </w:r>
                </w:p>
                <w:p w:rsidR="00DB490C" w:rsidRDefault="00DB490C" w:rsidP="00184B04">
                  <w:pPr>
                    <w:numPr>
                      <w:ilvl w:val="0"/>
                      <w:numId w:val="218"/>
                    </w:numPr>
                    <w:spacing w:line="240" w:lineRule="auto"/>
                    <w:jc w:val="left"/>
                  </w:pPr>
                  <w:r>
                    <w:t>nástup Lucemburků a vláda Karla IV.</w:t>
                  </w:r>
                </w:p>
                <w:p w:rsidR="00DB490C" w:rsidRDefault="00DB490C" w:rsidP="00184B04">
                  <w:pPr>
                    <w:numPr>
                      <w:ilvl w:val="0"/>
                      <w:numId w:val="218"/>
                    </w:numPr>
                    <w:spacing w:line="240" w:lineRule="auto"/>
                    <w:jc w:val="left"/>
                  </w:pPr>
                  <w:r>
                    <w:t>gotická kultura a životní styl jednotlivých vrstev v období vrcholného středověku</w:t>
                  </w:r>
                </w:p>
                <w:p w:rsidR="00DB490C" w:rsidRDefault="00DB490C" w:rsidP="00184B04">
                  <w:pPr>
                    <w:numPr>
                      <w:ilvl w:val="0"/>
                      <w:numId w:val="218"/>
                    </w:numPr>
                    <w:spacing w:line="240" w:lineRule="auto"/>
                    <w:jc w:val="left"/>
                  </w:pPr>
                  <w:r>
                    <w:t>konflikt mezi Anglií a Francií</w:t>
                  </w:r>
                </w:p>
                <w:p w:rsidR="00DB490C" w:rsidRDefault="00DB490C" w:rsidP="00184B04">
                  <w:pPr>
                    <w:numPr>
                      <w:ilvl w:val="0"/>
                      <w:numId w:val="218"/>
                    </w:numPr>
                    <w:spacing w:line="240" w:lineRule="auto"/>
                    <w:jc w:val="left"/>
                  </w:pPr>
                  <w:r>
                    <w:t>kritika poměrů v církvi a husitství v Čechách</w:t>
                  </w:r>
                </w:p>
                <w:p w:rsidR="00DB490C" w:rsidRDefault="00DB490C" w:rsidP="00F87F0C"/>
                <w:p w:rsidR="00DB490C" w:rsidRDefault="00DB490C" w:rsidP="00F87F0C">
                  <w:r>
                    <w:t>Shrnutí</w:t>
                  </w:r>
                </w:p>
                <w:p w:rsidR="00DB490C" w:rsidRDefault="00DB490C" w:rsidP="00F87F0C"/>
                <w:p w:rsidR="00DB490C" w:rsidRDefault="00DB490C" w:rsidP="00F87F0C"/>
                <w:p w:rsidR="00DB490C" w:rsidRDefault="00DB490C" w:rsidP="00F87F0C"/>
                <w:p w:rsidR="00BC4159" w:rsidRDefault="00BC4159" w:rsidP="00F87F0C"/>
                <w:p w:rsidR="00DB490C" w:rsidRDefault="00DB490C" w:rsidP="00F87F0C">
                  <w:r>
                    <w:t>Pozdní středověk</w:t>
                  </w:r>
                </w:p>
                <w:p w:rsidR="00DB490C" w:rsidRDefault="00DB490C" w:rsidP="00184B04">
                  <w:pPr>
                    <w:numPr>
                      <w:ilvl w:val="0"/>
                      <w:numId w:val="219"/>
                    </w:numPr>
                    <w:spacing w:line="240" w:lineRule="auto"/>
                    <w:jc w:val="left"/>
                  </w:pPr>
                  <w:r>
                    <w:t>doba poděbradská</w:t>
                  </w:r>
                </w:p>
                <w:p w:rsidR="00DB490C" w:rsidRDefault="00DB490C" w:rsidP="00184B04">
                  <w:pPr>
                    <w:numPr>
                      <w:ilvl w:val="0"/>
                      <w:numId w:val="219"/>
                    </w:numPr>
                    <w:spacing w:line="240" w:lineRule="auto"/>
                    <w:jc w:val="left"/>
                  </w:pPr>
                  <w:r>
                    <w:t>doba jagellonská</w:t>
                  </w:r>
                </w:p>
                <w:p w:rsidR="00DB490C" w:rsidRDefault="00DB490C" w:rsidP="00F87F0C"/>
                <w:p w:rsidR="00DB490C" w:rsidRDefault="00DB490C" w:rsidP="00F87F0C">
                  <w:r>
                    <w:t>Shrnutí</w:t>
                  </w:r>
                </w:p>
                <w:p w:rsidR="00DB490C" w:rsidRDefault="00DB490C" w:rsidP="00F87F0C"/>
                <w:p w:rsidR="00DB490C" w:rsidRDefault="00DB490C" w:rsidP="00F87F0C">
                  <w:r>
                    <w:t>Opakování 7. ročníku</w:t>
                  </w:r>
                </w:p>
              </w:tc>
              <w:tc>
                <w:tcPr>
                  <w:tcW w:w="3118" w:type="dxa"/>
                </w:tcPr>
                <w:p w:rsidR="00DB490C" w:rsidRDefault="00DB490C" w:rsidP="00F87F0C">
                  <w:r>
                    <w:t>ČJ – kroniky, doba Karla IV., rozvoj češtiny, Hus, rozvoj vzdělání</w:t>
                  </w:r>
                </w:p>
                <w:p w:rsidR="00DB490C" w:rsidRDefault="00DB490C" w:rsidP="00F87F0C">
                  <w:r>
                    <w:t>VV – gotické umění (stav., soch., malířství)</w:t>
                  </w:r>
                </w:p>
                <w:p w:rsidR="00DB490C" w:rsidRDefault="00DB490C" w:rsidP="00F87F0C">
                  <w:r>
                    <w:t>HV – gotická hudba, husitské písně</w:t>
                  </w:r>
                </w:p>
                <w:p w:rsidR="00DB490C" w:rsidRDefault="00DB490C" w:rsidP="00F87F0C">
                  <w:r>
                    <w:t>OV - náš region (historie)</w:t>
                  </w:r>
                </w:p>
                <w:p w:rsidR="00DB490C" w:rsidRDefault="00DB490C" w:rsidP="00F87F0C"/>
                <w:p w:rsidR="00DB490C" w:rsidRPr="00BC4159" w:rsidRDefault="00DB490C" w:rsidP="00F87F0C">
                  <w:pPr>
                    <w:pStyle w:val="Zkladntext"/>
                    <w:rPr>
                      <w:rFonts w:asciiTheme="minorHAnsi" w:hAnsiTheme="minorHAnsi"/>
                      <w:color w:val="000000"/>
                      <w:sz w:val="22"/>
                      <w:szCs w:val="22"/>
                    </w:rPr>
                  </w:pPr>
                  <w:r w:rsidRPr="00BC4159">
                    <w:rPr>
                      <w:rFonts w:asciiTheme="minorHAnsi" w:hAnsiTheme="minorHAnsi"/>
                      <w:b/>
                      <w:color w:val="000000"/>
                      <w:sz w:val="22"/>
                      <w:szCs w:val="22"/>
                    </w:rPr>
                    <w:t>VDO</w:t>
                  </w:r>
                  <w:r w:rsidRPr="00BC4159">
                    <w:rPr>
                      <w:rFonts w:asciiTheme="minorHAnsi" w:hAnsiTheme="minorHAnsi"/>
                      <w:color w:val="000000"/>
                      <w:sz w:val="22"/>
                      <w:szCs w:val="22"/>
                    </w:rPr>
                    <w:t xml:space="preserve"> – Magna charta 1215 – vznik parlamentu</w:t>
                  </w:r>
                </w:p>
                <w:p w:rsidR="00DB490C" w:rsidRPr="00BC4159" w:rsidRDefault="00DB490C" w:rsidP="00F87F0C">
                  <w:pPr>
                    <w:rPr>
                      <w:szCs w:val="22"/>
                    </w:rPr>
                  </w:pPr>
                  <w:r w:rsidRPr="00BC4159">
                    <w:rPr>
                      <w:b/>
                      <w:szCs w:val="22"/>
                    </w:rPr>
                    <w:t>MKV</w:t>
                  </w:r>
                  <w:r w:rsidRPr="00BC4159">
                    <w:rPr>
                      <w:szCs w:val="22"/>
                    </w:rPr>
                    <w:t xml:space="preserve"> – předsudky, stereotypy kat. církve, husitství</w:t>
                  </w:r>
                </w:p>
                <w:p w:rsidR="00DB490C" w:rsidRPr="00BC4159" w:rsidRDefault="00DB490C" w:rsidP="00F87F0C">
                  <w:pPr>
                    <w:rPr>
                      <w:szCs w:val="22"/>
                    </w:rPr>
                  </w:pPr>
                  <w:r w:rsidRPr="00BC4159">
                    <w:rPr>
                      <w:b/>
                      <w:szCs w:val="22"/>
                    </w:rPr>
                    <w:t>EVV</w:t>
                  </w:r>
                  <w:r w:rsidRPr="00BC4159">
                    <w:rPr>
                      <w:szCs w:val="22"/>
                    </w:rPr>
                    <w:t xml:space="preserve"> – historické památky</w:t>
                  </w:r>
                </w:p>
                <w:p w:rsidR="00DB490C" w:rsidRPr="007B29B8" w:rsidRDefault="00DB490C" w:rsidP="00F87F0C"/>
                <w:p w:rsidR="00DB490C" w:rsidRPr="007B29B8" w:rsidRDefault="00DB490C" w:rsidP="00F87F0C"/>
                <w:p w:rsidR="00DB490C" w:rsidRDefault="00DB490C" w:rsidP="00F87F0C">
                  <w:r>
                    <w:t>VV – pozdní gotika</w:t>
                  </w:r>
                </w:p>
                <w:p w:rsidR="00DB490C" w:rsidRDefault="00DB490C" w:rsidP="00F87F0C">
                  <w:r>
                    <w:t>(stav., soch., mal.)</w:t>
                  </w:r>
                </w:p>
                <w:p w:rsidR="00DB490C" w:rsidRPr="00BC4159" w:rsidRDefault="00DB490C" w:rsidP="00F87F0C">
                  <w:pPr>
                    <w:pStyle w:val="Zkladntext"/>
                    <w:rPr>
                      <w:rFonts w:asciiTheme="minorHAnsi" w:hAnsiTheme="minorHAnsi"/>
                      <w:color w:val="000000"/>
                      <w:sz w:val="22"/>
                      <w:szCs w:val="22"/>
                    </w:rPr>
                  </w:pPr>
                  <w:r w:rsidRPr="00BC4159">
                    <w:rPr>
                      <w:rFonts w:asciiTheme="minorHAnsi" w:hAnsiTheme="minorHAnsi"/>
                      <w:b/>
                      <w:color w:val="000000"/>
                      <w:sz w:val="22"/>
                      <w:szCs w:val="22"/>
                    </w:rPr>
                    <w:t>VMEGS</w:t>
                  </w:r>
                  <w:r w:rsidRPr="00BC4159">
                    <w:rPr>
                      <w:rFonts w:asciiTheme="minorHAnsi" w:hAnsiTheme="minorHAnsi"/>
                      <w:color w:val="000000"/>
                      <w:sz w:val="22"/>
                      <w:szCs w:val="22"/>
                    </w:rPr>
                    <w:t xml:space="preserve"> – mírové poselství Jiřího z Poděbrad</w:t>
                  </w:r>
                </w:p>
                <w:p w:rsidR="00DB490C" w:rsidRPr="007B29B8" w:rsidRDefault="00DB490C" w:rsidP="00F87F0C"/>
                <w:p w:rsidR="00DB490C" w:rsidRDefault="00DB490C" w:rsidP="00F87F0C">
                  <w:pPr>
                    <w:rPr>
                      <w:b/>
                    </w:rPr>
                  </w:pPr>
                </w:p>
              </w:tc>
              <w:tc>
                <w:tcPr>
                  <w:tcW w:w="1701" w:type="dxa"/>
                </w:tcPr>
                <w:p w:rsidR="00DB490C" w:rsidRDefault="00DB490C" w:rsidP="00F87F0C"/>
              </w:tc>
            </w:tr>
          </w:tbl>
          <w:p w:rsidR="00BC4159" w:rsidRDefault="00BC4159" w:rsidP="00DB490C"/>
          <w:p w:rsidR="001E0D23" w:rsidRDefault="001E0D23" w:rsidP="00DB490C"/>
          <w:p w:rsidR="00BC4159" w:rsidRDefault="00BC4159" w:rsidP="00DB490C"/>
          <w:p w:rsidR="00BC4159" w:rsidRDefault="00BC4159" w:rsidP="00DB490C"/>
          <w:p w:rsidR="00BC4159" w:rsidRDefault="00BC4159" w:rsidP="00BC4159">
            <w:pPr>
              <w:outlineLvl w:val="0"/>
              <w:rPr>
                <w:sz w:val="28"/>
              </w:rPr>
            </w:pPr>
            <w:r w:rsidRPr="001F768B">
              <w:rPr>
                <w:sz w:val="28"/>
                <w:highlight w:val="yellow"/>
              </w:rPr>
              <w:lastRenderedPageBreak/>
              <w:t xml:space="preserve">Ročník: </w:t>
            </w:r>
            <w:r w:rsidRPr="001F768B">
              <w:rPr>
                <w:b/>
                <w:sz w:val="28"/>
                <w:highlight w:val="yellow"/>
              </w:rPr>
              <w:t>8.</w:t>
            </w:r>
            <w:r w:rsidRPr="00E64408">
              <w:rPr>
                <w:sz w:val="28"/>
              </w:rPr>
              <w:t xml:space="preserve"> </w:t>
            </w:r>
          </w:p>
          <w:tbl>
            <w:tblPr>
              <w:tblW w:w="130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670"/>
              <w:gridCol w:w="3544"/>
              <w:gridCol w:w="3118"/>
              <w:gridCol w:w="1701"/>
            </w:tblGrid>
            <w:tr w:rsidR="00BC4159" w:rsidTr="00BC4159">
              <w:trPr>
                <w:trHeight w:val="594"/>
              </w:trPr>
              <w:tc>
                <w:tcPr>
                  <w:tcW w:w="4670" w:type="dxa"/>
                  <w:shd w:val="clear" w:color="auto" w:fill="BDD6EE" w:themeFill="accent1" w:themeFillTint="66"/>
                  <w:vAlign w:val="center"/>
                </w:tcPr>
                <w:p w:rsidR="00BC4159" w:rsidRDefault="00BC4159" w:rsidP="00F87F0C">
                  <w:pPr>
                    <w:pStyle w:val="Nadpis2"/>
                    <w:numPr>
                      <w:ilvl w:val="0"/>
                      <w:numId w:val="0"/>
                    </w:numPr>
                    <w:jc w:val="center"/>
                    <w:rPr>
                      <w:sz w:val="24"/>
                      <w:szCs w:val="24"/>
                    </w:rPr>
                  </w:pPr>
                  <w:r w:rsidRPr="00213140">
                    <w:rPr>
                      <w:sz w:val="24"/>
                      <w:szCs w:val="24"/>
                    </w:rPr>
                    <w:t>Výstup</w:t>
                  </w:r>
                  <w:r>
                    <w:rPr>
                      <w:sz w:val="24"/>
                      <w:szCs w:val="24"/>
                    </w:rPr>
                    <w:t>y</w:t>
                  </w:r>
                </w:p>
                <w:p w:rsidR="00BC4159" w:rsidRPr="00213140" w:rsidRDefault="00BC4159" w:rsidP="00F87F0C">
                  <w:pPr>
                    <w:pStyle w:val="Nadpis2"/>
                    <w:numPr>
                      <w:ilvl w:val="0"/>
                      <w:numId w:val="0"/>
                    </w:numPr>
                    <w:jc w:val="center"/>
                    <w:rPr>
                      <w:sz w:val="24"/>
                      <w:szCs w:val="24"/>
                    </w:rPr>
                  </w:pPr>
                </w:p>
              </w:tc>
              <w:tc>
                <w:tcPr>
                  <w:tcW w:w="3544" w:type="dxa"/>
                  <w:shd w:val="clear" w:color="auto" w:fill="BDD6EE" w:themeFill="accent1" w:themeFillTint="66"/>
                  <w:vAlign w:val="center"/>
                </w:tcPr>
                <w:p w:rsidR="00BC4159" w:rsidRDefault="00BC4159" w:rsidP="00F87F0C">
                  <w:pPr>
                    <w:pStyle w:val="Nadpis2"/>
                    <w:numPr>
                      <w:ilvl w:val="0"/>
                      <w:numId w:val="0"/>
                    </w:numPr>
                    <w:jc w:val="center"/>
                    <w:rPr>
                      <w:sz w:val="24"/>
                      <w:szCs w:val="24"/>
                    </w:rPr>
                  </w:pPr>
                  <w:r>
                    <w:rPr>
                      <w:sz w:val="24"/>
                      <w:szCs w:val="24"/>
                    </w:rPr>
                    <w:t>Učivo</w:t>
                  </w:r>
                </w:p>
                <w:p w:rsidR="00BC4159" w:rsidRPr="00213140" w:rsidRDefault="00BC4159" w:rsidP="00F87F0C">
                  <w:pPr>
                    <w:pStyle w:val="Nadpis2"/>
                    <w:numPr>
                      <w:ilvl w:val="0"/>
                      <w:numId w:val="0"/>
                    </w:numPr>
                    <w:jc w:val="center"/>
                    <w:rPr>
                      <w:sz w:val="24"/>
                      <w:szCs w:val="24"/>
                    </w:rPr>
                  </w:pPr>
                </w:p>
              </w:tc>
              <w:tc>
                <w:tcPr>
                  <w:tcW w:w="3118" w:type="dxa"/>
                  <w:shd w:val="clear" w:color="auto" w:fill="BDD6EE" w:themeFill="accent1" w:themeFillTint="66"/>
                  <w:vAlign w:val="center"/>
                </w:tcPr>
                <w:p w:rsidR="00BC4159" w:rsidRDefault="00BC4159" w:rsidP="00F87F0C">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BC4159" w:rsidRDefault="00BC4159" w:rsidP="00F87F0C">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BC4159" w:rsidRPr="00213140" w:rsidRDefault="00BC4159" w:rsidP="00F87F0C">
                  <w:pPr>
                    <w:pStyle w:val="Nadpis2"/>
                    <w:numPr>
                      <w:ilvl w:val="0"/>
                      <w:numId w:val="0"/>
                    </w:numPr>
                    <w:spacing w:line="240" w:lineRule="auto"/>
                    <w:contextualSpacing/>
                    <w:jc w:val="center"/>
                    <w:rPr>
                      <w:sz w:val="24"/>
                    </w:rPr>
                  </w:pPr>
                  <w:r w:rsidRPr="00213140">
                    <w:rPr>
                      <w:sz w:val="24"/>
                      <w:szCs w:val="24"/>
                    </w:rPr>
                    <w:t>Kurzy a projekty</w:t>
                  </w:r>
                </w:p>
              </w:tc>
              <w:tc>
                <w:tcPr>
                  <w:tcW w:w="1701" w:type="dxa"/>
                  <w:shd w:val="clear" w:color="auto" w:fill="BDD6EE" w:themeFill="accent1" w:themeFillTint="66"/>
                  <w:vAlign w:val="center"/>
                </w:tcPr>
                <w:p w:rsidR="00BC4159" w:rsidRDefault="00BC4159" w:rsidP="00F87F0C">
                  <w:pPr>
                    <w:pStyle w:val="Nadpis2"/>
                    <w:numPr>
                      <w:ilvl w:val="0"/>
                      <w:numId w:val="0"/>
                    </w:numPr>
                    <w:jc w:val="center"/>
                    <w:rPr>
                      <w:sz w:val="24"/>
                      <w:szCs w:val="24"/>
                    </w:rPr>
                  </w:pPr>
                  <w:r>
                    <w:rPr>
                      <w:sz w:val="24"/>
                      <w:szCs w:val="24"/>
                    </w:rPr>
                    <w:t>Poznámky</w:t>
                  </w:r>
                </w:p>
                <w:p w:rsidR="00BC4159" w:rsidRPr="00213140" w:rsidRDefault="00BC4159" w:rsidP="00F87F0C">
                  <w:pPr>
                    <w:pStyle w:val="Nadpis2"/>
                    <w:numPr>
                      <w:ilvl w:val="0"/>
                      <w:numId w:val="0"/>
                    </w:numPr>
                    <w:jc w:val="center"/>
                    <w:rPr>
                      <w:sz w:val="24"/>
                      <w:szCs w:val="24"/>
                    </w:rPr>
                  </w:pPr>
                </w:p>
              </w:tc>
            </w:tr>
            <w:tr w:rsidR="00BC4159" w:rsidTr="00BC4159">
              <w:trPr>
                <w:trHeight w:val="85"/>
              </w:trPr>
              <w:tc>
                <w:tcPr>
                  <w:tcW w:w="4670" w:type="dxa"/>
                </w:tcPr>
                <w:p w:rsidR="00BC4159" w:rsidRDefault="00BC4159" w:rsidP="00184B04">
                  <w:pPr>
                    <w:numPr>
                      <w:ilvl w:val="0"/>
                      <w:numId w:val="221"/>
                    </w:numPr>
                    <w:spacing w:line="240" w:lineRule="auto"/>
                    <w:jc w:val="left"/>
                  </w:pPr>
                  <w:r>
                    <w:t>osvojí si periodizaci novověku</w:t>
                  </w:r>
                </w:p>
                <w:p w:rsidR="00BC4159" w:rsidRDefault="00BC4159" w:rsidP="00F87F0C"/>
                <w:p w:rsidR="00BC4159" w:rsidRDefault="00BC4159" w:rsidP="00184B04">
                  <w:pPr>
                    <w:numPr>
                      <w:ilvl w:val="0"/>
                      <w:numId w:val="221"/>
                    </w:numPr>
                    <w:spacing w:line="240" w:lineRule="auto"/>
                    <w:jc w:val="left"/>
                  </w:pPr>
                  <w:r>
                    <w:t>seznámí se s pojmy humanismus, renesance a jejich projevy v kultuře, myšlení a životě lidí</w:t>
                  </w:r>
                </w:p>
                <w:p w:rsidR="00BC4159" w:rsidRDefault="00BC4159" w:rsidP="00F87F0C"/>
                <w:p w:rsidR="00BC4159" w:rsidRDefault="00BC4159" w:rsidP="00184B04">
                  <w:pPr>
                    <w:numPr>
                      <w:ilvl w:val="0"/>
                      <w:numId w:val="221"/>
                    </w:numPr>
                    <w:spacing w:line="240" w:lineRule="auto"/>
                    <w:jc w:val="left"/>
                  </w:pPr>
                  <w:r>
                    <w:t>poznává důvody a význam objevných plaveb a důsledky pronikání evropských civilizací do nově objevených zemí</w:t>
                  </w:r>
                </w:p>
                <w:p w:rsidR="00BC4159" w:rsidRDefault="00BC4159" w:rsidP="00F87F0C"/>
                <w:p w:rsidR="00BC4159" w:rsidRDefault="00BC4159" w:rsidP="00184B04">
                  <w:pPr>
                    <w:numPr>
                      <w:ilvl w:val="0"/>
                      <w:numId w:val="221"/>
                    </w:numPr>
                    <w:spacing w:line="240" w:lineRule="auto"/>
                    <w:jc w:val="left"/>
                  </w:pPr>
                  <w:r>
                    <w:t>seznámí se s pojmem reformace, jejími příčinami a cíli</w:t>
                  </w:r>
                </w:p>
                <w:p w:rsidR="00BC4159" w:rsidRDefault="00BC4159" w:rsidP="00F87F0C"/>
                <w:p w:rsidR="00BC4159" w:rsidRDefault="00BC4159" w:rsidP="00184B04">
                  <w:pPr>
                    <w:numPr>
                      <w:ilvl w:val="0"/>
                      <w:numId w:val="221"/>
                    </w:numPr>
                    <w:spacing w:line="240" w:lineRule="auto"/>
                    <w:jc w:val="left"/>
                  </w:pPr>
                  <w:r>
                    <w:t>chápe podstatu pojmů absolutní moc, absolutismus</w:t>
                  </w:r>
                </w:p>
                <w:p w:rsidR="00BC4159" w:rsidRDefault="00BC4159" w:rsidP="00F87F0C"/>
                <w:p w:rsidR="00BC4159" w:rsidRDefault="00BC4159" w:rsidP="00184B04">
                  <w:pPr>
                    <w:numPr>
                      <w:ilvl w:val="0"/>
                      <w:numId w:val="221"/>
                    </w:numPr>
                    <w:spacing w:line="240" w:lineRule="auto"/>
                    <w:jc w:val="left"/>
                  </w:pPr>
                  <w:r>
                    <w:t>učí se chápat postavení českých zemí v habsburské monarchii i v podmínkách Evropy - rozdělení na katolický a reformační blok</w:t>
                  </w:r>
                </w:p>
                <w:p w:rsidR="00BC4159" w:rsidRDefault="00BC4159" w:rsidP="00F87F0C"/>
                <w:p w:rsidR="00BC4159" w:rsidRDefault="00BC4159" w:rsidP="00184B04">
                  <w:pPr>
                    <w:numPr>
                      <w:ilvl w:val="0"/>
                      <w:numId w:val="221"/>
                    </w:numPr>
                    <w:spacing w:line="240" w:lineRule="auto"/>
                    <w:jc w:val="left"/>
                  </w:pPr>
                  <w:r>
                    <w:t>chápe důsledky náboženské nesnášenlivosti</w:t>
                  </w:r>
                </w:p>
                <w:p w:rsidR="00BC4159" w:rsidRDefault="00BC4159" w:rsidP="00F87F0C"/>
                <w:p w:rsidR="00BC4159" w:rsidRDefault="00BC4159" w:rsidP="00184B04">
                  <w:pPr>
                    <w:numPr>
                      <w:ilvl w:val="0"/>
                      <w:numId w:val="221"/>
                    </w:numPr>
                    <w:spacing w:line="240" w:lineRule="auto"/>
                    <w:jc w:val="left"/>
                  </w:pPr>
                  <w:r>
                    <w:t>osvojí si pojmy parlamentarismus a konstituční monarchie</w:t>
                  </w:r>
                </w:p>
              </w:tc>
              <w:tc>
                <w:tcPr>
                  <w:tcW w:w="3544" w:type="dxa"/>
                </w:tcPr>
                <w:p w:rsidR="00BC4159" w:rsidRPr="00BC4159" w:rsidRDefault="00BC4159" w:rsidP="00BC4159">
                  <w:pPr>
                    <w:pStyle w:val="Nadpis3"/>
                    <w:numPr>
                      <w:ilvl w:val="0"/>
                      <w:numId w:val="0"/>
                    </w:numPr>
                    <w:spacing w:line="240" w:lineRule="auto"/>
                    <w:ind w:left="720" w:hanging="720"/>
                    <w:contextualSpacing/>
                    <w:rPr>
                      <w:b w:val="0"/>
                      <w:sz w:val="24"/>
                      <w:u w:val="single"/>
                    </w:rPr>
                  </w:pPr>
                  <w:r w:rsidRPr="00BC4159">
                    <w:rPr>
                      <w:b w:val="0"/>
                      <w:sz w:val="24"/>
                      <w:u w:val="single"/>
                    </w:rPr>
                    <w:t>Raný novověk</w:t>
                  </w:r>
                </w:p>
                <w:p w:rsidR="00BC4159" w:rsidRPr="00BC4159" w:rsidRDefault="00BC4159" w:rsidP="00BC4159">
                  <w:pPr>
                    <w:pStyle w:val="Nadpis3"/>
                    <w:numPr>
                      <w:ilvl w:val="0"/>
                      <w:numId w:val="0"/>
                    </w:numPr>
                    <w:spacing w:line="240" w:lineRule="auto"/>
                    <w:ind w:left="720" w:hanging="720"/>
                    <w:contextualSpacing/>
                    <w:rPr>
                      <w:b w:val="0"/>
                      <w:sz w:val="24"/>
                    </w:rPr>
                  </w:pPr>
                  <w:r w:rsidRPr="00BC4159">
                    <w:rPr>
                      <w:b w:val="0"/>
                      <w:sz w:val="24"/>
                    </w:rPr>
                    <w:t>Počátky novověku</w:t>
                  </w:r>
                </w:p>
                <w:p w:rsidR="00BC4159" w:rsidRDefault="00BC4159" w:rsidP="00184B04">
                  <w:pPr>
                    <w:numPr>
                      <w:ilvl w:val="0"/>
                      <w:numId w:val="220"/>
                    </w:numPr>
                    <w:spacing w:line="240" w:lineRule="auto"/>
                    <w:contextualSpacing/>
                    <w:jc w:val="left"/>
                  </w:pPr>
                  <w:r>
                    <w:t>humanismus</w:t>
                  </w:r>
                  <w:r w:rsidR="007E128C">
                    <w:t>, renesance</w:t>
                  </w:r>
                </w:p>
                <w:p w:rsidR="00BC4159" w:rsidRDefault="00BC4159" w:rsidP="00F87F0C"/>
                <w:p w:rsidR="00BC4159" w:rsidRDefault="00BC4159" w:rsidP="00F87F0C"/>
                <w:p w:rsidR="00BC4159" w:rsidRDefault="00BC4159" w:rsidP="00184B04">
                  <w:pPr>
                    <w:numPr>
                      <w:ilvl w:val="0"/>
                      <w:numId w:val="220"/>
                    </w:numPr>
                    <w:spacing w:line="240" w:lineRule="auto"/>
                    <w:jc w:val="left"/>
                  </w:pPr>
                  <w:r>
                    <w:t>objevné plavby a jejich společenské důsledky</w:t>
                  </w:r>
                </w:p>
                <w:p w:rsidR="00BC4159" w:rsidRDefault="00BC4159" w:rsidP="00F87F0C"/>
                <w:p w:rsidR="00BC4159" w:rsidRDefault="00BC4159" w:rsidP="00F87F0C"/>
                <w:p w:rsidR="00BC4159" w:rsidRDefault="00BC4159" w:rsidP="00184B04">
                  <w:pPr>
                    <w:numPr>
                      <w:ilvl w:val="0"/>
                      <w:numId w:val="220"/>
                    </w:numPr>
                    <w:spacing w:line="240" w:lineRule="auto"/>
                    <w:jc w:val="left"/>
                  </w:pPr>
                  <w:r>
                    <w:t>náboženská reformace</w:t>
                  </w:r>
                </w:p>
                <w:p w:rsidR="00BC4159" w:rsidRDefault="00BC4159" w:rsidP="00F87F0C"/>
                <w:p w:rsidR="00BC4159" w:rsidRDefault="00BC4159" w:rsidP="00F87F0C"/>
                <w:p w:rsidR="00BC4159" w:rsidRDefault="00BC4159" w:rsidP="00184B04">
                  <w:pPr>
                    <w:numPr>
                      <w:ilvl w:val="0"/>
                      <w:numId w:val="220"/>
                    </w:numPr>
                    <w:spacing w:line="240" w:lineRule="auto"/>
                    <w:jc w:val="left"/>
                  </w:pPr>
                  <w:r>
                    <w:t>počátky absolutních monarchií</w:t>
                  </w:r>
                </w:p>
                <w:p w:rsidR="00BC4159" w:rsidRDefault="00BC4159" w:rsidP="00F87F0C"/>
                <w:p w:rsidR="00BC4159" w:rsidRDefault="00BC4159" w:rsidP="00184B04">
                  <w:pPr>
                    <w:numPr>
                      <w:ilvl w:val="0"/>
                      <w:numId w:val="220"/>
                    </w:numPr>
                    <w:spacing w:line="240" w:lineRule="auto"/>
                    <w:jc w:val="left"/>
                  </w:pPr>
                  <w:r>
                    <w:t>český stát v předbělohorských poměrech</w:t>
                  </w:r>
                </w:p>
                <w:p w:rsidR="00BC4159" w:rsidRDefault="00BC4159" w:rsidP="00F87F0C"/>
                <w:p w:rsidR="00BC4159" w:rsidRDefault="00BC4159" w:rsidP="00184B04">
                  <w:pPr>
                    <w:numPr>
                      <w:ilvl w:val="0"/>
                      <w:numId w:val="220"/>
                    </w:numPr>
                    <w:spacing w:line="240" w:lineRule="auto"/>
                    <w:jc w:val="left"/>
                  </w:pPr>
                  <w:r>
                    <w:t>třicetiletá válka</w:t>
                  </w:r>
                </w:p>
                <w:p w:rsidR="00BC4159" w:rsidRDefault="00BC4159" w:rsidP="00F87F0C"/>
                <w:p w:rsidR="00BC4159" w:rsidRPr="00BC4159" w:rsidRDefault="00BC4159" w:rsidP="00184B04">
                  <w:pPr>
                    <w:numPr>
                      <w:ilvl w:val="0"/>
                      <w:numId w:val="220"/>
                    </w:numPr>
                    <w:spacing w:line="240" w:lineRule="auto"/>
                    <w:jc w:val="left"/>
                    <w:rPr>
                      <w:sz w:val="24"/>
                    </w:rPr>
                  </w:pPr>
                  <w:r>
                    <w:t>občanská válka v Anglii</w:t>
                  </w:r>
                </w:p>
                <w:p w:rsidR="00BC4159" w:rsidRDefault="00BC4159" w:rsidP="00BC4159">
                  <w:pPr>
                    <w:pStyle w:val="Odstavecseseznamem"/>
                    <w:rPr>
                      <w:sz w:val="24"/>
                    </w:rPr>
                  </w:pPr>
                </w:p>
                <w:p w:rsidR="00BC4159" w:rsidRPr="00BC4159" w:rsidRDefault="00BC4159" w:rsidP="00BC4159">
                  <w:pPr>
                    <w:spacing w:line="240" w:lineRule="auto"/>
                    <w:ind w:left="360"/>
                    <w:jc w:val="left"/>
                    <w:rPr>
                      <w:szCs w:val="22"/>
                    </w:rPr>
                  </w:pPr>
                  <w:r w:rsidRPr="00BC4159">
                    <w:rPr>
                      <w:szCs w:val="22"/>
                    </w:rPr>
                    <w:t>Shrnutí</w:t>
                  </w:r>
                </w:p>
              </w:tc>
              <w:tc>
                <w:tcPr>
                  <w:tcW w:w="3118" w:type="dxa"/>
                </w:tcPr>
                <w:p w:rsidR="00BC4159" w:rsidRDefault="00BC4159" w:rsidP="00F87F0C"/>
                <w:p w:rsidR="00BC4159" w:rsidRDefault="00BC4159" w:rsidP="00F87F0C"/>
                <w:p w:rsidR="00BC4159" w:rsidRDefault="00BC4159" w:rsidP="00F87F0C">
                  <w:r>
                    <w:t>VV, HV – renesance (stavit., soch., malířství, hudba)</w:t>
                  </w:r>
                </w:p>
                <w:p w:rsidR="00BC4159" w:rsidRDefault="00BC4159" w:rsidP="00F87F0C">
                  <w:r>
                    <w:t>ČJ (lit.), OV – humanismus</w:t>
                  </w:r>
                </w:p>
                <w:p w:rsidR="00BC4159" w:rsidRPr="00BC4159" w:rsidRDefault="00BC4159" w:rsidP="00BC4159">
                  <w:pPr>
                    <w:pStyle w:val="Nadpis5"/>
                    <w:numPr>
                      <w:ilvl w:val="0"/>
                      <w:numId w:val="0"/>
                    </w:numPr>
                    <w:ind w:left="1008" w:hanging="1008"/>
                  </w:pPr>
                  <w:r w:rsidRPr="00BC4159">
                    <w:rPr>
                      <w:b/>
                      <w:color w:val="auto"/>
                    </w:rPr>
                    <w:t>MKV</w:t>
                  </w:r>
                  <w:r w:rsidRPr="00BC4159">
                    <w:rPr>
                      <w:color w:val="auto"/>
                    </w:rPr>
                    <w:t xml:space="preserve"> – poznávání jiných kultur</w:t>
                  </w:r>
                </w:p>
                <w:p w:rsidR="00BC4159" w:rsidRDefault="00BC4159" w:rsidP="00F87F0C"/>
                <w:p w:rsidR="00BC4159" w:rsidRDefault="00BC4159" w:rsidP="00F87F0C"/>
                <w:p w:rsidR="00BC4159" w:rsidRDefault="00BC4159" w:rsidP="00F87F0C"/>
                <w:p w:rsidR="00BC4159" w:rsidRDefault="00BC4159" w:rsidP="00F87F0C">
                  <w:r>
                    <w:t>OV – typy států, složky státní moci</w:t>
                  </w:r>
                </w:p>
                <w:p w:rsidR="00BC4159" w:rsidRPr="00BC4159" w:rsidRDefault="00BC4159" w:rsidP="00F87F0C">
                  <w:pPr>
                    <w:pStyle w:val="Zkladntext"/>
                    <w:rPr>
                      <w:rFonts w:asciiTheme="minorHAnsi" w:hAnsiTheme="minorHAnsi"/>
                      <w:color w:val="000000"/>
                      <w:sz w:val="22"/>
                      <w:szCs w:val="22"/>
                    </w:rPr>
                  </w:pPr>
                  <w:r w:rsidRPr="00BC4159">
                    <w:rPr>
                      <w:rFonts w:asciiTheme="minorHAnsi" w:hAnsiTheme="minorHAnsi"/>
                      <w:b/>
                      <w:color w:val="000000"/>
                      <w:sz w:val="22"/>
                      <w:szCs w:val="22"/>
                    </w:rPr>
                    <w:t>VMEGS</w:t>
                  </w:r>
                  <w:r w:rsidRPr="00BC4159">
                    <w:rPr>
                      <w:rFonts w:asciiTheme="minorHAnsi" w:hAnsiTheme="minorHAnsi"/>
                      <w:color w:val="000000"/>
                      <w:sz w:val="22"/>
                      <w:szCs w:val="22"/>
                    </w:rPr>
                    <w:t xml:space="preserve"> – reformace, klíč. události – 1492 – objevení Ameriky</w:t>
                  </w:r>
                </w:p>
                <w:p w:rsidR="00BC4159" w:rsidRPr="00BC4159" w:rsidRDefault="00BC4159" w:rsidP="00F87F0C">
                  <w:pPr>
                    <w:rPr>
                      <w:szCs w:val="22"/>
                    </w:rPr>
                  </w:pPr>
                  <w:r w:rsidRPr="00BC4159">
                    <w:rPr>
                      <w:b/>
                      <w:szCs w:val="22"/>
                    </w:rPr>
                    <w:t>MKV</w:t>
                  </w:r>
                  <w:r w:rsidRPr="00BC4159">
                    <w:rPr>
                      <w:szCs w:val="22"/>
                    </w:rPr>
                    <w:t xml:space="preserve"> – předsudky, stereotypy kat. církve</w:t>
                  </w:r>
                </w:p>
                <w:p w:rsidR="00BC4159" w:rsidRDefault="00BC4159" w:rsidP="00F87F0C"/>
              </w:tc>
              <w:tc>
                <w:tcPr>
                  <w:tcW w:w="1701" w:type="dxa"/>
                </w:tcPr>
                <w:p w:rsidR="00BC4159" w:rsidRDefault="00BC4159" w:rsidP="00F87F0C">
                  <w:r>
                    <w:t>Začátek školního roku – opakování středověku</w:t>
                  </w:r>
                </w:p>
              </w:tc>
            </w:tr>
            <w:tr w:rsidR="00BC4159" w:rsidTr="00BC4159">
              <w:trPr>
                <w:trHeight w:val="594"/>
              </w:trPr>
              <w:tc>
                <w:tcPr>
                  <w:tcW w:w="4670" w:type="dxa"/>
                  <w:shd w:val="clear" w:color="auto" w:fill="BDD6EE" w:themeFill="accent1" w:themeFillTint="66"/>
                  <w:vAlign w:val="center"/>
                </w:tcPr>
                <w:p w:rsidR="00BC4159" w:rsidRDefault="00BC4159" w:rsidP="00F87F0C">
                  <w:pPr>
                    <w:pStyle w:val="Nadpis2"/>
                    <w:numPr>
                      <w:ilvl w:val="0"/>
                      <w:numId w:val="0"/>
                    </w:numPr>
                    <w:jc w:val="center"/>
                    <w:rPr>
                      <w:sz w:val="24"/>
                      <w:szCs w:val="24"/>
                    </w:rPr>
                  </w:pPr>
                  <w:r w:rsidRPr="00213140">
                    <w:rPr>
                      <w:sz w:val="24"/>
                      <w:szCs w:val="24"/>
                    </w:rPr>
                    <w:lastRenderedPageBreak/>
                    <w:t>Výstup</w:t>
                  </w:r>
                  <w:r>
                    <w:rPr>
                      <w:sz w:val="24"/>
                      <w:szCs w:val="24"/>
                    </w:rPr>
                    <w:t>y</w:t>
                  </w:r>
                </w:p>
                <w:p w:rsidR="00BC4159" w:rsidRPr="00213140" w:rsidRDefault="00BC4159" w:rsidP="00F87F0C">
                  <w:pPr>
                    <w:pStyle w:val="Nadpis2"/>
                    <w:numPr>
                      <w:ilvl w:val="0"/>
                      <w:numId w:val="0"/>
                    </w:numPr>
                    <w:jc w:val="center"/>
                    <w:rPr>
                      <w:sz w:val="24"/>
                      <w:szCs w:val="24"/>
                    </w:rPr>
                  </w:pPr>
                </w:p>
              </w:tc>
              <w:tc>
                <w:tcPr>
                  <w:tcW w:w="3544" w:type="dxa"/>
                  <w:shd w:val="clear" w:color="auto" w:fill="BDD6EE" w:themeFill="accent1" w:themeFillTint="66"/>
                  <w:vAlign w:val="center"/>
                </w:tcPr>
                <w:p w:rsidR="00BC4159" w:rsidRDefault="00BC4159" w:rsidP="00F87F0C">
                  <w:pPr>
                    <w:pStyle w:val="Nadpis2"/>
                    <w:numPr>
                      <w:ilvl w:val="0"/>
                      <w:numId w:val="0"/>
                    </w:numPr>
                    <w:jc w:val="center"/>
                    <w:rPr>
                      <w:sz w:val="24"/>
                      <w:szCs w:val="24"/>
                    </w:rPr>
                  </w:pPr>
                  <w:r>
                    <w:rPr>
                      <w:sz w:val="24"/>
                      <w:szCs w:val="24"/>
                    </w:rPr>
                    <w:t>Učivo</w:t>
                  </w:r>
                </w:p>
                <w:p w:rsidR="00BC4159" w:rsidRPr="00213140" w:rsidRDefault="00BC4159" w:rsidP="00F87F0C">
                  <w:pPr>
                    <w:pStyle w:val="Nadpis2"/>
                    <w:numPr>
                      <w:ilvl w:val="0"/>
                      <w:numId w:val="0"/>
                    </w:numPr>
                    <w:jc w:val="center"/>
                    <w:rPr>
                      <w:sz w:val="24"/>
                      <w:szCs w:val="24"/>
                    </w:rPr>
                  </w:pPr>
                </w:p>
              </w:tc>
              <w:tc>
                <w:tcPr>
                  <w:tcW w:w="3118" w:type="dxa"/>
                  <w:shd w:val="clear" w:color="auto" w:fill="BDD6EE" w:themeFill="accent1" w:themeFillTint="66"/>
                  <w:vAlign w:val="center"/>
                </w:tcPr>
                <w:p w:rsidR="00BC4159" w:rsidRDefault="00BC4159" w:rsidP="00F87F0C">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BC4159" w:rsidRDefault="00BC4159" w:rsidP="00F87F0C">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BC4159" w:rsidRPr="00213140" w:rsidRDefault="00BC4159" w:rsidP="00F87F0C">
                  <w:pPr>
                    <w:pStyle w:val="Nadpis2"/>
                    <w:numPr>
                      <w:ilvl w:val="0"/>
                      <w:numId w:val="0"/>
                    </w:numPr>
                    <w:spacing w:line="240" w:lineRule="auto"/>
                    <w:contextualSpacing/>
                    <w:jc w:val="center"/>
                    <w:rPr>
                      <w:sz w:val="24"/>
                    </w:rPr>
                  </w:pPr>
                  <w:r w:rsidRPr="00213140">
                    <w:rPr>
                      <w:sz w:val="24"/>
                      <w:szCs w:val="24"/>
                    </w:rPr>
                    <w:t>Kurzy a projekty</w:t>
                  </w:r>
                </w:p>
              </w:tc>
              <w:tc>
                <w:tcPr>
                  <w:tcW w:w="1701" w:type="dxa"/>
                  <w:shd w:val="clear" w:color="auto" w:fill="BDD6EE" w:themeFill="accent1" w:themeFillTint="66"/>
                  <w:vAlign w:val="center"/>
                </w:tcPr>
                <w:p w:rsidR="00BC4159" w:rsidRDefault="00BC4159" w:rsidP="00F87F0C">
                  <w:pPr>
                    <w:pStyle w:val="Nadpis2"/>
                    <w:numPr>
                      <w:ilvl w:val="0"/>
                      <w:numId w:val="0"/>
                    </w:numPr>
                    <w:jc w:val="center"/>
                    <w:rPr>
                      <w:sz w:val="24"/>
                      <w:szCs w:val="24"/>
                    </w:rPr>
                  </w:pPr>
                  <w:r>
                    <w:rPr>
                      <w:sz w:val="24"/>
                      <w:szCs w:val="24"/>
                    </w:rPr>
                    <w:t>Poznámky</w:t>
                  </w:r>
                </w:p>
                <w:p w:rsidR="00BC4159" w:rsidRPr="00213140" w:rsidRDefault="00BC4159" w:rsidP="00F87F0C">
                  <w:pPr>
                    <w:pStyle w:val="Nadpis2"/>
                    <w:numPr>
                      <w:ilvl w:val="0"/>
                      <w:numId w:val="0"/>
                    </w:numPr>
                    <w:jc w:val="center"/>
                    <w:rPr>
                      <w:sz w:val="24"/>
                      <w:szCs w:val="24"/>
                    </w:rPr>
                  </w:pPr>
                </w:p>
              </w:tc>
            </w:tr>
            <w:tr w:rsidR="00BC4159" w:rsidRPr="00B60589" w:rsidTr="00BC4159">
              <w:trPr>
                <w:trHeight w:val="6734"/>
              </w:trPr>
              <w:tc>
                <w:tcPr>
                  <w:tcW w:w="4670" w:type="dxa"/>
                </w:tcPr>
                <w:p w:rsidR="00BC4159" w:rsidRPr="00B60589" w:rsidRDefault="00BC4159" w:rsidP="00F87F0C">
                  <w:pPr>
                    <w:rPr>
                      <w:color w:val="000000"/>
                    </w:rPr>
                  </w:pPr>
                </w:p>
                <w:p w:rsidR="00BC4159" w:rsidRPr="00B60589" w:rsidRDefault="00BC4159" w:rsidP="00F87F0C">
                  <w:pPr>
                    <w:rPr>
                      <w:color w:val="000000"/>
                    </w:rPr>
                  </w:pPr>
                </w:p>
                <w:p w:rsidR="00BC4159" w:rsidRPr="00B60589" w:rsidRDefault="00BC4159" w:rsidP="00184B04">
                  <w:pPr>
                    <w:numPr>
                      <w:ilvl w:val="0"/>
                      <w:numId w:val="221"/>
                    </w:numPr>
                    <w:spacing w:line="240" w:lineRule="auto"/>
                    <w:jc w:val="left"/>
                    <w:rPr>
                      <w:color w:val="000000"/>
                    </w:rPr>
                  </w:pPr>
                  <w:r w:rsidRPr="00B60589">
                    <w:rPr>
                      <w:color w:val="000000"/>
                    </w:rPr>
                    <w:t>učí se rozpoznávat projevy barokní kultury</w:t>
                  </w:r>
                </w:p>
                <w:p w:rsidR="00BC4159" w:rsidRPr="00B60589" w:rsidRDefault="00BC4159" w:rsidP="00184B04">
                  <w:pPr>
                    <w:numPr>
                      <w:ilvl w:val="0"/>
                      <w:numId w:val="221"/>
                    </w:numPr>
                    <w:spacing w:line="240" w:lineRule="auto"/>
                    <w:jc w:val="left"/>
                    <w:rPr>
                      <w:color w:val="000000"/>
                    </w:rPr>
                  </w:pPr>
                  <w:r w:rsidRPr="00B60589">
                    <w:rPr>
                      <w:color w:val="000000"/>
                    </w:rPr>
                    <w:t>seznámí se se situací českých zemích a vybraných evropských zemí po třicetileté válce</w:t>
                  </w:r>
                </w:p>
                <w:p w:rsidR="00BC4159" w:rsidRPr="00B60589" w:rsidRDefault="00BC4159" w:rsidP="00184B04">
                  <w:pPr>
                    <w:numPr>
                      <w:ilvl w:val="0"/>
                      <w:numId w:val="221"/>
                    </w:numPr>
                    <w:spacing w:line="240" w:lineRule="auto"/>
                    <w:jc w:val="left"/>
                    <w:rPr>
                      <w:color w:val="000000"/>
                    </w:rPr>
                  </w:pPr>
                  <w:r w:rsidRPr="00B60589">
                    <w:rPr>
                      <w:color w:val="000000"/>
                    </w:rPr>
                    <w:t>chápe význam osvícenství jako významného myšlenkového předělu, který ovlivnil politický vývoj u nás v Evropě i na americkém kontinentu</w:t>
                  </w:r>
                </w:p>
                <w:p w:rsidR="00BC4159" w:rsidRPr="00B60589" w:rsidRDefault="00BC4159" w:rsidP="00184B04">
                  <w:pPr>
                    <w:numPr>
                      <w:ilvl w:val="0"/>
                      <w:numId w:val="221"/>
                    </w:numPr>
                    <w:spacing w:line="240" w:lineRule="auto"/>
                    <w:jc w:val="left"/>
                    <w:rPr>
                      <w:color w:val="000000"/>
                    </w:rPr>
                  </w:pPr>
                  <w:r w:rsidRPr="00B60589">
                    <w:rPr>
                      <w:color w:val="000000"/>
                    </w:rPr>
                    <w:t>ujasní si pojem osvícenský absolutismus</w:t>
                  </w:r>
                </w:p>
                <w:p w:rsidR="00BC4159" w:rsidRPr="00B60589" w:rsidRDefault="00BC4159" w:rsidP="00F87F0C">
                  <w:pPr>
                    <w:rPr>
                      <w:color w:val="000000"/>
                    </w:rPr>
                  </w:pPr>
                </w:p>
                <w:p w:rsidR="00BC4159" w:rsidRPr="00B60589" w:rsidRDefault="00BC4159" w:rsidP="00184B04">
                  <w:pPr>
                    <w:numPr>
                      <w:ilvl w:val="0"/>
                      <w:numId w:val="221"/>
                    </w:numPr>
                    <w:spacing w:line="240" w:lineRule="auto"/>
                    <w:jc w:val="left"/>
                    <w:rPr>
                      <w:color w:val="000000"/>
                    </w:rPr>
                  </w:pPr>
                  <w:r w:rsidRPr="00B60589">
                    <w:rPr>
                      <w:color w:val="000000"/>
                    </w:rPr>
                    <w:t>uvědomí si rozpor mezi projevy absolutní moci a snahami nastupující buržoazie</w:t>
                  </w:r>
                </w:p>
                <w:p w:rsidR="00BC4159" w:rsidRPr="00B60589" w:rsidRDefault="00BC4159" w:rsidP="00F87F0C">
                  <w:pPr>
                    <w:rPr>
                      <w:color w:val="000000"/>
                    </w:rPr>
                  </w:pPr>
                </w:p>
                <w:p w:rsidR="00BC4159" w:rsidRPr="00B60589" w:rsidRDefault="00BC4159" w:rsidP="00184B04">
                  <w:pPr>
                    <w:numPr>
                      <w:ilvl w:val="0"/>
                      <w:numId w:val="221"/>
                    </w:numPr>
                    <w:spacing w:line="240" w:lineRule="auto"/>
                    <w:jc w:val="left"/>
                    <w:rPr>
                      <w:color w:val="000000"/>
                    </w:rPr>
                  </w:pPr>
                  <w:r w:rsidRPr="00B60589">
                    <w:rPr>
                      <w:color w:val="000000"/>
                    </w:rPr>
                    <w:t>chápe pojem kolonie, uvědomí si význam boje za svobodu</w:t>
                  </w:r>
                </w:p>
                <w:p w:rsidR="00BC4159" w:rsidRPr="00B60589" w:rsidRDefault="00BC4159" w:rsidP="00F87F0C">
                  <w:pPr>
                    <w:rPr>
                      <w:color w:val="000000"/>
                    </w:rPr>
                  </w:pPr>
                </w:p>
              </w:tc>
              <w:tc>
                <w:tcPr>
                  <w:tcW w:w="3544" w:type="dxa"/>
                </w:tcPr>
                <w:p w:rsidR="00BC4159" w:rsidRPr="00B60589" w:rsidRDefault="00BC4159" w:rsidP="00F87F0C">
                  <w:pPr>
                    <w:rPr>
                      <w:color w:val="000000"/>
                    </w:rPr>
                  </w:pPr>
                  <w:r w:rsidRPr="00B60589">
                    <w:rPr>
                      <w:color w:val="000000"/>
                    </w:rPr>
                    <w:t>Období od 2. pol. 17. stol. do konce 18. stol.</w:t>
                  </w:r>
                </w:p>
                <w:p w:rsidR="00BC4159" w:rsidRPr="00B60589" w:rsidRDefault="00BC4159" w:rsidP="00184B04">
                  <w:pPr>
                    <w:numPr>
                      <w:ilvl w:val="0"/>
                      <w:numId w:val="222"/>
                    </w:numPr>
                    <w:spacing w:line="240" w:lineRule="auto"/>
                    <w:jc w:val="left"/>
                    <w:rPr>
                      <w:color w:val="000000"/>
                    </w:rPr>
                  </w:pPr>
                  <w:r w:rsidRPr="00B60589">
                    <w:rPr>
                      <w:color w:val="000000"/>
                    </w:rPr>
                    <w:t>baroko a životní styl</w:t>
                  </w:r>
                </w:p>
                <w:p w:rsidR="00BC4159" w:rsidRPr="00B60589" w:rsidRDefault="00BC4159" w:rsidP="00184B04">
                  <w:pPr>
                    <w:numPr>
                      <w:ilvl w:val="0"/>
                      <w:numId w:val="222"/>
                    </w:numPr>
                    <w:spacing w:line="240" w:lineRule="auto"/>
                    <w:jc w:val="left"/>
                    <w:rPr>
                      <w:color w:val="000000"/>
                    </w:rPr>
                  </w:pPr>
                  <w:r w:rsidRPr="00B60589">
                    <w:rPr>
                      <w:color w:val="000000"/>
                    </w:rPr>
                    <w:t>upevňování vlády Habsburků po třicetileté válce</w:t>
                  </w:r>
                </w:p>
                <w:p w:rsidR="00BC4159" w:rsidRPr="00B60589" w:rsidRDefault="00BC4159" w:rsidP="00F87F0C">
                  <w:pPr>
                    <w:rPr>
                      <w:color w:val="000000"/>
                    </w:rPr>
                  </w:pPr>
                </w:p>
                <w:p w:rsidR="00BC4159" w:rsidRPr="00B60589" w:rsidRDefault="00BC4159" w:rsidP="00184B04">
                  <w:pPr>
                    <w:numPr>
                      <w:ilvl w:val="0"/>
                      <w:numId w:val="222"/>
                    </w:numPr>
                    <w:spacing w:line="240" w:lineRule="auto"/>
                    <w:jc w:val="left"/>
                    <w:rPr>
                      <w:color w:val="000000"/>
                    </w:rPr>
                  </w:pPr>
                  <w:r w:rsidRPr="00B60589">
                    <w:rPr>
                      <w:color w:val="000000"/>
                    </w:rPr>
                    <w:t>rozvoj vzdělanosti v době osvícenství</w:t>
                  </w:r>
                </w:p>
                <w:p w:rsidR="00BC4159" w:rsidRPr="00B60589" w:rsidRDefault="00BC4159" w:rsidP="00F87F0C">
                  <w:pPr>
                    <w:rPr>
                      <w:color w:val="000000"/>
                    </w:rPr>
                  </w:pPr>
                </w:p>
                <w:p w:rsidR="00BC4159" w:rsidRPr="00B60589" w:rsidRDefault="00BC4159" w:rsidP="00F87F0C">
                  <w:pPr>
                    <w:rPr>
                      <w:color w:val="000000"/>
                    </w:rPr>
                  </w:pPr>
                </w:p>
                <w:p w:rsidR="00BC4159" w:rsidRPr="00B60589" w:rsidRDefault="00BC4159" w:rsidP="00F87F0C">
                  <w:pPr>
                    <w:rPr>
                      <w:color w:val="000000"/>
                    </w:rPr>
                  </w:pPr>
                </w:p>
                <w:p w:rsidR="00BC4159" w:rsidRPr="00B60589" w:rsidRDefault="00BC4159" w:rsidP="00184B04">
                  <w:pPr>
                    <w:numPr>
                      <w:ilvl w:val="0"/>
                      <w:numId w:val="222"/>
                    </w:numPr>
                    <w:spacing w:line="240" w:lineRule="auto"/>
                    <w:jc w:val="left"/>
                    <w:rPr>
                      <w:color w:val="000000"/>
                    </w:rPr>
                  </w:pPr>
                  <w:r w:rsidRPr="00B60589">
                    <w:rPr>
                      <w:color w:val="000000"/>
                    </w:rPr>
                    <w:t>české země za vlády Marie Terezie a Josefa II.</w:t>
                  </w:r>
                </w:p>
                <w:p w:rsidR="00BC4159" w:rsidRPr="00B60589" w:rsidRDefault="00BC4159" w:rsidP="00F87F0C">
                  <w:pPr>
                    <w:rPr>
                      <w:color w:val="000000"/>
                    </w:rPr>
                  </w:pPr>
                </w:p>
                <w:p w:rsidR="00BC4159" w:rsidRPr="00B60589" w:rsidRDefault="00BC4159" w:rsidP="00F87F0C">
                  <w:pPr>
                    <w:rPr>
                      <w:color w:val="000000"/>
                    </w:rPr>
                  </w:pPr>
                </w:p>
                <w:p w:rsidR="00BC4159" w:rsidRPr="00B60589" w:rsidRDefault="00BC4159" w:rsidP="00184B04">
                  <w:pPr>
                    <w:numPr>
                      <w:ilvl w:val="0"/>
                      <w:numId w:val="222"/>
                    </w:numPr>
                    <w:spacing w:line="240" w:lineRule="auto"/>
                    <w:jc w:val="left"/>
                    <w:rPr>
                      <w:color w:val="000000"/>
                    </w:rPr>
                  </w:pPr>
                  <w:r w:rsidRPr="00B60589">
                    <w:rPr>
                      <w:color w:val="000000"/>
                    </w:rPr>
                    <w:t>situace ve Francii, Rusku a Prusku, vzestup Velké Británie</w:t>
                  </w:r>
                </w:p>
                <w:p w:rsidR="00BC4159" w:rsidRPr="00B60589" w:rsidRDefault="00BC4159" w:rsidP="00184B04">
                  <w:pPr>
                    <w:numPr>
                      <w:ilvl w:val="0"/>
                      <w:numId w:val="222"/>
                    </w:numPr>
                    <w:spacing w:line="240" w:lineRule="auto"/>
                    <w:jc w:val="left"/>
                    <w:rPr>
                      <w:color w:val="000000"/>
                    </w:rPr>
                  </w:pPr>
                  <w:r w:rsidRPr="00BC4159">
                    <w:rPr>
                      <w:color w:val="000000"/>
                    </w:rPr>
                    <w:t>boj amerických osad za nezávislost, vznik Spojených států amerických</w:t>
                  </w:r>
                </w:p>
              </w:tc>
              <w:tc>
                <w:tcPr>
                  <w:tcW w:w="3118" w:type="dxa"/>
                </w:tcPr>
                <w:p w:rsidR="00BC4159" w:rsidRPr="00B60589" w:rsidRDefault="00BC4159" w:rsidP="00F87F0C">
                  <w:pPr>
                    <w:rPr>
                      <w:color w:val="000000"/>
                    </w:rPr>
                  </w:pPr>
                </w:p>
                <w:p w:rsidR="00BC4159" w:rsidRPr="00B60589" w:rsidRDefault="00BC4159" w:rsidP="00F87F0C">
                  <w:pPr>
                    <w:rPr>
                      <w:color w:val="000000"/>
                    </w:rPr>
                  </w:pPr>
                </w:p>
                <w:p w:rsidR="00BC4159" w:rsidRPr="00B60589" w:rsidRDefault="00BC4159" w:rsidP="00F87F0C">
                  <w:pPr>
                    <w:rPr>
                      <w:color w:val="000000"/>
                    </w:rPr>
                  </w:pPr>
                  <w:r w:rsidRPr="00B60589">
                    <w:rPr>
                      <w:color w:val="000000"/>
                    </w:rPr>
                    <w:t>VV, HV – baroko (stav., soch., mal., hudba)</w:t>
                  </w:r>
                </w:p>
                <w:p w:rsidR="00BC4159" w:rsidRPr="00B60589" w:rsidRDefault="00BC4159" w:rsidP="00F87F0C">
                  <w:pPr>
                    <w:rPr>
                      <w:color w:val="000000"/>
                    </w:rPr>
                  </w:pPr>
                  <w:r w:rsidRPr="00B60589">
                    <w:rPr>
                      <w:color w:val="000000"/>
                    </w:rPr>
                    <w:t>ČJ (lit.) – baroko</w:t>
                  </w:r>
                </w:p>
                <w:p w:rsidR="00BC4159" w:rsidRPr="00BC4159" w:rsidRDefault="00BC4159" w:rsidP="00F87F0C">
                  <w:pPr>
                    <w:pStyle w:val="Zkladntext"/>
                    <w:rPr>
                      <w:rFonts w:asciiTheme="minorHAnsi" w:hAnsiTheme="minorHAnsi"/>
                      <w:color w:val="000000"/>
                      <w:sz w:val="22"/>
                      <w:szCs w:val="22"/>
                    </w:rPr>
                  </w:pPr>
                  <w:r w:rsidRPr="00BC4159">
                    <w:rPr>
                      <w:rFonts w:asciiTheme="minorHAnsi" w:hAnsiTheme="minorHAnsi"/>
                      <w:b/>
                      <w:color w:val="000000"/>
                      <w:sz w:val="22"/>
                      <w:szCs w:val="22"/>
                    </w:rPr>
                    <w:t xml:space="preserve">VDO – </w:t>
                  </w:r>
                  <w:r w:rsidRPr="00BC4159">
                    <w:rPr>
                      <w:rFonts w:asciiTheme="minorHAnsi" w:hAnsiTheme="minorHAnsi"/>
                      <w:color w:val="000000"/>
                      <w:sz w:val="22"/>
                      <w:szCs w:val="22"/>
                    </w:rPr>
                    <w:t>rekatolizace, náb. nesnášenlivost</w:t>
                  </w:r>
                </w:p>
                <w:p w:rsidR="00BC4159" w:rsidRPr="00BC4159" w:rsidRDefault="00BC4159" w:rsidP="00F87F0C">
                  <w:pPr>
                    <w:rPr>
                      <w:color w:val="000000"/>
                      <w:szCs w:val="22"/>
                    </w:rPr>
                  </w:pPr>
                </w:p>
                <w:p w:rsidR="00BC4159" w:rsidRPr="00BC4159" w:rsidRDefault="00BC4159" w:rsidP="00F87F0C">
                  <w:pPr>
                    <w:rPr>
                      <w:color w:val="000000"/>
                      <w:szCs w:val="22"/>
                    </w:rPr>
                  </w:pPr>
                  <w:r w:rsidRPr="00BC4159">
                    <w:rPr>
                      <w:color w:val="000000"/>
                      <w:szCs w:val="22"/>
                    </w:rPr>
                    <w:t>ČJ (lit.) – osvícenství, klasicismus</w:t>
                  </w:r>
                </w:p>
                <w:p w:rsidR="00BC4159" w:rsidRPr="00BC4159" w:rsidRDefault="00BC4159" w:rsidP="00F87F0C">
                  <w:pPr>
                    <w:rPr>
                      <w:color w:val="000000"/>
                      <w:szCs w:val="22"/>
                    </w:rPr>
                  </w:pPr>
                </w:p>
                <w:p w:rsidR="00BC4159" w:rsidRPr="00BC4159" w:rsidRDefault="00BC4159" w:rsidP="00F87F0C">
                  <w:pPr>
                    <w:rPr>
                      <w:color w:val="000000"/>
                      <w:szCs w:val="22"/>
                    </w:rPr>
                  </w:pPr>
                </w:p>
                <w:p w:rsidR="00BC4159" w:rsidRPr="00BC4159" w:rsidRDefault="00BC4159" w:rsidP="00F87F0C">
                  <w:pPr>
                    <w:rPr>
                      <w:color w:val="000000"/>
                      <w:szCs w:val="22"/>
                    </w:rPr>
                  </w:pPr>
                  <w:r w:rsidRPr="00BC4159">
                    <w:rPr>
                      <w:color w:val="000000"/>
                      <w:szCs w:val="22"/>
                    </w:rPr>
                    <w:t>ČJ (lit) – poč. národního obrození</w:t>
                  </w:r>
                </w:p>
                <w:p w:rsidR="00BC4159" w:rsidRPr="00BC4159" w:rsidRDefault="00BC4159" w:rsidP="00F87F0C">
                  <w:pPr>
                    <w:rPr>
                      <w:color w:val="000000"/>
                      <w:szCs w:val="22"/>
                    </w:rPr>
                  </w:pPr>
                </w:p>
                <w:p w:rsidR="00BC4159" w:rsidRPr="00BC4159" w:rsidRDefault="00BC4159" w:rsidP="00F87F0C">
                  <w:pPr>
                    <w:rPr>
                      <w:color w:val="000000"/>
                      <w:szCs w:val="22"/>
                    </w:rPr>
                  </w:pPr>
                </w:p>
                <w:p w:rsidR="00BC4159" w:rsidRPr="00BC4159" w:rsidRDefault="00BC4159" w:rsidP="00F87F0C">
                  <w:pPr>
                    <w:rPr>
                      <w:color w:val="000000"/>
                      <w:szCs w:val="22"/>
                    </w:rPr>
                  </w:pPr>
                </w:p>
                <w:p w:rsidR="00BC4159" w:rsidRPr="00BC4159" w:rsidRDefault="00BC4159" w:rsidP="00F87F0C">
                  <w:pPr>
                    <w:pStyle w:val="Zkladntext"/>
                    <w:rPr>
                      <w:rFonts w:asciiTheme="minorHAnsi" w:hAnsiTheme="minorHAnsi"/>
                      <w:b/>
                      <w:color w:val="000000"/>
                      <w:sz w:val="22"/>
                      <w:szCs w:val="22"/>
                    </w:rPr>
                  </w:pPr>
                  <w:r w:rsidRPr="00BC4159">
                    <w:rPr>
                      <w:rFonts w:asciiTheme="minorHAnsi" w:hAnsiTheme="minorHAnsi"/>
                      <w:b/>
                      <w:color w:val="000000"/>
                      <w:sz w:val="22"/>
                      <w:szCs w:val="22"/>
                    </w:rPr>
                    <w:t xml:space="preserve">VDO – </w:t>
                  </w:r>
                  <w:r w:rsidRPr="00BC4159">
                    <w:rPr>
                      <w:rFonts w:asciiTheme="minorHAnsi" w:hAnsiTheme="minorHAnsi"/>
                      <w:color w:val="000000"/>
                      <w:sz w:val="22"/>
                      <w:szCs w:val="22"/>
                    </w:rPr>
                    <w:t>USA, Fr. – revoluce (Listina práv a svobod, ústava)</w:t>
                  </w:r>
                </w:p>
                <w:p w:rsidR="00BC4159" w:rsidRPr="00BC4159" w:rsidRDefault="00BC4159" w:rsidP="00F87F0C">
                  <w:pPr>
                    <w:rPr>
                      <w:color w:val="000000"/>
                      <w:szCs w:val="22"/>
                    </w:rPr>
                  </w:pPr>
                  <w:r w:rsidRPr="00BC4159">
                    <w:rPr>
                      <w:b/>
                      <w:color w:val="000000"/>
                      <w:szCs w:val="22"/>
                    </w:rPr>
                    <w:t>VMEGS</w:t>
                  </w:r>
                  <w:r w:rsidRPr="00BC4159">
                    <w:rPr>
                      <w:color w:val="000000"/>
                      <w:szCs w:val="22"/>
                    </w:rPr>
                    <w:t xml:space="preserve"> – revoluce USA, Fr., VB, 1848</w:t>
                  </w:r>
                </w:p>
                <w:p w:rsidR="00BC4159" w:rsidRPr="00B60589" w:rsidRDefault="00BC4159" w:rsidP="00BC4159">
                  <w:pPr>
                    <w:rPr>
                      <w:color w:val="000000"/>
                    </w:rPr>
                  </w:pPr>
                  <w:r w:rsidRPr="00BC4159">
                    <w:rPr>
                      <w:b/>
                      <w:color w:val="000000"/>
                      <w:szCs w:val="22"/>
                    </w:rPr>
                    <w:t>EVV</w:t>
                  </w:r>
                  <w:r w:rsidRPr="00BC4159">
                    <w:rPr>
                      <w:color w:val="000000"/>
                      <w:szCs w:val="22"/>
                    </w:rPr>
                    <w:t xml:space="preserve"> – historické památky</w:t>
                  </w:r>
                </w:p>
              </w:tc>
              <w:tc>
                <w:tcPr>
                  <w:tcW w:w="1701" w:type="dxa"/>
                </w:tcPr>
                <w:p w:rsidR="00BC4159" w:rsidRPr="00B60589" w:rsidRDefault="00BC4159" w:rsidP="00F87F0C">
                  <w:pPr>
                    <w:rPr>
                      <w:color w:val="000000"/>
                    </w:rPr>
                  </w:pPr>
                </w:p>
              </w:tc>
            </w:tr>
          </w:tbl>
          <w:p w:rsidR="00BC4159" w:rsidRPr="00B60589" w:rsidRDefault="00BC4159" w:rsidP="00BC4159">
            <w:pPr>
              <w:rPr>
                <w:color w:val="000000"/>
              </w:rPr>
            </w:pPr>
          </w:p>
          <w:p w:rsidR="00BC4159" w:rsidRPr="00B60589" w:rsidRDefault="00BC4159" w:rsidP="00BC4159">
            <w:pPr>
              <w:rPr>
                <w:color w:val="000000"/>
              </w:rPr>
            </w:pPr>
          </w:p>
          <w:p w:rsidR="00BC4159" w:rsidRPr="00B60589" w:rsidRDefault="00BC4159" w:rsidP="00BC4159">
            <w:pPr>
              <w:rPr>
                <w:color w:val="000000"/>
              </w:rPr>
            </w:pPr>
          </w:p>
          <w:tbl>
            <w:tblPr>
              <w:tblW w:w="130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670"/>
              <w:gridCol w:w="3544"/>
              <w:gridCol w:w="3118"/>
              <w:gridCol w:w="1701"/>
            </w:tblGrid>
            <w:tr w:rsidR="00BC4159" w:rsidRPr="00B60589" w:rsidTr="00BC4159">
              <w:trPr>
                <w:trHeight w:val="594"/>
              </w:trPr>
              <w:tc>
                <w:tcPr>
                  <w:tcW w:w="4670" w:type="dxa"/>
                  <w:shd w:val="clear" w:color="auto" w:fill="BDD6EE" w:themeFill="accent1" w:themeFillTint="66"/>
                  <w:vAlign w:val="center"/>
                </w:tcPr>
                <w:p w:rsidR="00BC4159" w:rsidRDefault="00BC4159" w:rsidP="00F87F0C">
                  <w:pPr>
                    <w:pStyle w:val="Nadpis2"/>
                    <w:numPr>
                      <w:ilvl w:val="0"/>
                      <w:numId w:val="0"/>
                    </w:numPr>
                    <w:jc w:val="center"/>
                    <w:rPr>
                      <w:sz w:val="24"/>
                      <w:szCs w:val="24"/>
                    </w:rPr>
                  </w:pPr>
                  <w:r w:rsidRPr="00213140">
                    <w:rPr>
                      <w:sz w:val="24"/>
                      <w:szCs w:val="24"/>
                    </w:rPr>
                    <w:lastRenderedPageBreak/>
                    <w:t>Výstup</w:t>
                  </w:r>
                  <w:r>
                    <w:rPr>
                      <w:sz w:val="24"/>
                      <w:szCs w:val="24"/>
                    </w:rPr>
                    <w:t>y</w:t>
                  </w:r>
                </w:p>
                <w:p w:rsidR="00BC4159" w:rsidRPr="00213140" w:rsidRDefault="00BC4159" w:rsidP="00F87F0C">
                  <w:pPr>
                    <w:pStyle w:val="Nadpis2"/>
                    <w:numPr>
                      <w:ilvl w:val="0"/>
                      <w:numId w:val="0"/>
                    </w:numPr>
                    <w:jc w:val="center"/>
                    <w:rPr>
                      <w:sz w:val="24"/>
                      <w:szCs w:val="24"/>
                    </w:rPr>
                  </w:pPr>
                </w:p>
              </w:tc>
              <w:tc>
                <w:tcPr>
                  <w:tcW w:w="3544" w:type="dxa"/>
                  <w:shd w:val="clear" w:color="auto" w:fill="BDD6EE" w:themeFill="accent1" w:themeFillTint="66"/>
                  <w:vAlign w:val="center"/>
                </w:tcPr>
                <w:p w:rsidR="00BC4159" w:rsidRDefault="00BC4159" w:rsidP="00F87F0C">
                  <w:pPr>
                    <w:pStyle w:val="Nadpis2"/>
                    <w:numPr>
                      <w:ilvl w:val="0"/>
                      <w:numId w:val="0"/>
                    </w:numPr>
                    <w:jc w:val="center"/>
                    <w:rPr>
                      <w:sz w:val="24"/>
                      <w:szCs w:val="24"/>
                    </w:rPr>
                  </w:pPr>
                  <w:r>
                    <w:rPr>
                      <w:sz w:val="24"/>
                      <w:szCs w:val="24"/>
                    </w:rPr>
                    <w:t>Učivo</w:t>
                  </w:r>
                </w:p>
                <w:p w:rsidR="00BC4159" w:rsidRPr="00213140" w:rsidRDefault="00BC4159" w:rsidP="00F87F0C">
                  <w:pPr>
                    <w:pStyle w:val="Nadpis2"/>
                    <w:numPr>
                      <w:ilvl w:val="0"/>
                      <w:numId w:val="0"/>
                    </w:numPr>
                    <w:jc w:val="center"/>
                    <w:rPr>
                      <w:sz w:val="24"/>
                      <w:szCs w:val="24"/>
                    </w:rPr>
                  </w:pPr>
                </w:p>
              </w:tc>
              <w:tc>
                <w:tcPr>
                  <w:tcW w:w="3118" w:type="dxa"/>
                  <w:shd w:val="clear" w:color="auto" w:fill="BDD6EE" w:themeFill="accent1" w:themeFillTint="66"/>
                  <w:vAlign w:val="center"/>
                </w:tcPr>
                <w:p w:rsidR="00BC4159" w:rsidRDefault="00BC4159" w:rsidP="00F87F0C">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BC4159" w:rsidRDefault="00BC4159" w:rsidP="00F87F0C">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BC4159" w:rsidRPr="00213140" w:rsidRDefault="00BC4159" w:rsidP="00F87F0C">
                  <w:pPr>
                    <w:pStyle w:val="Nadpis2"/>
                    <w:numPr>
                      <w:ilvl w:val="0"/>
                      <w:numId w:val="0"/>
                    </w:numPr>
                    <w:spacing w:line="240" w:lineRule="auto"/>
                    <w:contextualSpacing/>
                    <w:jc w:val="center"/>
                    <w:rPr>
                      <w:sz w:val="24"/>
                    </w:rPr>
                  </w:pPr>
                  <w:r w:rsidRPr="00213140">
                    <w:rPr>
                      <w:sz w:val="24"/>
                      <w:szCs w:val="24"/>
                    </w:rPr>
                    <w:t>Kurzy a projekty</w:t>
                  </w:r>
                </w:p>
              </w:tc>
              <w:tc>
                <w:tcPr>
                  <w:tcW w:w="1701" w:type="dxa"/>
                  <w:shd w:val="clear" w:color="auto" w:fill="BDD6EE" w:themeFill="accent1" w:themeFillTint="66"/>
                  <w:vAlign w:val="center"/>
                </w:tcPr>
                <w:p w:rsidR="00BC4159" w:rsidRDefault="00BC4159" w:rsidP="00F87F0C">
                  <w:pPr>
                    <w:pStyle w:val="Nadpis2"/>
                    <w:numPr>
                      <w:ilvl w:val="0"/>
                      <w:numId w:val="0"/>
                    </w:numPr>
                    <w:jc w:val="center"/>
                    <w:rPr>
                      <w:sz w:val="24"/>
                      <w:szCs w:val="24"/>
                    </w:rPr>
                  </w:pPr>
                  <w:r>
                    <w:rPr>
                      <w:sz w:val="24"/>
                      <w:szCs w:val="24"/>
                    </w:rPr>
                    <w:t>Poznámky</w:t>
                  </w:r>
                </w:p>
                <w:p w:rsidR="00BC4159" w:rsidRPr="00213140" w:rsidRDefault="00BC4159" w:rsidP="00F87F0C">
                  <w:pPr>
                    <w:pStyle w:val="Nadpis2"/>
                    <w:numPr>
                      <w:ilvl w:val="0"/>
                      <w:numId w:val="0"/>
                    </w:numPr>
                    <w:jc w:val="center"/>
                    <w:rPr>
                      <w:sz w:val="24"/>
                      <w:szCs w:val="24"/>
                    </w:rPr>
                  </w:pPr>
                </w:p>
              </w:tc>
            </w:tr>
            <w:tr w:rsidR="00BC4159" w:rsidRPr="00B60589" w:rsidTr="00BC4159">
              <w:trPr>
                <w:trHeight w:val="594"/>
              </w:trPr>
              <w:tc>
                <w:tcPr>
                  <w:tcW w:w="4670" w:type="dxa"/>
                </w:tcPr>
                <w:p w:rsidR="00BC4159" w:rsidRPr="00B60589" w:rsidRDefault="00BC4159" w:rsidP="00F87F0C">
                  <w:pPr>
                    <w:rPr>
                      <w:color w:val="000000"/>
                    </w:rPr>
                  </w:pPr>
                </w:p>
                <w:p w:rsidR="00BC4159" w:rsidRPr="00B60589" w:rsidRDefault="00BC4159" w:rsidP="00184B04">
                  <w:pPr>
                    <w:numPr>
                      <w:ilvl w:val="0"/>
                      <w:numId w:val="221"/>
                    </w:numPr>
                    <w:spacing w:line="240" w:lineRule="auto"/>
                    <w:jc w:val="left"/>
                    <w:rPr>
                      <w:color w:val="000000"/>
                    </w:rPr>
                  </w:pPr>
                  <w:r w:rsidRPr="00B60589">
                    <w:rPr>
                      <w:color w:val="000000"/>
                    </w:rPr>
                    <w:t>uvědomí si důsledky definitivního rozbití středověkých politických, hospodářských a společenských struktur</w:t>
                  </w:r>
                </w:p>
                <w:p w:rsidR="00BC4159" w:rsidRPr="00B60589" w:rsidRDefault="00BC4159" w:rsidP="00F87F0C">
                  <w:pPr>
                    <w:rPr>
                      <w:color w:val="000000"/>
                    </w:rPr>
                  </w:pPr>
                </w:p>
                <w:p w:rsidR="00BC4159" w:rsidRPr="00B60589" w:rsidRDefault="00BC4159" w:rsidP="00184B04">
                  <w:pPr>
                    <w:numPr>
                      <w:ilvl w:val="0"/>
                      <w:numId w:val="221"/>
                    </w:numPr>
                    <w:spacing w:line="240" w:lineRule="auto"/>
                    <w:jc w:val="left"/>
                    <w:rPr>
                      <w:color w:val="000000"/>
                    </w:rPr>
                  </w:pPr>
                  <w:r w:rsidRPr="00B60589">
                    <w:rPr>
                      <w:color w:val="000000"/>
                    </w:rPr>
                    <w:t>uvědomí si prudký rozvoj průmyslu jako předpoklad a katalyzátor společenských změn, dopad na živ. prostředí</w:t>
                  </w:r>
                </w:p>
                <w:p w:rsidR="00BC4159" w:rsidRPr="00B60589" w:rsidRDefault="00BC4159" w:rsidP="00184B04">
                  <w:pPr>
                    <w:numPr>
                      <w:ilvl w:val="0"/>
                      <w:numId w:val="221"/>
                    </w:numPr>
                    <w:spacing w:line="240" w:lineRule="auto"/>
                    <w:jc w:val="left"/>
                    <w:rPr>
                      <w:color w:val="000000"/>
                    </w:rPr>
                  </w:pPr>
                  <w:r w:rsidRPr="00B60589">
                    <w:rPr>
                      <w:color w:val="000000"/>
                    </w:rPr>
                    <w:t>uvědomí si emancipační hnutí národů jako důsledek změn ve vývoji společnosti</w:t>
                  </w:r>
                </w:p>
                <w:p w:rsidR="00BC4159" w:rsidRPr="00B60589" w:rsidRDefault="00BC4159" w:rsidP="00F87F0C">
                  <w:pPr>
                    <w:rPr>
                      <w:color w:val="000000"/>
                    </w:rPr>
                  </w:pPr>
                </w:p>
                <w:p w:rsidR="00BC4159" w:rsidRPr="00B60589" w:rsidRDefault="00BC4159" w:rsidP="00184B04">
                  <w:pPr>
                    <w:numPr>
                      <w:ilvl w:val="0"/>
                      <w:numId w:val="221"/>
                    </w:numPr>
                    <w:spacing w:line="240" w:lineRule="auto"/>
                    <w:jc w:val="left"/>
                    <w:rPr>
                      <w:color w:val="000000"/>
                    </w:rPr>
                  </w:pPr>
                  <w:r w:rsidRPr="00B60589">
                    <w:rPr>
                      <w:color w:val="000000"/>
                    </w:rPr>
                    <w:t>chápe národní obrození jako jev celoevropský, jehož výsledkem je utvoření novodobých národů</w:t>
                  </w:r>
                </w:p>
                <w:p w:rsidR="00BC4159" w:rsidRPr="00B60589" w:rsidRDefault="00BC4159" w:rsidP="00184B04">
                  <w:pPr>
                    <w:numPr>
                      <w:ilvl w:val="0"/>
                      <w:numId w:val="221"/>
                    </w:numPr>
                    <w:spacing w:line="240" w:lineRule="auto"/>
                    <w:jc w:val="left"/>
                    <w:rPr>
                      <w:color w:val="000000"/>
                    </w:rPr>
                  </w:pPr>
                  <w:r w:rsidRPr="00B60589">
                    <w:rPr>
                      <w:color w:val="000000"/>
                    </w:rPr>
                    <w:t>seznámí se s příčinami a průběhem českého národního obrození</w:t>
                  </w:r>
                </w:p>
                <w:p w:rsidR="00BC4159" w:rsidRPr="00B60589" w:rsidRDefault="00BC4159" w:rsidP="00184B04">
                  <w:pPr>
                    <w:numPr>
                      <w:ilvl w:val="0"/>
                      <w:numId w:val="221"/>
                    </w:numPr>
                    <w:spacing w:line="240" w:lineRule="auto"/>
                    <w:jc w:val="left"/>
                    <w:rPr>
                      <w:color w:val="000000"/>
                    </w:rPr>
                  </w:pPr>
                  <w:r w:rsidRPr="00B60589">
                    <w:rPr>
                      <w:color w:val="000000"/>
                    </w:rPr>
                    <w:t>uvědomí si význam obrozeneckých snah významných osobností</w:t>
                  </w:r>
                </w:p>
                <w:p w:rsidR="00BC4159" w:rsidRPr="00B60589" w:rsidRDefault="00BC4159" w:rsidP="00184B04">
                  <w:pPr>
                    <w:numPr>
                      <w:ilvl w:val="0"/>
                      <w:numId w:val="221"/>
                    </w:numPr>
                    <w:spacing w:line="240" w:lineRule="auto"/>
                    <w:jc w:val="left"/>
                    <w:rPr>
                      <w:color w:val="000000"/>
                    </w:rPr>
                  </w:pPr>
                  <w:r w:rsidRPr="00B60589">
                    <w:rPr>
                      <w:color w:val="000000"/>
                    </w:rPr>
                    <w:t>uvědomí si dokončení boje jednotlivých skupin jako předpoklad ustavení moderních politických stran</w:t>
                  </w:r>
                </w:p>
                <w:p w:rsidR="00BC4159" w:rsidRPr="00B60589" w:rsidRDefault="00BC4159" w:rsidP="00184B04">
                  <w:pPr>
                    <w:numPr>
                      <w:ilvl w:val="0"/>
                      <w:numId w:val="221"/>
                    </w:numPr>
                    <w:spacing w:line="240" w:lineRule="auto"/>
                    <w:jc w:val="left"/>
                    <w:rPr>
                      <w:color w:val="000000"/>
                    </w:rPr>
                  </w:pPr>
                  <w:r w:rsidRPr="00B60589">
                    <w:rPr>
                      <w:color w:val="000000"/>
                    </w:rPr>
                    <w:t>chápe emancipační hnutí českého národa jako výrazný projev dané doby (snaha ohrožující existenci mnohonárodnostní monarchie)</w:t>
                  </w:r>
                </w:p>
                <w:p w:rsidR="00BC4159" w:rsidRPr="00B60589" w:rsidRDefault="00BC4159" w:rsidP="00184B04">
                  <w:pPr>
                    <w:numPr>
                      <w:ilvl w:val="0"/>
                      <w:numId w:val="221"/>
                    </w:numPr>
                    <w:spacing w:line="240" w:lineRule="auto"/>
                    <w:jc w:val="left"/>
                    <w:rPr>
                      <w:color w:val="000000"/>
                    </w:rPr>
                  </w:pPr>
                  <w:r w:rsidRPr="00B60589">
                    <w:rPr>
                      <w:color w:val="000000"/>
                    </w:rPr>
                    <w:t>seznámí se s úsilím o vytvoření jednotlivých národních celků</w:t>
                  </w:r>
                </w:p>
                <w:p w:rsidR="00BC4159" w:rsidRPr="00B60589" w:rsidRDefault="00BC4159" w:rsidP="00184B04">
                  <w:pPr>
                    <w:numPr>
                      <w:ilvl w:val="0"/>
                      <w:numId w:val="221"/>
                    </w:numPr>
                    <w:spacing w:line="240" w:lineRule="auto"/>
                    <w:jc w:val="left"/>
                    <w:rPr>
                      <w:color w:val="000000"/>
                    </w:rPr>
                  </w:pPr>
                  <w:r w:rsidRPr="00B60589">
                    <w:rPr>
                      <w:color w:val="000000"/>
                    </w:rPr>
                    <w:t>chápe historický rozměr pojmu rasismus</w:t>
                  </w:r>
                </w:p>
              </w:tc>
              <w:tc>
                <w:tcPr>
                  <w:tcW w:w="3544" w:type="dxa"/>
                </w:tcPr>
                <w:p w:rsidR="00BC4159" w:rsidRPr="00B60589" w:rsidRDefault="00BC4159" w:rsidP="00F87F0C">
                  <w:pPr>
                    <w:rPr>
                      <w:color w:val="000000"/>
                    </w:rPr>
                  </w:pPr>
                  <w:r w:rsidRPr="00B60589">
                    <w:rPr>
                      <w:color w:val="000000"/>
                    </w:rPr>
                    <w:t>Novověk od konce 18. stol. do r. 1914</w:t>
                  </w:r>
                </w:p>
                <w:p w:rsidR="00BC4159" w:rsidRPr="00B60589" w:rsidRDefault="00BC4159" w:rsidP="00184B04">
                  <w:pPr>
                    <w:numPr>
                      <w:ilvl w:val="0"/>
                      <w:numId w:val="223"/>
                    </w:numPr>
                    <w:spacing w:line="240" w:lineRule="auto"/>
                    <w:jc w:val="left"/>
                    <w:rPr>
                      <w:color w:val="000000"/>
                    </w:rPr>
                  </w:pPr>
                  <w:r w:rsidRPr="00B60589">
                    <w:rPr>
                      <w:color w:val="000000"/>
                    </w:rPr>
                    <w:t>Velká francouzská revoluce, její průběh a význam pro Francii i evropské dějiny</w:t>
                  </w:r>
                </w:p>
                <w:p w:rsidR="00BC4159" w:rsidRPr="00B60589" w:rsidRDefault="00BC4159" w:rsidP="00184B04">
                  <w:pPr>
                    <w:numPr>
                      <w:ilvl w:val="0"/>
                      <w:numId w:val="223"/>
                    </w:numPr>
                    <w:spacing w:line="240" w:lineRule="auto"/>
                    <w:jc w:val="left"/>
                    <w:rPr>
                      <w:color w:val="000000"/>
                    </w:rPr>
                  </w:pPr>
                  <w:r w:rsidRPr="00B60589">
                    <w:rPr>
                      <w:color w:val="000000"/>
                    </w:rPr>
                    <w:t>napoleonské války a jejich důsledky</w:t>
                  </w:r>
                </w:p>
                <w:p w:rsidR="00BC4159" w:rsidRPr="00B60589" w:rsidRDefault="00BC4159" w:rsidP="00184B04">
                  <w:pPr>
                    <w:numPr>
                      <w:ilvl w:val="0"/>
                      <w:numId w:val="223"/>
                    </w:numPr>
                    <w:spacing w:line="240" w:lineRule="auto"/>
                    <w:jc w:val="left"/>
                    <w:rPr>
                      <w:color w:val="000000"/>
                    </w:rPr>
                  </w:pPr>
                  <w:r w:rsidRPr="00B60589">
                    <w:rPr>
                      <w:color w:val="000000"/>
                    </w:rPr>
                    <w:t>průmyslová revoluce, modernizace společnosti, změna sociální struktury</w:t>
                  </w:r>
                </w:p>
                <w:p w:rsidR="00BC4159" w:rsidRPr="00B60589" w:rsidRDefault="00BC4159" w:rsidP="00184B04">
                  <w:pPr>
                    <w:numPr>
                      <w:ilvl w:val="0"/>
                      <w:numId w:val="223"/>
                    </w:numPr>
                    <w:spacing w:line="240" w:lineRule="auto"/>
                    <w:jc w:val="left"/>
                    <w:rPr>
                      <w:color w:val="000000"/>
                    </w:rPr>
                  </w:pPr>
                  <w:r w:rsidRPr="00B60589">
                    <w:rPr>
                      <w:color w:val="000000"/>
                    </w:rPr>
                    <w:t>národní a osvobozenecká hnutí v Evropě, pojem vlastenectví a požadavek národa na svobodný rozvoj</w:t>
                  </w:r>
                </w:p>
                <w:p w:rsidR="00BC4159" w:rsidRPr="00B60589" w:rsidRDefault="00BC4159" w:rsidP="00184B04">
                  <w:pPr>
                    <w:numPr>
                      <w:ilvl w:val="0"/>
                      <w:numId w:val="223"/>
                    </w:numPr>
                    <w:spacing w:line="240" w:lineRule="auto"/>
                    <w:jc w:val="left"/>
                    <w:rPr>
                      <w:color w:val="000000"/>
                    </w:rPr>
                  </w:pPr>
                  <w:r w:rsidRPr="00B60589">
                    <w:rPr>
                      <w:color w:val="000000"/>
                    </w:rPr>
                    <w:t>utváření novodobého českého národa</w:t>
                  </w:r>
                </w:p>
                <w:p w:rsidR="00BC4159" w:rsidRPr="00B60589" w:rsidRDefault="00BC4159" w:rsidP="00184B04">
                  <w:pPr>
                    <w:numPr>
                      <w:ilvl w:val="0"/>
                      <w:numId w:val="223"/>
                    </w:numPr>
                    <w:spacing w:line="240" w:lineRule="auto"/>
                    <w:jc w:val="left"/>
                    <w:rPr>
                      <w:color w:val="000000"/>
                    </w:rPr>
                  </w:pPr>
                  <w:r w:rsidRPr="00B60589">
                    <w:rPr>
                      <w:color w:val="000000"/>
                    </w:rPr>
                    <w:t>rok 1848 v Evropě a v Čechách</w:t>
                  </w:r>
                </w:p>
                <w:p w:rsidR="00BC4159" w:rsidRPr="00B60589" w:rsidRDefault="00BC4159" w:rsidP="00184B04">
                  <w:pPr>
                    <w:numPr>
                      <w:ilvl w:val="0"/>
                      <w:numId w:val="223"/>
                    </w:numPr>
                    <w:spacing w:line="240" w:lineRule="auto"/>
                    <w:jc w:val="left"/>
                    <w:rPr>
                      <w:color w:val="000000"/>
                    </w:rPr>
                  </w:pPr>
                  <w:r w:rsidRPr="00B60589">
                    <w:rPr>
                      <w:color w:val="000000"/>
                    </w:rPr>
                    <w:t>postavení českých zemí v habsburské monarchii ve 2. pol. 19. stol., základní rysy české politiky, její představitelé</w:t>
                  </w:r>
                </w:p>
                <w:p w:rsidR="00BC4159" w:rsidRPr="00B60589" w:rsidRDefault="00BC4159" w:rsidP="00184B04">
                  <w:pPr>
                    <w:numPr>
                      <w:ilvl w:val="0"/>
                      <w:numId w:val="223"/>
                    </w:numPr>
                    <w:spacing w:line="240" w:lineRule="auto"/>
                    <w:jc w:val="left"/>
                    <w:rPr>
                      <w:color w:val="000000"/>
                    </w:rPr>
                  </w:pPr>
                  <w:r w:rsidRPr="00B60589">
                    <w:rPr>
                      <w:color w:val="000000"/>
                    </w:rPr>
                    <w:t>procesy sjednocování v Německu a v Itálii</w:t>
                  </w:r>
                </w:p>
                <w:p w:rsidR="00BC4159" w:rsidRPr="00B60589" w:rsidRDefault="00BC4159" w:rsidP="00184B04">
                  <w:pPr>
                    <w:numPr>
                      <w:ilvl w:val="0"/>
                      <w:numId w:val="223"/>
                    </w:numPr>
                    <w:spacing w:line="240" w:lineRule="auto"/>
                    <w:jc w:val="left"/>
                    <w:rPr>
                      <w:color w:val="000000"/>
                    </w:rPr>
                  </w:pPr>
                  <w:r w:rsidRPr="00B60589">
                    <w:rPr>
                      <w:color w:val="000000"/>
                    </w:rPr>
                    <w:t>občanská válka v USA</w:t>
                  </w:r>
                </w:p>
                <w:p w:rsidR="00BC4159" w:rsidRPr="00B60589" w:rsidRDefault="00BC4159" w:rsidP="00F87F0C">
                  <w:pPr>
                    <w:rPr>
                      <w:color w:val="000000"/>
                    </w:rPr>
                  </w:pPr>
                </w:p>
                <w:p w:rsidR="00BC4159" w:rsidRPr="00B60589" w:rsidRDefault="00BC4159" w:rsidP="00F87F0C">
                  <w:pPr>
                    <w:rPr>
                      <w:color w:val="000000"/>
                    </w:rPr>
                  </w:pPr>
                  <w:r w:rsidRPr="00B60589">
                    <w:rPr>
                      <w:color w:val="000000"/>
                    </w:rPr>
                    <w:t>Shrnutí, opakování 8. roč.</w:t>
                  </w:r>
                </w:p>
              </w:tc>
              <w:tc>
                <w:tcPr>
                  <w:tcW w:w="3118" w:type="dxa"/>
                </w:tcPr>
                <w:p w:rsidR="00BC4159" w:rsidRPr="00667439" w:rsidRDefault="00BC4159" w:rsidP="00F87F0C">
                  <w:pPr>
                    <w:rPr>
                      <w:color w:val="000000"/>
                      <w:szCs w:val="22"/>
                    </w:rPr>
                  </w:pPr>
                </w:p>
                <w:p w:rsidR="00BC4159" w:rsidRPr="00667439" w:rsidRDefault="00BC4159" w:rsidP="00F87F0C">
                  <w:pPr>
                    <w:rPr>
                      <w:color w:val="000000"/>
                      <w:szCs w:val="22"/>
                    </w:rPr>
                  </w:pPr>
                </w:p>
                <w:p w:rsidR="00BC4159" w:rsidRPr="00667439" w:rsidRDefault="00BC4159" w:rsidP="00F87F0C">
                  <w:pPr>
                    <w:rPr>
                      <w:color w:val="000000"/>
                      <w:szCs w:val="22"/>
                    </w:rPr>
                  </w:pPr>
                </w:p>
                <w:p w:rsidR="00BC4159" w:rsidRPr="00667439" w:rsidRDefault="00BC4159" w:rsidP="00F87F0C">
                  <w:pPr>
                    <w:rPr>
                      <w:color w:val="000000"/>
                      <w:szCs w:val="22"/>
                    </w:rPr>
                  </w:pPr>
                </w:p>
                <w:p w:rsidR="00BC4159" w:rsidRPr="00667439" w:rsidRDefault="00BC4159" w:rsidP="00F87F0C">
                  <w:pPr>
                    <w:rPr>
                      <w:color w:val="000000"/>
                      <w:szCs w:val="22"/>
                    </w:rPr>
                  </w:pPr>
                  <w:r w:rsidRPr="00667439">
                    <w:rPr>
                      <w:color w:val="000000"/>
                      <w:szCs w:val="22"/>
                    </w:rPr>
                    <w:t>VV, HV – klasicismus, romantismus (stav., soch., mal., hudba)</w:t>
                  </w:r>
                </w:p>
                <w:p w:rsidR="00BC4159" w:rsidRPr="00667439" w:rsidRDefault="00BC4159" w:rsidP="00F87F0C">
                  <w:pPr>
                    <w:rPr>
                      <w:color w:val="000000"/>
                      <w:szCs w:val="22"/>
                    </w:rPr>
                  </w:pPr>
                  <w:r w:rsidRPr="00667439">
                    <w:rPr>
                      <w:color w:val="000000"/>
                      <w:szCs w:val="22"/>
                    </w:rPr>
                    <w:t>ČJ (lit) – národní obrození, romantismus</w:t>
                  </w:r>
                </w:p>
                <w:p w:rsidR="00BC4159" w:rsidRPr="00667439" w:rsidRDefault="00BC4159" w:rsidP="00F87F0C">
                  <w:pPr>
                    <w:rPr>
                      <w:color w:val="000000"/>
                      <w:szCs w:val="22"/>
                    </w:rPr>
                  </w:pPr>
                </w:p>
                <w:p w:rsidR="00BC4159" w:rsidRPr="00667439" w:rsidRDefault="00BC4159" w:rsidP="00F87F0C">
                  <w:pPr>
                    <w:rPr>
                      <w:color w:val="000000"/>
                      <w:szCs w:val="22"/>
                    </w:rPr>
                  </w:pPr>
                </w:p>
                <w:p w:rsidR="00BC4159" w:rsidRPr="00667439" w:rsidRDefault="00BC4159" w:rsidP="00BC4159">
                  <w:pPr>
                    <w:pStyle w:val="Nadpis5"/>
                    <w:numPr>
                      <w:ilvl w:val="0"/>
                      <w:numId w:val="0"/>
                    </w:numPr>
                    <w:rPr>
                      <w:rFonts w:asciiTheme="minorHAnsi" w:hAnsiTheme="minorHAnsi"/>
                      <w:color w:val="000000"/>
                      <w:szCs w:val="22"/>
                    </w:rPr>
                  </w:pPr>
                  <w:r w:rsidRPr="00667439">
                    <w:rPr>
                      <w:rFonts w:asciiTheme="minorHAnsi" w:hAnsiTheme="minorHAnsi"/>
                      <w:b/>
                      <w:color w:val="auto"/>
                      <w:szCs w:val="22"/>
                    </w:rPr>
                    <w:t>VDO</w:t>
                  </w:r>
                  <w:r w:rsidRPr="00667439">
                    <w:rPr>
                      <w:rFonts w:asciiTheme="minorHAnsi" w:hAnsiTheme="minorHAnsi"/>
                      <w:color w:val="000000"/>
                      <w:szCs w:val="22"/>
                    </w:rPr>
                    <w:t xml:space="preserve"> – občanská společnost</w:t>
                  </w:r>
                </w:p>
                <w:p w:rsidR="00BC4159" w:rsidRPr="00667439" w:rsidRDefault="00BC4159" w:rsidP="00F87F0C">
                  <w:pPr>
                    <w:rPr>
                      <w:color w:val="000000"/>
                      <w:szCs w:val="22"/>
                    </w:rPr>
                  </w:pPr>
                  <w:r w:rsidRPr="00667439">
                    <w:rPr>
                      <w:b/>
                      <w:color w:val="000000"/>
                      <w:szCs w:val="22"/>
                    </w:rPr>
                    <w:t>EVV</w:t>
                  </w:r>
                  <w:r w:rsidRPr="00667439">
                    <w:rPr>
                      <w:color w:val="000000"/>
                      <w:szCs w:val="22"/>
                    </w:rPr>
                    <w:t xml:space="preserve"> – prům. revoluce – dopad na živ. prostředí a přírodní zdroje, tech. vynálezy</w:t>
                  </w:r>
                </w:p>
                <w:p w:rsidR="00BC4159" w:rsidRPr="00667439" w:rsidRDefault="00BC4159" w:rsidP="00F87F0C">
                  <w:pPr>
                    <w:pStyle w:val="Zkladntext"/>
                    <w:rPr>
                      <w:rFonts w:asciiTheme="minorHAnsi" w:hAnsiTheme="minorHAnsi"/>
                      <w:color w:val="000000"/>
                      <w:sz w:val="22"/>
                      <w:szCs w:val="22"/>
                    </w:rPr>
                  </w:pPr>
                  <w:r w:rsidRPr="00667439">
                    <w:rPr>
                      <w:rFonts w:asciiTheme="minorHAnsi" w:hAnsiTheme="minorHAnsi"/>
                      <w:b/>
                      <w:color w:val="000000"/>
                      <w:sz w:val="22"/>
                      <w:szCs w:val="22"/>
                    </w:rPr>
                    <w:t>MDV</w:t>
                  </w:r>
                  <w:r w:rsidRPr="00667439">
                    <w:rPr>
                      <w:rFonts w:asciiTheme="minorHAnsi" w:hAnsiTheme="minorHAnsi"/>
                      <w:color w:val="000000"/>
                      <w:sz w:val="22"/>
                      <w:szCs w:val="22"/>
                    </w:rPr>
                    <w:t xml:space="preserve"> – NO – obroda čes. jaz., knihy, noviny…</w:t>
                  </w:r>
                </w:p>
                <w:p w:rsidR="00BC4159" w:rsidRPr="00667439" w:rsidRDefault="00BC4159" w:rsidP="00F87F0C">
                  <w:pPr>
                    <w:rPr>
                      <w:color w:val="000000"/>
                      <w:szCs w:val="22"/>
                    </w:rPr>
                  </w:pPr>
                </w:p>
                <w:p w:rsidR="00BC4159" w:rsidRPr="00667439" w:rsidRDefault="00BC4159" w:rsidP="00F87F0C">
                  <w:pPr>
                    <w:rPr>
                      <w:color w:val="000000"/>
                      <w:szCs w:val="22"/>
                    </w:rPr>
                  </w:pPr>
                  <w:r w:rsidRPr="00667439">
                    <w:rPr>
                      <w:color w:val="000000"/>
                      <w:szCs w:val="22"/>
                    </w:rPr>
                    <w:t>ČJ (lit.), VV, HV – umění 2. pol. 19. stol. a přelomu 19. a 20. stol.</w:t>
                  </w:r>
                </w:p>
                <w:p w:rsidR="00BC4159" w:rsidRPr="00667439" w:rsidRDefault="00BC4159" w:rsidP="00F87F0C">
                  <w:pPr>
                    <w:rPr>
                      <w:color w:val="000000"/>
                      <w:szCs w:val="22"/>
                    </w:rPr>
                  </w:pPr>
                  <w:r w:rsidRPr="00667439">
                    <w:rPr>
                      <w:b/>
                      <w:color w:val="000000"/>
                      <w:szCs w:val="22"/>
                    </w:rPr>
                    <w:t>MKV</w:t>
                  </w:r>
                  <w:r w:rsidRPr="00667439">
                    <w:rPr>
                      <w:color w:val="000000"/>
                      <w:szCs w:val="22"/>
                    </w:rPr>
                    <w:t xml:space="preserve"> – rasismus – otrokářství v USA</w:t>
                  </w:r>
                </w:p>
              </w:tc>
              <w:tc>
                <w:tcPr>
                  <w:tcW w:w="1701" w:type="dxa"/>
                </w:tcPr>
                <w:p w:rsidR="00BC4159" w:rsidRPr="00B60589" w:rsidRDefault="00BC4159" w:rsidP="00F87F0C">
                  <w:pPr>
                    <w:rPr>
                      <w:color w:val="000000"/>
                    </w:rPr>
                  </w:pPr>
                </w:p>
              </w:tc>
            </w:tr>
          </w:tbl>
          <w:p w:rsidR="00667439" w:rsidRDefault="00667439" w:rsidP="00667439">
            <w:pPr>
              <w:rPr>
                <w:sz w:val="28"/>
                <w:szCs w:val="28"/>
              </w:rPr>
            </w:pPr>
          </w:p>
          <w:p w:rsidR="00667439" w:rsidRDefault="00667439" w:rsidP="00667439">
            <w:pPr>
              <w:rPr>
                <w:sz w:val="32"/>
              </w:rPr>
            </w:pPr>
            <w:r w:rsidRPr="001E0D23">
              <w:rPr>
                <w:sz w:val="28"/>
                <w:szCs w:val="28"/>
                <w:highlight w:val="yellow"/>
              </w:rPr>
              <w:lastRenderedPageBreak/>
              <w:t>Ročník:</w:t>
            </w:r>
            <w:r w:rsidRPr="001E0D23">
              <w:rPr>
                <w:b/>
                <w:sz w:val="32"/>
                <w:highlight w:val="yellow"/>
              </w:rPr>
              <w:t xml:space="preserve"> </w:t>
            </w:r>
            <w:r w:rsidRPr="001E0D23">
              <w:rPr>
                <w:b/>
                <w:sz w:val="28"/>
                <w:szCs w:val="28"/>
                <w:highlight w:val="yellow"/>
              </w:rPr>
              <w:t>9.</w:t>
            </w:r>
            <w:r w:rsidRPr="00C21C15">
              <w:rPr>
                <w:sz w:val="28"/>
                <w:szCs w:val="28"/>
              </w:rPr>
              <w:t xml:space="preserve"> </w:t>
            </w:r>
          </w:p>
          <w:tbl>
            <w:tblPr>
              <w:tblW w:w="12963"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600"/>
              <w:gridCol w:w="3544"/>
              <w:gridCol w:w="3118"/>
              <w:gridCol w:w="1701"/>
            </w:tblGrid>
            <w:tr w:rsidR="00667439" w:rsidTr="00667439">
              <w:trPr>
                <w:trHeight w:val="594"/>
              </w:trPr>
              <w:tc>
                <w:tcPr>
                  <w:tcW w:w="4600" w:type="dxa"/>
                  <w:shd w:val="clear" w:color="auto" w:fill="BDD6EE" w:themeFill="accent1" w:themeFillTint="66"/>
                  <w:vAlign w:val="center"/>
                </w:tcPr>
                <w:p w:rsidR="00667439" w:rsidRDefault="00667439" w:rsidP="00F87F0C">
                  <w:pPr>
                    <w:pStyle w:val="Nadpis2"/>
                    <w:numPr>
                      <w:ilvl w:val="0"/>
                      <w:numId w:val="0"/>
                    </w:numPr>
                    <w:jc w:val="center"/>
                    <w:rPr>
                      <w:sz w:val="24"/>
                      <w:szCs w:val="24"/>
                    </w:rPr>
                  </w:pPr>
                  <w:r w:rsidRPr="00213140">
                    <w:rPr>
                      <w:sz w:val="24"/>
                      <w:szCs w:val="24"/>
                    </w:rPr>
                    <w:t>Výstup</w:t>
                  </w:r>
                  <w:r>
                    <w:rPr>
                      <w:sz w:val="24"/>
                      <w:szCs w:val="24"/>
                    </w:rPr>
                    <w:t>y</w:t>
                  </w:r>
                </w:p>
                <w:p w:rsidR="00667439" w:rsidRPr="00213140" w:rsidRDefault="00667439" w:rsidP="00F87F0C">
                  <w:pPr>
                    <w:pStyle w:val="Nadpis2"/>
                    <w:numPr>
                      <w:ilvl w:val="0"/>
                      <w:numId w:val="0"/>
                    </w:numPr>
                    <w:jc w:val="center"/>
                    <w:rPr>
                      <w:sz w:val="24"/>
                      <w:szCs w:val="24"/>
                    </w:rPr>
                  </w:pPr>
                </w:p>
              </w:tc>
              <w:tc>
                <w:tcPr>
                  <w:tcW w:w="3544" w:type="dxa"/>
                  <w:shd w:val="clear" w:color="auto" w:fill="BDD6EE" w:themeFill="accent1" w:themeFillTint="66"/>
                  <w:vAlign w:val="center"/>
                </w:tcPr>
                <w:p w:rsidR="00667439" w:rsidRDefault="00667439" w:rsidP="00F87F0C">
                  <w:pPr>
                    <w:pStyle w:val="Nadpis2"/>
                    <w:numPr>
                      <w:ilvl w:val="0"/>
                      <w:numId w:val="0"/>
                    </w:numPr>
                    <w:jc w:val="center"/>
                    <w:rPr>
                      <w:sz w:val="24"/>
                      <w:szCs w:val="24"/>
                    </w:rPr>
                  </w:pPr>
                  <w:r>
                    <w:rPr>
                      <w:sz w:val="24"/>
                      <w:szCs w:val="24"/>
                    </w:rPr>
                    <w:t>Učivo</w:t>
                  </w:r>
                </w:p>
                <w:p w:rsidR="00667439" w:rsidRPr="00213140" w:rsidRDefault="00667439" w:rsidP="00F87F0C">
                  <w:pPr>
                    <w:pStyle w:val="Nadpis2"/>
                    <w:numPr>
                      <w:ilvl w:val="0"/>
                      <w:numId w:val="0"/>
                    </w:numPr>
                    <w:jc w:val="center"/>
                    <w:rPr>
                      <w:sz w:val="24"/>
                      <w:szCs w:val="24"/>
                    </w:rPr>
                  </w:pPr>
                </w:p>
              </w:tc>
              <w:tc>
                <w:tcPr>
                  <w:tcW w:w="3118" w:type="dxa"/>
                  <w:shd w:val="clear" w:color="auto" w:fill="BDD6EE" w:themeFill="accent1" w:themeFillTint="66"/>
                  <w:vAlign w:val="center"/>
                </w:tcPr>
                <w:p w:rsidR="00667439" w:rsidRDefault="00667439" w:rsidP="00F87F0C">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667439" w:rsidRDefault="00667439" w:rsidP="00F87F0C">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667439" w:rsidRPr="00213140" w:rsidRDefault="00667439" w:rsidP="00F87F0C">
                  <w:pPr>
                    <w:pStyle w:val="Nadpis2"/>
                    <w:numPr>
                      <w:ilvl w:val="0"/>
                      <w:numId w:val="0"/>
                    </w:numPr>
                    <w:spacing w:line="240" w:lineRule="auto"/>
                    <w:contextualSpacing/>
                    <w:jc w:val="center"/>
                    <w:rPr>
                      <w:sz w:val="24"/>
                    </w:rPr>
                  </w:pPr>
                  <w:r w:rsidRPr="00213140">
                    <w:rPr>
                      <w:sz w:val="24"/>
                      <w:szCs w:val="24"/>
                    </w:rPr>
                    <w:t>Kurzy a projekty</w:t>
                  </w:r>
                </w:p>
              </w:tc>
              <w:tc>
                <w:tcPr>
                  <w:tcW w:w="1701" w:type="dxa"/>
                  <w:shd w:val="clear" w:color="auto" w:fill="BDD6EE" w:themeFill="accent1" w:themeFillTint="66"/>
                  <w:vAlign w:val="center"/>
                </w:tcPr>
                <w:p w:rsidR="00667439" w:rsidRDefault="00667439" w:rsidP="00F87F0C">
                  <w:pPr>
                    <w:pStyle w:val="Nadpis2"/>
                    <w:numPr>
                      <w:ilvl w:val="0"/>
                      <w:numId w:val="0"/>
                    </w:numPr>
                    <w:jc w:val="center"/>
                    <w:rPr>
                      <w:sz w:val="24"/>
                      <w:szCs w:val="24"/>
                    </w:rPr>
                  </w:pPr>
                  <w:r>
                    <w:rPr>
                      <w:sz w:val="24"/>
                      <w:szCs w:val="24"/>
                    </w:rPr>
                    <w:t>Poznámky</w:t>
                  </w:r>
                </w:p>
                <w:p w:rsidR="00667439" w:rsidRPr="00213140" w:rsidRDefault="00667439" w:rsidP="00F87F0C">
                  <w:pPr>
                    <w:pStyle w:val="Nadpis2"/>
                    <w:numPr>
                      <w:ilvl w:val="0"/>
                      <w:numId w:val="0"/>
                    </w:numPr>
                    <w:jc w:val="center"/>
                    <w:rPr>
                      <w:sz w:val="24"/>
                      <w:szCs w:val="24"/>
                    </w:rPr>
                  </w:pPr>
                </w:p>
              </w:tc>
            </w:tr>
            <w:tr w:rsidR="00667439" w:rsidTr="00667439">
              <w:trPr>
                <w:trHeight w:val="6276"/>
              </w:trPr>
              <w:tc>
                <w:tcPr>
                  <w:tcW w:w="4600" w:type="dxa"/>
                </w:tcPr>
                <w:p w:rsidR="00667439" w:rsidRDefault="00667439" w:rsidP="00F87F0C"/>
                <w:p w:rsidR="00667439" w:rsidRDefault="00667439" w:rsidP="00184B04">
                  <w:pPr>
                    <w:numPr>
                      <w:ilvl w:val="0"/>
                      <w:numId w:val="225"/>
                    </w:numPr>
                    <w:spacing w:line="240" w:lineRule="auto"/>
                    <w:jc w:val="left"/>
                  </w:pPr>
                  <w:r>
                    <w:t>učí se chápat 1. pol. 20. stol. jako období dvou nejničivějších světových válek</w:t>
                  </w:r>
                </w:p>
                <w:p w:rsidR="00667439" w:rsidRDefault="00667439" w:rsidP="00F87F0C"/>
                <w:p w:rsidR="00667439" w:rsidRDefault="00667439" w:rsidP="00184B04">
                  <w:pPr>
                    <w:numPr>
                      <w:ilvl w:val="0"/>
                      <w:numId w:val="225"/>
                    </w:numPr>
                    <w:spacing w:line="240" w:lineRule="auto"/>
                    <w:jc w:val="left"/>
                  </w:pPr>
                  <w:r>
                    <w:t>učí se chápat okolnosti vzniku samostatné ČSR, její vnitřní a zahraniční situaci v období první republiky</w:t>
                  </w:r>
                </w:p>
                <w:p w:rsidR="00667439" w:rsidRDefault="00667439" w:rsidP="00F87F0C"/>
                <w:p w:rsidR="00667439" w:rsidRDefault="00667439" w:rsidP="00184B04">
                  <w:pPr>
                    <w:numPr>
                      <w:ilvl w:val="0"/>
                      <w:numId w:val="225"/>
                    </w:numPr>
                    <w:spacing w:line="240" w:lineRule="auto"/>
                    <w:jc w:val="left"/>
                  </w:pPr>
                  <w:r>
                    <w:t>uvědomí si změnu mezinárodněpolitických vztahů vznikem komunistického režimu, totalitarismu a vypjatého nacionalismu</w:t>
                  </w:r>
                </w:p>
                <w:p w:rsidR="00667439" w:rsidRDefault="00667439" w:rsidP="00184B04">
                  <w:pPr>
                    <w:numPr>
                      <w:ilvl w:val="0"/>
                      <w:numId w:val="225"/>
                    </w:numPr>
                    <w:spacing w:line="240" w:lineRule="auto"/>
                    <w:jc w:val="left"/>
                  </w:pPr>
                  <w:r>
                    <w:t>uvědomí si souvislost mezi nepříznivým stavem ekonomiky a tendencí řešit problémy extrémními způsoby</w:t>
                  </w:r>
                </w:p>
                <w:p w:rsidR="00667439" w:rsidRDefault="00667439" w:rsidP="00184B04">
                  <w:pPr>
                    <w:numPr>
                      <w:ilvl w:val="0"/>
                      <w:numId w:val="225"/>
                    </w:numPr>
                    <w:spacing w:line="240" w:lineRule="auto"/>
                    <w:jc w:val="left"/>
                  </w:pPr>
                  <w:r>
                    <w:t>chápe historický rozměr pojmů nacionalismus, extremismus, agrese</w:t>
                  </w:r>
                </w:p>
                <w:p w:rsidR="00667439" w:rsidRDefault="00667439" w:rsidP="00184B04">
                  <w:pPr>
                    <w:numPr>
                      <w:ilvl w:val="0"/>
                      <w:numId w:val="225"/>
                    </w:numPr>
                    <w:spacing w:line="240" w:lineRule="auto"/>
                    <w:jc w:val="left"/>
                  </w:pPr>
                  <w:r>
                    <w:t>učí se vnímat rozmanitost projevů kultury a přínos národní a evropské kultury k tomuto odkazu</w:t>
                  </w:r>
                </w:p>
                <w:p w:rsidR="00667439" w:rsidRDefault="00667439" w:rsidP="00184B04">
                  <w:pPr>
                    <w:numPr>
                      <w:ilvl w:val="0"/>
                      <w:numId w:val="225"/>
                    </w:numPr>
                    <w:spacing w:line="240" w:lineRule="auto"/>
                    <w:jc w:val="left"/>
                  </w:pPr>
                  <w:r>
                    <w:t>seznámí se s vnitřní a zahraniční politikou ČSR v období druhé republiky, protektorátu</w:t>
                  </w:r>
                </w:p>
                <w:p w:rsidR="00667439" w:rsidRDefault="00667439" w:rsidP="00F87F0C"/>
              </w:tc>
              <w:tc>
                <w:tcPr>
                  <w:tcW w:w="3544" w:type="dxa"/>
                </w:tcPr>
                <w:p w:rsidR="00491B43" w:rsidRDefault="00667439" w:rsidP="00491B43">
                  <w:pPr>
                    <w:pStyle w:val="Nadpis3"/>
                    <w:numPr>
                      <w:ilvl w:val="0"/>
                      <w:numId w:val="0"/>
                    </w:numPr>
                    <w:spacing w:line="240" w:lineRule="auto"/>
                    <w:ind w:left="720" w:hanging="720"/>
                    <w:contextualSpacing/>
                    <w:rPr>
                      <w:b w:val="0"/>
                      <w:sz w:val="24"/>
                      <w:u w:val="single"/>
                    </w:rPr>
                  </w:pPr>
                  <w:r w:rsidRPr="00491B43">
                    <w:rPr>
                      <w:b w:val="0"/>
                      <w:sz w:val="24"/>
                      <w:u w:val="single"/>
                    </w:rPr>
                    <w:t>Moderní doba</w:t>
                  </w:r>
                </w:p>
                <w:p w:rsidR="00667439" w:rsidRPr="00491B43" w:rsidRDefault="00667439" w:rsidP="00491B43">
                  <w:pPr>
                    <w:pStyle w:val="Nadpis3"/>
                    <w:numPr>
                      <w:ilvl w:val="0"/>
                      <w:numId w:val="0"/>
                    </w:numPr>
                    <w:spacing w:line="240" w:lineRule="auto"/>
                    <w:ind w:left="720" w:hanging="720"/>
                    <w:contextualSpacing/>
                    <w:rPr>
                      <w:b w:val="0"/>
                      <w:sz w:val="24"/>
                      <w:u w:val="single"/>
                    </w:rPr>
                  </w:pPr>
                  <w:r w:rsidRPr="00491B43">
                    <w:rPr>
                      <w:b w:val="0"/>
                      <w:sz w:val="24"/>
                    </w:rPr>
                    <w:t>Situace v letech 1914 – 1948</w:t>
                  </w:r>
                </w:p>
                <w:p w:rsidR="00667439" w:rsidRDefault="00667439" w:rsidP="00184B04">
                  <w:pPr>
                    <w:numPr>
                      <w:ilvl w:val="0"/>
                      <w:numId w:val="224"/>
                    </w:numPr>
                    <w:spacing w:line="240" w:lineRule="auto"/>
                    <w:jc w:val="left"/>
                  </w:pPr>
                  <w:r>
                    <w:t>první světová válka</w:t>
                  </w:r>
                </w:p>
                <w:p w:rsidR="00667439" w:rsidRDefault="00667439" w:rsidP="00184B04">
                  <w:pPr>
                    <w:numPr>
                      <w:ilvl w:val="0"/>
                      <w:numId w:val="224"/>
                    </w:numPr>
                    <w:spacing w:line="240" w:lineRule="auto"/>
                    <w:jc w:val="left"/>
                  </w:pPr>
                  <w:r>
                    <w:t>situace v Rusku, ruské revoluce</w:t>
                  </w:r>
                </w:p>
                <w:p w:rsidR="00667439" w:rsidRDefault="00667439" w:rsidP="00184B04">
                  <w:pPr>
                    <w:numPr>
                      <w:ilvl w:val="0"/>
                      <w:numId w:val="224"/>
                    </w:numPr>
                    <w:spacing w:line="240" w:lineRule="auto"/>
                    <w:jc w:val="left"/>
                  </w:pPr>
                  <w:r>
                    <w:t>vznik ČSR, hospodářsko-politický rozvoj republiky, sociální a národnostní problémy</w:t>
                  </w:r>
                </w:p>
                <w:p w:rsidR="00667439" w:rsidRDefault="00667439" w:rsidP="00184B04">
                  <w:pPr>
                    <w:numPr>
                      <w:ilvl w:val="0"/>
                      <w:numId w:val="224"/>
                    </w:numPr>
                    <w:spacing w:line="240" w:lineRule="auto"/>
                    <w:jc w:val="left"/>
                  </w:pPr>
                  <w:r>
                    <w:t>mezinárodně politická situace Evropy ve 20. letech</w:t>
                  </w:r>
                </w:p>
                <w:p w:rsidR="00667439" w:rsidRDefault="00667439" w:rsidP="00184B04">
                  <w:pPr>
                    <w:numPr>
                      <w:ilvl w:val="0"/>
                      <w:numId w:val="224"/>
                    </w:numPr>
                    <w:spacing w:line="240" w:lineRule="auto"/>
                    <w:jc w:val="left"/>
                  </w:pPr>
                  <w:r>
                    <w:t>počátky fašistického hnutí</w:t>
                  </w:r>
                </w:p>
                <w:p w:rsidR="00667439" w:rsidRDefault="00667439" w:rsidP="00184B04">
                  <w:pPr>
                    <w:numPr>
                      <w:ilvl w:val="0"/>
                      <w:numId w:val="224"/>
                    </w:numPr>
                    <w:spacing w:line="240" w:lineRule="auto"/>
                    <w:jc w:val="left"/>
                  </w:pPr>
                  <w:r>
                    <w:t>SSSR v meziválečném období</w:t>
                  </w:r>
                </w:p>
                <w:p w:rsidR="00667439" w:rsidRDefault="00667439" w:rsidP="00184B04">
                  <w:pPr>
                    <w:numPr>
                      <w:ilvl w:val="0"/>
                      <w:numId w:val="224"/>
                    </w:numPr>
                    <w:spacing w:line="240" w:lineRule="auto"/>
                    <w:jc w:val="left"/>
                  </w:pPr>
                  <w:r>
                    <w:t>světová hospodářská krize a její důsledky</w:t>
                  </w:r>
                </w:p>
                <w:p w:rsidR="00667439" w:rsidRDefault="00667439" w:rsidP="00184B04">
                  <w:pPr>
                    <w:numPr>
                      <w:ilvl w:val="0"/>
                      <w:numId w:val="224"/>
                    </w:numPr>
                    <w:spacing w:line="240" w:lineRule="auto"/>
                    <w:jc w:val="left"/>
                  </w:pPr>
                  <w:r>
                    <w:t>první projevy fašistické agrese, vznik válečných ohnisek</w:t>
                  </w:r>
                </w:p>
                <w:p w:rsidR="00667439" w:rsidRDefault="00667439" w:rsidP="00184B04">
                  <w:pPr>
                    <w:numPr>
                      <w:ilvl w:val="0"/>
                      <w:numId w:val="224"/>
                    </w:numPr>
                    <w:spacing w:line="240" w:lineRule="auto"/>
                    <w:jc w:val="left"/>
                  </w:pPr>
                  <w:r>
                    <w:t>kultura, věda a technika před vypuknutím 2. světové války</w:t>
                  </w:r>
                </w:p>
                <w:p w:rsidR="00667439" w:rsidRDefault="00667439" w:rsidP="00184B04">
                  <w:pPr>
                    <w:numPr>
                      <w:ilvl w:val="0"/>
                      <w:numId w:val="224"/>
                    </w:numPr>
                    <w:spacing w:line="240" w:lineRule="auto"/>
                    <w:jc w:val="left"/>
                  </w:pPr>
                  <w:r>
                    <w:t>cesta k Mnichovu, Mnichovská dohoda a její důsledky</w:t>
                  </w:r>
                </w:p>
                <w:p w:rsidR="00667439" w:rsidRDefault="00667439" w:rsidP="00184B04">
                  <w:pPr>
                    <w:numPr>
                      <w:ilvl w:val="0"/>
                      <w:numId w:val="224"/>
                    </w:numPr>
                    <w:spacing w:line="240" w:lineRule="auto"/>
                    <w:jc w:val="left"/>
                  </w:pPr>
                  <w:r>
                    <w:t>Protektorát Čechy a Morava</w:t>
                  </w:r>
                </w:p>
              </w:tc>
              <w:tc>
                <w:tcPr>
                  <w:tcW w:w="3118" w:type="dxa"/>
                </w:tcPr>
                <w:p w:rsidR="00667439" w:rsidRDefault="00667439" w:rsidP="00F87F0C"/>
                <w:p w:rsidR="00667439" w:rsidRPr="00F43AE8" w:rsidRDefault="00667439" w:rsidP="00F87F0C">
                  <w:r w:rsidRPr="00491B43">
                    <w:rPr>
                      <w:b/>
                    </w:rPr>
                    <w:t>VDO</w:t>
                  </w:r>
                  <w:r w:rsidRPr="00F43AE8">
                    <w:t xml:space="preserve"> – vznik totalitního zřízení</w:t>
                  </w:r>
                </w:p>
                <w:p w:rsidR="00667439" w:rsidRDefault="00667439" w:rsidP="00F87F0C"/>
                <w:p w:rsidR="00667439" w:rsidRDefault="00667439" w:rsidP="00F87F0C"/>
                <w:p w:rsidR="00667439" w:rsidRDefault="00667439" w:rsidP="00F87F0C"/>
                <w:p w:rsidR="00667439" w:rsidRDefault="00667439" w:rsidP="00F87F0C">
                  <w:r>
                    <w:t>OV – problémy lidské nesnášenlivosti</w:t>
                  </w:r>
                </w:p>
                <w:p w:rsidR="00667439" w:rsidRDefault="00667439" w:rsidP="00F87F0C">
                  <w:r>
                    <w:t>- životní názor (náboženství)</w:t>
                  </w:r>
                </w:p>
                <w:p w:rsidR="00667439" w:rsidRPr="00F43AE8" w:rsidRDefault="00667439" w:rsidP="00F87F0C">
                  <w:r w:rsidRPr="00491B43">
                    <w:rPr>
                      <w:b/>
                    </w:rPr>
                    <w:t>MDV</w:t>
                  </w:r>
                  <w:r w:rsidRPr="00F43AE8">
                    <w:t xml:space="preserve"> - propaganda</w:t>
                  </w:r>
                </w:p>
                <w:p w:rsidR="00667439" w:rsidRDefault="00667439" w:rsidP="00F87F0C"/>
                <w:p w:rsidR="00667439" w:rsidRDefault="00667439" w:rsidP="00F87F0C">
                  <w:r>
                    <w:t>ČJ (lit.) – literatura 1. pol. 20. stol.</w:t>
                  </w:r>
                </w:p>
                <w:p w:rsidR="00667439" w:rsidRDefault="00667439" w:rsidP="00F87F0C">
                  <w:r>
                    <w:t>VV, HV – umění 1. pol. 20. stol.</w:t>
                  </w:r>
                </w:p>
                <w:p w:rsidR="00667439" w:rsidRPr="00F43AE8" w:rsidRDefault="00667439" w:rsidP="00F87F0C">
                  <w:r w:rsidRPr="00491B43">
                    <w:rPr>
                      <w:b/>
                    </w:rPr>
                    <w:t>VDO</w:t>
                  </w:r>
                  <w:r w:rsidRPr="00F43AE8">
                    <w:t xml:space="preserve"> – volební systém, formy vlády, ČSR – ČešixNěmcixŽidé</w:t>
                  </w:r>
                </w:p>
                <w:p w:rsidR="00667439" w:rsidRPr="00F43AE8" w:rsidRDefault="00667439" w:rsidP="00F87F0C">
                  <w:r w:rsidRPr="00491B43">
                    <w:rPr>
                      <w:b/>
                    </w:rPr>
                    <w:t>VMEGS</w:t>
                  </w:r>
                  <w:r w:rsidRPr="00F43AE8">
                    <w:t xml:space="preserve"> – 1. a 2. sv. válka jako mezníky vývoje, vznik SN</w:t>
                  </w:r>
                </w:p>
                <w:p w:rsidR="00667439" w:rsidRPr="00F43AE8" w:rsidRDefault="00667439" w:rsidP="00F87F0C">
                  <w:r w:rsidRPr="00491B43">
                    <w:rPr>
                      <w:b/>
                    </w:rPr>
                    <w:t>MKV</w:t>
                  </w:r>
                  <w:r w:rsidRPr="00F43AE8">
                    <w:t xml:space="preserve"> – rasismus 20.</w:t>
                  </w:r>
                  <w:r w:rsidR="001E0D23">
                    <w:t xml:space="preserve"> </w:t>
                  </w:r>
                  <w:r w:rsidRPr="00F43AE8">
                    <w:t>st., lid. solidarita během válek</w:t>
                  </w:r>
                </w:p>
                <w:p w:rsidR="00667439" w:rsidRDefault="00667439" w:rsidP="00F87F0C">
                  <w:pPr>
                    <w:rPr>
                      <w:b/>
                    </w:rPr>
                  </w:pPr>
                  <w:r w:rsidRPr="00491B43">
                    <w:rPr>
                      <w:b/>
                    </w:rPr>
                    <w:t>EVV</w:t>
                  </w:r>
                  <w:r w:rsidRPr="00F43AE8">
                    <w:t xml:space="preserve"> – prům. revoluce a živ</w:t>
                  </w:r>
                  <w:r>
                    <w:rPr>
                      <w:b/>
                    </w:rPr>
                    <w:t xml:space="preserve">. </w:t>
                  </w:r>
                  <w:r w:rsidRPr="00F43AE8">
                    <w:t>prostředí, tech. vynálezy</w:t>
                  </w:r>
                </w:p>
              </w:tc>
              <w:tc>
                <w:tcPr>
                  <w:tcW w:w="1701" w:type="dxa"/>
                </w:tcPr>
                <w:p w:rsidR="00667439" w:rsidRDefault="00667439" w:rsidP="00F87F0C">
                  <w:pPr>
                    <w:rPr>
                      <w:sz w:val="28"/>
                    </w:rPr>
                  </w:pPr>
                </w:p>
              </w:tc>
            </w:tr>
            <w:tr w:rsidR="00491B43" w:rsidTr="00491B43">
              <w:trPr>
                <w:trHeight w:val="594"/>
              </w:trPr>
              <w:tc>
                <w:tcPr>
                  <w:tcW w:w="4600" w:type="dxa"/>
                  <w:shd w:val="clear" w:color="auto" w:fill="BDD6EE" w:themeFill="accent1" w:themeFillTint="66"/>
                  <w:vAlign w:val="center"/>
                </w:tcPr>
                <w:p w:rsidR="00491B43" w:rsidRDefault="00491B43" w:rsidP="00F87F0C">
                  <w:pPr>
                    <w:pStyle w:val="Nadpis2"/>
                    <w:numPr>
                      <w:ilvl w:val="0"/>
                      <w:numId w:val="0"/>
                    </w:numPr>
                    <w:jc w:val="center"/>
                    <w:rPr>
                      <w:sz w:val="24"/>
                      <w:szCs w:val="24"/>
                    </w:rPr>
                  </w:pPr>
                  <w:r w:rsidRPr="00213140">
                    <w:rPr>
                      <w:sz w:val="24"/>
                      <w:szCs w:val="24"/>
                    </w:rPr>
                    <w:lastRenderedPageBreak/>
                    <w:t>Výstup</w:t>
                  </w:r>
                  <w:r>
                    <w:rPr>
                      <w:sz w:val="24"/>
                      <w:szCs w:val="24"/>
                    </w:rPr>
                    <w:t>y</w:t>
                  </w:r>
                </w:p>
                <w:p w:rsidR="00491B43" w:rsidRPr="00213140" w:rsidRDefault="00491B43" w:rsidP="00F87F0C">
                  <w:pPr>
                    <w:pStyle w:val="Nadpis2"/>
                    <w:numPr>
                      <w:ilvl w:val="0"/>
                      <w:numId w:val="0"/>
                    </w:numPr>
                    <w:jc w:val="center"/>
                    <w:rPr>
                      <w:sz w:val="24"/>
                      <w:szCs w:val="24"/>
                    </w:rPr>
                  </w:pPr>
                </w:p>
              </w:tc>
              <w:tc>
                <w:tcPr>
                  <w:tcW w:w="3544" w:type="dxa"/>
                  <w:shd w:val="clear" w:color="auto" w:fill="BDD6EE" w:themeFill="accent1" w:themeFillTint="66"/>
                  <w:vAlign w:val="center"/>
                </w:tcPr>
                <w:p w:rsidR="00491B43" w:rsidRDefault="00491B43" w:rsidP="00F87F0C">
                  <w:pPr>
                    <w:pStyle w:val="Nadpis2"/>
                    <w:numPr>
                      <w:ilvl w:val="0"/>
                      <w:numId w:val="0"/>
                    </w:numPr>
                    <w:jc w:val="center"/>
                    <w:rPr>
                      <w:sz w:val="24"/>
                      <w:szCs w:val="24"/>
                    </w:rPr>
                  </w:pPr>
                  <w:r>
                    <w:rPr>
                      <w:sz w:val="24"/>
                      <w:szCs w:val="24"/>
                    </w:rPr>
                    <w:t>Učivo</w:t>
                  </w:r>
                </w:p>
                <w:p w:rsidR="00491B43" w:rsidRPr="00213140" w:rsidRDefault="00491B43" w:rsidP="00F87F0C">
                  <w:pPr>
                    <w:pStyle w:val="Nadpis2"/>
                    <w:numPr>
                      <w:ilvl w:val="0"/>
                      <w:numId w:val="0"/>
                    </w:numPr>
                    <w:jc w:val="center"/>
                    <w:rPr>
                      <w:sz w:val="24"/>
                      <w:szCs w:val="24"/>
                    </w:rPr>
                  </w:pPr>
                </w:p>
              </w:tc>
              <w:tc>
                <w:tcPr>
                  <w:tcW w:w="3118" w:type="dxa"/>
                  <w:shd w:val="clear" w:color="auto" w:fill="BDD6EE" w:themeFill="accent1" w:themeFillTint="66"/>
                  <w:vAlign w:val="center"/>
                </w:tcPr>
                <w:p w:rsidR="00491B43" w:rsidRDefault="00491B43" w:rsidP="00F87F0C">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491B43" w:rsidRDefault="00491B43" w:rsidP="00F87F0C">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491B43" w:rsidRPr="00213140" w:rsidRDefault="00491B43" w:rsidP="00F87F0C">
                  <w:pPr>
                    <w:pStyle w:val="Nadpis2"/>
                    <w:numPr>
                      <w:ilvl w:val="0"/>
                      <w:numId w:val="0"/>
                    </w:numPr>
                    <w:spacing w:line="240" w:lineRule="auto"/>
                    <w:contextualSpacing/>
                    <w:jc w:val="center"/>
                    <w:rPr>
                      <w:sz w:val="24"/>
                    </w:rPr>
                  </w:pPr>
                  <w:r w:rsidRPr="00213140">
                    <w:rPr>
                      <w:sz w:val="24"/>
                      <w:szCs w:val="24"/>
                    </w:rPr>
                    <w:t>Kurzy a projekty</w:t>
                  </w:r>
                </w:p>
              </w:tc>
              <w:tc>
                <w:tcPr>
                  <w:tcW w:w="1701" w:type="dxa"/>
                  <w:shd w:val="clear" w:color="auto" w:fill="BDD6EE" w:themeFill="accent1" w:themeFillTint="66"/>
                  <w:vAlign w:val="center"/>
                </w:tcPr>
                <w:p w:rsidR="00491B43" w:rsidRDefault="00491B43" w:rsidP="00F87F0C">
                  <w:pPr>
                    <w:pStyle w:val="Nadpis2"/>
                    <w:numPr>
                      <w:ilvl w:val="0"/>
                      <w:numId w:val="0"/>
                    </w:numPr>
                    <w:jc w:val="center"/>
                    <w:rPr>
                      <w:sz w:val="24"/>
                      <w:szCs w:val="24"/>
                    </w:rPr>
                  </w:pPr>
                  <w:r>
                    <w:rPr>
                      <w:sz w:val="24"/>
                      <w:szCs w:val="24"/>
                    </w:rPr>
                    <w:t>Poznámky</w:t>
                  </w:r>
                </w:p>
                <w:p w:rsidR="00491B43" w:rsidRPr="00213140" w:rsidRDefault="00491B43" w:rsidP="00F87F0C">
                  <w:pPr>
                    <w:pStyle w:val="Nadpis2"/>
                    <w:numPr>
                      <w:ilvl w:val="0"/>
                      <w:numId w:val="0"/>
                    </w:numPr>
                    <w:jc w:val="center"/>
                    <w:rPr>
                      <w:sz w:val="24"/>
                      <w:szCs w:val="24"/>
                    </w:rPr>
                  </w:pPr>
                </w:p>
              </w:tc>
            </w:tr>
            <w:tr w:rsidR="00491B43" w:rsidTr="00667439">
              <w:trPr>
                <w:trHeight w:val="85"/>
              </w:trPr>
              <w:tc>
                <w:tcPr>
                  <w:tcW w:w="4600" w:type="dxa"/>
                </w:tcPr>
                <w:p w:rsidR="00491B43" w:rsidRPr="00491B43" w:rsidRDefault="00491B43" w:rsidP="00184B04">
                  <w:pPr>
                    <w:pStyle w:val="Nadpis1"/>
                    <w:numPr>
                      <w:ilvl w:val="0"/>
                      <w:numId w:val="225"/>
                    </w:numPr>
                    <w:rPr>
                      <w:b w:val="0"/>
                      <w:color w:val="auto"/>
                      <w:sz w:val="22"/>
                      <w:szCs w:val="22"/>
                    </w:rPr>
                  </w:pPr>
                  <w:r w:rsidRPr="00491B43">
                    <w:rPr>
                      <w:b w:val="0"/>
                      <w:color w:val="auto"/>
                      <w:sz w:val="22"/>
                      <w:szCs w:val="22"/>
                    </w:rPr>
                    <w:t>učí se úctě k odkazu účastníků odboje</w:t>
                  </w:r>
                </w:p>
                <w:p w:rsidR="00491B43" w:rsidRPr="00491B43" w:rsidRDefault="00491B43" w:rsidP="00184B04">
                  <w:pPr>
                    <w:pStyle w:val="Nadpis1"/>
                    <w:numPr>
                      <w:ilvl w:val="0"/>
                      <w:numId w:val="225"/>
                    </w:numPr>
                    <w:spacing w:before="120" w:beforeAutospacing="0" w:after="120" w:afterAutospacing="0" w:line="240" w:lineRule="auto"/>
                    <w:jc w:val="left"/>
                    <w:rPr>
                      <w:b w:val="0"/>
                      <w:color w:val="auto"/>
                      <w:sz w:val="22"/>
                      <w:szCs w:val="22"/>
                    </w:rPr>
                  </w:pPr>
                  <w:r w:rsidRPr="00491B43">
                    <w:rPr>
                      <w:b w:val="0"/>
                      <w:color w:val="auto"/>
                      <w:sz w:val="22"/>
                      <w:szCs w:val="22"/>
                    </w:rPr>
                    <w:t>učí se chápat poválečný vývoj ČSR, který vyústil v únorové události 1948</w:t>
                  </w:r>
                </w:p>
                <w:p w:rsidR="00491B43" w:rsidRPr="00491B43" w:rsidRDefault="00491B43" w:rsidP="00184B04">
                  <w:pPr>
                    <w:pStyle w:val="Zkladntext"/>
                    <w:numPr>
                      <w:ilvl w:val="0"/>
                      <w:numId w:val="225"/>
                    </w:numPr>
                    <w:rPr>
                      <w:rFonts w:asciiTheme="minorHAnsi" w:hAnsiTheme="minorHAnsi"/>
                      <w:color w:val="000000"/>
                      <w:sz w:val="22"/>
                      <w:szCs w:val="22"/>
                    </w:rPr>
                  </w:pPr>
                  <w:r w:rsidRPr="00491B43">
                    <w:rPr>
                      <w:rFonts w:asciiTheme="minorHAnsi" w:hAnsiTheme="minorHAnsi"/>
                      <w:color w:val="000000"/>
                      <w:sz w:val="22"/>
                      <w:szCs w:val="22"/>
                    </w:rPr>
                    <w:t>chápe možnost různé interpretace historických faktů a nutnost kritického přístupu k interpretacím</w:t>
                  </w:r>
                </w:p>
                <w:p w:rsidR="00491B43" w:rsidRPr="00491B43" w:rsidRDefault="00491B43" w:rsidP="00F87F0C">
                  <w:pPr>
                    <w:rPr>
                      <w:szCs w:val="22"/>
                    </w:rPr>
                  </w:pPr>
                </w:p>
                <w:p w:rsidR="00491B43" w:rsidRPr="00491B43" w:rsidRDefault="00491B43" w:rsidP="00F87F0C">
                  <w:pPr>
                    <w:rPr>
                      <w:szCs w:val="22"/>
                    </w:rPr>
                  </w:pPr>
                </w:p>
                <w:p w:rsidR="00491B43" w:rsidRDefault="00491B43" w:rsidP="00F87F0C">
                  <w:pPr>
                    <w:rPr>
                      <w:szCs w:val="22"/>
                    </w:rPr>
                  </w:pPr>
                </w:p>
                <w:p w:rsidR="00491B43" w:rsidRPr="00491B43" w:rsidRDefault="00491B43" w:rsidP="00F87F0C">
                  <w:pPr>
                    <w:rPr>
                      <w:szCs w:val="22"/>
                    </w:rPr>
                  </w:pPr>
                </w:p>
                <w:p w:rsidR="00491B43" w:rsidRPr="00491B43" w:rsidRDefault="00491B43" w:rsidP="00184B04">
                  <w:pPr>
                    <w:pStyle w:val="Zkladntext"/>
                    <w:numPr>
                      <w:ilvl w:val="0"/>
                      <w:numId w:val="225"/>
                    </w:numPr>
                    <w:rPr>
                      <w:rFonts w:asciiTheme="minorHAnsi" w:hAnsiTheme="minorHAnsi"/>
                      <w:color w:val="000000"/>
                      <w:sz w:val="22"/>
                      <w:szCs w:val="22"/>
                    </w:rPr>
                  </w:pPr>
                  <w:r w:rsidRPr="00491B43">
                    <w:rPr>
                      <w:rFonts w:asciiTheme="minorHAnsi" w:hAnsiTheme="minorHAnsi"/>
                      <w:color w:val="000000"/>
                      <w:sz w:val="22"/>
                      <w:szCs w:val="22"/>
                    </w:rPr>
                    <w:t>seznámí se s postavením ČSR v mezinárodních souvislostech</w:t>
                  </w:r>
                </w:p>
                <w:p w:rsidR="00491B43" w:rsidRPr="00491B43" w:rsidRDefault="00491B43" w:rsidP="00184B04">
                  <w:pPr>
                    <w:numPr>
                      <w:ilvl w:val="0"/>
                      <w:numId w:val="225"/>
                    </w:numPr>
                    <w:spacing w:line="240" w:lineRule="auto"/>
                    <w:jc w:val="left"/>
                    <w:rPr>
                      <w:szCs w:val="22"/>
                    </w:rPr>
                  </w:pPr>
                  <w:r w:rsidRPr="00491B43">
                    <w:rPr>
                      <w:szCs w:val="22"/>
                    </w:rPr>
                    <w:t>učí se rozpoznávat znaky totalitní společnosti</w:t>
                  </w:r>
                </w:p>
                <w:p w:rsidR="00491B43" w:rsidRPr="00491B43" w:rsidRDefault="00491B43" w:rsidP="00F87F0C">
                  <w:pPr>
                    <w:rPr>
                      <w:szCs w:val="22"/>
                    </w:rPr>
                  </w:pPr>
                </w:p>
                <w:p w:rsidR="00491B43" w:rsidRPr="00491B43" w:rsidRDefault="00491B43" w:rsidP="00184B04">
                  <w:pPr>
                    <w:numPr>
                      <w:ilvl w:val="0"/>
                      <w:numId w:val="225"/>
                    </w:numPr>
                    <w:spacing w:line="240" w:lineRule="auto"/>
                    <w:jc w:val="left"/>
                    <w:rPr>
                      <w:szCs w:val="22"/>
                    </w:rPr>
                  </w:pPr>
                  <w:r w:rsidRPr="00491B43">
                    <w:rPr>
                      <w:szCs w:val="22"/>
                    </w:rPr>
                    <w:t>učí se chápat vznik a problémy existence bipolárního světa</w:t>
                  </w:r>
                </w:p>
                <w:p w:rsidR="00491B43" w:rsidRPr="00491B43" w:rsidRDefault="00491B43" w:rsidP="00F87F0C">
                  <w:pPr>
                    <w:rPr>
                      <w:szCs w:val="22"/>
                    </w:rPr>
                  </w:pPr>
                </w:p>
                <w:p w:rsidR="00491B43" w:rsidRPr="00491B43" w:rsidRDefault="00491B43" w:rsidP="00184B04">
                  <w:pPr>
                    <w:numPr>
                      <w:ilvl w:val="0"/>
                      <w:numId w:val="225"/>
                    </w:numPr>
                    <w:spacing w:line="240" w:lineRule="auto"/>
                    <w:jc w:val="left"/>
                    <w:rPr>
                      <w:szCs w:val="22"/>
                    </w:rPr>
                  </w:pPr>
                  <w:r w:rsidRPr="00491B43">
                    <w:rPr>
                      <w:szCs w:val="22"/>
                    </w:rPr>
                    <w:t>uvědomí si nutnost respektovat identitu druhých</w:t>
                  </w:r>
                </w:p>
                <w:p w:rsidR="00491B43" w:rsidRPr="00491B43" w:rsidRDefault="00491B43" w:rsidP="00184B04">
                  <w:pPr>
                    <w:numPr>
                      <w:ilvl w:val="0"/>
                      <w:numId w:val="225"/>
                    </w:numPr>
                    <w:spacing w:line="240" w:lineRule="auto"/>
                    <w:jc w:val="left"/>
                    <w:rPr>
                      <w:szCs w:val="22"/>
                    </w:rPr>
                  </w:pPr>
                  <w:r w:rsidRPr="00491B43">
                    <w:rPr>
                      <w:szCs w:val="22"/>
                    </w:rPr>
                    <w:t>seznámí se s vnitřní situací v naší republice (události r. 1968)</w:t>
                  </w:r>
                </w:p>
                <w:p w:rsidR="00491B43" w:rsidRPr="00491B43" w:rsidRDefault="00491B43" w:rsidP="00F87F0C">
                  <w:pPr>
                    <w:rPr>
                      <w:szCs w:val="22"/>
                    </w:rPr>
                  </w:pPr>
                </w:p>
                <w:p w:rsidR="00491B43" w:rsidRPr="00491B43" w:rsidRDefault="00491B43" w:rsidP="00F87F0C">
                  <w:pPr>
                    <w:rPr>
                      <w:szCs w:val="22"/>
                    </w:rPr>
                  </w:pPr>
                </w:p>
                <w:p w:rsidR="00491B43" w:rsidRPr="00491B43" w:rsidRDefault="00491B43" w:rsidP="00F87F0C">
                  <w:pPr>
                    <w:rPr>
                      <w:szCs w:val="22"/>
                    </w:rPr>
                  </w:pPr>
                </w:p>
              </w:tc>
              <w:tc>
                <w:tcPr>
                  <w:tcW w:w="3544" w:type="dxa"/>
                </w:tcPr>
                <w:p w:rsidR="00491B43" w:rsidRPr="00491B43" w:rsidRDefault="00491B43" w:rsidP="00184B04">
                  <w:pPr>
                    <w:numPr>
                      <w:ilvl w:val="0"/>
                      <w:numId w:val="229"/>
                    </w:numPr>
                    <w:spacing w:line="240" w:lineRule="auto"/>
                    <w:jc w:val="left"/>
                    <w:rPr>
                      <w:szCs w:val="22"/>
                    </w:rPr>
                  </w:pPr>
                  <w:r w:rsidRPr="00491B43">
                    <w:rPr>
                      <w:szCs w:val="22"/>
                    </w:rPr>
                    <w:t>druhá světová válka</w:t>
                  </w:r>
                </w:p>
                <w:p w:rsidR="00491B43" w:rsidRPr="00491B43" w:rsidRDefault="00491B43" w:rsidP="00184B04">
                  <w:pPr>
                    <w:numPr>
                      <w:ilvl w:val="0"/>
                      <w:numId w:val="226"/>
                    </w:numPr>
                    <w:spacing w:line="240" w:lineRule="auto"/>
                    <w:jc w:val="left"/>
                    <w:rPr>
                      <w:szCs w:val="22"/>
                    </w:rPr>
                  </w:pPr>
                  <w:r w:rsidRPr="00491B43">
                    <w:rPr>
                      <w:szCs w:val="22"/>
                    </w:rPr>
                    <w:t>domácí a zahraniční odboj</w:t>
                  </w:r>
                </w:p>
                <w:p w:rsidR="00491B43" w:rsidRPr="00491B43" w:rsidRDefault="00491B43" w:rsidP="00184B04">
                  <w:pPr>
                    <w:numPr>
                      <w:ilvl w:val="0"/>
                      <w:numId w:val="226"/>
                    </w:numPr>
                    <w:spacing w:line="240" w:lineRule="auto"/>
                    <w:jc w:val="left"/>
                    <w:rPr>
                      <w:szCs w:val="22"/>
                    </w:rPr>
                  </w:pPr>
                  <w:r w:rsidRPr="00491B43">
                    <w:rPr>
                      <w:szCs w:val="22"/>
                    </w:rPr>
                    <w:t>mezinárodní konference a poválečné uspořádání světa</w:t>
                  </w:r>
                </w:p>
                <w:p w:rsidR="00491B43" w:rsidRPr="00491B43" w:rsidRDefault="00491B43" w:rsidP="00184B04">
                  <w:pPr>
                    <w:numPr>
                      <w:ilvl w:val="0"/>
                      <w:numId w:val="226"/>
                    </w:numPr>
                    <w:spacing w:line="240" w:lineRule="auto"/>
                    <w:jc w:val="left"/>
                    <w:rPr>
                      <w:szCs w:val="22"/>
                    </w:rPr>
                  </w:pPr>
                  <w:r w:rsidRPr="00491B43">
                    <w:rPr>
                      <w:szCs w:val="22"/>
                    </w:rPr>
                    <w:t>poválečné Československo v letech 1945 – 1948</w:t>
                  </w:r>
                </w:p>
                <w:p w:rsidR="00491B43" w:rsidRPr="00491B43" w:rsidRDefault="00491B43" w:rsidP="00184B04">
                  <w:pPr>
                    <w:numPr>
                      <w:ilvl w:val="0"/>
                      <w:numId w:val="226"/>
                    </w:numPr>
                    <w:spacing w:line="240" w:lineRule="auto"/>
                    <w:jc w:val="left"/>
                    <w:rPr>
                      <w:szCs w:val="22"/>
                    </w:rPr>
                  </w:pPr>
                  <w:r w:rsidRPr="00491B43">
                    <w:rPr>
                      <w:szCs w:val="22"/>
                    </w:rPr>
                    <w:t>únorový převrat 1948</w:t>
                  </w:r>
                </w:p>
                <w:p w:rsidR="00491B43" w:rsidRPr="00491B43" w:rsidRDefault="00491B43" w:rsidP="00F87F0C">
                  <w:pPr>
                    <w:rPr>
                      <w:szCs w:val="22"/>
                    </w:rPr>
                  </w:pPr>
                </w:p>
                <w:p w:rsidR="00491B43" w:rsidRPr="00491B43" w:rsidRDefault="00491B43" w:rsidP="00491B43">
                  <w:pPr>
                    <w:pStyle w:val="Nadpis1"/>
                    <w:numPr>
                      <w:ilvl w:val="0"/>
                      <w:numId w:val="0"/>
                    </w:numPr>
                    <w:ind w:left="431"/>
                    <w:rPr>
                      <w:b w:val="0"/>
                      <w:color w:val="auto"/>
                      <w:sz w:val="22"/>
                      <w:szCs w:val="22"/>
                    </w:rPr>
                  </w:pPr>
                  <w:r w:rsidRPr="00491B43">
                    <w:rPr>
                      <w:b w:val="0"/>
                      <w:color w:val="auto"/>
                      <w:sz w:val="22"/>
                      <w:szCs w:val="22"/>
                    </w:rPr>
                    <w:t>Shrnutí</w:t>
                  </w:r>
                </w:p>
                <w:p w:rsidR="00491B43" w:rsidRPr="00491B43" w:rsidRDefault="00491B43" w:rsidP="00F87F0C">
                  <w:pPr>
                    <w:pStyle w:val="Zkladntext"/>
                    <w:rPr>
                      <w:rFonts w:asciiTheme="minorHAnsi" w:hAnsiTheme="minorHAnsi"/>
                      <w:color w:val="000000"/>
                      <w:sz w:val="22"/>
                      <w:szCs w:val="22"/>
                    </w:rPr>
                  </w:pPr>
                  <w:r w:rsidRPr="00491B43">
                    <w:rPr>
                      <w:rFonts w:asciiTheme="minorHAnsi" w:hAnsiTheme="minorHAnsi"/>
                      <w:color w:val="000000"/>
                      <w:sz w:val="22"/>
                      <w:szCs w:val="22"/>
                    </w:rPr>
                    <w:t>Dějiny od poloviny 20. století do současnosti</w:t>
                  </w:r>
                </w:p>
                <w:p w:rsidR="00491B43" w:rsidRPr="00491B43" w:rsidRDefault="00491B43" w:rsidP="00184B04">
                  <w:pPr>
                    <w:numPr>
                      <w:ilvl w:val="0"/>
                      <w:numId w:val="227"/>
                    </w:numPr>
                    <w:spacing w:line="240" w:lineRule="auto"/>
                    <w:jc w:val="left"/>
                    <w:rPr>
                      <w:szCs w:val="22"/>
                    </w:rPr>
                  </w:pPr>
                  <w:r w:rsidRPr="00491B43">
                    <w:rPr>
                      <w:szCs w:val="22"/>
                    </w:rPr>
                    <w:t>postavení Československa a jeho postupné začleňování do sféry vlivu SSSR, projevy sovětizace ČSR ve všech oblastech společenského života i v každodenním životě lidí</w:t>
                  </w:r>
                </w:p>
                <w:p w:rsidR="00491B43" w:rsidRPr="00491B43" w:rsidRDefault="00491B43" w:rsidP="00184B04">
                  <w:pPr>
                    <w:numPr>
                      <w:ilvl w:val="0"/>
                      <w:numId w:val="227"/>
                    </w:numPr>
                    <w:spacing w:line="240" w:lineRule="auto"/>
                    <w:jc w:val="left"/>
                    <w:rPr>
                      <w:szCs w:val="22"/>
                    </w:rPr>
                  </w:pPr>
                  <w:r w:rsidRPr="00491B43">
                    <w:rPr>
                      <w:szCs w:val="22"/>
                    </w:rPr>
                    <w:t>studená válka, rozdělení světa do vojenských bloků</w:t>
                  </w:r>
                </w:p>
                <w:p w:rsidR="00491B43" w:rsidRPr="00491B43" w:rsidRDefault="00491B43" w:rsidP="00184B04">
                  <w:pPr>
                    <w:numPr>
                      <w:ilvl w:val="0"/>
                      <w:numId w:val="227"/>
                    </w:numPr>
                    <w:spacing w:line="240" w:lineRule="auto"/>
                    <w:jc w:val="left"/>
                    <w:rPr>
                      <w:szCs w:val="22"/>
                    </w:rPr>
                  </w:pPr>
                  <w:r w:rsidRPr="00491B43">
                    <w:rPr>
                      <w:szCs w:val="22"/>
                    </w:rPr>
                    <w:t>rozpad koloniálního systému, mimoevropský svět</w:t>
                  </w:r>
                </w:p>
                <w:p w:rsidR="00491B43" w:rsidRPr="00491B43" w:rsidRDefault="00491B43" w:rsidP="00184B04">
                  <w:pPr>
                    <w:numPr>
                      <w:ilvl w:val="0"/>
                      <w:numId w:val="227"/>
                    </w:numPr>
                    <w:spacing w:line="240" w:lineRule="auto"/>
                    <w:jc w:val="left"/>
                    <w:rPr>
                      <w:szCs w:val="22"/>
                    </w:rPr>
                  </w:pPr>
                  <w:r w:rsidRPr="00491B43">
                    <w:rPr>
                      <w:szCs w:val="22"/>
                    </w:rPr>
                    <w:t>vnitřní situace v zemích východního bloku (krizové projevy)</w:t>
                  </w:r>
                </w:p>
              </w:tc>
              <w:tc>
                <w:tcPr>
                  <w:tcW w:w="3118" w:type="dxa"/>
                </w:tcPr>
                <w:p w:rsidR="00491B43" w:rsidRPr="00491B43" w:rsidRDefault="00491B43" w:rsidP="00491B43">
                  <w:pPr>
                    <w:pStyle w:val="Nadpis1"/>
                    <w:numPr>
                      <w:ilvl w:val="0"/>
                      <w:numId w:val="0"/>
                    </w:numPr>
                    <w:ind w:left="431" w:hanging="431"/>
                    <w:rPr>
                      <w:b w:val="0"/>
                      <w:color w:val="auto"/>
                      <w:sz w:val="22"/>
                      <w:szCs w:val="22"/>
                    </w:rPr>
                  </w:pPr>
                  <w:r w:rsidRPr="00491B43">
                    <w:rPr>
                      <w:color w:val="auto"/>
                      <w:sz w:val="22"/>
                      <w:szCs w:val="22"/>
                    </w:rPr>
                    <w:t xml:space="preserve">OSV+VDO </w:t>
                  </w:r>
                  <w:r w:rsidRPr="00491B43">
                    <w:rPr>
                      <w:b w:val="0"/>
                      <w:color w:val="auto"/>
                      <w:sz w:val="22"/>
                      <w:szCs w:val="22"/>
                    </w:rPr>
                    <w:t>– holocaust (projekt)</w:t>
                  </w:r>
                </w:p>
                <w:p w:rsidR="00491B43" w:rsidRPr="00491B43" w:rsidRDefault="00491B43" w:rsidP="00F87F0C">
                  <w:pPr>
                    <w:rPr>
                      <w:szCs w:val="22"/>
                    </w:rPr>
                  </w:pPr>
                  <w:r w:rsidRPr="00491B43">
                    <w:rPr>
                      <w:b/>
                      <w:szCs w:val="22"/>
                    </w:rPr>
                    <w:t>VMEGS</w:t>
                  </w:r>
                  <w:r w:rsidRPr="00491B43">
                    <w:rPr>
                      <w:szCs w:val="22"/>
                    </w:rPr>
                    <w:t xml:space="preserve"> - OSN</w:t>
                  </w:r>
                </w:p>
                <w:p w:rsidR="00491B43" w:rsidRPr="00491B43" w:rsidRDefault="00491B43" w:rsidP="00F87F0C">
                  <w:pPr>
                    <w:rPr>
                      <w:szCs w:val="22"/>
                    </w:rPr>
                  </w:pPr>
                  <w:r w:rsidRPr="00491B43">
                    <w:rPr>
                      <w:b/>
                      <w:szCs w:val="22"/>
                    </w:rPr>
                    <w:t>VDO</w:t>
                  </w:r>
                  <w:r w:rsidRPr="00491B43">
                    <w:rPr>
                      <w:szCs w:val="22"/>
                    </w:rPr>
                    <w:t xml:space="preserve"> – totalit. režim</w:t>
                  </w:r>
                </w:p>
                <w:p w:rsidR="00491B43" w:rsidRPr="00491B43" w:rsidRDefault="00491B43" w:rsidP="00F87F0C">
                  <w:pPr>
                    <w:rPr>
                      <w:szCs w:val="22"/>
                    </w:rPr>
                  </w:pPr>
                  <w:r w:rsidRPr="00491B43">
                    <w:rPr>
                      <w:b/>
                      <w:szCs w:val="22"/>
                    </w:rPr>
                    <w:t>MDV</w:t>
                  </w:r>
                  <w:r w:rsidRPr="00491B43">
                    <w:rPr>
                      <w:szCs w:val="22"/>
                    </w:rPr>
                    <w:t xml:space="preserve"> - propaganda</w:t>
                  </w:r>
                </w:p>
                <w:p w:rsidR="00491B43" w:rsidRPr="00491B43" w:rsidRDefault="00491B43" w:rsidP="00F87F0C">
                  <w:pPr>
                    <w:rPr>
                      <w:szCs w:val="22"/>
                    </w:rPr>
                  </w:pPr>
                </w:p>
                <w:p w:rsidR="00491B43" w:rsidRPr="00491B43" w:rsidRDefault="00491B43" w:rsidP="00F87F0C">
                  <w:pPr>
                    <w:rPr>
                      <w:szCs w:val="22"/>
                    </w:rPr>
                  </w:pPr>
                </w:p>
                <w:p w:rsidR="00491B43" w:rsidRPr="00491B43" w:rsidRDefault="00491B43" w:rsidP="00F87F0C">
                  <w:pPr>
                    <w:rPr>
                      <w:szCs w:val="22"/>
                    </w:rPr>
                  </w:pPr>
                </w:p>
                <w:p w:rsidR="00491B43" w:rsidRDefault="00491B43" w:rsidP="00F87F0C">
                  <w:pPr>
                    <w:rPr>
                      <w:szCs w:val="22"/>
                    </w:rPr>
                  </w:pPr>
                </w:p>
                <w:p w:rsidR="00491B43" w:rsidRPr="00491B43" w:rsidRDefault="00491B43" w:rsidP="00F87F0C">
                  <w:pPr>
                    <w:rPr>
                      <w:szCs w:val="22"/>
                    </w:rPr>
                  </w:pPr>
                </w:p>
                <w:p w:rsidR="00491B43" w:rsidRPr="00491B43" w:rsidRDefault="00491B43" w:rsidP="00F87F0C">
                  <w:pPr>
                    <w:rPr>
                      <w:szCs w:val="22"/>
                    </w:rPr>
                  </w:pPr>
                </w:p>
                <w:p w:rsidR="00491B43" w:rsidRPr="00491B43" w:rsidRDefault="00491B43" w:rsidP="00F87F0C">
                  <w:pPr>
                    <w:rPr>
                      <w:szCs w:val="22"/>
                    </w:rPr>
                  </w:pPr>
                  <w:r w:rsidRPr="00491B43">
                    <w:rPr>
                      <w:szCs w:val="22"/>
                    </w:rPr>
                    <w:t>OV – mezinárodní organizace, mezinárodní vztahy</w:t>
                  </w:r>
                </w:p>
                <w:p w:rsidR="00491B43" w:rsidRPr="00491B43" w:rsidRDefault="00491B43" w:rsidP="00F87F0C">
                  <w:pPr>
                    <w:rPr>
                      <w:szCs w:val="22"/>
                    </w:rPr>
                  </w:pPr>
                  <w:r w:rsidRPr="001E0D23">
                    <w:rPr>
                      <w:b/>
                      <w:szCs w:val="22"/>
                    </w:rPr>
                    <w:t>VDO</w:t>
                  </w:r>
                  <w:r w:rsidRPr="00491B43">
                    <w:rPr>
                      <w:szCs w:val="22"/>
                    </w:rPr>
                    <w:t xml:space="preserve"> – ČSR a komunismus, formy vlády, Listina práv a svobod a Charta 77</w:t>
                  </w:r>
                </w:p>
                <w:p w:rsidR="00491B43" w:rsidRPr="00491B43" w:rsidRDefault="00491B43" w:rsidP="00F87F0C">
                  <w:pPr>
                    <w:rPr>
                      <w:szCs w:val="22"/>
                    </w:rPr>
                  </w:pPr>
                  <w:r w:rsidRPr="001E0D23">
                    <w:rPr>
                      <w:b/>
                      <w:szCs w:val="22"/>
                    </w:rPr>
                    <w:t>VMEGS</w:t>
                  </w:r>
                  <w:r w:rsidRPr="00491B43">
                    <w:rPr>
                      <w:szCs w:val="22"/>
                    </w:rPr>
                    <w:t xml:space="preserve"> – Východ x Západ, NATO, Varšavská smlouva</w:t>
                  </w:r>
                </w:p>
                <w:p w:rsidR="00491B43" w:rsidRPr="00491B43" w:rsidRDefault="00491B43" w:rsidP="00F87F0C">
                  <w:pPr>
                    <w:rPr>
                      <w:b/>
                      <w:szCs w:val="22"/>
                    </w:rPr>
                  </w:pPr>
                  <w:r w:rsidRPr="001E0D23">
                    <w:rPr>
                      <w:b/>
                      <w:szCs w:val="22"/>
                    </w:rPr>
                    <w:t xml:space="preserve">EVV </w:t>
                  </w:r>
                  <w:r w:rsidRPr="00491B43">
                    <w:rPr>
                      <w:szCs w:val="22"/>
                    </w:rPr>
                    <w:t>– zásahy do přírod. poměrů (SSSR)</w:t>
                  </w:r>
                </w:p>
              </w:tc>
              <w:tc>
                <w:tcPr>
                  <w:tcW w:w="1701" w:type="dxa"/>
                </w:tcPr>
                <w:p w:rsidR="00491B43" w:rsidRDefault="00491B43" w:rsidP="00491B43">
                  <w:pPr>
                    <w:pStyle w:val="Nadpis2"/>
                    <w:numPr>
                      <w:ilvl w:val="0"/>
                      <w:numId w:val="0"/>
                    </w:numPr>
                    <w:ind w:left="578" w:hanging="578"/>
                    <w:rPr>
                      <w:sz w:val="24"/>
                    </w:rPr>
                  </w:pPr>
                </w:p>
              </w:tc>
            </w:tr>
            <w:tr w:rsidR="00491B43" w:rsidTr="00491B43">
              <w:trPr>
                <w:trHeight w:val="594"/>
              </w:trPr>
              <w:tc>
                <w:tcPr>
                  <w:tcW w:w="4600" w:type="dxa"/>
                  <w:shd w:val="clear" w:color="auto" w:fill="BDD6EE" w:themeFill="accent1" w:themeFillTint="66"/>
                  <w:vAlign w:val="center"/>
                </w:tcPr>
                <w:p w:rsidR="00491B43" w:rsidRDefault="00491B43" w:rsidP="00F87F0C">
                  <w:pPr>
                    <w:pStyle w:val="Nadpis2"/>
                    <w:numPr>
                      <w:ilvl w:val="0"/>
                      <w:numId w:val="0"/>
                    </w:numPr>
                    <w:jc w:val="center"/>
                    <w:rPr>
                      <w:sz w:val="24"/>
                      <w:szCs w:val="24"/>
                    </w:rPr>
                  </w:pPr>
                  <w:r w:rsidRPr="00213140">
                    <w:rPr>
                      <w:sz w:val="24"/>
                      <w:szCs w:val="24"/>
                    </w:rPr>
                    <w:lastRenderedPageBreak/>
                    <w:t>Výstup</w:t>
                  </w:r>
                  <w:r>
                    <w:rPr>
                      <w:sz w:val="24"/>
                      <w:szCs w:val="24"/>
                    </w:rPr>
                    <w:t>y</w:t>
                  </w:r>
                </w:p>
                <w:p w:rsidR="00491B43" w:rsidRPr="00213140" w:rsidRDefault="00491B43" w:rsidP="00F87F0C">
                  <w:pPr>
                    <w:pStyle w:val="Nadpis2"/>
                    <w:numPr>
                      <w:ilvl w:val="0"/>
                      <w:numId w:val="0"/>
                    </w:numPr>
                    <w:jc w:val="center"/>
                    <w:rPr>
                      <w:sz w:val="24"/>
                      <w:szCs w:val="24"/>
                    </w:rPr>
                  </w:pPr>
                </w:p>
              </w:tc>
              <w:tc>
                <w:tcPr>
                  <w:tcW w:w="3544" w:type="dxa"/>
                  <w:shd w:val="clear" w:color="auto" w:fill="BDD6EE" w:themeFill="accent1" w:themeFillTint="66"/>
                  <w:vAlign w:val="center"/>
                </w:tcPr>
                <w:p w:rsidR="00491B43" w:rsidRDefault="00491B43" w:rsidP="00F87F0C">
                  <w:pPr>
                    <w:pStyle w:val="Nadpis2"/>
                    <w:numPr>
                      <w:ilvl w:val="0"/>
                      <w:numId w:val="0"/>
                    </w:numPr>
                    <w:jc w:val="center"/>
                    <w:rPr>
                      <w:sz w:val="24"/>
                      <w:szCs w:val="24"/>
                    </w:rPr>
                  </w:pPr>
                  <w:r>
                    <w:rPr>
                      <w:sz w:val="24"/>
                      <w:szCs w:val="24"/>
                    </w:rPr>
                    <w:t>Učivo</w:t>
                  </w:r>
                </w:p>
                <w:p w:rsidR="00491B43" w:rsidRPr="00213140" w:rsidRDefault="00491B43" w:rsidP="00F87F0C">
                  <w:pPr>
                    <w:pStyle w:val="Nadpis2"/>
                    <w:numPr>
                      <w:ilvl w:val="0"/>
                      <w:numId w:val="0"/>
                    </w:numPr>
                    <w:jc w:val="center"/>
                    <w:rPr>
                      <w:sz w:val="24"/>
                      <w:szCs w:val="24"/>
                    </w:rPr>
                  </w:pPr>
                </w:p>
              </w:tc>
              <w:tc>
                <w:tcPr>
                  <w:tcW w:w="3118" w:type="dxa"/>
                  <w:shd w:val="clear" w:color="auto" w:fill="BDD6EE" w:themeFill="accent1" w:themeFillTint="66"/>
                  <w:vAlign w:val="center"/>
                </w:tcPr>
                <w:p w:rsidR="00491B43" w:rsidRDefault="00491B43" w:rsidP="00F87F0C">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491B43" w:rsidRDefault="00491B43" w:rsidP="00F87F0C">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491B43" w:rsidRPr="00213140" w:rsidRDefault="00491B43" w:rsidP="00F87F0C">
                  <w:pPr>
                    <w:pStyle w:val="Nadpis2"/>
                    <w:numPr>
                      <w:ilvl w:val="0"/>
                      <w:numId w:val="0"/>
                    </w:numPr>
                    <w:spacing w:line="240" w:lineRule="auto"/>
                    <w:contextualSpacing/>
                    <w:jc w:val="center"/>
                    <w:rPr>
                      <w:sz w:val="24"/>
                    </w:rPr>
                  </w:pPr>
                  <w:r w:rsidRPr="00213140">
                    <w:rPr>
                      <w:sz w:val="24"/>
                      <w:szCs w:val="24"/>
                    </w:rPr>
                    <w:t>Kurzy a projekty</w:t>
                  </w:r>
                </w:p>
              </w:tc>
              <w:tc>
                <w:tcPr>
                  <w:tcW w:w="1701" w:type="dxa"/>
                  <w:shd w:val="clear" w:color="auto" w:fill="BDD6EE" w:themeFill="accent1" w:themeFillTint="66"/>
                  <w:vAlign w:val="center"/>
                </w:tcPr>
                <w:p w:rsidR="00491B43" w:rsidRDefault="00491B43" w:rsidP="00F87F0C">
                  <w:pPr>
                    <w:pStyle w:val="Nadpis2"/>
                    <w:numPr>
                      <w:ilvl w:val="0"/>
                      <w:numId w:val="0"/>
                    </w:numPr>
                    <w:jc w:val="center"/>
                    <w:rPr>
                      <w:sz w:val="24"/>
                      <w:szCs w:val="24"/>
                    </w:rPr>
                  </w:pPr>
                  <w:r>
                    <w:rPr>
                      <w:sz w:val="24"/>
                      <w:szCs w:val="24"/>
                    </w:rPr>
                    <w:t>Poznámky</w:t>
                  </w:r>
                </w:p>
                <w:p w:rsidR="00491B43" w:rsidRPr="00213140" w:rsidRDefault="00491B43" w:rsidP="00F87F0C">
                  <w:pPr>
                    <w:pStyle w:val="Nadpis2"/>
                    <w:numPr>
                      <w:ilvl w:val="0"/>
                      <w:numId w:val="0"/>
                    </w:numPr>
                    <w:jc w:val="center"/>
                    <w:rPr>
                      <w:sz w:val="24"/>
                      <w:szCs w:val="24"/>
                    </w:rPr>
                  </w:pPr>
                </w:p>
              </w:tc>
            </w:tr>
            <w:tr w:rsidR="00491B43" w:rsidTr="00667439">
              <w:trPr>
                <w:trHeight w:val="5429"/>
              </w:trPr>
              <w:tc>
                <w:tcPr>
                  <w:tcW w:w="4600" w:type="dxa"/>
                </w:tcPr>
                <w:p w:rsidR="00491B43" w:rsidRPr="00491B43" w:rsidRDefault="00491B43" w:rsidP="00F87F0C">
                  <w:pPr>
                    <w:rPr>
                      <w:szCs w:val="22"/>
                    </w:rPr>
                  </w:pPr>
                </w:p>
                <w:p w:rsidR="00491B43" w:rsidRPr="00491B43" w:rsidRDefault="00491B43" w:rsidP="00F87F0C">
                  <w:pPr>
                    <w:rPr>
                      <w:szCs w:val="22"/>
                    </w:rPr>
                  </w:pPr>
                </w:p>
                <w:p w:rsidR="00491B43" w:rsidRPr="00491B43" w:rsidRDefault="00491B43" w:rsidP="00184B04">
                  <w:pPr>
                    <w:numPr>
                      <w:ilvl w:val="0"/>
                      <w:numId w:val="225"/>
                    </w:numPr>
                    <w:spacing w:line="240" w:lineRule="auto"/>
                    <w:jc w:val="left"/>
                    <w:rPr>
                      <w:szCs w:val="22"/>
                    </w:rPr>
                  </w:pPr>
                  <w:r w:rsidRPr="00491B43">
                    <w:rPr>
                      <w:szCs w:val="22"/>
                    </w:rPr>
                    <w:t>učí se chápat postupný rozpad východního bloku rozkladem komunistických systémů</w:t>
                  </w:r>
                </w:p>
                <w:p w:rsidR="00491B43" w:rsidRPr="00491B43" w:rsidRDefault="00491B43" w:rsidP="00184B04">
                  <w:pPr>
                    <w:numPr>
                      <w:ilvl w:val="0"/>
                      <w:numId w:val="225"/>
                    </w:numPr>
                    <w:spacing w:line="240" w:lineRule="auto"/>
                    <w:jc w:val="left"/>
                    <w:rPr>
                      <w:szCs w:val="22"/>
                    </w:rPr>
                  </w:pPr>
                  <w:r w:rsidRPr="00491B43">
                    <w:rPr>
                      <w:szCs w:val="22"/>
                    </w:rPr>
                    <w:t>seznámí se s vnitřní situací v naší republice v roce 1989 a s vývojem v 90. letech – vznik ČR</w:t>
                  </w:r>
                </w:p>
                <w:p w:rsidR="00491B43" w:rsidRPr="00491B43" w:rsidRDefault="00491B43" w:rsidP="00184B04">
                  <w:pPr>
                    <w:numPr>
                      <w:ilvl w:val="0"/>
                      <w:numId w:val="225"/>
                    </w:numPr>
                    <w:spacing w:line="240" w:lineRule="auto"/>
                    <w:jc w:val="left"/>
                    <w:rPr>
                      <w:szCs w:val="22"/>
                    </w:rPr>
                  </w:pPr>
                  <w:r w:rsidRPr="00491B43">
                    <w:rPr>
                      <w:szCs w:val="22"/>
                    </w:rPr>
                    <w:t>ustavení demokrat. režimu</w:t>
                  </w:r>
                </w:p>
                <w:p w:rsidR="00491B43" w:rsidRPr="00491B43" w:rsidRDefault="00491B43" w:rsidP="00184B04">
                  <w:pPr>
                    <w:numPr>
                      <w:ilvl w:val="0"/>
                      <w:numId w:val="225"/>
                    </w:numPr>
                    <w:spacing w:line="240" w:lineRule="auto"/>
                    <w:jc w:val="left"/>
                    <w:rPr>
                      <w:szCs w:val="22"/>
                    </w:rPr>
                  </w:pPr>
                  <w:r w:rsidRPr="00491B43">
                    <w:rPr>
                      <w:szCs w:val="22"/>
                    </w:rPr>
                    <w:t>hrozba terorismu</w:t>
                  </w:r>
                </w:p>
                <w:p w:rsidR="00491B43" w:rsidRPr="00491B43" w:rsidRDefault="00491B43" w:rsidP="00184B04">
                  <w:pPr>
                    <w:numPr>
                      <w:ilvl w:val="0"/>
                      <w:numId w:val="225"/>
                    </w:numPr>
                    <w:spacing w:line="240" w:lineRule="auto"/>
                    <w:jc w:val="left"/>
                    <w:rPr>
                      <w:szCs w:val="22"/>
                    </w:rPr>
                  </w:pPr>
                  <w:r w:rsidRPr="00491B43">
                    <w:rPr>
                      <w:szCs w:val="22"/>
                    </w:rPr>
                    <w:t>vliv médií na každodenní život a politické dění</w:t>
                  </w:r>
                </w:p>
                <w:p w:rsidR="00491B43" w:rsidRPr="00491B43" w:rsidRDefault="00491B43" w:rsidP="00184B04">
                  <w:pPr>
                    <w:numPr>
                      <w:ilvl w:val="0"/>
                      <w:numId w:val="225"/>
                    </w:numPr>
                    <w:spacing w:line="240" w:lineRule="auto"/>
                    <w:jc w:val="left"/>
                    <w:rPr>
                      <w:szCs w:val="22"/>
                    </w:rPr>
                  </w:pPr>
                  <w:r w:rsidRPr="00491B43">
                    <w:rPr>
                      <w:szCs w:val="22"/>
                    </w:rPr>
                    <w:t>ujasnění si začlenění ČR do integračního procesu (vstup do EU)</w:t>
                  </w:r>
                </w:p>
              </w:tc>
              <w:tc>
                <w:tcPr>
                  <w:tcW w:w="3544" w:type="dxa"/>
                </w:tcPr>
                <w:p w:rsidR="00491B43" w:rsidRPr="00491B43" w:rsidRDefault="00491B43" w:rsidP="00184B04">
                  <w:pPr>
                    <w:numPr>
                      <w:ilvl w:val="0"/>
                      <w:numId w:val="228"/>
                    </w:numPr>
                    <w:spacing w:line="240" w:lineRule="auto"/>
                    <w:jc w:val="left"/>
                    <w:rPr>
                      <w:szCs w:val="22"/>
                    </w:rPr>
                  </w:pPr>
                  <w:r w:rsidRPr="00491B43">
                    <w:rPr>
                      <w:szCs w:val="22"/>
                    </w:rPr>
                    <w:t>charakteristika západních zemí (na vybraných příkladech)</w:t>
                  </w:r>
                </w:p>
                <w:p w:rsidR="00491B43" w:rsidRPr="00491B43" w:rsidRDefault="00491B43" w:rsidP="00184B04">
                  <w:pPr>
                    <w:numPr>
                      <w:ilvl w:val="0"/>
                      <w:numId w:val="228"/>
                    </w:numPr>
                    <w:spacing w:line="240" w:lineRule="auto"/>
                    <w:jc w:val="left"/>
                    <w:rPr>
                      <w:szCs w:val="22"/>
                    </w:rPr>
                  </w:pPr>
                  <w:r w:rsidRPr="00491B43">
                    <w:rPr>
                      <w:szCs w:val="22"/>
                    </w:rPr>
                    <w:t>krize sovětského impéria a „perestrojka“</w:t>
                  </w:r>
                </w:p>
                <w:p w:rsidR="00491B43" w:rsidRPr="00491B43" w:rsidRDefault="00491B43" w:rsidP="00184B04">
                  <w:pPr>
                    <w:numPr>
                      <w:ilvl w:val="0"/>
                      <w:numId w:val="228"/>
                    </w:numPr>
                    <w:spacing w:line="240" w:lineRule="auto"/>
                    <w:jc w:val="left"/>
                    <w:rPr>
                      <w:szCs w:val="22"/>
                    </w:rPr>
                  </w:pPr>
                  <w:r w:rsidRPr="00491B43">
                    <w:rPr>
                      <w:szCs w:val="22"/>
                    </w:rPr>
                    <w:t>obnova demokracie ve východní Evropě a „sametová revoluce“</w:t>
                  </w:r>
                </w:p>
                <w:p w:rsidR="00491B43" w:rsidRPr="00491B43" w:rsidRDefault="00491B43" w:rsidP="00184B04">
                  <w:pPr>
                    <w:numPr>
                      <w:ilvl w:val="0"/>
                      <w:numId w:val="228"/>
                    </w:numPr>
                    <w:spacing w:line="240" w:lineRule="auto"/>
                    <w:jc w:val="left"/>
                    <w:rPr>
                      <w:szCs w:val="22"/>
                    </w:rPr>
                  </w:pPr>
                  <w:r w:rsidRPr="00491B43">
                    <w:rPr>
                      <w:szCs w:val="22"/>
                    </w:rPr>
                    <w:t>rozpad Československa, vznik ČR</w:t>
                  </w:r>
                </w:p>
                <w:p w:rsidR="00491B43" w:rsidRPr="00491B43" w:rsidRDefault="00491B43" w:rsidP="00184B04">
                  <w:pPr>
                    <w:numPr>
                      <w:ilvl w:val="0"/>
                      <w:numId w:val="228"/>
                    </w:numPr>
                    <w:spacing w:line="240" w:lineRule="auto"/>
                    <w:jc w:val="left"/>
                    <w:rPr>
                      <w:szCs w:val="22"/>
                    </w:rPr>
                  </w:pPr>
                  <w:r w:rsidRPr="00491B43">
                    <w:rPr>
                      <w:szCs w:val="22"/>
                    </w:rPr>
                    <w:t>Česká republika na přelomu tisíciletí</w:t>
                  </w:r>
                </w:p>
                <w:p w:rsidR="00491B43" w:rsidRPr="00491B43" w:rsidRDefault="00491B43" w:rsidP="00184B04">
                  <w:pPr>
                    <w:numPr>
                      <w:ilvl w:val="0"/>
                      <w:numId w:val="228"/>
                    </w:numPr>
                    <w:spacing w:line="240" w:lineRule="auto"/>
                    <w:jc w:val="left"/>
                    <w:rPr>
                      <w:szCs w:val="22"/>
                    </w:rPr>
                  </w:pPr>
                  <w:r w:rsidRPr="00491B43">
                    <w:rPr>
                      <w:szCs w:val="22"/>
                    </w:rPr>
                    <w:t>technika, věda a kultura ve 2. pol. 20. stol., evropská integrace, globalizace</w:t>
                  </w:r>
                </w:p>
                <w:p w:rsidR="00491B43" w:rsidRPr="00491B43" w:rsidRDefault="00491B43" w:rsidP="00F87F0C">
                  <w:pPr>
                    <w:rPr>
                      <w:szCs w:val="22"/>
                    </w:rPr>
                  </w:pPr>
                </w:p>
                <w:p w:rsidR="00491B43" w:rsidRPr="00491B43" w:rsidRDefault="00491B43" w:rsidP="00F87F0C">
                  <w:pPr>
                    <w:rPr>
                      <w:szCs w:val="22"/>
                    </w:rPr>
                  </w:pPr>
                  <w:r w:rsidRPr="00491B43">
                    <w:rPr>
                      <w:szCs w:val="22"/>
                    </w:rPr>
                    <w:t>Shrnutí</w:t>
                  </w:r>
                </w:p>
                <w:p w:rsidR="00491B43" w:rsidRPr="00491B43" w:rsidRDefault="00491B43" w:rsidP="00F87F0C">
                  <w:pPr>
                    <w:rPr>
                      <w:szCs w:val="22"/>
                    </w:rPr>
                  </w:pPr>
                </w:p>
                <w:p w:rsidR="00491B43" w:rsidRPr="00491B43" w:rsidRDefault="00491B43" w:rsidP="00F87F0C">
                  <w:pPr>
                    <w:rPr>
                      <w:szCs w:val="22"/>
                    </w:rPr>
                  </w:pPr>
                  <w:r w:rsidRPr="00491B43">
                    <w:rPr>
                      <w:szCs w:val="22"/>
                    </w:rPr>
                    <w:t>Opakování 9. roč.</w:t>
                  </w:r>
                </w:p>
              </w:tc>
              <w:tc>
                <w:tcPr>
                  <w:tcW w:w="3118" w:type="dxa"/>
                </w:tcPr>
                <w:p w:rsidR="00491B43" w:rsidRPr="00491B43" w:rsidRDefault="00491B43" w:rsidP="00F87F0C">
                  <w:pPr>
                    <w:rPr>
                      <w:szCs w:val="22"/>
                    </w:rPr>
                  </w:pPr>
                </w:p>
                <w:p w:rsidR="00491B43" w:rsidRPr="00491B43" w:rsidRDefault="00491B43" w:rsidP="00F87F0C">
                  <w:pPr>
                    <w:rPr>
                      <w:szCs w:val="22"/>
                    </w:rPr>
                  </w:pPr>
                </w:p>
                <w:p w:rsidR="00491B43" w:rsidRPr="00491B43" w:rsidRDefault="00491B43" w:rsidP="00F87F0C">
                  <w:pPr>
                    <w:rPr>
                      <w:szCs w:val="22"/>
                    </w:rPr>
                  </w:pPr>
                </w:p>
                <w:p w:rsidR="00491B43" w:rsidRPr="00491B43" w:rsidRDefault="00491B43" w:rsidP="00F87F0C">
                  <w:pPr>
                    <w:rPr>
                      <w:szCs w:val="22"/>
                    </w:rPr>
                  </w:pPr>
                </w:p>
                <w:p w:rsidR="00491B43" w:rsidRPr="00491B43" w:rsidRDefault="00491B43" w:rsidP="00F87F0C">
                  <w:pPr>
                    <w:rPr>
                      <w:szCs w:val="22"/>
                    </w:rPr>
                  </w:pPr>
                  <w:r w:rsidRPr="00491B43">
                    <w:rPr>
                      <w:b/>
                      <w:szCs w:val="22"/>
                    </w:rPr>
                    <w:t>VDO</w:t>
                  </w:r>
                  <w:r w:rsidRPr="00491B43">
                    <w:rPr>
                      <w:szCs w:val="22"/>
                    </w:rPr>
                    <w:t xml:space="preserve"> – formy vlády</w:t>
                  </w:r>
                </w:p>
                <w:p w:rsidR="00491B43" w:rsidRPr="00491B43" w:rsidRDefault="00491B43" w:rsidP="00F87F0C">
                  <w:pPr>
                    <w:rPr>
                      <w:szCs w:val="22"/>
                    </w:rPr>
                  </w:pPr>
                </w:p>
                <w:p w:rsidR="00491B43" w:rsidRPr="00491B43" w:rsidRDefault="00491B43" w:rsidP="00F87F0C">
                  <w:pPr>
                    <w:rPr>
                      <w:szCs w:val="22"/>
                    </w:rPr>
                  </w:pPr>
                </w:p>
                <w:p w:rsidR="00491B43" w:rsidRPr="00491B43" w:rsidRDefault="00491B43" w:rsidP="00F87F0C">
                  <w:pPr>
                    <w:rPr>
                      <w:szCs w:val="22"/>
                    </w:rPr>
                  </w:pPr>
                </w:p>
                <w:p w:rsidR="00491B43" w:rsidRPr="00491B43" w:rsidRDefault="00491B43" w:rsidP="00F87F0C">
                  <w:pPr>
                    <w:rPr>
                      <w:szCs w:val="22"/>
                    </w:rPr>
                  </w:pPr>
                  <w:r w:rsidRPr="00491B43">
                    <w:rPr>
                      <w:szCs w:val="22"/>
                    </w:rPr>
                    <w:t>ČJ (lit.)– literatura 2. pol. 20. stol.</w:t>
                  </w:r>
                </w:p>
                <w:p w:rsidR="00491B43" w:rsidRPr="00491B43" w:rsidRDefault="00491B43" w:rsidP="00F87F0C">
                  <w:pPr>
                    <w:rPr>
                      <w:szCs w:val="22"/>
                    </w:rPr>
                  </w:pPr>
                  <w:r w:rsidRPr="00491B43">
                    <w:rPr>
                      <w:szCs w:val="22"/>
                    </w:rPr>
                    <w:t>VV, HV – umění 2. pol. 20. stol.</w:t>
                  </w:r>
                </w:p>
                <w:p w:rsidR="00491B43" w:rsidRPr="00491B43" w:rsidRDefault="00491B43" w:rsidP="00F87F0C">
                  <w:pPr>
                    <w:rPr>
                      <w:szCs w:val="22"/>
                    </w:rPr>
                  </w:pPr>
                  <w:r w:rsidRPr="00491B43">
                    <w:rPr>
                      <w:b/>
                      <w:szCs w:val="22"/>
                    </w:rPr>
                    <w:t>VMEGS</w:t>
                  </w:r>
                  <w:r w:rsidRPr="00491B43">
                    <w:rPr>
                      <w:szCs w:val="22"/>
                    </w:rPr>
                    <w:t xml:space="preserve"> – revoluce 1989, začlenění ČR do integračního procesu – vstup do EU</w:t>
                  </w:r>
                </w:p>
                <w:p w:rsidR="00491B43" w:rsidRPr="00491B43" w:rsidRDefault="00491B43" w:rsidP="00F87F0C">
                  <w:pPr>
                    <w:rPr>
                      <w:b/>
                      <w:szCs w:val="22"/>
                    </w:rPr>
                  </w:pPr>
                  <w:r w:rsidRPr="00491B43">
                    <w:rPr>
                      <w:b/>
                      <w:szCs w:val="22"/>
                    </w:rPr>
                    <w:t>MDV</w:t>
                  </w:r>
                  <w:r w:rsidRPr="00491B43">
                    <w:rPr>
                      <w:szCs w:val="22"/>
                    </w:rPr>
                    <w:t xml:space="preserve"> – sdělovací prostředky a politika</w:t>
                  </w:r>
                </w:p>
              </w:tc>
              <w:tc>
                <w:tcPr>
                  <w:tcW w:w="1701" w:type="dxa"/>
                </w:tcPr>
                <w:p w:rsidR="00491B43" w:rsidRDefault="00491B43" w:rsidP="00F87F0C">
                  <w:pPr>
                    <w:rPr>
                      <w:sz w:val="28"/>
                    </w:rPr>
                  </w:pPr>
                </w:p>
              </w:tc>
            </w:tr>
          </w:tbl>
          <w:p w:rsidR="00667439" w:rsidRDefault="00667439" w:rsidP="00667439"/>
          <w:p w:rsidR="00667439" w:rsidRDefault="00667439" w:rsidP="00667439"/>
          <w:p w:rsidR="00CE54B4" w:rsidRPr="00E64408" w:rsidRDefault="00CE54B4" w:rsidP="00CE54B4">
            <w:pPr>
              <w:outlineLvl w:val="0"/>
              <w:rPr>
                <w:sz w:val="28"/>
              </w:rPr>
            </w:pPr>
          </w:p>
          <w:p w:rsidR="00844EF0" w:rsidRPr="004F39ED" w:rsidRDefault="00844EF0" w:rsidP="00CE54B4">
            <w:pPr>
              <w:pStyle w:val="Default"/>
              <w:rPr>
                <w:rFonts w:asciiTheme="minorHAnsi" w:hAnsiTheme="minorHAnsi"/>
                <w:b/>
                <w:bCs/>
                <w:sz w:val="22"/>
                <w:szCs w:val="22"/>
                <w:u w:val="single"/>
              </w:rPr>
            </w:pPr>
          </w:p>
        </w:tc>
      </w:tr>
    </w:tbl>
    <w:p w:rsidR="00C3157D" w:rsidRDefault="00367DB2">
      <w:pPr>
        <w:pStyle w:val="Nadpis2"/>
        <w:spacing w:before="299" w:after="299"/>
        <w:rPr>
          <w:bdr w:val="nil"/>
        </w:rPr>
      </w:pPr>
      <w:bookmarkStart w:id="36" w:name="_Toc256000038"/>
      <w:r>
        <w:rPr>
          <w:bdr w:val="nil"/>
        </w:rPr>
        <w:lastRenderedPageBreak/>
        <w:t>Občanská výchova</w:t>
      </w:r>
      <w:bookmarkEnd w:id="36"/>
      <w:r>
        <w:rPr>
          <w:bdr w:val="nil"/>
        </w:rPr>
        <w:t> </w:t>
      </w:r>
    </w:p>
    <w:tbl>
      <w:tblPr>
        <w:tblStyle w:val="TabulkaP1"/>
        <w:tblW w:w="4250" w:type="pct"/>
        <w:tblCellMar>
          <w:left w:w="15" w:type="dxa"/>
          <w:right w:w="15" w:type="dxa"/>
        </w:tblCellMar>
        <w:tblLook w:val="04A0" w:firstRow="1" w:lastRow="0" w:firstColumn="1" w:lastColumn="0" w:noHBand="0" w:noVBand="1"/>
      </w:tblPr>
      <w:tblGrid>
        <w:gridCol w:w="1206"/>
        <w:gridCol w:w="1206"/>
        <w:gridCol w:w="1206"/>
        <w:gridCol w:w="1206"/>
        <w:gridCol w:w="1207"/>
        <w:gridCol w:w="1207"/>
        <w:gridCol w:w="1207"/>
        <w:gridCol w:w="1207"/>
        <w:gridCol w:w="1207"/>
        <w:gridCol w:w="1068"/>
      </w:tblGrid>
      <w:tr w:rsidR="00C3157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Celkem</w:t>
            </w:r>
          </w:p>
        </w:tc>
      </w:tr>
      <w:tr w:rsidR="00C3157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3157D" w:rsidRDefault="00C3157D"/>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4</w:t>
            </w:r>
          </w:p>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r>
    </w:tbl>
    <w:p w:rsidR="00C3157D" w:rsidRDefault="00367DB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210"/>
        <w:gridCol w:w="9822"/>
      </w:tblGrid>
      <w:tr w:rsidR="00C3157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dr w:val="nil"/>
              </w:rPr>
              <w:t>Občanská výchova</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Člověk a společnost</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5A216A">
            <w:r>
              <w:rPr>
                <w:szCs w:val="22"/>
              </w:rPr>
              <w:t>Předmět se zaměřuje na vytváření kvalit, které souvisejí s orientací žáků v sociální realitě a s jejich začleňováním do různých společenských vztahů a vazeb. Otevírá cestu k realistickému sebepoznání a poznávání osobnosti druhých lidí a k pochopení vlastního jednání i jednání druhých lidí v kontextu různých životních situací. Seznamuje žáky se vztahy v rodině a širších společenstvích, s hospodářským životem a rozvíjí jejich orientaci ve světě financí. Přibližuje žákům úkoly důležitých politických institucí a orgánů, včetně činností armády, a ukazuje možné způsoby zapojení jednotlivců do občanského života. Učí žáky respektovat a uplatňovat mravní principy a pravidla společenského soužití a přebírat odpovědnost za vlastní názory, chování a jednání i jejich důsledky. Rozvíjí občanské a právní vědomí žáků, posiluje smysl jednotlivců pro osobní i občanskou odpovědnost a motivuje žáky k aktivní účasti na životě demokratické společnosti.</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rsidP="005A216A">
            <w:pPr>
              <w:spacing w:line="240" w:lineRule="auto"/>
              <w:rPr>
                <w:bdr w:val="nil"/>
              </w:rPr>
            </w:pPr>
            <w:r w:rsidRPr="005A216A">
              <w:rPr>
                <w:rFonts w:ascii="Calibri" w:eastAsia="Calibri" w:hAnsi="Calibri" w:cs="Calibri"/>
                <w:bCs/>
                <w:bdr w:val="nil"/>
              </w:rPr>
              <w:t>Občanská výchova se </w:t>
            </w:r>
            <w:r w:rsidRPr="005A216A">
              <w:rPr>
                <w:rFonts w:ascii="Calibri" w:eastAsia="Calibri" w:hAnsi="Calibri" w:cs="Calibri"/>
                <w:bdr w:val="nil"/>
              </w:rPr>
              <w:t>zaměřuje na utváření pozitivních občanských postojů, rozvíjí vědomí přináležitosti k evropskému civilizačnímu a kulturnímu okruhu a podporuje přijetí hodnot, na nichž je současná demokratická Evropa budována, včetně kolektivní obrany. Tato vzdělávací oblast přispívá také k rozvoji finanční gramotnosti a k osvojení pravidel chování při běžných rizikových situacích i při mimořádných událostech.  </w:t>
            </w:r>
            <w:r w:rsidRPr="005A216A">
              <w:rPr>
                <w:rFonts w:ascii="Calibri" w:eastAsia="Calibri" w:hAnsi="Calibri" w:cs="Calibri"/>
                <w:bCs/>
                <w:bdr w:val="nil"/>
              </w:rPr>
              <w:t>Občanská výchova </w:t>
            </w:r>
            <w:r w:rsidRPr="005A216A">
              <w:rPr>
                <w:rFonts w:ascii="Calibri" w:eastAsia="Calibri" w:hAnsi="Calibri" w:cs="Calibri"/>
                <w:bdr w:val="nil"/>
              </w:rPr>
              <w:t>seznamuje žáky a rozvíjí jejich orientaci ve světě financí. Přibližuje žákům úkoly důležitých politických institucí</w:t>
            </w:r>
            <w:r>
              <w:rPr>
                <w:rFonts w:ascii="Calibri" w:eastAsia="Calibri" w:hAnsi="Calibri" w:cs="Calibri"/>
                <w:bdr w:val="nil"/>
              </w:rPr>
              <w:t xml:space="preserve"> a orgánů, včetně činnosti armády, a ukazuje možné způsoby zapojení jednotlivců do občanského života. </w:t>
            </w:r>
          </w:p>
          <w:p w:rsidR="00C3157D" w:rsidRDefault="00367DB2">
            <w:pPr>
              <w:spacing w:line="240" w:lineRule="auto"/>
              <w:jc w:val="left"/>
              <w:rPr>
                <w:bdr w:val="nil"/>
              </w:rPr>
            </w:pPr>
            <w:r>
              <w:rPr>
                <w:rFonts w:ascii="Calibri" w:eastAsia="Calibri" w:hAnsi="Calibri" w:cs="Calibri"/>
                <w:szCs w:val="20"/>
                <w:bdr w:val="nil"/>
              </w:rPr>
              <w:t>Vzdělávání ve vyučovacím předmětu občanská výchova směřuje k:</w:t>
            </w:r>
          </w:p>
          <w:p w:rsidR="00C3157D" w:rsidRDefault="00367DB2" w:rsidP="0086101A">
            <w:pPr>
              <w:numPr>
                <w:ilvl w:val="0"/>
                <w:numId w:val="75"/>
              </w:numPr>
              <w:spacing w:line="240" w:lineRule="auto"/>
              <w:jc w:val="left"/>
              <w:rPr>
                <w:bdr w:val="nil"/>
              </w:rPr>
            </w:pPr>
            <w:r>
              <w:rPr>
                <w:rFonts w:ascii="Calibri" w:eastAsia="Calibri" w:hAnsi="Calibri" w:cs="Calibri"/>
                <w:szCs w:val="20"/>
                <w:bdr w:val="nil"/>
              </w:rPr>
              <w:t>postupnému formování a rozvíjení občanského profilu žáků</w:t>
            </w:r>
          </w:p>
          <w:p w:rsidR="00C3157D" w:rsidRDefault="00367DB2" w:rsidP="0086101A">
            <w:pPr>
              <w:numPr>
                <w:ilvl w:val="0"/>
                <w:numId w:val="75"/>
              </w:numPr>
              <w:spacing w:line="240" w:lineRule="auto"/>
              <w:jc w:val="left"/>
              <w:rPr>
                <w:bdr w:val="nil"/>
              </w:rPr>
            </w:pPr>
            <w:r>
              <w:rPr>
                <w:rFonts w:ascii="Calibri" w:eastAsia="Calibri" w:hAnsi="Calibri" w:cs="Calibri"/>
                <w:szCs w:val="20"/>
                <w:bdr w:val="nil"/>
              </w:rPr>
              <w:lastRenderedPageBreak/>
              <w:t>orientaci ve významných okolnostech společenského života</w:t>
            </w:r>
          </w:p>
          <w:p w:rsidR="00C3157D" w:rsidRDefault="00367DB2" w:rsidP="0086101A">
            <w:pPr>
              <w:numPr>
                <w:ilvl w:val="0"/>
                <w:numId w:val="75"/>
              </w:numPr>
              <w:spacing w:line="240" w:lineRule="auto"/>
              <w:jc w:val="left"/>
              <w:rPr>
                <w:bdr w:val="nil"/>
              </w:rPr>
            </w:pPr>
            <w:r>
              <w:rPr>
                <w:rFonts w:ascii="Calibri" w:eastAsia="Calibri" w:hAnsi="Calibri" w:cs="Calibri"/>
                <w:szCs w:val="20"/>
                <w:bdr w:val="nil"/>
              </w:rPr>
              <w:t>utváření vztahů žáků ke skutečnosti</w:t>
            </w:r>
          </w:p>
          <w:p w:rsidR="00C3157D" w:rsidRDefault="00367DB2" w:rsidP="0086101A">
            <w:pPr>
              <w:numPr>
                <w:ilvl w:val="0"/>
                <w:numId w:val="75"/>
              </w:numPr>
              <w:spacing w:line="240" w:lineRule="auto"/>
              <w:jc w:val="left"/>
              <w:rPr>
                <w:bdr w:val="nil"/>
              </w:rPr>
            </w:pPr>
            <w:r>
              <w:rPr>
                <w:rFonts w:ascii="Calibri" w:eastAsia="Calibri" w:hAnsi="Calibri" w:cs="Calibri"/>
                <w:szCs w:val="20"/>
                <w:bdr w:val="nil"/>
              </w:rPr>
              <w:t>formování vnitřních postojů žáků k důležitým oblastem lidského života</w:t>
            </w:r>
          </w:p>
          <w:p w:rsidR="00C3157D" w:rsidRDefault="00367DB2" w:rsidP="0086101A">
            <w:pPr>
              <w:numPr>
                <w:ilvl w:val="0"/>
                <w:numId w:val="75"/>
              </w:numPr>
              <w:spacing w:line="240" w:lineRule="auto"/>
              <w:jc w:val="left"/>
              <w:rPr>
                <w:bdr w:val="nil"/>
              </w:rPr>
            </w:pPr>
            <w:r>
              <w:rPr>
                <w:rFonts w:ascii="Calibri" w:eastAsia="Calibri" w:hAnsi="Calibri" w:cs="Calibri"/>
                <w:szCs w:val="20"/>
                <w:bdr w:val="nil"/>
              </w:rPr>
              <w:t>formování vědomí odpovědnosti za vlastní život</w:t>
            </w:r>
          </w:p>
          <w:p w:rsidR="00C3157D" w:rsidRDefault="00367DB2" w:rsidP="0086101A">
            <w:pPr>
              <w:numPr>
                <w:ilvl w:val="0"/>
                <w:numId w:val="75"/>
              </w:numPr>
              <w:spacing w:line="240" w:lineRule="auto"/>
              <w:jc w:val="left"/>
              <w:rPr>
                <w:bdr w:val="nil"/>
              </w:rPr>
            </w:pPr>
            <w:r>
              <w:rPr>
                <w:rFonts w:ascii="Calibri" w:eastAsia="Calibri" w:hAnsi="Calibri" w:cs="Calibri"/>
                <w:szCs w:val="20"/>
                <w:bdr w:val="nil"/>
              </w:rPr>
              <w:t>vedení k sebepoznávání</w:t>
            </w:r>
          </w:p>
          <w:p w:rsidR="00C3157D" w:rsidRDefault="00367DB2">
            <w:pPr>
              <w:spacing w:line="240" w:lineRule="auto"/>
              <w:jc w:val="left"/>
              <w:rPr>
                <w:bdr w:val="nil"/>
              </w:rPr>
            </w:pPr>
            <w:r>
              <w:rPr>
                <w:rFonts w:ascii="Calibri" w:eastAsia="Calibri" w:hAnsi="Calibri" w:cs="Calibri"/>
                <w:szCs w:val="20"/>
                <w:bdr w:val="nil"/>
              </w:rPr>
              <w:t>Výuka probíhá převážně v kmenových třídách, někdy v počítačové učebně. Nejčastější formou výuky je vyučovací hodina. Součástí výuky je využívání audiovizuální techniky včetně interaktivní tabule.</w:t>
            </w:r>
            <w:r w:rsidR="001E0D23">
              <w:rPr>
                <w:rFonts w:ascii="Calibri" w:eastAsia="Calibri" w:hAnsi="Calibri" w:cs="Calibri"/>
                <w:szCs w:val="20"/>
                <w:bdr w:val="nil"/>
              </w:rPr>
              <w:t xml:space="preserve"> </w:t>
            </w:r>
            <w:r>
              <w:rPr>
                <w:rFonts w:ascii="Calibri" w:eastAsia="Calibri" w:hAnsi="Calibri" w:cs="Calibri"/>
                <w:szCs w:val="20"/>
                <w:bdr w:val="nil"/>
              </w:rPr>
              <w:t>V rámci vyučovací hodiny je využíváno skupinové vyučování, dále diskuse, výklad, reprodukce textu, samostatná práce, soutěže, testy, dramatizace, projekty, beseda, dotazníky atp.</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rsidP="0086101A">
            <w:pPr>
              <w:numPr>
                <w:ilvl w:val="0"/>
                <w:numId w:val="76"/>
              </w:numPr>
              <w:spacing w:line="240" w:lineRule="auto"/>
              <w:jc w:val="left"/>
              <w:rPr>
                <w:bdr w:val="nil"/>
              </w:rPr>
            </w:pPr>
            <w:r>
              <w:rPr>
                <w:rFonts w:ascii="Calibri" w:eastAsia="Calibri" w:hAnsi="Calibri" w:cs="Calibri"/>
                <w:bdr w:val="nil"/>
              </w:rPr>
              <w:t>Výchova k občanství</w:t>
            </w:r>
          </w:p>
        </w:tc>
      </w:tr>
      <w:tr w:rsidR="00C3157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učení:</w:t>
            </w:r>
          </w:p>
          <w:p w:rsidR="00C3157D" w:rsidRDefault="00367DB2" w:rsidP="0086101A">
            <w:pPr>
              <w:numPr>
                <w:ilvl w:val="0"/>
                <w:numId w:val="77"/>
              </w:numPr>
              <w:spacing w:line="240" w:lineRule="auto"/>
              <w:jc w:val="left"/>
              <w:rPr>
                <w:bdr w:val="nil"/>
              </w:rPr>
            </w:pPr>
            <w:r>
              <w:rPr>
                <w:rFonts w:ascii="Calibri" w:eastAsia="Calibri" w:hAnsi="Calibri" w:cs="Calibri"/>
                <w:szCs w:val="20"/>
                <w:bdr w:val="nil"/>
              </w:rPr>
              <w:t>žáci vybírají a využívají vhodné způsoby a metody pro efektivní učení, propojují získané poznatky do širších celků, nalézají souvislosti</w:t>
            </w:r>
          </w:p>
          <w:p w:rsidR="00C3157D" w:rsidRDefault="00367DB2" w:rsidP="0086101A">
            <w:pPr>
              <w:numPr>
                <w:ilvl w:val="0"/>
                <w:numId w:val="77"/>
              </w:numPr>
              <w:spacing w:line="240" w:lineRule="auto"/>
              <w:jc w:val="left"/>
              <w:rPr>
                <w:bdr w:val="nil"/>
              </w:rPr>
            </w:pPr>
            <w:r>
              <w:rPr>
                <w:rFonts w:ascii="Calibri" w:eastAsia="Calibri" w:hAnsi="Calibri" w:cs="Calibri"/>
                <w:szCs w:val="20"/>
                <w:bdr w:val="nil"/>
              </w:rPr>
              <w:t>žáci získané poznatky hodnotí, třídí a vyvozují z nich závěry</w:t>
            </w:r>
          </w:p>
          <w:p w:rsidR="00C3157D" w:rsidRDefault="00367DB2" w:rsidP="0086101A">
            <w:pPr>
              <w:numPr>
                <w:ilvl w:val="0"/>
                <w:numId w:val="77"/>
              </w:numPr>
              <w:spacing w:line="240" w:lineRule="auto"/>
              <w:jc w:val="left"/>
              <w:rPr>
                <w:bdr w:val="nil"/>
              </w:rPr>
            </w:pPr>
            <w:r>
              <w:rPr>
                <w:rFonts w:ascii="Calibri" w:eastAsia="Calibri" w:hAnsi="Calibri" w:cs="Calibri"/>
                <w:szCs w:val="20"/>
                <w:bdr w:val="nil"/>
              </w:rPr>
              <w:t>učitel vede žáky k ověřování důsledků</w:t>
            </w:r>
          </w:p>
          <w:p w:rsidR="00C3157D" w:rsidRDefault="00367DB2" w:rsidP="0086101A">
            <w:pPr>
              <w:numPr>
                <w:ilvl w:val="0"/>
                <w:numId w:val="77"/>
              </w:numPr>
              <w:spacing w:line="240" w:lineRule="auto"/>
              <w:jc w:val="left"/>
              <w:rPr>
                <w:bdr w:val="nil"/>
              </w:rPr>
            </w:pPr>
            <w:r>
              <w:rPr>
                <w:rFonts w:ascii="Calibri" w:eastAsia="Calibri" w:hAnsi="Calibri" w:cs="Calibri"/>
                <w:szCs w:val="20"/>
                <w:bdr w:val="nil"/>
              </w:rPr>
              <w:t>učitel poskytuje metody, při kterých sami žáci docházejí k objevům, řešením a závěrům</w:t>
            </w:r>
          </w:p>
          <w:p w:rsidR="00C3157D" w:rsidRDefault="00367DB2" w:rsidP="0086101A">
            <w:pPr>
              <w:numPr>
                <w:ilvl w:val="0"/>
                <w:numId w:val="77"/>
              </w:numPr>
              <w:spacing w:line="240" w:lineRule="auto"/>
              <w:jc w:val="left"/>
              <w:rPr>
                <w:bdr w:val="nil"/>
              </w:rPr>
            </w:pPr>
            <w:r>
              <w:rPr>
                <w:rFonts w:ascii="Calibri" w:eastAsia="Calibri" w:hAnsi="Calibri" w:cs="Calibri"/>
                <w:szCs w:val="20"/>
                <w:bdr w:val="nil"/>
              </w:rPr>
              <w:t>učitel zadává úkoly způsobem, který umožňuje volbu různých postupů</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řešení problémů:</w:t>
            </w:r>
          </w:p>
          <w:p w:rsidR="00C3157D" w:rsidRDefault="00367DB2" w:rsidP="0086101A">
            <w:pPr>
              <w:numPr>
                <w:ilvl w:val="0"/>
                <w:numId w:val="78"/>
              </w:numPr>
              <w:spacing w:line="240" w:lineRule="auto"/>
              <w:jc w:val="left"/>
              <w:rPr>
                <w:bdr w:val="nil"/>
              </w:rPr>
            </w:pPr>
            <w:r>
              <w:rPr>
                <w:rFonts w:ascii="Calibri" w:eastAsia="Calibri" w:hAnsi="Calibri" w:cs="Calibri"/>
                <w:szCs w:val="20"/>
                <w:bdr w:val="nil"/>
              </w:rPr>
              <w:t>žáci tvořivě přistupují k řešení problému, umí vyhledat vhodné informace, pracovat s nimi a umí nalézt řešení</w:t>
            </w:r>
          </w:p>
          <w:p w:rsidR="00C3157D" w:rsidRDefault="00367DB2" w:rsidP="0086101A">
            <w:pPr>
              <w:numPr>
                <w:ilvl w:val="0"/>
                <w:numId w:val="78"/>
              </w:numPr>
              <w:spacing w:line="240" w:lineRule="auto"/>
              <w:jc w:val="left"/>
              <w:rPr>
                <w:bdr w:val="nil"/>
              </w:rPr>
            </w:pPr>
            <w:r>
              <w:rPr>
                <w:rFonts w:ascii="Calibri" w:eastAsia="Calibri" w:hAnsi="Calibri" w:cs="Calibri"/>
                <w:szCs w:val="20"/>
                <w:bdr w:val="nil"/>
              </w:rPr>
              <w:t>žáci umí kriticky myslet a jsou schopni hájit svá rozhodnutí</w:t>
            </w:r>
          </w:p>
          <w:p w:rsidR="00C3157D" w:rsidRDefault="00367DB2" w:rsidP="0086101A">
            <w:pPr>
              <w:numPr>
                <w:ilvl w:val="0"/>
                <w:numId w:val="78"/>
              </w:numPr>
              <w:spacing w:line="240" w:lineRule="auto"/>
              <w:jc w:val="left"/>
              <w:rPr>
                <w:bdr w:val="nil"/>
              </w:rPr>
            </w:pPr>
            <w:r>
              <w:rPr>
                <w:rFonts w:ascii="Calibri" w:eastAsia="Calibri" w:hAnsi="Calibri" w:cs="Calibri"/>
                <w:szCs w:val="20"/>
                <w:bdr w:val="nil"/>
              </w:rPr>
              <w:t>učitel klade otevřené otázky</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komunikativní:</w:t>
            </w:r>
          </w:p>
          <w:p w:rsidR="00C3157D" w:rsidRDefault="00367DB2" w:rsidP="0086101A">
            <w:pPr>
              <w:numPr>
                <w:ilvl w:val="0"/>
                <w:numId w:val="79"/>
              </w:numPr>
              <w:spacing w:line="240" w:lineRule="auto"/>
              <w:jc w:val="left"/>
              <w:rPr>
                <w:bdr w:val="nil"/>
              </w:rPr>
            </w:pPr>
            <w:r>
              <w:rPr>
                <w:rFonts w:ascii="Calibri" w:eastAsia="Calibri" w:hAnsi="Calibri" w:cs="Calibri"/>
                <w:szCs w:val="20"/>
                <w:bdr w:val="nil"/>
              </w:rPr>
              <w:t>žáci formulují a vyjadřují své myšlenky a názory souvisle a kultivovaně</w:t>
            </w:r>
          </w:p>
          <w:p w:rsidR="00C3157D" w:rsidRDefault="00367DB2" w:rsidP="0086101A">
            <w:pPr>
              <w:numPr>
                <w:ilvl w:val="0"/>
                <w:numId w:val="79"/>
              </w:numPr>
              <w:spacing w:line="240" w:lineRule="auto"/>
              <w:jc w:val="left"/>
              <w:rPr>
                <w:bdr w:val="nil"/>
              </w:rPr>
            </w:pPr>
            <w:r>
              <w:rPr>
                <w:rFonts w:ascii="Calibri" w:eastAsia="Calibri" w:hAnsi="Calibri" w:cs="Calibri"/>
                <w:szCs w:val="20"/>
                <w:bdr w:val="nil"/>
              </w:rPr>
              <w:t>žáci umí naslouchat promluvám druhých lidí, vhodně na ně reagují</w:t>
            </w:r>
          </w:p>
          <w:p w:rsidR="00C3157D" w:rsidRDefault="00367DB2" w:rsidP="0086101A">
            <w:pPr>
              <w:numPr>
                <w:ilvl w:val="0"/>
                <w:numId w:val="79"/>
              </w:numPr>
              <w:spacing w:line="240" w:lineRule="auto"/>
              <w:jc w:val="left"/>
              <w:rPr>
                <w:bdr w:val="nil"/>
              </w:rPr>
            </w:pPr>
            <w:r>
              <w:rPr>
                <w:rFonts w:ascii="Calibri" w:eastAsia="Calibri" w:hAnsi="Calibri" w:cs="Calibri"/>
                <w:szCs w:val="20"/>
                <w:bdr w:val="nil"/>
              </w:rPr>
              <w:t>žáci komunikují na odpovídající úrovni</w:t>
            </w:r>
          </w:p>
          <w:p w:rsidR="00C3157D" w:rsidRDefault="00367DB2" w:rsidP="0086101A">
            <w:pPr>
              <w:numPr>
                <w:ilvl w:val="0"/>
                <w:numId w:val="79"/>
              </w:numPr>
              <w:spacing w:line="240" w:lineRule="auto"/>
              <w:jc w:val="left"/>
              <w:rPr>
                <w:bdr w:val="nil"/>
              </w:rPr>
            </w:pPr>
            <w:r>
              <w:rPr>
                <w:rFonts w:ascii="Calibri" w:eastAsia="Calibri" w:hAnsi="Calibri" w:cs="Calibri"/>
                <w:szCs w:val="20"/>
                <w:bdr w:val="nil"/>
              </w:rPr>
              <w:t>žáci umí využívat ke komunikaci vhodné technologie</w:t>
            </w:r>
          </w:p>
          <w:p w:rsidR="00C3157D" w:rsidRDefault="00367DB2" w:rsidP="0086101A">
            <w:pPr>
              <w:numPr>
                <w:ilvl w:val="0"/>
                <w:numId w:val="79"/>
              </w:numPr>
              <w:spacing w:line="240" w:lineRule="auto"/>
              <w:jc w:val="left"/>
              <w:rPr>
                <w:bdr w:val="nil"/>
              </w:rPr>
            </w:pPr>
            <w:r>
              <w:rPr>
                <w:rFonts w:ascii="Calibri" w:eastAsia="Calibri" w:hAnsi="Calibri" w:cs="Calibri"/>
                <w:szCs w:val="20"/>
                <w:bdr w:val="nil"/>
              </w:rPr>
              <w:t>učitel projevuje zájem o náměty, názory, zkušenosti žáků</w:t>
            </w:r>
          </w:p>
          <w:p w:rsidR="00C3157D" w:rsidRDefault="00367DB2" w:rsidP="0086101A">
            <w:pPr>
              <w:numPr>
                <w:ilvl w:val="0"/>
                <w:numId w:val="79"/>
              </w:numPr>
              <w:spacing w:line="240" w:lineRule="auto"/>
              <w:jc w:val="left"/>
              <w:rPr>
                <w:bdr w:val="nil"/>
              </w:rPr>
            </w:pPr>
            <w:r>
              <w:rPr>
                <w:rFonts w:ascii="Calibri" w:eastAsia="Calibri" w:hAnsi="Calibri" w:cs="Calibri"/>
                <w:szCs w:val="20"/>
                <w:bdr w:val="nil"/>
              </w:rPr>
              <w:t>učitel vede</w:t>
            </w:r>
            <w:r w:rsidR="001E0D23">
              <w:rPr>
                <w:rFonts w:ascii="Calibri" w:eastAsia="Calibri" w:hAnsi="Calibri" w:cs="Calibri"/>
                <w:szCs w:val="20"/>
                <w:bdr w:val="nil"/>
              </w:rPr>
              <w:t xml:space="preserve"> </w:t>
            </w:r>
            <w:r>
              <w:rPr>
                <w:rFonts w:ascii="Calibri" w:eastAsia="Calibri" w:hAnsi="Calibri" w:cs="Calibri"/>
                <w:szCs w:val="20"/>
                <w:bdr w:val="nil"/>
              </w:rPr>
              <w:t>žáky k výstižnému, souvislému a kultivovanému projevu</w:t>
            </w:r>
          </w:p>
          <w:p w:rsidR="00C3157D" w:rsidRDefault="00367DB2" w:rsidP="0086101A">
            <w:pPr>
              <w:numPr>
                <w:ilvl w:val="0"/>
                <w:numId w:val="79"/>
              </w:numPr>
              <w:spacing w:line="240" w:lineRule="auto"/>
              <w:jc w:val="left"/>
              <w:rPr>
                <w:bdr w:val="nil"/>
              </w:rPr>
            </w:pPr>
            <w:r>
              <w:rPr>
                <w:rFonts w:ascii="Calibri" w:eastAsia="Calibri" w:hAnsi="Calibri" w:cs="Calibri"/>
                <w:szCs w:val="20"/>
                <w:bdr w:val="nil"/>
              </w:rPr>
              <w:lastRenderedPageBreak/>
              <w:t>učitel podněcuje žáky k argumentaci</w:t>
            </w:r>
          </w:p>
          <w:p w:rsidR="00C3157D" w:rsidRDefault="00367DB2" w:rsidP="0086101A">
            <w:pPr>
              <w:numPr>
                <w:ilvl w:val="0"/>
                <w:numId w:val="79"/>
              </w:numPr>
              <w:spacing w:line="240" w:lineRule="auto"/>
              <w:jc w:val="left"/>
              <w:rPr>
                <w:bdr w:val="nil"/>
              </w:rPr>
            </w:pPr>
            <w:r>
              <w:rPr>
                <w:rFonts w:ascii="Calibri" w:eastAsia="Calibri" w:hAnsi="Calibri" w:cs="Calibri"/>
                <w:szCs w:val="20"/>
                <w:bdr w:val="nil"/>
              </w:rPr>
              <w:t>učitel vytváří příležitostí pro komunikaci mezi žáky</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sociální a personální:</w:t>
            </w:r>
          </w:p>
          <w:p w:rsidR="00C3157D" w:rsidRDefault="00367DB2" w:rsidP="0086101A">
            <w:pPr>
              <w:numPr>
                <w:ilvl w:val="0"/>
                <w:numId w:val="80"/>
              </w:numPr>
              <w:spacing w:line="240" w:lineRule="auto"/>
              <w:jc w:val="left"/>
              <w:rPr>
                <w:bdr w:val="nil"/>
              </w:rPr>
            </w:pPr>
            <w:r>
              <w:rPr>
                <w:rFonts w:ascii="Calibri" w:eastAsia="Calibri" w:hAnsi="Calibri" w:cs="Calibri"/>
                <w:szCs w:val="20"/>
                <w:bdr w:val="nil"/>
              </w:rPr>
              <w:t>žáci umí spolupracovat v týmu, vzájemně si naslouchají a pomáhají</w:t>
            </w:r>
          </w:p>
          <w:p w:rsidR="00C3157D" w:rsidRDefault="00367DB2" w:rsidP="0086101A">
            <w:pPr>
              <w:numPr>
                <w:ilvl w:val="0"/>
                <w:numId w:val="80"/>
              </w:numPr>
              <w:spacing w:line="240" w:lineRule="auto"/>
              <w:jc w:val="left"/>
              <w:rPr>
                <w:bdr w:val="nil"/>
              </w:rPr>
            </w:pPr>
            <w:r>
              <w:rPr>
                <w:rFonts w:ascii="Calibri" w:eastAsia="Calibri" w:hAnsi="Calibri" w:cs="Calibri"/>
                <w:szCs w:val="20"/>
                <w:bdr w:val="nil"/>
              </w:rPr>
              <w:t>žáci upevňují dobré mezilidské vztahy</w:t>
            </w:r>
          </w:p>
          <w:p w:rsidR="00C3157D" w:rsidRDefault="00367DB2" w:rsidP="0086101A">
            <w:pPr>
              <w:numPr>
                <w:ilvl w:val="0"/>
                <w:numId w:val="80"/>
              </w:numPr>
              <w:spacing w:line="240" w:lineRule="auto"/>
              <w:jc w:val="left"/>
              <w:rPr>
                <w:bdr w:val="nil"/>
              </w:rPr>
            </w:pPr>
            <w:r>
              <w:rPr>
                <w:rFonts w:ascii="Calibri" w:eastAsia="Calibri" w:hAnsi="Calibri" w:cs="Calibri"/>
                <w:szCs w:val="20"/>
                <w:bdr w:val="nil"/>
              </w:rPr>
              <w:t>žáci umí hodnotit svoji práci i práci ostatních</w:t>
            </w:r>
          </w:p>
          <w:p w:rsidR="00C3157D" w:rsidRDefault="00367DB2" w:rsidP="0086101A">
            <w:pPr>
              <w:numPr>
                <w:ilvl w:val="0"/>
                <w:numId w:val="80"/>
              </w:numPr>
              <w:spacing w:line="240" w:lineRule="auto"/>
              <w:jc w:val="left"/>
              <w:rPr>
                <w:bdr w:val="nil"/>
              </w:rPr>
            </w:pPr>
            <w:r>
              <w:rPr>
                <w:rFonts w:ascii="Calibri" w:eastAsia="Calibri" w:hAnsi="Calibri" w:cs="Calibri"/>
                <w:szCs w:val="20"/>
                <w:bdr w:val="nil"/>
              </w:rPr>
              <w:t>učitel hodnotí žáky způsobem, který jim umožňuje vnímat vlastní pokrok</w:t>
            </w:r>
          </w:p>
          <w:p w:rsidR="00C3157D" w:rsidRDefault="00367DB2" w:rsidP="0086101A">
            <w:pPr>
              <w:numPr>
                <w:ilvl w:val="0"/>
                <w:numId w:val="80"/>
              </w:numPr>
              <w:spacing w:line="240" w:lineRule="auto"/>
              <w:jc w:val="left"/>
              <w:rPr>
                <w:bdr w:val="nil"/>
              </w:rPr>
            </w:pPr>
            <w:r>
              <w:rPr>
                <w:rFonts w:ascii="Calibri" w:eastAsia="Calibri" w:hAnsi="Calibri" w:cs="Calibri"/>
                <w:szCs w:val="20"/>
                <w:bdr w:val="nil"/>
              </w:rPr>
              <w:t>učitel vede žáky k tomu, aby na základě jasných kritérií hodnotili své činnosti</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občanské:</w:t>
            </w:r>
          </w:p>
          <w:p w:rsidR="00C3157D" w:rsidRDefault="00367DB2" w:rsidP="0086101A">
            <w:pPr>
              <w:numPr>
                <w:ilvl w:val="0"/>
                <w:numId w:val="81"/>
              </w:numPr>
              <w:spacing w:line="240" w:lineRule="auto"/>
              <w:jc w:val="left"/>
              <w:rPr>
                <w:bdr w:val="nil"/>
              </w:rPr>
            </w:pPr>
            <w:r>
              <w:rPr>
                <w:rFonts w:ascii="Calibri" w:eastAsia="Calibri" w:hAnsi="Calibri" w:cs="Calibri"/>
                <w:szCs w:val="20"/>
                <w:bdr w:val="nil"/>
              </w:rPr>
              <w:t>žáci znají legislativu a obecné morální zákony a dodržují je</w:t>
            </w:r>
          </w:p>
          <w:p w:rsidR="00C3157D" w:rsidRDefault="00367DB2" w:rsidP="0086101A">
            <w:pPr>
              <w:numPr>
                <w:ilvl w:val="0"/>
                <w:numId w:val="81"/>
              </w:numPr>
              <w:spacing w:line="240" w:lineRule="auto"/>
              <w:jc w:val="left"/>
              <w:rPr>
                <w:bdr w:val="nil"/>
              </w:rPr>
            </w:pPr>
            <w:r>
              <w:rPr>
                <w:rFonts w:ascii="Calibri" w:eastAsia="Calibri" w:hAnsi="Calibri" w:cs="Calibri"/>
                <w:szCs w:val="20"/>
                <w:bdr w:val="nil"/>
              </w:rPr>
              <w:t>žáci respektují názory ostatních</w:t>
            </w:r>
          </w:p>
          <w:p w:rsidR="00C3157D" w:rsidRDefault="00367DB2" w:rsidP="0086101A">
            <w:pPr>
              <w:numPr>
                <w:ilvl w:val="0"/>
                <w:numId w:val="81"/>
              </w:numPr>
              <w:spacing w:line="240" w:lineRule="auto"/>
              <w:jc w:val="left"/>
              <w:rPr>
                <w:bdr w:val="nil"/>
              </w:rPr>
            </w:pPr>
            <w:r>
              <w:rPr>
                <w:rFonts w:ascii="Calibri" w:eastAsia="Calibri" w:hAnsi="Calibri" w:cs="Calibri"/>
                <w:szCs w:val="20"/>
                <w:bdr w:val="nil"/>
              </w:rPr>
              <w:t>žáci si formují volní a charakterové rysy</w:t>
            </w:r>
          </w:p>
          <w:p w:rsidR="00C3157D" w:rsidRDefault="00367DB2" w:rsidP="0086101A">
            <w:pPr>
              <w:numPr>
                <w:ilvl w:val="0"/>
                <w:numId w:val="81"/>
              </w:numPr>
              <w:spacing w:line="240" w:lineRule="auto"/>
              <w:jc w:val="left"/>
              <w:rPr>
                <w:bdr w:val="nil"/>
              </w:rPr>
            </w:pPr>
            <w:r>
              <w:rPr>
                <w:rFonts w:ascii="Calibri" w:eastAsia="Calibri" w:hAnsi="Calibri" w:cs="Calibri"/>
                <w:szCs w:val="20"/>
                <w:bdr w:val="nil"/>
              </w:rPr>
              <w:t>žáci se zodpovědně rozhodují podle dané situace</w:t>
            </w:r>
          </w:p>
          <w:p w:rsidR="00C3157D" w:rsidRDefault="00367DB2" w:rsidP="0086101A">
            <w:pPr>
              <w:numPr>
                <w:ilvl w:val="0"/>
                <w:numId w:val="81"/>
              </w:numPr>
              <w:spacing w:line="240" w:lineRule="auto"/>
              <w:jc w:val="left"/>
              <w:rPr>
                <w:bdr w:val="nil"/>
              </w:rPr>
            </w:pPr>
            <w:r>
              <w:rPr>
                <w:rFonts w:ascii="Calibri" w:eastAsia="Calibri" w:hAnsi="Calibri" w:cs="Calibri"/>
                <w:szCs w:val="20"/>
                <w:bdr w:val="nil"/>
              </w:rPr>
              <w:t>učitel vyžaduje dodržování pravidel slušného chování</w:t>
            </w:r>
          </w:p>
          <w:p w:rsidR="00C3157D" w:rsidRDefault="00367DB2" w:rsidP="0086101A">
            <w:pPr>
              <w:numPr>
                <w:ilvl w:val="0"/>
                <w:numId w:val="81"/>
              </w:numPr>
              <w:spacing w:line="240" w:lineRule="auto"/>
              <w:jc w:val="left"/>
              <w:rPr>
                <w:bdr w:val="nil"/>
              </w:rPr>
            </w:pPr>
            <w:r>
              <w:rPr>
                <w:rFonts w:ascii="Calibri" w:eastAsia="Calibri" w:hAnsi="Calibri" w:cs="Calibri"/>
                <w:szCs w:val="20"/>
                <w:bdr w:val="nil"/>
              </w:rPr>
              <w:t>učitel vede žáky k prezentaci jejich myšlenek a názorů</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pracovní:</w:t>
            </w:r>
          </w:p>
          <w:p w:rsidR="00C3157D" w:rsidRDefault="00367DB2" w:rsidP="0086101A">
            <w:pPr>
              <w:numPr>
                <w:ilvl w:val="0"/>
                <w:numId w:val="82"/>
              </w:numPr>
              <w:spacing w:line="240" w:lineRule="auto"/>
              <w:jc w:val="left"/>
              <w:rPr>
                <w:bdr w:val="nil"/>
              </w:rPr>
            </w:pPr>
            <w:r>
              <w:rPr>
                <w:rFonts w:ascii="Calibri" w:eastAsia="Calibri" w:hAnsi="Calibri" w:cs="Calibri"/>
                <w:szCs w:val="20"/>
                <w:bdr w:val="nil"/>
              </w:rPr>
              <w:t>žáci jsou vedeni k efektivitě při organizování vlastní práce</w:t>
            </w:r>
          </w:p>
          <w:p w:rsidR="00C3157D" w:rsidRDefault="00367DB2" w:rsidP="0086101A">
            <w:pPr>
              <w:numPr>
                <w:ilvl w:val="0"/>
                <w:numId w:val="82"/>
              </w:numPr>
              <w:spacing w:line="240" w:lineRule="auto"/>
              <w:jc w:val="left"/>
              <w:rPr>
                <w:bdr w:val="nil"/>
              </w:rPr>
            </w:pPr>
            <w:r>
              <w:rPr>
                <w:rFonts w:ascii="Calibri" w:eastAsia="Calibri" w:hAnsi="Calibri" w:cs="Calibri"/>
                <w:szCs w:val="20"/>
                <w:bdr w:val="nil"/>
              </w:rPr>
              <w:t>učitel dodává žákům sebedůvěru a</w:t>
            </w:r>
            <w:r w:rsidR="001E0D23">
              <w:rPr>
                <w:rFonts w:ascii="Calibri" w:eastAsia="Calibri" w:hAnsi="Calibri" w:cs="Calibri"/>
                <w:szCs w:val="20"/>
                <w:bdr w:val="nil"/>
              </w:rPr>
              <w:t xml:space="preserve"> </w:t>
            </w:r>
            <w:r>
              <w:rPr>
                <w:rFonts w:ascii="Calibri" w:eastAsia="Calibri" w:hAnsi="Calibri" w:cs="Calibri"/>
                <w:szCs w:val="20"/>
                <w:bdr w:val="nil"/>
              </w:rPr>
              <w:t>napomáhá jim podle potřeby při cestě ke správnému řešení</w:t>
            </w:r>
          </w:p>
          <w:p w:rsidR="00C3157D" w:rsidRDefault="00367DB2" w:rsidP="0086101A">
            <w:pPr>
              <w:numPr>
                <w:ilvl w:val="0"/>
                <w:numId w:val="82"/>
              </w:numPr>
              <w:spacing w:line="240" w:lineRule="auto"/>
              <w:jc w:val="left"/>
              <w:rPr>
                <w:bdr w:val="nil"/>
              </w:rPr>
            </w:pPr>
            <w:r>
              <w:rPr>
                <w:rFonts w:ascii="Calibri" w:eastAsia="Calibri" w:hAnsi="Calibri" w:cs="Calibri"/>
                <w:szCs w:val="20"/>
                <w:bdr w:val="nil"/>
              </w:rPr>
              <w:t>učitel vede žáky ke správnému způsobu používání techniky a vybavení</w:t>
            </w:r>
          </w:p>
        </w:tc>
      </w:tr>
    </w:tbl>
    <w:p w:rsidR="001F768B" w:rsidRDefault="001F768B">
      <w:pPr>
        <w:rPr>
          <w:bdr w:val="nil"/>
        </w:rPr>
      </w:pPr>
    </w:p>
    <w:p w:rsidR="00C3157D" w:rsidRDefault="00367DB2">
      <w:pPr>
        <w:rPr>
          <w:bdr w:val="nil"/>
        </w:rPr>
      </w:pPr>
      <w:r>
        <w:rPr>
          <w:bdr w:val="nil"/>
        </w:rPr>
        <w:t>    </w:t>
      </w:r>
    </w:p>
    <w:p w:rsidR="00491B43" w:rsidRDefault="00491B43" w:rsidP="00491B43">
      <w:pPr>
        <w:pStyle w:val="Default"/>
        <w:rPr>
          <w:rFonts w:asciiTheme="minorHAnsi" w:hAnsiTheme="minorHAnsi"/>
          <w:bCs/>
          <w:sz w:val="28"/>
          <w:szCs w:val="28"/>
        </w:rPr>
      </w:pPr>
    </w:p>
    <w:p w:rsidR="00491B43" w:rsidRDefault="00491B43" w:rsidP="00491B43">
      <w:pPr>
        <w:pStyle w:val="Default"/>
        <w:rPr>
          <w:rFonts w:asciiTheme="minorHAnsi" w:hAnsiTheme="minorHAnsi"/>
          <w:bCs/>
          <w:sz w:val="28"/>
          <w:szCs w:val="28"/>
        </w:rPr>
      </w:pPr>
    </w:p>
    <w:p w:rsidR="00491B43" w:rsidRDefault="00491B43" w:rsidP="00491B43">
      <w:pPr>
        <w:pStyle w:val="Default"/>
        <w:rPr>
          <w:rFonts w:asciiTheme="minorHAnsi" w:hAnsiTheme="minorHAnsi"/>
          <w:bCs/>
          <w:sz w:val="28"/>
          <w:szCs w:val="28"/>
        </w:rPr>
      </w:pPr>
    </w:p>
    <w:p w:rsidR="001E0D23" w:rsidRDefault="001E0D23" w:rsidP="00491B43">
      <w:pPr>
        <w:pStyle w:val="Default"/>
        <w:rPr>
          <w:rFonts w:asciiTheme="minorHAnsi" w:hAnsiTheme="minorHAnsi"/>
          <w:bCs/>
          <w:sz w:val="28"/>
          <w:szCs w:val="28"/>
        </w:rPr>
      </w:pPr>
    </w:p>
    <w:p w:rsidR="001E0D23" w:rsidRDefault="001E0D23" w:rsidP="00491B43">
      <w:pPr>
        <w:pStyle w:val="Default"/>
        <w:rPr>
          <w:rFonts w:asciiTheme="minorHAnsi" w:hAnsiTheme="minorHAnsi"/>
          <w:bCs/>
          <w:sz w:val="28"/>
          <w:szCs w:val="28"/>
        </w:rPr>
      </w:pPr>
    </w:p>
    <w:p w:rsidR="00491B43" w:rsidRDefault="00491B43" w:rsidP="00491B43">
      <w:pPr>
        <w:pStyle w:val="Default"/>
        <w:rPr>
          <w:rFonts w:asciiTheme="minorHAnsi" w:hAnsiTheme="minorHAnsi"/>
          <w:bCs/>
          <w:sz w:val="28"/>
          <w:szCs w:val="28"/>
        </w:rPr>
      </w:pPr>
    </w:p>
    <w:p w:rsidR="00491B43" w:rsidRPr="00491B43" w:rsidRDefault="00491B43" w:rsidP="00491B43">
      <w:pPr>
        <w:pStyle w:val="Default"/>
        <w:rPr>
          <w:rFonts w:asciiTheme="minorHAnsi" w:hAnsiTheme="minorHAnsi"/>
          <w:bCs/>
          <w:sz w:val="28"/>
          <w:szCs w:val="28"/>
        </w:rPr>
      </w:pPr>
      <w:r w:rsidRPr="00491B43">
        <w:rPr>
          <w:rFonts w:asciiTheme="minorHAnsi" w:hAnsiTheme="minorHAnsi"/>
          <w:bCs/>
          <w:sz w:val="28"/>
          <w:szCs w:val="28"/>
        </w:rPr>
        <w:lastRenderedPageBreak/>
        <w:t>Vzdělávací oblast: Člověk a společnost</w:t>
      </w:r>
    </w:p>
    <w:p w:rsidR="00491B43" w:rsidRPr="00491B43" w:rsidRDefault="00491B43" w:rsidP="00491B43">
      <w:pPr>
        <w:pStyle w:val="Default"/>
        <w:rPr>
          <w:rFonts w:asciiTheme="minorHAnsi" w:hAnsiTheme="minorHAnsi"/>
          <w:sz w:val="28"/>
          <w:szCs w:val="28"/>
        </w:rPr>
      </w:pPr>
      <w:r w:rsidRPr="00491B43">
        <w:rPr>
          <w:rFonts w:asciiTheme="minorHAnsi" w:hAnsiTheme="minorHAnsi"/>
          <w:bCs/>
          <w:sz w:val="28"/>
          <w:szCs w:val="28"/>
        </w:rPr>
        <w:t xml:space="preserve">Vyučovací předmět: </w:t>
      </w:r>
      <w:r w:rsidRPr="00491B43">
        <w:rPr>
          <w:rFonts w:asciiTheme="minorHAnsi" w:hAnsiTheme="minorHAnsi"/>
          <w:b/>
          <w:bCs/>
          <w:sz w:val="28"/>
          <w:szCs w:val="28"/>
        </w:rPr>
        <w:t>Občanská výchova</w:t>
      </w:r>
      <w:r w:rsidRPr="00491B43">
        <w:rPr>
          <w:rFonts w:asciiTheme="minorHAnsi" w:hAnsiTheme="minorHAnsi"/>
          <w:bCs/>
          <w:sz w:val="28"/>
          <w:szCs w:val="28"/>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3008"/>
      </w:tblGrid>
      <w:tr w:rsidR="00491B43" w:rsidTr="00FC5727">
        <w:trPr>
          <w:trHeight w:val="3585"/>
        </w:trPr>
        <w:tc>
          <w:tcPr>
            <w:tcW w:w="13008" w:type="dxa"/>
          </w:tcPr>
          <w:p w:rsidR="00491B43" w:rsidRPr="00FC5727" w:rsidRDefault="00491B43">
            <w:pPr>
              <w:pStyle w:val="Default"/>
              <w:rPr>
                <w:rFonts w:asciiTheme="minorHAnsi" w:hAnsiTheme="minorHAnsi"/>
                <w:b/>
                <w:bCs/>
                <w:sz w:val="22"/>
                <w:szCs w:val="22"/>
              </w:rPr>
            </w:pPr>
          </w:p>
          <w:p w:rsidR="00491B43" w:rsidRPr="00FC5727" w:rsidRDefault="00491B43">
            <w:pPr>
              <w:pStyle w:val="Default"/>
              <w:rPr>
                <w:rFonts w:asciiTheme="minorHAnsi" w:hAnsiTheme="minorHAnsi"/>
                <w:b/>
                <w:bCs/>
                <w:sz w:val="22"/>
                <w:szCs w:val="22"/>
                <w:u w:val="single"/>
              </w:rPr>
            </w:pPr>
            <w:r w:rsidRPr="00FC5727">
              <w:rPr>
                <w:rFonts w:asciiTheme="minorHAnsi" w:hAnsiTheme="minorHAnsi"/>
                <w:b/>
                <w:bCs/>
                <w:sz w:val="22"/>
                <w:szCs w:val="22"/>
                <w:u w:val="single"/>
              </w:rPr>
              <w:t>Očekávané výstupy v RVP ZV</w:t>
            </w:r>
          </w:p>
          <w:p w:rsidR="00491B43" w:rsidRPr="00FC5727" w:rsidRDefault="00491B43">
            <w:pPr>
              <w:pStyle w:val="Default"/>
              <w:rPr>
                <w:rFonts w:asciiTheme="minorHAnsi" w:hAnsiTheme="minorHAnsi"/>
                <w:b/>
                <w:bCs/>
                <w:sz w:val="22"/>
                <w:szCs w:val="22"/>
              </w:rPr>
            </w:pPr>
          </w:p>
          <w:p w:rsidR="00491B43" w:rsidRPr="00FC5727" w:rsidRDefault="00491B43">
            <w:pPr>
              <w:pStyle w:val="Default"/>
              <w:rPr>
                <w:rFonts w:asciiTheme="minorHAnsi" w:hAnsiTheme="minorHAnsi"/>
                <w:b/>
                <w:bCs/>
                <w:sz w:val="22"/>
                <w:szCs w:val="22"/>
                <w:u w:val="single"/>
              </w:rPr>
            </w:pPr>
            <w:r w:rsidRPr="00FC5727">
              <w:rPr>
                <w:rFonts w:asciiTheme="minorHAnsi" w:hAnsiTheme="minorHAnsi"/>
                <w:b/>
                <w:bCs/>
                <w:sz w:val="22"/>
                <w:szCs w:val="22"/>
                <w:u w:val="single"/>
              </w:rPr>
              <w:t xml:space="preserve">2. stupeň </w:t>
            </w:r>
          </w:p>
          <w:p w:rsidR="00491B43" w:rsidRPr="00FC5727" w:rsidRDefault="00491B43">
            <w:pPr>
              <w:pStyle w:val="Default"/>
              <w:rPr>
                <w:rFonts w:asciiTheme="minorHAnsi" w:hAnsiTheme="minorHAnsi"/>
                <w:b/>
                <w:bCs/>
                <w:sz w:val="22"/>
                <w:szCs w:val="22"/>
              </w:rPr>
            </w:pPr>
          </w:p>
          <w:p w:rsidR="00FC5727" w:rsidRPr="00FC5727" w:rsidRDefault="00491B43" w:rsidP="00184B04">
            <w:pPr>
              <w:pStyle w:val="Default"/>
              <w:numPr>
                <w:ilvl w:val="0"/>
                <w:numId w:val="235"/>
              </w:numPr>
              <w:rPr>
                <w:rFonts w:asciiTheme="minorHAnsi" w:hAnsiTheme="minorHAnsi"/>
                <w:sz w:val="22"/>
                <w:szCs w:val="22"/>
                <w:u w:val="single"/>
              </w:rPr>
            </w:pPr>
            <w:r w:rsidRPr="00FC5727">
              <w:rPr>
                <w:rFonts w:asciiTheme="minorHAnsi" w:hAnsiTheme="minorHAnsi"/>
                <w:bCs/>
                <w:iCs/>
                <w:sz w:val="22"/>
                <w:szCs w:val="22"/>
                <w:u w:val="single"/>
              </w:rPr>
              <w:t>ČLOVĚK VE SPOLEČNOST</w:t>
            </w:r>
            <w:r w:rsidR="00FC5727" w:rsidRPr="00FC5727">
              <w:rPr>
                <w:rFonts w:asciiTheme="minorHAnsi" w:hAnsiTheme="minorHAnsi"/>
                <w:bCs/>
                <w:iCs/>
                <w:sz w:val="22"/>
                <w:szCs w:val="22"/>
                <w:u w:val="single"/>
              </w:rPr>
              <w:t>I - o</w:t>
            </w:r>
            <w:r w:rsidRPr="00FC5727">
              <w:rPr>
                <w:rFonts w:asciiTheme="minorHAnsi" w:hAnsiTheme="minorHAnsi"/>
                <w:bCs/>
                <w:sz w:val="22"/>
                <w:szCs w:val="22"/>
                <w:u w:val="single"/>
              </w:rPr>
              <w:t>čekávané výstupy</w:t>
            </w:r>
            <w:r w:rsidR="00FC5727" w:rsidRPr="00FC5727">
              <w:rPr>
                <w:rFonts w:asciiTheme="minorHAnsi" w:hAnsiTheme="minorHAnsi"/>
                <w:bCs/>
                <w:sz w:val="22"/>
                <w:szCs w:val="22"/>
                <w:u w:val="single"/>
              </w:rPr>
              <w:t xml:space="preserve">, </w:t>
            </w:r>
            <w:r w:rsidRPr="00FC5727">
              <w:rPr>
                <w:rFonts w:asciiTheme="minorHAnsi" w:hAnsiTheme="minorHAnsi"/>
                <w:sz w:val="22"/>
                <w:szCs w:val="22"/>
                <w:u w:val="single"/>
              </w:rPr>
              <w:t>žák</w:t>
            </w:r>
            <w:r w:rsidR="00FC5727" w:rsidRPr="00FC5727">
              <w:rPr>
                <w:rFonts w:asciiTheme="minorHAnsi" w:hAnsiTheme="minorHAnsi"/>
                <w:sz w:val="22"/>
                <w:szCs w:val="22"/>
                <w:u w:val="single"/>
              </w:rPr>
              <w:t>:</w:t>
            </w:r>
            <w:r w:rsidRPr="00FC5727">
              <w:rPr>
                <w:rFonts w:asciiTheme="minorHAnsi" w:hAnsiTheme="minorHAnsi"/>
                <w:sz w:val="22"/>
                <w:szCs w:val="22"/>
                <w:u w:val="single"/>
              </w:rPr>
              <w:t xml:space="preserve"> </w:t>
            </w:r>
          </w:p>
          <w:p w:rsidR="00FC5727" w:rsidRPr="00FC5727" w:rsidRDefault="00491B43" w:rsidP="00184B04">
            <w:pPr>
              <w:pStyle w:val="Default"/>
              <w:numPr>
                <w:ilvl w:val="0"/>
                <w:numId w:val="235"/>
              </w:numPr>
              <w:ind w:firstLine="54"/>
              <w:rPr>
                <w:rFonts w:asciiTheme="minorHAnsi" w:hAnsiTheme="minorHAnsi"/>
                <w:sz w:val="22"/>
                <w:szCs w:val="22"/>
                <w:u w:val="single"/>
              </w:rPr>
            </w:pPr>
            <w:r w:rsidRPr="00FC5727">
              <w:rPr>
                <w:rFonts w:asciiTheme="minorHAnsi" w:hAnsiTheme="minorHAnsi"/>
                <w:bCs/>
                <w:iCs/>
                <w:sz w:val="22"/>
                <w:szCs w:val="22"/>
              </w:rPr>
              <w:t xml:space="preserve">objasní účel důležitých symbolů našeho státu a způsoby jejich používání </w:t>
            </w:r>
          </w:p>
          <w:p w:rsidR="00FC5727" w:rsidRPr="00FC5727" w:rsidRDefault="00491B43" w:rsidP="00184B04">
            <w:pPr>
              <w:pStyle w:val="Default"/>
              <w:numPr>
                <w:ilvl w:val="0"/>
                <w:numId w:val="235"/>
              </w:numPr>
              <w:ind w:firstLine="54"/>
              <w:rPr>
                <w:rFonts w:asciiTheme="minorHAnsi" w:hAnsiTheme="minorHAnsi"/>
                <w:sz w:val="22"/>
                <w:szCs w:val="22"/>
                <w:u w:val="single"/>
              </w:rPr>
            </w:pPr>
            <w:r w:rsidRPr="00FC5727">
              <w:rPr>
                <w:rFonts w:asciiTheme="minorHAnsi" w:hAnsiTheme="minorHAnsi"/>
                <w:bCs/>
                <w:iCs/>
                <w:sz w:val="22"/>
                <w:szCs w:val="22"/>
              </w:rPr>
              <w:t xml:space="preserve">rozlišuje projevy vlastenectví od projevů nacionalismu </w:t>
            </w:r>
          </w:p>
          <w:p w:rsidR="00FC5727" w:rsidRPr="00FC5727" w:rsidRDefault="00491B43" w:rsidP="00184B04">
            <w:pPr>
              <w:pStyle w:val="Default"/>
              <w:numPr>
                <w:ilvl w:val="0"/>
                <w:numId w:val="235"/>
              </w:numPr>
              <w:ind w:firstLine="54"/>
              <w:rPr>
                <w:rFonts w:asciiTheme="minorHAnsi" w:hAnsiTheme="minorHAnsi"/>
                <w:sz w:val="22"/>
                <w:szCs w:val="22"/>
                <w:u w:val="single"/>
              </w:rPr>
            </w:pPr>
            <w:r w:rsidRPr="00FC5727">
              <w:rPr>
                <w:rFonts w:asciiTheme="minorHAnsi" w:hAnsiTheme="minorHAnsi"/>
                <w:bCs/>
                <w:iCs/>
                <w:sz w:val="22"/>
                <w:szCs w:val="22"/>
              </w:rPr>
              <w:t xml:space="preserve">zdůvodní nepřijatelnost vandalského chování a aktivně proti němu vystupuje </w:t>
            </w:r>
          </w:p>
          <w:p w:rsidR="00FC5727" w:rsidRPr="00FC5727" w:rsidRDefault="00491B43" w:rsidP="00184B04">
            <w:pPr>
              <w:pStyle w:val="Default"/>
              <w:numPr>
                <w:ilvl w:val="0"/>
                <w:numId w:val="235"/>
              </w:numPr>
              <w:ind w:firstLine="54"/>
              <w:rPr>
                <w:rFonts w:asciiTheme="minorHAnsi" w:hAnsiTheme="minorHAnsi"/>
                <w:sz w:val="22"/>
                <w:szCs w:val="22"/>
                <w:u w:val="single"/>
              </w:rPr>
            </w:pPr>
            <w:r w:rsidRPr="00FC5727">
              <w:rPr>
                <w:rFonts w:asciiTheme="minorHAnsi" w:hAnsiTheme="minorHAnsi"/>
                <w:bCs/>
                <w:iCs/>
                <w:sz w:val="22"/>
                <w:szCs w:val="22"/>
              </w:rPr>
              <w:t xml:space="preserve">zhodnotí nabídku kulturních institucí a cíleně z ní vybírá akce, které ho zajímají </w:t>
            </w:r>
          </w:p>
          <w:p w:rsidR="00FC5727" w:rsidRPr="00FC5727" w:rsidRDefault="00491B43" w:rsidP="00184B04">
            <w:pPr>
              <w:pStyle w:val="Default"/>
              <w:numPr>
                <w:ilvl w:val="0"/>
                <w:numId w:val="235"/>
              </w:numPr>
              <w:ind w:left="1418" w:hanging="284"/>
              <w:rPr>
                <w:rFonts w:asciiTheme="minorHAnsi" w:hAnsiTheme="minorHAnsi"/>
                <w:sz w:val="22"/>
                <w:szCs w:val="22"/>
                <w:u w:val="single"/>
              </w:rPr>
            </w:pPr>
            <w:r w:rsidRPr="00FC5727">
              <w:rPr>
                <w:rFonts w:asciiTheme="minorHAnsi" w:hAnsiTheme="minorHAnsi"/>
                <w:bCs/>
                <w:iCs/>
                <w:sz w:val="22"/>
                <w:szCs w:val="22"/>
              </w:rPr>
              <w:t xml:space="preserve">kriticky přistupuje k mediálním informacím, vyjádří svůj postoj k působení propagandy a reklamy na veřejné mínění a chování lidí </w:t>
            </w:r>
          </w:p>
          <w:p w:rsidR="00FC5727" w:rsidRPr="00FC5727" w:rsidRDefault="00491B43" w:rsidP="00184B04">
            <w:pPr>
              <w:pStyle w:val="Default"/>
              <w:numPr>
                <w:ilvl w:val="0"/>
                <w:numId w:val="235"/>
              </w:numPr>
              <w:ind w:left="1418" w:hanging="284"/>
              <w:rPr>
                <w:rFonts w:asciiTheme="minorHAnsi" w:hAnsiTheme="minorHAnsi"/>
                <w:sz w:val="22"/>
                <w:szCs w:val="22"/>
                <w:u w:val="single"/>
              </w:rPr>
            </w:pPr>
            <w:r w:rsidRPr="00FC5727">
              <w:rPr>
                <w:rFonts w:asciiTheme="minorHAnsi" w:hAnsiTheme="minorHAnsi"/>
                <w:bCs/>
                <w:iCs/>
                <w:sz w:val="22"/>
                <w:szCs w:val="22"/>
              </w:rPr>
              <w:t xml:space="preserve">zhodnotí a na příkladech doloží význam vzájemné solidarity mezi lidmi, vyjádří své možnosti, jak může v případě potřeby pomáhat lidem v nouzi a jak pomoci v situacích ohrožení a obrany státu </w:t>
            </w:r>
          </w:p>
          <w:p w:rsidR="00FC5727" w:rsidRPr="00FC5727" w:rsidRDefault="00491B43" w:rsidP="00184B04">
            <w:pPr>
              <w:pStyle w:val="Default"/>
              <w:numPr>
                <w:ilvl w:val="0"/>
                <w:numId w:val="235"/>
              </w:numPr>
              <w:ind w:left="1418" w:hanging="284"/>
              <w:rPr>
                <w:rFonts w:asciiTheme="minorHAnsi" w:hAnsiTheme="minorHAnsi"/>
                <w:sz w:val="22"/>
                <w:szCs w:val="22"/>
                <w:u w:val="single"/>
              </w:rPr>
            </w:pPr>
            <w:r w:rsidRPr="00FC5727">
              <w:rPr>
                <w:rFonts w:asciiTheme="minorHAnsi" w:hAnsiTheme="minorHAnsi"/>
                <w:bCs/>
                <w:iCs/>
                <w:sz w:val="22"/>
                <w:szCs w:val="22"/>
              </w:rPr>
              <w:t xml:space="preserve">uplatňuje vhodné způsoby chování a komunikace v různých životních situacích, případné neshody či konflikty s druhými lidmi řeší nenásilným způsobem </w:t>
            </w:r>
          </w:p>
          <w:p w:rsidR="00FC5727" w:rsidRPr="00FC5727" w:rsidRDefault="00491B43" w:rsidP="00184B04">
            <w:pPr>
              <w:pStyle w:val="Default"/>
              <w:numPr>
                <w:ilvl w:val="0"/>
                <w:numId w:val="235"/>
              </w:numPr>
              <w:ind w:left="1418" w:hanging="284"/>
              <w:rPr>
                <w:rFonts w:asciiTheme="minorHAnsi" w:hAnsiTheme="minorHAnsi"/>
                <w:sz w:val="22"/>
                <w:szCs w:val="22"/>
                <w:u w:val="single"/>
              </w:rPr>
            </w:pPr>
            <w:r w:rsidRPr="00FC5727">
              <w:rPr>
                <w:rFonts w:asciiTheme="minorHAnsi" w:hAnsiTheme="minorHAnsi"/>
                <w:bCs/>
                <w:iCs/>
                <w:sz w:val="22"/>
                <w:szCs w:val="22"/>
              </w:rPr>
              <w:t xml:space="preserve">objasní potřebu tolerance ve společnosti, respektuje kulturní zvláštnosti i odlišné názory, zájmy, způsoby chování a myšlení lidí, zaujímá tolerantní postoje k menšinám </w:t>
            </w:r>
          </w:p>
          <w:p w:rsidR="00FC5727" w:rsidRPr="00FC5727" w:rsidRDefault="00491B43" w:rsidP="00184B04">
            <w:pPr>
              <w:pStyle w:val="Default"/>
              <w:numPr>
                <w:ilvl w:val="0"/>
                <w:numId w:val="235"/>
              </w:numPr>
              <w:ind w:left="1418" w:hanging="284"/>
              <w:rPr>
                <w:rFonts w:asciiTheme="minorHAnsi" w:hAnsiTheme="minorHAnsi"/>
                <w:sz w:val="22"/>
                <w:szCs w:val="22"/>
                <w:u w:val="single"/>
              </w:rPr>
            </w:pPr>
            <w:r w:rsidRPr="00FC5727">
              <w:rPr>
                <w:rFonts w:asciiTheme="minorHAnsi" w:hAnsiTheme="minorHAnsi"/>
                <w:bCs/>
                <w:iCs/>
                <w:sz w:val="22"/>
                <w:szCs w:val="22"/>
              </w:rPr>
              <w:t xml:space="preserve">rozpoznává netolerantní, rasistické, xenofobní a extremistické projevy v chování lidí a zaujímá aktivní postoj proti všem projevům lidské nesnášenlivosti </w:t>
            </w:r>
          </w:p>
          <w:p w:rsidR="00FC5727" w:rsidRDefault="00491B43" w:rsidP="00184B04">
            <w:pPr>
              <w:pStyle w:val="Default"/>
              <w:numPr>
                <w:ilvl w:val="0"/>
                <w:numId w:val="235"/>
              </w:numPr>
              <w:ind w:left="1418" w:hanging="284"/>
              <w:rPr>
                <w:rFonts w:asciiTheme="minorHAnsi" w:hAnsiTheme="minorHAnsi"/>
                <w:sz w:val="22"/>
                <w:szCs w:val="22"/>
                <w:u w:val="single"/>
              </w:rPr>
            </w:pPr>
            <w:r w:rsidRPr="00FC5727">
              <w:rPr>
                <w:rFonts w:asciiTheme="minorHAnsi" w:hAnsiTheme="minorHAnsi"/>
                <w:bCs/>
                <w:iCs/>
                <w:sz w:val="22"/>
                <w:szCs w:val="22"/>
              </w:rPr>
              <w:t xml:space="preserve">posoudí a na příkladech doloží přínos spolupráce lidí při řešení konkrétních úkolů a dosahování některých cílů v rodině, ve škole, v obci </w:t>
            </w:r>
          </w:p>
          <w:p w:rsidR="00FC5727" w:rsidRPr="00FC5727" w:rsidRDefault="00FC5727" w:rsidP="00184B04">
            <w:pPr>
              <w:pStyle w:val="Default"/>
              <w:numPr>
                <w:ilvl w:val="0"/>
                <w:numId w:val="235"/>
              </w:numPr>
              <w:rPr>
                <w:rFonts w:asciiTheme="minorHAnsi" w:hAnsiTheme="minorHAnsi"/>
                <w:sz w:val="22"/>
                <w:szCs w:val="22"/>
                <w:u w:val="single"/>
              </w:rPr>
            </w:pPr>
            <w:r w:rsidRPr="00FC5727">
              <w:rPr>
                <w:rFonts w:asciiTheme="minorHAnsi" w:hAnsiTheme="minorHAnsi"/>
                <w:bCs/>
                <w:iCs/>
                <w:sz w:val="22"/>
                <w:szCs w:val="22"/>
                <w:u w:val="single"/>
              </w:rPr>
              <w:t>ČLOVĚK JAKO JEDINEC - o</w:t>
            </w:r>
            <w:r w:rsidRPr="00FC5727">
              <w:rPr>
                <w:rFonts w:asciiTheme="minorHAnsi" w:hAnsiTheme="minorHAnsi"/>
                <w:bCs/>
                <w:sz w:val="22"/>
                <w:szCs w:val="22"/>
                <w:u w:val="single"/>
              </w:rPr>
              <w:t xml:space="preserve">čekávané výstupy, </w:t>
            </w:r>
            <w:r w:rsidRPr="00FC5727">
              <w:rPr>
                <w:rFonts w:asciiTheme="minorHAnsi" w:hAnsiTheme="minorHAnsi"/>
                <w:sz w:val="22"/>
                <w:szCs w:val="22"/>
                <w:u w:val="single"/>
              </w:rPr>
              <w:t xml:space="preserve">žák: </w:t>
            </w:r>
          </w:p>
          <w:p w:rsidR="00FC5727" w:rsidRDefault="00FC5727" w:rsidP="00184B04">
            <w:pPr>
              <w:pStyle w:val="Default"/>
              <w:numPr>
                <w:ilvl w:val="0"/>
                <w:numId w:val="235"/>
              </w:numPr>
              <w:ind w:left="1418" w:hanging="284"/>
              <w:rPr>
                <w:rFonts w:asciiTheme="minorHAnsi" w:hAnsiTheme="minorHAnsi"/>
                <w:sz w:val="22"/>
                <w:szCs w:val="22"/>
              </w:rPr>
            </w:pPr>
            <w:r w:rsidRPr="00FC5727">
              <w:rPr>
                <w:rFonts w:asciiTheme="minorHAnsi" w:hAnsiTheme="minorHAnsi"/>
                <w:bCs/>
                <w:iCs/>
                <w:sz w:val="22"/>
                <w:szCs w:val="22"/>
              </w:rPr>
              <w:t xml:space="preserve">objasní, jak může realističtější poznání a hodnocení vlastní osobnosti a potenciálu pozitivně ovlivnit jeho rozhodování, vztahy s druhými lidmi i kvalitu života </w:t>
            </w:r>
          </w:p>
          <w:p w:rsidR="00FC5727" w:rsidRDefault="00FC5727" w:rsidP="00184B04">
            <w:pPr>
              <w:pStyle w:val="Default"/>
              <w:numPr>
                <w:ilvl w:val="0"/>
                <w:numId w:val="235"/>
              </w:numPr>
              <w:ind w:left="1418" w:hanging="284"/>
              <w:rPr>
                <w:rFonts w:asciiTheme="minorHAnsi" w:hAnsiTheme="minorHAnsi"/>
                <w:sz w:val="22"/>
                <w:szCs w:val="22"/>
              </w:rPr>
            </w:pPr>
            <w:r w:rsidRPr="00FC5727">
              <w:rPr>
                <w:rFonts w:asciiTheme="minorHAnsi" w:hAnsiTheme="minorHAnsi"/>
                <w:bCs/>
                <w:iCs/>
                <w:sz w:val="22"/>
                <w:szCs w:val="22"/>
              </w:rPr>
              <w:t xml:space="preserve">posoudí vliv osobních vlastností na dosahování individuálních i společných cílů, objasní význam vůle při dosahování cílů a překonávání překážek </w:t>
            </w:r>
          </w:p>
          <w:p w:rsidR="00FC5727" w:rsidRDefault="00FC5727" w:rsidP="00184B04">
            <w:pPr>
              <w:pStyle w:val="Default"/>
              <w:numPr>
                <w:ilvl w:val="0"/>
                <w:numId w:val="235"/>
              </w:numPr>
              <w:ind w:left="1418" w:hanging="284"/>
              <w:rPr>
                <w:rFonts w:asciiTheme="minorHAnsi" w:hAnsiTheme="minorHAnsi"/>
                <w:sz w:val="22"/>
                <w:szCs w:val="22"/>
              </w:rPr>
            </w:pPr>
            <w:r w:rsidRPr="00FC5727">
              <w:rPr>
                <w:rFonts w:asciiTheme="minorHAnsi" w:hAnsiTheme="minorHAnsi"/>
                <w:bCs/>
                <w:iCs/>
                <w:sz w:val="22"/>
                <w:szCs w:val="22"/>
              </w:rPr>
              <w:t xml:space="preserve">rozpoznává projevy záporných charakterových vlastností u sebe i u druhých lidí, kriticky hodnotí a vhodně koriguje své chování a jednání </w:t>
            </w:r>
          </w:p>
          <w:p w:rsidR="00FC5727" w:rsidRDefault="00FC5727" w:rsidP="00184B04">
            <w:pPr>
              <w:pStyle w:val="Default"/>
              <w:numPr>
                <w:ilvl w:val="0"/>
                <w:numId w:val="235"/>
              </w:numPr>
              <w:ind w:left="1418" w:hanging="284"/>
              <w:rPr>
                <w:rFonts w:asciiTheme="minorHAnsi" w:hAnsiTheme="minorHAnsi"/>
                <w:sz w:val="22"/>
                <w:szCs w:val="22"/>
              </w:rPr>
            </w:pPr>
            <w:r w:rsidRPr="00FC5727">
              <w:rPr>
                <w:rFonts w:asciiTheme="minorHAnsi" w:hAnsiTheme="minorHAnsi"/>
                <w:bCs/>
                <w:iCs/>
                <w:sz w:val="22"/>
                <w:szCs w:val="22"/>
              </w:rPr>
              <w:t xml:space="preserve">popíše, jak lze usměrňovat a kultivovat charakterové a volní vlastnosti, rozvíjet osobní přednosti, překonávat osobní </w:t>
            </w:r>
            <w:r w:rsidRPr="00FC5727">
              <w:rPr>
                <w:rFonts w:asciiTheme="minorHAnsi" w:hAnsiTheme="minorHAnsi"/>
                <w:bCs/>
                <w:iCs/>
                <w:sz w:val="22"/>
                <w:szCs w:val="22"/>
              </w:rPr>
              <w:lastRenderedPageBreak/>
              <w:t xml:space="preserve">nedostatky a pěstovat zdravou sebedůvěru </w:t>
            </w:r>
          </w:p>
          <w:p w:rsidR="00FC5727" w:rsidRPr="00FC5727" w:rsidRDefault="00FC5727" w:rsidP="00184B04">
            <w:pPr>
              <w:pStyle w:val="Default"/>
              <w:numPr>
                <w:ilvl w:val="0"/>
                <w:numId w:val="235"/>
              </w:numPr>
              <w:rPr>
                <w:rFonts w:asciiTheme="minorHAnsi" w:hAnsiTheme="minorHAnsi"/>
                <w:sz w:val="22"/>
                <w:szCs w:val="22"/>
                <w:u w:val="single"/>
              </w:rPr>
            </w:pPr>
            <w:r w:rsidRPr="00FC5727">
              <w:rPr>
                <w:rFonts w:asciiTheme="minorHAnsi" w:hAnsiTheme="minorHAnsi"/>
                <w:bCs/>
                <w:iCs/>
                <w:sz w:val="22"/>
                <w:szCs w:val="22"/>
                <w:u w:val="single"/>
              </w:rPr>
              <w:t>ČLOVĚK, STÁT A HOSPODÁŘSTVÍ - o</w:t>
            </w:r>
            <w:r w:rsidRPr="00FC5727">
              <w:rPr>
                <w:rFonts w:asciiTheme="minorHAnsi" w:hAnsiTheme="minorHAnsi"/>
                <w:bCs/>
                <w:sz w:val="22"/>
                <w:szCs w:val="22"/>
                <w:u w:val="single"/>
              </w:rPr>
              <w:t xml:space="preserve">čekávané výstupy, </w:t>
            </w:r>
            <w:r w:rsidRPr="00FC5727">
              <w:rPr>
                <w:rFonts w:asciiTheme="minorHAnsi" w:hAnsiTheme="minorHAnsi"/>
                <w:sz w:val="22"/>
                <w:szCs w:val="22"/>
                <w:u w:val="single"/>
              </w:rPr>
              <w:t xml:space="preserve">žák: </w:t>
            </w:r>
          </w:p>
          <w:p w:rsidR="00FC5727" w:rsidRDefault="00FC5727" w:rsidP="00184B04">
            <w:pPr>
              <w:pStyle w:val="Default"/>
              <w:numPr>
                <w:ilvl w:val="0"/>
                <w:numId w:val="235"/>
              </w:numPr>
              <w:ind w:left="1418" w:hanging="284"/>
              <w:rPr>
                <w:rFonts w:asciiTheme="minorHAnsi" w:hAnsiTheme="minorHAnsi"/>
                <w:sz w:val="22"/>
                <w:szCs w:val="22"/>
              </w:rPr>
            </w:pPr>
            <w:r w:rsidRPr="00FC5727">
              <w:rPr>
                <w:rFonts w:asciiTheme="minorHAnsi" w:hAnsiTheme="minorHAnsi"/>
                <w:bCs/>
                <w:iCs/>
                <w:sz w:val="22"/>
                <w:szCs w:val="22"/>
              </w:rPr>
              <w:t xml:space="preserve">rozlišuje a porovnává různé formy vlastnictví, včetně duševního vlastnictví, a způsoby jejich ochrany, uvede příklady </w:t>
            </w:r>
          </w:p>
          <w:p w:rsidR="00FC5727" w:rsidRDefault="00FC5727" w:rsidP="00184B04">
            <w:pPr>
              <w:pStyle w:val="Default"/>
              <w:numPr>
                <w:ilvl w:val="0"/>
                <w:numId w:val="235"/>
              </w:numPr>
              <w:ind w:left="1418" w:hanging="284"/>
              <w:rPr>
                <w:rFonts w:asciiTheme="minorHAnsi" w:hAnsiTheme="minorHAnsi"/>
                <w:sz w:val="22"/>
                <w:szCs w:val="22"/>
              </w:rPr>
            </w:pPr>
            <w:r w:rsidRPr="00FC5727">
              <w:rPr>
                <w:rFonts w:asciiTheme="minorHAnsi" w:hAnsiTheme="minorHAnsi"/>
                <w:bCs/>
                <w:iCs/>
                <w:sz w:val="22"/>
                <w:szCs w:val="22"/>
              </w:rPr>
              <w:t xml:space="preserve">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 dodržuje zásady hospodárnosti a vyhýbá se rizikům při hospodaření s penězi </w:t>
            </w:r>
          </w:p>
          <w:p w:rsidR="00FC5727" w:rsidRDefault="00FC5727" w:rsidP="00184B04">
            <w:pPr>
              <w:pStyle w:val="Default"/>
              <w:numPr>
                <w:ilvl w:val="0"/>
                <w:numId w:val="235"/>
              </w:numPr>
              <w:ind w:left="1418" w:hanging="284"/>
              <w:rPr>
                <w:rFonts w:asciiTheme="minorHAnsi" w:hAnsiTheme="minorHAnsi"/>
                <w:sz w:val="22"/>
                <w:szCs w:val="22"/>
              </w:rPr>
            </w:pPr>
            <w:r w:rsidRPr="00FC5727">
              <w:rPr>
                <w:rFonts w:asciiTheme="minorHAnsi" w:hAnsiTheme="minorHAnsi"/>
                <w:bCs/>
                <w:iCs/>
                <w:sz w:val="22"/>
                <w:szCs w:val="22"/>
              </w:rPr>
              <w:t xml:space="preserve">na příkladech ukáže vhodné využití různých nástrojů hotovostního a bezhotovostního placení, uvede příklady použití debetní a kreditní platební karty, vysvětlí jejich omezení </w:t>
            </w:r>
          </w:p>
          <w:p w:rsidR="00FC5727" w:rsidRDefault="00FC5727" w:rsidP="00184B04">
            <w:pPr>
              <w:pStyle w:val="Default"/>
              <w:numPr>
                <w:ilvl w:val="0"/>
                <w:numId w:val="235"/>
              </w:numPr>
              <w:ind w:left="1418" w:hanging="284"/>
              <w:rPr>
                <w:rFonts w:asciiTheme="minorHAnsi" w:hAnsiTheme="minorHAnsi"/>
                <w:sz w:val="22"/>
                <w:szCs w:val="22"/>
              </w:rPr>
            </w:pPr>
            <w:r w:rsidRPr="00FC5727">
              <w:rPr>
                <w:rFonts w:asciiTheme="minorHAnsi" w:hAnsiTheme="minorHAnsi"/>
                <w:bCs/>
                <w:iCs/>
                <w:sz w:val="22"/>
                <w:szCs w:val="22"/>
              </w:rPr>
              <w:t xml:space="preserve">vysvětlí, jakou funkci plní banky a jaké služby občanům nabízejí, vysvětlí význam úroku placeného a přijatého, uvede nejčastější druhy pojištění a navrhne, kdy je využít </w:t>
            </w:r>
          </w:p>
          <w:p w:rsidR="00FC5727" w:rsidRDefault="00FC5727" w:rsidP="00184B04">
            <w:pPr>
              <w:pStyle w:val="Default"/>
              <w:numPr>
                <w:ilvl w:val="0"/>
                <w:numId w:val="235"/>
              </w:numPr>
              <w:ind w:left="1418" w:hanging="284"/>
              <w:rPr>
                <w:rFonts w:asciiTheme="minorHAnsi" w:hAnsiTheme="minorHAnsi"/>
                <w:sz w:val="22"/>
                <w:szCs w:val="22"/>
              </w:rPr>
            </w:pPr>
            <w:r w:rsidRPr="00FC5727">
              <w:rPr>
                <w:rFonts w:asciiTheme="minorHAnsi" w:hAnsiTheme="minorHAnsi"/>
                <w:bCs/>
                <w:iCs/>
                <w:sz w:val="22"/>
                <w:szCs w:val="22"/>
              </w:rPr>
              <w:t xml:space="preserve">uvede a porovná nejobvyklejší způsoby nakládání s volnými prostředky a způsoby krytí deficitu </w:t>
            </w:r>
          </w:p>
          <w:p w:rsidR="00FC5727" w:rsidRDefault="00FC5727" w:rsidP="00184B04">
            <w:pPr>
              <w:pStyle w:val="Default"/>
              <w:numPr>
                <w:ilvl w:val="0"/>
                <w:numId w:val="235"/>
              </w:numPr>
              <w:ind w:left="1418" w:hanging="284"/>
              <w:rPr>
                <w:rFonts w:asciiTheme="minorHAnsi" w:hAnsiTheme="minorHAnsi"/>
                <w:sz w:val="22"/>
                <w:szCs w:val="22"/>
              </w:rPr>
            </w:pPr>
            <w:r w:rsidRPr="00FC5727">
              <w:rPr>
                <w:rFonts w:asciiTheme="minorHAnsi" w:hAnsiTheme="minorHAnsi"/>
                <w:bCs/>
                <w:iCs/>
                <w:sz w:val="22"/>
                <w:szCs w:val="22"/>
              </w:rPr>
              <w:t xml:space="preserve">na příkladu chování kupujících a prodávajících vyloží podstatu fungování trhu, objasní vliv nabídky a poptávky na tvorbu ceny a její změny, na příkladu ukáže tvorbu ceny jako součet nákladů, zisku a DPH, popíše vliv inflace na hodnotu peněz </w:t>
            </w:r>
          </w:p>
          <w:p w:rsidR="00FC5727" w:rsidRDefault="00FC5727" w:rsidP="00184B04">
            <w:pPr>
              <w:pStyle w:val="Default"/>
              <w:numPr>
                <w:ilvl w:val="0"/>
                <w:numId w:val="235"/>
              </w:numPr>
              <w:ind w:left="1418" w:hanging="284"/>
              <w:rPr>
                <w:rFonts w:asciiTheme="minorHAnsi" w:hAnsiTheme="minorHAnsi"/>
                <w:sz w:val="22"/>
                <w:szCs w:val="22"/>
              </w:rPr>
            </w:pPr>
            <w:r w:rsidRPr="00FC5727">
              <w:rPr>
                <w:rFonts w:asciiTheme="minorHAnsi" w:hAnsiTheme="minorHAnsi"/>
                <w:bCs/>
                <w:iCs/>
                <w:sz w:val="22"/>
                <w:szCs w:val="22"/>
              </w:rPr>
              <w:t xml:space="preserve">rozlišuje, ze kterých zdrojů pocházejí příjmy státu a do kterých oblastí stát směruje své výdaje, uvede příklady dávek a příspěvků, které ze státního rozpočtu získávají občané </w:t>
            </w:r>
          </w:p>
          <w:p w:rsidR="00FC5727" w:rsidRDefault="00FC5727" w:rsidP="00184B04">
            <w:pPr>
              <w:pStyle w:val="Default"/>
              <w:numPr>
                <w:ilvl w:val="0"/>
                <w:numId w:val="235"/>
              </w:numPr>
              <w:ind w:left="1418" w:hanging="284"/>
              <w:rPr>
                <w:rFonts w:asciiTheme="minorHAnsi" w:hAnsiTheme="minorHAnsi"/>
                <w:sz w:val="22"/>
                <w:szCs w:val="22"/>
              </w:rPr>
            </w:pPr>
            <w:r w:rsidRPr="00FC5727">
              <w:rPr>
                <w:rFonts w:asciiTheme="minorHAnsi" w:hAnsiTheme="minorHAnsi"/>
                <w:bCs/>
                <w:iCs/>
                <w:sz w:val="22"/>
                <w:szCs w:val="22"/>
              </w:rPr>
              <w:t xml:space="preserve">rozlišuje a porovnává úlohu výroby, obchodu a služeb, uvede příklady jejich součinnosti </w:t>
            </w:r>
          </w:p>
          <w:p w:rsidR="00FC5727" w:rsidRPr="00FC5727" w:rsidRDefault="00FC5727" w:rsidP="00184B04">
            <w:pPr>
              <w:pStyle w:val="Default"/>
              <w:numPr>
                <w:ilvl w:val="0"/>
                <w:numId w:val="235"/>
              </w:numPr>
              <w:rPr>
                <w:rFonts w:asciiTheme="minorHAnsi" w:hAnsiTheme="minorHAnsi"/>
                <w:sz w:val="22"/>
                <w:szCs w:val="22"/>
                <w:u w:val="single"/>
              </w:rPr>
            </w:pPr>
            <w:r w:rsidRPr="00FC5727">
              <w:rPr>
                <w:rFonts w:asciiTheme="minorHAnsi" w:hAnsiTheme="minorHAnsi"/>
                <w:bCs/>
                <w:iCs/>
                <w:sz w:val="22"/>
                <w:szCs w:val="22"/>
                <w:u w:val="single"/>
              </w:rPr>
              <w:t>ČLOVĚK, STÁT A PRÁVO - o</w:t>
            </w:r>
            <w:r w:rsidRPr="00FC5727">
              <w:rPr>
                <w:rFonts w:asciiTheme="minorHAnsi" w:hAnsiTheme="minorHAnsi"/>
                <w:bCs/>
                <w:sz w:val="22"/>
                <w:szCs w:val="22"/>
                <w:u w:val="single"/>
              </w:rPr>
              <w:t xml:space="preserve">čekávané výstupy, </w:t>
            </w:r>
            <w:r w:rsidRPr="00FC5727">
              <w:rPr>
                <w:rFonts w:asciiTheme="minorHAnsi" w:hAnsiTheme="minorHAnsi"/>
                <w:sz w:val="22"/>
                <w:szCs w:val="22"/>
                <w:u w:val="single"/>
              </w:rPr>
              <w:t xml:space="preserve">žák: </w:t>
            </w:r>
          </w:p>
          <w:p w:rsidR="00FC5727" w:rsidRDefault="00FC5727" w:rsidP="00184B04">
            <w:pPr>
              <w:pStyle w:val="Default"/>
              <w:numPr>
                <w:ilvl w:val="0"/>
                <w:numId w:val="235"/>
              </w:numPr>
              <w:ind w:left="1418" w:hanging="284"/>
              <w:rPr>
                <w:rFonts w:asciiTheme="minorHAnsi" w:hAnsiTheme="minorHAnsi"/>
                <w:sz w:val="22"/>
                <w:szCs w:val="22"/>
              </w:rPr>
            </w:pPr>
            <w:r w:rsidRPr="00FC5727">
              <w:rPr>
                <w:rFonts w:asciiTheme="minorHAnsi" w:hAnsiTheme="minorHAnsi"/>
                <w:bCs/>
                <w:iCs/>
                <w:sz w:val="22"/>
                <w:szCs w:val="22"/>
              </w:rPr>
              <w:t xml:space="preserve">rozlišuje nejčastější typy a formy států a na příkladech porovná jejich znaky </w:t>
            </w:r>
          </w:p>
          <w:p w:rsidR="00FC5727" w:rsidRDefault="00FC5727" w:rsidP="00184B04">
            <w:pPr>
              <w:pStyle w:val="Default"/>
              <w:numPr>
                <w:ilvl w:val="0"/>
                <w:numId w:val="235"/>
              </w:numPr>
              <w:ind w:left="1418" w:hanging="284"/>
              <w:rPr>
                <w:rFonts w:asciiTheme="minorHAnsi" w:hAnsiTheme="minorHAnsi"/>
                <w:sz w:val="22"/>
                <w:szCs w:val="22"/>
              </w:rPr>
            </w:pPr>
            <w:r w:rsidRPr="00FC5727">
              <w:rPr>
                <w:rFonts w:asciiTheme="minorHAnsi" w:hAnsiTheme="minorHAnsi"/>
                <w:bCs/>
                <w:iCs/>
                <w:sz w:val="22"/>
                <w:szCs w:val="22"/>
              </w:rPr>
              <w:t xml:space="preserve">rozlišuje a porovnává úkoly jednotlivých složek státní moci ČR i jejich orgánů a institucí, uvede příklady institucí a orgánů, které se podílejí na správě obcí, krajů a státu </w:t>
            </w:r>
          </w:p>
          <w:p w:rsidR="00FC5727" w:rsidRDefault="00FC5727" w:rsidP="00184B04">
            <w:pPr>
              <w:pStyle w:val="Default"/>
              <w:numPr>
                <w:ilvl w:val="0"/>
                <w:numId w:val="235"/>
              </w:numPr>
              <w:ind w:left="1418" w:hanging="284"/>
              <w:rPr>
                <w:rFonts w:asciiTheme="minorHAnsi" w:hAnsiTheme="minorHAnsi"/>
                <w:sz w:val="22"/>
                <w:szCs w:val="22"/>
              </w:rPr>
            </w:pPr>
            <w:r w:rsidRPr="00FC5727">
              <w:rPr>
                <w:rFonts w:asciiTheme="minorHAnsi" w:hAnsiTheme="minorHAnsi"/>
                <w:bCs/>
                <w:iCs/>
                <w:sz w:val="22"/>
                <w:szCs w:val="22"/>
              </w:rPr>
              <w:t xml:space="preserve">objasní výhody demokratického způsobu řízení státu pro každodenní život občanů </w:t>
            </w:r>
          </w:p>
          <w:p w:rsidR="00FC5727" w:rsidRDefault="00FC5727" w:rsidP="00184B04">
            <w:pPr>
              <w:pStyle w:val="Default"/>
              <w:numPr>
                <w:ilvl w:val="0"/>
                <w:numId w:val="235"/>
              </w:numPr>
              <w:ind w:left="1418" w:hanging="284"/>
              <w:rPr>
                <w:rFonts w:asciiTheme="minorHAnsi" w:hAnsiTheme="minorHAnsi"/>
                <w:sz w:val="22"/>
                <w:szCs w:val="22"/>
              </w:rPr>
            </w:pPr>
            <w:r w:rsidRPr="00FC5727">
              <w:rPr>
                <w:rFonts w:asciiTheme="minorHAnsi" w:hAnsiTheme="minorHAnsi"/>
                <w:bCs/>
                <w:iCs/>
                <w:sz w:val="22"/>
                <w:szCs w:val="22"/>
              </w:rPr>
              <w:t xml:space="preserve">vyloží smysl voleb do zastupitelstev v demokratických státech a uvede příklady, jak mohou výsledky voleb ovlivňovat každodenní život občanů </w:t>
            </w:r>
          </w:p>
          <w:p w:rsidR="00FC5727" w:rsidRDefault="00FC5727" w:rsidP="00184B04">
            <w:pPr>
              <w:pStyle w:val="Default"/>
              <w:numPr>
                <w:ilvl w:val="0"/>
                <w:numId w:val="235"/>
              </w:numPr>
              <w:ind w:left="1418" w:hanging="284"/>
              <w:rPr>
                <w:rFonts w:asciiTheme="minorHAnsi" w:hAnsiTheme="minorHAnsi"/>
                <w:sz w:val="22"/>
                <w:szCs w:val="22"/>
              </w:rPr>
            </w:pPr>
            <w:r w:rsidRPr="00FC5727">
              <w:rPr>
                <w:rFonts w:asciiTheme="minorHAnsi" w:hAnsiTheme="minorHAnsi"/>
                <w:bCs/>
                <w:iCs/>
                <w:sz w:val="22"/>
                <w:szCs w:val="22"/>
              </w:rPr>
              <w:t xml:space="preserve">přiměřeně uplatňuje svá práva včetně práv spotřebitele a respektuje práva a oprávněné zájmy druhých lidí, posoudí význam ochrany lidských práv a svobod, rozumí povinnostem občana při zajišťování obrany státu </w:t>
            </w:r>
          </w:p>
          <w:p w:rsidR="00FC5727" w:rsidRDefault="00FC5727" w:rsidP="00184B04">
            <w:pPr>
              <w:pStyle w:val="Default"/>
              <w:numPr>
                <w:ilvl w:val="0"/>
                <w:numId w:val="235"/>
              </w:numPr>
              <w:ind w:left="1418" w:hanging="284"/>
              <w:rPr>
                <w:rFonts w:asciiTheme="minorHAnsi" w:hAnsiTheme="minorHAnsi"/>
                <w:sz w:val="22"/>
                <w:szCs w:val="22"/>
              </w:rPr>
            </w:pPr>
            <w:r w:rsidRPr="00FC5727">
              <w:rPr>
                <w:rFonts w:asciiTheme="minorHAnsi" w:hAnsiTheme="minorHAnsi"/>
                <w:bCs/>
                <w:iCs/>
                <w:sz w:val="22"/>
                <w:szCs w:val="22"/>
              </w:rPr>
              <w:t xml:space="preserve">objasní význam právní úpravy důležitých vztahů – vlastnictví, pracovní poměr, manželství </w:t>
            </w:r>
          </w:p>
          <w:p w:rsidR="00FC5727" w:rsidRDefault="00FC5727" w:rsidP="00184B04">
            <w:pPr>
              <w:pStyle w:val="Default"/>
              <w:numPr>
                <w:ilvl w:val="0"/>
                <w:numId w:val="235"/>
              </w:numPr>
              <w:ind w:left="1418" w:hanging="284"/>
              <w:rPr>
                <w:rFonts w:asciiTheme="minorHAnsi" w:hAnsiTheme="minorHAnsi"/>
                <w:sz w:val="22"/>
                <w:szCs w:val="22"/>
              </w:rPr>
            </w:pPr>
            <w:r w:rsidRPr="00FC5727">
              <w:rPr>
                <w:rFonts w:asciiTheme="minorHAnsi" w:hAnsiTheme="minorHAnsi"/>
                <w:bCs/>
                <w:iCs/>
                <w:sz w:val="22"/>
                <w:szCs w:val="22"/>
              </w:rPr>
              <w:t xml:space="preserve">provádí jednoduché právní úkony a chápe jejich důsledky, uvede příklady některých smluv upravujících občanskoprávní vztahy – osobní přeprava, koupě, oprava či pronájem věci </w:t>
            </w:r>
          </w:p>
          <w:p w:rsidR="00FC5727" w:rsidRDefault="00FC5727" w:rsidP="00184B04">
            <w:pPr>
              <w:pStyle w:val="Default"/>
              <w:numPr>
                <w:ilvl w:val="0"/>
                <w:numId w:val="235"/>
              </w:numPr>
              <w:ind w:left="1418" w:hanging="284"/>
              <w:rPr>
                <w:rFonts w:asciiTheme="minorHAnsi" w:hAnsiTheme="minorHAnsi"/>
                <w:sz w:val="22"/>
                <w:szCs w:val="22"/>
              </w:rPr>
            </w:pPr>
            <w:r w:rsidRPr="00FC5727">
              <w:rPr>
                <w:rFonts w:asciiTheme="minorHAnsi" w:hAnsiTheme="minorHAnsi"/>
                <w:bCs/>
                <w:iCs/>
                <w:sz w:val="22"/>
                <w:szCs w:val="22"/>
              </w:rPr>
              <w:t xml:space="preserve">dodržuje právní ustanovení, která se na něj vztahují, a uvědomuje si rizika jejich porušování </w:t>
            </w:r>
          </w:p>
          <w:p w:rsidR="00FC5727" w:rsidRDefault="00FC5727" w:rsidP="00184B04">
            <w:pPr>
              <w:pStyle w:val="Default"/>
              <w:numPr>
                <w:ilvl w:val="0"/>
                <w:numId w:val="235"/>
              </w:numPr>
              <w:ind w:left="1418" w:hanging="284"/>
              <w:rPr>
                <w:rFonts w:asciiTheme="minorHAnsi" w:hAnsiTheme="minorHAnsi"/>
                <w:sz w:val="22"/>
                <w:szCs w:val="22"/>
              </w:rPr>
            </w:pPr>
            <w:r w:rsidRPr="00FC5727">
              <w:rPr>
                <w:rFonts w:asciiTheme="minorHAnsi" w:hAnsiTheme="minorHAnsi"/>
                <w:bCs/>
                <w:iCs/>
                <w:sz w:val="22"/>
                <w:szCs w:val="22"/>
              </w:rPr>
              <w:t xml:space="preserve">rozlišuje a porovnává úkoly orgánů právní ochrany občanů, uvede příklady jejich činnosti a spolupráce při postihování trestných činů </w:t>
            </w:r>
          </w:p>
          <w:p w:rsidR="00FC5727" w:rsidRDefault="00FC5727" w:rsidP="00184B04">
            <w:pPr>
              <w:pStyle w:val="Default"/>
              <w:numPr>
                <w:ilvl w:val="0"/>
                <w:numId w:val="235"/>
              </w:numPr>
              <w:ind w:left="1418" w:hanging="284"/>
              <w:rPr>
                <w:rFonts w:asciiTheme="minorHAnsi" w:hAnsiTheme="minorHAnsi"/>
                <w:sz w:val="22"/>
                <w:szCs w:val="22"/>
              </w:rPr>
            </w:pPr>
            <w:r w:rsidRPr="00FC5727">
              <w:rPr>
                <w:rFonts w:asciiTheme="minorHAnsi" w:hAnsiTheme="minorHAnsi"/>
                <w:bCs/>
                <w:iCs/>
                <w:sz w:val="22"/>
                <w:szCs w:val="22"/>
              </w:rPr>
              <w:t xml:space="preserve">rozpozná protiprávní jednání, rozliší přestupek a trestný čin, uvede jejich příklady </w:t>
            </w:r>
          </w:p>
          <w:p w:rsidR="00FC5727" w:rsidRDefault="00FC5727" w:rsidP="00184B04">
            <w:pPr>
              <w:pStyle w:val="Default"/>
              <w:numPr>
                <w:ilvl w:val="0"/>
                <w:numId w:val="235"/>
              </w:numPr>
              <w:ind w:left="1418" w:hanging="284"/>
              <w:rPr>
                <w:rFonts w:asciiTheme="minorHAnsi" w:hAnsiTheme="minorHAnsi"/>
                <w:sz w:val="22"/>
                <w:szCs w:val="22"/>
              </w:rPr>
            </w:pPr>
            <w:r w:rsidRPr="00FC5727">
              <w:rPr>
                <w:rFonts w:asciiTheme="minorHAnsi" w:hAnsiTheme="minorHAnsi"/>
                <w:bCs/>
                <w:iCs/>
                <w:sz w:val="22"/>
                <w:szCs w:val="22"/>
              </w:rPr>
              <w:lastRenderedPageBreak/>
              <w:t xml:space="preserve">diskutuje o příčinách a důsledcích korupčního jednání </w:t>
            </w:r>
          </w:p>
          <w:p w:rsidR="00FC5727" w:rsidRPr="00FC5727" w:rsidRDefault="00FC5727" w:rsidP="00184B04">
            <w:pPr>
              <w:pStyle w:val="Default"/>
              <w:numPr>
                <w:ilvl w:val="0"/>
                <w:numId w:val="235"/>
              </w:numPr>
              <w:rPr>
                <w:rFonts w:asciiTheme="minorHAnsi" w:hAnsiTheme="minorHAnsi"/>
                <w:sz w:val="22"/>
                <w:szCs w:val="22"/>
                <w:u w:val="single"/>
              </w:rPr>
            </w:pPr>
            <w:r w:rsidRPr="00FC5727">
              <w:rPr>
                <w:rFonts w:asciiTheme="minorHAnsi" w:hAnsiTheme="minorHAnsi"/>
                <w:bCs/>
                <w:iCs/>
                <w:sz w:val="22"/>
                <w:szCs w:val="22"/>
                <w:u w:val="single"/>
              </w:rPr>
              <w:t>MEZINÁRODNÍ VZTAHY, GLOBÁLNÍ SVĚT - o</w:t>
            </w:r>
            <w:r w:rsidRPr="00FC5727">
              <w:rPr>
                <w:rFonts w:asciiTheme="minorHAnsi" w:hAnsiTheme="minorHAnsi"/>
                <w:bCs/>
                <w:sz w:val="22"/>
                <w:szCs w:val="22"/>
                <w:u w:val="single"/>
              </w:rPr>
              <w:t>čekávané výstupy, ž</w:t>
            </w:r>
            <w:r w:rsidRPr="00FC5727">
              <w:rPr>
                <w:rFonts w:asciiTheme="minorHAnsi" w:hAnsiTheme="minorHAnsi"/>
                <w:sz w:val="22"/>
                <w:szCs w:val="22"/>
                <w:u w:val="single"/>
              </w:rPr>
              <w:t xml:space="preserve">ák: </w:t>
            </w:r>
          </w:p>
          <w:p w:rsidR="00FC5727" w:rsidRDefault="00FC5727" w:rsidP="00184B04">
            <w:pPr>
              <w:pStyle w:val="Default"/>
              <w:numPr>
                <w:ilvl w:val="0"/>
                <w:numId w:val="235"/>
              </w:numPr>
              <w:ind w:left="1418" w:hanging="284"/>
              <w:rPr>
                <w:rFonts w:asciiTheme="minorHAnsi" w:hAnsiTheme="minorHAnsi"/>
                <w:sz w:val="22"/>
                <w:szCs w:val="22"/>
              </w:rPr>
            </w:pPr>
            <w:r w:rsidRPr="00FC5727">
              <w:rPr>
                <w:rFonts w:asciiTheme="minorHAnsi" w:hAnsiTheme="minorHAnsi"/>
                <w:bCs/>
                <w:iCs/>
                <w:sz w:val="22"/>
                <w:szCs w:val="22"/>
              </w:rPr>
              <w:t xml:space="preserve">popíše vliv začlenění ČR do EU na každodenní život občanů, uvede příklady práv občanů ČR v rámci EU i možných způsobů jejich uplatňování </w:t>
            </w:r>
          </w:p>
          <w:p w:rsidR="00FC5727" w:rsidRDefault="00FC5727" w:rsidP="00184B04">
            <w:pPr>
              <w:pStyle w:val="Default"/>
              <w:numPr>
                <w:ilvl w:val="0"/>
                <w:numId w:val="235"/>
              </w:numPr>
              <w:ind w:left="1418" w:hanging="284"/>
              <w:rPr>
                <w:rFonts w:asciiTheme="minorHAnsi" w:hAnsiTheme="minorHAnsi"/>
                <w:sz w:val="22"/>
                <w:szCs w:val="22"/>
              </w:rPr>
            </w:pPr>
            <w:r w:rsidRPr="00FC5727">
              <w:rPr>
                <w:rFonts w:asciiTheme="minorHAnsi" w:hAnsiTheme="minorHAnsi"/>
                <w:bCs/>
                <w:iCs/>
                <w:sz w:val="22"/>
                <w:szCs w:val="22"/>
              </w:rPr>
              <w:t xml:space="preserve">uvede některé významné mezinárodní organizace a společenství, k nimž má vztah ČR, posoudí jejich význam ve světovém dění a popíše výhody spolupráce mezi státy, včetně zajišťování obrany státu a účasti v zahraničních misích </w:t>
            </w:r>
          </w:p>
          <w:p w:rsidR="00FC5727" w:rsidRDefault="00FC5727" w:rsidP="00184B04">
            <w:pPr>
              <w:pStyle w:val="Default"/>
              <w:numPr>
                <w:ilvl w:val="0"/>
                <w:numId w:val="235"/>
              </w:numPr>
              <w:ind w:firstLine="54"/>
              <w:rPr>
                <w:rFonts w:asciiTheme="minorHAnsi" w:hAnsiTheme="minorHAnsi"/>
                <w:sz w:val="22"/>
                <w:szCs w:val="22"/>
              </w:rPr>
            </w:pPr>
            <w:r w:rsidRPr="00FC5727">
              <w:rPr>
                <w:rFonts w:asciiTheme="minorHAnsi" w:hAnsiTheme="minorHAnsi"/>
                <w:bCs/>
                <w:iCs/>
                <w:sz w:val="22"/>
                <w:szCs w:val="22"/>
              </w:rPr>
              <w:t xml:space="preserve">uvede příklady některých projevů globalizace, porovná jejich klady a zápory </w:t>
            </w:r>
          </w:p>
          <w:p w:rsidR="00FC5727" w:rsidRDefault="00FC5727" w:rsidP="00184B04">
            <w:pPr>
              <w:pStyle w:val="Default"/>
              <w:numPr>
                <w:ilvl w:val="0"/>
                <w:numId w:val="235"/>
              </w:numPr>
              <w:ind w:left="1418" w:hanging="284"/>
              <w:rPr>
                <w:rFonts w:asciiTheme="minorHAnsi" w:hAnsiTheme="minorHAnsi"/>
                <w:sz w:val="22"/>
                <w:szCs w:val="22"/>
              </w:rPr>
            </w:pPr>
            <w:r w:rsidRPr="00FC5727">
              <w:rPr>
                <w:rFonts w:asciiTheme="minorHAnsi" w:hAnsiTheme="minorHAnsi"/>
                <w:bCs/>
                <w:iCs/>
                <w:sz w:val="22"/>
                <w:szCs w:val="22"/>
              </w:rPr>
              <w:t xml:space="preserve">uvede některé globální problémy současnosti, vyjádří na ně svůj osobní názor a popíše jejich hlavní příčiny i možné důsledky pro život lidstva </w:t>
            </w:r>
          </w:p>
          <w:p w:rsidR="00FC5727" w:rsidRDefault="00FC5727" w:rsidP="00184B04">
            <w:pPr>
              <w:pStyle w:val="Default"/>
              <w:numPr>
                <w:ilvl w:val="0"/>
                <w:numId w:val="235"/>
              </w:numPr>
              <w:ind w:left="1418" w:hanging="284"/>
              <w:rPr>
                <w:rFonts w:asciiTheme="minorHAnsi" w:hAnsiTheme="minorHAnsi"/>
                <w:sz w:val="22"/>
                <w:szCs w:val="22"/>
              </w:rPr>
            </w:pPr>
            <w:r w:rsidRPr="00FC5727">
              <w:rPr>
                <w:rFonts w:asciiTheme="minorHAnsi" w:hAnsiTheme="minorHAnsi"/>
                <w:bCs/>
                <w:iCs/>
                <w:sz w:val="22"/>
                <w:szCs w:val="22"/>
              </w:rPr>
              <w:t xml:space="preserve">objasní souvislosti globálních a lokálních problémů, uvede příklady možných projevů a způsobů řešení globálních problémů na lokální úrovni – v obci, regionu </w:t>
            </w:r>
          </w:p>
          <w:p w:rsidR="00FC5727" w:rsidRPr="00FC5727" w:rsidRDefault="00FC5727" w:rsidP="00184B04">
            <w:pPr>
              <w:pStyle w:val="Default"/>
              <w:numPr>
                <w:ilvl w:val="0"/>
                <w:numId w:val="235"/>
              </w:numPr>
              <w:ind w:left="1418" w:hanging="284"/>
              <w:rPr>
                <w:rFonts w:asciiTheme="minorHAnsi" w:hAnsiTheme="minorHAnsi"/>
                <w:sz w:val="22"/>
                <w:szCs w:val="22"/>
              </w:rPr>
            </w:pPr>
            <w:r w:rsidRPr="00FC5727">
              <w:rPr>
                <w:rFonts w:asciiTheme="minorHAnsi" w:hAnsiTheme="minorHAnsi"/>
                <w:bCs/>
                <w:iCs/>
                <w:sz w:val="22"/>
                <w:szCs w:val="22"/>
              </w:rPr>
              <w:t xml:space="preserve">uvede příklady mezinárodního terorismu a zaujme vlastní postoj ke způsobům jeho potírání, objasní roli ozbrojených sil ČR při zajišťování obrany státu a při řešení krizí nevojenského charakteru </w:t>
            </w:r>
          </w:p>
          <w:p w:rsidR="00FC5727" w:rsidRPr="00FC5727" w:rsidRDefault="00FC5727" w:rsidP="00FC5727">
            <w:pPr>
              <w:pStyle w:val="Default"/>
              <w:rPr>
                <w:rFonts w:asciiTheme="minorHAnsi" w:hAnsiTheme="minorHAnsi"/>
                <w:sz w:val="22"/>
                <w:szCs w:val="22"/>
              </w:rPr>
            </w:pPr>
          </w:p>
        </w:tc>
      </w:tr>
    </w:tbl>
    <w:p w:rsidR="00491B43" w:rsidRDefault="00491B43" w:rsidP="00491B43">
      <w:pPr>
        <w:rPr>
          <w:sz w:val="28"/>
        </w:rPr>
      </w:pPr>
    </w:p>
    <w:p w:rsidR="00491B43" w:rsidRDefault="00491B43" w:rsidP="00491B43">
      <w:pPr>
        <w:rPr>
          <w:sz w:val="28"/>
        </w:rPr>
      </w:pPr>
      <w:r w:rsidRPr="001E0D23">
        <w:rPr>
          <w:sz w:val="28"/>
          <w:highlight w:val="yellow"/>
        </w:rPr>
        <w:t xml:space="preserve">Ročník: </w:t>
      </w:r>
      <w:r w:rsidRPr="001E0D23">
        <w:rPr>
          <w:b/>
          <w:sz w:val="28"/>
          <w:highlight w:val="yellow"/>
        </w:rPr>
        <w:t>6.</w:t>
      </w:r>
    </w:p>
    <w:p w:rsidR="00491B43" w:rsidRDefault="00491B43" w:rsidP="00491B43">
      <w:pPr>
        <w:rPr>
          <w:b/>
          <w:sz w:val="28"/>
        </w:rPr>
      </w:pPr>
    </w:p>
    <w:tbl>
      <w:tblPr>
        <w:tblW w:w="1515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4111"/>
        <w:gridCol w:w="2268"/>
        <w:gridCol w:w="2108"/>
        <w:gridCol w:w="1418"/>
      </w:tblGrid>
      <w:tr w:rsidR="003C2E82" w:rsidTr="003C2E82">
        <w:trPr>
          <w:tblHeader/>
        </w:trPr>
        <w:tc>
          <w:tcPr>
            <w:tcW w:w="5245" w:type="dxa"/>
            <w:tcBorders>
              <w:bottom w:val="nil"/>
            </w:tcBorders>
            <w:shd w:val="clear" w:color="auto" w:fill="BDD6EE" w:themeFill="accent1" w:themeFillTint="66"/>
            <w:vAlign w:val="center"/>
          </w:tcPr>
          <w:p w:rsidR="003C2E82" w:rsidRDefault="003C2E82" w:rsidP="00F87F0C">
            <w:pPr>
              <w:pStyle w:val="Nadpis2"/>
              <w:numPr>
                <w:ilvl w:val="0"/>
                <w:numId w:val="0"/>
              </w:numPr>
              <w:jc w:val="center"/>
              <w:rPr>
                <w:sz w:val="24"/>
                <w:szCs w:val="24"/>
              </w:rPr>
            </w:pPr>
            <w:r w:rsidRPr="00213140">
              <w:rPr>
                <w:sz w:val="24"/>
                <w:szCs w:val="24"/>
              </w:rPr>
              <w:t>Výstup</w:t>
            </w:r>
            <w:r>
              <w:rPr>
                <w:sz w:val="24"/>
                <w:szCs w:val="24"/>
              </w:rPr>
              <w:t>y</w:t>
            </w:r>
          </w:p>
          <w:p w:rsidR="003C2E82" w:rsidRPr="00213140" w:rsidRDefault="003C2E82" w:rsidP="00F87F0C">
            <w:pPr>
              <w:pStyle w:val="Nadpis2"/>
              <w:numPr>
                <w:ilvl w:val="0"/>
                <w:numId w:val="0"/>
              </w:numPr>
              <w:jc w:val="center"/>
              <w:rPr>
                <w:sz w:val="24"/>
                <w:szCs w:val="24"/>
              </w:rPr>
            </w:pPr>
          </w:p>
        </w:tc>
        <w:tc>
          <w:tcPr>
            <w:tcW w:w="4111" w:type="dxa"/>
            <w:shd w:val="clear" w:color="auto" w:fill="BDD6EE" w:themeFill="accent1" w:themeFillTint="66"/>
            <w:vAlign w:val="center"/>
          </w:tcPr>
          <w:p w:rsidR="003C2E82" w:rsidRDefault="003C2E82" w:rsidP="00F87F0C">
            <w:pPr>
              <w:pStyle w:val="Nadpis2"/>
              <w:numPr>
                <w:ilvl w:val="0"/>
                <w:numId w:val="0"/>
              </w:numPr>
              <w:jc w:val="center"/>
              <w:rPr>
                <w:sz w:val="24"/>
                <w:szCs w:val="24"/>
              </w:rPr>
            </w:pPr>
            <w:r>
              <w:rPr>
                <w:sz w:val="24"/>
                <w:szCs w:val="24"/>
              </w:rPr>
              <w:t>Učivo</w:t>
            </w:r>
          </w:p>
          <w:p w:rsidR="003C2E82" w:rsidRPr="00213140" w:rsidRDefault="003C2E82" w:rsidP="00F87F0C">
            <w:pPr>
              <w:pStyle w:val="Nadpis2"/>
              <w:numPr>
                <w:ilvl w:val="0"/>
                <w:numId w:val="0"/>
              </w:numPr>
              <w:jc w:val="center"/>
              <w:rPr>
                <w:sz w:val="24"/>
                <w:szCs w:val="24"/>
              </w:rPr>
            </w:pPr>
          </w:p>
        </w:tc>
        <w:tc>
          <w:tcPr>
            <w:tcW w:w="4376" w:type="dxa"/>
            <w:gridSpan w:val="2"/>
            <w:shd w:val="clear" w:color="auto" w:fill="BDD6EE" w:themeFill="accent1" w:themeFillTint="66"/>
            <w:vAlign w:val="center"/>
          </w:tcPr>
          <w:p w:rsidR="003C2E82" w:rsidRDefault="003C2E82" w:rsidP="00F87F0C">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3C2E82" w:rsidRDefault="003C2E82" w:rsidP="00F87F0C">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3C2E82" w:rsidRPr="00213140" w:rsidRDefault="003C2E82" w:rsidP="00F87F0C">
            <w:pPr>
              <w:pStyle w:val="Nadpis2"/>
              <w:numPr>
                <w:ilvl w:val="0"/>
                <w:numId w:val="0"/>
              </w:numPr>
              <w:spacing w:line="240" w:lineRule="auto"/>
              <w:contextualSpacing/>
              <w:jc w:val="center"/>
              <w:rPr>
                <w:sz w:val="24"/>
              </w:rPr>
            </w:pPr>
            <w:r w:rsidRPr="00213140">
              <w:rPr>
                <w:sz w:val="24"/>
                <w:szCs w:val="24"/>
              </w:rPr>
              <w:t>Kurzy a projekty</w:t>
            </w:r>
          </w:p>
        </w:tc>
        <w:tc>
          <w:tcPr>
            <w:tcW w:w="1418" w:type="dxa"/>
            <w:shd w:val="clear" w:color="auto" w:fill="BDD6EE" w:themeFill="accent1" w:themeFillTint="66"/>
            <w:vAlign w:val="center"/>
          </w:tcPr>
          <w:p w:rsidR="003C2E82" w:rsidRDefault="003C2E82" w:rsidP="00F87F0C">
            <w:pPr>
              <w:pStyle w:val="Nadpis2"/>
              <w:numPr>
                <w:ilvl w:val="0"/>
                <w:numId w:val="0"/>
              </w:numPr>
              <w:jc w:val="center"/>
              <w:rPr>
                <w:sz w:val="24"/>
                <w:szCs w:val="24"/>
              </w:rPr>
            </w:pPr>
            <w:r>
              <w:rPr>
                <w:sz w:val="24"/>
                <w:szCs w:val="24"/>
              </w:rPr>
              <w:t>Poznámky</w:t>
            </w:r>
          </w:p>
          <w:p w:rsidR="003C2E82" w:rsidRPr="00213140" w:rsidRDefault="003C2E82" w:rsidP="00F87F0C">
            <w:pPr>
              <w:pStyle w:val="Nadpis2"/>
              <w:numPr>
                <w:ilvl w:val="0"/>
                <w:numId w:val="0"/>
              </w:numPr>
              <w:jc w:val="center"/>
              <w:rPr>
                <w:sz w:val="24"/>
                <w:szCs w:val="24"/>
              </w:rPr>
            </w:pPr>
          </w:p>
        </w:tc>
      </w:tr>
      <w:tr w:rsidR="00491B43" w:rsidTr="00F87F0C">
        <w:tc>
          <w:tcPr>
            <w:tcW w:w="5245" w:type="dxa"/>
          </w:tcPr>
          <w:p w:rsidR="00491B43" w:rsidRDefault="00491B43" w:rsidP="00F87F0C">
            <w:pPr>
              <w:pStyle w:val="Zkladntext"/>
            </w:pPr>
          </w:p>
          <w:p w:rsidR="00491B43" w:rsidRPr="003C2E82" w:rsidRDefault="00491B43" w:rsidP="00F87F0C">
            <w:pPr>
              <w:pStyle w:val="Zkladntext"/>
              <w:rPr>
                <w:rFonts w:asciiTheme="minorHAnsi" w:hAnsiTheme="minorHAnsi"/>
                <w:sz w:val="22"/>
                <w:szCs w:val="22"/>
              </w:rPr>
            </w:pPr>
          </w:p>
          <w:p w:rsidR="00491B43" w:rsidRPr="003C2E82" w:rsidRDefault="00491B43" w:rsidP="00F87F0C">
            <w:pPr>
              <w:pStyle w:val="Zkladntext"/>
              <w:rPr>
                <w:rFonts w:asciiTheme="minorHAnsi" w:hAnsiTheme="minorHAnsi"/>
                <w:color w:val="000000"/>
                <w:sz w:val="22"/>
                <w:szCs w:val="22"/>
              </w:rPr>
            </w:pPr>
          </w:p>
          <w:p w:rsidR="00491B43" w:rsidRPr="003C2E82" w:rsidRDefault="00491B43" w:rsidP="00F87F0C">
            <w:pPr>
              <w:pStyle w:val="Zkladntext"/>
              <w:rPr>
                <w:rFonts w:asciiTheme="minorHAnsi" w:hAnsiTheme="minorHAnsi"/>
                <w:color w:val="000000"/>
                <w:sz w:val="22"/>
                <w:szCs w:val="22"/>
              </w:rPr>
            </w:pPr>
            <w:r w:rsidRPr="003C2E82">
              <w:rPr>
                <w:rFonts w:asciiTheme="minorHAnsi" w:hAnsiTheme="minorHAnsi"/>
                <w:color w:val="000000"/>
                <w:sz w:val="22"/>
                <w:szCs w:val="22"/>
              </w:rPr>
              <w:t>-umí se orientovat v kalendáři, zná letopočty</w:t>
            </w:r>
          </w:p>
          <w:p w:rsidR="00491B43" w:rsidRPr="003C2E82" w:rsidRDefault="00491B43" w:rsidP="00F87F0C">
            <w:pPr>
              <w:pStyle w:val="Zkladntext"/>
              <w:rPr>
                <w:rFonts w:asciiTheme="minorHAnsi" w:hAnsiTheme="minorHAnsi"/>
                <w:color w:val="000000"/>
                <w:sz w:val="22"/>
                <w:szCs w:val="22"/>
              </w:rPr>
            </w:pPr>
            <w:r w:rsidRPr="003C2E82">
              <w:rPr>
                <w:rFonts w:asciiTheme="minorHAnsi" w:hAnsiTheme="minorHAnsi"/>
                <w:color w:val="000000"/>
                <w:sz w:val="22"/>
                <w:szCs w:val="22"/>
              </w:rPr>
              <w:t>-umí vysvětlit původ a způsoby dodržování svátků</w:t>
            </w:r>
          </w:p>
          <w:p w:rsidR="00491B43" w:rsidRPr="003C2E82" w:rsidRDefault="001E0D23" w:rsidP="00F87F0C">
            <w:pPr>
              <w:pStyle w:val="Zkladntext"/>
              <w:rPr>
                <w:rFonts w:asciiTheme="minorHAnsi" w:hAnsiTheme="minorHAnsi"/>
                <w:color w:val="000000"/>
                <w:sz w:val="22"/>
                <w:szCs w:val="22"/>
              </w:rPr>
            </w:pPr>
            <w:r>
              <w:rPr>
                <w:rFonts w:asciiTheme="minorHAnsi" w:hAnsiTheme="minorHAnsi"/>
                <w:color w:val="000000"/>
                <w:sz w:val="22"/>
                <w:szCs w:val="22"/>
              </w:rPr>
              <w:t xml:space="preserve">-uvádí příklady </w:t>
            </w:r>
            <w:r w:rsidR="00491B43" w:rsidRPr="003C2E82">
              <w:rPr>
                <w:rFonts w:asciiTheme="minorHAnsi" w:hAnsiTheme="minorHAnsi"/>
                <w:color w:val="000000"/>
                <w:sz w:val="22"/>
                <w:szCs w:val="22"/>
              </w:rPr>
              <w:t>pořekadel a přísloví</w:t>
            </w:r>
          </w:p>
          <w:p w:rsidR="00491B43" w:rsidRPr="003C2E82" w:rsidRDefault="00491B43" w:rsidP="00F87F0C">
            <w:pPr>
              <w:pStyle w:val="Zkladntext"/>
              <w:rPr>
                <w:rFonts w:asciiTheme="minorHAnsi" w:hAnsiTheme="minorHAnsi"/>
                <w:color w:val="000000"/>
                <w:sz w:val="22"/>
                <w:szCs w:val="22"/>
              </w:rPr>
            </w:pPr>
          </w:p>
          <w:p w:rsidR="00491B43" w:rsidRDefault="00491B43" w:rsidP="00F87F0C">
            <w:pPr>
              <w:pStyle w:val="Zkladntext"/>
              <w:rPr>
                <w:rFonts w:asciiTheme="minorHAnsi" w:hAnsiTheme="minorHAnsi"/>
                <w:color w:val="000000"/>
                <w:sz w:val="22"/>
                <w:szCs w:val="22"/>
              </w:rPr>
            </w:pPr>
          </w:p>
          <w:p w:rsidR="003C2E82" w:rsidRDefault="003C2E82" w:rsidP="00F87F0C">
            <w:pPr>
              <w:pStyle w:val="Zkladntext"/>
              <w:rPr>
                <w:rFonts w:asciiTheme="minorHAnsi" w:hAnsiTheme="minorHAnsi"/>
                <w:color w:val="000000"/>
                <w:sz w:val="22"/>
                <w:szCs w:val="22"/>
              </w:rPr>
            </w:pPr>
          </w:p>
          <w:p w:rsidR="003C2E82" w:rsidRPr="003C2E82" w:rsidRDefault="003C2E82" w:rsidP="00F87F0C">
            <w:pPr>
              <w:pStyle w:val="Zkladntext"/>
              <w:rPr>
                <w:rFonts w:asciiTheme="minorHAnsi" w:hAnsiTheme="minorHAnsi"/>
                <w:color w:val="000000"/>
                <w:sz w:val="22"/>
                <w:szCs w:val="22"/>
              </w:rPr>
            </w:pPr>
          </w:p>
          <w:p w:rsidR="00491B43" w:rsidRPr="003C2E82" w:rsidRDefault="00491B43" w:rsidP="00F87F0C">
            <w:pPr>
              <w:pStyle w:val="Zkladntext"/>
              <w:rPr>
                <w:rFonts w:asciiTheme="minorHAnsi" w:hAnsiTheme="minorHAnsi"/>
                <w:color w:val="000000"/>
                <w:sz w:val="22"/>
                <w:szCs w:val="22"/>
              </w:rPr>
            </w:pPr>
            <w:r w:rsidRPr="003C2E82">
              <w:rPr>
                <w:rFonts w:asciiTheme="minorHAnsi" w:hAnsiTheme="minorHAnsi"/>
                <w:color w:val="000000"/>
                <w:sz w:val="22"/>
                <w:szCs w:val="22"/>
              </w:rPr>
              <w:lastRenderedPageBreak/>
              <w:t>- vysvětlí význam harmonických vztahů mezi členy rodiny (vzájemná pomoc, důvěra) pro zdraví dítěte</w:t>
            </w:r>
          </w:p>
          <w:p w:rsidR="00491B43" w:rsidRPr="003C2E82" w:rsidRDefault="00491B43" w:rsidP="00F87F0C">
            <w:pPr>
              <w:pStyle w:val="Zkladntext"/>
              <w:rPr>
                <w:rFonts w:asciiTheme="minorHAnsi" w:hAnsiTheme="minorHAnsi"/>
                <w:color w:val="000000"/>
                <w:sz w:val="22"/>
                <w:szCs w:val="22"/>
              </w:rPr>
            </w:pPr>
            <w:r w:rsidRPr="003C2E82">
              <w:rPr>
                <w:rFonts w:asciiTheme="minorHAnsi" w:hAnsiTheme="minorHAnsi"/>
                <w:color w:val="000000"/>
                <w:sz w:val="22"/>
                <w:szCs w:val="22"/>
              </w:rPr>
              <w:t>- rozpozná možné příčiny rodinných problémů a uvede vhodné způsoby řešení</w:t>
            </w:r>
          </w:p>
          <w:p w:rsidR="00491B43" w:rsidRPr="003C2E82" w:rsidRDefault="00491B43" w:rsidP="00F87F0C">
            <w:pPr>
              <w:pStyle w:val="Zkladntext"/>
              <w:rPr>
                <w:rFonts w:asciiTheme="minorHAnsi" w:hAnsiTheme="minorHAnsi"/>
                <w:color w:val="000000"/>
                <w:sz w:val="22"/>
                <w:szCs w:val="22"/>
              </w:rPr>
            </w:pPr>
            <w:r w:rsidRPr="003C2E82">
              <w:rPr>
                <w:rFonts w:asciiTheme="minorHAnsi" w:hAnsiTheme="minorHAnsi"/>
                <w:color w:val="000000"/>
                <w:sz w:val="22"/>
                <w:szCs w:val="22"/>
              </w:rPr>
              <w:t>- popíše, do kterých důležitých oblastí rodina směřuje své výdaje</w:t>
            </w:r>
          </w:p>
          <w:p w:rsidR="00491B43" w:rsidRPr="003C2E82" w:rsidRDefault="00491B43" w:rsidP="00F87F0C">
            <w:pPr>
              <w:pStyle w:val="Zkladntext"/>
              <w:rPr>
                <w:rFonts w:asciiTheme="minorHAnsi" w:hAnsiTheme="minorHAnsi"/>
                <w:color w:val="000000"/>
                <w:sz w:val="22"/>
                <w:szCs w:val="22"/>
              </w:rPr>
            </w:pPr>
          </w:p>
          <w:p w:rsidR="00491B43" w:rsidRPr="003C2E82" w:rsidRDefault="00491B43" w:rsidP="00F87F0C">
            <w:pPr>
              <w:pStyle w:val="Zkladntext"/>
              <w:rPr>
                <w:rFonts w:asciiTheme="minorHAnsi" w:hAnsiTheme="minorHAnsi"/>
                <w:color w:val="000000"/>
                <w:sz w:val="22"/>
                <w:szCs w:val="22"/>
              </w:rPr>
            </w:pPr>
          </w:p>
          <w:p w:rsidR="00491B43" w:rsidRDefault="00491B43" w:rsidP="00F87F0C">
            <w:pPr>
              <w:pStyle w:val="Zkladntext"/>
              <w:rPr>
                <w:rFonts w:asciiTheme="minorHAnsi" w:hAnsiTheme="minorHAnsi"/>
                <w:color w:val="000000"/>
                <w:sz w:val="22"/>
                <w:szCs w:val="22"/>
              </w:rPr>
            </w:pPr>
          </w:p>
          <w:p w:rsidR="003C2E82" w:rsidRDefault="003C2E82" w:rsidP="00F87F0C">
            <w:pPr>
              <w:pStyle w:val="Zkladntext"/>
              <w:rPr>
                <w:rFonts w:asciiTheme="minorHAnsi" w:hAnsiTheme="minorHAnsi"/>
                <w:color w:val="000000"/>
                <w:sz w:val="22"/>
                <w:szCs w:val="22"/>
              </w:rPr>
            </w:pPr>
          </w:p>
          <w:p w:rsidR="003C2E82" w:rsidRPr="003C2E82" w:rsidRDefault="003C2E82" w:rsidP="00F87F0C">
            <w:pPr>
              <w:pStyle w:val="Zkladntext"/>
              <w:rPr>
                <w:rFonts w:asciiTheme="minorHAnsi" w:hAnsiTheme="minorHAnsi"/>
                <w:color w:val="000000"/>
                <w:sz w:val="22"/>
                <w:szCs w:val="22"/>
              </w:rPr>
            </w:pPr>
          </w:p>
          <w:p w:rsidR="00491B43" w:rsidRPr="003C2E82" w:rsidRDefault="00491B43" w:rsidP="00F87F0C">
            <w:pPr>
              <w:pStyle w:val="Zkladntext"/>
              <w:rPr>
                <w:rFonts w:asciiTheme="minorHAnsi" w:hAnsiTheme="minorHAnsi"/>
                <w:color w:val="000000"/>
                <w:sz w:val="22"/>
                <w:szCs w:val="22"/>
              </w:rPr>
            </w:pPr>
          </w:p>
          <w:p w:rsidR="00491B43" w:rsidRPr="003C2E82" w:rsidRDefault="00491B43" w:rsidP="00F87F0C">
            <w:pPr>
              <w:pStyle w:val="Zkladntext"/>
              <w:rPr>
                <w:rFonts w:asciiTheme="minorHAnsi" w:hAnsiTheme="minorHAnsi"/>
                <w:color w:val="000000"/>
                <w:sz w:val="22"/>
                <w:szCs w:val="22"/>
              </w:rPr>
            </w:pPr>
            <w:r w:rsidRPr="003C2E82">
              <w:rPr>
                <w:rFonts w:asciiTheme="minorHAnsi" w:hAnsiTheme="minorHAnsi"/>
                <w:color w:val="000000"/>
                <w:sz w:val="22"/>
                <w:szCs w:val="22"/>
              </w:rPr>
              <w:t>- vysvětlí pojem domova z hlediska své přináležitosti k rodině, obci, regionu, vlasti</w:t>
            </w:r>
          </w:p>
          <w:p w:rsidR="00491B43" w:rsidRPr="003C2E82" w:rsidRDefault="00491B43" w:rsidP="00F87F0C">
            <w:pPr>
              <w:pStyle w:val="Zkladntext"/>
              <w:rPr>
                <w:rFonts w:asciiTheme="minorHAnsi" w:hAnsiTheme="minorHAnsi"/>
                <w:sz w:val="22"/>
                <w:szCs w:val="22"/>
              </w:rPr>
            </w:pPr>
            <w:r w:rsidRPr="003C2E82">
              <w:rPr>
                <w:rFonts w:asciiTheme="minorHAnsi" w:hAnsiTheme="minorHAnsi"/>
                <w:color w:val="000000"/>
                <w:sz w:val="22"/>
                <w:szCs w:val="22"/>
              </w:rPr>
              <w:t>- uvede příklady prvků, které člověku pomáhají</w:t>
            </w:r>
            <w:r w:rsidRPr="003C2E82">
              <w:rPr>
                <w:rFonts w:asciiTheme="minorHAnsi" w:hAnsiTheme="minorHAnsi"/>
                <w:sz w:val="22"/>
                <w:szCs w:val="22"/>
              </w:rPr>
              <w:t xml:space="preserve"> </w:t>
            </w:r>
            <w:r w:rsidRPr="003C2E82">
              <w:rPr>
                <w:rFonts w:asciiTheme="minorHAnsi" w:hAnsiTheme="minorHAnsi"/>
                <w:color w:val="000000"/>
                <w:sz w:val="22"/>
                <w:szCs w:val="22"/>
              </w:rPr>
              <w:t>vytvořit si osobní vztah ke svému domovu a jeho okolí</w:t>
            </w:r>
          </w:p>
          <w:p w:rsidR="00491B43" w:rsidRPr="003C2E82" w:rsidRDefault="00491B43" w:rsidP="00F87F0C">
            <w:pPr>
              <w:pStyle w:val="Zkladntext"/>
              <w:rPr>
                <w:rFonts w:asciiTheme="minorHAnsi" w:hAnsiTheme="minorHAnsi"/>
                <w:sz w:val="22"/>
                <w:szCs w:val="22"/>
              </w:rPr>
            </w:pPr>
          </w:p>
          <w:p w:rsidR="00491B43" w:rsidRPr="003C2E82" w:rsidRDefault="00491B43" w:rsidP="00F87F0C">
            <w:pPr>
              <w:pStyle w:val="Zkladntext"/>
              <w:rPr>
                <w:rFonts w:asciiTheme="minorHAnsi" w:hAnsiTheme="minorHAnsi"/>
                <w:sz w:val="22"/>
                <w:szCs w:val="22"/>
              </w:rPr>
            </w:pPr>
          </w:p>
          <w:p w:rsidR="00491B43" w:rsidRPr="003C2E82" w:rsidRDefault="00491B43" w:rsidP="00F87F0C">
            <w:pPr>
              <w:rPr>
                <w:szCs w:val="22"/>
              </w:rPr>
            </w:pPr>
          </w:p>
          <w:p w:rsidR="00491B43" w:rsidRPr="003C2E82" w:rsidRDefault="00491B43" w:rsidP="00F87F0C">
            <w:pPr>
              <w:rPr>
                <w:szCs w:val="22"/>
              </w:rPr>
            </w:pPr>
            <w:r w:rsidRPr="003C2E82">
              <w:rPr>
                <w:szCs w:val="22"/>
              </w:rPr>
              <w:t>- na příkladech vyloží pojem vlastenectví a odliší projevy vlasteneckých pocitů od projevů nacionalismu</w:t>
            </w:r>
          </w:p>
          <w:p w:rsidR="00491B43" w:rsidRPr="003C2E82" w:rsidRDefault="00491B43" w:rsidP="00F87F0C">
            <w:pPr>
              <w:rPr>
                <w:szCs w:val="22"/>
              </w:rPr>
            </w:pPr>
            <w:r w:rsidRPr="003C2E82">
              <w:rPr>
                <w:szCs w:val="22"/>
              </w:rPr>
              <w:t>- vysvětlí význam symbolů našeho státu a uvede příklady příležitostí, při kterých se používají</w:t>
            </w:r>
          </w:p>
          <w:p w:rsidR="00491B43" w:rsidRPr="003C2E82" w:rsidRDefault="00491B43" w:rsidP="00F87F0C">
            <w:pPr>
              <w:pStyle w:val="Zkladntext"/>
              <w:rPr>
                <w:rFonts w:asciiTheme="minorHAnsi" w:hAnsiTheme="minorHAnsi"/>
                <w:sz w:val="22"/>
                <w:szCs w:val="22"/>
              </w:rPr>
            </w:pPr>
          </w:p>
          <w:p w:rsidR="00491B43" w:rsidRPr="003C2E82" w:rsidRDefault="00491B43" w:rsidP="00F87F0C">
            <w:pPr>
              <w:pStyle w:val="Zkladntext"/>
              <w:rPr>
                <w:rFonts w:asciiTheme="minorHAnsi" w:hAnsiTheme="minorHAnsi"/>
                <w:sz w:val="22"/>
                <w:szCs w:val="22"/>
              </w:rPr>
            </w:pPr>
          </w:p>
          <w:p w:rsidR="00491B43" w:rsidRPr="003C2E82" w:rsidRDefault="00491B43" w:rsidP="00F87F0C">
            <w:pPr>
              <w:pStyle w:val="Zkladntext"/>
              <w:rPr>
                <w:rFonts w:asciiTheme="minorHAnsi" w:hAnsiTheme="minorHAnsi"/>
                <w:sz w:val="22"/>
                <w:szCs w:val="22"/>
              </w:rPr>
            </w:pPr>
          </w:p>
          <w:p w:rsidR="00491B43" w:rsidRPr="003C2E82" w:rsidRDefault="00491B43" w:rsidP="00F87F0C">
            <w:pPr>
              <w:pStyle w:val="Zkladntext"/>
              <w:rPr>
                <w:rFonts w:asciiTheme="minorHAnsi" w:hAnsiTheme="minorHAnsi"/>
                <w:sz w:val="22"/>
                <w:szCs w:val="22"/>
              </w:rPr>
            </w:pPr>
          </w:p>
          <w:p w:rsidR="00491B43" w:rsidRPr="003C2E82" w:rsidRDefault="00491B43" w:rsidP="00F87F0C">
            <w:pPr>
              <w:rPr>
                <w:szCs w:val="22"/>
              </w:rPr>
            </w:pPr>
            <w:r w:rsidRPr="003C2E82">
              <w:rPr>
                <w:szCs w:val="22"/>
              </w:rPr>
              <w:lastRenderedPageBreak/>
              <w:t>- vysvětlí pojem národa z hlediska své přináležitosti k českému národu a českému státu</w:t>
            </w:r>
          </w:p>
          <w:p w:rsidR="00491B43" w:rsidRPr="003C2E82" w:rsidRDefault="00491B43" w:rsidP="00F87F0C">
            <w:pPr>
              <w:rPr>
                <w:szCs w:val="22"/>
              </w:rPr>
            </w:pPr>
            <w:r w:rsidRPr="003C2E82">
              <w:rPr>
                <w:szCs w:val="22"/>
              </w:rPr>
              <w:t>- určí významné historické mezníky v dějinách národa</w:t>
            </w:r>
          </w:p>
          <w:p w:rsidR="00491B43" w:rsidRPr="003C2E82" w:rsidRDefault="00491B43" w:rsidP="00F87F0C">
            <w:pPr>
              <w:rPr>
                <w:szCs w:val="22"/>
              </w:rPr>
            </w:pPr>
            <w:r w:rsidRPr="003C2E82">
              <w:rPr>
                <w:szCs w:val="22"/>
              </w:rPr>
              <w:t>- určí zajímavá a památná místa našeho státu</w:t>
            </w:r>
          </w:p>
          <w:p w:rsidR="00491B43" w:rsidRPr="003C2E82" w:rsidRDefault="00491B43" w:rsidP="00F87F0C">
            <w:pPr>
              <w:rPr>
                <w:szCs w:val="22"/>
              </w:rPr>
            </w:pPr>
            <w:r w:rsidRPr="003C2E82">
              <w:rPr>
                <w:szCs w:val="22"/>
              </w:rPr>
              <w:t>- uvede příklady významných osobností, které proslavily náš národ</w:t>
            </w:r>
          </w:p>
          <w:p w:rsidR="00491B43" w:rsidRPr="003C2E82" w:rsidRDefault="00491B43" w:rsidP="00F87F0C">
            <w:pPr>
              <w:rPr>
                <w:szCs w:val="22"/>
              </w:rPr>
            </w:pPr>
            <w:r w:rsidRPr="003C2E82">
              <w:rPr>
                <w:szCs w:val="22"/>
              </w:rPr>
              <w:t>- určí význačná díla z oblasti kultury</w:t>
            </w:r>
          </w:p>
          <w:p w:rsidR="00491B43" w:rsidRPr="003C2E82" w:rsidRDefault="00491B43" w:rsidP="00F87F0C">
            <w:pPr>
              <w:rPr>
                <w:szCs w:val="22"/>
              </w:rPr>
            </w:pPr>
            <w:r w:rsidRPr="003C2E82">
              <w:rPr>
                <w:szCs w:val="22"/>
              </w:rPr>
              <w:t>- uvede příklady typických zvyklostí a tradic</w:t>
            </w:r>
          </w:p>
          <w:p w:rsidR="00491B43" w:rsidRPr="003C2E82" w:rsidRDefault="00491B43" w:rsidP="00F87F0C">
            <w:pPr>
              <w:rPr>
                <w:szCs w:val="22"/>
              </w:rPr>
            </w:pPr>
          </w:p>
          <w:p w:rsidR="00491B43" w:rsidRPr="003C2E82" w:rsidRDefault="00491B43" w:rsidP="00F87F0C">
            <w:pPr>
              <w:rPr>
                <w:szCs w:val="22"/>
              </w:rPr>
            </w:pPr>
          </w:p>
          <w:p w:rsidR="00491B43" w:rsidRPr="003C2E82" w:rsidRDefault="00491B43" w:rsidP="00F87F0C">
            <w:pPr>
              <w:rPr>
                <w:szCs w:val="22"/>
              </w:rPr>
            </w:pPr>
            <w:r w:rsidRPr="003C2E82">
              <w:rPr>
                <w:szCs w:val="22"/>
              </w:rPr>
              <w:t xml:space="preserve">- uvede příklady památných míst obce a regionu </w:t>
            </w:r>
          </w:p>
          <w:p w:rsidR="00491B43" w:rsidRPr="003C2E82" w:rsidRDefault="00491B43" w:rsidP="00F87F0C">
            <w:pPr>
              <w:rPr>
                <w:szCs w:val="22"/>
              </w:rPr>
            </w:pPr>
            <w:r w:rsidRPr="003C2E82">
              <w:rPr>
                <w:szCs w:val="22"/>
              </w:rPr>
              <w:t>- vysvětlí, k jakým událostem či osobnostem se vážou</w:t>
            </w:r>
          </w:p>
          <w:p w:rsidR="00491B43" w:rsidRPr="003C2E82" w:rsidRDefault="00491B43" w:rsidP="00F87F0C">
            <w:pPr>
              <w:rPr>
                <w:szCs w:val="22"/>
              </w:rPr>
            </w:pPr>
            <w:r w:rsidRPr="003C2E82">
              <w:rPr>
                <w:szCs w:val="22"/>
              </w:rPr>
              <w:t>- chová se šetrně ke kulturním památkám a přírodním objektům</w:t>
            </w:r>
          </w:p>
          <w:p w:rsidR="00491B43" w:rsidRPr="003C2E82" w:rsidRDefault="00491B43" w:rsidP="00F87F0C">
            <w:pPr>
              <w:pStyle w:val="Zkladntext"/>
              <w:rPr>
                <w:rFonts w:asciiTheme="minorHAnsi" w:hAnsiTheme="minorHAnsi"/>
                <w:sz w:val="22"/>
                <w:szCs w:val="22"/>
              </w:rPr>
            </w:pPr>
          </w:p>
          <w:p w:rsidR="00491B43" w:rsidRPr="003C2E82" w:rsidRDefault="00491B43" w:rsidP="00F87F0C">
            <w:pPr>
              <w:pStyle w:val="Zkladntext"/>
              <w:rPr>
                <w:rFonts w:asciiTheme="minorHAnsi" w:hAnsiTheme="minorHAnsi"/>
                <w:sz w:val="22"/>
                <w:szCs w:val="22"/>
              </w:rPr>
            </w:pPr>
          </w:p>
          <w:p w:rsidR="00491B43" w:rsidRPr="003C2E82" w:rsidRDefault="00491B43" w:rsidP="00F87F0C">
            <w:pPr>
              <w:pStyle w:val="Zkladntext"/>
              <w:rPr>
                <w:rFonts w:asciiTheme="minorHAnsi" w:hAnsiTheme="minorHAnsi"/>
                <w:sz w:val="22"/>
                <w:szCs w:val="22"/>
              </w:rPr>
            </w:pPr>
          </w:p>
          <w:p w:rsidR="00491B43" w:rsidRPr="003C2E82" w:rsidRDefault="00491B43" w:rsidP="00F87F0C">
            <w:pPr>
              <w:pStyle w:val="Zkladntext"/>
              <w:rPr>
                <w:rFonts w:asciiTheme="minorHAnsi" w:hAnsiTheme="minorHAnsi"/>
                <w:color w:val="000000"/>
                <w:sz w:val="22"/>
                <w:szCs w:val="22"/>
              </w:rPr>
            </w:pPr>
            <w:r w:rsidRPr="003C2E82">
              <w:rPr>
                <w:rFonts w:asciiTheme="minorHAnsi" w:hAnsiTheme="minorHAnsi"/>
                <w:color w:val="000000"/>
                <w:sz w:val="22"/>
                <w:szCs w:val="22"/>
              </w:rPr>
              <w:t xml:space="preserve">- umí vysvětlit, proč je třeba své chování a jednání ve škole podřizovat školnímu řádu </w:t>
            </w:r>
          </w:p>
          <w:p w:rsidR="00491B43" w:rsidRPr="003C2E82" w:rsidRDefault="00491B43" w:rsidP="00F87F0C">
            <w:pPr>
              <w:pStyle w:val="Zkladntext"/>
              <w:rPr>
                <w:rFonts w:asciiTheme="minorHAnsi" w:hAnsiTheme="minorHAnsi"/>
                <w:color w:val="000000"/>
                <w:sz w:val="22"/>
                <w:szCs w:val="22"/>
              </w:rPr>
            </w:pPr>
            <w:r w:rsidRPr="003C2E82">
              <w:rPr>
                <w:rFonts w:asciiTheme="minorHAnsi" w:hAnsiTheme="minorHAnsi"/>
                <w:color w:val="000000"/>
                <w:sz w:val="22"/>
                <w:szCs w:val="22"/>
              </w:rPr>
              <w:t>- vysvětlí, jaký význam má základní vzdělání pro jeho vlastní vývoj a budoucí život v dospělosti</w:t>
            </w:r>
          </w:p>
          <w:p w:rsidR="00491B43" w:rsidRPr="003C2E82" w:rsidRDefault="00491B43" w:rsidP="00F87F0C">
            <w:pPr>
              <w:pStyle w:val="Zkladntext"/>
              <w:rPr>
                <w:rFonts w:asciiTheme="minorHAnsi" w:hAnsiTheme="minorHAnsi"/>
                <w:color w:val="000000"/>
                <w:sz w:val="22"/>
                <w:szCs w:val="22"/>
              </w:rPr>
            </w:pPr>
            <w:r w:rsidRPr="003C2E82">
              <w:rPr>
                <w:rFonts w:asciiTheme="minorHAnsi" w:hAnsiTheme="minorHAnsi"/>
                <w:color w:val="000000"/>
                <w:sz w:val="22"/>
                <w:szCs w:val="22"/>
              </w:rPr>
              <w:t>- umí na příkladech popsat zásady racionální přípravy na vyučování</w:t>
            </w:r>
          </w:p>
          <w:p w:rsidR="00491B43" w:rsidRDefault="00491B43" w:rsidP="00F87F0C">
            <w:pPr>
              <w:pStyle w:val="Zkladntext"/>
              <w:rPr>
                <w:rFonts w:asciiTheme="minorHAnsi" w:hAnsiTheme="minorHAnsi"/>
                <w:color w:val="000000"/>
                <w:sz w:val="22"/>
                <w:szCs w:val="22"/>
              </w:rPr>
            </w:pPr>
            <w:r w:rsidRPr="003C2E82">
              <w:rPr>
                <w:rFonts w:asciiTheme="minorHAnsi" w:hAnsiTheme="minorHAnsi"/>
                <w:color w:val="000000"/>
                <w:sz w:val="22"/>
                <w:szCs w:val="22"/>
              </w:rPr>
              <w:t>- uvědomí si význam tolerance a spolupráce</w:t>
            </w:r>
          </w:p>
          <w:p w:rsidR="003C2E82" w:rsidRDefault="003C2E82" w:rsidP="00F87F0C">
            <w:pPr>
              <w:pStyle w:val="Zkladntext"/>
              <w:rPr>
                <w:rFonts w:asciiTheme="minorHAnsi" w:hAnsiTheme="minorHAnsi"/>
                <w:color w:val="000000"/>
                <w:sz w:val="22"/>
                <w:szCs w:val="22"/>
              </w:rPr>
            </w:pPr>
          </w:p>
          <w:p w:rsidR="003C2E82" w:rsidRPr="003C2E82" w:rsidRDefault="003C2E82" w:rsidP="00F87F0C">
            <w:pPr>
              <w:pStyle w:val="Zkladntext"/>
              <w:rPr>
                <w:rFonts w:asciiTheme="minorHAnsi" w:hAnsiTheme="minorHAnsi"/>
                <w:color w:val="000000"/>
                <w:sz w:val="22"/>
                <w:szCs w:val="22"/>
              </w:rPr>
            </w:pPr>
          </w:p>
          <w:p w:rsidR="00491B43" w:rsidRPr="003C2E82" w:rsidRDefault="00491B43" w:rsidP="00F87F0C">
            <w:pPr>
              <w:pStyle w:val="Zkladntext"/>
              <w:rPr>
                <w:rFonts w:asciiTheme="minorHAnsi" w:hAnsiTheme="minorHAnsi"/>
                <w:color w:val="000000"/>
                <w:sz w:val="22"/>
                <w:szCs w:val="22"/>
              </w:rPr>
            </w:pPr>
          </w:p>
          <w:p w:rsidR="00491B43" w:rsidRPr="003C2E82" w:rsidRDefault="00491B43" w:rsidP="00184B04">
            <w:pPr>
              <w:numPr>
                <w:ilvl w:val="0"/>
                <w:numId w:val="231"/>
              </w:numPr>
              <w:spacing w:line="240" w:lineRule="auto"/>
              <w:ind w:left="714" w:hanging="357"/>
              <w:rPr>
                <w:szCs w:val="22"/>
              </w:rPr>
            </w:pPr>
            <w:r w:rsidRPr="003C2E82">
              <w:rPr>
                <w:szCs w:val="22"/>
              </w:rPr>
              <w:t>sestaví jednoduchý rozpočet domácnosti, uvede hlavní příjmy a výdaje, rozliší pravidelné a jednorázové příjmy a výdaje, zváží nezbytnost jednotlivých výdajů v hospodaření domácnosti, objasní princip vyrovnaného, schod</w:t>
            </w:r>
            <w:r w:rsidR="003C2E82">
              <w:rPr>
                <w:szCs w:val="22"/>
              </w:rPr>
              <w:t xml:space="preserve">kového a přebytkového rozpočtu </w:t>
            </w:r>
            <w:r w:rsidRPr="003C2E82">
              <w:rPr>
                <w:szCs w:val="22"/>
              </w:rPr>
              <w:t>domácnosti</w:t>
            </w:r>
          </w:p>
          <w:p w:rsidR="00491B43" w:rsidRDefault="00491B43" w:rsidP="00184B04">
            <w:pPr>
              <w:numPr>
                <w:ilvl w:val="0"/>
                <w:numId w:val="231"/>
              </w:numPr>
              <w:spacing w:line="240" w:lineRule="auto"/>
              <w:jc w:val="left"/>
              <w:rPr>
                <w:b/>
              </w:rPr>
            </w:pPr>
            <w:r w:rsidRPr="003C2E82">
              <w:rPr>
                <w:szCs w:val="22"/>
              </w:rPr>
              <w:t>rozumí povinnostem občana při zajišťování obrany vlasti</w:t>
            </w:r>
          </w:p>
        </w:tc>
        <w:tc>
          <w:tcPr>
            <w:tcW w:w="4111" w:type="dxa"/>
          </w:tcPr>
          <w:p w:rsidR="00491B43" w:rsidRDefault="00491B43" w:rsidP="00F87F0C">
            <w:pPr>
              <w:rPr>
                <w:b/>
              </w:rPr>
            </w:pPr>
          </w:p>
          <w:p w:rsidR="00491B43" w:rsidRDefault="00491B43" w:rsidP="00F87F0C">
            <w:pPr>
              <w:rPr>
                <w:b/>
              </w:rPr>
            </w:pPr>
          </w:p>
          <w:p w:rsidR="00491B43" w:rsidRDefault="00491B43" w:rsidP="00F87F0C">
            <w:pPr>
              <w:rPr>
                <w:b/>
              </w:rPr>
            </w:pPr>
            <w:r>
              <w:rPr>
                <w:b/>
              </w:rPr>
              <w:t xml:space="preserve">Rok v jeho proměnách a slavnostech </w:t>
            </w:r>
          </w:p>
          <w:p w:rsidR="00491B43" w:rsidRDefault="00491B43" w:rsidP="00F87F0C">
            <w:r>
              <w:t>- kalendář, letopočty</w:t>
            </w:r>
          </w:p>
          <w:p w:rsidR="00491B43" w:rsidRDefault="00491B43" w:rsidP="00F87F0C">
            <w:r>
              <w:t>- svátky</w:t>
            </w:r>
          </w:p>
          <w:p w:rsidR="00491B43" w:rsidRDefault="00491B43" w:rsidP="00F87F0C">
            <w:r>
              <w:t>- přísloví a pořekadla</w:t>
            </w:r>
          </w:p>
          <w:p w:rsidR="00491B43" w:rsidRDefault="00491B43" w:rsidP="00F87F0C">
            <w:pPr>
              <w:ind w:left="1320"/>
            </w:pPr>
          </w:p>
          <w:p w:rsidR="00491B43" w:rsidRPr="008421DA" w:rsidRDefault="00491B43" w:rsidP="00F87F0C">
            <w:pPr>
              <w:rPr>
                <w:b/>
              </w:rPr>
            </w:pPr>
            <w:r w:rsidRPr="008421DA">
              <w:rPr>
                <w:b/>
              </w:rPr>
              <w:t>Rodina</w:t>
            </w:r>
          </w:p>
          <w:p w:rsidR="00491B43" w:rsidRDefault="00491B43" w:rsidP="00F87F0C">
            <w:r>
              <w:lastRenderedPageBreak/>
              <w:t>- postavení jedince v rodině</w:t>
            </w:r>
          </w:p>
          <w:p w:rsidR="00491B43" w:rsidRDefault="00491B43" w:rsidP="00F87F0C">
            <w:r>
              <w:t>- role členů rodiny</w:t>
            </w:r>
          </w:p>
          <w:p w:rsidR="00491B43" w:rsidRDefault="00491B43" w:rsidP="00F87F0C">
            <w:r>
              <w:t>- funkce a vývoj rodiny</w:t>
            </w:r>
          </w:p>
          <w:p w:rsidR="00491B43" w:rsidRDefault="00491B43" w:rsidP="00F87F0C">
            <w:r>
              <w:t>- vztahy v rodině, rodinné problémy</w:t>
            </w:r>
          </w:p>
          <w:p w:rsidR="00491B43" w:rsidRDefault="00491B43" w:rsidP="00F87F0C">
            <w:r>
              <w:t>- úplná a neúplná rodina</w:t>
            </w:r>
          </w:p>
          <w:p w:rsidR="00491B43" w:rsidRDefault="00491B43" w:rsidP="00F87F0C">
            <w:r>
              <w:t>- náhradní rodinná péče</w:t>
            </w:r>
          </w:p>
          <w:p w:rsidR="00491B43" w:rsidRDefault="00491B43" w:rsidP="00F87F0C">
            <w:r>
              <w:t>- vliv rodiny na výchovu dítěte</w:t>
            </w:r>
          </w:p>
          <w:p w:rsidR="00491B43" w:rsidRDefault="00491B43" w:rsidP="00F87F0C">
            <w:r>
              <w:t>- hospodaření rodiny</w:t>
            </w:r>
          </w:p>
          <w:p w:rsidR="00491B43" w:rsidRPr="00162C2F" w:rsidRDefault="00491B43" w:rsidP="00F87F0C">
            <w:pPr>
              <w:rPr>
                <w:b/>
              </w:rPr>
            </w:pPr>
            <w:r w:rsidRPr="00162C2F">
              <w:rPr>
                <w:b/>
              </w:rPr>
              <w:t>Domov</w:t>
            </w:r>
          </w:p>
          <w:p w:rsidR="00491B43" w:rsidRDefault="00491B43" w:rsidP="00F87F0C">
            <w:r>
              <w:t>- pojem domov</w:t>
            </w:r>
          </w:p>
          <w:p w:rsidR="00491B43" w:rsidRDefault="00491B43" w:rsidP="00F87F0C">
            <w:r>
              <w:t>- prostředí domova</w:t>
            </w:r>
          </w:p>
          <w:p w:rsidR="00491B43" w:rsidRDefault="00491B43" w:rsidP="00F87F0C">
            <w:r>
              <w:t>- bydliště a jeho okolí</w:t>
            </w:r>
          </w:p>
          <w:p w:rsidR="00491B43" w:rsidRDefault="00491B43" w:rsidP="00F87F0C"/>
          <w:p w:rsidR="00491B43" w:rsidRDefault="00491B43" w:rsidP="00F87F0C"/>
          <w:p w:rsidR="00491B43" w:rsidRDefault="00491B43" w:rsidP="00F87F0C">
            <w:pPr>
              <w:rPr>
                <w:b/>
              </w:rPr>
            </w:pPr>
            <w:r w:rsidRPr="00AF219A">
              <w:rPr>
                <w:b/>
              </w:rPr>
              <w:t>Naše vlast</w:t>
            </w:r>
          </w:p>
          <w:p w:rsidR="00491B43" w:rsidRPr="00BF65C7" w:rsidRDefault="00491B43" w:rsidP="00F87F0C">
            <w:pPr>
              <w:rPr>
                <w:b/>
              </w:rPr>
            </w:pPr>
            <w:r>
              <w:rPr>
                <w:b/>
              </w:rPr>
              <w:t xml:space="preserve">- </w:t>
            </w:r>
            <w:r>
              <w:t>pojem vlast</w:t>
            </w:r>
          </w:p>
          <w:p w:rsidR="00491B43" w:rsidRDefault="00491B43" w:rsidP="00F87F0C">
            <w:r>
              <w:t>- národní a státní symboly</w:t>
            </w:r>
          </w:p>
          <w:p w:rsidR="00491B43" w:rsidRDefault="00491B43" w:rsidP="00F87F0C">
            <w:r>
              <w:t>- státní svátky</w:t>
            </w:r>
          </w:p>
          <w:p w:rsidR="00491B43" w:rsidRDefault="00491B43" w:rsidP="00F87F0C">
            <w:r>
              <w:t>- hlavní město</w:t>
            </w:r>
          </w:p>
          <w:p w:rsidR="00491B43" w:rsidRDefault="00491B43" w:rsidP="00F87F0C"/>
          <w:p w:rsidR="00491B43" w:rsidRDefault="00491B43" w:rsidP="00F87F0C"/>
          <w:p w:rsidR="00491B43" w:rsidRDefault="00491B43" w:rsidP="00F87F0C">
            <w:pPr>
              <w:rPr>
                <w:b/>
              </w:rPr>
            </w:pPr>
            <w:r>
              <w:rPr>
                <w:b/>
              </w:rPr>
              <w:t xml:space="preserve">Národ </w:t>
            </w:r>
          </w:p>
          <w:p w:rsidR="00491B43" w:rsidRDefault="00491B43" w:rsidP="00F87F0C">
            <w:r>
              <w:lastRenderedPageBreak/>
              <w:t>- kořeny národa, historie národa</w:t>
            </w:r>
          </w:p>
          <w:p w:rsidR="00491B43" w:rsidRDefault="00491B43" w:rsidP="00F87F0C">
            <w:r>
              <w:t>- náro</w:t>
            </w:r>
            <w:r w:rsidR="001E0D23">
              <w:t xml:space="preserve">dní bohatství (přírodní krásy, </w:t>
            </w:r>
            <w:r>
              <w:t xml:space="preserve">kulturní bohatství, významné osobnosti </w:t>
            </w:r>
          </w:p>
          <w:p w:rsidR="00491B43" w:rsidRDefault="00491B43" w:rsidP="00F87F0C">
            <w:r>
              <w:t>a jejich dílo, zvyky a tradice)</w:t>
            </w:r>
          </w:p>
          <w:p w:rsidR="00491B43" w:rsidRDefault="00491B43" w:rsidP="00F87F0C"/>
          <w:p w:rsidR="00491B43" w:rsidRDefault="00491B43" w:rsidP="00F87F0C"/>
          <w:p w:rsidR="00491B43" w:rsidRDefault="00491B43" w:rsidP="00F87F0C"/>
          <w:p w:rsidR="00491B43" w:rsidRDefault="00491B43" w:rsidP="00F87F0C"/>
          <w:p w:rsidR="00491B43" w:rsidRDefault="00491B43" w:rsidP="00F87F0C"/>
          <w:p w:rsidR="00491B43" w:rsidRDefault="00491B43" w:rsidP="00F87F0C">
            <w:r>
              <w:rPr>
                <w:b/>
              </w:rPr>
              <w:t>Naše obec, náš region, náš kraj</w:t>
            </w:r>
            <w:r>
              <w:t xml:space="preserve">   </w:t>
            </w:r>
          </w:p>
          <w:p w:rsidR="00491B43" w:rsidRDefault="00491B43" w:rsidP="00F87F0C">
            <w:r>
              <w:t>- zajímavá a památná místa</w:t>
            </w:r>
          </w:p>
          <w:p w:rsidR="00491B43" w:rsidRDefault="00491B43" w:rsidP="00F87F0C">
            <w:r>
              <w:t xml:space="preserve">- ochrana kulturních památek a přírodních objektů                 </w:t>
            </w:r>
          </w:p>
          <w:p w:rsidR="00491B43" w:rsidRDefault="00491B43" w:rsidP="00F87F0C"/>
          <w:p w:rsidR="00491B43" w:rsidRDefault="00491B43" w:rsidP="00F87F0C"/>
          <w:p w:rsidR="00491B43" w:rsidRDefault="00491B43" w:rsidP="00F87F0C">
            <w:pPr>
              <w:rPr>
                <w:b/>
              </w:rPr>
            </w:pPr>
            <w:r>
              <w:rPr>
                <w:b/>
              </w:rPr>
              <w:t>Naše škola</w:t>
            </w:r>
          </w:p>
          <w:p w:rsidR="00491B43" w:rsidRDefault="00491B43" w:rsidP="00F87F0C">
            <w:r>
              <w:t>- vzdělávání – celoživotní proces, systém vzdělávání</w:t>
            </w:r>
          </w:p>
          <w:p w:rsidR="00491B43" w:rsidRDefault="00491B43" w:rsidP="00F87F0C">
            <w:r>
              <w:t>- školní docházka</w:t>
            </w:r>
          </w:p>
          <w:p w:rsidR="00491B43" w:rsidRDefault="00491B43" w:rsidP="00F87F0C">
            <w:r>
              <w:t>- pravidla školního života</w:t>
            </w:r>
          </w:p>
          <w:p w:rsidR="00491B43" w:rsidRDefault="00491B43" w:rsidP="00F87F0C">
            <w:r>
              <w:t>- školní řád</w:t>
            </w:r>
          </w:p>
          <w:p w:rsidR="00491B43" w:rsidRDefault="00491B43" w:rsidP="00F87F0C">
            <w:r>
              <w:t xml:space="preserve">- umění učit se – plánování, organizace, </w:t>
            </w:r>
            <w:r>
              <w:lastRenderedPageBreak/>
              <w:t>metody učení, odpočinek</w:t>
            </w:r>
          </w:p>
          <w:p w:rsidR="00491B43" w:rsidRPr="00707C05" w:rsidRDefault="003C2E82" w:rsidP="003C2E82">
            <w:pPr>
              <w:spacing w:line="240" w:lineRule="auto"/>
              <w:jc w:val="left"/>
            </w:pPr>
            <w:r>
              <w:t xml:space="preserve">- </w:t>
            </w:r>
            <w:r w:rsidR="00491B43" w:rsidRPr="00707C05">
              <w:t xml:space="preserve">rozpočet domácnosti, výdaje a příjmy rodiny, rozpočet schodkový, vyrovnaný, </w:t>
            </w:r>
          </w:p>
          <w:p w:rsidR="003C2E82" w:rsidRDefault="00491B43" w:rsidP="003C2E82">
            <w:r w:rsidRPr="00707C05">
              <w:t>přeby</w:t>
            </w:r>
            <w:r w:rsidR="003C2E82">
              <w:t>tkový</w:t>
            </w:r>
          </w:p>
          <w:p w:rsidR="00491B43" w:rsidRPr="003C2E82" w:rsidRDefault="00491B43" w:rsidP="00184B04">
            <w:pPr>
              <w:pStyle w:val="Odstavecseseznamem"/>
              <w:numPr>
                <w:ilvl w:val="0"/>
                <w:numId w:val="231"/>
              </w:numPr>
              <w:rPr>
                <w:b/>
              </w:rPr>
            </w:pPr>
            <w:r w:rsidRPr="00707C05">
              <w:t>obrana státu</w:t>
            </w:r>
          </w:p>
          <w:p w:rsidR="00491B43" w:rsidRDefault="00491B43" w:rsidP="00F87F0C">
            <w:pPr>
              <w:rPr>
                <w:b/>
              </w:rPr>
            </w:pPr>
          </w:p>
          <w:p w:rsidR="00491B43" w:rsidRDefault="00491B43" w:rsidP="00F87F0C"/>
        </w:tc>
        <w:tc>
          <w:tcPr>
            <w:tcW w:w="2268" w:type="dxa"/>
          </w:tcPr>
          <w:p w:rsidR="00491B43" w:rsidRDefault="00491B43" w:rsidP="00F87F0C"/>
          <w:p w:rsidR="00491B43" w:rsidRDefault="00491B43" w:rsidP="00F87F0C"/>
          <w:p w:rsidR="00491B43" w:rsidRDefault="00491B43" w:rsidP="00F87F0C"/>
          <w:p w:rsidR="00491B43" w:rsidRDefault="00491B43" w:rsidP="00F87F0C">
            <w:r>
              <w:t>zeměpis, dějepis, český jazyk</w:t>
            </w:r>
          </w:p>
          <w:p w:rsidR="00491B43" w:rsidRDefault="00491B43" w:rsidP="00F87F0C">
            <w:r>
              <w:t>Projekt: Náš kalendář</w:t>
            </w:r>
          </w:p>
          <w:p w:rsidR="00491B43" w:rsidRDefault="00491B43" w:rsidP="00F87F0C"/>
          <w:p w:rsidR="00491B43" w:rsidRDefault="00491B43" w:rsidP="00F87F0C"/>
          <w:p w:rsidR="00491B43" w:rsidRDefault="00491B43" w:rsidP="00F87F0C"/>
          <w:p w:rsidR="00491B43" w:rsidRDefault="00491B43" w:rsidP="00F87F0C"/>
          <w:p w:rsidR="00491B43" w:rsidRDefault="00491B43" w:rsidP="00F87F0C"/>
          <w:p w:rsidR="00491B43" w:rsidRDefault="00491B43" w:rsidP="00F87F0C"/>
          <w:p w:rsidR="00491B43" w:rsidRDefault="00491B43" w:rsidP="00F87F0C"/>
          <w:p w:rsidR="00491B43" w:rsidRDefault="00491B43" w:rsidP="00F87F0C"/>
          <w:p w:rsidR="00491B43" w:rsidRDefault="00491B43" w:rsidP="00F87F0C"/>
          <w:p w:rsidR="00491B43" w:rsidRDefault="00491B43" w:rsidP="00F87F0C"/>
          <w:p w:rsidR="00491B43" w:rsidRDefault="00491B43" w:rsidP="00F87F0C"/>
          <w:p w:rsidR="00491B43" w:rsidRDefault="00491B43" w:rsidP="00F87F0C"/>
          <w:p w:rsidR="00491B43" w:rsidRDefault="00491B43" w:rsidP="00F87F0C"/>
          <w:p w:rsidR="00491B43" w:rsidRDefault="00491B43" w:rsidP="00F87F0C"/>
          <w:p w:rsidR="00491B43" w:rsidRDefault="00491B43" w:rsidP="00F87F0C"/>
          <w:p w:rsidR="00491B43" w:rsidRDefault="00491B43" w:rsidP="00F87F0C"/>
          <w:p w:rsidR="00491B43" w:rsidRDefault="00491B43" w:rsidP="00F87F0C">
            <w:r>
              <w:t>zeměpis, dějepis</w:t>
            </w:r>
          </w:p>
          <w:p w:rsidR="00491B43" w:rsidRDefault="00491B43" w:rsidP="00F87F0C"/>
          <w:p w:rsidR="00491B43" w:rsidRDefault="00491B43" w:rsidP="00F87F0C"/>
          <w:p w:rsidR="00491B43" w:rsidRDefault="00491B43" w:rsidP="00F87F0C"/>
          <w:p w:rsidR="00491B43" w:rsidRDefault="00491B43" w:rsidP="00F87F0C"/>
          <w:p w:rsidR="00491B43" w:rsidRDefault="00491B43" w:rsidP="00F87F0C"/>
          <w:p w:rsidR="00491B43" w:rsidRDefault="00491B43" w:rsidP="00F87F0C"/>
          <w:p w:rsidR="00491B43" w:rsidRDefault="00491B43" w:rsidP="00F87F0C">
            <w:r>
              <w:t xml:space="preserve">dějepis, český jazyk, cizí </w:t>
            </w:r>
            <w:r>
              <w:lastRenderedPageBreak/>
              <w:t>jazyky, přírodopis, zeměpis</w:t>
            </w:r>
          </w:p>
          <w:p w:rsidR="00491B43" w:rsidRDefault="00491B43" w:rsidP="00F87F0C"/>
          <w:p w:rsidR="00491B43" w:rsidRDefault="00491B43" w:rsidP="00F87F0C">
            <w:r>
              <w:t>Projekt: Osobnost, dílo, místo, které nás proslavilo</w:t>
            </w:r>
          </w:p>
          <w:p w:rsidR="00491B43" w:rsidRDefault="00491B43" w:rsidP="00F87F0C"/>
          <w:p w:rsidR="00491B43" w:rsidRDefault="00491B43" w:rsidP="00F87F0C"/>
          <w:p w:rsidR="00491B43" w:rsidRDefault="00491B43" w:rsidP="00F87F0C"/>
          <w:p w:rsidR="00491B43" w:rsidRDefault="00491B43" w:rsidP="00F87F0C"/>
          <w:p w:rsidR="00491B43" w:rsidRDefault="00491B43" w:rsidP="00F87F0C">
            <w:r>
              <w:t>zeměpis, dějepis, český jazyk</w:t>
            </w:r>
          </w:p>
          <w:p w:rsidR="00491B43" w:rsidRDefault="00491B43" w:rsidP="00F87F0C"/>
          <w:p w:rsidR="00491B43" w:rsidRDefault="00491B43" w:rsidP="00F87F0C"/>
          <w:p w:rsidR="00491B43" w:rsidRDefault="00491B43" w:rsidP="00F87F0C"/>
          <w:p w:rsidR="00491B43" w:rsidRDefault="00491B43" w:rsidP="00F87F0C"/>
          <w:p w:rsidR="00491B43" w:rsidRDefault="00491B43" w:rsidP="00F87F0C"/>
          <w:p w:rsidR="00491B43" w:rsidRDefault="00491B43" w:rsidP="00F87F0C"/>
          <w:p w:rsidR="00491B43" w:rsidRDefault="00491B43" w:rsidP="00F87F0C"/>
          <w:p w:rsidR="00491B43" w:rsidRDefault="00491B43" w:rsidP="00F87F0C">
            <w:pPr>
              <w:rPr>
                <w:b/>
              </w:rPr>
            </w:pPr>
          </w:p>
          <w:p w:rsidR="00491B43" w:rsidRDefault="00491B43" w:rsidP="00F87F0C">
            <w:pPr>
              <w:rPr>
                <w:b/>
              </w:rPr>
            </w:pPr>
          </w:p>
          <w:p w:rsidR="00491B43" w:rsidRDefault="00491B43" w:rsidP="00F87F0C">
            <w:pPr>
              <w:rPr>
                <w:b/>
              </w:rPr>
            </w:pPr>
          </w:p>
          <w:p w:rsidR="00491B43" w:rsidRPr="00B47B72" w:rsidRDefault="00491B43" w:rsidP="00F87F0C">
            <w:pPr>
              <w:rPr>
                <w:b/>
              </w:rPr>
            </w:pPr>
            <w:r>
              <w:rPr>
                <w:b/>
              </w:rPr>
              <w:lastRenderedPageBreak/>
              <w:t xml:space="preserve">      </w:t>
            </w:r>
          </w:p>
        </w:tc>
        <w:tc>
          <w:tcPr>
            <w:tcW w:w="2108" w:type="dxa"/>
          </w:tcPr>
          <w:p w:rsidR="00491B43" w:rsidRDefault="00491B43" w:rsidP="00F87F0C">
            <w:pPr>
              <w:rPr>
                <w:b/>
              </w:rPr>
            </w:pPr>
          </w:p>
          <w:p w:rsidR="00491B43" w:rsidRDefault="00491B43" w:rsidP="00F87F0C">
            <w:pPr>
              <w:rPr>
                <w:b/>
              </w:rPr>
            </w:pPr>
          </w:p>
          <w:p w:rsidR="00491B43" w:rsidRDefault="00491B43" w:rsidP="00F87F0C">
            <w:pPr>
              <w:rPr>
                <w:b/>
              </w:rPr>
            </w:pPr>
          </w:p>
          <w:p w:rsidR="00491B43" w:rsidRDefault="00491B43" w:rsidP="00F87F0C">
            <w:pPr>
              <w:rPr>
                <w:b/>
              </w:rPr>
            </w:pPr>
          </w:p>
          <w:p w:rsidR="00491B43" w:rsidRDefault="00491B43" w:rsidP="00F87F0C">
            <w:pPr>
              <w:rPr>
                <w:b/>
              </w:rPr>
            </w:pPr>
          </w:p>
          <w:p w:rsidR="00491B43" w:rsidRDefault="00491B43" w:rsidP="00F87F0C">
            <w:pPr>
              <w:rPr>
                <w:b/>
              </w:rPr>
            </w:pPr>
          </w:p>
          <w:p w:rsidR="00491B43" w:rsidRDefault="00491B43" w:rsidP="00F87F0C">
            <w:pPr>
              <w:rPr>
                <w:b/>
              </w:rPr>
            </w:pPr>
          </w:p>
          <w:p w:rsidR="00491B43" w:rsidRDefault="00491B43" w:rsidP="00F87F0C">
            <w:pPr>
              <w:rPr>
                <w:b/>
              </w:rPr>
            </w:pPr>
          </w:p>
          <w:p w:rsidR="00491B43" w:rsidRDefault="00491B43" w:rsidP="00F87F0C">
            <w:pPr>
              <w:rPr>
                <w:b/>
              </w:rPr>
            </w:pPr>
          </w:p>
          <w:p w:rsidR="00491B43" w:rsidRDefault="00491B43" w:rsidP="00F87F0C">
            <w:pPr>
              <w:rPr>
                <w:b/>
              </w:rPr>
            </w:pPr>
          </w:p>
          <w:p w:rsidR="00491B43" w:rsidRDefault="00491B43" w:rsidP="00F87F0C">
            <w:pPr>
              <w:rPr>
                <w:b/>
              </w:rPr>
            </w:pPr>
          </w:p>
          <w:p w:rsidR="00491B43" w:rsidRDefault="00491B43" w:rsidP="00F87F0C">
            <w:pPr>
              <w:rPr>
                <w:b/>
              </w:rPr>
            </w:pPr>
          </w:p>
          <w:p w:rsidR="00491B43" w:rsidRDefault="00491B43" w:rsidP="00F87F0C">
            <w:pPr>
              <w:rPr>
                <w:b/>
              </w:rPr>
            </w:pPr>
          </w:p>
          <w:p w:rsidR="00491B43" w:rsidRDefault="00491B43" w:rsidP="00F87F0C">
            <w:pPr>
              <w:rPr>
                <w:b/>
              </w:rPr>
            </w:pPr>
          </w:p>
          <w:p w:rsidR="00491B43" w:rsidRDefault="00491B43" w:rsidP="00F87F0C">
            <w:pPr>
              <w:rPr>
                <w:b/>
              </w:rPr>
            </w:pPr>
          </w:p>
          <w:p w:rsidR="00491B43" w:rsidRDefault="00491B43" w:rsidP="00F87F0C">
            <w:pPr>
              <w:rPr>
                <w:b/>
              </w:rPr>
            </w:pPr>
          </w:p>
          <w:p w:rsidR="00491B43" w:rsidRDefault="00491B43" w:rsidP="00F87F0C">
            <w:pPr>
              <w:rPr>
                <w:b/>
              </w:rPr>
            </w:pPr>
          </w:p>
          <w:p w:rsidR="00491B43" w:rsidRDefault="00491B43" w:rsidP="00F87F0C">
            <w:pPr>
              <w:rPr>
                <w:b/>
              </w:rPr>
            </w:pPr>
          </w:p>
          <w:p w:rsidR="00491B43" w:rsidRDefault="00491B43" w:rsidP="00F87F0C">
            <w:pPr>
              <w:rPr>
                <w:b/>
              </w:rPr>
            </w:pPr>
          </w:p>
          <w:p w:rsidR="00491B43" w:rsidRDefault="00491B43" w:rsidP="00F87F0C">
            <w:pPr>
              <w:rPr>
                <w:b/>
              </w:rPr>
            </w:pPr>
          </w:p>
          <w:p w:rsidR="00491B43" w:rsidRDefault="00491B43" w:rsidP="00F87F0C">
            <w:pPr>
              <w:rPr>
                <w:b/>
              </w:rPr>
            </w:pPr>
          </w:p>
          <w:p w:rsidR="00491B43" w:rsidRPr="003C2E82" w:rsidRDefault="00491B43" w:rsidP="00F87F0C">
            <w:pPr>
              <w:rPr>
                <w:b/>
              </w:rPr>
            </w:pPr>
            <w:r w:rsidRPr="003C2E82">
              <w:rPr>
                <w:b/>
              </w:rPr>
              <w:t xml:space="preserve">VDO </w:t>
            </w:r>
          </w:p>
          <w:p w:rsidR="00491B43" w:rsidRDefault="00491B43" w:rsidP="00F87F0C">
            <w:r>
              <w:t xml:space="preserve"> – odpovědnost za vlast</w:t>
            </w:r>
          </w:p>
          <w:p w:rsidR="00491B43" w:rsidRDefault="00491B43" w:rsidP="00F87F0C">
            <w:r w:rsidRPr="003C2E82">
              <w:rPr>
                <w:b/>
              </w:rPr>
              <w:t>VMEGS</w:t>
            </w:r>
            <w:r>
              <w:t xml:space="preserve"> – místa i události mající vztah k vlasti i k Evropě</w:t>
            </w:r>
          </w:p>
          <w:p w:rsidR="00491B43" w:rsidRDefault="00491B43" w:rsidP="00F87F0C">
            <w:pPr>
              <w:rPr>
                <w:b/>
              </w:rPr>
            </w:pPr>
          </w:p>
          <w:p w:rsidR="00491B43" w:rsidRDefault="00491B43" w:rsidP="00F87F0C">
            <w:pPr>
              <w:rPr>
                <w:b/>
              </w:rPr>
            </w:pPr>
          </w:p>
          <w:p w:rsidR="00491B43" w:rsidRDefault="00491B43" w:rsidP="00F87F0C">
            <w:r w:rsidRPr="003C2E82">
              <w:rPr>
                <w:b/>
              </w:rPr>
              <w:t>VDO</w:t>
            </w:r>
            <w:r w:rsidRPr="00A642D1">
              <w:t xml:space="preserve"> </w:t>
            </w:r>
            <w:r>
              <w:t xml:space="preserve">– práva národů, </w:t>
            </w:r>
            <w:r>
              <w:lastRenderedPageBreak/>
              <w:t>odlišnosti</w:t>
            </w:r>
          </w:p>
          <w:p w:rsidR="00491B43" w:rsidRDefault="00491B43" w:rsidP="00F87F0C">
            <w:r w:rsidRPr="003C2E82">
              <w:rPr>
                <w:b/>
              </w:rPr>
              <w:t>VMEGS</w:t>
            </w:r>
            <w:r w:rsidR="003C2E82">
              <w:t xml:space="preserve"> </w:t>
            </w:r>
            <w:r>
              <w:t>- zvyky a tradice jiných národů</w:t>
            </w:r>
          </w:p>
          <w:p w:rsidR="00491B43" w:rsidRDefault="00491B43" w:rsidP="00F87F0C">
            <w:pPr>
              <w:rPr>
                <w:b/>
              </w:rPr>
            </w:pPr>
          </w:p>
          <w:p w:rsidR="00491B43" w:rsidRDefault="00491B43" w:rsidP="00F87F0C">
            <w:pPr>
              <w:rPr>
                <w:b/>
              </w:rPr>
            </w:pPr>
          </w:p>
          <w:p w:rsidR="00491B43" w:rsidRDefault="00491B43" w:rsidP="00F87F0C">
            <w:pPr>
              <w:rPr>
                <w:b/>
              </w:rPr>
            </w:pPr>
          </w:p>
          <w:p w:rsidR="00491B43" w:rsidRDefault="00491B43" w:rsidP="00F87F0C">
            <w:pPr>
              <w:rPr>
                <w:b/>
              </w:rPr>
            </w:pPr>
          </w:p>
          <w:p w:rsidR="00491B43" w:rsidRDefault="00491B43" w:rsidP="00F87F0C">
            <w:pPr>
              <w:rPr>
                <w:b/>
              </w:rPr>
            </w:pPr>
          </w:p>
          <w:p w:rsidR="00491B43" w:rsidRDefault="00491B43" w:rsidP="00F87F0C">
            <w:pPr>
              <w:rPr>
                <w:b/>
              </w:rPr>
            </w:pPr>
          </w:p>
          <w:p w:rsidR="00491B43" w:rsidRDefault="00491B43" w:rsidP="00F87F0C">
            <w:r w:rsidRPr="003C2E82">
              <w:rPr>
                <w:b/>
              </w:rPr>
              <w:t>VDO</w:t>
            </w:r>
            <w:r w:rsidRPr="00A642D1">
              <w:t xml:space="preserve"> </w:t>
            </w:r>
            <w:r>
              <w:t>– úcta k zákonu</w:t>
            </w:r>
          </w:p>
          <w:p w:rsidR="00491B43" w:rsidRDefault="00491B43" w:rsidP="00F87F0C">
            <w:r w:rsidRPr="003C2E82">
              <w:rPr>
                <w:b/>
              </w:rPr>
              <w:t>EVV</w:t>
            </w:r>
            <w:r w:rsidRPr="00A642D1">
              <w:t xml:space="preserve"> </w:t>
            </w:r>
            <w:r>
              <w:t>– životní styl, životní prostředí</w:t>
            </w:r>
          </w:p>
          <w:p w:rsidR="00491B43" w:rsidRDefault="00491B43" w:rsidP="00F87F0C"/>
          <w:p w:rsidR="00491B43" w:rsidRDefault="00491B43" w:rsidP="00F87F0C">
            <w:pPr>
              <w:rPr>
                <w:b/>
              </w:rPr>
            </w:pPr>
          </w:p>
          <w:p w:rsidR="00491B43" w:rsidRDefault="00491B43" w:rsidP="00F87F0C">
            <w:pPr>
              <w:rPr>
                <w:b/>
              </w:rPr>
            </w:pPr>
          </w:p>
          <w:p w:rsidR="00491B43" w:rsidRDefault="00491B43" w:rsidP="00F87F0C">
            <w:r w:rsidRPr="003C2E82">
              <w:rPr>
                <w:b/>
              </w:rPr>
              <w:t>OSV</w:t>
            </w:r>
            <w:r w:rsidRPr="003C2E82">
              <w:t xml:space="preserve"> </w:t>
            </w:r>
            <w:r w:rsidRPr="00A642D1">
              <w:t>–</w:t>
            </w:r>
            <w:r>
              <w:rPr>
                <w:b/>
              </w:rPr>
              <w:t xml:space="preserve"> </w:t>
            </w:r>
            <w:r>
              <w:t>poznávání lidí, mezilidské vztahy, řešení problémů,…</w:t>
            </w:r>
          </w:p>
          <w:p w:rsidR="00491B43" w:rsidRDefault="00491B43" w:rsidP="00F87F0C">
            <w:r w:rsidRPr="003C2E82">
              <w:rPr>
                <w:b/>
              </w:rPr>
              <w:t>VDO</w:t>
            </w:r>
            <w:r w:rsidRPr="00A642D1">
              <w:t xml:space="preserve"> –</w:t>
            </w:r>
            <w:r>
              <w:t xml:space="preserve"> pochopení řádů, pravidel,…</w:t>
            </w:r>
          </w:p>
          <w:p w:rsidR="00491B43" w:rsidRDefault="00491B43" w:rsidP="00F87F0C"/>
          <w:p w:rsidR="00491B43" w:rsidRDefault="00491B43" w:rsidP="00F87F0C"/>
          <w:p w:rsidR="00491B43" w:rsidRDefault="00491B43" w:rsidP="00F87F0C"/>
          <w:p w:rsidR="00491B43" w:rsidRDefault="00491B43" w:rsidP="00F87F0C"/>
          <w:p w:rsidR="00491B43" w:rsidRPr="00BF65C7" w:rsidRDefault="00491B43" w:rsidP="00F87F0C"/>
        </w:tc>
        <w:tc>
          <w:tcPr>
            <w:tcW w:w="1418" w:type="dxa"/>
          </w:tcPr>
          <w:p w:rsidR="00491B43" w:rsidRDefault="00491B43" w:rsidP="00F87F0C">
            <w:pPr>
              <w:rPr>
                <w:b/>
                <w:sz w:val="28"/>
              </w:rPr>
            </w:pPr>
          </w:p>
        </w:tc>
      </w:tr>
    </w:tbl>
    <w:p w:rsidR="00491B43" w:rsidRDefault="00491B43" w:rsidP="00491B43">
      <w:pPr>
        <w:rPr>
          <w:sz w:val="28"/>
        </w:rPr>
      </w:pPr>
    </w:p>
    <w:p w:rsidR="003C2E82" w:rsidRDefault="003C2E82" w:rsidP="00491B43">
      <w:pPr>
        <w:rPr>
          <w:sz w:val="28"/>
        </w:rPr>
      </w:pPr>
    </w:p>
    <w:p w:rsidR="003C2E82" w:rsidRDefault="003C2E82" w:rsidP="00491B43">
      <w:pPr>
        <w:rPr>
          <w:sz w:val="28"/>
        </w:rPr>
      </w:pPr>
    </w:p>
    <w:p w:rsidR="003C2E82" w:rsidRDefault="003C2E82" w:rsidP="00491B43">
      <w:pPr>
        <w:rPr>
          <w:sz w:val="28"/>
        </w:rPr>
      </w:pPr>
    </w:p>
    <w:p w:rsidR="003C2E82" w:rsidRDefault="003C2E82" w:rsidP="00491B43">
      <w:pPr>
        <w:rPr>
          <w:sz w:val="28"/>
        </w:rPr>
      </w:pPr>
    </w:p>
    <w:p w:rsidR="003C2E82" w:rsidRDefault="003C2E82" w:rsidP="00491B43">
      <w:pPr>
        <w:rPr>
          <w:sz w:val="28"/>
        </w:rPr>
      </w:pPr>
    </w:p>
    <w:p w:rsidR="003C2E82" w:rsidRDefault="003C2E82" w:rsidP="00491B43">
      <w:pPr>
        <w:rPr>
          <w:sz w:val="28"/>
        </w:rPr>
      </w:pPr>
    </w:p>
    <w:p w:rsidR="003C2E82" w:rsidRDefault="003C2E82" w:rsidP="00491B43">
      <w:pPr>
        <w:rPr>
          <w:sz w:val="28"/>
        </w:rPr>
      </w:pPr>
    </w:p>
    <w:p w:rsidR="003C2E82" w:rsidRDefault="003C2E82" w:rsidP="00491B43">
      <w:pPr>
        <w:rPr>
          <w:sz w:val="28"/>
        </w:rPr>
      </w:pPr>
    </w:p>
    <w:p w:rsidR="003C2E82" w:rsidRDefault="003C2E82" w:rsidP="00491B43">
      <w:pPr>
        <w:rPr>
          <w:sz w:val="28"/>
        </w:rPr>
      </w:pPr>
    </w:p>
    <w:p w:rsidR="003C2E82" w:rsidRDefault="003C2E82" w:rsidP="00491B43">
      <w:pPr>
        <w:rPr>
          <w:sz w:val="28"/>
        </w:rPr>
      </w:pPr>
    </w:p>
    <w:p w:rsidR="003C2E82" w:rsidRDefault="003C2E82" w:rsidP="00491B43">
      <w:pPr>
        <w:rPr>
          <w:sz w:val="28"/>
        </w:rPr>
      </w:pPr>
    </w:p>
    <w:p w:rsidR="003C2E82" w:rsidRDefault="003C2E82" w:rsidP="003C2E82">
      <w:pPr>
        <w:rPr>
          <w:sz w:val="28"/>
        </w:rPr>
      </w:pPr>
      <w:r w:rsidRPr="001E0D23">
        <w:rPr>
          <w:sz w:val="28"/>
          <w:highlight w:val="yellow"/>
        </w:rPr>
        <w:lastRenderedPageBreak/>
        <w:t xml:space="preserve">Ročník: </w:t>
      </w:r>
      <w:r w:rsidRPr="001E0D23">
        <w:rPr>
          <w:b/>
          <w:sz w:val="28"/>
          <w:highlight w:val="yellow"/>
        </w:rPr>
        <w:t>7.</w:t>
      </w:r>
    </w:p>
    <w:p w:rsidR="003C2E82" w:rsidRDefault="003C2E82" w:rsidP="00491B43">
      <w:pPr>
        <w:rPr>
          <w:sz w:val="28"/>
        </w:rPr>
      </w:pPr>
    </w:p>
    <w:tbl>
      <w:tblPr>
        <w:tblW w:w="1503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82"/>
        <w:gridCol w:w="3938"/>
        <w:gridCol w:w="2532"/>
        <w:gridCol w:w="2372"/>
        <w:gridCol w:w="1407"/>
      </w:tblGrid>
      <w:tr w:rsidR="003C2E82" w:rsidTr="003C2E82">
        <w:trPr>
          <w:trHeight w:val="473"/>
          <w:tblHeader/>
        </w:trPr>
        <w:tc>
          <w:tcPr>
            <w:tcW w:w="4782" w:type="dxa"/>
            <w:shd w:val="clear" w:color="auto" w:fill="BDD6EE" w:themeFill="accent1" w:themeFillTint="66"/>
            <w:vAlign w:val="center"/>
          </w:tcPr>
          <w:p w:rsidR="003C2E82" w:rsidRDefault="003C2E82" w:rsidP="00F87F0C">
            <w:pPr>
              <w:pStyle w:val="Nadpis2"/>
              <w:numPr>
                <w:ilvl w:val="0"/>
                <w:numId w:val="0"/>
              </w:numPr>
              <w:jc w:val="center"/>
              <w:rPr>
                <w:sz w:val="24"/>
                <w:szCs w:val="24"/>
              </w:rPr>
            </w:pPr>
            <w:r w:rsidRPr="00213140">
              <w:rPr>
                <w:sz w:val="24"/>
                <w:szCs w:val="24"/>
              </w:rPr>
              <w:t>Výstup</w:t>
            </w:r>
            <w:r>
              <w:rPr>
                <w:sz w:val="24"/>
                <w:szCs w:val="24"/>
              </w:rPr>
              <w:t>y</w:t>
            </w:r>
          </w:p>
          <w:p w:rsidR="003C2E82" w:rsidRPr="00213140" w:rsidRDefault="003C2E82" w:rsidP="00F87F0C">
            <w:pPr>
              <w:pStyle w:val="Nadpis2"/>
              <w:numPr>
                <w:ilvl w:val="0"/>
                <w:numId w:val="0"/>
              </w:numPr>
              <w:jc w:val="center"/>
              <w:rPr>
                <w:sz w:val="24"/>
                <w:szCs w:val="24"/>
              </w:rPr>
            </w:pPr>
          </w:p>
        </w:tc>
        <w:tc>
          <w:tcPr>
            <w:tcW w:w="3938" w:type="dxa"/>
            <w:shd w:val="clear" w:color="auto" w:fill="BDD6EE" w:themeFill="accent1" w:themeFillTint="66"/>
            <w:vAlign w:val="center"/>
          </w:tcPr>
          <w:p w:rsidR="003C2E82" w:rsidRDefault="003C2E82" w:rsidP="00F87F0C">
            <w:pPr>
              <w:pStyle w:val="Nadpis2"/>
              <w:numPr>
                <w:ilvl w:val="0"/>
                <w:numId w:val="0"/>
              </w:numPr>
              <w:jc w:val="center"/>
              <w:rPr>
                <w:sz w:val="24"/>
                <w:szCs w:val="24"/>
              </w:rPr>
            </w:pPr>
            <w:r>
              <w:rPr>
                <w:sz w:val="24"/>
                <w:szCs w:val="24"/>
              </w:rPr>
              <w:t>Učivo</w:t>
            </w:r>
          </w:p>
          <w:p w:rsidR="003C2E82" w:rsidRPr="00213140" w:rsidRDefault="003C2E82" w:rsidP="00F87F0C">
            <w:pPr>
              <w:pStyle w:val="Nadpis2"/>
              <w:numPr>
                <w:ilvl w:val="0"/>
                <w:numId w:val="0"/>
              </w:numPr>
              <w:jc w:val="center"/>
              <w:rPr>
                <w:sz w:val="24"/>
                <w:szCs w:val="24"/>
              </w:rPr>
            </w:pPr>
          </w:p>
        </w:tc>
        <w:tc>
          <w:tcPr>
            <w:tcW w:w="4904" w:type="dxa"/>
            <w:gridSpan w:val="2"/>
            <w:shd w:val="clear" w:color="auto" w:fill="BDD6EE" w:themeFill="accent1" w:themeFillTint="66"/>
            <w:vAlign w:val="center"/>
          </w:tcPr>
          <w:p w:rsidR="003C2E82" w:rsidRDefault="003C2E82" w:rsidP="00F87F0C">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3C2E82" w:rsidRDefault="003C2E82" w:rsidP="00F87F0C">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3C2E82" w:rsidRPr="00213140" w:rsidRDefault="003C2E82" w:rsidP="00F87F0C">
            <w:pPr>
              <w:pStyle w:val="Nadpis2"/>
              <w:numPr>
                <w:ilvl w:val="0"/>
                <w:numId w:val="0"/>
              </w:numPr>
              <w:spacing w:line="240" w:lineRule="auto"/>
              <w:contextualSpacing/>
              <w:jc w:val="center"/>
              <w:rPr>
                <w:sz w:val="24"/>
              </w:rPr>
            </w:pPr>
            <w:r w:rsidRPr="00213140">
              <w:rPr>
                <w:sz w:val="24"/>
                <w:szCs w:val="24"/>
              </w:rPr>
              <w:t>Kurzy a projekty</w:t>
            </w:r>
          </w:p>
        </w:tc>
        <w:tc>
          <w:tcPr>
            <w:tcW w:w="1407" w:type="dxa"/>
            <w:shd w:val="clear" w:color="auto" w:fill="BDD6EE" w:themeFill="accent1" w:themeFillTint="66"/>
            <w:vAlign w:val="center"/>
          </w:tcPr>
          <w:p w:rsidR="003C2E82" w:rsidRDefault="003C2E82" w:rsidP="00F87F0C">
            <w:pPr>
              <w:pStyle w:val="Nadpis2"/>
              <w:numPr>
                <w:ilvl w:val="0"/>
                <w:numId w:val="0"/>
              </w:numPr>
              <w:jc w:val="center"/>
              <w:rPr>
                <w:sz w:val="24"/>
                <w:szCs w:val="24"/>
              </w:rPr>
            </w:pPr>
            <w:r>
              <w:rPr>
                <w:sz w:val="24"/>
                <w:szCs w:val="24"/>
              </w:rPr>
              <w:t>Poznámky</w:t>
            </w:r>
          </w:p>
          <w:p w:rsidR="003C2E82" w:rsidRPr="00213140" w:rsidRDefault="003C2E82" w:rsidP="00F87F0C">
            <w:pPr>
              <w:pStyle w:val="Nadpis2"/>
              <w:numPr>
                <w:ilvl w:val="0"/>
                <w:numId w:val="0"/>
              </w:numPr>
              <w:jc w:val="center"/>
              <w:rPr>
                <w:sz w:val="24"/>
                <w:szCs w:val="24"/>
              </w:rPr>
            </w:pPr>
          </w:p>
        </w:tc>
      </w:tr>
      <w:tr w:rsidR="003C2E82" w:rsidTr="00050C0F">
        <w:trPr>
          <w:trHeight w:val="4754"/>
        </w:trPr>
        <w:tc>
          <w:tcPr>
            <w:tcW w:w="4782" w:type="dxa"/>
          </w:tcPr>
          <w:p w:rsidR="003C2E82" w:rsidRDefault="003C2E82" w:rsidP="00F87F0C"/>
          <w:p w:rsidR="003C2E82" w:rsidRDefault="003C2E82" w:rsidP="00F87F0C">
            <w:r>
              <w:t>- prohloubí si vztah k vlasti, její kultuře</w:t>
            </w:r>
          </w:p>
          <w:p w:rsidR="003C2E82" w:rsidRDefault="003C2E82" w:rsidP="00F87F0C">
            <w:r>
              <w:t>- vnímá krajinné i ekologické bohatství země</w:t>
            </w:r>
          </w:p>
          <w:p w:rsidR="003C2E82" w:rsidRDefault="003C2E82" w:rsidP="00F87F0C">
            <w:r>
              <w:t>-chová se šetrně k životnímu prostředí</w:t>
            </w:r>
          </w:p>
          <w:p w:rsidR="003C2E82" w:rsidRDefault="003C2E82" w:rsidP="00F87F0C"/>
          <w:p w:rsidR="003C2E82" w:rsidRDefault="003C2E82" w:rsidP="00F87F0C">
            <w:r>
              <w:t>- porovnává různé podoby a projevy kultury (odívání, bydlení, cestování, chování lidí)</w:t>
            </w:r>
          </w:p>
          <w:p w:rsidR="003C2E82" w:rsidRDefault="003C2E82" w:rsidP="00F87F0C">
            <w:r>
              <w:t>- projevuje smysl a cit pro kulturní rozdíly, respektuje odlišné projevy kultury a kulturní zvláštnosti</w:t>
            </w:r>
          </w:p>
          <w:p w:rsidR="003C2E82" w:rsidRDefault="003C2E82" w:rsidP="00F87F0C">
            <w:r>
              <w:t>- vysvětlí přínos kulturních institucí pro život lidí</w:t>
            </w:r>
          </w:p>
          <w:p w:rsidR="003C2E82" w:rsidRDefault="003C2E82" w:rsidP="00F87F0C">
            <w:r>
              <w:t>- orientuje se v nabídce jednotlivých kulturních institucí</w:t>
            </w:r>
          </w:p>
          <w:p w:rsidR="003C2E82" w:rsidRDefault="003C2E82" w:rsidP="00F87F0C">
            <w:r>
              <w:t>- charakterizuje prostředky masové komunikace</w:t>
            </w:r>
          </w:p>
          <w:p w:rsidR="003C2E82" w:rsidRDefault="003C2E82" w:rsidP="00F87F0C">
            <w:r>
              <w:t>- posoudí vliv masmédií na utváření masové kultury, na veřejné mínění</w:t>
            </w:r>
          </w:p>
          <w:p w:rsidR="003C2E82" w:rsidRDefault="003C2E82" w:rsidP="00F87F0C"/>
          <w:p w:rsidR="003C2E82" w:rsidRDefault="003C2E82" w:rsidP="00F87F0C">
            <w:r>
              <w:t>- dokáže se rozhodnout, jak vhodně nakládat s penězi</w:t>
            </w:r>
          </w:p>
          <w:p w:rsidR="003C2E82" w:rsidRPr="003C2E82" w:rsidRDefault="003C2E82" w:rsidP="00F87F0C">
            <w:pPr>
              <w:rPr>
                <w:szCs w:val="22"/>
              </w:rPr>
            </w:pPr>
            <w:r>
              <w:t xml:space="preserve">- popíše, ze kterých zdrojů pochází příjmy státu a do </w:t>
            </w:r>
            <w:r w:rsidRPr="003C2E82">
              <w:rPr>
                <w:szCs w:val="22"/>
              </w:rPr>
              <w:lastRenderedPageBreak/>
              <w:t>kterých důležitých oblastí stát směřuje své výdaje</w:t>
            </w:r>
          </w:p>
          <w:p w:rsidR="003C2E82" w:rsidRPr="003C2E82" w:rsidRDefault="003C2E82" w:rsidP="00F87F0C">
            <w:pPr>
              <w:rPr>
                <w:szCs w:val="22"/>
              </w:rPr>
            </w:pPr>
            <w:r w:rsidRPr="003C2E82">
              <w:rPr>
                <w:b/>
                <w:szCs w:val="22"/>
              </w:rPr>
              <w:t xml:space="preserve">- </w:t>
            </w:r>
            <w:r w:rsidRPr="003C2E82">
              <w:rPr>
                <w:szCs w:val="22"/>
              </w:rPr>
              <w:t>rozlišuje a porovnává různé formy vlastnictví</w:t>
            </w:r>
          </w:p>
          <w:p w:rsidR="003C2E82" w:rsidRPr="003C2E82" w:rsidRDefault="003C2E82" w:rsidP="00F87F0C">
            <w:pPr>
              <w:pStyle w:val="Zkladntext"/>
              <w:rPr>
                <w:rFonts w:asciiTheme="minorHAnsi" w:hAnsiTheme="minorHAnsi"/>
                <w:color w:val="000000"/>
                <w:sz w:val="22"/>
                <w:szCs w:val="22"/>
              </w:rPr>
            </w:pPr>
            <w:r w:rsidRPr="003C2E82">
              <w:rPr>
                <w:rFonts w:asciiTheme="minorHAnsi" w:hAnsiTheme="minorHAnsi"/>
                <w:color w:val="000000"/>
                <w:sz w:val="22"/>
                <w:szCs w:val="22"/>
              </w:rPr>
              <w:t>- zdůvodní nepřijatelnost vandalského chování k veřejnému majetku a vysvětlí, jak lze proti němu aktivně vystupovat</w:t>
            </w:r>
          </w:p>
          <w:p w:rsidR="003C2E82" w:rsidRPr="003C2E82" w:rsidRDefault="003C2E82" w:rsidP="00F87F0C">
            <w:pPr>
              <w:pStyle w:val="Zkladntext"/>
              <w:rPr>
                <w:rFonts w:asciiTheme="minorHAnsi" w:hAnsiTheme="minorHAnsi"/>
                <w:color w:val="000000"/>
                <w:sz w:val="22"/>
                <w:szCs w:val="22"/>
              </w:rPr>
            </w:pPr>
          </w:p>
          <w:p w:rsidR="003C2E82" w:rsidRPr="003C2E82" w:rsidRDefault="003C2E82" w:rsidP="00F87F0C">
            <w:pPr>
              <w:pStyle w:val="Zkladntext"/>
              <w:rPr>
                <w:rFonts w:asciiTheme="minorHAnsi" w:hAnsiTheme="minorHAnsi"/>
                <w:color w:val="000000"/>
                <w:sz w:val="22"/>
                <w:szCs w:val="22"/>
              </w:rPr>
            </w:pPr>
            <w:r w:rsidRPr="003C2E82">
              <w:rPr>
                <w:rFonts w:asciiTheme="minorHAnsi" w:hAnsiTheme="minorHAnsi"/>
                <w:color w:val="000000"/>
                <w:sz w:val="22"/>
                <w:szCs w:val="22"/>
              </w:rPr>
              <w:t>- soucítí a snaží se pomáhat lidem žijícím ve špatných sociálních podmínkách</w:t>
            </w:r>
          </w:p>
          <w:p w:rsidR="003C2E82" w:rsidRPr="003C2E82" w:rsidRDefault="003C2E82" w:rsidP="00F87F0C">
            <w:pPr>
              <w:rPr>
                <w:color w:val="000000"/>
                <w:szCs w:val="22"/>
              </w:rPr>
            </w:pPr>
          </w:p>
          <w:p w:rsidR="003C2E82" w:rsidRPr="003C2E82" w:rsidRDefault="003C2E82" w:rsidP="00F87F0C">
            <w:pPr>
              <w:rPr>
                <w:b/>
                <w:szCs w:val="22"/>
              </w:rPr>
            </w:pPr>
            <w:r w:rsidRPr="003C2E82">
              <w:rPr>
                <w:b/>
                <w:szCs w:val="22"/>
              </w:rPr>
              <w:t xml:space="preserve">- </w:t>
            </w:r>
            <w:r w:rsidRPr="003C2E82">
              <w:rPr>
                <w:szCs w:val="22"/>
              </w:rPr>
              <w:t>respektuje práva a oprávněné zájmy druhých lidí</w:t>
            </w:r>
          </w:p>
          <w:p w:rsidR="003C2E82" w:rsidRPr="003C2E82" w:rsidRDefault="003C2E82" w:rsidP="00F87F0C">
            <w:pPr>
              <w:rPr>
                <w:szCs w:val="22"/>
              </w:rPr>
            </w:pPr>
            <w:r w:rsidRPr="003C2E82">
              <w:rPr>
                <w:b/>
                <w:szCs w:val="22"/>
              </w:rPr>
              <w:t xml:space="preserve">- </w:t>
            </w:r>
            <w:r w:rsidRPr="003C2E82">
              <w:rPr>
                <w:szCs w:val="22"/>
              </w:rPr>
              <w:t>uvede příklady základních práv a svobod každého člověka a dokumentů upravujících lidská práva</w:t>
            </w:r>
          </w:p>
          <w:p w:rsidR="003C2E82" w:rsidRPr="003C2E82" w:rsidRDefault="003C2E82" w:rsidP="00F87F0C">
            <w:pPr>
              <w:rPr>
                <w:szCs w:val="22"/>
              </w:rPr>
            </w:pPr>
            <w:r w:rsidRPr="003C2E82">
              <w:rPr>
                <w:szCs w:val="22"/>
              </w:rPr>
              <w:t>- posoudí význam ochrany lidských práv a svobod a v případě potřeby dokáže přiměřeně uplatňovat svá práva</w:t>
            </w:r>
          </w:p>
          <w:p w:rsidR="003C2E82" w:rsidRDefault="003C2E82" w:rsidP="00F87F0C">
            <w:pPr>
              <w:rPr>
                <w:b/>
                <w:szCs w:val="22"/>
              </w:rPr>
            </w:pPr>
          </w:p>
          <w:p w:rsidR="003C2E82" w:rsidRPr="003C2E82" w:rsidRDefault="003C2E82" w:rsidP="00F87F0C">
            <w:pPr>
              <w:rPr>
                <w:b/>
                <w:szCs w:val="22"/>
              </w:rPr>
            </w:pPr>
          </w:p>
          <w:p w:rsidR="003C2E82" w:rsidRPr="003C2E82" w:rsidRDefault="003C2E82" w:rsidP="00F87F0C">
            <w:pPr>
              <w:rPr>
                <w:szCs w:val="22"/>
              </w:rPr>
            </w:pPr>
            <w:r w:rsidRPr="003C2E82">
              <w:rPr>
                <w:b/>
                <w:szCs w:val="22"/>
              </w:rPr>
              <w:t xml:space="preserve">- </w:t>
            </w:r>
            <w:r w:rsidRPr="003C2E82">
              <w:rPr>
                <w:szCs w:val="22"/>
              </w:rPr>
              <w:t>uvědomí si, kdo a jakým způsobem ovlivňuje naše chování ve společnosti</w:t>
            </w:r>
          </w:p>
          <w:p w:rsidR="003C2E82" w:rsidRPr="003C2E82" w:rsidRDefault="003C2E82" w:rsidP="00F87F0C">
            <w:pPr>
              <w:rPr>
                <w:szCs w:val="22"/>
              </w:rPr>
            </w:pPr>
            <w:r w:rsidRPr="003C2E82">
              <w:rPr>
                <w:szCs w:val="22"/>
              </w:rPr>
              <w:t>- připomene si základní pravidla slušného chování</w:t>
            </w:r>
          </w:p>
          <w:p w:rsidR="003C2E82" w:rsidRPr="003C2E82" w:rsidRDefault="003C2E82" w:rsidP="00F87F0C">
            <w:pPr>
              <w:rPr>
                <w:szCs w:val="22"/>
              </w:rPr>
            </w:pPr>
            <w:r w:rsidRPr="003C2E82">
              <w:rPr>
                <w:szCs w:val="22"/>
              </w:rPr>
              <w:t>- na příkladech vysvětlí mravné a nemravné chování lidí</w:t>
            </w:r>
          </w:p>
          <w:p w:rsidR="003C2E82" w:rsidRDefault="003C2E82" w:rsidP="00F87F0C">
            <w:pPr>
              <w:rPr>
                <w:b/>
                <w:sz w:val="28"/>
              </w:rPr>
            </w:pPr>
          </w:p>
          <w:p w:rsidR="003C2E82" w:rsidRDefault="003C2E82" w:rsidP="00F87F0C">
            <w:pPr>
              <w:pStyle w:val="Zkladntext2"/>
            </w:pPr>
            <w:r>
              <w:lastRenderedPageBreak/>
              <w:t>- uvede příklady institucí a orgánů, které se podílejí na správě obcí, krajů a státu</w:t>
            </w:r>
          </w:p>
          <w:p w:rsidR="003C2E82" w:rsidRDefault="003C2E82" w:rsidP="00F87F0C"/>
          <w:p w:rsidR="003C2E82" w:rsidRDefault="003C2E82" w:rsidP="00F87F0C">
            <w:r>
              <w:t>- objasní smysl voleb v demokratických státech a vysvětlí, jak mohou výsledky voleb ovlivňovat život občanů</w:t>
            </w:r>
          </w:p>
          <w:p w:rsidR="003C2E82" w:rsidRDefault="003C2E82" w:rsidP="00F87F0C">
            <w:r>
              <w:t>- stručně charakterizuje hlavní formy voleb do zastupitelstev ČR</w:t>
            </w:r>
          </w:p>
          <w:p w:rsidR="003C2E82" w:rsidRDefault="003C2E82" w:rsidP="00F87F0C"/>
          <w:p w:rsidR="003C2E82" w:rsidRPr="00707C05" w:rsidRDefault="003C2E82" w:rsidP="00184B04">
            <w:pPr>
              <w:numPr>
                <w:ilvl w:val="0"/>
                <w:numId w:val="232"/>
              </w:numPr>
              <w:spacing w:before="20" w:line="240" w:lineRule="auto"/>
              <w:ind w:left="213" w:right="113" w:hanging="213"/>
              <w:rPr>
                <w:bCs/>
                <w:iCs/>
              </w:rPr>
            </w:pPr>
            <w:r w:rsidRPr="00707C05">
              <w:rPr>
                <w:bCs/>
                <w:iCs/>
              </w:rPr>
              <w:t>rozlišuje a porovnává různé formy vlastnictví, včetně duševního vlastnictví, a způsoby jejich ochrany, uvede příklady</w:t>
            </w:r>
          </w:p>
          <w:p w:rsidR="003C2E82" w:rsidRPr="00707C05" w:rsidRDefault="003C2E82" w:rsidP="00184B04">
            <w:pPr>
              <w:numPr>
                <w:ilvl w:val="0"/>
                <w:numId w:val="232"/>
              </w:numPr>
              <w:spacing w:before="20" w:line="240" w:lineRule="auto"/>
              <w:ind w:left="213" w:right="113" w:hanging="213"/>
              <w:rPr>
                <w:bCs/>
                <w:iCs/>
              </w:rPr>
            </w:pPr>
            <w:r w:rsidRPr="00707C05">
              <w:rPr>
                <w:bCs/>
                <w:iCs/>
              </w:rPr>
              <w:t>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 dodržuje zásady hospodárnosti a vyhýbá se rizikům při hospodařená s penězi</w:t>
            </w:r>
          </w:p>
          <w:p w:rsidR="003C2E82" w:rsidRPr="00707C05" w:rsidRDefault="003C2E82" w:rsidP="00184B04">
            <w:pPr>
              <w:numPr>
                <w:ilvl w:val="0"/>
                <w:numId w:val="232"/>
              </w:numPr>
              <w:spacing w:before="20" w:line="240" w:lineRule="auto"/>
              <w:ind w:left="213" w:right="113" w:hanging="213"/>
              <w:rPr>
                <w:bCs/>
                <w:iCs/>
              </w:rPr>
            </w:pPr>
            <w:r w:rsidRPr="00707C05">
              <w:rPr>
                <w:iCs/>
              </w:rPr>
              <w:t xml:space="preserve"> </w:t>
            </w:r>
            <w:r w:rsidRPr="00707C05">
              <w:rPr>
                <w:bCs/>
                <w:iCs/>
              </w:rPr>
              <w:t>na příkladech ukáže vhodné využití různých nástrojů hotovostního a bezhotovostního placení, uvede příklady použití debetní a kreditní platební karty, vysvětlí jejich omezení</w:t>
            </w:r>
          </w:p>
          <w:p w:rsidR="003C2E82" w:rsidRPr="00707C05" w:rsidRDefault="003C2E82" w:rsidP="00184B04">
            <w:pPr>
              <w:numPr>
                <w:ilvl w:val="0"/>
                <w:numId w:val="232"/>
              </w:numPr>
              <w:spacing w:before="20" w:line="240" w:lineRule="auto"/>
              <w:ind w:left="213" w:right="113" w:hanging="213"/>
              <w:rPr>
                <w:bCs/>
                <w:iCs/>
              </w:rPr>
            </w:pPr>
            <w:r w:rsidRPr="00707C05">
              <w:rPr>
                <w:bCs/>
                <w:iCs/>
              </w:rPr>
              <w:lastRenderedPageBreak/>
              <w:t>vysvětlí, jakou funkci plní banky a jaké služby občanům nabízejí, vysvětlí význam úroku placeného a přijatého, uvede nejčastější druhy pojištění a navrhne, kdy je využít</w:t>
            </w:r>
          </w:p>
          <w:p w:rsidR="003C2E82" w:rsidRPr="00707C05" w:rsidRDefault="003C2E82" w:rsidP="00184B04">
            <w:pPr>
              <w:numPr>
                <w:ilvl w:val="0"/>
                <w:numId w:val="232"/>
              </w:numPr>
              <w:spacing w:before="20" w:line="240" w:lineRule="auto"/>
              <w:ind w:left="213" w:right="113" w:hanging="213"/>
              <w:rPr>
                <w:bCs/>
                <w:iCs/>
              </w:rPr>
            </w:pPr>
            <w:r w:rsidRPr="00707C05">
              <w:rPr>
                <w:bCs/>
                <w:iCs/>
              </w:rPr>
              <w:t>uvede a porovná nejobvyklejší způsoby nakládání s volnými prostředky a způsoby krytí deficitu</w:t>
            </w:r>
          </w:p>
          <w:p w:rsidR="003C2E82" w:rsidRPr="00707C05" w:rsidRDefault="003C2E82" w:rsidP="00184B04">
            <w:pPr>
              <w:numPr>
                <w:ilvl w:val="0"/>
                <w:numId w:val="232"/>
              </w:numPr>
              <w:spacing w:before="20" w:line="240" w:lineRule="auto"/>
              <w:ind w:left="213" w:right="113" w:hanging="213"/>
              <w:rPr>
                <w:bCs/>
                <w:iCs/>
              </w:rPr>
            </w:pPr>
            <w:r w:rsidRPr="00707C05">
              <w:rPr>
                <w:bCs/>
                <w:iCs/>
              </w:rPr>
              <w:t>na příkladu chování kupujících a prodávajících vyloží podstatu fungování trhu, objasní vliv nabídky a poptávky na tvorbu ceny a její změny, na příkladu ukáže tvorbu ceny jako součet nákladů, zisku a DPH, popíše vliv inflace na hodnotu peněz</w:t>
            </w:r>
          </w:p>
          <w:p w:rsidR="003C2E82" w:rsidRDefault="003C2E82" w:rsidP="00184B04">
            <w:pPr>
              <w:numPr>
                <w:ilvl w:val="0"/>
                <w:numId w:val="232"/>
              </w:numPr>
              <w:spacing w:before="20" w:line="240" w:lineRule="auto"/>
              <w:ind w:left="213" w:right="113" w:hanging="213"/>
              <w:rPr>
                <w:b/>
                <w:sz w:val="28"/>
              </w:rPr>
            </w:pPr>
            <w:r w:rsidRPr="00050C0F">
              <w:rPr>
                <w:bCs/>
                <w:iCs/>
              </w:rPr>
              <w:t>rozlišuje, ze kterých zdrojů pocházejí příjmy státu a do kterých oblastí stát směruje své výdaje, uvede příklady dávek a příspěvků, které ze státního rozpočtu získávají občané</w:t>
            </w:r>
          </w:p>
        </w:tc>
        <w:tc>
          <w:tcPr>
            <w:tcW w:w="3938" w:type="dxa"/>
          </w:tcPr>
          <w:p w:rsidR="003C2E82" w:rsidRDefault="003C2E82" w:rsidP="00F87F0C">
            <w:pPr>
              <w:rPr>
                <w:b/>
              </w:rPr>
            </w:pPr>
            <w:r>
              <w:rPr>
                <w:b/>
              </w:rPr>
              <w:lastRenderedPageBreak/>
              <w:t>Přírodní a kulturní bohatství</w:t>
            </w:r>
          </w:p>
          <w:p w:rsidR="003C2E82" w:rsidRDefault="003C2E82" w:rsidP="00F87F0C">
            <w:r>
              <w:t>- přírodní i kulturní památky, vztah člověka k přírodě, organizace a instituce pro ochranu životního prostředí</w:t>
            </w:r>
          </w:p>
          <w:p w:rsidR="003C2E82" w:rsidRDefault="003C2E82" w:rsidP="00F87F0C">
            <w:pPr>
              <w:rPr>
                <w:b/>
              </w:rPr>
            </w:pPr>
          </w:p>
          <w:p w:rsidR="003C2E82" w:rsidRDefault="003C2E82" w:rsidP="00F87F0C">
            <w:pPr>
              <w:rPr>
                <w:b/>
              </w:rPr>
            </w:pPr>
            <w:r w:rsidRPr="00C35C34">
              <w:rPr>
                <w:b/>
              </w:rPr>
              <w:t>Člověk a kultura</w:t>
            </w:r>
          </w:p>
          <w:p w:rsidR="003C2E82" w:rsidRDefault="003C2E82" w:rsidP="00F87F0C">
            <w:r>
              <w:t>- rozmanitost kultury, podoby a projevy kultury,</w:t>
            </w:r>
          </w:p>
          <w:p w:rsidR="003C2E82" w:rsidRDefault="003C2E82" w:rsidP="00F87F0C">
            <w:r>
              <w:t>- hodnoty a tradice</w:t>
            </w:r>
          </w:p>
          <w:p w:rsidR="003C2E82" w:rsidRDefault="003C2E82" w:rsidP="00F87F0C">
            <w:r>
              <w:t>- kulturní instituce – typy, jejich nabídka, význam pro život</w:t>
            </w:r>
          </w:p>
          <w:p w:rsidR="003C2E82" w:rsidRDefault="003C2E82" w:rsidP="00F87F0C">
            <w:r>
              <w:t xml:space="preserve">- masová kultura, masmédia (prostředky masové komunikace, vliv masmédií na utváření masové </w:t>
            </w:r>
          </w:p>
          <w:p w:rsidR="003C2E82" w:rsidRDefault="003C2E82" w:rsidP="00F87F0C">
            <w:r>
              <w:t xml:space="preserve">kultury a veřejného mínění a na </w:t>
            </w:r>
          </w:p>
          <w:p w:rsidR="003C2E82" w:rsidRPr="00C35C34" w:rsidRDefault="003C2E82" w:rsidP="00F87F0C">
            <w:pPr>
              <w:rPr>
                <w:b/>
              </w:rPr>
            </w:pPr>
            <w:r>
              <w:t>chování lidí</w:t>
            </w:r>
          </w:p>
          <w:p w:rsidR="003C2E82" w:rsidRDefault="003C2E82" w:rsidP="00F87F0C">
            <w:pPr>
              <w:rPr>
                <w:b/>
              </w:rPr>
            </w:pPr>
          </w:p>
          <w:p w:rsidR="003C2E82" w:rsidRDefault="003C2E82" w:rsidP="00F87F0C">
            <w:pPr>
              <w:rPr>
                <w:b/>
              </w:rPr>
            </w:pPr>
            <w:r>
              <w:rPr>
                <w:b/>
              </w:rPr>
              <w:t>Majetek a bohatství člověka</w:t>
            </w:r>
          </w:p>
          <w:p w:rsidR="003C2E82" w:rsidRDefault="003C2E82" w:rsidP="003C2E82">
            <w:r>
              <w:rPr>
                <w:b/>
              </w:rPr>
              <w:t xml:space="preserve">- </w:t>
            </w:r>
            <w:r>
              <w:t>hospodaření s penězi,</w:t>
            </w:r>
            <w:r>
              <w:rPr>
                <w:b/>
              </w:rPr>
              <w:t xml:space="preserve"> </w:t>
            </w:r>
            <w:r>
              <w:t>funkce peněz</w:t>
            </w:r>
          </w:p>
          <w:p w:rsidR="003C2E82" w:rsidRPr="003C2E82" w:rsidRDefault="003C2E82" w:rsidP="003C2E82">
            <w:r>
              <w:t xml:space="preserve">- </w:t>
            </w:r>
            <w:r w:rsidRPr="003C2E82">
              <w:rPr>
                <w:szCs w:val="22"/>
              </w:rPr>
              <w:t>rozpočet</w:t>
            </w:r>
          </w:p>
          <w:p w:rsidR="003C2E82" w:rsidRDefault="003C2E82" w:rsidP="00F87F0C">
            <w:pPr>
              <w:rPr>
                <w:b/>
              </w:rPr>
            </w:pPr>
            <w:r>
              <w:rPr>
                <w:b/>
              </w:rPr>
              <w:lastRenderedPageBreak/>
              <w:t xml:space="preserve">- </w:t>
            </w:r>
            <w:r>
              <w:t>majetek, vlastnictví</w:t>
            </w:r>
            <w:r>
              <w:rPr>
                <w:b/>
              </w:rPr>
              <w:t xml:space="preserve">      </w:t>
            </w:r>
          </w:p>
          <w:p w:rsidR="003C2E82" w:rsidRDefault="003C2E82" w:rsidP="00F87F0C">
            <w:r>
              <w:rPr>
                <w:b/>
              </w:rPr>
              <w:t xml:space="preserve">- </w:t>
            </w:r>
            <w:r>
              <w:t>ochrana majetku</w:t>
            </w:r>
          </w:p>
          <w:p w:rsidR="003C2E82" w:rsidRDefault="003C2E82" w:rsidP="00F87F0C">
            <w:pPr>
              <w:rPr>
                <w:b/>
              </w:rPr>
            </w:pPr>
            <w:r>
              <w:t>- životní úroveň</w:t>
            </w:r>
          </w:p>
          <w:p w:rsidR="003C2E82" w:rsidRDefault="003C2E82" w:rsidP="00F87F0C"/>
          <w:p w:rsidR="003C2E82" w:rsidRDefault="003C2E82" w:rsidP="00F87F0C"/>
          <w:p w:rsidR="003C2E82" w:rsidRDefault="003C2E82" w:rsidP="00F87F0C"/>
          <w:p w:rsidR="003C2E82" w:rsidRDefault="003C2E82" w:rsidP="00F87F0C">
            <w:pPr>
              <w:rPr>
                <w:b/>
              </w:rPr>
            </w:pPr>
          </w:p>
          <w:p w:rsidR="003C2E82" w:rsidRDefault="003C2E82" w:rsidP="00F87F0C">
            <w:pPr>
              <w:rPr>
                <w:b/>
              </w:rPr>
            </w:pPr>
            <w:r w:rsidRPr="001E0774">
              <w:rPr>
                <w:b/>
              </w:rPr>
              <w:t>Člověk a lidská p</w:t>
            </w:r>
            <w:r>
              <w:rPr>
                <w:b/>
              </w:rPr>
              <w:t>ráva</w:t>
            </w:r>
          </w:p>
          <w:p w:rsidR="003C2E82" w:rsidRDefault="003C2E82" w:rsidP="00F87F0C">
            <w:pPr>
              <w:rPr>
                <w:b/>
              </w:rPr>
            </w:pPr>
            <w:r>
              <w:rPr>
                <w:b/>
              </w:rPr>
              <w:t xml:space="preserve">- </w:t>
            </w:r>
            <w:r>
              <w:t>vztahy lidí a společnost</w:t>
            </w:r>
          </w:p>
          <w:p w:rsidR="003C2E82" w:rsidRPr="0039223F" w:rsidRDefault="003C2E82" w:rsidP="00F87F0C">
            <w:pPr>
              <w:rPr>
                <w:b/>
              </w:rPr>
            </w:pPr>
            <w:r>
              <w:t>- rovnost a nerovnost lidí</w:t>
            </w:r>
          </w:p>
          <w:p w:rsidR="003C2E82" w:rsidRDefault="003C2E82" w:rsidP="00F87F0C">
            <w:r>
              <w:t>- základní lidská práva, práva dítěte, úprava lidských práv a práv dětí v dokumentech, poškozování lidských práv, diskriminace</w:t>
            </w:r>
          </w:p>
          <w:p w:rsidR="003C2E82" w:rsidRDefault="003C2E82" w:rsidP="00F87F0C"/>
          <w:p w:rsidR="003C2E82" w:rsidRDefault="003C2E82" w:rsidP="00F87F0C">
            <w:pPr>
              <w:rPr>
                <w:b/>
              </w:rPr>
            </w:pPr>
            <w:r w:rsidRPr="004B21F5">
              <w:rPr>
                <w:b/>
              </w:rPr>
              <w:t>Život mezi lidmi</w:t>
            </w:r>
          </w:p>
          <w:p w:rsidR="003C2E82" w:rsidRDefault="003C2E82" w:rsidP="00F87F0C">
            <w:r>
              <w:t>- morálka a mravnost</w:t>
            </w:r>
          </w:p>
          <w:p w:rsidR="003C2E82" w:rsidRDefault="003C2E82" w:rsidP="00F87F0C">
            <w:r>
              <w:t>- sebevýchova a osobní kázeň</w:t>
            </w:r>
          </w:p>
          <w:p w:rsidR="003C2E82" w:rsidRDefault="003C2E82" w:rsidP="00F87F0C">
            <w:r>
              <w:t>- odpovědnost, svědomí</w:t>
            </w:r>
          </w:p>
          <w:p w:rsidR="003C2E82" w:rsidRDefault="003C2E82" w:rsidP="00F87F0C"/>
          <w:p w:rsidR="003C2E82" w:rsidRDefault="003C2E82" w:rsidP="00F87F0C"/>
          <w:p w:rsidR="003C2E82" w:rsidRDefault="003C2E82" w:rsidP="00F87F0C"/>
          <w:p w:rsidR="003C2E82" w:rsidRDefault="003C2E82" w:rsidP="00F87F0C">
            <w:pPr>
              <w:rPr>
                <w:b/>
              </w:rPr>
            </w:pPr>
            <w:r>
              <w:rPr>
                <w:b/>
              </w:rPr>
              <w:lastRenderedPageBreak/>
              <w:t>Státní správa a samospráva</w:t>
            </w:r>
          </w:p>
          <w:p w:rsidR="003C2E82" w:rsidRDefault="003C2E82" w:rsidP="00F87F0C">
            <w:r>
              <w:rPr>
                <w:b/>
              </w:rPr>
              <w:t xml:space="preserve">– </w:t>
            </w:r>
            <w:r>
              <w:t>orgány a instituce státní správy a samosprávy, jejich úkoly</w:t>
            </w:r>
          </w:p>
          <w:p w:rsidR="003C2E82" w:rsidRDefault="003C2E82" w:rsidP="00F87F0C">
            <w:r>
              <w:t xml:space="preserve">                      </w:t>
            </w:r>
          </w:p>
          <w:p w:rsidR="003C2E82" w:rsidRDefault="00050C0F" w:rsidP="00F87F0C">
            <w:r>
              <w:t xml:space="preserve">- volby a volební systém </w:t>
            </w:r>
            <w:r w:rsidR="003C2E82">
              <w:t xml:space="preserve">(znaky demokratického způsobu rozhodování a řízení státu, význam politického pluralismu, význam a formy voleb do zastupitelstev ČR)    </w:t>
            </w:r>
          </w:p>
          <w:p w:rsidR="003C2E82" w:rsidRDefault="003C2E82" w:rsidP="00F87F0C"/>
          <w:p w:rsidR="003C2E82" w:rsidRPr="00707C05" w:rsidRDefault="00050C0F" w:rsidP="00050C0F">
            <w:pPr>
              <w:tabs>
                <w:tab w:val="left" w:pos="567"/>
                <w:tab w:val="num" w:pos="2150"/>
              </w:tabs>
              <w:spacing w:before="20"/>
              <w:ind w:right="113"/>
            </w:pPr>
            <w:r>
              <w:rPr>
                <w:b/>
                <w:bCs/>
              </w:rPr>
              <w:t>H</w:t>
            </w:r>
            <w:r w:rsidR="003C2E82" w:rsidRPr="00707C05">
              <w:rPr>
                <w:b/>
                <w:bCs/>
              </w:rPr>
              <w:t xml:space="preserve">ospodaření – </w:t>
            </w:r>
            <w:r w:rsidR="003C2E82" w:rsidRPr="00707C05">
              <w:t>rozpočet domácnosti, úspory, investice, úvěry, splátkový prodej, leasing; rozpočet státu, typy rozpočtu a jejich odlišnosti; význam daní</w:t>
            </w:r>
          </w:p>
          <w:p w:rsidR="003C2E82" w:rsidRPr="00707C05" w:rsidRDefault="00050C0F" w:rsidP="00050C0F">
            <w:pPr>
              <w:tabs>
                <w:tab w:val="left" w:pos="567"/>
                <w:tab w:val="num" w:pos="2150"/>
              </w:tabs>
              <w:spacing w:before="20"/>
              <w:ind w:right="113"/>
            </w:pPr>
            <w:r>
              <w:rPr>
                <w:b/>
                <w:bCs/>
              </w:rPr>
              <w:t>B</w:t>
            </w:r>
            <w:r w:rsidR="003C2E82" w:rsidRPr="00707C05">
              <w:rPr>
                <w:b/>
                <w:bCs/>
              </w:rPr>
              <w:t xml:space="preserve">anky a jejich služby -  </w:t>
            </w:r>
            <w:r w:rsidR="003C2E82" w:rsidRPr="00707C05">
              <w:rPr>
                <w:bCs/>
              </w:rPr>
              <w:t>aktivní a pasivní operace, úročení, pojištění, produkty finančního trhu pro investování a pro získávání prostředků</w:t>
            </w:r>
          </w:p>
          <w:p w:rsidR="003C2E82" w:rsidRDefault="003C2E82" w:rsidP="00F87F0C"/>
          <w:p w:rsidR="003C2E82" w:rsidRPr="004B21F5" w:rsidRDefault="003C2E82" w:rsidP="00F87F0C"/>
        </w:tc>
        <w:tc>
          <w:tcPr>
            <w:tcW w:w="2532" w:type="dxa"/>
          </w:tcPr>
          <w:p w:rsidR="003C2E82" w:rsidRDefault="003C2E82" w:rsidP="00F87F0C"/>
          <w:p w:rsidR="003C2E82" w:rsidRDefault="003C2E82" w:rsidP="00F87F0C">
            <w:r>
              <w:t>přírodopis, dějepis, zeměpis</w:t>
            </w:r>
          </w:p>
          <w:p w:rsidR="003C2E82" w:rsidRDefault="003C2E82" w:rsidP="00F87F0C"/>
          <w:p w:rsidR="003C2E82" w:rsidRDefault="003C2E82" w:rsidP="00F87F0C"/>
          <w:p w:rsidR="003C2E82" w:rsidRDefault="003C2E82" w:rsidP="00F87F0C">
            <w:pPr>
              <w:rPr>
                <w:b/>
              </w:rPr>
            </w:pPr>
          </w:p>
          <w:p w:rsidR="003C2E82" w:rsidRDefault="003C2E82" w:rsidP="00F87F0C">
            <w:pPr>
              <w:rPr>
                <w:b/>
              </w:rPr>
            </w:pPr>
          </w:p>
          <w:p w:rsidR="003C2E82" w:rsidRDefault="003C2E82" w:rsidP="00F87F0C">
            <w:pPr>
              <w:rPr>
                <w:b/>
              </w:rPr>
            </w:pPr>
          </w:p>
          <w:p w:rsidR="003C2E82" w:rsidRPr="003F7C4E" w:rsidRDefault="003C2E82" w:rsidP="00F87F0C">
            <w:r>
              <w:t>dějepis, český jazyk</w:t>
            </w:r>
          </w:p>
          <w:p w:rsidR="003C2E82" w:rsidRDefault="003C2E82" w:rsidP="00F87F0C">
            <w:pPr>
              <w:rPr>
                <w:b/>
              </w:rPr>
            </w:pPr>
          </w:p>
          <w:p w:rsidR="003C2E82" w:rsidRDefault="003C2E82" w:rsidP="00F87F0C">
            <w:pPr>
              <w:rPr>
                <w:b/>
              </w:rPr>
            </w:pPr>
          </w:p>
          <w:p w:rsidR="003C2E82" w:rsidRDefault="003C2E82" w:rsidP="00F87F0C">
            <w:pPr>
              <w:rPr>
                <w:b/>
              </w:rPr>
            </w:pPr>
          </w:p>
          <w:p w:rsidR="003C2E82" w:rsidRDefault="003C2E82" w:rsidP="00F87F0C">
            <w:pPr>
              <w:rPr>
                <w:b/>
              </w:rPr>
            </w:pPr>
          </w:p>
          <w:p w:rsidR="003C2E82" w:rsidRDefault="003C2E82" w:rsidP="00F87F0C">
            <w:pPr>
              <w:rPr>
                <w:b/>
              </w:rPr>
            </w:pPr>
          </w:p>
          <w:p w:rsidR="003C2E82" w:rsidRDefault="003C2E82" w:rsidP="00F87F0C">
            <w:pPr>
              <w:rPr>
                <w:b/>
              </w:rPr>
            </w:pPr>
          </w:p>
          <w:p w:rsidR="003C2E82" w:rsidRDefault="003C2E82" w:rsidP="00F87F0C">
            <w:pPr>
              <w:rPr>
                <w:b/>
              </w:rPr>
            </w:pPr>
          </w:p>
          <w:p w:rsidR="003C2E82" w:rsidRDefault="003C2E82" w:rsidP="00F87F0C">
            <w:pPr>
              <w:rPr>
                <w:b/>
              </w:rPr>
            </w:pPr>
          </w:p>
          <w:p w:rsidR="003C2E82" w:rsidRDefault="003C2E82" w:rsidP="00F87F0C"/>
          <w:p w:rsidR="003C2E82" w:rsidRPr="003F7C4E" w:rsidRDefault="003C2E82" w:rsidP="00F87F0C">
            <w:r>
              <w:t>matematika</w:t>
            </w:r>
          </w:p>
          <w:p w:rsidR="003C2E82" w:rsidRDefault="003C2E82" w:rsidP="00F87F0C">
            <w:pPr>
              <w:rPr>
                <w:b/>
              </w:rPr>
            </w:pPr>
          </w:p>
          <w:p w:rsidR="003C2E82" w:rsidRDefault="003C2E82" w:rsidP="00F87F0C">
            <w:pPr>
              <w:rPr>
                <w:b/>
              </w:rPr>
            </w:pPr>
          </w:p>
          <w:p w:rsidR="003C2E82" w:rsidRDefault="003C2E82" w:rsidP="00F87F0C">
            <w:pPr>
              <w:rPr>
                <w:b/>
              </w:rPr>
            </w:pPr>
          </w:p>
          <w:p w:rsidR="003C2E82" w:rsidRDefault="003C2E82" w:rsidP="00F87F0C">
            <w:pPr>
              <w:rPr>
                <w:b/>
              </w:rPr>
            </w:pPr>
          </w:p>
          <w:p w:rsidR="003C2E82" w:rsidRDefault="003C2E82" w:rsidP="00F87F0C">
            <w:pPr>
              <w:rPr>
                <w:b/>
              </w:rPr>
            </w:pPr>
          </w:p>
          <w:p w:rsidR="003C2E82" w:rsidRDefault="003C2E82" w:rsidP="00F87F0C">
            <w:pPr>
              <w:rPr>
                <w:b/>
              </w:rPr>
            </w:pPr>
          </w:p>
          <w:p w:rsidR="003C2E82" w:rsidRDefault="003C2E82" w:rsidP="00F87F0C">
            <w:pPr>
              <w:rPr>
                <w:b/>
              </w:rPr>
            </w:pPr>
          </w:p>
          <w:p w:rsidR="003C2E82" w:rsidRDefault="003C2E82" w:rsidP="00F87F0C">
            <w:pPr>
              <w:rPr>
                <w:b/>
              </w:rPr>
            </w:pPr>
          </w:p>
          <w:p w:rsidR="003C2E82" w:rsidRDefault="003C2E82" w:rsidP="00F87F0C">
            <w:pPr>
              <w:rPr>
                <w:b/>
              </w:rPr>
            </w:pPr>
          </w:p>
          <w:p w:rsidR="003C2E82" w:rsidRDefault="003C2E82" w:rsidP="00F87F0C">
            <w:pPr>
              <w:rPr>
                <w:b/>
              </w:rPr>
            </w:pPr>
          </w:p>
          <w:p w:rsidR="003C2E82" w:rsidRDefault="003C2E82" w:rsidP="00F87F0C">
            <w:pPr>
              <w:rPr>
                <w:b/>
              </w:rPr>
            </w:pPr>
          </w:p>
          <w:p w:rsidR="003C2E82" w:rsidRDefault="003C2E82" w:rsidP="00F87F0C">
            <w:pPr>
              <w:rPr>
                <w:b/>
              </w:rPr>
            </w:pPr>
          </w:p>
          <w:p w:rsidR="003C2E82" w:rsidRDefault="003C2E82" w:rsidP="00F87F0C">
            <w:pPr>
              <w:rPr>
                <w:b/>
              </w:rPr>
            </w:pPr>
          </w:p>
          <w:p w:rsidR="003C2E82" w:rsidRDefault="003C2E82" w:rsidP="00F87F0C">
            <w:pPr>
              <w:rPr>
                <w:b/>
              </w:rPr>
            </w:pPr>
          </w:p>
          <w:p w:rsidR="003C2E82" w:rsidRDefault="003C2E82" w:rsidP="00F87F0C">
            <w:pPr>
              <w:rPr>
                <w:b/>
              </w:rPr>
            </w:pPr>
          </w:p>
          <w:p w:rsidR="003C2E82" w:rsidRDefault="003C2E82" w:rsidP="00F87F0C">
            <w:pPr>
              <w:rPr>
                <w:b/>
              </w:rPr>
            </w:pPr>
          </w:p>
          <w:p w:rsidR="003C2E82" w:rsidRDefault="003C2E82" w:rsidP="00F87F0C">
            <w:r>
              <w:t>výchova ke zdraví</w:t>
            </w:r>
          </w:p>
          <w:p w:rsidR="003C2E82" w:rsidRDefault="003C2E82" w:rsidP="00F87F0C"/>
          <w:p w:rsidR="003C2E82" w:rsidRDefault="003C2E82" w:rsidP="00F87F0C"/>
          <w:p w:rsidR="003C2E82" w:rsidRDefault="003C2E82" w:rsidP="00F87F0C"/>
          <w:p w:rsidR="003C2E82" w:rsidRDefault="003C2E82" w:rsidP="00F87F0C"/>
          <w:p w:rsidR="003C2E82" w:rsidRDefault="003C2E82" w:rsidP="00F87F0C"/>
          <w:p w:rsidR="003C2E82" w:rsidRDefault="003C2E82" w:rsidP="00F87F0C"/>
          <w:p w:rsidR="003C2E82" w:rsidRDefault="003C2E82" w:rsidP="00F87F0C"/>
          <w:p w:rsidR="003C2E82" w:rsidRDefault="003C2E82" w:rsidP="00F87F0C"/>
        </w:tc>
        <w:tc>
          <w:tcPr>
            <w:tcW w:w="2372" w:type="dxa"/>
          </w:tcPr>
          <w:p w:rsidR="003C2E82" w:rsidRDefault="003C2E82" w:rsidP="00F87F0C">
            <w:pPr>
              <w:rPr>
                <w:b/>
              </w:rPr>
            </w:pPr>
          </w:p>
          <w:p w:rsidR="003C2E82" w:rsidRDefault="003C2E82" w:rsidP="00F87F0C">
            <w:r w:rsidRPr="003C2E82">
              <w:rPr>
                <w:b/>
              </w:rPr>
              <w:t>EVV</w:t>
            </w:r>
            <w:r>
              <w:t xml:space="preserve"> – vztah člověka k prostředí, lidské aktivity a problémy životního prostředí</w:t>
            </w:r>
          </w:p>
          <w:p w:rsidR="003C2E82" w:rsidRDefault="003C2E82" w:rsidP="00F87F0C">
            <w:r w:rsidRPr="003C2E82">
              <w:rPr>
                <w:b/>
              </w:rPr>
              <w:t>VMEGS</w:t>
            </w:r>
            <w:r w:rsidRPr="000631D7">
              <w:t xml:space="preserve"> </w:t>
            </w:r>
            <w:r>
              <w:t>– Evropa a svět nás zajímá</w:t>
            </w:r>
          </w:p>
          <w:p w:rsidR="003C2E82" w:rsidRDefault="003C2E82" w:rsidP="00F87F0C"/>
          <w:p w:rsidR="003C2E82" w:rsidRDefault="003C2E82" w:rsidP="00F87F0C">
            <w:r w:rsidRPr="003C2E82">
              <w:rPr>
                <w:b/>
              </w:rPr>
              <w:t>OSV</w:t>
            </w:r>
            <w:r>
              <w:t xml:space="preserve"> – kreativita, komunikace</w:t>
            </w:r>
          </w:p>
          <w:p w:rsidR="003C2E82" w:rsidRDefault="003C2E82" w:rsidP="00F87F0C">
            <w:r w:rsidRPr="003C2E82">
              <w:rPr>
                <w:b/>
              </w:rPr>
              <w:t>MKS</w:t>
            </w:r>
            <w:r w:rsidRPr="000631D7">
              <w:t xml:space="preserve"> </w:t>
            </w:r>
            <w:r>
              <w:t>– kulturní diference, multikulturalita</w:t>
            </w:r>
          </w:p>
          <w:p w:rsidR="003C2E82" w:rsidRDefault="003C2E82" w:rsidP="00F87F0C">
            <w:r w:rsidRPr="003C2E82">
              <w:rPr>
                <w:b/>
              </w:rPr>
              <w:t>MDV</w:t>
            </w:r>
            <w:r w:rsidRPr="000631D7">
              <w:t xml:space="preserve"> –</w:t>
            </w:r>
            <w:r>
              <w:t xml:space="preserve"> vliv médií na společnost</w:t>
            </w:r>
          </w:p>
          <w:p w:rsidR="003C2E82" w:rsidRDefault="003C2E82" w:rsidP="00F87F0C"/>
          <w:p w:rsidR="003C2E82" w:rsidRDefault="003C2E82" w:rsidP="00F87F0C"/>
          <w:p w:rsidR="003C2E82" w:rsidRDefault="003C2E82" w:rsidP="00F87F0C"/>
          <w:p w:rsidR="003C2E82" w:rsidRDefault="003C2E82" w:rsidP="00F87F0C"/>
          <w:p w:rsidR="003C2E82" w:rsidRDefault="003C2E82" w:rsidP="00F87F0C"/>
          <w:p w:rsidR="003C2E82" w:rsidRDefault="003C2E82" w:rsidP="00F87F0C"/>
          <w:p w:rsidR="003C2E82" w:rsidRDefault="003C2E82" w:rsidP="00F87F0C"/>
          <w:p w:rsidR="003C2E82" w:rsidRDefault="003C2E82" w:rsidP="00F87F0C"/>
          <w:p w:rsidR="003C2E82" w:rsidRDefault="003C2E82" w:rsidP="00F87F0C"/>
          <w:p w:rsidR="003C2E82" w:rsidRDefault="003C2E82" w:rsidP="00F87F0C"/>
          <w:p w:rsidR="003C2E82" w:rsidRDefault="003C2E82" w:rsidP="00F87F0C"/>
          <w:p w:rsidR="003C2E82" w:rsidRDefault="003C2E82" w:rsidP="00F87F0C"/>
          <w:p w:rsidR="003C2E82" w:rsidRDefault="003C2E82" w:rsidP="00F87F0C"/>
          <w:p w:rsidR="003C2E82" w:rsidRPr="000631D7" w:rsidRDefault="003C2E82" w:rsidP="00F87F0C">
            <w:r w:rsidRPr="003C2E82">
              <w:rPr>
                <w:b/>
              </w:rPr>
              <w:t>OSV</w:t>
            </w:r>
            <w:r w:rsidRPr="000631D7">
              <w:t xml:space="preserve"> </w:t>
            </w:r>
            <w:r>
              <w:t xml:space="preserve">– mezilidské </w:t>
            </w:r>
            <w:r w:rsidRPr="000631D7">
              <w:t>vztahy</w:t>
            </w:r>
          </w:p>
          <w:p w:rsidR="003C2E82" w:rsidRDefault="003C2E82" w:rsidP="00F87F0C">
            <w:r w:rsidRPr="003C2E82">
              <w:rPr>
                <w:b/>
              </w:rPr>
              <w:t>VDO</w:t>
            </w:r>
            <w:r>
              <w:t xml:space="preserve"> – občan, občanská společnost a stát</w:t>
            </w:r>
          </w:p>
          <w:p w:rsidR="003C2E82" w:rsidRDefault="003C2E82" w:rsidP="00F87F0C">
            <w:r w:rsidRPr="003C2E82">
              <w:rPr>
                <w:b/>
              </w:rPr>
              <w:t>MKS</w:t>
            </w:r>
            <w:r w:rsidRPr="000631D7">
              <w:t xml:space="preserve"> –</w:t>
            </w:r>
            <w:r>
              <w:t xml:space="preserve"> princip sociálního smíru a solidarity</w:t>
            </w:r>
          </w:p>
          <w:p w:rsidR="003C2E82" w:rsidRDefault="003C2E82" w:rsidP="00F87F0C"/>
          <w:p w:rsidR="003C2E82" w:rsidRDefault="003C2E82" w:rsidP="00F87F0C"/>
          <w:p w:rsidR="003C2E82" w:rsidRDefault="003C2E82" w:rsidP="00F87F0C">
            <w:r w:rsidRPr="003C2E82">
              <w:rPr>
                <w:b/>
              </w:rPr>
              <w:t>OSV</w:t>
            </w:r>
            <w:r>
              <w:t xml:space="preserve"> – poznávání lidí, sebepoznání a sebepojetí, hodnoty, postoje, praktická etika</w:t>
            </w:r>
          </w:p>
          <w:p w:rsidR="003C2E82" w:rsidRDefault="003C2E82" w:rsidP="00F87F0C"/>
          <w:p w:rsidR="003C2E82" w:rsidRDefault="003C2E82" w:rsidP="00F87F0C"/>
          <w:p w:rsidR="003C2E82" w:rsidRDefault="003C2E82" w:rsidP="00F87F0C"/>
          <w:p w:rsidR="003C2E82" w:rsidRDefault="003C2E82" w:rsidP="00F87F0C">
            <w:pPr>
              <w:rPr>
                <w:b/>
              </w:rPr>
            </w:pPr>
          </w:p>
          <w:p w:rsidR="003C2E82" w:rsidRPr="0093645E" w:rsidRDefault="003C2E82" w:rsidP="00F87F0C">
            <w:r w:rsidRPr="00050C0F">
              <w:rPr>
                <w:b/>
              </w:rPr>
              <w:t>VDO</w:t>
            </w:r>
            <w:r>
              <w:rPr>
                <w:b/>
              </w:rPr>
              <w:t xml:space="preserve"> – </w:t>
            </w:r>
            <w:r w:rsidRPr="0093645E">
              <w:t>občan, občanská společnost, stát</w:t>
            </w:r>
            <w:r>
              <w:t>,…</w:t>
            </w:r>
          </w:p>
          <w:p w:rsidR="003C2E82" w:rsidRDefault="003C2E82" w:rsidP="00F87F0C"/>
        </w:tc>
        <w:tc>
          <w:tcPr>
            <w:tcW w:w="1407" w:type="dxa"/>
          </w:tcPr>
          <w:p w:rsidR="003C2E82" w:rsidRDefault="003C2E82" w:rsidP="00F87F0C">
            <w:pPr>
              <w:rPr>
                <w:b/>
                <w:sz w:val="28"/>
              </w:rPr>
            </w:pPr>
          </w:p>
        </w:tc>
      </w:tr>
    </w:tbl>
    <w:p w:rsidR="00491B43" w:rsidRDefault="00491B43" w:rsidP="00491B43">
      <w:pPr>
        <w:rPr>
          <w:b/>
          <w:sz w:val="28"/>
        </w:rPr>
      </w:pPr>
    </w:p>
    <w:p w:rsidR="00491B43" w:rsidRDefault="00491B43" w:rsidP="00491B43"/>
    <w:p w:rsidR="00491B43" w:rsidRDefault="00491B43" w:rsidP="00491B43"/>
    <w:p w:rsidR="00491B43" w:rsidRDefault="00491B43" w:rsidP="00491B43"/>
    <w:p w:rsidR="00491B43" w:rsidRDefault="00491B43" w:rsidP="00491B43"/>
    <w:p w:rsidR="00491B43" w:rsidRDefault="00491B43" w:rsidP="00491B43"/>
    <w:p w:rsidR="00491B43" w:rsidRDefault="00491B43" w:rsidP="00491B43"/>
    <w:p w:rsidR="00050C0F" w:rsidRDefault="00050C0F" w:rsidP="00491B43"/>
    <w:p w:rsidR="00B0096D" w:rsidRDefault="00B0096D" w:rsidP="00491B43"/>
    <w:p w:rsidR="00491B43" w:rsidRDefault="00491B43" w:rsidP="00491B43">
      <w:pPr>
        <w:rPr>
          <w:sz w:val="28"/>
        </w:rPr>
      </w:pPr>
      <w:r w:rsidRPr="00B0096D">
        <w:rPr>
          <w:sz w:val="28"/>
          <w:highlight w:val="yellow"/>
        </w:rPr>
        <w:lastRenderedPageBreak/>
        <w:t xml:space="preserve">Ročník: </w:t>
      </w:r>
      <w:r w:rsidRPr="00B0096D">
        <w:rPr>
          <w:b/>
          <w:sz w:val="28"/>
          <w:highlight w:val="yellow"/>
        </w:rPr>
        <w:t>8.</w:t>
      </w:r>
    </w:p>
    <w:p w:rsidR="00491B43" w:rsidRDefault="00491B43" w:rsidP="00491B43">
      <w:pPr>
        <w:rPr>
          <w:b/>
          <w:sz w:val="28"/>
        </w:rPr>
      </w:pPr>
    </w:p>
    <w:tbl>
      <w:tblPr>
        <w:tblW w:w="1515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111"/>
        <w:gridCol w:w="2490"/>
        <w:gridCol w:w="2311"/>
        <w:gridCol w:w="1418"/>
      </w:tblGrid>
      <w:tr w:rsidR="00050C0F" w:rsidTr="00050C0F">
        <w:trPr>
          <w:tblHeader/>
        </w:trPr>
        <w:tc>
          <w:tcPr>
            <w:tcW w:w="4820" w:type="dxa"/>
            <w:shd w:val="clear" w:color="auto" w:fill="BDD6EE" w:themeFill="accent1" w:themeFillTint="66"/>
            <w:vAlign w:val="center"/>
          </w:tcPr>
          <w:p w:rsidR="00050C0F" w:rsidRDefault="00050C0F" w:rsidP="00F87F0C">
            <w:pPr>
              <w:pStyle w:val="Nadpis2"/>
              <w:numPr>
                <w:ilvl w:val="0"/>
                <w:numId w:val="0"/>
              </w:numPr>
              <w:jc w:val="center"/>
              <w:rPr>
                <w:sz w:val="24"/>
                <w:szCs w:val="24"/>
              </w:rPr>
            </w:pPr>
            <w:r w:rsidRPr="00213140">
              <w:rPr>
                <w:sz w:val="24"/>
                <w:szCs w:val="24"/>
              </w:rPr>
              <w:t>Výstup</w:t>
            </w:r>
            <w:r>
              <w:rPr>
                <w:sz w:val="24"/>
                <w:szCs w:val="24"/>
              </w:rPr>
              <w:t>y</w:t>
            </w:r>
          </w:p>
          <w:p w:rsidR="00050C0F" w:rsidRPr="00213140" w:rsidRDefault="00050C0F" w:rsidP="00F87F0C">
            <w:pPr>
              <w:pStyle w:val="Nadpis2"/>
              <w:numPr>
                <w:ilvl w:val="0"/>
                <w:numId w:val="0"/>
              </w:numPr>
              <w:jc w:val="center"/>
              <w:rPr>
                <w:sz w:val="24"/>
                <w:szCs w:val="24"/>
              </w:rPr>
            </w:pPr>
          </w:p>
        </w:tc>
        <w:tc>
          <w:tcPr>
            <w:tcW w:w="4111" w:type="dxa"/>
            <w:shd w:val="clear" w:color="auto" w:fill="BDD6EE" w:themeFill="accent1" w:themeFillTint="66"/>
            <w:vAlign w:val="center"/>
          </w:tcPr>
          <w:p w:rsidR="00050C0F" w:rsidRDefault="00050C0F" w:rsidP="00F87F0C">
            <w:pPr>
              <w:pStyle w:val="Nadpis2"/>
              <w:numPr>
                <w:ilvl w:val="0"/>
                <w:numId w:val="0"/>
              </w:numPr>
              <w:jc w:val="center"/>
              <w:rPr>
                <w:sz w:val="24"/>
                <w:szCs w:val="24"/>
              </w:rPr>
            </w:pPr>
            <w:r>
              <w:rPr>
                <w:sz w:val="24"/>
                <w:szCs w:val="24"/>
              </w:rPr>
              <w:t>Učivo</w:t>
            </w:r>
          </w:p>
          <w:p w:rsidR="00050C0F" w:rsidRPr="00213140" w:rsidRDefault="00050C0F" w:rsidP="00F87F0C">
            <w:pPr>
              <w:pStyle w:val="Nadpis2"/>
              <w:numPr>
                <w:ilvl w:val="0"/>
                <w:numId w:val="0"/>
              </w:numPr>
              <w:jc w:val="center"/>
              <w:rPr>
                <w:sz w:val="24"/>
                <w:szCs w:val="24"/>
              </w:rPr>
            </w:pPr>
          </w:p>
        </w:tc>
        <w:tc>
          <w:tcPr>
            <w:tcW w:w="4801" w:type="dxa"/>
            <w:gridSpan w:val="2"/>
            <w:shd w:val="clear" w:color="auto" w:fill="BDD6EE" w:themeFill="accent1" w:themeFillTint="66"/>
            <w:vAlign w:val="center"/>
          </w:tcPr>
          <w:p w:rsidR="00050C0F" w:rsidRDefault="00050C0F" w:rsidP="00F87F0C">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050C0F" w:rsidRDefault="00050C0F" w:rsidP="00F87F0C">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050C0F" w:rsidRPr="00213140" w:rsidRDefault="00050C0F" w:rsidP="00F87F0C">
            <w:pPr>
              <w:pStyle w:val="Nadpis2"/>
              <w:numPr>
                <w:ilvl w:val="0"/>
                <w:numId w:val="0"/>
              </w:numPr>
              <w:spacing w:line="240" w:lineRule="auto"/>
              <w:contextualSpacing/>
              <w:jc w:val="center"/>
              <w:rPr>
                <w:sz w:val="24"/>
              </w:rPr>
            </w:pPr>
            <w:r w:rsidRPr="00213140">
              <w:rPr>
                <w:sz w:val="24"/>
                <w:szCs w:val="24"/>
              </w:rPr>
              <w:t>Kurzy a projekty</w:t>
            </w:r>
          </w:p>
        </w:tc>
        <w:tc>
          <w:tcPr>
            <w:tcW w:w="1418" w:type="dxa"/>
            <w:shd w:val="clear" w:color="auto" w:fill="BDD6EE" w:themeFill="accent1" w:themeFillTint="66"/>
            <w:vAlign w:val="center"/>
          </w:tcPr>
          <w:p w:rsidR="00050C0F" w:rsidRDefault="00050C0F" w:rsidP="00F87F0C">
            <w:pPr>
              <w:pStyle w:val="Nadpis2"/>
              <w:numPr>
                <w:ilvl w:val="0"/>
                <w:numId w:val="0"/>
              </w:numPr>
              <w:jc w:val="center"/>
              <w:rPr>
                <w:sz w:val="24"/>
                <w:szCs w:val="24"/>
              </w:rPr>
            </w:pPr>
            <w:r>
              <w:rPr>
                <w:sz w:val="24"/>
                <w:szCs w:val="24"/>
              </w:rPr>
              <w:t>Poznámky</w:t>
            </w:r>
          </w:p>
          <w:p w:rsidR="00050C0F" w:rsidRPr="00213140" w:rsidRDefault="00050C0F" w:rsidP="00F87F0C">
            <w:pPr>
              <w:pStyle w:val="Nadpis2"/>
              <w:numPr>
                <w:ilvl w:val="0"/>
                <w:numId w:val="0"/>
              </w:numPr>
              <w:jc w:val="center"/>
              <w:rPr>
                <w:sz w:val="24"/>
                <w:szCs w:val="24"/>
              </w:rPr>
            </w:pPr>
          </w:p>
        </w:tc>
      </w:tr>
      <w:tr w:rsidR="00050C0F" w:rsidTr="00F87F0C">
        <w:tc>
          <w:tcPr>
            <w:tcW w:w="4820" w:type="dxa"/>
          </w:tcPr>
          <w:p w:rsidR="00050C0F" w:rsidRDefault="00050C0F" w:rsidP="00F87F0C"/>
          <w:p w:rsidR="00050C0F" w:rsidRDefault="00050C0F" w:rsidP="00F87F0C">
            <w:r>
              <w:t>- vysvětlí, proč je každý občan povinen dodržovat právní řád, respektuje základní právní normy našeho státu</w:t>
            </w:r>
          </w:p>
          <w:p w:rsidR="00050C0F" w:rsidRDefault="00050C0F" w:rsidP="00F87F0C">
            <w:r>
              <w:t>- uvede příklady činnosti důležitých orgánů právní ochrany občanů (policie, státní zastupitelství, soudy, advokáti, notáři)</w:t>
            </w:r>
          </w:p>
          <w:p w:rsidR="00050C0F" w:rsidRDefault="00050C0F" w:rsidP="00F87F0C">
            <w:r>
              <w:t>- orientuje se ve významných dokumentech, v nichž se publikují právní předpisy</w:t>
            </w:r>
          </w:p>
          <w:p w:rsidR="00050C0F" w:rsidRDefault="00050C0F" w:rsidP="00F87F0C">
            <w:pPr>
              <w:pStyle w:val="Zkladntext"/>
            </w:pPr>
          </w:p>
          <w:p w:rsidR="00050C0F" w:rsidRDefault="00050C0F" w:rsidP="00F87F0C">
            <w:r>
              <w:t>- rozliší protiprávní jednání a na příkladech posoudí podmínky trestní postižitelnosti občanů</w:t>
            </w:r>
          </w:p>
          <w:p w:rsidR="00050C0F" w:rsidRDefault="00050C0F" w:rsidP="00F87F0C">
            <w:r>
              <w:t>- uvede příklady postihů, které může použít náš stát v případě protiprávního jednání (pokuta, odnětí svobod aj.)</w:t>
            </w:r>
          </w:p>
          <w:p w:rsidR="00050C0F" w:rsidRDefault="00050C0F" w:rsidP="00F87F0C">
            <w:pPr>
              <w:pStyle w:val="Zkladntext"/>
            </w:pPr>
          </w:p>
          <w:p w:rsidR="00050C0F" w:rsidRDefault="00050C0F" w:rsidP="00F87F0C">
            <w:r>
              <w:rPr>
                <w:b/>
                <w:sz w:val="28"/>
              </w:rPr>
              <w:t xml:space="preserve">- </w:t>
            </w:r>
            <w:r>
              <w:t>uvede příklady práv a povinností, které vyplývají z důležitých právních vztahů (vlastnictví předmětu, pracovní poměr, manželství)</w:t>
            </w:r>
          </w:p>
          <w:p w:rsidR="00050C0F" w:rsidRDefault="00050C0F" w:rsidP="00F87F0C"/>
          <w:p w:rsidR="00050C0F" w:rsidRDefault="00050C0F" w:rsidP="00F87F0C">
            <w:r>
              <w:lastRenderedPageBreak/>
              <w:t>- na příkladech posoudí podmínky vzniku reklamačního nároku, dokáže reklamovat vadné zboží</w:t>
            </w:r>
          </w:p>
          <w:p w:rsidR="00050C0F" w:rsidRDefault="00050C0F" w:rsidP="00F87F0C"/>
          <w:p w:rsidR="00715A42" w:rsidRDefault="00715A42" w:rsidP="00F87F0C"/>
          <w:p w:rsidR="00715A42" w:rsidRDefault="00715A42" w:rsidP="00F87F0C"/>
          <w:p w:rsidR="00050C0F" w:rsidRDefault="00050C0F" w:rsidP="00F87F0C">
            <w:r>
              <w:t>- umí zdůraznit význam rodiny pro vývoj člověka</w:t>
            </w:r>
          </w:p>
          <w:p w:rsidR="00050C0F" w:rsidRDefault="00050C0F" w:rsidP="00F87F0C">
            <w:r>
              <w:t>- na příkladech doloží význam spolupráce při řešení úkolů v rodině</w:t>
            </w:r>
          </w:p>
          <w:p w:rsidR="00050C0F" w:rsidRDefault="00050C0F" w:rsidP="00F87F0C">
            <w:r>
              <w:t>- vysvětlí, za jakých podmínek je možno uzavřít manželství či pořídit si dítě</w:t>
            </w:r>
          </w:p>
          <w:p w:rsidR="00050C0F" w:rsidRDefault="00050C0F" w:rsidP="00F87F0C">
            <w:r>
              <w:t>- umí uvést práva rodičů a jejich dětí</w:t>
            </w:r>
          </w:p>
          <w:p w:rsidR="00050C0F" w:rsidRDefault="00050C0F" w:rsidP="00050C0F">
            <w:pPr>
              <w:rPr>
                <w:b/>
                <w:szCs w:val="22"/>
              </w:rPr>
            </w:pPr>
          </w:p>
          <w:p w:rsidR="00715A42" w:rsidRPr="00050C0F" w:rsidRDefault="00715A42" w:rsidP="00050C0F">
            <w:pPr>
              <w:rPr>
                <w:b/>
                <w:szCs w:val="22"/>
              </w:rPr>
            </w:pPr>
          </w:p>
          <w:p w:rsidR="00050C0F" w:rsidRPr="00050C0F" w:rsidRDefault="00050C0F" w:rsidP="00050C0F">
            <w:pPr>
              <w:pStyle w:val="Zkladntext"/>
              <w:rPr>
                <w:rFonts w:asciiTheme="minorHAnsi" w:hAnsiTheme="minorHAnsi"/>
                <w:color w:val="000000"/>
                <w:sz w:val="22"/>
                <w:szCs w:val="22"/>
              </w:rPr>
            </w:pPr>
            <w:r w:rsidRPr="00050C0F">
              <w:rPr>
                <w:rFonts w:asciiTheme="minorHAnsi" w:hAnsiTheme="minorHAnsi"/>
                <w:color w:val="000000"/>
                <w:sz w:val="22"/>
                <w:szCs w:val="22"/>
              </w:rPr>
              <w:t>- na příkladech známých států rozliší republiku a monarchii (demokracii a diktaturu)</w:t>
            </w:r>
          </w:p>
          <w:p w:rsidR="00050C0F" w:rsidRPr="00050C0F" w:rsidRDefault="00050C0F" w:rsidP="00050C0F">
            <w:pPr>
              <w:pStyle w:val="Zkladntext"/>
              <w:rPr>
                <w:rFonts w:asciiTheme="minorHAnsi" w:hAnsiTheme="minorHAnsi"/>
                <w:color w:val="000000"/>
                <w:sz w:val="22"/>
                <w:szCs w:val="22"/>
              </w:rPr>
            </w:pPr>
            <w:r w:rsidRPr="00050C0F">
              <w:rPr>
                <w:rFonts w:asciiTheme="minorHAnsi" w:hAnsiTheme="minorHAnsi"/>
                <w:color w:val="000000"/>
                <w:sz w:val="22"/>
                <w:szCs w:val="22"/>
              </w:rPr>
              <w:t>- vysvětlí, jaké výhody má demokratický způsob řízení státu pro každodenní život občanů</w:t>
            </w:r>
          </w:p>
          <w:p w:rsidR="00050C0F" w:rsidRPr="00050C0F" w:rsidRDefault="00050C0F" w:rsidP="00050C0F">
            <w:pPr>
              <w:rPr>
                <w:szCs w:val="22"/>
              </w:rPr>
            </w:pPr>
            <w:r w:rsidRPr="00050C0F">
              <w:rPr>
                <w:szCs w:val="22"/>
              </w:rPr>
              <w:t>- charakterizuje a porovná složky státní moci a vysvětlí, jaké úkoly plní jejich orgány a instituce</w:t>
            </w:r>
          </w:p>
          <w:p w:rsidR="00050C0F" w:rsidRDefault="00050C0F" w:rsidP="00050C0F">
            <w:pPr>
              <w:rPr>
                <w:szCs w:val="22"/>
              </w:rPr>
            </w:pPr>
          </w:p>
          <w:p w:rsidR="00715A42" w:rsidRDefault="00715A42" w:rsidP="00050C0F">
            <w:pPr>
              <w:rPr>
                <w:szCs w:val="22"/>
              </w:rPr>
            </w:pPr>
          </w:p>
          <w:p w:rsidR="00715A42" w:rsidRDefault="00715A42" w:rsidP="00050C0F">
            <w:pPr>
              <w:rPr>
                <w:szCs w:val="22"/>
              </w:rPr>
            </w:pPr>
          </w:p>
          <w:p w:rsidR="00715A42" w:rsidRDefault="00715A42" w:rsidP="00184B04">
            <w:pPr>
              <w:numPr>
                <w:ilvl w:val="0"/>
                <w:numId w:val="233"/>
              </w:numPr>
              <w:spacing w:line="240" w:lineRule="auto"/>
              <w:ind w:left="0"/>
              <w:jc w:val="left"/>
              <w:rPr>
                <w:bCs/>
                <w:iCs/>
                <w:szCs w:val="22"/>
              </w:rPr>
            </w:pPr>
          </w:p>
          <w:p w:rsidR="00050C0F" w:rsidRPr="00050C0F" w:rsidRDefault="00050C0F" w:rsidP="00184B04">
            <w:pPr>
              <w:numPr>
                <w:ilvl w:val="0"/>
                <w:numId w:val="233"/>
              </w:numPr>
              <w:spacing w:line="240" w:lineRule="auto"/>
              <w:ind w:left="0"/>
              <w:jc w:val="left"/>
              <w:rPr>
                <w:bCs/>
                <w:iCs/>
                <w:szCs w:val="22"/>
              </w:rPr>
            </w:pPr>
            <w:r>
              <w:rPr>
                <w:bCs/>
                <w:iCs/>
                <w:szCs w:val="22"/>
              </w:rPr>
              <w:lastRenderedPageBreak/>
              <w:t xml:space="preserve">- </w:t>
            </w:r>
            <w:r w:rsidRPr="00050C0F">
              <w:rPr>
                <w:bCs/>
                <w:iCs/>
                <w:szCs w:val="22"/>
              </w:rPr>
              <w:t>přiměřeně uplatňuje svá práva včetně práv spotřebitele a respektuje práva a oprávněné zájmy druhých lidí, posoudí význam ochrany lidských práv a svobod, rozumí povinnostem občana při zajišťováni obrany státu</w:t>
            </w:r>
          </w:p>
          <w:p w:rsidR="00050C0F" w:rsidRPr="00050C0F" w:rsidRDefault="00050C0F" w:rsidP="00184B04">
            <w:pPr>
              <w:numPr>
                <w:ilvl w:val="0"/>
                <w:numId w:val="233"/>
              </w:numPr>
              <w:spacing w:line="240" w:lineRule="auto"/>
              <w:ind w:left="0"/>
              <w:jc w:val="left"/>
              <w:rPr>
                <w:szCs w:val="22"/>
              </w:rPr>
            </w:pPr>
            <w:r w:rsidRPr="00050C0F">
              <w:rPr>
                <w:szCs w:val="22"/>
              </w:rPr>
              <w:t>diskutuje o příčinách a důsledcích korupčního jednání</w:t>
            </w:r>
          </w:p>
          <w:p w:rsidR="00050C0F" w:rsidRPr="00050C0F" w:rsidRDefault="00050C0F" w:rsidP="00050C0F">
            <w:pPr>
              <w:rPr>
                <w:szCs w:val="22"/>
              </w:rPr>
            </w:pPr>
          </w:p>
          <w:p w:rsidR="00050C0F" w:rsidRDefault="00050C0F" w:rsidP="00F87F0C">
            <w:pPr>
              <w:rPr>
                <w:b/>
                <w:sz w:val="28"/>
              </w:rPr>
            </w:pPr>
          </w:p>
          <w:p w:rsidR="00050C0F" w:rsidRDefault="00050C0F" w:rsidP="00F87F0C">
            <w:pPr>
              <w:rPr>
                <w:b/>
                <w:sz w:val="28"/>
              </w:rPr>
            </w:pPr>
          </w:p>
        </w:tc>
        <w:tc>
          <w:tcPr>
            <w:tcW w:w="4111" w:type="dxa"/>
          </w:tcPr>
          <w:p w:rsidR="00050C0F" w:rsidRDefault="00050C0F" w:rsidP="00F87F0C">
            <w:r>
              <w:rPr>
                <w:b/>
              </w:rPr>
              <w:lastRenderedPageBreak/>
              <w:t>Právo a spravedlnost</w:t>
            </w:r>
            <w:r>
              <w:t xml:space="preserve">   </w:t>
            </w:r>
          </w:p>
          <w:p w:rsidR="00050C0F" w:rsidRDefault="00050C0F" w:rsidP="00F87F0C">
            <w:r>
              <w:t>- právní řád ČR (význam funkce právního řádu, orgány právní ochrany občanů, právní norma, předpis publikování právních předpisů</w:t>
            </w:r>
          </w:p>
          <w:p w:rsidR="00050C0F" w:rsidRDefault="00050C0F" w:rsidP="00F87F0C">
            <w:pPr>
              <w:rPr>
                <w:b/>
              </w:rPr>
            </w:pPr>
          </w:p>
          <w:p w:rsidR="00050C0F" w:rsidRDefault="00050C0F" w:rsidP="00F87F0C"/>
          <w:p w:rsidR="00050C0F" w:rsidRDefault="00050C0F" w:rsidP="00F87F0C"/>
          <w:p w:rsidR="00050C0F" w:rsidRDefault="00050C0F" w:rsidP="00F87F0C"/>
          <w:p w:rsidR="00050C0F" w:rsidRDefault="00050C0F" w:rsidP="00F87F0C">
            <w:r>
              <w:t>- protiprávní jednání (pojem protiprávního jednání trestní postižitelnosti; postihy protiprávního jednání)</w:t>
            </w:r>
            <w:r w:rsidR="00715A42">
              <w:t xml:space="preserve"> včetně korupce</w:t>
            </w:r>
          </w:p>
          <w:p w:rsidR="00715A42" w:rsidRDefault="00715A42" w:rsidP="00F87F0C">
            <w:r>
              <w:t>- porušování předpisů v silničním provozu</w:t>
            </w:r>
          </w:p>
          <w:p w:rsidR="00715A42" w:rsidRDefault="00715A42" w:rsidP="00F87F0C">
            <w:r>
              <w:t>- porušování práv k duševnímu vlastnictví</w:t>
            </w:r>
          </w:p>
          <w:p w:rsidR="00050C0F" w:rsidRDefault="00715A42" w:rsidP="00F87F0C">
            <w:pPr>
              <w:rPr>
                <w:b/>
              </w:rPr>
            </w:pPr>
            <w:r>
              <w:t>- Ústava – složky státní moci, jejich orgány a instituce, soustava soudů, obrana státu</w:t>
            </w:r>
          </w:p>
          <w:p w:rsidR="00050C0F" w:rsidRDefault="00050C0F" w:rsidP="00F87F0C">
            <w:pPr>
              <w:rPr>
                <w:b/>
              </w:rPr>
            </w:pPr>
            <w:r>
              <w:t>- právo v každodenním životě (člověk v právních vztazích, důležité právní vztahy a závazky z nich vyplývající):</w:t>
            </w:r>
          </w:p>
          <w:p w:rsidR="00050C0F" w:rsidRDefault="00050C0F" w:rsidP="00F87F0C">
            <w:pPr>
              <w:rPr>
                <w:b/>
              </w:rPr>
            </w:pPr>
          </w:p>
          <w:p w:rsidR="00050C0F" w:rsidRPr="00971CA8" w:rsidRDefault="00050C0F" w:rsidP="00F87F0C">
            <w:r>
              <w:rPr>
                <w:b/>
              </w:rPr>
              <w:lastRenderedPageBreak/>
              <w:t xml:space="preserve">- </w:t>
            </w:r>
            <w:r w:rsidRPr="00971CA8">
              <w:t>člověk a občanský život</w:t>
            </w:r>
            <w:r w:rsidR="00B0096D">
              <w:t xml:space="preserve"> (</w:t>
            </w:r>
            <w:r>
              <w:t>problematika občanského soužití, občanský zákoník, smlouvy, sociální zabezpečení občanů)</w:t>
            </w:r>
            <w:r w:rsidR="00715A42">
              <w:t>, základní práva spotřebitele, styk s úřady</w:t>
            </w:r>
          </w:p>
          <w:p w:rsidR="00050C0F" w:rsidRDefault="00050C0F" w:rsidP="00F87F0C">
            <w:pPr>
              <w:rPr>
                <w:b/>
              </w:rPr>
            </w:pPr>
          </w:p>
          <w:p w:rsidR="00715A42" w:rsidRDefault="00715A42" w:rsidP="00F87F0C">
            <w:pPr>
              <w:rPr>
                <w:b/>
              </w:rPr>
            </w:pPr>
          </w:p>
          <w:p w:rsidR="00050C0F" w:rsidRDefault="00050C0F" w:rsidP="00F87F0C">
            <w:pPr>
              <w:rPr>
                <w:b/>
              </w:rPr>
            </w:pPr>
            <w:r>
              <w:rPr>
                <w:b/>
              </w:rPr>
              <w:t xml:space="preserve">- </w:t>
            </w:r>
            <w:r w:rsidRPr="003A5534">
              <w:t>člověk a rodinný život</w:t>
            </w:r>
            <w:r w:rsidR="00B0096D">
              <w:t xml:space="preserve"> (</w:t>
            </w:r>
            <w:r>
              <w:t>výběr partnera, uzavření sňatku, manželství, vztah rodičů a dětí, konflikty v rodině, náhradní rodinná péče, sociálně-právní ochrana dětí)</w:t>
            </w:r>
          </w:p>
          <w:p w:rsidR="00050C0F" w:rsidRDefault="00050C0F" w:rsidP="00F87F0C">
            <w:pPr>
              <w:rPr>
                <w:b/>
              </w:rPr>
            </w:pPr>
          </w:p>
          <w:p w:rsidR="00050C0F" w:rsidRDefault="00050C0F" w:rsidP="00F87F0C"/>
          <w:p w:rsidR="00715A42" w:rsidRDefault="00715A42" w:rsidP="00F87F0C"/>
          <w:p w:rsidR="00715A42" w:rsidRDefault="00715A42" w:rsidP="00F87F0C"/>
          <w:p w:rsidR="00050C0F" w:rsidRPr="00707C05" w:rsidRDefault="00050C0F" w:rsidP="00050C0F">
            <w:pPr>
              <w:tabs>
                <w:tab w:val="left" w:pos="567"/>
                <w:tab w:val="num" w:pos="2150"/>
              </w:tabs>
              <w:autoSpaceDE w:val="0"/>
              <w:autoSpaceDN w:val="0"/>
              <w:spacing w:before="20"/>
              <w:ind w:right="113"/>
              <w:rPr>
                <w:b/>
              </w:rPr>
            </w:pPr>
            <w:r>
              <w:rPr>
                <w:b/>
                <w:bCs/>
              </w:rPr>
              <w:t>P</w:t>
            </w:r>
            <w:r w:rsidRPr="00707C05">
              <w:rPr>
                <w:b/>
                <w:bCs/>
              </w:rPr>
              <w:t>rávní základy státu</w:t>
            </w:r>
            <w:r w:rsidRPr="00707C05">
              <w:t xml:space="preserve"> – znaky státu, typy a formy státu; státní občanství ČR; Ústava ČR; složky státní moci, jejich orgány a instituce, obrana státu</w:t>
            </w:r>
          </w:p>
          <w:p w:rsidR="00050C0F" w:rsidRDefault="00050C0F" w:rsidP="00050C0F">
            <w:pPr>
              <w:tabs>
                <w:tab w:val="left" w:pos="567"/>
                <w:tab w:val="num" w:pos="2150"/>
              </w:tabs>
              <w:spacing w:before="20"/>
              <w:ind w:right="113"/>
              <w:rPr>
                <w:b/>
                <w:bCs/>
              </w:rPr>
            </w:pPr>
          </w:p>
          <w:p w:rsidR="00050C0F" w:rsidRDefault="00050C0F" w:rsidP="00050C0F">
            <w:pPr>
              <w:tabs>
                <w:tab w:val="left" w:pos="567"/>
                <w:tab w:val="num" w:pos="2150"/>
              </w:tabs>
              <w:spacing w:before="20"/>
              <w:ind w:right="113"/>
              <w:rPr>
                <w:b/>
                <w:bCs/>
              </w:rPr>
            </w:pPr>
          </w:p>
          <w:p w:rsidR="00715A42" w:rsidRDefault="00715A42" w:rsidP="00050C0F">
            <w:pPr>
              <w:tabs>
                <w:tab w:val="left" w:pos="567"/>
                <w:tab w:val="num" w:pos="2150"/>
              </w:tabs>
              <w:spacing w:before="20"/>
              <w:ind w:right="113"/>
              <w:rPr>
                <w:b/>
                <w:bCs/>
              </w:rPr>
            </w:pPr>
          </w:p>
          <w:p w:rsidR="00715A42" w:rsidRDefault="00715A42" w:rsidP="00050C0F">
            <w:pPr>
              <w:tabs>
                <w:tab w:val="left" w:pos="567"/>
                <w:tab w:val="num" w:pos="2150"/>
              </w:tabs>
              <w:spacing w:before="20"/>
              <w:ind w:right="113"/>
              <w:rPr>
                <w:b/>
                <w:bCs/>
              </w:rPr>
            </w:pPr>
          </w:p>
          <w:p w:rsidR="00050C0F" w:rsidRDefault="00050C0F" w:rsidP="00715A42">
            <w:pPr>
              <w:tabs>
                <w:tab w:val="left" w:pos="567"/>
                <w:tab w:val="num" w:pos="2150"/>
              </w:tabs>
              <w:autoSpaceDE w:val="0"/>
              <w:autoSpaceDN w:val="0"/>
              <w:spacing w:before="20"/>
              <w:ind w:right="113"/>
            </w:pPr>
          </w:p>
        </w:tc>
        <w:tc>
          <w:tcPr>
            <w:tcW w:w="2490" w:type="dxa"/>
          </w:tcPr>
          <w:p w:rsidR="00050C0F" w:rsidRDefault="00050C0F" w:rsidP="00F87F0C"/>
          <w:p w:rsidR="00050C0F" w:rsidRDefault="00050C0F" w:rsidP="00F87F0C">
            <w:r>
              <w:t xml:space="preserve">zeměpis, dějepis, </w:t>
            </w:r>
          </w:p>
          <w:p w:rsidR="00050C0F" w:rsidRDefault="00050C0F" w:rsidP="00F87F0C"/>
          <w:p w:rsidR="00050C0F" w:rsidRDefault="00050C0F" w:rsidP="00F87F0C"/>
          <w:p w:rsidR="00050C0F" w:rsidRDefault="00050C0F" w:rsidP="00F87F0C"/>
          <w:p w:rsidR="00050C0F" w:rsidRDefault="00050C0F" w:rsidP="00F87F0C"/>
          <w:p w:rsidR="00050C0F" w:rsidRDefault="00050C0F" w:rsidP="00F87F0C"/>
          <w:p w:rsidR="00050C0F" w:rsidRDefault="00050C0F" w:rsidP="00F87F0C"/>
          <w:p w:rsidR="00050C0F" w:rsidRDefault="00050C0F" w:rsidP="00F87F0C"/>
          <w:p w:rsidR="00050C0F" w:rsidRDefault="00050C0F" w:rsidP="00F87F0C"/>
          <w:p w:rsidR="00050C0F" w:rsidRDefault="00050C0F" w:rsidP="00F87F0C">
            <w:r>
              <w:t>Projekt: Soudní přelíčení</w:t>
            </w:r>
          </w:p>
          <w:p w:rsidR="00050C0F" w:rsidRDefault="00050C0F" w:rsidP="00F87F0C"/>
          <w:p w:rsidR="00050C0F" w:rsidRDefault="00050C0F" w:rsidP="00F87F0C"/>
          <w:p w:rsidR="00050C0F" w:rsidRDefault="00050C0F" w:rsidP="00F87F0C"/>
          <w:p w:rsidR="00050C0F" w:rsidRDefault="00050C0F" w:rsidP="00F87F0C"/>
          <w:p w:rsidR="00050C0F" w:rsidRDefault="00050C0F" w:rsidP="00F87F0C"/>
          <w:p w:rsidR="00050C0F" w:rsidRDefault="00050C0F" w:rsidP="00F87F0C"/>
          <w:p w:rsidR="00050C0F" w:rsidRDefault="00050C0F" w:rsidP="00F87F0C"/>
          <w:p w:rsidR="00050C0F" w:rsidRDefault="00050C0F" w:rsidP="00F87F0C"/>
          <w:p w:rsidR="00050C0F" w:rsidRDefault="00050C0F" w:rsidP="00F87F0C"/>
          <w:p w:rsidR="00050C0F" w:rsidRDefault="00050C0F" w:rsidP="00F87F0C"/>
          <w:p w:rsidR="00050C0F" w:rsidRDefault="00050C0F" w:rsidP="00F87F0C"/>
          <w:p w:rsidR="00050C0F" w:rsidRDefault="00050C0F" w:rsidP="00F87F0C"/>
          <w:p w:rsidR="00050C0F" w:rsidRDefault="00050C0F" w:rsidP="00F87F0C"/>
          <w:p w:rsidR="00050C0F" w:rsidRDefault="00050C0F" w:rsidP="00F87F0C"/>
          <w:p w:rsidR="00050C0F" w:rsidRDefault="00050C0F" w:rsidP="00F87F0C"/>
          <w:p w:rsidR="00050C0F" w:rsidRDefault="00050C0F" w:rsidP="00F87F0C"/>
          <w:p w:rsidR="00050C0F" w:rsidRDefault="00050C0F" w:rsidP="00F87F0C"/>
          <w:p w:rsidR="00050C0F" w:rsidRDefault="00050C0F" w:rsidP="00F87F0C"/>
          <w:p w:rsidR="00050C0F" w:rsidRDefault="00050C0F" w:rsidP="00F87F0C"/>
          <w:p w:rsidR="00050C0F" w:rsidRDefault="00050C0F" w:rsidP="00F87F0C"/>
          <w:p w:rsidR="00050C0F" w:rsidRDefault="00050C0F" w:rsidP="00F87F0C"/>
          <w:p w:rsidR="00050C0F" w:rsidRDefault="00050C0F" w:rsidP="00F87F0C"/>
          <w:p w:rsidR="00050C0F" w:rsidRDefault="00050C0F" w:rsidP="00F87F0C"/>
          <w:p w:rsidR="00050C0F" w:rsidRDefault="00050C0F" w:rsidP="00F87F0C"/>
        </w:tc>
        <w:tc>
          <w:tcPr>
            <w:tcW w:w="2311" w:type="dxa"/>
          </w:tcPr>
          <w:p w:rsidR="00050C0F" w:rsidRDefault="00050C0F" w:rsidP="00F87F0C">
            <w:pPr>
              <w:rPr>
                <w:b/>
              </w:rPr>
            </w:pPr>
          </w:p>
          <w:p w:rsidR="00050C0F" w:rsidRDefault="00050C0F" w:rsidP="00F87F0C">
            <w:r w:rsidRPr="00050C0F">
              <w:rPr>
                <w:b/>
              </w:rPr>
              <w:t xml:space="preserve">OSV </w:t>
            </w:r>
            <w:r>
              <w:t>– mezilidské vztahy</w:t>
            </w:r>
          </w:p>
          <w:p w:rsidR="00050C0F" w:rsidRDefault="00050C0F" w:rsidP="00F87F0C">
            <w:r w:rsidRPr="00050C0F">
              <w:rPr>
                <w:b/>
              </w:rPr>
              <w:t>MKV</w:t>
            </w:r>
            <w:r>
              <w:t>- lidské vztahy,</w:t>
            </w:r>
          </w:p>
          <w:p w:rsidR="00050C0F" w:rsidRDefault="00050C0F" w:rsidP="00F87F0C">
            <w:r>
              <w:t>princip sociálního smíru a solidarity</w:t>
            </w:r>
          </w:p>
          <w:p w:rsidR="00050C0F" w:rsidRDefault="00050C0F" w:rsidP="00F87F0C">
            <w:r w:rsidRPr="00050C0F">
              <w:rPr>
                <w:b/>
              </w:rPr>
              <w:t>MDV</w:t>
            </w:r>
            <w:r w:rsidRPr="008745F4">
              <w:t xml:space="preserve"> -</w:t>
            </w:r>
            <w:r>
              <w:t xml:space="preserve"> tvorba mediálního sdělení</w:t>
            </w:r>
          </w:p>
          <w:p w:rsidR="00050C0F" w:rsidRDefault="00050C0F" w:rsidP="00F87F0C"/>
          <w:p w:rsidR="00050C0F" w:rsidRDefault="00050C0F" w:rsidP="00F87F0C"/>
          <w:p w:rsidR="00050C0F" w:rsidRDefault="00050C0F" w:rsidP="00F87F0C"/>
          <w:p w:rsidR="00050C0F" w:rsidRDefault="00050C0F" w:rsidP="00F87F0C"/>
          <w:p w:rsidR="00050C0F" w:rsidRDefault="00050C0F" w:rsidP="00F87F0C"/>
          <w:p w:rsidR="00050C0F" w:rsidRDefault="00050C0F" w:rsidP="00F87F0C"/>
          <w:p w:rsidR="00050C0F" w:rsidRDefault="00050C0F" w:rsidP="00F87F0C"/>
          <w:p w:rsidR="00050C0F" w:rsidRDefault="00050C0F" w:rsidP="00F87F0C"/>
          <w:p w:rsidR="00050C0F" w:rsidRDefault="00050C0F" w:rsidP="00F87F0C">
            <w:pPr>
              <w:rPr>
                <w:b/>
              </w:rPr>
            </w:pPr>
          </w:p>
          <w:p w:rsidR="00050C0F" w:rsidRDefault="00050C0F" w:rsidP="00F87F0C">
            <w:r w:rsidRPr="00050C0F">
              <w:rPr>
                <w:b/>
              </w:rPr>
              <w:t>VDO</w:t>
            </w:r>
            <w:r w:rsidRPr="008745F4">
              <w:t xml:space="preserve"> </w:t>
            </w:r>
            <w:r>
              <w:t>- občanská společnost a škola</w:t>
            </w:r>
          </w:p>
          <w:p w:rsidR="00050C0F" w:rsidRDefault="00050C0F" w:rsidP="00F87F0C">
            <w:r>
              <w:t>- občan, občanská společnost a stát</w:t>
            </w:r>
          </w:p>
          <w:p w:rsidR="00050C0F" w:rsidRDefault="00050C0F" w:rsidP="00F87F0C">
            <w:pPr>
              <w:rPr>
                <w:b/>
              </w:rPr>
            </w:pPr>
            <w:r>
              <w:lastRenderedPageBreak/>
              <w:t>- formy participace občanů v politickém životě</w:t>
            </w:r>
          </w:p>
          <w:p w:rsidR="00050C0F" w:rsidRDefault="00050C0F" w:rsidP="00F87F0C">
            <w:pPr>
              <w:rPr>
                <w:b/>
              </w:rPr>
            </w:pPr>
            <w:r>
              <w:t>- principy demokracie jako formy vlády a způsobu rozhodování</w:t>
            </w:r>
          </w:p>
          <w:p w:rsidR="00050C0F" w:rsidRDefault="00050C0F" w:rsidP="00F87F0C">
            <w:r w:rsidRPr="00050C0F">
              <w:rPr>
                <w:b/>
              </w:rPr>
              <w:t>OSV</w:t>
            </w:r>
            <w:r>
              <w:t xml:space="preserve"> – sociální rozvoj</w:t>
            </w:r>
          </w:p>
          <w:p w:rsidR="00050C0F" w:rsidRDefault="00050C0F" w:rsidP="00F87F0C">
            <w:r w:rsidRPr="00050C0F">
              <w:rPr>
                <w:b/>
              </w:rPr>
              <w:t>MKV</w:t>
            </w:r>
            <w:r>
              <w:t>- lidské vztahy</w:t>
            </w:r>
          </w:p>
          <w:p w:rsidR="00050C0F" w:rsidRPr="008745F4" w:rsidRDefault="00050C0F" w:rsidP="00F87F0C"/>
          <w:p w:rsidR="00050C0F" w:rsidRPr="00EF28EF" w:rsidRDefault="00050C0F" w:rsidP="00F87F0C">
            <w:pPr>
              <w:rPr>
                <w:b/>
              </w:rPr>
            </w:pPr>
          </w:p>
          <w:p w:rsidR="00050C0F" w:rsidRPr="00050C0F" w:rsidRDefault="00050C0F" w:rsidP="00F87F0C">
            <w:pPr>
              <w:rPr>
                <w:b/>
              </w:rPr>
            </w:pPr>
            <w:r w:rsidRPr="00050C0F">
              <w:rPr>
                <w:b/>
              </w:rPr>
              <w:t xml:space="preserve">VDO </w:t>
            </w:r>
          </w:p>
          <w:p w:rsidR="00050C0F" w:rsidRPr="008745F4" w:rsidRDefault="00050C0F" w:rsidP="00F87F0C"/>
          <w:p w:rsidR="00050C0F" w:rsidRDefault="00050C0F" w:rsidP="00F87F0C"/>
        </w:tc>
        <w:tc>
          <w:tcPr>
            <w:tcW w:w="1418" w:type="dxa"/>
          </w:tcPr>
          <w:p w:rsidR="00050C0F" w:rsidRDefault="00050C0F" w:rsidP="00F87F0C">
            <w:pPr>
              <w:rPr>
                <w:b/>
                <w:sz w:val="28"/>
              </w:rPr>
            </w:pPr>
          </w:p>
        </w:tc>
      </w:tr>
    </w:tbl>
    <w:p w:rsidR="00050C0F" w:rsidRDefault="00050C0F" w:rsidP="00491B43">
      <w:pPr>
        <w:rPr>
          <w:sz w:val="28"/>
        </w:rPr>
      </w:pPr>
    </w:p>
    <w:p w:rsidR="00050C0F" w:rsidRDefault="00050C0F" w:rsidP="00491B43">
      <w:pPr>
        <w:rPr>
          <w:sz w:val="28"/>
        </w:rPr>
      </w:pPr>
    </w:p>
    <w:p w:rsidR="00491B43" w:rsidRDefault="00491B43" w:rsidP="00491B43">
      <w:pPr>
        <w:rPr>
          <w:sz w:val="28"/>
        </w:rPr>
      </w:pPr>
      <w:r w:rsidRPr="00B0096D">
        <w:rPr>
          <w:sz w:val="28"/>
          <w:highlight w:val="yellow"/>
        </w:rPr>
        <w:t xml:space="preserve">Ročník: </w:t>
      </w:r>
      <w:r w:rsidRPr="00B0096D">
        <w:rPr>
          <w:b/>
          <w:sz w:val="28"/>
          <w:highlight w:val="yellow"/>
        </w:rPr>
        <w:t>9.</w:t>
      </w:r>
    </w:p>
    <w:p w:rsidR="00491B43" w:rsidRDefault="00491B43" w:rsidP="00491B43">
      <w:pPr>
        <w:rPr>
          <w:b/>
          <w:sz w:val="28"/>
        </w:rPr>
      </w:pPr>
    </w:p>
    <w:tbl>
      <w:tblPr>
        <w:tblW w:w="1515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253"/>
        <w:gridCol w:w="2409"/>
        <w:gridCol w:w="2250"/>
        <w:gridCol w:w="1418"/>
      </w:tblGrid>
      <w:tr w:rsidR="00050C0F" w:rsidTr="00050C0F">
        <w:trPr>
          <w:tblHeader/>
        </w:trPr>
        <w:tc>
          <w:tcPr>
            <w:tcW w:w="4820" w:type="dxa"/>
            <w:shd w:val="clear" w:color="auto" w:fill="BDD6EE" w:themeFill="accent1" w:themeFillTint="66"/>
            <w:vAlign w:val="center"/>
          </w:tcPr>
          <w:p w:rsidR="00050C0F" w:rsidRDefault="00050C0F" w:rsidP="00F87F0C">
            <w:pPr>
              <w:pStyle w:val="Nadpis2"/>
              <w:numPr>
                <w:ilvl w:val="0"/>
                <w:numId w:val="0"/>
              </w:numPr>
              <w:jc w:val="center"/>
              <w:rPr>
                <w:sz w:val="24"/>
                <w:szCs w:val="24"/>
              </w:rPr>
            </w:pPr>
            <w:r w:rsidRPr="00213140">
              <w:rPr>
                <w:sz w:val="24"/>
                <w:szCs w:val="24"/>
              </w:rPr>
              <w:t>Výstup</w:t>
            </w:r>
            <w:r>
              <w:rPr>
                <w:sz w:val="24"/>
                <w:szCs w:val="24"/>
              </w:rPr>
              <w:t>y</w:t>
            </w:r>
          </w:p>
          <w:p w:rsidR="00050C0F" w:rsidRPr="00213140" w:rsidRDefault="00050C0F" w:rsidP="00F87F0C">
            <w:pPr>
              <w:pStyle w:val="Nadpis2"/>
              <w:numPr>
                <w:ilvl w:val="0"/>
                <w:numId w:val="0"/>
              </w:numPr>
              <w:jc w:val="center"/>
              <w:rPr>
                <w:sz w:val="24"/>
                <w:szCs w:val="24"/>
              </w:rPr>
            </w:pPr>
          </w:p>
        </w:tc>
        <w:tc>
          <w:tcPr>
            <w:tcW w:w="4253" w:type="dxa"/>
            <w:shd w:val="clear" w:color="auto" w:fill="BDD6EE" w:themeFill="accent1" w:themeFillTint="66"/>
            <w:vAlign w:val="center"/>
          </w:tcPr>
          <w:p w:rsidR="00050C0F" w:rsidRDefault="00050C0F" w:rsidP="00F87F0C">
            <w:pPr>
              <w:pStyle w:val="Nadpis2"/>
              <w:numPr>
                <w:ilvl w:val="0"/>
                <w:numId w:val="0"/>
              </w:numPr>
              <w:jc w:val="center"/>
              <w:rPr>
                <w:sz w:val="24"/>
                <w:szCs w:val="24"/>
              </w:rPr>
            </w:pPr>
            <w:r>
              <w:rPr>
                <w:sz w:val="24"/>
                <w:szCs w:val="24"/>
              </w:rPr>
              <w:t>Učivo</w:t>
            </w:r>
          </w:p>
          <w:p w:rsidR="00050C0F" w:rsidRPr="00213140" w:rsidRDefault="00050C0F" w:rsidP="00F87F0C">
            <w:pPr>
              <w:pStyle w:val="Nadpis2"/>
              <w:numPr>
                <w:ilvl w:val="0"/>
                <w:numId w:val="0"/>
              </w:numPr>
              <w:jc w:val="center"/>
              <w:rPr>
                <w:sz w:val="24"/>
                <w:szCs w:val="24"/>
              </w:rPr>
            </w:pPr>
          </w:p>
        </w:tc>
        <w:tc>
          <w:tcPr>
            <w:tcW w:w="4659" w:type="dxa"/>
            <w:gridSpan w:val="2"/>
            <w:shd w:val="clear" w:color="auto" w:fill="BDD6EE" w:themeFill="accent1" w:themeFillTint="66"/>
            <w:vAlign w:val="center"/>
          </w:tcPr>
          <w:p w:rsidR="00050C0F" w:rsidRDefault="00050C0F" w:rsidP="00F87F0C">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050C0F" w:rsidRDefault="00050C0F" w:rsidP="00F87F0C">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050C0F" w:rsidRPr="00213140" w:rsidRDefault="00050C0F" w:rsidP="00F87F0C">
            <w:pPr>
              <w:pStyle w:val="Nadpis2"/>
              <w:numPr>
                <w:ilvl w:val="0"/>
                <w:numId w:val="0"/>
              </w:numPr>
              <w:spacing w:line="240" w:lineRule="auto"/>
              <w:contextualSpacing/>
              <w:jc w:val="center"/>
              <w:rPr>
                <w:sz w:val="24"/>
              </w:rPr>
            </w:pPr>
            <w:r w:rsidRPr="00213140">
              <w:rPr>
                <w:sz w:val="24"/>
                <w:szCs w:val="24"/>
              </w:rPr>
              <w:t>Kurzy a projekty</w:t>
            </w:r>
          </w:p>
        </w:tc>
        <w:tc>
          <w:tcPr>
            <w:tcW w:w="1418" w:type="dxa"/>
            <w:shd w:val="clear" w:color="auto" w:fill="BDD6EE" w:themeFill="accent1" w:themeFillTint="66"/>
            <w:vAlign w:val="center"/>
          </w:tcPr>
          <w:p w:rsidR="00050C0F" w:rsidRDefault="00050C0F" w:rsidP="00F87F0C">
            <w:pPr>
              <w:pStyle w:val="Nadpis2"/>
              <w:numPr>
                <w:ilvl w:val="0"/>
                <w:numId w:val="0"/>
              </w:numPr>
              <w:jc w:val="center"/>
              <w:rPr>
                <w:sz w:val="24"/>
                <w:szCs w:val="24"/>
              </w:rPr>
            </w:pPr>
            <w:r>
              <w:rPr>
                <w:sz w:val="24"/>
                <w:szCs w:val="24"/>
              </w:rPr>
              <w:t>Poznámky</w:t>
            </w:r>
          </w:p>
          <w:p w:rsidR="00050C0F" w:rsidRPr="00213140" w:rsidRDefault="00050C0F" w:rsidP="00F87F0C">
            <w:pPr>
              <w:pStyle w:val="Nadpis2"/>
              <w:numPr>
                <w:ilvl w:val="0"/>
                <w:numId w:val="0"/>
              </w:numPr>
              <w:jc w:val="center"/>
              <w:rPr>
                <w:sz w:val="24"/>
                <w:szCs w:val="24"/>
              </w:rPr>
            </w:pPr>
          </w:p>
        </w:tc>
      </w:tr>
      <w:tr w:rsidR="00050C0F" w:rsidTr="00F87F0C">
        <w:tc>
          <w:tcPr>
            <w:tcW w:w="4820" w:type="dxa"/>
          </w:tcPr>
          <w:p w:rsidR="00050C0F" w:rsidRPr="00B60589" w:rsidRDefault="00050C0F" w:rsidP="00F87F0C">
            <w:pPr>
              <w:rPr>
                <w:color w:val="000000"/>
              </w:rPr>
            </w:pPr>
          </w:p>
          <w:p w:rsidR="00050C0F" w:rsidRPr="00B60589" w:rsidRDefault="00050C0F" w:rsidP="00F87F0C">
            <w:pPr>
              <w:rPr>
                <w:color w:val="000000"/>
              </w:rPr>
            </w:pPr>
            <w:r w:rsidRPr="00B60589">
              <w:rPr>
                <w:color w:val="000000"/>
              </w:rPr>
              <w:t>- vysvětlí, proč je výhodné vzájemně spolupracovat (rozdělit si úkoly)</w:t>
            </w:r>
          </w:p>
          <w:p w:rsidR="00050C0F" w:rsidRPr="00B60589" w:rsidRDefault="00050C0F" w:rsidP="00F87F0C">
            <w:pPr>
              <w:rPr>
                <w:color w:val="000000"/>
              </w:rPr>
            </w:pPr>
            <w:r w:rsidRPr="00B60589">
              <w:rPr>
                <w:color w:val="000000"/>
              </w:rPr>
              <w:t>- spolupracuje ve skupině a přebírá odpovědnost za společné úkoly, činnosti či práce</w:t>
            </w:r>
          </w:p>
          <w:p w:rsidR="00050C0F" w:rsidRPr="00B60589" w:rsidRDefault="00050C0F" w:rsidP="00F87F0C">
            <w:pPr>
              <w:rPr>
                <w:color w:val="000000"/>
              </w:rPr>
            </w:pPr>
          </w:p>
          <w:p w:rsidR="00050C0F" w:rsidRPr="00B60589" w:rsidRDefault="00050C0F" w:rsidP="00F87F0C">
            <w:pPr>
              <w:rPr>
                <w:color w:val="000000"/>
              </w:rPr>
            </w:pPr>
            <w:r w:rsidRPr="00B60589">
              <w:rPr>
                <w:color w:val="000000"/>
              </w:rPr>
              <w:t>- vyloží souvislost mezi různými pracovními činnostmi a předpoklady nutnými pro jejich výkon</w:t>
            </w:r>
          </w:p>
          <w:p w:rsidR="00050C0F" w:rsidRPr="00B60589" w:rsidRDefault="001F768B" w:rsidP="00F87F0C">
            <w:pPr>
              <w:rPr>
                <w:color w:val="000000"/>
              </w:rPr>
            </w:pPr>
            <w:r>
              <w:rPr>
                <w:color w:val="000000"/>
              </w:rPr>
              <w:t xml:space="preserve">- uvede hlavní </w:t>
            </w:r>
            <w:r w:rsidR="00050C0F" w:rsidRPr="00B60589">
              <w:rPr>
                <w:color w:val="000000"/>
              </w:rPr>
              <w:t>problémy, které mohou nastat v případě nezaměstnanosti (peníze, vztahy v rodině)</w:t>
            </w:r>
          </w:p>
          <w:p w:rsidR="00050C0F" w:rsidRPr="00B60589" w:rsidRDefault="00050C0F" w:rsidP="00F87F0C">
            <w:pPr>
              <w:rPr>
                <w:color w:val="000000"/>
              </w:rPr>
            </w:pPr>
            <w:r w:rsidRPr="00B60589">
              <w:rPr>
                <w:color w:val="000000"/>
              </w:rPr>
              <w:t>- popíše, jak si může poradit v případě nezaměstnanosti</w:t>
            </w:r>
          </w:p>
          <w:p w:rsidR="00050C0F" w:rsidRPr="00050C0F" w:rsidRDefault="00050C0F" w:rsidP="00F87F0C">
            <w:pPr>
              <w:pStyle w:val="Zkladntext"/>
              <w:rPr>
                <w:rFonts w:asciiTheme="minorHAnsi" w:hAnsiTheme="minorHAnsi"/>
                <w:color w:val="000000"/>
                <w:sz w:val="22"/>
                <w:szCs w:val="22"/>
              </w:rPr>
            </w:pPr>
          </w:p>
          <w:p w:rsidR="00050C0F" w:rsidRPr="00050C0F" w:rsidRDefault="00050C0F" w:rsidP="00F87F0C">
            <w:pPr>
              <w:pStyle w:val="Zkladntext"/>
              <w:rPr>
                <w:rFonts w:asciiTheme="minorHAnsi" w:hAnsiTheme="minorHAnsi"/>
                <w:color w:val="000000"/>
                <w:sz w:val="22"/>
                <w:szCs w:val="22"/>
              </w:rPr>
            </w:pPr>
            <w:r w:rsidRPr="00050C0F">
              <w:rPr>
                <w:rFonts w:asciiTheme="minorHAnsi" w:hAnsiTheme="minorHAnsi"/>
                <w:color w:val="000000"/>
                <w:sz w:val="22"/>
                <w:szCs w:val="22"/>
              </w:rPr>
              <w:t>- umí objasnit základní ekonomické pojmy</w:t>
            </w:r>
          </w:p>
          <w:p w:rsidR="00050C0F" w:rsidRPr="00050C0F" w:rsidRDefault="00050C0F" w:rsidP="00F87F0C">
            <w:pPr>
              <w:pStyle w:val="Zkladntext"/>
              <w:rPr>
                <w:rFonts w:asciiTheme="minorHAnsi" w:hAnsiTheme="minorHAnsi"/>
                <w:color w:val="000000"/>
                <w:sz w:val="22"/>
                <w:szCs w:val="22"/>
              </w:rPr>
            </w:pPr>
            <w:r w:rsidRPr="00050C0F">
              <w:rPr>
                <w:rFonts w:asciiTheme="minorHAnsi" w:hAnsiTheme="minorHAnsi"/>
                <w:color w:val="000000"/>
                <w:sz w:val="22"/>
                <w:szCs w:val="22"/>
              </w:rPr>
              <w:t>- uvědomí si nutnost právního vědomí</w:t>
            </w:r>
          </w:p>
          <w:p w:rsidR="00050C0F" w:rsidRPr="00050C0F" w:rsidRDefault="00050C0F" w:rsidP="00F87F0C">
            <w:pPr>
              <w:pStyle w:val="Zkladntext"/>
              <w:rPr>
                <w:rFonts w:asciiTheme="minorHAnsi" w:hAnsiTheme="minorHAnsi"/>
                <w:color w:val="000000"/>
                <w:sz w:val="22"/>
                <w:szCs w:val="22"/>
              </w:rPr>
            </w:pPr>
            <w:r w:rsidRPr="00050C0F">
              <w:rPr>
                <w:rFonts w:asciiTheme="minorHAnsi" w:hAnsiTheme="minorHAnsi"/>
                <w:color w:val="000000"/>
                <w:sz w:val="22"/>
                <w:szCs w:val="22"/>
              </w:rPr>
              <w:t>- orientuje se v základních právech a povinnostech v právních vztazích</w:t>
            </w:r>
          </w:p>
          <w:p w:rsidR="00050C0F" w:rsidRPr="00050C0F" w:rsidRDefault="00050C0F" w:rsidP="00F87F0C">
            <w:pPr>
              <w:pStyle w:val="Zkladntext"/>
              <w:rPr>
                <w:rFonts w:asciiTheme="minorHAnsi" w:hAnsiTheme="minorHAnsi"/>
                <w:color w:val="000000"/>
                <w:sz w:val="22"/>
                <w:szCs w:val="22"/>
              </w:rPr>
            </w:pPr>
            <w:r w:rsidRPr="00050C0F">
              <w:rPr>
                <w:rFonts w:asciiTheme="minorHAnsi" w:hAnsiTheme="minorHAnsi"/>
                <w:color w:val="000000"/>
                <w:sz w:val="22"/>
                <w:szCs w:val="22"/>
              </w:rPr>
              <w:t>- vysvětlí pojem sociální péče, její ekonomický a právní význam</w:t>
            </w:r>
          </w:p>
          <w:p w:rsidR="00050C0F" w:rsidRPr="00B60589" w:rsidRDefault="00050C0F" w:rsidP="00F87F0C">
            <w:pPr>
              <w:pStyle w:val="Zkladntext"/>
              <w:rPr>
                <w:color w:val="000000"/>
              </w:rPr>
            </w:pPr>
          </w:p>
          <w:p w:rsidR="00050C0F" w:rsidRPr="00B60589" w:rsidRDefault="00050C0F" w:rsidP="00F87F0C">
            <w:pPr>
              <w:rPr>
                <w:color w:val="000000"/>
              </w:rPr>
            </w:pPr>
          </w:p>
          <w:p w:rsidR="00050C0F" w:rsidRPr="00B60589" w:rsidRDefault="00050C0F" w:rsidP="00F87F0C">
            <w:pPr>
              <w:rPr>
                <w:color w:val="000000"/>
              </w:rPr>
            </w:pPr>
            <w:r w:rsidRPr="00B60589">
              <w:rPr>
                <w:color w:val="000000"/>
              </w:rPr>
              <w:t>- učí se zodpovědně volit životní cíle a nacházet cesty k jejich realizaci</w:t>
            </w:r>
          </w:p>
          <w:p w:rsidR="00050C0F" w:rsidRPr="00B60589" w:rsidRDefault="00050C0F" w:rsidP="00F87F0C">
            <w:pPr>
              <w:rPr>
                <w:color w:val="000000"/>
              </w:rPr>
            </w:pPr>
            <w:r w:rsidRPr="00B60589">
              <w:rPr>
                <w:color w:val="000000"/>
              </w:rPr>
              <w:t>- zamyslí se nad smyslem lidského života</w:t>
            </w:r>
          </w:p>
          <w:p w:rsidR="00050C0F" w:rsidRPr="00B60589" w:rsidRDefault="00050C0F" w:rsidP="00F87F0C">
            <w:pPr>
              <w:rPr>
                <w:color w:val="000000"/>
              </w:rPr>
            </w:pPr>
            <w:r w:rsidRPr="00B60589">
              <w:rPr>
                <w:color w:val="000000"/>
              </w:rPr>
              <w:t xml:space="preserve">- dokáže pochopit, proč má lidský život smysl v konání dobra a prospěchu nejen v osobním, ale i obecném </w:t>
            </w:r>
          </w:p>
          <w:p w:rsidR="00050C0F" w:rsidRPr="00B60589" w:rsidRDefault="00050C0F" w:rsidP="00F87F0C">
            <w:pPr>
              <w:rPr>
                <w:color w:val="000000"/>
              </w:rPr>
            </w:pPr>
          </w:p>
          <w:p w:rsidR="00050C0F" w:rsidRPr="00B60589" w:rsidRDefault="00050C0F" w:rsidP="00F87F0C">
            <w:pPr>
              <w:rPr>
                <w:color w:val="000000"/>
              </w:rPr>
            </w:pPr>
            <w:r w:rsidRPr="00B60589">
              <w:rPr>
                <w:color w:val="000000"/>
              </w:rPr>
              <w:t xml:space="preserve">- uvědomí si význam životního názoru, vliv víry a </w:t>
            </w:r>
            <w:r w:rsidRPr="00B60589">
              <w:rPr>
                <w:color w:val="000000"/>
              </w:rPr>
              <w:lastRenderedPageBreak/>
              <w:t>náboženství v životě člověka</w:t>
            </w:r>
          </w:p>
          <w:p w:rsidR="00050C0F" w:rsidRPr="00B60589" w:rsidRDefault="00050C0F" w:rsidP="00F87F0C">
            <w:pPr>
              <w:rPr>
                <w:color w:val="000000"/>
              </w:rPr>
            </w:pPr>
            <w:r w:rsidRPr="00B60589">
              <w:rPr>
                <w:color w:val="000000"/>
              </w:rPr>
              <w:t>- seznámí se s významnými světovými náboženstvími, církvemi a náboženskými hnutími</w:t>
            </w:r>
          </w:p>
          <w:p w:rsidR="00050C0F" w:rsidRPr="00B60589" w:rsidRDefault="00050C0F" w:rsidP="00F87F0C">
            <w:pPr>
              <w:rPr>
                <w:color w:val="000000"/>
              </w:rPr>
            </w:pPr>
            <w:r w:rsidRPr="00B60589">
              <w:rPr>
                <w:color w:val="000000"/>
              </w:rPr>
              <w:t>- pochopí význam náboženské tolerance, náboženské svobody</w:t>
            </w:r>
          </w:p>
          <w:p w:rsidR="00050C0F" w:rsidRPr="00B60589" w:rsidRDefault="00050C0F" w:rsidP="00F87F0C">
            <w:pPr>
              <w:rPr>
                <w:color w:val="000000"/>
              </w:rPr>
            </w:pPr>
          </w:p>
          <w:p w:rsidR="00050C0F" w:rsidRPr="00B60589" w:rsidRDefault="00050C0F" w:rsidP="00F87F0C">
            <w:pPr>
              <w:rPr>
                <w:color w:val="000000"/>
              </w:rPr>
            </w:pPr>
          </w:p>
          <w:p w:rsidR="00050C0F" w:rsidRPr="00B60589" w:rsidRDefault="00050C0F" w:rsidP="00F87F0C">
            <w:pPr>
              <w:rPr>
                <w:color w:val="000000"/>
              </w:rPr>
            </w:pPr>
            <w:r w:rsidRPr="00B60589">
              <w:rPr>
                <w:color w:val="000000"/>
              </w:rPr>
              <w:t>- vysvětlí, proč měla ČR zájem o vstup do EU</w:t>
            </w:r>
          </w:p>
          <w:p w:rsidR="00050C0F" w:rsidRPr="00B60589" w:rsidRDefault="00050C0F" w:rsidP="00F87F0C">
            <w:pPr>
              <w:rPr>
                <w:color w:val="000000"/>
              </w:rPr>
            </w:pPr>
            <w:r w:rsidRPr="00B60589">
              <w:rPr>
                <w:color w:val="000000"/>
              </w:rPr>
              <w:t>- uvede příklady výhod, které vyplývají z členství v EU</w:t>
            </w:r>
          </w:p>
          <w:p w:rsidR="00050C0F" w:rsidRPr="00B60589" w:rsidRDefault="00050C0F" w:rsidP="00F87F0C">
            <w:pPr>
              <w:rPr>
                <w:color w:val="000000"/>
              </w:rPr>
            </w:pPr>
          </w:p>
          <w:p w:rsidR="00050C0F" w:rsidRPr="00B60589" w:rsidRDefault="00050C0F" w:rsidP="00F87F0C">
            <w:pPr>
              <w:rPr>
                <w:color w:val="000000"/>
              </w:rPr>
            </w:pPr>
          </w:p>
          <w:p w:rsidR="00050C0F" w:rsidRPr="00B60589" w:rsidRDefault="00050C0F" w:rsidP="00F87F0C">
            <w:pPr>
              <w:rPr>
                <w:color w:val="000000"/>
              </w:rPr>
            </w:pPr>
            <w:r w:rsidRPr="00B60589">
              <w:rPr>
                <w:color w:val="000000"/>
              </w:rPr>
              <w:t>- uvede příklady činnosti mezinárodních organizací, ke kterým má ČR vztah (OSN, WHO, NASO, UNICEF)</w:t>
            </w:r>
          </w:p>
          <w:p w:rsidR="00050C0F" w:rsidRPr="00B60589" w:rsidRDefault="00050C0F" w:rsidP="00F87F0C">
            <w:pPr>
              <w:rPr>
                <w:color w:val="000000"/>
              </w:rPr>
            </w:pPr>
          </w:p>
          <w:p w:rsidR="00050C0F" w:rsidRDefault="00050C0F" w:rsidP="00F87F0C">
            <w:pPr>
              <w:rPr>
                <w:color w:val="000000"/>
              </w:rPr>
            </w:pPr>
            <w:r w:rsidRPr="00B60589">
              <w:rPr>
                <w:color w:val="000000"/>
              </w:rPr>
              <w:t>- posoudí význam ekonomické, politické a bezpečnostní spolupráce mezi státy</w:t>
            </w:r>
          </w:p>
          <w:p w:rsidR="00050C0F" w:rsidRDefault="00050C0F" w:rsidP="00F87F0C">
            <w:pPr>
              <w:rPr>
                <w:color w:val="000000"/>
              </w:rPr>
            </w:pPr>
          </w:p>
          <w:p w:rsidR="00050C0F" w:rsidRPr="00050C0F" w:rsidRDefault="00050C0F" w:rsidP="00184B04">
            <w:pPr>
              <w:pStyle w:val="Odstavecseseznamem"/>
              <w:numPr>
                <w:ilvl w:val="0"/>
                <w:numId w:val="234"/>
              </w:numPr>
              <w:spacing w:before="20" w:line="240" w:lineRule="auto"/>
              <w:ind w:left="355" w:right="113" w:hanging="355"/>
              <w:rPr>
                <w:bCs/>
                <w:iCs/>
              </w:rPr>
            </w:pPr>
            <w:r w:rsidRPr="00050C0F">
              <w:rPr>
                <w:bCs/>
                <w:iCs/>
              </w:rPr>
              <w:t>uvede některé významné mezinárodní organizace a společenství, k nimž má vztah ČR, posoudí jejich význam ve světovém dění a popíše výhody spolupráce mezi státy, včetně</w:t>
            </w:r>
            <w:r w:rsidRPr="00A03378">
              <w:t xml:space="preserve"> zajišťování obrany státu a účasti v zahraničních misích </w:t>
            </w:r>
          </w:p>
          <w:p w:rsidR="00050C0F" w:rsidRPr="00B60589" w:rsidRDefault="00050C0F" w:rsidP="00184B04">
            <w:pPr>
              <w:pStyle w:val="Odstavecseseznamem"/>
              <w:numPr>
                <w:ilvl w:val="0"/>
                <w:numId w:val="234"/>
              </w:numPr>
              <w:spacing w:before="20" w:line="240" w:lineRule="auto"/>
              <w:ind w:left="355" w:right="113" w:hanging="355"/>
              <w:rPr>
                <w:b/>
                <w:color w:val="000000"/>
                <w:sz w:val="28"/>
              </w:rPr>
            </w:pPr>
            <w:r w:rsidRPr="00A03378">
              <w:lastRenderedPageBreak/>
              <w:t>uvede příklady mezinárodního terorismu a zaujme vlastní postoj ke způsobům jeho potírání, objasní roli ozbrojených sil ČR při zajišťování obrany státu a při řešení krizí nevojenského charakteru</w:t>
            </w:r>
          </w:p>
        </w:tc>
        <w:tc>
          <w:tcPr>
            <w:tcW w:w="4253" w:type="dxa"/>
          </w:tcPr>
          <w:p w:rsidR="00050C0F" w:rsidRDefault="00050C0F" w:rsidP="00F87F0C">
            <w:pPr>
              <w:rPr>
                <w:b/>
              </w:rPr>
            </w:pPr>
            <w:r>
              <w:rPr>
                <w:b/>
              </w:rPr>
              <w:lastRenderedPageBreak/>
              <w:t>Občan v právních a ekonomických vztazích</w:t>
            </w:r>
          </w:p>
          <w:p w:rsidR="00050C0F" w:rsidRDefault="00050C0F" w:rsidP="00F87F0C">
            <w:r>
              <w:t>– lidská činnost, spolupráce lidí</w:t>
            </w:r>
          </w:p>
          <w:p w:rsidR="00050C0F" w:rsidRDefault="00050C0F" w:rsidP="00F87F0C">
            <w:r>
              <w:t xml:space="preserve">(běžné činnosti v životě lidí;      </w:t>
            </w:r>
          </w:p>
          <w:p w:rsidR="00050C0F" w:rsidRDefault="00050C0F" w:rsidP="00F87F0C">
            <w:r>
              <w:t>výhody spolupráce lidí)</w:t>
            </w:r>
          </w:p>
          <w:p w:rsidR="00050C0F" w:rsidRDefault="00050C0F" w:rsidP="00F87F0C"/>
          <w:p w:rsidR="00050C0F" w:rsidRDefault="00050C0F" w:rsidP="00F87F0C">
            <w:r>
              <w:lastRenderedPageBreak/>
              <w:t xml:space="preserve"> - práce, zaměstnání, povolání (druhy pracovních činností, povolání lidí, odpovědnost za práci)</w:t>
            </w:r>
          </w:p>
          <w:p w:rsidR="00050C0F" w:rsidRDefault="00050C0F" w:rsidP="00F87F0C">
            <w:r>
              <w:t>- volba povolání</w:t>
            </w:r>
          </w:p>
          <w:p w:rsidR="00050C0F" w:rsidRDefault="00050C0F" w:rsidP="00F87F0C">
            <w:r>
              <w:t>- problémy nezaměstnanosti</w:t>
            </w:r>
          </w:p>
          <w:p w:rsidR="00050C0F" w:rsidRDefault="00050C0F" w:rsidP="00F87F0C">
            <w:r>
              <w:t>- pracovní právo</w:t>
            </w:r>
          </w:p>
          <w:p w:rsidR="00050C0F" w:rsidRDefault="00050C0F" w:rsidP="00F87F0C"/>
          <w:p w:rsidR="00050C0F" w:rsidRDefault="00050C0F" w:rsidP="00F87F0C"/>
          <w:p w:rsidR="00050C0F" w:rsidRDefault="00050C0F" w:rsidP="00F87F0C">
            <w:r>
              <w:t>- dělba práce, lidské potřeby a spotřeby</w:t>
            </w:r>
          </w:p>
          <w:p w:rsidR="00050C0F" w:rsidRDefault="00050C0F" w:rsidP="00F87F0C">
            <w:r>
              <w:t>- tržní hospodářství</w:t>
            </w:r>
          </w:p>
          <w:p w:rsidR="00050C0F" w:rsidRDefault="00050C0F" w:rsidP="00F87F0C">
            <w:r>
              <w:t>- peníze a hodnota</w:t>
            </w:r>
          </w:p>
          <w:p w:rsidR="00050C0F" w:rsidRDefault="00050C0F" w:rsidP="00F87F0C">
            <w:r>
              <w:t>- hospodářská a sociální politika státu (státní rozpočet, daně)</w:t>
            </w:r>
          </w:p>
          <w:p w:rsidR="00050C0F" w:rsidRDefault="00050C0F" w:rsidP="00050C0F"/>
          <w:p w:rsidR="00050C0F" w:rsidRPr="00050C0F" w:rsidRDefault="00050C0F" w:rsidP="00050C0F">
            <w:pPr>
              <w:rPr>
                <w:b/>
              </w:rPr>
            </w:pPr>
            <w:r w:rsidRPr="00050C0F">
              <w:rPr>
                <w:b/>
              </w:rPr>
              <w:t>Životní perspektivy</w:t>
            </w:r>
          </w:p>
          <w:p w:rsidR="00050C0F" w:rsidRDefault="00050C0F" w:rsidP="00F87F0C">
            <w:r>
              <w:t>- životní cíle, aspirace, plánování života</w:t>
            </w:r>
          </w:p>
          <w:p w:rsidR="00050C0F" w:rsidRDefault="00050C0F" w:rsidP="00F87F0C">
            <w:r>
              <w:t>- hledání smyslu lidského života (dobro, spokojenost, radost, odpovědnost, solidarita)</w:t>
            </w:r>
          </w:p>
          <w:p w:rsidR="00050C0F" w:rsidRDefault="00050C0F" w:rsidP="00F87F0C"/>
          <w:p w:rsidR="00050C0F" w:rsidRDefault="00050C0F" w:rsidP="00F87F0C"/>
          <w:p w:rsidR="00050C0F" w:rsidRDefault="00050C0F" w:rsidP="00F87F0C"/>
          <w:p w:rsidR="00050C0F" w:rsidRDefault="00050C0F" w:rsidP="00F87F0C">
            <w:r>
              <w:t xml:space="preserve">- životní názor (víra, náboženství, náboženské </w:t>
            </w:r>
            <w:r>
              <w:lastRenderedPageBreak/>
              <w:t>sekty, svoboda a tolerance, závislost a samostatnost)</w:t>
            </w:r>
          </w:p>
          <w:p w:rsidR="00050C0F" w:rsidRDefault="00050C0F" w:rsidP="00F87F0C"/>
          <w:p w:rsidR="00050C0F" w:rsidRDefault="00050C0F" w:rsidP="00F87F0C"/>
          <w:p w:rsidR="00050C0F" w:rsidRDefault="00050C0F" w:rsidP="00F87F0C"/>
          <w:p w:rsidR="00050C0F" w:rsidRDefault="00050C0F" w:rsidP="00F87F0C"/>
          <w:p w:rsidR="00050C0F" w:rsidRDefault="00050C0F" w:rsidP="00F87F0C">
            <w:pPr>
              <w:rPr>
                <w:b/>
              </w:rPr>
            </w:pPr>
          </w:p>
          <w:p w:rsidR="00050C0F" w:rsidRPr="00E2445D" w:rsidRDefault="00050C0F" w:rsidP="00F87F0C">
            <w:pPr>
              <w:rPr>
                <w:b/>
              </w:rPr>
            </w:pPr>
            <w:r w:rsidRPr="00E2445D">
              <w:rPr>
                <w:b/>
              </w:rPr>
              <w:t>Nadnárodní společenství</w:t>
            </w:r>
          </w:p>
          <w:p w:rsidR="00050C0F" w:rsidRDefault="00050C0F" w:rsidP="00F87F0C">
            <w:r>
              <w:t>- mezinárodní vztahy – integrační proces v Evropě (EU a ČR, význam evropské integrace)</w:t>
            </w:r>
          </w:p>
          <w:p w:rsidR="00050C0F" w:rsidRDefault="00050C0F" w:rsidP="00F87F0C"/>
          <w:p w:rsidR="00050C0F" w:rsidRPr="00A03378" w:rsidRDefault="00715A42" w:rsidP="00F87F0C">
            <w:r>
              <w:t xml:space="preserve">- mezinárodní organizace, </w:t>
            </w:r>
            <w:r w:rsidR="00050C0F" w:rsidRPr="00715A42">
              <w:rPr>
                <w:bCs/>
              </w:rPr>
              <w:t>mezinárodní spolupráce</w:t>
            </w:r>
            <w:r w:rsidR="00050C0F" w:rsidRPr="00A03378">
              <w:t xml:space="preserve"> – ekonomická, politická a bezpečnostní spolupráce mezi státy, její výhody; významné mezinárodní organizace (Rada Evropy, NATO, OSN aj.)</w:t>
            </w:r>
          </w:p>
          <w:p w:rsidR="00050C0F" w:rsidRDefault="00050C0F" w:rsidP="00050C0F">
            <w:pPr>
              <w:tabs>
                <w:tab w:val="left" w:pos="567"/>
              </w:tabs>
              <w:spacing w:before="20" w:line="240" w:lineRule="auto"/>
              <w:ind w:right="113"/>
              <w:rPr>
                <w:b/>
                <w:bCs/>
              </w:rPr>
            </w:pPr>
          </w:p>
          <w:p w:rsidR="00050C0F" w:rsidRPr="00A03378" w:rsidRDefault="00050C0F" w:rsidP="00050C0F">
            <w:pPr>
              <w:tabs>
                <w:tab w:val="left" w:pos="567"/>
              </w:tabs>
              <w:spacing w:before="20" w:line="240" w:lineRule="auto"/>
              <w:ind w:right="113"/>
            </w:pPr>
            <w:r>
              <w:rPr>
                <w:b/>
                <w:bCs/>
              </w:rPr>
              <w:t>G</w:t>
            </w:r>
            <w:r w:rsidRPr="00A03378">
              <w:rPr>
                <w:b/>
                <w:bCs/>
              </w:rPr>
              <w:t xml:space="preserve">lobalizace </w:t>
            </w:r>
            <w:r w:rsidRPr="00A03378">
              <w:t>– projevy, klady a zápory; významné globální problémy v</w:t>
            </w:r>
            <w:r w:rsidRPr="00A03378">
              <w:rPr>
                <w:rFonts w:ascii="TimesNewRoman" w:eastAsia="TimesNewRoman" w:cs="TimesNewRoman" w:hint="eastAsia"/>
              </w:rPr>
              <w:t>č</w:t>
            </w:r>
            <w:r w:rsidRPr="00A03378">
              <w:t>etn</w:t>
            </w:r>
            <w:r w:rsidRPr="00A03378">
              <w:rPr>
                <w:rFonts w:ascii="TimesNewRoman" w:eastAsia="TimesNewRoman" w:cs="TimesNewRoman" w:hint="eastAsia"/>
              </w:rPr>
              <w:t>ě</w:t>
            </w:r>
            <w:r w:rsidRPr="00A03378">
              <w:rPr>
                <w:rFonts w:ascii="TimesNewRoman" w:eastAsia="TimesNewRoman" w:cs="TimesNewRoman"/>
              </w:rPr>
              <w:t xml:space="preserve"> </w:t>
            </w:r>
            <w:r w:rsidRPr="00A03378">
              <w:rPr>
                <w:rFonts w:eastAsia="TimesNewRoman"/>
              </w:rPr>
              <w:t>válek a </w:t>
            </w:r>
            <w:r w:rsidRPr="00A03378">
              <w:t xml:space="preserve">terorismu, možnosti jejich </w:t>
            </w:r>
            <w:r w:rsidRPr="00A03378">
              <w:rPr>
                <w:rFonts w:ascii="TimesNewRoman" w:eastAsia="TimesNewRoman" w:hint="eastAsia"/>
              </w:rPr>
              <w:t>ř</w:t>
            </w:r>
            <w:r w:rsidRPr="00A03378">
              <w:t>ešení</w:t>
            </w:r>
          </w:p>
          <w:p w:rsidR="00050C0F" w:rsidRPr="00A03378" w:rsidRDefault="00050C0F" w:rsidP="00F87F0C"/>
          <w:p w:rsidR="00050C0F" w:rsidRPr="00A03378" w:rsidRDefault="00050C0F" w:rsidP="00F87F0C"/>
          <w:p w:rsidR="00050C0F" w:rsidRDefault="00050C0F" w:rsidP="00F87F0C"/>
          <w:p w:rsidR="00050C0F" w:rsidRDefault="00050C0F" w:rsidP="00F87F0C"/>
        </w:tc>
        <w:tc>
          <w:tcPr>
            <w:tcW w:w="2409" w:type="dxa"/>
          </w:tcPr>
          <w:p w:rsidR="00050C0F" w:rsidRDefault="00050C0F" w:rsidP="00F87F0C"/>
          <w:p w:rsidR="00050C0F" w:rsidRDefault="00050C0F" w:rsidP="00F87F0C">
            <w:r>
              <w:t>d</w:t>
            </w:r>
            <w:r w:rsidRPr="002F6AFC">
              <w:t xml:space="preserve">ějepis, </w:t>
            </w:r>
            <w:r>
              <w:t xml:space="preserve">matematika </w:t>
            </w:r>
          </w:p>
          <w:p w:rsidR="00050C0F" w:rsidRDefault="00050C0F" w:rsidP="00F87F0C">
            <w:pPr>
              <w:ind w:left="360"/>
            </w:pPr>
          </w:p>
          <w:p w:rsidR="00050C0F" w:rsidRDefault="00050C0F" w:rsidP="00F87F0C">
            <w:pPr>
              <w:ind w:left="360"/>
            </w:pPr>
          </w:p>
          <w:p w:rsidR="00050C0F" w:rsidRDefault="00050C0F" w:rsidP="00F87F0C">
            <w:pPr>
              <w:ind w:left="360"/>
            </w:pPr>
          </w:p>
          <w:p w:rsidR="00050C0F" w:rsidRDefault="00050C0F" w:rsidP="00F87F0C">
            <w:pPr>
              <w:ind w:left="360"/>
            </w:pPr>
          </w:p>
          <w:p w:rsidR="00050C0F" w:rsidRDefault="00050C0F" w:rsidP="00F87F0C">
            <w:pPr>
              <w:ind w:left="360"/>
            </w:pPr>
          </w:p>
          <w:p w:rsidR="00050C0F" w:rsidRDefault="00050C0F" w:rsidP="00F87F0C">
            <w:pPr>
              <w:ind w:left="360"/>
            </w:pPr>
          </w:p>
          <w:p w:rsidR="00050C0F" w:rsidRDefault="00050C0F" w:rsidP="00F87F0C">
            <w:pPr>
              <w:ind w:left="360"/>
            </w:pPr>
          </w:p>
          <w:p w:rsidR="00050C0F" w:rsidRDefault="00050C0F" w:rsidP="00F87F0C">
            <w:pPr>
              <w:ind w:left="360"/>
            </w:pPr>
          </w:p>
          <w:p w:rsidR="00050C0F" w:rsidRDefault="00050C0F" w:rsidP="00F87F0C">
            <w:pPr>
              <w:ind w:left="360"/>
            </w:pPr>
          </w:p>
          <w:p w:rsidR="00050C0F" w:rsidRDefault="00050C0F" w:rsidP="00F87F0C">
            <w:pPr>
              <w:ind w:left="360"/>
            </w:pPr>
          </w:p>
          <w:p w:rsidR="00050C0F" w:rsidRDefault="00050C0F" w:rsidP="00F87F0C">
            <w:pPr>
              <w:ind w:left="360"/>
            </w:pPr>
          </w:p>
          <w:p w:rsidR="00050C0F" w:rsidRDefault="00050C0F" w:rsidP="00F87F0C">
            <w:pPr>
              <w:ind w:left="360"/>
            </w:pPr>
          </w:p>
          <w:p w:rsidR="00050C0F" w:rsidRDefault="00050C0F" w:rsidP="00F87F0C">
            <w:pPr>
              <w:ind w:left="360"/>
            </w:pPr>
          </w:p>
          <w:p w:rsidR="00050C0F" w:rsidRDefault="00050C0F" w:rsidP="00F87F0C">
            <w:pPr>
              <w:ind w:left="360"/>
            </w:pPr>
          </w:p>
          <w:p w:rsidR="00050C0F" w:rsidRDefault="00050C0F" w:rsidP="00F87F0C">
            <w:pPr>
              <w:ind w:left="360"/>
            </w:pPr>
          </w:p>
          <w:p w:rsidR="00050C0F" w:rsidRDefault="00050C0F" w:rsidP="00F87F0C">
            <w:pPr>
              <w:ind w:left="360"/>
            </w:pPr>
          </w:p>
          <w:p w:rsidR="00050C0F" w:rsidRDefault="00050C0F" w:rsidP="00F87F0C">
            <w:pPr>
              <w:ind w:left="360"/>
            </w:pPr>
          </w:p>
          <w:p w:rsidR="00050C0F" w:rsidRDefault="00050C0F" w:rsidP="00F87F0C">
            <w:r>
              <w:t>výchova ke zdraví</w:t>
            </w:r>
          </w:p>
          <w:p w:rsidR="00050C0F" w:rsidRDefault="00050C0F" w:rsidP="00F87F0C">
            <w:pPr>
              <w:ind w:left="360"/>
            </w:pPr>
          </w:p>
          <w:p w:rsidR="00050C0F" w:rsidRDefault="00050C0F" w:rsidP="00F87F0C">
            <w:pPr>
              <w:ind w:left="360"/>
            </w:pPr>
          </w:p>
          <w:p w:rsidR="00050C0F" w:rsidRDefault="00050C0F" w:rsidP="00F87F0C">
            <w:pPr>
              <w:ind w:left="360"/>
            </w:pPr>
          </w:p>
          <w:p w:rsidR="00050C0F" w:rsidRDefault="00050C0F" w:rsidP="00F87F0C">
            <w:pPr>
              <w:ind w:left="360"/>
            </w:pPr>
          </w:p>
          <w:p w:rsidR="00050C0F" w:rsidRDefault="00050C0F" w:rsidP="00F87F0C">
            <w:pPr>
              <w:ind w:left="360"/>
            </w:pPr>
          </w:p>
          <w:p w:rsidR="00050C0F" w:rsidRDefault="00050C0F" w:rsidP="00F87F0C"/>
          <w:p w:rsidR="00050C0F" w:rsidRDefault="00050C0F" w:rsidP="00F87F0C">
            <w:r>
              <w:t>Projekt: náboženství</w:t>
            </w:r>
          </w:p>
          <w:p w:rsidR="00050C0F" w:rsidRDefault="00050C0F" w:rsidP="00F87F0C">
            <w:r>
              <w:lastRenderedPageBreak/>
              <w:t xml:space="preserve"> </w:t>
            </w:r>
          </w:p>
          <w:p w:rsidR="00050C0F" w:rsidRDefault="00050C0F" w:rsidP="00F87F0C">
            <w:r>
              <w:t>zeměpis, dějepis, výchova ke zdraví, výtvarná výchova</w:t>
            </w:r>
          </w:p>
          <w:p w:rsidR="00050C0F" w:rsidRDefault="00050C0F" w:rsidP="00F87F0C">
            <w:pPr>
              <w:ind w:left="360"/>
            </w:pPr>
          </w:p>
          <w:p w:rsidR="00050C0F" w:rsidRPr="002F6AFC" w:rsidRDefault="00050C0F" w:rsidP="00F87F0C">
            <w:pPr>
              <w:ind w:left="360"/>
              <w:rPr>
                <w:b/>
              </w:rPr>
            </w:pPr>
          </w:p>
          <w:p w:rsidR="00050C0F" w:rsidRDefault="00050C0F" w:rsidP="00F87F0C">
            <w:r>
              <w:t>přírodopis, zeměpis</w:t>
            </w:r>
          </w:p>
          <w:p w:rsidR="00050C0F" w:rsidRDefault="00050C0F" w:rsidP="00F87F0C">
            <w:pPr>
              <w:ind w:left="360"/>
            </w:pPr>
          </w:p>
          <w:p w:rsidR="00050C0F" w:rsidRDefault="00050C0F" w:rsidP="00F87F0C">
            <w:pPr>
              <w:ind w:left="360"/>
            </w:pPr>
          </w:p>
          <w:p w:rsidR="00050C0F" w:rsidRDefault="00050C0F" w:rsidP="00F87F0C">
            <w:pPr>
              <w:ind w:left="360"/>
            </w:pPr>
          </w:p>
          <w:p w:rsidR="00050C0F" w:rsidRDefault="00050C0F" w:rsidP="00F87F0C">
            <w:pPr>
              <w:ind w:left="360"/>
            </w:pPr>
          </w:p>
          <w:p w:rsidR="00050C0F" w:rsidRDefault="00050C0F" w:rsidP="00F87F0C">
            <w:pPr>
              <w:ind w:left="360"/>
            </w:pPr>
          </w:p>
          <w:p w:rsidR="00050C0F" w:rsidRDefault="00050C0F" w:rsidP="00F87F0C"/>
          <w:p w:rsidR="00050C0F" w:rsidRDefault="00050C0F" w:rsidP="00F87F0C"/>
          <w:p w:rsidR="00050C0F" w:rsidRDefault="00050C0F" w:rsidP="00F87F0C"/>
          <w:p w:rsidR="00050C0F" w:rsidRDefault="00050C0F" w:rsidP="00F87F0C"/>
          <w:p w:rsidR="00050C0F" w:rsidRDefault="00050C0F" w:rsidP="00F87F0C"/>
          <w:p w:rsidR="00050C0F" w:rsidRPr="002F6AFC" w:rsidRDefault="00050C0F" w:rsidP="00F87F0C">
            <w:r>
              <w:t>zeměpis</w:t>
            </w:r>
          </w:p>
        </w:tc>
        <w:tc>
          <w:tcPr>
            <w:tcW w:w="2250" w:type="dxa"/>
          </w:tcPr>
          <w:p w:rsidR="00050C0F" w:rsidRDefault="00050C0F" w:rsidP="00F87F0C">
            <w:pPr>
              <w:rPr>
                <w:b/>
              </w:rPr>
            </w:pPr>
          </w:p>
          <w:p w:rsidR="00050C0F" w:rsidRDefault="00050C0F" w:rsidP="00F87F0C">
            <w:r w:rsidRPr="00050C0F">
              <w:rPr>
                <w:b/>
              </w:rPr>
              <w:t xml:space="preserve">OSV </w:t>
            </w:r>
            <w:r>
              <w:rPr>
                <w:b/>
              </w:rPr>
              <w:t xml:space="preserve">- </w:t>
            </w:r>
            <w:r w:rsidRPr="002F6AFC">
              <w:t xml:space="preserve">osobnostní </w:t>
            </w:r>
            <w:r>
              <w:t>a</w:t>
            </w:r>
          </w:p>
          <w:p w:rsidR="00050C0F" w:rsidRDefault="00050C0F" w:rsidP="00F87F0C">
            <w:r>
              <w:t>sociální rozvoj</w:t>
            </w:r>
          </w:p>
          <w:p w:rsidR="00050C0F" w:rsidRDefault="00050C0F" w:rsidP="00F87F0C">
            <w:r w:rsidRPr="00050C0F">
              <w:rPr>
                <w:b/>
              </w:rPr>
              <w:t>VDO</w:t>
            </w:r>
            <w:r w:rsidRPr="008832F0">
              <w:t xml:space="preserve"> -</w:t>
            </w:r>
            <w:r>
              <w:t xml:space="preserve"> formy participace občanů </w:t>
            </w:r>
            <w:r>
              <w:lastRenderedPageBreak/>
              <w:t>v politickém životě,</w:t>
            </w:r>
          </w:p>
          <w:p w:rsidR="00050C0F" w:rsidRDefault="00050C0F" w:rsidP="00F87F0C">
            <w:r>
              <w:t>principy demokracie jako formy vlády a způsobu rozhodování</w:t>
            </w:r>
          </w:p>
          <w:p w:rsidR="00050C0F" w:rsidRDefault="00050C0F" w:rsidP="00F87F0C">
            <w:pPr>
              <w:ind w:left="360"/>
              <w:rPr>
                <w:b/>
              </w:rPr>
            </w:pPr>
          </w:p>
          <w:p w:rsidR="00050C0F" w:rsidRDefault="00050C0F" w:rsidP="00F87F0C">
            <w:pPr>
              <w:ind w:left="360"/>
              <w:rPr>
                <w:b/>
              </w:rPr>
            </w:pPr>
          </w:p>
          <w:p w:rsidR="00050C0F" w:rsidRDefault="00050C0F" w:rsidP="00F87F0C">
            <w:pPr>
              <w:ind w:left="360"/>
              <w:rPr>
                <w:b/>
              </w:rPr>
            </w:pPr>
          </w:p>
          <w:p w:rsidR="00050C0F" w:rsidRDefault="00050C0F" w:rsidP="00F87F0C">
            <w:pPr>
              <w:ind w:left="360"/>
              <w:rPr>
                <w:b/>
              </w:rPr>
            </w:pPr>
          </w:p>
          <w:p w:rsidR="00050C0F" w:rsidRDefault="00050C0F" w:rsidP="00F87F0C">
            <w:pPr>
              <w:ind w:left="360"/>
              <w:rPr>
                <w:b/>
              </w:rPr>
            </w:pPr>
          </w:p>
          <w:p w:rsidR="00050C0F" w:rsidRDefault="00050C0F" w:rsidP="00F87F0C">
            <w:pPr>
              <w:ind w:left="360"/>
              <w:rPr>
                <w:b/>
              </w:rPr>
            </w:pPr>
          </w:p>
          <w:p w:rsidR="00050C0F" w:rsidRDefault="00050C0F" w:rsidP="00F87F0C">
            <w:pPr>
              <w:ind w:left="360"/>
              <w:rPr>
                <w:b/>
              </w:rPr>
            </w:pPr>
          </w:p>
          <w:p w:rsidR="00050C0F" w:rsidRDefault="00050C0F" w:rsidP="00F87F0C">
            <w:pPr>
              <w:ind w:left="360"/>
              <w:rPr>
                <w:b/>
              </w:rPr>
            </w:pPr>
          </w:p>
          <w:p w:rsidR="00050C0F" w:rsidRDefault="00050C0F" w:rsidP="00F87F0C">
            <w:pPr>
              <w:ind w:left="360"/>
              <w:rPr>
                <w:b/>
              </w:rPr>
            </w:pPr>
          </w:p>
          <w:p w:rsidR="00050C0F" w:rsidRDefault="00050C0F" w:rsidP="00F87F0C">
            <w:pPr>
              <w:ind w:left="360"/>
              <w:rPr>
                <w:b/>
              </w:rPr>
            </w:pPr>
          </w:p>
          <w:p w:rsidR="00050C0F" w:rsidRDefault="00050C0F" w:rsidP="00F87F0C">
            <w:r w:rsidRPr="00050C0F">
              <w:rPr>
                <w:b/>
              </w:rPr>
              <w:t>OSV</w:t>
            </w:r>
            <w:r w:rsidRPr="008832F0">
              <w:t xml:space="preserve"> </w:t>
            </w:r>
            <w:r>
              <w:rPr>
                <w:b/>
              </w:rPr>
              <w:t xml:space="preserve">– </w:t>
            </w:r>
            <w:r>
              <w:t>rozvoj schopností, sebepojetí, psychohygiena, poznávání lidí, vztahy, kooperace</w:t>
            </w:r>
          </w:p>
          <w:p w:rsidR="00050C0F" w:rsidRDefault="00050C0F" w:rsidP="00F87F0C">
            <w:r w:rsidRPr="00050C0F">
              <w:rPr>
                <w:b/>
              </w:rPr>
              <w:t>VMEGS</w:t>
            </w:r>
            <w:r w:rsidRPr="008832F0">
              <w:t xml:space="preserve"> </w:t>
            </w:r>
            <w:r>
              <w:t>– Evropa a svět nás zajímá, objevujeme svět a Evropu</w:t>
            </w:r>
          </w:p>
          <w:p w:rsidR="00050C0F" w:rsidRDefault="00050C0F" w:rsidP="00F87F0C">
            <w:r w:rsidRPr="00050C0F">
              <w:rPr>
                <w:b/>
              </w:rPr>
              <w:lastRenderedPageBreak/>
              <w:t>MKV</w:t>
            </w:r>
            <w:r w:rsidRPr="008832F0">
              <w:t xml:space="preserve"> -</w:t>
            </w:r>
            <w:r>
              <w:rPr>
                <w:b/>
              </w:rPr>
              <w:t xml:space="preserve"> </w:t>
            </w:r>
            <w:r>
              <w:t>kulturní diference,</w:t>
            </w:r>
            <w:r w:rsidR="00B0096D">
              <w:t xml:space="preserve"> </w:t>
            </w:r>
            <w:r>
              <w:t>lidské vztahy,</w:t>
            </w:r>
            <w:r w:rsidR="00B0096D">
              <w:t xml:space="preserve"> </w:t>
            </w:r>
            <w:r>
              <w:t>multikulturalita</w:t>
            </w:r>
          </w:p>
          <w:p w:rsidR="00050C0F" w:rsidRPr="00965DB9" w:rsidRDefault="00050C0F" w:rsidP="00F87F0C"/>
          <w:p w:rsidR="00050C0F" w:rsidRDefault="00050C0F" w:rsidP="00F87F0C">
            <w:pPr>
              <w:ind w:left="360"/>
              <w:rPr>
                <w:b/>
              </w:rPr>
            </w:pPr>
          </w:p>
          <w:p w:rsidR="00050C0F" w:rsidRDefault="00050C0F" w:rsidP="00F87F0C">
            <w:r w:rsidRPr="00050C0F">
              <w:rPr>
                <w:b/>
              </w:rPr>
              <w:t>VMEGS</w:t>
            </w:r>
            <w:r w:rsidRPr="008832F0">
              <w:t xml:space="preserve"> </w:t>
            </w:r>
            <w:r>
              <w:rPr>
                <w:b/>
              </w:rPr>
              <w:t xml:space="preserve">- </w:t>
            </w:r>
            <w:r>
              <w:t xml:space="preserve">Evropa a svět nás zajímá, </w:t>
            </w:r>
          </w:p>
          <w:p w:rsidR="00050C0F" w:rsidRDefault="00050C0F" w:rsidP="00F87F0C">
            <w:r>
              <w:t>objevujeme Evropu a svět, jsme Evropané</w:t>
            </w:r>
          </w:p>
          <w:p w:rsidR="00050C0F" w:rsidRDefault="00050C0F" w:rsidP="00F87F0C">
            <w:r w:rsidRPr="00050C0F">
              <w:rPr>
                <w:b/>
              </w:rPr>
              <w:t>EVV</w:t>
            </w:r>
            <w:r w:rsidRPr="008832F0">
              <w:t xml:space="preserve"> </w:t>
            </w:r>
            <w:r>
              <w:rPr>
                <w:b/>
              </w:rPr>
              <w:t xml:space="preserve">- </w:t>
            </w:r>
            <w:r>
              <w:t xml:space="preserve"> lidské aktivity a problémy životního prostředí, vztah člověka k prostředí</w:t>
            </w:r>
          </w:p>
          <w:p w:rsidR="00050C0F" w:rsidRPr="009D27A1" w:rsidRDefault="00050C0F" w:rsidP="00F87F0C"/>
          <w:p w:rsidR="00050C0F" w:rsidRDefault="00050C0F" w:rsidP="00F87F0C">
            <w:pPr>
              <w:ind w:left="360"/>
              <w:rPr>
                <w:b/>
              </w:rPr>
            </w:pPr>
          </w:p>
          <w:p w:rsidR="00050C0F" w:rsidRDefault="00050C0F" w:rsidP="00F87F0C">
            <w:pPr>
              <w:rPr>
                <w:b/>
              </w:rPr>
            </w:pPr>
          </w:p>
          <w:p w:rsidR="00050C0F" w:rsidRDefault="00050C0F" w:rsidP="00F87F0C">
            <w:r w:rsidRPr="00050C0F">
              <w:rPr>
                <w:b/>
              </w:rPr>
              <w:t>VMEGS</w:t>
            </w:r>
            <w:r>
              <w:rPr>
                <w:b/>
              </w:rPr>
              <w:t xml:space="preserve"> </w:t>
            </w:r>
            <w:r>
              <w:t>- Evropa a svět nás zajímá,</w:t>
            </w:r>
          </w:p>
          <w:p w:rsidR="00050C0F" w:rsidRDefault="00050C0F" w:rsidP="00F87F0C">
            <w:r>
              <w:t>objevujeme Evropu a svět, jsme Evropané</w:t>
            </w:r>
          </w:p>
          <w:p w:rsidR="00050C0F" w:rsidRDefault="00050C0F" w:rsidP="00F87F0C">
            <w:r w:rsidRPr="00050C0F">
              <w:rPr>
                <w:b/>
              </w:rPr>
              <w:t>MKV</w:t>
            </w:r>
            <w:r>
              <w:rPr>
                <w:b/>
              </w:rPr>
              <w:t xml:space="preserve"> - </w:t>
            </w:r>
            <w:r>
              <w:t xml:space="preserve">kulturní diference, lidské </w:t>
            </w:r>
            <w:r>
              <w:lastRenderedPageBreak/>
              <w:t>vztahy, multikulturalita</w:t>
            </w:r>
          </w:p>
          <w:p w:rsidR="00050C0F" w:rsidRDefault="00050C0F" w:rsidP="00F87F0C">
            <w:r w:rsidRPr="00050C0F">
              <w:rPr>
                <w:b/>
              </w:rPr>
              <w:t>MDV</w:t>
            </w:r>
            <w:r w:rsidRPr="008832F0">
              <w:t xml:space="preserve"> </w:t>
            </w:r>
            <w:r w:rsidRPr="006F5523">
              <w:t>- tvorba mediálního sdělení</w:t>
            </w:r>
            <w:r>
              <w:t>,</w:t>
            </w:r>
          </w:p>
          <w:p w:rsidR="00050C0F" w:rsidRPr="006F5523" w:rsidRDefault="00050C0F" w:rsidP="00F87F0C">
            <w:r w:rsidRPr="006F5523">
              <w:t xml:space="preserve"> práce v realizačním týmu</w:t>
            </w:r>
          </w:p>
          <w:p w:rsidR="00050C0F" w:rsidRPr="002F6AFC" w:rsidRDefault="00050C0F" w:rsidP="00F87F0C"/>
        </w:tc>
        <w:tc>
          <w:tcPr>
            <w:tcW w:w="1418" w:type="dxa"/>
          </w:tcPr>
          <w:p w:rsidR="00050C0F" w:rsidRDefault="00050C0F" w:rsidP="00F87F0C">
            <w:pPr>
              <w:rPr>
                <w:b/>
                <w:sz w:val="28"/>
              </w:rPr>
            </w:pPr>
            <w:r>
              <w:rPr>
                <w:b/>
                <w:sz w:val="28"/>
              </w:rPr>
              <w:lastRenderedPageBreak/>
              <w:t xml:space="preserve">        </w:t>
            </w:r>
          </w:p>
        </w:tc>
      </w:tr>
    </w:tbl>
    <w:p w:rsidR="00491B43" w:rsidRDefault="00491B43" w:rsidP="00491B43">
      <w:pPr>
        <w:rPr>
          <w:b/>
          <w:sz w:val="28"/>
        </w:rPr>
      </w:pPr>
    </w:p>
    <w:p w:rsidR="00491B43" w:rsidRDefault="00491B43" w:rsidP="00491B43">
      <w:pPr>
        <w:rPr>
          <w:b/>
          <w:sz w:val="28"/>
        </w:rPr>
      </w:pPr>
    </w:p>
    <w:p w:rsidR="00491B43" w:rsidRDefault="00491B43" w:rsidP="00491B43"/>
    <w:p w:rsidR="00491B43" w:rsidRDefault="00491B43" w:rsidP="00491B43"/>
    <w:p w:rsidR="00715A42" w:rsidRDefault="00715A42" w:rsidP="00491B43"/>
    <w:p w:rsidR="00715A42" w:rsidRDefault="00715A42" w:rsidP="00491B43"/>
    <w:p w:rsidR="00715A42" w:rsidRDefault="00715A42" w:rsidP="00491B43"/>
    <w:p w:rsidR="00715A42" w:rsidRDefault="00715A42" w:rsidP="00491B43"/>
    <w:p w:rsidR="00715A42" w:rsidRDefault="00715A42" w:rsidP="00491B43"/>
    <w:p w:rsidR="00715A42" w:rsidRDefault="00715A42" w:rsidP="00491B43"/>
    <w:p w:rsidR="00CE6707" w:rsidRDefault="00CE6707">
      <w:pPr>
        <w:rPr>
          <w:bdr w:val="nil"/>
        </w:rPr>
      </w:pPr>
    </w:p>
    <w:p w:rsidR="00C3157D" w:rsidRDefault="00367DB2">
      <w:pPr>
        <w:pStyle w:val="Nadpis2"/>
        <w:spacing w:before="299" w:after="299"/>
        <w:rPr>
          <w:bdr w:val="nil"/>
        </w:rPr>
      </w:pPr>
      <w:bookmarkStart w:id="37" w:name="_Toc256000039"/>
      <w:r>
        <w:rPr>
          <w:bdr w:val="nil"/>
        </w:rPr>
        <w:lastRenderedPageBreak/>
        <w:t>Fyzika</w:t>
      </w:r>
      <w:bookmarkEnd w:id="37"/>
      <w:r>
        <w:rPr>
          <w:bdr w:val="nil"/>
        </w:rPr>
        <w:t> </w:t>
      </w:r>
    </w:p>
    <w:tbl>
      <w:tblPr>
        <w:tblStyle w:val="TabulkaP1"/>
        <w:tblW w:w="4250" w:type="pct"/>
        <w:tblCellMar>
          <w:left w:w="15" w:type="dxa"/>
          <w:right w:w="15" w:type="dxa"/>
        </w:tblCellMar>
        <w:tblLook w:val="04A0" w:firstRow="1" w:lastRow="0" w:firstColumn="1" w:lastColumn="0" w:noHBand="0" w:noVBand="1"/>
      </w:tblPr>
      <w:tblGrid>
        <w:gridCol w:w="1206"/>
        <w:gridCol w:w="1206"/>
        <w:gridCol w:w="1206"/>
        <w:gridCol w:w="1206"/>
        <w:gridCol w:w="1207"/>
        <w:gridCol w:w="1207"/>
        <w:gridCol w:w="1207"/>
        <w:gridCol w:w="1207"/>
        <w:gridCol w:w="1207"/>
        <w:gridCol w:w="1068"/>
      </w:tblGrid>
      <w:tr w:rsidR="00C3157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Celkem</w:t>
            </w:r>
          </w:p>
        </w:tc>
      </w:tr>
      <w:tr w:rsidR="00C3157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3157D" w:rsidRDefault="00C3157D"/>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8</w:t>
            </w:r>
          </w:p>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r>
    </w:tbl>
    <w:p w:rsidR="00C3157D" w:rsidRDefault="00367DB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210"/>
        <w:gridCol w:w="9822"/>
      </w:tblGrid>
      <w:tr w:rsidR="00C3157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dr w:val="nil"/>
              </w:rPr>
              <w:t>Fyzika</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Člověk a příroda</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Pr="00F87F0C" w:rsidRDefault="00F87F0C" w:rsidP="00F87F0C">
            <w:pPr>
              <w:autoSpaceDE w:val="0"/>
              <w:autoSpaceDN w:val="0"/>
              <w:adjustRightInd w:val="0"/>
              <w:spacing w:line="240" w:lineRule="auto"/>
              <w:jc w:val="left"/>
              <w:rPr>
                <w:rFonts w:eastAsia="Times New Roman" w:cs="TimesNewRomanPSMT"/>
                <w:szCs w:val="22"/>
              </w:rPr>
            </w:pPr>
            <w:r>
              <w:rPr>
                <w:rFonts w:eastAsia="Times New Roman" w:cs="TimesNewRomanPSMT"/>
                <w:szCs w:val="22"/>
              </w:rPr>
              <w:t xml:space="preserve">Předmět fyzika je jedním z předmětů vzdělávací oblasti Člověk a příroda a </w:t>
            </w:r>
            <w:r>
              <w:rPr>
                <w:szCs w:val="22"/>
              </w:rPr>
              <w:t>svým činnostním a badatelským charakterem výuky umožňuje žákům hlouběji porozumět zákonitostem přírodních procesů, a tím si uvědomovat i užitečnost přírodovědných poznatků a jejich aplikací v praktickém životě</w:t>
            </w:r>
            <w:r w:rsidR="00B0096D">
              <w:rPr>
                <w:szCs w:val="22"/>
              </w:rPr>
              <w:t>.</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szCs w:val="20"/>
                <w:bdr w:val="nil"/>
              </w:rPr>
              <w:t>Vzdělávání v předmětu fyzika:</w:t>
            </w:r>
          </w:p>
          <w:p w:rsidR="00C3157D" w:rsidRDefault="00367DB2" w:rsidP="0086101A">
            <w:pPr>
              <w:numPr>
                <w:ilvl w:val="0"/>
                <w:numId w:val="83"/>
              </w:numPr>
              <w:spacing w:line="240" w:lineRule="auto"/>
              <w:jc w:val="left"/>
              <w:rPr>
                <w:bdr w:val="nil"/>
              </w:rPr>
            </w:pPr>
            <w:r>
              <w:rPr>
                <w:rFonts w:ascii="Calibri" w:eastAsia="Calibri" w:hAnsi="Calibri" w:cs="Calibri"/>
                <w:szCs w:val="20"/>
                <w:bdr w:val="nil"/>
              </w:rPr>
              <w:t>směřuje k podpoře hledání a poznávání fyzikálních faktů a jejich vzájemných souvislostí</w:t>
            </w:r>
          </w:p>
          <w:p w:rsidR="00C3157D" w:rsidRDefault="00367DB2" w:rsidP="0086101A">
            <w:pPr>
              <w:numPr>
                <w:ilvl w:val="0"/>
                <w:numId w:val="83"/>
              </w:numPr>
              <w:spacing w:line="240" w:lineRule="auto"/>
              <w:jc w:val="left"/>
              <w:rPr>
                <w:bdr w:val="nil"/>
              </w:rPr>
            </w:pPr>
            <w:r>
              <w:rPr>
                <w:rFonts w:ascii="Calibri" w:eastAsia="Calibri" w:hAnsi="Calibri" w:cs="Calibri"/>
                <w:szCs w:val="20"/>
                <w:bdr w:val="nil"/>
              </w:rPr>
              <w:t>vede k rozvíjení a upevňování dovedností objektivně pozorovat a měřit fyzikální vlastnosti a procesy</w:t>
            </w:r>
          </w:p>
          <w:p w:rsidR="00C3157D" w:rsidRDefault="00367DB2" w:rsidP="0086101A">
            <w:pPr>
              <w:numPr>
                <w:ilvl w:val="0"/>
                <w:numId w:val="83"/>
              </w:numPr>
              <w:spacing w:line="240" w:lineRule="auto"/>
              <w:jc w:val="left"/>
              <w:rPr>
                <w:bdr w:val="nil"/>
              </w:rPr>
            </w:pPr>
            <w:r>
              <w:rPr>
                <w:rFonts w:ascii="Calibri" w:eastAsia="Calibri" w:hAnsi="Calibri" w:cs="Calibri"/>
                <w:szCs w:val="20"/>
                <w:bdr w:val="nil"/>
              </w:rPr>
              <w:t>vede k vytváření a ověřování hypotéz</w:t>
            </w:r>
          </w:p>
          <w:p w:rsidR="00C3157D" w:rsidRDefault="00367DB2" w:rsidP="0086101A">
            <w:pPr>
              <w:numPr>
                <w:ilvl w:val="0"/>
                <w:numId w:val="83"/>
              </w:numPr>
              <w:spacing w:line="240" w:lineRule="auto"/>
              <w:jc w:val="left"/>
              <w:rPr>
                <w:bdr w:val="nil"/>
              </w:rPr>
            </w:pPr>
            <w:r>
              <w:rPr>
                <w:rFonts w:ascii="Calibri" w:eastAsia="Calibri" w:hAnsi="Calibri" w:cs="Calibri"/>
                <w:szCs w:val="20"/>
                <w:bdr w:val="nil"/>
              </w:rPr>
              <w:t>učí žáky zkoumat příčiny přírodních procesů, souvislosti a vztahy mezi nimi</w:t>
            </w:r>
          </w:p>
          <w:p w:rsidR="00C3157D" w:rsidRDefault="00367DB2" w:rsidP="0086101A">
            <w:pPr>
              <w:numPr>
                <w:ilvl w:val="0"/>
                <w:numId w:val="83"/>
              </w:numPr>
              <w:spacing w:line="240" w:lineRule="auto"/>
              <w:jc w:val="left"/>
              <w:rPr>
                <w:bdr w:val="nil"/>
              </w:rPr>
            </w:pPr>
            <w:r>
              <w:rPr>
                <w:rFonts w:ascii="Calibri" w:eastAsia="Calibri" w:hAnsi="Calibri" w:cs="Calibri"/>
                <w:szCs w:val="20"/>
                <w:bdr w:val="nil"/>
              </w:rPr>
              <w:t>směřuje k osvojení základních fyzikálních pojmů a odborné terminologie</w:t>
            </w:r>
          </w:p>
          <w:p w:rsidR="00C3157D" w:rsidRDefault="00367DB2" w:rsidP="0086101A">
            <w:pPr>
              <w:numPr>
                <w:ilvl w:val="0"/>
                <w:numId w:val="83"/>
              </w:numPr>
              <w:spacing w:line="240" w:lineRule="auto"/>
              <w:jc w:val="left"/>
              <w:rPr>
                <w:bdr w:val="nil"/>
              </w:rPr>
            </w:pPr>
            <w:r>
              <w:rPr>
                <w:rFonts w:ascii="Calibri" w:eastAsia="Calibri" w:hAnsi="Calibri" w:cs="Calibri"/>
                <w:szCs w:val="20"/>
                <w:bdr w:val="nil"/>
              </w:rPr>
              <w:t>podporuje</w:t>
            </w:r>
            <w:r w:rsidR="00B0096D">
              <w:rPr>
                <w:rFonts w:ascii="Calibri" w:eastAsia="Calibri" w:hAnsi="Calibri" w:cs="Calibri"/>
                <w:szCs w:val="20"/>
                <w:bdr w:val="nil"/>
              </w:rPr>
              <w:t xml:space="preserve"> </w:t>
            </w:r>
            <w:r>
              <w:rPr>
                <w:rFonts w:ascii="Calibri" w:eastAsia="Calibri" w:hAnsi="Calibri" w:cs="Calibri"/>
                <w:szCs w:val="20"/>
                <w:bdr w:val="nil"/>
              </w:rPr>
              <w:t>vytváření otevřeného myšlení, kritického myšlení a logického uvažování</w:t>
            </w:r>
          </w:p>
          <w:p w:rsidR="00C3157D" w:rsidRDefault="00367DB2" w:rsidP="0086101A">
            <w:pPr>
              <w:numPr>
                <w:ilvl w:val="0"/>
                <w:numId w:val="83"/>
              </w:numPr>
              <w:spacing w:line="240" w:lineRule="auto"/>
              <w:jc w:val="left"/>
              <w:rPr>
                <w:bdr w:val="nil"/>
              </w:rPr>
            </w:pPr>
            <w:r>
              <w:rPr>
                <w:rFonts w:ascii="Calibri" w:eastAsia="Calibri" w:hAnsi="Calibri" w:cs="Calibri"/>
                <w:bdr w:val="nil"/>
              </w:rPr>
              <w:t>vede žáky</w:t>
            </w:r>
            <w:r w:rsidR="00B0096D">
              <w:rPr>
                <w:rFonts w:ascii="Calibri" w:eastAsia="Calibri" w:hAnsi="Calibri" w:cs="Calibri"/>
                <w:bdr w:val="nil"/>
              </w:rPr>
              <w:t xml:space="preserve"> </w:t>
            </w:r>
            <w:r>
              <w:rPr>
                <w:rFonts w:ascii="Calibri" w:eastAsia="Calibri" w:hAnsi="Calibri" w:cs="Calibri"/>
                <w:bdr w:val="nil"/>
              </w:rPr>
              <w:t>k pochopení důležitosti udržování přírodní rovnováhy pro existenci živých soustav, i člověka, včetně možných ohrožení plynoucích z přírodních procesů, z lidské činnosti a zásahů člověka do přírody.</w:t>
            </w:r>
          </w:p>
          <w:p w:rsidR="00C3157D" w:rsidRDefault="00367DB2">
            <w:pPr>
              <w:spacing w:line="240" w:lineRule="auto"/>
              <w:jc w:val="left"/>
              <w:rPr>
                <w:bdr w:val="nil"/>
              </w:rPr>
            </w:pPr>
            <w:r>
              <w:rPr>
                <w:rFonts w:ascii="Calibri" w:eastAsia="Calibri" w:hAnsi="Calibri" w:cs="Calibri"/>
                <w:szCs w:val="20"/>
                <w:bdr w:val="nil"/>
              </w:rPr>
              <w:t>Formy a metody práce se užívají podle charakteru učiva a cílů vzdělávání:</w:t>
            </w:r>
          </w:p>
          <w:p w:rsidR="00C3157D" w:rsidRDefault="00367DB2" w:rsidP="0086101A">
            <w:pPr>
              <w:numPr>
                <w:ilvl w:val="0"/>
                <w:numId w:val="84"/>
              </w:numPr>
              <w:spacing w:line="240" w:lineRule="auto"/>
              <w:jc w:val="left"/>
              <w:rPr>
                <w:bdr w:val="nil"/>
              </w:rPr>
            </w:pPr>
            <w:r>
              <w:rPr>
                <w:rFonts w:ascii="Calibri" w:eastAsia="Calibri" w:hAnsi="Calibri" w:cs="Calibri"/>
                <w:szCs w:val="20"/>
                <w:bdr w:val="nil"/>
              </w:rPr>
              <w:t>frontální výuka</w:t>
            </w:r>
            <w:r w:rsidR="00B0096D">
              <w:rPr>
                <w:rFonts w:ascii="Calibri" w:eastAsia="Calibri" w:hAnsi="Calibri" w:cs="Calibri"/>
                <w:szCs w:val="20"/>
                <w:bdr w:val="nil"/>
              </w:rPr>
              <w:t xml:space="preserve"> </w:t>
            </w:r>
            <w:r>
              <w:rPr>
                <w:rFonts w:ascii="Calibri" w:eastAsia="Calibri" w:hAnsi="Calibri" w:cs="Calibri"/>
                <w:szCs w:val="20"/>
                <w:bdr w:val="nil"/>
              </w:rPr>
              <w:t>s demonstračními pomůckami</w:t>
            </w:r>
          </w:p>
          <w:p w:rsidR="00C3157D" w:rsidRDefault="00367DB2" w:rsidP="0086101A">
            <w:pPr>
              <w:numPr>
                <w:ilvl w:val="0"/>
                <w:numId w:val="84"/>
              </w:numPr>
              <w:spacing w:line="240" w:lineRule="auto"/>
              <w:jc w:val="left"/>
              <w:rPr>
                <w:bdr w:val="nil"/>
              </w:rPr>
            </w:pPr>
            <w:r>
              <w:rPr>
                <w:rFonts w:ascii="Calibri" w:eastAsia="Calibri" w:hAnsi="Calibri" w:cs="Calibri"/>
                <w:szCs w:val="20"/>
                <w:bdr w:val="nil"/>
              </w:rPr>
              <w:t>skupinová práce</w:t>
            </w:r>
            <w:r w:rsidR="00B0096D">
              <w:rPr>
                <w:rFonts w:ascii="Calibri" w:eastAsia="Calibri" w:hAnsi="Calibri" w:cs="Calibri"/>
                <w:szCs w:val="20"/>
                <w:bdr w:val="nil"/>
              </w:rPr>
              <w:t xml:space="preserve"> </w:t>
            </w:r>
            <w:r>
              <w:rPr>
                <w:rFonts w:ascii="Calibri" w:eastAsia="Calibri" w:hAnsi="Calibri" w:cs="Calibri"/>
                <w:szCs w:val="20"/>
                <w:bdr w:val="nil"/>
              </w:rPr>
              <w:t>(s využitím pomůcek, přístrojů a měřidel, pracovních listů, odborné literatury)</w:t>
            </w:r>
          </w:p>
          <w:p w:rsidR="00C3157D" w:rsidRDefault="00367DB2" w:rsidP="0086101A">
            <w:pPr>
              <w:numPr>
                <w:ilvl w:val="0"/>
                <w:numId w:val="84"/>
              </w:numPr>
              <w:spacing w:line="240" w:lineRule="auto"/>
              <w:jc w:val="left"/>
              <w:rPr>
                <w:bdr w:val="nil"/>
              </w:rPr>
            </w:pPr>
            <w:r>
              <w:rPr>
                <w:rFonts w:ascii="Calibri" w:eastAsia="Calibri" w:hAnsi="Calibri" w:cs="Calibri"/>
                <w:szCs w:val="20"/>
                <w:bdr w:val="nil"/>
              </w:rPr>
              <w:t>samostatné pozorování</w:t>
            </w:r>
          </w:p>
          <w:p w:rsidR="00C3157D" w:rsidRDefault="00367DB2" w:rsidP="0086101A">
            <w:pPr>
              <w:numPr>
                <w:ilvl w:val="0"/>
                <w:numId w:val="84"/>
              </w:numPr>
              <w:spacing w:line="240" w:lineRule="auto"/>
              <w:jc w:val="left"/>
              <w:rPr>
                <w:bdr w:val="nil"/>
              </w:rPr>
            </w:pPr>
            <w:r>
              <w:rPr>
                <w:rFonts w:ascii="Calibri" w:eastAsia="Calibri" w:hAnsi="Calibri" w:cs="Calibri"/>
                <w:szCs w:val="20"/>
                <w:bdr w:val="nil"/>
              </w:rPr>
              <w:t>krátkodobé projekty</w:t>
            </w:r>
          </w:p>
          <w:p w:rsidR="00C3157D" w:rsidRDefault="00367DB2">
            <w:pPr>
              <w:spacing w:line="240" w:lineRule="auto"/>
              <w:jc w:val="left"/>
              <w:rPr>
                <w:bdr w:val="nil"/>
              </w:rPr>
            </w:pPr>
            <w:r>
              <w:rPr>
                <w:rFonts w:ascii="Calibri" w:eastAsia="Calibri" w:hAnsi="Calibri" w:cs="Calibri"/>
                <w:szCs w:val="20"/>
                <w:bdr w:val="nil"/>
              </w:rPr>
              <w:t xml:space="preserve">Výuka probíhá převážně v kmenových třídách popřípadě v učebně fyziky, chemie a přírodopisu a nejčastější formou výuky je vyučovací hodina. Součástí výuky je využívání audiovizuální techniky včetně interaktivní </w:t>
            </w:r>
            <w:r>
              <w:rPr>
                <w:rFonts w:ascii="Calibri" w:eastAsia="Calibri" w:hAnsi="Calibri" w:cs="Calibri"/>
                <w:szCs w:val="20"/>
                <w:bdr w:val="nil"/>
              </w:rPr>
              <w:lastRenderedPageBreak/>
              <w:t>tabule.</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rsidP="0086101A">
            <w:pPr>
              <w:numPr>
                <w:ilvl w:val="0"/>
                <w:numId w:val="85"/>
              </w:numPr>
              <w:spacing w:line="240" w:lineRule="auto"/>
              <w:jc w:val="left"/>
              <w:rPr>
                <w:bdr w:val="nil"/>
              </w:rPr>
            </w:pPr>
            <w:r>
              <w:rPr>
                <w:rFonts w:ascii="Calibri" w:eastAsia="Calibri" w:hAnsi="Calibri" w:cs="Calibri"/>
                <w:bdr w:val="nil"/>
              </w:rPr>
              <w:t>Fyzika</w:t>
            </w:r>
          </w:p>
        </w:tc>
      </w:tr>
      <w:tr w:rsidR="00C3157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učení:</w:t>
            </w:r>
          </w:p>
          <w:p w:rsidR="00C3157D" w:rsidRDefault="00367DB2" w:rsidP="0086101A">
            <w:pPr>
              <w:numPr>
                <w:ilvl w:val="0"/>
                <w:numId w:val="86"/>
              </w:numPr>
              <w:spacing w:line="240" w:lineRule="auto"/>
              <w:jc w:val="left"/>
              <w:rPr>
                <w:bdr w:val="nil"/>
              </w:rPr>
            </w:pPr>
            <w:r>
              <w:rPr>
                <w:rFonts w:ascii="Calibri" w:eastAsia="Calibri" w:hAnsi="Calibri" w:cs="Calibri"/>
                <w:szCs w:val="20"/>
                <w:bdr w:val="nil"/>
              </w:rPr>
              <w:t>učitel vede žáky k vyhledávání, třídění a propojování informací</w:t>
            </w:r>
          </w:p>
          <w:p w:rsidR="00C3157D" w:rsidRDefault="00367DB2" w:rsidP="0086101A">
            <w:pPr>
              <w:numPr>
                <w:ilvl w:val="0"/>
                <w:numId w:val="86"/>
              </w:numPr>
              <w:spacing w:line="240" w:lineRule="auto"/>
              <w:jc w:val="left"/>
              <w:rPr>
                <w:bdr w:val="nil"/>
              </w:rPr>
            </w:pPr>
            <w:r>
              <w:rPr>
                <w:rFonts w:ascii="Calibri" w:eastAsia="Calibri" w:hAnsi="Calibri" w:cs="Calibri"/>
                <w:szCs w:val="20"/>
                <w:bdr w:val="nil"/>
              </w:rPr>
              <w:t>k používání odborné terminologie</w:t>
            </w:r>
          </w:p>
          <w:p w:rsidR="00C3157D" w:rsidRDefault="00367DB2" w:rsidP="0086101A">
            <w:pPr>
              <w:numPr>
                <w:ilvl w:val="0"/>
                <w:numId w:val="86"/>
              </w:numPr>
              <w:spacing w:line="240" w:lineRule="auto"/>
              <w:jc w:val="left"/>
              <w:rPr>
                <w:bdr w:val="nil"/>
              </w:rPr>
            </w:pPr>
            <w:r>
              <w:rPr>
                <w:rFonts w:ascii="Calibri" w:eastAsia="Calibri" w:hAnsi="Calibri" w:cs="Calibri"/>
                <w:szCs w:val="20"/>
                <w:bdr w:val="nil"/>
              </w:rPr>
              <w:t>k samostatnému měření, experimentování a porovnávání získaných informací</w:t>
            </w:r>
          </w:p>
          <w:p w:rsidR="00C3157D" w:rsidRDefault="00367DB2" w:rsidP="0086101A">
            <w:pPr>
              <w:numPr>
                <w:ilvl w:val="0"/>
                <w:numId w:val="86"/>
              </w:numPr>
              <w:spacing w:line="240" w:lineRule="auto"/>
              <w:jc w:val="left"/>
              <w:rPr>
                <w:bdr w:val="nil"/>
              </w:rPr>
            </w:pPr>
            <w:r>
              <w:rPr>
                <w:rFonts w:ascii="Calibri" w:eastAsia="Calibri" w:hAnsi="Calibri" w:cs="Calibri"/>
                <w:szCs w:val="20"/>
                <w:bdr w:val="nil"/>
              </w:rPr>
              <w:t>k nalézání souvislostí mezi získanými daty</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řešení problémů:</w:t>
            </w:r>
          </w:p>
          <w:p w:rsidR="00C3157D" w:rsidRDefault="00367DB2" w:rsidP="0086101A">
            <w:pPr>
              <w:numPr>
                <w:ilvl w:val="0"/>
                <w:numId w:val="87"/>
              </w:numPr>
              <w:spacing w:line="240" w:lineRule="auto"/>
              <w:jc w:val="left"/>
              <w:rPr>
                <w:bdr w:val="nil"/>
              </w:rPr>
            </w:pPr>
            <w:r>
              <w:rPr>
                <w:rFonts w:ascii="Calibri" w:eastAsia="Calibri" w:hAnsi="Calibri" w:cs="Calibri"/>
                <w:szCs w:val="20"/>
                <w:bdr w:val="nil"/>
              </w:rPr>
              <w:t>učitel zadává takové úkoly, při kterých se žáci učí</w:t>
            </w:r>
            <w:r w:rsidR="00B0096D">
              <w:rPr>
                <w:rFonts w:ascii="Calibri" w:eastAsia="Calibri" w:hAnsi="Calibri" w:cs="Calibri"/>
                <w:szCs w:val="20"/>
                <w:bdr w:val="nil"/>
              </w:rPr>
              <w:t xml:space="preserve"> </w:t>
            </w:r>
            <w:r>
              <w:rPr>
                <w:rFonts w:ascii="Calibri" w:eastAsia="Calibri" w:hAnsi="Calibri" w:cs="Calibri"/>
                <w:szCs w:val="20"/>
                <w:bdr w:val="nil"/>
              </w:rPr>
              <w:t>využívat základní postupy badatelské práce, tj. nalezení problému, formulace, hledání</w:t>
            </w:r>
            <w:r w:rsidR="00B0096D">
              <w:rPr>
                <w:rFonts w:ascii="Calibri" w:eastAsia="Calibri" w:hAnsi="Calibri" w:cs="Calibri"/>
                <w:szCs w:val="20"/>
                <w:bdr w:val="nil"/>
              </w:rPr>
              <w:t xml:space="preserve"> </w:t>
            </w:r>
            <w:r>
              <w:rPr>
                <w:rFonts w:ascii="Calibri" w:eastAsia="Calibri" w:hAnsi="Calibri" w:cs="Calibri"/>
                <w:szCs w:val="20"/>
                <w:bdr w:val="nil"/>
              </w:rPr>
              <w:t>a zvolení postupu jeho řešení, vyhodnocení získaných dat</w:t>
            </w:r>
          </w:p>
          <w:p w:rsidR="00C3157D" w:rsidRDefault="00367DB2" w:rsidP="0086101A">
            <w:pPr>
              <w:numPr>
                <w:ilvl w:val="0"/>
                <w:numId w:val="87"/>
              </w:numPr>
              <w:spacing w:line="240" w:lineRule="auto"/>
              <w:jc w:val="left"/>
              <w:rPr>
                <w:bdr w:val="nil"/>
              </w:rPr>
            </w:pPr>
            <w:r>
              <w:rPr>
                <w:rFonts w:ascii="Calibri" w:eastAsia="Calibri" w:hAnsi="Calibri" w:cs="Calibri"/>
                <w:bdr w:val="nil"/>
              </w:rPr>
              <w:t>žáci si kladou takové otázky o průběhu a příčinách různých přírodních procesů, které mají vliv i na ochranu zdraví, životů, životního prostředí a majetku, správně tyto otázky formulují a hledají na ně adekvátní odpovědi</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komunikativní:</w:t>
            </w:r>
          </w:p>
          <w:p w:rsidR="00C3157D" w:rsidRDefault="00367DB2" w:rsidP="0086101A">
            <w:pPr>
              <w:numPr>
                <w:ilvl w:val="0"/>
                <w:numId w:val="88"/>
              </w:numPr>
              <w:spacing w:line="240" w:lineRule="auto"/>
              <w:jc w:val="left"/>
              <w:rPr>
                <w:bdr w:val="nil"/>
              </w:rPr>
            </w:pPr>
            <w:r>
              <w:rPr>
                <w:rFonts w:ascii="Calibri" w:eastAsia="Calibri" w:hAnsi="Calibri" w:cs="Calibri"/>
                <w:szCs w:val="20"/>
                <w:bdr w:val="nil"/>
              </w:rPr>
              <w:t>práce ve skupinách je založena na komunikaci mezi žáky, respektování názorů druhých,</w:t>
            </w:r>
            <w:r w:rsidR="00B0096D">
              <w:rPr>
                <w:rFonts w:ascii="Calibri" w:eastAsia="Calibri" w:hAnsi="Calibri" w:cs="Calibri"/>
                <w:szCs w:val="20"/>
                <w:bdr w:val="nil"/>
              </w:rPr>
              <w:t xml:space="preserve"> </w:t>
            </w:r>
            <w:r>
              <w:rPr>
                <w:rFonts w:ascii="Calibri" w:eastAsia="Calibri" w:hAnsi="Calibri" w:cs="Calibri"/>
                <w:szCs w:val="20"/>
                <w:bdr w:val="nil"/>
              </w:rPr>
              <w:t>na diskusi</w:t>
            </w:r>
          </w:p>
          <w:p w:rsidR="00C3157D" w:rsidRDefault="00367DB2" w:rsidP="0086101A">
            <w:pPr>
              <w:numPr>
                <w:ilvl w:val="0"/>
                <w:numId w:val="88"/>
              </w:numPr>
              <w:spacing w:line="240" w:lineRule="auto"/>
              <w:jc w:val="left"/>
              <w:rPr>
                <w:bdr w:val="nil"/>
              </w:rPr>
            </w:pPr>
            <w:r>
              <w:rPr>
                <w:rFonts w:ascii="Calibri" w:eastAsia="Calibri" w:hAnsi="Calibri" w:cs="Calibri"/>
                <w:szCs w:val="20"/>
                <w:bdr w:val="nil"/>
              </w:rPr>
              <w:t>učitel vede žáky k formulování svých myšlenek v písemné i mluvené formě</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sociální a personální:</w:t>
            </w:r>
          </w:p>
          <w:p w:rsidR="00C3157D" w:rsidRDefault="00367DB2" w:rsidP="0086101A">
            <w:pPr>
              <w:numPr>
                <w:ilvl w:val="0"/>
                <w:numId w:val="89"/>
              </w:numPr>
              <w:spacing w:line="240" w:lineRule="auto"/>
              <w:jc w:val="left"/>
              <w:rPr>
                <w:bdr w:val="nil"/>
              </w:rPr>
            </w:pPr>
            <w:r>
              <w:rPr>
                <w:rFonts w:ascii="Calibri" w:eastAsia="Calibri" w:hAnsi="Calibri" w:cs="Calibri"/>
                <w:szCs w:val="20"/>
                <w:bdr w:val="nil"/>
              </w:rPr>
              <w:t>využívání skupinového a inkluzivního vyučování vede žáky ke spolupráci při řešení problémů</w:t>
            </w:r>
          </w:p>
          <w:p w:rsidR="00C3157D" w:rsidRDefault="00367DB2" w:rsidP="0086101A">
            <w:pPr>
              <w:numPr>
                <w:ilvl w:val="0"/>
                <w:numId w:val="89"/>
              </w:numPr>
              <w:spacing w:line="240" w:lineRule="auto"/>
              <w:jc w:val="left"/>
              <w:rPr>
                <w:bdr w:val="nil"/>
              </w:rPr>
            </w:pPr>
            <w:r>
              <w:rPr>
                <w:rFonts w:ascii="Calibri" w:eastAsia="Calibri" w:hAnsi="Calibri" w:cs="Calibri"/>
                <w:szCs w:val="20"/>
                <w:bdr w:val="nil"/>
              </w:rPr>
              <w:t>učitel navozuje situace vedoucí k posílení sebedůvěry žáků, pocitu zodpovědnosti</w:t>
            </w:r>
          </w:p>
          <w:p w:rsidR="00C3157D" w:rsidRDefault="00367DB2" w:rsidP="0086101A">
            <w:pPr>
              <w:numPr>
                <w:ilvl w:val="0"/>
                <w:numId w:val="89"/>
              </w:numPr>
              <w:spacing w:line="240" w:lineRule="auto"/>
              <w:jc w:val="left"/>
              <w:rPr>
                <w:bdr w:val="nil"/>
              </w:rPr>
            </w:pPr>
            <w:r>
              <w:rPr>
                <w:rFonts w:ascii="Calibri" w:eastAsia="Calibri" w:hAnsi="Calibri" w:cs="Calibri"/>
                <w:szCs w:val="20"/>
                <w:bdr w:val="nil"/>
              </w:rPr>
              <w:t>učitel vede žáky</w:t>
            </w:r>
            <w:r w:rsidR="00B0096D">
              <w:rPr>
                <w:rFonts w:ascii="Calibri" w:eastAsia="Calibri" w:hAnsi="Calibri" w:cs="Calibri"/>
                <w:szCs w:val="20"/>
                <w:bdr w:val="nil"/>
              </w:rPr>
              <w:t xml:space="preserve"> </w:t>
            </w:r>
            <w:r>
              <w:rPr>
                <w:rFonts w:ascii="Calibri" w:eastAsia="Calibri" w:hAnsi="Calibri" w:cs="Calibri"/>
                <w:szCs w:val="20"/>
                <w:bdr w:val="nil"/>
              </w:rPr>
              <w:t>k ochotě pomoci</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občanské:</w:t>
            </w:r>
          </w:p>
          <w:p w:rsidR="00C3157D" w:rsidRDefault="00367DB2" w:rsidP="0086101A">
            <w:pPr>
              <w:numPr>
                <w:ilvl w:val="0"/>
                <w:numId w:val="90"/>
              </w:numPr>
              <w:spacing w:line="240" w:lineRule="auto"/>
              <w:jc w:val="left"/>
              <w:rPr>
                <w:bdr w:val="nil"/>
              </w:rPr>
            </w:pPr>
            <w:r>
              <w:rPr>
                <w:rFonts w:ascii="Calibri" w:eastAsia="Calibri" w:hAnsi="Calibri" w:cs="Calibri"/>
                <w:szCs w:val="20"/>
                <w:bdr w:val="nil"/>
              </w:rPr>
              <w:t>učitel vede žáky k</w:t>
            </w:r>
            <w:r w:rsidR="00B0096D">
              <w:rPr>
                <w:rFonts w:ascii="Calibri" w:eastAsia="Calibri" w:hAnsi="Calibri" w:cs="Calibri"/>
                <w:szCs w:val="20"/>
                <w:bdr w:val="nil"/>
              </w:rPr>
              <w:t xml:space="preserve"> </w:t>
            </w:r>
            <w:r>
              <w:rPr>
                <w:rFonts w:ascii="Calibri" w:eastAsia="Calibri" w:hAnsi="Calibri" w:cs="Calibri"/>
                <w:szCs w:val="20"/>
                <w:bdr w:val="nil"/>
              </w:rPr>
              <w:t>šetrnému využívání elektrické energie, k posuzování efektivity jednotlivých energetických zdrojů</w:t>
            </w:r>
          </w:p>
          <w:p w:rsidR="00C3157D" w:rsidRDefault="00367DB2" w:rsidP="0086101A">
            <w:pPr>
              <w:numPr>
                <w:ilvl w:val="0"/>
                <w:numId w:val="90"/>
              </w:numPr>
              <w:spacing w:line="240" w:lineRule="auto"/>
              <w:jc w:val="left"/>
              <w:rPr>
                <w:bdr w:val="nil"/>
              </w:rPr>
            </w:pPr>
            <w:r>
              <w:rPr>
                <w:rFonts w:ascii="Calibri" w:eastAsia="Calibri" w:hAnsi="Calibri" w:cs="Calibri"/>
                <w:szCs w:val="20"/>
                <w:bdr w:val="nil"/>
              </w:rPr>
              <w:t>učitel podněcuje žáky k upřednostňování obnovitelných zdrojů ve svém budoucím životě</w:t>
            </w:r>
            <w:r w:rsidR="00B0096D">
              <w:rPr>
                <w:rFonts w:ascii="Calibri" w:eastAsia="Calibri" w:hAnsi="Calibri" w:cs="Calibri"/>
                <w:szCs w:val="20"/>
                <w:bdr w:val="nil"/>
              </w:rPr>
              <w:t xml:space="preserve"> </w:t>
            </w:r>
            <w:r>
              <w:rPr>
                <w:rFonts w:ascii="Calibri" w:eastAsia="Calibri" w:hAnsi="Calibri" w:cs="Calibri"/>
                <w:szCs w:val="20"/>
                <w:bdr w:val="nil"/>
              </w:rPr>
              <w:t>(např. tepelná čerpadla jako vytápění novostaveb)</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pracovní:</w:t>
            </w:r>
          </w:p>
          <w:p w:rsidR="00C3157D" w:rsidRDefault="00367DB2" w:rsidP="0086101A">
            <w:pPr>
              <w:numPr>
                <w:ilvl w:val="0"/>
                <w:numId w:val="91"/>
              </w:numPr>
              <w:spacing w:line="240" w:lineRule="auto"/>
              <w:jc w:val="left"/>
              <w:rPr>
                <w:bdr w:val="nil"/>
              </w:rPr>
            </w:pPr>
            <w:r>
              <w:rPr>
                <w:rFonts w:ascii="Calibri" w:eastAsia="Calibri" w:hAnsi="Calibri" w:cs="Calibri"/>
                <w:szCs w:val="20"/>
                <w:bdr w:val="nil"/>
              </w:rPr>
              <w:t>učitel vede žáky k dodržování a upevňování bezpečného chování při práci s fyzikálními přístroji a zařízeními</w:t>
            </w:r>
          </w:p>
        </w:tc>
      </w:tr>
    </w:tbl>
    <w:p w:rsidR="00C3157D" w:rsidRDefault="00367DB2">
      <w:pPr>
        <w:rPr>
          <w:bdr w:val="nil"/>
        </w:rPr>
      </w:pPr>
      <w:r>
        <w:rPr>
          <w:bdr w:val="nil"/>
        </w:rPr>
        <w:t>    </w:t>
      </w:r>
    </w:p>
    <w:p w:rsidR="00F87F0C" w:rsidRPr="00F87F0C" w:rsidRDefault="00F87F0C" w:rsidP="00F87F0C">
      <w:pPr>
        <w:pStyle w:val="Default"/>
        <w:rPr>
          <w:rFonts w:asciiTheme="minorHAnsi" w:hAnsiTheme="minorHAnsi"/>
          <w:bCs/>
          <w:sz w:val="28"/>
          <w:szCs w:val="28"/>
        </w:rPr>
      </w:pPr>
      <w:r w:rsidRPr="00F87F0C">
        <w:rPr>
          <w:rFonts w:asciiTheme="minorHAnsi" w:hAnsiTheme="minorHAnsi"/>
          <w:bCs/>
          <w:sz w:val="28"/>
          <w:szCs w:val="28"/>
        </w:rPr>
        <w:lastRenderedPageBreak/>
        <w:t>Vzdělávací oblast: Člověk a příroda</w:t>
      </w:r>
    </w:p>
    <w:p w:rsidR="00F87F0C" w:rsidRPr="00F87F0C" w:rsidRDefault="00F87F0C" w:rsidP="00F87F0C">
      <w:pPr>
        <w:pStyle w:val="Default"/>
        <w:rPr>
          <w:rFonts w:asciiTheme="minorHAnsi" w:hAnsiTheme="minorHAnsi"/>
          <w:bCs/>
          <w:sz w:val="28"/>
          <w:szCs w:val="28"/>
        </w:rPr>
      </w:pPr>
      <w:r w:rsidRPr="00F87F0C">
        <w:rPr>
          <w:rFonts w:asciiTheme="minorHAnsi" w:hAnsiTheme="minorHAnsi"/>
          <w:bCs/>
          <w:sz w:val="28"/>
          <w:szCs w:val="28"/>
        </w:rPr>
        <w:t xml:space="preserve">Vyučovací předmět: </w:t>
      </w:r>
      <w:r w:rsidRPr="00F87F0C">
        <w:rPr>
          <w:rFonts w:asciiTheme="minorHAnsi" w:hAnsiTheme="minorHAnsi"/>
          <w:b/>
          <w:bCs/>
          <w:sz w:val="28"/>
          <w:szCs w:val="28"/>
        </w:rPr>
        <w:t>Fyzika</w:t>
      </w:r>
    </w:p>
    <w:p w:rsidR="00F87F0C" w:rsidRPr="00F87F0C" w:rsidRDefault="00F87F0C" w:rsidP="00F87F0C">
      <w:pPr>
        <w:pStyle w:val="Default"/>
        <w:rPr>
          <w:rFonts w:asciiTheme="minorHAnsi" w:hAnsiTheme="minorHAnsi"/>
          <w:bCs/>
          <w:sz w:val="22"/>
          <w:szCs w:val="22"/>
        </w:rPr>
      </w:pPr>
    </w:p>
    <w:p w:rsidR="00F87F0C" w:rsidRPr="00F87F0C" w:rsidRDefault="00F87F0C" w:rsidP="00F87F0C">
      <w:pPr>
        <w:pStyle w:val="Default"/>
        <w:rPr>
          <w:rFonts w:asciiTheme="minorHAnsi" w:hAnsiTheme="minorHAnsi"/>
          <w:b/>
          <w:bCs/>
          <w:sz w:val="22"/>
          <w:szCs w:val="22"/>
          <w:u w:val="single"/>
        </w:rPr>
      </w:pPr>
      <w:r w:rsidRPr="00F87F0C">
        <w:rPr>
          <w:rFonts w:asciiTheme="minorHAnsi" w:hAnsiTheme="minorHAnsi"/>
          <w:b/>
          <w:bCs/>
          <w:sz w:val="22"/>
          <w:szCs w:val="22"/>
          <w:u w:val="single"/>
        </w:rPr>
        <w:t>Očekávané výstupy v RVP ZV</w:t>
      </w:r>
    </w:p>
    <w:p w:rsidR="00F87F0C" w:rsidRPr="00F87F0C" w:rsidRDefault="00F87F0C" w:rsidP="00F87F0C">
      <w:pPr>
        <w:pStyle w:val="Default"/>
        <w:rPr>
          <w:rFonts w:asciiTheme="minorHAnsi" w:hAnsiTheme="minorHAnsi"/>
          <w:sz w:val="22"/>
          <w:szCs w:val="22"/>
        </w:rPr>
      </w:pPr>
      <w:r w:rsidRPr="00F87F0C">
        <w:rPr>
          <w:rFonts w:asciiTheme="minorHAnsi" w:hAnsiTheme="minorHAnsi"/>
          <w:bCs/>
          <w:sz w:val="22"/>
          <w:szCs w:val="22"/>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3575"/>
      </w:tblGrid>
      <w:tr w:rsidR="00F87F0C" w:rsidRPr="00F87F0C" w:rsidTr="002B2FF2">
        <w:trPr>
          <w:trHeight w:val="1480"/>
        </w:trPr>
        <w:tc>
          <w:tcPr>
            <w:tcW w:w="13575" w:type="dxa"/>
          </w:tcPr>
          <w:p w:rsidR="00F87F0C" w:rsidRPr="00F87F0C" w:rsidRDefault="00F87F0C">
            <w:pPr>
              <w:pStyle w:val="Default"/>
              <w:rPr>
                <w:rFonts w:asciiTheme="minorHAnsi" w:hAnsiTheme="minorHAnsi"/>
                <w:b/>
                <w:bCs/>
                <w:sz w:val="22"/>
                <w:szCs w:val="22"/>
                <w:u w:val="single"/>
              </w:rPr>
            </w:pPr>
            <w:r w:rsidRPr="00F87F0C">
              <w:rPr>
                <w:rFonts w:asciiTheme="minorHAnsi" w:hAnsiTheme="minorHAnsi"/>
                <w:b/>
                <w:bCs/>
                <w:sz w:val="22"/>
                <w:szCs w:val="22"/>
                <w:u w:val="single"/>
              </w:rPr>
              <w:t xml:space="preserve">2. stupeň </w:t>
            </w:r>
          </w:p>
          <w:p w:rsidR="00F87F0C" w:rsidRPr="00EA7B7F" w:rsidRDefault="00F87F0C" w:rsidP="00184B04">
            <w:pPr>
              <w:pStyle w:val="Default"/>
              <w:numPr>
                <w:ilvl w:val="0"/>
                <w:numId w:val="236"/>
              </w:numPr>
              <w:rPr>
                <w:rFonts w:asciiTheme="minorHAnsi" w:hAnsiTheme="minorHAnsi"/>
                <w:sz w:val="22"/>
                <w:szCs w:val="22"/>
                <w:u w:val="single"/>
              </w:rPr>
            </w:pPr>
            <w:r w:rsidRPr="00EA7B7F">
              <w:rPr>
                <w:rFonts w:asciiTheme="minorHAnsi" w:hAnsiTheme="minorHAnsi"/>
                <w:bCs/>
                <w:iCs/>
                <w:sz w:val="22"/>
                <w:szCs w:val="22"/>
                <w:u w:val="single"/>
              </w:rPr>
              <w:t>LÁTKY A TĚLESA - o</w:t>
            </w:r>
            <w:r w:rsidRPr="00EA7B7F">
              <w:rPr>
                <w:rFonts w:asciiTheme="minorHAnsi" w:hAnsiTheme="minorHAnsi"/>
                <w:bCs/>
                <w:sz w:val="22"/>
                <w:szCs w:val="22"/>
                <w:u w:val="single"/>
              </w:rPr>
              <w:t xml:space="preserve">čekávané výstupy, </w:t>
            </w:r>
            <w:r w:rsidRPr="00EA7B7F">
              <w:rPr>
                <w:rFonts w:asciiTheme="minorHAnsi" w:hAnsiTheme="minorHAnsi"/>
                <w:sz w:val="22"/>
                <w:szCs w:val="22"/>
                <w:u w:val="single"/>
              </w:rPr>
              <w:t xml:space="preserve">žák: </w:t>
            </w:r>
          </w:p>
          <w:p w:rsidR="00F87F0C" w:rsidRDefault="00F87F0C" w:rsidP="00184B04">
            <w:pPr>
              <w:pStyle w:val="Default"/>
              <w:numPr>
                <w:ilvl w:val="0"/>
                <w:numId w:val="236"/>
              </w:numPr>
              <w:ind w:firstLine="26"/>
              <w:rPr>
                <w:rFonts w:asciiTheme="minorHAnsi" w:hAnsiTheme="minorHAnsi"/>
                <w:sz w:val="22"/>
                <w:szCs w:val="22"/>
              </w:rPr>
            </w:pPr>
            <w:r w:rsidRPr="00F87F0C">
              <w:rPr>
                <w:rFonts w:asciiTheme="minorHAnsi" w:hAnsiTheme="minorHAnsi"/>
                <w:bCs/>
                <w:iCs/>
                <w:sz w:val="22"/>
                <w:szCs w:val="22"/>
              </w:rPr>
              <w:t xml:space="preserve">změří vhodně zvolenými měřidly některé důležité fyzikální veličiny charakterizující látky a tělesa </w:t>
            </w:r>
          </w:p>
          <w:p w:rsidR="00F87F0C" w:rsidRDefault="00F87F0C" w:rsidP="00184B04">
            <w:pPr>
              <w:pStyle w:val="Default"/>
              <w:numPr>
                <w:ilvl w:val="0"/>
                <w:numId w:val="236"/>
              </w:numPr>
              <w:ind w:firstLine="26"/>
              <w:rPr>
                <w:rFonts w:asciiTheme="minorHAnsi" w:hAnsiTheme="minorHAnsi"/>
                <w:sz w:val="22"/>
                <w:szCs w:val="22"/>
              </w:rPr>
            </w:pPr>
            <w:r w:rsidRPr="00F87F0C">
              <w:rPr>
                <w:rFonts w:asciiTheme="minorHAnsi" w:hAnsiTheme="minorHAnsi"/>
                <w:bCs/>
                <w:iCs/>
                <w:sz w:val="22"/>
                <w:szCs w:val="22"/>
              </w:rPr>
              <w:t xml:space="preserve">uvede konkrétní příklady jevů dokazujících, že se částice látek neustále pohybují a vzájemně na sebe působí </w:t>
            </w:r>
          </w:p>
          <w:p w:rsidR="00F87F0C" w:rsidRDefault="00F87F0C" w:rsidP="00184B04">
            <w:pPr>
              <w:pStyle w:val="Default"/>
              <w:numPr>
                <w:ilvl w:val="0"/>
                <w:numId w:val="236"/>
              </w:numPr>
              <w:ind w:firstLine="26"/>
              <w:rPr>
                <w:rFonts w:asciiTheme="minorHAnsi" w:hAnsiTheme="minorHAnsi"/>
                <w:sz w:val="22"/>
                <w:szCs w:val="22"/>
              </w:rPr>
            </w:pPr>
            <w:r w:rsidRPr="00F87F0C">
              <w:rPr>
                <w:rFonts w:asciiTheme="minorHAnsi" w:hAnsiTheme="minorHAnsi"/>
                <w:bCs/>
                <w:iCs/>
                <w:sz w:val="22"/>
                <w:szCs w:val="22"/>
              </w:rPr>
              <w:t xml:space="preserve">předpoví, jak se změní délka či objem tělesa při dané změně jeho teploty </w:t>
            </w:r>
          </w:p>
          <w:p w:rsidR="00F87F0C" w:rsidRDefault="00F87F0C" w:rsidP="00184B04">
            <w:pPr>
              <w:pStyle w:val="Default"/>
              <w:numPr>
                <w:ilvl w:val="0"/>
                <w:numId w:val="236"/>
              </w:numPr>
              <w:ind w:firstLine="26"/>
              <w:rPr>
                <w:rFonts w:asciiTheme="minorHAnsi" w:hAnsiTheme="minorHAnsi"/>
                <w:sz w:val="22"/>
                <w:szCs w:val="22"/>
              </w:rPr>
            </w:pPr>
            <w:r w:rsidRPr="00F87F0C">
              <w:rPr>
                <w:rFonts w:asciiTheme="minorHAnsi" w:hAnsiTheme="minorHAnsi"/>
                <w:bCs/>
                <w:iCs/>
                <w:sz w:val="22"/>
                <w:szCs w:val="22"/>
              </w:rPr>
              <w:t xml:space="preserve">využívá s porozuměním vztah mezi hustotou, hmotností a objemem při řešení praktických problémů </w:t>
            </w:r>
          </w:p>
          <w:p w:rsidR="00F87F0C" w:rsidRPr="00EA7B7F" w:rsidRDefault="00F87F0C" w:rsidP="00184B04">
            <w:pPr>
              <w:pStyle w:val="Default"/>
              <w:numPr>
                <w:ilvl w:val="0"/>
                <w:numId w:val="236"/>
              </w:numPr>
              <w:rPr>
                <w:rFonts w:asciiTheme="minorHAnsi" w:hAnsiTheme="minorHAnsi"/>
                <w:sz w:val="22"/>
                <w:szCs w:val="22"/>
                <w:u w:val="single"/>
              </w:rPr>
            </w:pPr>
            <w:r w:rsidRPr="00EA7B7F">
              <w:rPr>
                <w:rFonts w:asciiTheme="minorHAnsi" w:hAnsiTheme="minorHAnsi"/>
                <w:bCs/>
                <w:iCs/>
                <w:sz w:val="22"/>
                <w:szCs w:val="22"/>
                <w:u w:val="single"/>
              </w:rPr>
              <w:t>POHYB TĚLES; SÍLY - o</w:t>
            </w:r>
            <w:r w:rsidRPr="00EA7B7F">
              <w:rPr>
                <w:rFonts w:asciiTheme="minorHAnsi" w:hAnsiTheme="minorHAnsi"/>
                <w:bCs/>
                <w:sz w:val="22"/>
                <w:szCs w:val="22"/>
                <w:u w:val="single"/>
              </w:rPr>
              <w:t xml:space="preserve">čekávané výstupy, </w:t>
            </w:r>
            <w:r w:rsidRPr="00EA7B7F">
              <w:rPr>
                <w:rFonts w:asciiTheme="minorHAnsi" w:hAnsiTheme="minorHAnsi"/>
                <w:sz w:val="22"/>
                <w:szCs w:val="22"/>
                <w:u w:val="single"/>
              </w:rPr>
              <w:t xml:space="preserve">žák: </w:t>
            </w:r>
          </w:p>
          <w:p w:rsidR="00F87F0C" w:rsidRDefault="00F87F0C" w:rsidP="00184B04">
            <w:pPr>
              <w:pStyle w:val="Default"/>
              <w:numPr>
                <w:ilvl w:val="0"/>
                <w:numId w:val="236"/>
              </w:numPr>
              <w:ind w:firstLine="26"/>
              <w:rPr>
                <w:rFonts w:asciiTheme="minorHAnsi" w:hAnsiTheme="minorHAnsi"/>
                <w:sz w:val="22"/>
                <w:szCs w:val="22"/>
              </w:rPr>
            </w:pPr>
            <w:r w:rsidRPr="00F87F0C">
              <w:rPr>
                <w:rFonts w:asciiTheme="minorHAnsi" w:hAnsiTheme="minorHAnsi"/>
                <w:bCs/>
                <w:iCs/>
                <w:sz w:val="22"/>
                <w:szCs w:val="22"/>
              </w:rPr>
              <w:t xml:space="preserve">rozhodne, jaký druh pohybu těleso koná vzhledem k jinému tělesu </w:t>
            </w:r>
          </w:p>
          <w:p w:rsidR="00F87F0C" w:rsidRDefault="00F87F0C" w:rsidP="00184B04">
            <w:pPr>
              <w:pStyle w:val="Default"/>
              <w:numPr>
                <w:ilvl w:val="0"/>
                <w:numId w:val="236"/>
              </w:numPr>
              <w:ind w:firstLine="26"/>
              <w:rPr>
                <w:rFonts w:asciiTheme="minorHAnsi" w:hAnsiTheme="minorHAnsi"/>
                <w:sz w:val="22"/>
                <w:szCs w:val="22"/>
              </w:rPr>
            </w:pPr>
            <w:r w:rsidRPr="00F87F0C">
              <w:rPr>
                <w:rFonts w:asciiTheme="minorHAnsi" w:hAnsiTheme="minorHAnsi"/>
                <w:bCs/>
                <w:iCs/>
                <w:sz w:val="22"/>
                <w:szCs w:val="22"/>
              </w:rPr>
              <w:t xml:space="preserve">využívá s porozuměním při řešení problémů a úloh vztah mezi rychlostí, dráhou a časem u rovnoměrného pohybu těles </w:t>
            </w:r>
          </w:p>
          <w:p w:rsidR="00F87F0C" w:rsidRDefault="00F87F0C" w:rsidP="00184B04">
            <w:pPr>
              <w:pStyle w:val="Default"/>
              <w:numPr>
                <w:ilvl w:val="0"/>
                <w:numId w:val="236"/>
              </w:numPr>
              <w:ind w:firstLine="26"/>
              <w:rPr>
                <w:rFonts w:asciiTheme="minorHAnsi" w:hAnsiTheme="minorHAnsi"/>
                <w:sz w:val="22"/>
                <w:szCs w:val="22"/>
              </w:rPr>
            </w:pPr>
            <w:r w:rsidRPr="00F87F0C">
              <w:rPr>
                <w:rFonts w:asciiTheme="minorHAnsi" w:hAnsiTheme="minorHAnsi"/>
                <w:bCs/>
                <w:iCs/>
                <w:sz w:val="22"/>
                <w:szCs w:val="22"/>
              </w:rPr>
              <w:t xml:space="preserve">změří velikost působící síly </w:t>
            </w:r>
          </w:p>
          <w:p w:rsidR="00F87F0C" w:rsidRDefault="00F87F0C" w:rsidP="00184B04">
            <w:pPr>
              <w:pStyle w:val="Default"/>
              <w:numPr>
                <w:ilvl w:val="0"/>
                <w:numId w:val="236"/>
              </w:numPr>
              <w:ind w:firstLine="26"/>
              <w:rPr>
                <w:rFonts w:asciiTheme="minorHAnsi" w:hAnsiTheme="minorHAnsi"/>
                <w:sz w:val="22"/>
                <w:szCs w:val="22"/>
              </w:rPr>
            </w:pPr>
            <w:r w:rsidRPr="00F87F0C">
              <w:rPr>
                <w:rFonts w:asciiTheme="minorHAnsi" w:hAnsiTheme="minorHAnsi"/>
                <w:bCs/>
                <w:iCs/>
                <w:sz w:val="22"/>
                <w:szCs w:val="22"/>
              </w:rPr>
              <w:t xml:space="preserve">určí v konkrétní jednoduché situaci druhy sil působících na těleso, jejich velikosti, směry a výslednici </w:t>
            </w:r>
          </w:p>
          <w:p w:rsidR="00F87F0C" w:rsidRPr="00F87F0C" w:rsidRDefault="00F87F0C" w:rsidP="00184B04">
            <w:pPr>
              <w:pStyle w:val="Default"/>
              <w:numPr>
                <w:ilvl w:val="0"/>
                <w:numId w:val="236"/>
              </w:numPr>
              <w:ind w:firstLine="26"/>
              <w:rPr>
                <w:rFonts w:asciiTheme="minorHAnsi" w:hAnsiTheme="minorHAnsi"/>
                <w:sz w:val="22"/>
                <w:szCs w:val="22"/>
              </w:rPr>
            </w:pPr>
            <w:r w:rsidRPr="00F87F0C">
              <w:rPr>
                <w:rFonts w:asciiTheme="minorHAnsi" w:hAnsiTheme="minorHAnsi"/>
                <w:bCs/>
                <w:iCs/>
                <w:sz w:val="22"/>
                <w:szCs w:val="22"/>
              </w:rPr>
              <w:t>využívá Newtonovy zákony pro objasňování či předvídání změn pohybu těles při působení stálé výsledn</w:t>
            </w:r>
            <w:r>
              <w:rPr>
                <w:rFonts w:asciiTheme="minorHAnsi" w:hAnsiTheme="minorHAnsi"/>
                <w:bCs/>
                <w:iCs/>
                <w:sz w:val="22"/>
                <w:szCs w:val="22"/>
              </w:rPr>
              <w:t>é síly v jednoduchých situacích</w:t>
            </w:r>
          </w:p>
          <w:p w:rsidR="00F87F0C" w:rsidRPr="00F87F0C" w:rsidRDefault="00F87F0C" w:rsidP="00184B04">
            <w:pPr>
              <w:pStyle w:val="Default"/>
              <w:numPr>
                <w:ilvl w:val="0"/>
                <w:numId w:val="236"/>
              </w:numPr>
              <w:ind w:firstLine="26"/>
              <w:rPr>
                <w:rFonts w:asciiTheme="minorHAnsi" w:hAnsiTheme="minorHAnsi"/>
                <w:sz w:val="22"/>
                <w:szCs w:val="22"/>
              </w:rPr>
            </w:pPr>
            <w:r w:rsidRPr="00F87F0C">
              <w:rPr>
                <w:rFonts w:asciiTheme="minorHAnsi" w:hAnsiTheme="minorHAnsi"/>
                <w:bCs/>
                <w:iCs/>
                <w:sz w:val="22"/>
                <w:szCs w:val="22"/>
              </w:rPr>
              <w:t xml:space="preserve">aplikuje poznatky o otáčivých účincích síly </w:t>
            </w:r>
            <w:r>
              <w:rPr>
                <w:rFonts w:asciiTheme="minorHAnsi" w:hAnsiTheme="minorHAnsi"/>
                <w:bCs/>
                <w:iCs/>
                <w:sz w:val="22"/>
                <w:szCs w:val="22"/>
              </w:rPr>
              <w:t>při řešení praktických problémů</w:t>
            </w:r>
          </w:p>
          <w:p w:rsidR="00F87F0C" w:rsidRPr="00EA7B7F" w:rsidRDefault="00F87F0C" w:rsidP="00184B04">
            <w:pPr>
              <w:pStyle w:val="Default"/>
              <w:numPr>
                <w:ilvl w:val="0"/>
                <w:numId w:val="236"/>
              </w:numPr>
              <w:rPr>
                <w:rFonts w:asciiTheme="minorHAnsi" w:hAnsiTheme="minorHAnsi"/>
                <w:sz w:val="22"/>
                <w:szCs w:val="22"/>
                <w:u w:val="single"/>
              </w:rPr>
            </w:pPr>
            <w:r w:rsidRPr="00EA7B7F">
              <w:rPr>
                <w:rFonts w:asciiTheme="minorHAnsi" w:hAnsiTheme="minorHAnsi"/>
                <w:bCs/>
                <w:iCs/>
                <w:sz w:val="22"/>
                <w:szCs w:val="22"/>
                <w:u w:val="single"/>
              </w:rPr>
              <w:t>MECHANICKÉ VLASTNOSTI TEKUTIN - o</w:t>
            </w:r>
            <w:r w:rsidRPr="00EA7B7F">
              <w:rPr>
                <w:rFonts w:asciiTheme="minorHAnsi" w:hAnsiTheme="minorHAnsi"/>
                <w:bCs/>
                <w:sz w:val="22"/>
                <w:szCs w:val="22"/>
                <w:u w:val="single"/>
              </w:rPr>
              <w:t xml:space="preserve">čekávané výstupy, </w:t>
            </w:r>
            <w:r w:rsidRPr="00EA7B7F">
              <w:rPr>
                <w:rFonts w:asciiTheme="minorHAnsi" w:hAnsiTheme="minorHAnsi"/>
                <w:sz w:val="22"/>
                <w:szCs w:val="22"/>
                <w:u w:val="single"/>
              </w:rPr>
              <w:t xml:space="preserve">žák: </w:t>
            </w:r>
          </w:p>
          <w:p w:rsidR="00F87F0C" w:rsidRDefault="00F87F0C" w:rsidP="00184B04">
            <w:pPr>
              <w:pStyle w:val="Default"/>
              <w:numPr>
                <w:ilvl w:val="0"/>
                <w:numId w:val="236"/>
              </w:numPr>
              <w:ind w:firstLine="26"/>
              <w:rPr>
                <w:rFonts w:asciiTheme="minorHAnsi" w:hAnsiTheme="minorHAnsi"/>
                <w:sz w:val="22"/>
                <w:szCs w:val="22"/>
              </w:rPr>
            </w:pPr>
            <w:r w:rsidRPr="00F87F0C">
              <w:rPr>
                <w:rFonts w:asciiTheme="minorHAnsi" w:hAnsiTheme="minorHAnsi"/>
                <w:bCs/>
                <w:iCs/>
                <w:sz w:val="22"/>
                <w:szCs w:val="22"/>
              </w:rPr>
              <w:t xml:space="preserve">využívá poznatky o zákonitostech tlaku v klidných tekutinách pro řešení konkrétních praktických problémů </w:t>
            </w:r>
          </w:p>
          <w:p w:rsidR="00F87F0C" w:rsidRPr="00F87F0C" w:rsidRDefault="00F87F0C" w:rsidP="00184B04">
            <w:pPr>
              <w:pStyle w:val="Default"/>
              <w:numPr>
                <w:ilvl w:val="0"/>
                <w:numId w:val="236"/>
              </w:numPr>
              <w:ind w:firstLine="26"/>
              <w:rPr>
                <w:rFonts w:asciiTheme="minorHAnsi" w:hAnsiTheme="minorHAnsi"/>
                <w:sz w:val="22"/>
                <w:szCs w:val="22"/>
              </w:rPr>
            </w:pPr>
            <w:r w:rsidRPr="00F87F0C">
              <w:rPr>
                <w:rFonts w:asciiTheme="minorHAnsi" w:hAnsiTheme="minorHAnsi"/>
                <w:bCs/>
                <w:iCs/>
                <w:sz w:val="22"/>
                <w:szCs w:val="22"/>
              </w:rPr>
              <w:t>předpoví z analýzy sil působících na těleso v klid</w:t>
            </w:r>
            <w:r>
              <w:rPr>
                <w:rFonts w:asciiTheme="minorHAnsi" w:hAnsiTheme="minorHAnsi"/>
                <w:bCs/>
                <w:iCs/>
                <w:sz w:val="22"/>
                <w:szCs w:val="22"/>
              </w:rPr>
              <w:t>né tekutině chování tělesa v ní</w:t>
            </w:r>
          </w:p>
          <w:p w:rsidR="00F87F0C" w:rsidRPr="00EA7B7F" w:rsidRDefault="00F87F0C" w:rsidP="00184B04">
            <w:pPr>
              <w:pStyle w:val="Default"/>
              <w:numPr>
                <w:ilvl w:val="0"/>
                <w:numId w:val="236"/>
              </w:numPr>
              <w:rPr>
                <w:rFonts w:asciiTheme="minorHAnsi" w:hAnsiTheme="minorHAnsi"/>
                <w:sz w:val="22"/>
                <w:szCs w:val="22"/>
                <w:u w:val="single"/>
              </w:rPr>
            </w:pPr>
            <w:r w:rsidRPr="00EA7B7F">
              <w:rPr>
                <w:rFonts w:asciiTheme="minorHAnsi" w:hAnsiTheme="minorHAnsi"/>
                <w:bCs/>
                <w:iCs/>
                <w:sz w:val="22"/>
                <w:szCs w:val="22"/>
                <w:u w:val="single"/>
              </w:rPr>
              <w:t>ENERGIE - o</w:t>
            </w:r>
            <w:r w:rsidRPr="00EA7B7F">
              <w:rPr>
                <w:rFonts w:asciiTheme="minorHAnsi" w:hAnsiTheme="minorHAnsi"/>
                <w:bCs/>
                <w:sz w:val="22"/>
                <w:szCs w:val="22"/>
                <w:u w:val="single"/>
              </w:rPr>
              <w:t xml:space="preserve">čekávané výstupy, </w:t>
            </w:r>
            <w:r w:rsidRPr="00EA7B7F">
              <w:rPr>
                <w:rFonts w:asciiTheme="minorHAnsi" w:hAnsiTheme="minorHAnsi"/>
                <w:sz w:val="22"/>
                <w:szCs w:val="22"/>
                <w:u w:val="single"/>
              </w:rPr>
              <w:t xml:space="preserve">žák: </w:t>
            </w:r>
          </w:p>
          <w:p w:rsidR="00F87F0C" w:rsidRDefault="00F87F0C" w:rsidP="00184B04">
            <w:pPr>
              <w:pStyle w:val="Default"/>
              <w:numPr>
                <w:ilvl w:val="0"/>
                <w:numId w:val="236"/>
              </w:numPr>
              <w:ind w:firstLine="26"/>
              <w:rPr>
                <w:rFonts w:asciiTheme="minorHAnsi" w:hAnsiTheme="minorHAnsi"/>
                <w:sz w:val="22"/>
                <w:szCs w:val="22"/>
              </w:rPr>
            </w:pPr>
            <w:r w:rsidRPr="00F87F0C">
              <w:rPr>
                <w:rFonts w:asciiTheme="minorHAnsi" w:hAnsiTheme="minorHAnsi"/>
                <w:bCs/>
                <w:iCs/>
                <w:sz w:val="22"/>
                <w:szCs w:val="22"/>
              </w:rPr>
              <w:t xml:space="preserve">určí v jednoduchých případech práci vykonanou silou a z ní určí změnu energie tělesa </w:t>
            </w:r>
          </w:p>
          <w:p w:rsidR="00F87F0C" w:rsidRDefault="00F87F0C" w:rsidP="00184B04">
            <w:pPr>
              <w:pStyle w:val="Default"/>
              <w:numPr>
                <w:ilvl w:val="0"/>
                <w:numId w:val="236"/>
              </w:numPr>
              <w:ind w:firstLine="26"/>
              <w:rPr>
                <w:rFonts w:asciiTheme="minorHAnsi" w:hAnsiTheme="minorHAnsi"/>
                <w:sz w:val="22"/>
                <w:szCs w:val="22"/>
              </w:rPr>
            </w:pPr>
            <w:r w:rsidRPr="00F87F0C">
              <w:rPr>
                <w:rFonts w:asciiTheme="minorHAnsi" w:hAnsiTheme="minorHAnsi"/>
                <w:bCs/>
                <w:iCs/>
                <w:sz w:val="22"/>
                <w:szCs w:val="22"/>
              </w:rPr>
              <w:t xml:space="preserve">využívá s porozuměním vztah mezi výkonem, vykonanou prací a časem </w:t>
            </w:r>
          </w:p>
          <w:p w:rsidR="00F87F0C" w:rsidRDefault="00F87F0C" w:rsidP="00184B04">
            <w:pPr>
              <w:pStyle w:val="Default"/>
              <w:numPr>
                <w:ilvl w:val="0"/>
                <w:numId w:val="236"/>
              </w:numPr>
              <w:ind w:firstLine="26"/>
              <w:rPr>
                <w:rFonts w:asciiTheme="minorHAnsi" w:hAnsiTheme="minorHAnsi"/>
                <w:sz w:val="22"/>
                <w:szCs w:val="22"/>
              </w:rPr>
            </w:pPr>
            <w:r w:rsidRPr="00F87F0C">
              <w:rPr>
                <w:rFonts w:asciiTheme="minorHAnsi" w:hAnsiTheme="minorHAnsi"/>
                <w:bCs/>
                <w:iCs/>
                <w:sz w:val="22"/>
                <w:szCs w:val="22"/>
              </w:rPr>
              <w:t xml:space="preserve">využívá poznatky o vzájemných přeměnách různých forem energie a jejich přenosu při řešení konkrétních problémů a úloh </w:t>
            </w:r>
          </w:p>
          <w:p w:rsidR="00F87F0C" w:rsidRDefault="00F87F0C" w:rsidP="00184B04">
            <w:pPr>
              <w:pStyle w:val="Default"/>
              <w:numPr>
                <w:ilvl w:val="0"/>
                <w:numId w:val="236"/>
              </w:numPr>
              <w:ind w:firstLine="26"/>
              <w:rPr>
                <w:rFonts w:asciiTheme="minorHAnsi" w:hAnsiTheme="minorHAnsi"/>
                <w:sz w:val="22"/>
                <w:szCs w:val="22"/>
              </w:rPr>
            </w:pPr>
            <w:r w:rsidRPr="00F87F0C">
              <w:rPr>
                <w:rFonts w:asciiTheme="minorHAnsi" w:hAnsiTheme="minorHAnsi"/>
                <w:bCs/>
                <w:iCs/>
                <w:sz w:val="22"/>
                <w:szCs w:val="22"/>
              </w:rPr>
              <w:t xml:space="preserve">určí v jednoduchých případech teplo přijaté či odevzdané tělesem </w:t>
            </w:r>
          </w:p>
          <w:p w:rsidR="00F87F0C" w:rsidRPr="00F87F0C" w:rsidRDefault="00F87F0C" w:rsidP="00184B04">
            <w:pPr>
              <w:pStyle w:val="Default"/>
              <w:numPr>
                <w:ilvl w:val="0"/>
                <w:numId w:val="236"/>
              </w:numPr>
              <w:ind w:firstLine="26"/>
              <w:rPr>
                <w:rFonts w:asciiTheme="minorHAnsi" w:hAnsiTheme="minorHAnsi"/>
                <w:sz w:val="22"/>
                <w:szCs w:val="22"/>
              </w:rPr>
            </w:pPr>
            <w:r w:rsidRPr="00F87F0C">
              <w:rPr>
                <w:rFonts w:asciiTheme="minorHAnsi" w:hAnsiTheme="minorHAnsi"/>
                <w:bCs/>
                <w:iCs/>
                <w:sz w:val="22"/>
                <w:szCs w:val="22"/>
              </w:rPr>
              <w:t>zhodnotí výhody a nevýhody využívání různých energetických zdrojů z hled</w:t>
            </w:r>
            <w:r>
              <w:rPr>
                <w:rFonts w:asciiTheme="minorHAnsi" w:hAnsiTheme="minorHAnsi"/>
                <w:bCs/>
                <w:iCs/>
                <w:sz w:val="22"/>
                <w:szCs w:val="22"/>
              </w:rPr>
              <w:t>iska vlivu na životní prostředí</w:t>
            </w:r>
          </w:p>
          <w:p w:rsidR="00F87F0C" w:rsidRPr="00EA7B7F" w:rsidRDefault="00F87F0C" w:rsidP="00184B04">
            <w:pPr>
              <w:pStyle w:val="Default"/>
              <w:numPr>
                <w:ilvl w:val="0"/>
                <w:numId w:val="236"/>
              </w:numPr>
              <w:rPr>
                <w:rFonts w:asciiTheme="minorHAnsi" w:hAnsiTheme="minorHAnsi"/>
                <w:sz w:val="22"/>
                <w:szCs w:val="22"/>
                <w:u w:val="single"/>
              </w:rPr>
            </w:pPr>
            <w:r w:rsidRPr="00EA7B7F">
              <w:rPr>
                <w:rFonts w:asciiTheme="minorHAnsi" w:hAnsiTheme="minorHAnsi"/>
                <w:bCs/>
                <w:iCs/>
                <w:sz w:val="22"/>
                <w:szCs w:val="22"/>
                <w:u w:val="single"/>
              </w:rPr>
              <w:t>ZVUKOVÉ DĚJE - o</w:t>
            </w:r>
            <w:r w:rsidRPr="00EA7B7F">
              <w:rPr>
                <w:rFonts w:asciiTheme="minorHAnsi" w:hAnsiTheme="minorHAnsi"/>
                <w:bCs/>
                <w:sz w:val="22"/>
                <w:szCs w:val="22"/>
                <w:u w:val="single"/>
              </w:rPr>
              <w:t xml:space="preserve">čekávané výstupy, </w:t>
            </w:r>
            <w:r w:rsidRPr="00EA7B7F">
              <w:rPr>
                <w:rFonts w:asciiTheme="minorHAnsi" w:hAnsiTheme="minorHAnsi"/>
                <w:sz w:val="22"/>
                <w:szCs w:val="22"/>
                <w:u w:val="single"/>
              </w:rPr>
              <w:t xml:space="preserve">žák: </w:t>
            </w:r>
          </w:p>
          <w:p w:rsidR="00F87F0C" w:rsidRDefault="00F87F0C" w:rsidP="00184B04">
            <w:pPr>
              <w:pStyle w:val="Default"/>
              <w:numPr>
                <w:ilvl w:val="0"/>
                <w:numId w:val="236"/>
              </w:numPr>
              <w:ind w:firstLine="26"/>
              <w:rPr>
                <w:rFonts w:asciiTheme="minorHAnsi" w:hAnsiTheme="minorHAnsi"/>
                <w:sz w:val="22"/>
                <w:szCs w:val="22"/>
              </w:rPr>
            </w:pPr>
            <w:r w:rsidRPr="00F87F0C">
              <w:rPr>
                <w:rFonts w:asciiTheme="minorHAnsi" w:hAnsiTheme="minorHAnsi"/>
                <w:bCs/>
                <w:iCs/>
                <w:sz w:val="22"/>
                <w:szCs w:val="22"/>
              </w:rPr>
              <w:t xml:space="preserve">rozpozná ve svém okolí zdroje zvuku a kvalitativně analyzuje příhodnost daného prostředí pro šíření zvuku </w:t>
            </w:r>
          </w:p>
          <w:p w:rsidR="00EA7B7F" w:rsidRDefault="00F87F0C" w:rsidP="00184B04">
            <w:pPr>
              <w:pStyle w:val="Default"/>
              <w:numPr>
                <w:ilvl w:val="0"/>
                <w:numId w:val="236"/>
              </w:numPr>
              <w:ind w:firstLine="26"/>
              <w:rPr>
                <w:rFonts w:asciiTheme="minorHAnsi" w:hAnsiTheme="minorHAnsi"/>
                <w:sz w:val="22"/>
                <w:szCs w:val="22"/>
              </w:rPr>
            </w:pPr>
            <w:r w:rsidRPr="00F87F0C">
              <w:rPr>
                <w:rFonts w:asciiTheme="minorHAnsi" w:hAnsiTheme="minorHAnsi"/>
                <w:bCs/>
                <w:iCs/>
                <w:sz w:val="22"/>
                <w:szCs w:val="22"/>
              </w:rPr>
              <w:t xml:space="preserve">posoudí možnosti zmenšování vlivu nadměrného hluku na životní prostředí </w:t>
            </w:r>
          </w:p>
          <w:p w:rsidR="002B2FF2" w:rsidRDefault="00EA7B7F" w:rsidP="00184B04">
            <w:pPr>
              <w:pStyle w:val="Default"/>
              <w:numPr>
                <w:ilvl w:val="0"/>
                <w:numId w:val="236"/>
              </w:numPr>
              <w:rPr>
                <w:rFonts w:asciiTheme="minorHAnsi" w:hAnsiTheme="minorHAnsi"/>
                <w:sz w:val="22"/>
                <w:szCs w:val="22"/>
                <w:u w:val="single"/>
              </w:rPr>
            </w:pPr>
            <w:r w:rsidRPr="00EA7B7F">
              <w:rPr>
                <w:rFonts w:asciiTheme="minorHAnsi" w:hAnsiTheme="minorHAnsi"/>
                <w:bCs/>
                <w:iCs/>
                <w:sz w:val="22"/>
                <w:szCs w:val="22"/>
                <w:u w:val="single"/>
              </w:rPr>
              <w:t>ELEKTROMAGNETICKÉ A SVĚTELNÉ DĚJE - o</w:t>
            </w:r>
            <w:r w:rsidR="00F87F0C" w:rsidRPr="00EA7B7F">
              <w:rPr>
                <w:rFonts w:asciiTheme="minorHAnsi" w:hAnsiTheme="minorHAnsi"/>
                <w:bCs/>
                <w:sz w:val="22"/>
                <w:szCs w:val="22"/>
                <w:u w:val="single"/>
              </w:rPr>
              <w:t>čekávané výstupy</w:t>
            </w:r>
            <w:r w:rsidRPr="00EA7B7F">
              <w:rPr>
                <w:rFonts w:asciiTheme="minorHAnsi" w:hAnsiTheme="minorHAnsi"/>
                <w:bCs/>
                <w:sz w:val="22"/>
                <w:szCs w:val="22"/>
                <w:u w:val="single"/>
              </w:rPr>
              <w:t xml:space="preserve">, </w:t>
            </w:r>
            <w:r w:rsidR="00F87F0C" w:rsidRPr="00EA7B7F">
              <w:rPr>
                <w:rFonts w:asciiTheme="minorHAnsi" w:hAnsiTheme="minorHAnsi"/>
                <w:sz w:val="22"/>
                <w:szCs w:val="22"/>
                <w:u w:val="single"/>
              </w:rPr>
              <w:t>žák</w:t>
            </w:r>
            <w:r w:rsidRPr="00EA7B7F">
              <w:rPr>
                <w:rFonts w:asciiTheme="minorHAnsi" w:hAnsiTheme="minorHAnsi"/>
                <w:sz w:val="22"/>
                <w:szCs w:val="22"/>
                <w:u w:val="single"/>
              </w:rPr>
              <w:t>:</w:t>
            </w:r>
            <w:r w:rsidR="00F87F0C" w:rsidRPr="00EA7B7F">
              <w:rPr>
                <w:rFonts w:asciiTheme="minorHAnsi" w:hAnsiTheme="minorHAnsi"/>
                <w:sz w:val="22"/>
                <w:szCs w:val="22"/>
                <w:u w:val="single"/>
              </w:rPr>
              <w:t xml:space="preserve"> </w:t>
            </w:r>
          </w:p>
          <w:p w:rsidR="002B2FF2" w:rsidRDefault="00F87F0C" w:rsidP="00184B04">
            <w:pPr>
              <w:pStyle w:val="Default"/>
              <w:numPr>
                <w:ilvl w:val="0"/>
                <w:numId w:val="236"/>
              </w:numPr>
              <w:ind w:left="1418" w:hanging="142"/>
              <w:rPr>
                <w:rFonts w:asciiTheme="minorHAnsi" w:hAnsiTheme="minorHAnsi"/>
                <w:sz w:val="22"/>
                <w:szCs w:val="22"/>
                <w:u w:val="single"/>
              </w:rPr>
            </w:pPr>
            <w:r w:rsidRPr="002B2FF2">
              <w:rPr>
                <w:rFonts w:asciiTheme="minorHAnsi" w:hAnsiTheme="minorHAnsi"/>
                <w:bCs/>
                <w:iCs/>
                <w:sz w:val="22"/>
                <w:szCs w:val="22"/>
              </w:rPr>
              <w:t xml:space="preserve">sestaví správně podle schématu elektrický obvod a analyzuje správně schéma reálného obvodu </w:t>
            </w:r>
          </w:p>
          <w:p w:rsidR="002B2FF2" w:rsidRDefault="00F87F0C" w:rsidP="00184B04">
            <w:pPr>
              <w:pStyle w:val="Default"/>
              <w:numPr>
                <w:ilvl w:val="0"/>
                <w:numId w:val="236"/>
              </w:numPr>
              <w:ind w:left="1418" w:hanging="142"/>
              <w:rPr>
                <w:rFonts w:asciiTheme="minorHAnsi" w:hAnsiTheme="minorHAnsi"/>
                <w:sz w:val="22"/>
                <w:szCs w:val="22"/>
                <w:u w:val="single"/>
              </w:rPr>
            </w:pPr>
            <w:r w:rsidRPr="002B2FF2">
              <w:rPr>
                <w:rFonts w:asciiTheme="minorHAnsi" w:hAnsiTheme="minorHAnsi"/>
                <w:bCs/>
                <w:iCs/>
                <w:sz w:val="22"/>
                <w:szCs w:val="22"/>
              </w:rPr>
              <w:lastRenderedPageBreak/>
              <w:t xml:space="preserve">rozliší stejnosměrný proud od střídavého a změří elektrický proud a napětí </w:t>
            </w:r>
          </w:p>
          <w:p w:rsidR="002B2FF2" w:rsidRDefault="00F87F0C" w:rsidP="00184B04">
            <w:pPr>
              <w:pStyle w:val="Default"/>
              <w:numPr>
                <w:ilvl w:val="0"/>
                <w:numId w:val="236"/>
              </w:numPr>
              <w:ind w:left="1418" w:hanging="142"/>
              <w:rPr>
                <w:rFonts w:asciiTheme="minorHAnsi" w:hAnsiTheme="minorHAnsi"/>
                <w:sz w:val="22"/>
                <w:szCs w:val="22"/>
                <w:u w:val="single"/>
              </w:rPr>
            </w:pPr>
            <w:r w:rsidRPr="002B2FF2">
              <w:rPr>
                <w:rFonts w:asciiTheme="minorHAnsi" w:hAnsiTheme="minorHAnsi"/>
                <w:bCs/>
                <w:iCs/>
                <w:sz w:val="22"/>
                <w:szCs w:val="22"/>
              </w:rPr>
              <w:t xml:space="preserve">rozliší vodič, izolant a polovodič na základě analýzy jejich vlastností </w:t>
            </w:r>
          </w:p>
          <w:p w:rsidR="002B2FF2" w:rsidRDefault="00F87F0C" w:rsidP="00184B04">
            <w:pPr>
              <w:pStyle w:val="Default"/>
              <w:numPr>
                <w:ilvl w:val="0"/>
                <w:numId w:val="236"/>
              </w:numPr>
              <w:ind w:left="1418" w:hanging="142"/>
              <w:rPr>
                <w:rFonts w:asciiTheme="minorHAnsi" w:hAnsiTheme="minorHAnsi"/>
                <w:sz w:val="22"/>
                <w:szCs w:val="22"/>
                <w:u w:val="single"/>
              </w:rPr>
            </w:pPr>
            <w:r w:rsidRPr="002B2FF2">
              <w:rPr>
                <w:rFonts w:asciiTheme="minorHAnsi" w:hAnsiTheme="minorHAnsi"/>
                <w:bCs/>
                <w:iCs/>
                <w:sz w:val="22"/>
                <w:szCs w:val="22"/>
              </w:rPr>
              <w:t xml:space="preserve">využívá Ohmův zákon pro část obvodu při řešení praktických problémů </w:t>
            </w:r>
          </w:p>
          <w:p w:rsidR="002B2FF2" w:rsidRDefault="00F87F0C" w:rsidP="00184B04">
            <w:pPr>
              <w:pStyle w:val="Default"/>
              <w:numPr>
                <w:ilvl w:val="0"/>
                <w:numId w:val="236"/>
              </w:numPr>
              <w:ind w:left="1418" w:hanging="142"/>
              <w:rPr>
                <w:rFonts w:asciiTheme="minorHAnsi" w:hAnsiTheme="minorHAnsi"/>
                <w:sz w:val="22"/>
                <w:szCs w:val="22"/>
                <w:u w:val="single"/>
              </w:rPr>
            </w:pPr>
            <w:r w:rsidRPr="002B2FF2">
              <w:rPr>
                <w:rFonts w:asciiTheme="minorHAnsi" w:hAnsiTheme="minorHAnsi"/>
                <w:bCs/>
                <w:iCs/>
                <w:sz w:val="22"/>
                <w:szCs w:val="22"/>
              </w:rPr>
              <w:t xml:space="preserve">využívá prakticky poznatky o působení magnetického pole na magnet a cívku s proudem a o vlivu změny magnetického pole v okolí cívky na vznik indukovaného napětí v ní </w:t>
            </w:r>
          </w:p>
          <w:p w:rsidR="002B2FF2" w:rsidRDefault="00F87F0C" w:rsidP="00184B04">
            <w:pPr>
              <w:pStyle w:val="Default"/>
              <w:numPr>
                <w:ilvl w:val="0"/>
                <w:numId w:val="236"/>
              </w:numPr>
              <w:ind w:left="1418" w:hanging="142"/>
              <w:rPr>
                <w:rFonts w:asciiTheme="minorHAnsi" w:hAnsiTheme="minorHAnsi"/>
                <w:sz w:val="22"/>
                <w:szCs w:val="22"/>
                <w:u w:val="single"/>
              </w:rPr>
            </w:pPr>
            <w:r w:rsidRPr="002B2FF2">
              <w:rPr>
                <w:rFonts w:asciiTheme="minorHAnsi" w:hAnsiTheme="minorHAnsi"/>
                <w:bCs/>
                <w:iCs/>
                <w:sz w:val="22"/>
                <w:szCs w:val="22"/>
              </w:rPr>
              <w:t xml:space="preserve">zapojí správně polovodičovou diodu </w:t>
            </w:r>
          </w:p>
          <w:p w:rsidR="002B2FF2" w:rsidRDefault="00F87F0C" w:rsidP="00184B04">
            <w:pPr>
              <w:pStyle w:val="Default"/>
              <w:numPr>
                <w:ilvl w:val="0"/>
                <w:numId w:val="236"/>
              </w:numPr>
              <w:ind w:left="1418" w:hanging="142"/>
              <w:rPr>
                <w:rFonts w:asciiTheme="minorHAnsi" w:hAnsiTheme="minorHAnsi"/>
                <w:sz w:val="22"/>
                <w:szCs w:val="22"/>
                <w:u w:val="single"/>
              </w:rPr>
            </w:pPr>
            <w:r w:rsidRPr="002B2FF2">
              <w:rPr>
                <w:rFonts w:asciiTheme="minorHAnsi" w:hAnsiTheme="minorHAnsi"/>
                <w:bCs/>
                <w:iCs/>
                <w:sz w:val="22"/>
                <w:szCs w:val="22"/>
              </w:rPr>
              <w:t xml:space="preserve">využívá zákona o přímočarém šíření světla ve stejnorodém optickém prostředí a zákona odrazu světla při řešení problémů a úloh </w:t>
            </w:r>
          </w:p>
          <w:p w:rsidR="002B2FF2" w:rsidRPr="002B2FF2" w:rsidRDefault="00F87F0C" w:rsidP="00184B04">
            <w:pPr>
              <w:pStyle w:val="Default"/>
              <w:numPr>
                <w:ilvl w:val="0"/>
                <w:numId w:val="236"/>
              </w:numPr>
              <w:ind w:left="1418" w:hanging="142"/>
              <w:rPr>
                <w:rFonts w:asciiTheme="minorHAnsi" w:hAnsiTheme="minorHAnsi"/>
                <w:sz w:val="22"/>
                <w:szCs w:val="22"/>
                <w:u w:val="single"/>
              </w:rPr>
            </w:pPr>
            <w:r w:rsidRPr="002B2FF2">
              <w:rPr>
                <w:rFonts w:asciiTheme="minorHAnsi" w:hAnsiTheme="minorHAnsi"/>
                <w:bCs/>
                <w:iCs/>
                <w:sz w:val="22"/>
                <w:szCs w:val="22"/>
              </w:rPr>
              <w:t xml:space="preserve">rozhodne ze znalosti rychlostí světla ve dvou různých prostředích, zda se světlo bude lámat ke kolmici, či od kolmice, a využívá této skutečnosti při </w:t>
            </w:r>
            <w:r w:rsidR="002B2FF2">
              <w:rPr>
                <w:rFonts w:asciiTheme="minorHAnsi" w:hAnsiTheme="minorHAnsi"/>
                <w:bCs/>
                <w:iCs/>
                <w:sz w:val="22"/>
                <w:szCs w:val="22"/>
              </w:rPr>
              <w:t>analýze průchodu světla čočkami</w:t>
            </w:r>
          </w:p>
          <w:p w:rsidR="002B2FF2" w:rsidRPr="002B2FF2" w:rsidRDefault="002B2FF2" w:rsidP="00184B04">
            <w:pPr>
              <w:pStyle w:val="Default"/>
              <w:numPr>
                <w:ilvl w:val="0"/>
                <w:numId w:val="236"/>
              </w:numPr>
              <w:rPr>
                <w:rFonts w:asciiTheme="minorHAnsi" w:hAnsiTheme="minorHAnsi"/>
                <w:sz w:val="22"/>
                <w:szCs w:val="22"/>
                <w:u w:val="single"/>
              </w:rPr>
            </w:pPr>
            <w:r w:rsidRPr="002B2FF2">
              <w:rPr>
                <w:rFonts w:asciiTheme="minorHAnsi" w:hAnsiTheme="minorHAnsi"/>
                <w:bCs/>
                <w:iCs/>
                <w:sz w:val="22"/>
                <w:szCs w:val="22"/>
                <w:u w:val="single"/>
              </w:rPr>
              <w:t>VESMÍR - o</w:t>
            </w:r>
            <w:r w:rsidR="00F87F0C" w:rsidRPr="002B2FF2">
              <w:rPr>
                <w:rFonts w:asciiTheme="minorHAnsi" w:hAnsiTheme="minorHAnsi"/>
                <w:bCs/>
                <w:sz w:val="22"/>
                <w:szCs w:val="22"/>
                <w:u w:val="single"/>
              </w:rPr>
              <w:t>čekávané výstupy</w:t>
            </w:r>
            <w:r w:rsidRPr="002B2FF2">
              <w:rPr>
                <w:rFonts w:asciiTheme="minorHAnsi" w:hAnsiTheme="minorHAnsi"/>
                <w:bCs/>
                <w:sz w:val="22"/>
                <w:szCs w:val="22"/>
                <w:u w:val="single"/>
              </w:rPr>
              <w:t>,</w:t>
            </w:r>
            <w:r w:rsidR="00F87F0C" w:rsidRPr="002B2FF2">
              <w:rPr>
                <w:rFonts w:asciiTheme="minorHAnsi" w:hAnsiTheme="minorHAnsi"/>
                <w:bCs/>
                <w:sz w:val="22"/>
                <w:szCs w:val="22"/>
                <w:u w:val="single"/>
              </w:rPr>
              <w:t xml:space="preserve"> </w:t>
            </w:r>
            <w:r w:rsidR="00F87F0C" w:rsidRPr="002B2FF2">
              <w:rPr>
                <w:rFonts w:asciiTheme="minorHAnsi" w:hAnsiTheme="minorHAnsi"/>
                <w:sz w:val="22"/>
                <w:szCs w:val="22"/>
                <w:u w:val="single"/>
              </w:rPr>
              <w:t>žák</w:t>
            </w:r>
            <w:r w:rsidRPr="002B2FF2">
              <w:rPr>
                <w:rFonts w:asciiTheme="minorHAnsi" w:hAnsiTheme="minorHAnsi"/>
                <w:sz w:val="22"/>
                <w:szCs w:val="22"/>
                <w:u w:val="single"/>
              </w:rPr>
              <w:t>:</w:t>
            </w:r>
            <w:r w:rsidR="00F87F0C" w:rsidRPr="002B2FF2">
              <w:rPr>
                <w:rFonts w:asciiTheme="minorHAnsi" w:hAnsiTheme="minorHAnsi"/>
                <w:sz w:val="22"/>
                <w:szCs w:val="22"/>
                <w:u w:val="single"/>
              </w:rPr>
              <w:t xml:space="preserve"> </w:t>
            </w:r>
          </w:p>
          <w:p w:rsidR="002B2FF2" w:rsidRDefault="00F87F0C" w:rsidP="00184B04">
            <w:pPr>
              <w:pStyle w:val="Default"/>
              <w:numPr>
                <w:ilvl w:val="0"/>
                <w:numId w:val="236"/>
              </w:numPr>
              <w:ind w:firstLine="26"/>
              <w:rPr>
                <w:rFonts w:asciiTheme="minorHAnsi" w:hAnsiTheme="minorHAnsi"/>
                <w:sz w:val="22"/>
                <w:szCs w:val="22"/>
              </w:rPr>
            </w:pPr>
            <w:r w:rsidRPr="002B2FF2">
              <w:rPr>
                <w:rFonts w:asciiTheme="minorHAnsi" w:hAnsiTheme="minorHAnsi"/>
                <w:bCs/>
                <w:iCs/>
                <w:sz w:val="22"/>
                <w:szCs w:val="22"/>
              </w:rPr>
              <w:t xml:space="preserve">objasní (kvalitativně) pomocí poznatků o gravitačních silách pohyb planet kolem Slunce a měsíců planet kolem planet </w:t>
            </w:r>
          </w:p>
          <w:p w:rsidR="00F87F0C" w:rsidRPr="002B2FF2" w:rsidRDefault="00F87F0C" w:rsidP="00184B04">
            <w:pPr>
              <w:pStyle w:val="Default"/>
              <w:numPr>
                <w:ilvl w:val="0"/>
                <w:numId w:val="236"/>
              </w:numPr>
              <w:ind w:firstLine="26"/>
              <w:rPr>
                <w:rFonts w:asciiTheme="minorHAnsi" w:hAnsiTheme="minorHAnsi"/>
                <w:sz w:val="22"/>
                <w:szCs w:val="22"/>
              </w:rPr>
            </w:pPr>
            <w:r w:rsidRPr="002B2FF2">
              <w:rPr>
                <w:rFonts w:asciiTheme="minorHAnsi" w:hAnsiTheme="minorHAnsi"/>
                <w:bCs/>
                <w:iCs/>
                <w:sz w:val="22"/>
                <w:szCs w:val="22"/>
              </w:rPr>
              <w:t xml:space="preserve">odliší hvězdu od planety na základě jejich vlastností </w:t>
            </w:r>
          </w:p>
          <w:p w:rsidR="00F87F0C" w:rsidRPr="00F87F0C" w:rsidRDefault="00F87F0C" w:rsidP="00F87F0C">
            <w:pPr>
              <w:pStyle w:val="Default"/>
              <w:rPr>
                <w:rFonts w:asciiTheme="minorHAnsi" w:hAnsiTheme="minorHAnsi"/>
                <w:sz w:val="22"/>
                <w:szCs w:val="22"/>
              </w:rPr>
            </w:pPr>
          </w:p>
        </w:tc>
      </w:tr>
    </w:tbl>
    <w:p w:rsidR="002B2FF2" w:rsidRDefault="002B2FF2" w:rsidP="002B2FF2">
      <w:pPr>
        <w:rPr>
          <w:sz w:val="28"/>
        </w:rPr>
      </w:pPr>
    </w:p>
    <w:p w:rsidR="002B2FF2" w:rsidRDefault="002B2FF2" w:rsidP="002B2FF2">
      <w:pPr>
        <w:rPr>
          <w:sz w:val="28"/>
        </w:rPr>
      </w:pPr>
    </w:p>
    <w:p w:rsidR="002B2FF2" w:rsidRDefault="002B2FF2" w:rsidP="002B2FF2">
      <w:pPr>
        <w:rPr>
          <w:sz w:val="28"/>
        </w:rPr>
      </w:pPr>
    </w:p>
    <w:p w:rsidR="002B2FF2" w:rsidRDefault="002B2FF2" w:rsidP="002B2FF2">
      <w:pPr>
        <w:rPr>
          <w:sz w:val="28"/>
        </w:rPr>
      </w:pPr>
    </w:p>
    <w:p w:rsidR="002B2FF2" w:rsidRDefault="002B2FF2" w:rsidP="002B2FF2">
      <w:pPr>
        <w:rPr>
          <w:sz w:val="28"/>
        </w:rPr>
      </w:pPr>
    </w:p>
    <w:p w:rsidR="002B2FF2" w:rsidRDefault="002B2FF2" w:rsidP="002B2FF2">
      <w:pPr>
        <w:rPr>
          <w:sz w:val="28"/>
        </w:rPr>
      </w:pPr>
    </w:p>
    <w:p w:rsidR="002B2FF2" w:rsidRDefault="002B2FF2" w:rsidP="002B2FF2">
      <w:pPr>
        <w:rPr>
          <w:sz w:val="28"/>
        </w:rPr>
      </w:pPr>
    </w:p>
    <w:p w:rsidR="002B2FF2" w:rsidRDefault="002B2FF2" w:rsidP="002B2FF2">
      <w:pPr>
        <w:rPr>
          <w:sz w:val="28"/>
        </w:rPr>
      </w:pPr>
    </w:p>
    <w:p w:rsidR="002B2FF2" w:rsidRDefault="002B2FF2" w:rsidP="002B2FF2">
      <w:pPr>
        <w:rPr>
          <w:sz w:val="28"/>
        </w:rPr>
      </w:pPr>
    </w:p>
    <w:p w:rsidR="001F768B" w:rsidRDefault="001F768B" w:rsidP="002B2FF2">
      <w:pPr>
        <w:rPr>
          <w:sz w:val="28"/>
        </w:rPr>
      </w:pPr>
    </w:p>
    <w:p w:rsidR="001F768B" w:rsidRDefault="001F768B" w:rsidP="002B2FF2">
      <w:pPr>
        <w:rPr>
          <w:sz w:val="28"/>
        </w:rPr>
      </w:pPr>
    </w:p>
    <w:p w:rsidR="001F768B" w:rsidRDefault="001F768B" w:rsidP="002B2FF2">
      <w:pPr>
        <w:rPr>
          <w:sz w:val="28"/>
        </w:rPr>
      </w:pPr>
    </w:p>
    <w:p w:rsidR="002B2FF2" w:rsidRDefault="002B2FF2" w:rsidP="002B2FF2">
      <w:pPr>
        <w:rPr>
          <w:sz w:val="28"/>
        </w:rPr>
      </w:pPr>
      <w:r w:rsidRPr="00B0096D">
        <w:rPr>
          <w:sz w:val="28"/>
          <w:highlight w:val="yellow"/>
        </w:rPr>
        <w:lastRenderedPageBreak/>
        <w:t xml:space="preserve">Ročník: </w:t>
      </w:r>
      <w:r w:rsidRPr="00B0096D">
        <w:rPr>
          <w:b/>
          <w:sz w:val="28"/>
          <w:highlight w:val="yellow"/>
        </w:rPr>
        <w:t>6.</w:t>
      </w:r>
    </w:p>
    <w:tbl>
      <w:tblPr>
        <w:tblW w:w="1515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3685"/>
        <w:gridCol w:w="1258"/>
      </w:tblGrid>
      <w:tr w:rsidR="002B2FF2" w:rsidTr="002B2FF2">
        <w:trPr>
          <w:trHeight w:hRule="exact" w:val="1201"/>
          <w:tblHeader/>
        </w:trPr>
        <w:tc>
          <w:tcPr>
            <w:tcW w:w="5387" w:type="dxa"/>
            <w:shd w:val="clear" w:color="auto" w:fill="BDD6EE" w:themeFill="accent1" w:themeFillTint="66"/>
            <w:vAlign w:val="center"/>
          </w:tcPr>
          <w:p w:rsidR="002B2FF2" w:rsidRDefault="002B2FF2" w:rsidP="008A5CF6">
            <w:pPr>
              <w:pStyle w:val="Nadpis2"/>
              <w:numPr>
                <w:ilvl w:val="0"/>
                <w:numId w:val="0"/>
              </w:numPr>
              <w:jc w:val="center"/>
              <w:rPr>
                <w:sz w:val="24"/>
                <w:szCs w:val="24"/>
              </w:rPr>
            </w:pPr>
            <w:r w:rsidRPr="00213140">
              <w:rPr>
                <w:sz w:val="24"/>
                <w:szCs w:val="24"/>
              </w:rPr>
              <w:t>Výstup</w:t>
            </w:r>
            <w:r>
              <w:rPr>
                <w:sz w:val="24"/>
                <w:szCs w:val="24"/>
              </w:rPr>
              <w:t>y</w:t>
            </w:r>
          </w:p>
          <w:p w:rsidR="002B2FF2" w:rsidRPr="00213140" w:rsidRDefault="002B2FF2" w:rsidP="008A5CF6">
            <w:pPr>
              <w:pStyle w:val="Nadpis2"/>
              <w:numPr>
                <w:ilvl w:val="0"/>
                <w:numId w:val="0"/>
              </w:numPr>
              <w:jc w:val="center"/>
              <w:rPr>
                <w:sz w:val="24"/>
                <w:szCs w:val="24"/>
              </w:rPr>
            </w:pPr>
          </w:p>
        </w:tc>
        <w:tc>
          <w:tcPr>
            <w:tcW w:w="4820" w:type="dxa"/>
            <w:shd w:val="clear" w:color="auto" w:fill="BDD6EE" w:themeFill="accent1" w:themeFillTint="66"/>
            <w:vAlign w:val="center"/>
          </w:tcPr>
          <w:p w:rsidR="002B2FF2" w:rsidRDefault="002B2FF2" w:rsidP="008A5CF6">
            <w:pPr>
              <w:pStyle w:val="Nadpis2"/>
              <w:numPr>
                <w:ilvl w:val="0"/>
                <w:numId w:val="0"/>
              </w:numPr>
              <w:jc w:val="center"/>
              <w:rPr>
                <w:sz w:val="24"/>
                <w:szCs w:val="24"/>
              </w:rPr>
            </w:pPr>
            <w:r>
              <w:rPr>
                <w:sz w:val="24"/>
                <w:szCs w:val="24"/>
              </w:rPr>
              <w:t>Učivo</w:t>
            </w:r>
          </w:p>
          <w:p w:rsidR="002B2FF2" w:rsidRPr="00213140" w:rsidRDefault="002B2FF2" w:rsidP="008A5CF6">
            <w:pPr>
              <w:pStyle w:val="Nadpis2"/>
              <w:numPr>
                <w:ilvl w:val="0"/>
                <w:numId w:val="0"/>
              </w:numPr>
              <w:jc w:val="center"/>
              <w:rPr>
                <w:sz w:val="24"/>
                <w:szCs w:val="24"/>
              </w:rPr>
            </w:pPr>
          </w:p>
        </w:tc>
        <w:tc>
          <w:tcPr>
            <w:tcW w:w="3685" w:type="dxa"/>
            <w:shd w:val="clear" w:color="auto" w:fill="BDD6EE" w:themeFill="accent1" w:themeFillTint="66"/>
            <w:vAlign w:val="center"/>
          </w:tcPr>
          <w:p w:rsidR="002B2FF2" w:rsidRDefault="002B2FF2" w:rsidP="008A5CF6">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2B2FF2" w:rsidRDefault="002B2FF2" w:rsidP="008A5CF6">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2B2FF2" w:rsidRPr="00213140" w:rsidRDefault="002B2FF2" w:rsidP="008A5CF6">
            <w:pPr>
              <w:pStyle w:val="Nadpis2"/>
              <w:numPr>
                <w:ilvl w:val="0"/>
                <w:numId w:val="0"/>
              </w:numPr>
              <w:spacing w:line="240" w:lineRule="auto"/>
              <w:contextualSpacing/>
              <w:jc w:val="center"/>
              <w:rPr>
                <w:sz w:val="24"/>
              </w:rPr>
            </w:pPr>
            <w:r w:rsidRPr="00213140">
              <w:rPr>
                <w:sz w:val="24"/>
                <w:szCs w:val="24"/>
              </w:rPr>
              <w:t>Kurzy a projekty</w:t>
            </w:r>
          </w:p>
        </w:tc>
        <w:tc>
          <w:tcPr>
            <w:tcW w:w="1258" w:type="dxa"/>
            <w:shd w:val="clear" w:color="auto" w:fill="BDD6EE" w:themeFill="accent1" w:themeFillTint="66"/>
            <w:vAlign w:val="center"/>
          </w:tcPr>
          <w:p w:rsidR="002B2FF2" w:rsidRDefault="002B2FF2" w:rsidP="008A5CF6">
            <w:pPr>
              <w:pStyle w:val="Nadpis2"/>
              <w:numPr>
                <w:ilvl w:val="0"/>
                <w:numId w:val="0"/>
              </w:numPr>
              <w:jc w:val="center"/>
              <w:rPr>
                <w:sz w:val="24"/>
                <w:szCs w:val="24"/>
              </w:rPr>
            </w:pPr>
            <w:r>
              <w:rPr>
                <w:sz w:val="24"/>
                <w:szCs w:val="24"/>
              </w:rPr>
              <w:t>Poznámky</w:t>
            </w:r>
          </w:p>
          <w:p w:rsidR="002B2FF2" w:rsidRPr="00213140" w:rsidRDefault="002B2FF2" w:rsidP="008A5CF6">
            <w:pPr>
              <w:pStyle w:val="Nadpis2"/>
              <w:numPr>
                <w:ilvl w:val="0"/>
                <w:numId w:val="0"/>
              </w:numPr>
              <w:jc w:val="center"/>
              <w:rPr>
                <w:sz w:val="24"/>
                <w:szCs w:val="24"/>
              </w:rPr>
            </w:pPr>
          </w:p>
        </w:tc>
      </w:tr>
      <w:tr w:rsidR="002B2FF2" w:rsidTr="002B2FF2">
        <w:trPr>
          <w:trHeight w:val="3883"/>
        </w:trPr>
        <w:tc>
          <w:tcPr>
            <w:tcW w:w="5387" w:type="dxa"/>
          </w:tcPr>
          <w:p w:rsidR="002B2FF2" w:rsidRDefault="002B2FF2" w:rsidP="008A5CF6"/>
          <w:p w:rsidR="002B2FF2" w:rsidRPr="007B690D" w:rsidRDefault="002B2FF2" w:rsidP="008A5CF6">
            <w:pPr>
              <w:rPr>
                <w:rFonts w:cstheme="minorHAnsi"/>
                <w:szCs w:val="22"/>
              </w:rPr>
            </w:pPr>
            <w:r w:rsidRPr="007B690D">
              <w:rPr>
                <w:rFonts w:cstheme="minorHAnsi"/>
                <w:szCs w:val="22"/>
              </w:rPr>
              <w:t>- rozlišuje látku a těleso, dovede uvést příklady látek</w:t>
            </w:r>
          </w:p>
          <w:p w:rsidR="002B2FF2" w:rsidRPr="007B690D" w:rsidRDefault="002B2FF2" w:rsidP="008A5CF6">
            <w:pPr>
              <w:rPr>
                <w:rFonts w:cstheme="minorHAnsi"/>
                <w:szCs w:val="22"/>
              </w:rPr>
            </w:pPr>
            <w:r w:rsidRPr="007B690D">
              <w:rPr>
                <w:rFonts w:cstheme="minorHAnsi"/>
                <w:szCs w:val="22"/>
              </w:rPr>
              <w:t xml:space="preserve">   a těles</w:t>
            </w:r>
            <w:r w:rsidR="007B690D" w:rsidRPr="007B690D">
              <w:rPr>
                <w:rFonts w:cstheme="minorHAnsi"/>
                <w:szCs w:val="22"/>
              </w:rPr>
              <w:t xml:space="preserve"> i různých skupenství</w:t>
            </w:r>
          </w:p>
          <w:p w:rsidR="002B2FF2" w:rsidRPr="007B690D" w:rsidRDefault="002B2FF2" w:rsidP="008A5CF6">
            <w:pPr>
              <w:rPr>
                <w:rFonts w:cstheme="minorHAnsi"/>
                <w:szCs w:val="22"/>
              </w:rPr>
            </w:pPr>
          </w:p>
          <w:p w:rsidR="002B2FF2" w:rsidRPr="007B690D" w:rsidRDefault="002B2FF2" w:rsidP="008A5CF6">
            <w:pPr>
              <w:pStyle w:val="Zkladntext"/>
              <w:rPr>
                <w:rFonts w:asciiTheme="minorHAnsi" w:hAnsiTheme="minorHAnsi" w:cstheme="minorHAnsi"/>
                <w:color w:val="000000"/>
                <w:sz w:val="22"/>
                <w:szCs w:val="22"/>
              </w:rPr>
            </w:pPr>
            <w:r w:rsidRPr="007B690D">
              <w:rPr>
                <w:rFonts w:asciiTheme="minorHAnsi" w:hAnsiTheme="minorHAnsi" w:cstheme="minorHAnsi"/>
                <w:color w:val="000000"/>
                <w:sz w:val="22"/>
                <w:szCs w:val="22"/>
              </w:rPr>
              <w:t>- popíše rozdíl mezi látkou pevnou, kapalnou</w:t>
            </w:r>
          </w:p>
          <w:p w:rsidR="002B2FF2" w:rsidRPr="007B690D" w:rsidRDefault="007B690D" w:rsidP="008A5CF6">
            <w:pPr>
              <w:pStyle w:val="Zkladntext"/>
              <w:rPr>
                <w:rFonts w:asciiTheme="minorHAnsi" w:hAnsiTheme="minorHAnsi" w:cstheme="minorHAnsi"/>
                <w:color w:val="000000"/>
                <w:sz w:val="22"/>
                <w:szCs w:val="22"/>
              </w:rPr>
            </w:pPr>
            <w:r w:rsidRPr="007B690D">
              <w:rPr>
                <w:rFonts w:asciiTheme="minorHAnsi" w:hAnsiTheme="minorHAnsi" w:cstheme="minorHAnsi"/>
                <w:color w:val="000000"/>
                <w:sz w:val="22"/>
                <w:szCs w:val="22"/>
              </w:rPr>
              <w:t xml:space="preserve">   a plynnou, uvede</w:t>
            </w:r>
            <w:r w:rsidR="002B2FF2" w:rsidRPr="007B690D">
              <w:rPr>
                <w:rFonts w:asciiTheme="minorHAnsi" w:hAnsiTheme="minorHAnsi" w:cstheme="minorHAnsi"/>
                <w:color w:val="000000"/>
                <w:sz w:val="22"/>
                <w:szCs w:val="22"/>
              </w:rPr>
              <w:t xml:space="preserve"> vlastnosti, kterými se od sebe liší</w:t>
            </w:r>
          </w:p>
          <w:p w:rsidR="002B2FF2" w:rsidRPr="007B690D" w:rsidRDefault="002B2FF2" w:rsidP="008A5CF6">
            <w:pPr>
              <w:pStyle w:val="Zkladntext"/>
              <w:rPr>
                <w:rFonts w:asciiTheme="minorHAnsi" w:hAnsiTheme="minorHAnsi" w:cstheme="minorHAnsi"/>
                <w:color w:val="000000"/>
                <w:sz w:val="22"/>
                <w:szCs w:val="22"/>
              </w:rPr>
            </w:pPr>
          </w:p>
          <w:p w:rsidR="002B2FF2" w:rsidRPr="007B690D" w:rsidRDefault="002B2FF2" w:rsidP="008A5CF6">
            <w:pPr>
              <w:ind w:left="497" w:hanging="497"/>
              <w:rPr>
                <w:rFonts w:cstheme="minorHAnsi"/>
                <w:color w:val="000000"/>
                <w:szCs w:val="22"/>
              </w:rPr>
            </w:pPr>
            <w:r w:rsidRPr="007B690D">
              <w:rPr>
                <w:rFonts w:cstheme="minorHAnsi"/>
                <w:b/>
                <w:color w:val="000000"/>
                <w:szCs w:val="22"/>
              </w:rPr>
              <w:t xml:space="preserve">- </w:t>
            </w:r>
            <w:r w:rsidRPr="007B690D">
              <w:rPr>
                <w:rFonts w:cstheme="minorHAnsi"/>
                <w:color w:val="000000"/>
                <w:szCs w:val="22"/>
              </w:rPr>
              <w:t>rozpozná, zda na dané těleso působí síla</w:t>
            </w:r>
          </w:p>
          <w:p w:rsidR="002B2FF2" w:rsidRPr="007B690D" w:rsidRDefault="002B2FF2" w:rsidP="008A5CF6">
            <w:pPr>
              <w:ind w:left="497" w:hanging="497"/>
              <w:rPr>
                <w:rFonts w:cstheme="minorHAnsi"/>
                <w:color w:val="000000"/>
                <w:szCs w:val="22"/>
              </w:rPr>
            </w:pPr>
            <w:r w:rsidRPr="007B690D">
              <w:rPr>
                <w:rFonts w:cstheme="minorHAnsi"/>
                <w:b/>
                <w:color w:val="000000"/>
                <w:szCs w:val="22"/>
              </w:rPr>
              <w:t xml:space="preserve">   </w:t>
            </w:r>
            <w:r w:rsidRPr="007B690D">
              <w:rPr>
                <w:rFonts w:cstheme="minorHAnsi"/>
                <w:color w:val="000000"/>
                <w:szCs w:val="22"/>
              </w:rPr>
              <w:t>a pomocí prodloužené pružiny porovná</w:t>
            </w:r>
          </w:p>
          <w:p w:rsidR="002B2FF2" w:rsidRPr="007B690D" w:rsidRDefault="002B2FF2" w:rsidP="008A5CF6">
            <w:pPr>
              <w:ind w:left="497" w:hanging="497"/>
              <w:rPr>
                <w:rFonts w:cstheme="minorHAnsi"/>
                <w:color w:val="000000"/>
                <w:szCs w:val="22"/>
              </w:rPr>
            </w:pPr>
            <w:r w:rsidRPr="007B690D">
              <w:rPr>
                <w:rFonts w:cstheme="minorHAnsi"/>
                <w:color w:val="000000"/>
                <w:szCs w:val="22"/>
              </w:rPr>
              <w:t xml:space="preserve">   podle velikosti dvě působící síly</w:t>
            </w:r>
          </w:p>
          <w:p w:rsidR="002B2FF2" w:rsidRPr="007B690D" w:rsidRDefault="007B690D" w:rsidP="008A5CF6">
            <w:pPr>
              <w:rPr>
                <w:rFonts w:cstheme="minorHAnsi"/>
                <w:color w:val="000000"/>
                <w:szCs w:val="22"/>
              </w:rPr>
            </w:pPr>
            <w:r w:rsidRPr="007B690D">
              <w:rPr>
                <w:rFonts w:cstheme="minorHAnsi"/>
                <w:color w:val="000000"/>
                <w:szCs w:val="22"/>
              </w:rPr>
              <w:t>- popíše difuzi jako jev dokazující, že se částice látek neustále pohybují</w:t>
            </w:r>
          </w:p>
          <w:p w:rsidR="002B2FF2" w:rsidRPr="007B690D" w:rsidRDefault="002B2FF2" w:rsidP="008A5CF6">
            <w:pPr>
              <w:rPr>
                <w:rFonts w:cstheme="minorHAnsi"/>
                <w:color w:val="000000"/>
                <w:szCs w:val="22"/>
              </w:rPr>
            </w:pPr>
            <w:r w:rsidRPr="007B690D">
              <w:rPr>
                <w:rFonts w:cstheme="minorHAnsi"/>
                <w:color w:val="000000"/>
                <w:szCs w:val="22"/>
              </w:rPr>
              <w:t>- správně používá pojem atom, molekula,</w:t>
            </w:r>
            <w:r w:rsidR="00B0096D" w:rsidRPr="007B690D">
              <w:rPr>
                <w:rFonts w:cstheme="minorHAnsi"/>
                <w:color w:val="000000"/>
                <w:szCs w:val="22"/>
              </w:rPr>
              <w:t xml:space="preserve"> </w:t>
            </w:r>
            <w:r w:rsidRPr="007B690D">
              <w:rPr>
                <w:rFonts w:cstheme="minorHAnsi"/>
                <w:color w:val="000000"/>
                <w:szCs w:val="22"/>
              </w:rPr>
              <w:t>iont</w:t>
            </w:r>
          </w:p>
          <w:p w:rsidR="002B2FF2" w:rsidRPr="007B690D" w:rsidRDefault="002B2FF2" w:rsidP="008A5CF6">
            <w:pPr>
              <w:rPr>
                <w:rFonts w:cstheme="minorHAnsi"/>
                <w:color w:val="000000"/>
                <w:szCs w:val="22"/>
              </w:rPr>
            </w:pPr>
            <w:r w:rsidRPr="007B690D">
              <w:rPr>
                <w:rFonts w:cstheme="minorHAnsi"/>
                <w:color w:val="000000"/>
                <w:szCs w:val="22"/>
              </w:rPr>
              <w:t>- má představu o tom, z čeho se skládá atom</w:t>
            </w:r>
          </w:p>
          <w:p w:rsidR="002B2FF2" w:rsidRPr="007B690D" w:rsidRDefault="007B690D" w:rsidP="008A5CF6">
            <w:pPr>
              <w:pStyle w:val="Zkladntext"/>
              <w:rPr>
                <w:rFonts w:asciiTheme="minorHAnsi" w:hAnsiTheme="minorHAnsi" w:cstheme="minorHAnsi"/>
                <w:color w:val="000000"/>
                <w:sz w:val="22"/>
                <w:szCs w:val="22"/>
              </w:rPr>
            </w:pPr>
            <w:r w:rsidRPr="007B690D">
              <w:rPr>
                <w:rFonts w:asciiTheme="minorHAnsi" w:hAnsiTheme="minorHAnsi" w:cstheme="minorHAnsi"/>
                <w:color w:val="000000"/>
                <w:sz w:val="22"/>
                <w:szCs w:val="22"/>
              </w:rPr>
              <w:t>- podle počtu elektronů a protonů v částici pozná, zda jde o kladný či záporný iont</w:t>
            </w:r>
          </w:p>
          <w:p w:rsidR="002B2FF2" w:rsidRPr="007B690D" w:rsidRDefault="002B2FF2" w:rsidP="008A5CF6">
            <w:pPr>
              <w:pStyle w:val="Zkladntext"/>
              <w:rPr>
                <w:rFonts w:asciiTheme="minorHAnsi" w:hAnsiTheme="minorHAnsi" w:cstheme="minorHAnsi"/>
                <w:color w:val="000000"/>
                <w:sz w:val="22"/>
                <w:szCs w:val="22"/>
              </w:rPr>
            </w:pPr>
            <w:r w:rsidRPr="007B690D">
              <w:rPr>
                <w:rFonts w:asciiTheme="minorHAnsi" w:hAnsiTheme="minorHAnsi" w:cstheme="minorHAnsi"/>
                <w:color w:val="000000"/>
                <w:sz w:val="22"/>
                <w:szCs w:val="22"/>
              </w:rPr>
              <w:t>- ovládá značky a jednotky základních veličin</w:t>
            </w:r>
          </w:p>
          <w:p w:rsidR="002B2FF2" w:rsidRPr="007B690D" w:rsidRDefault="002B2FF2" w:rsidP="008A5CF6">
            <w:pPr>
              <w:pStyle w:val="Zkladntext"/>
              <w:rPr>
                <w:rFonts w:asciiTheme="minorHAnsi" w:hAnsiTheme="minorHAnsi" w:cstheme="minorHAnsi"/>
                <w:color w:val="000000"/>
                <w:sz w:val="22"/>
                <w:szCs w:val="22"/>
              </w:rPr>
            </w:pPr>
            <w:r w:rsidRPr="007B690D">
              <w:rPr>
                <w:rFonts w:asciiTheme="minorHAnsi" w:hAnsiTheme="minorHAnsi" w:cstheme="minorHAnsi"/>
                <w:color w:val="000000"/>
                <w:sz w:val="22"/>
                <w:szCs w:val="22"/>
              </w:rPr>
              <w:t>- vyjádří hodnotu veličiny a přiřadí jednotku</w:t>
            </w:r>
          </w:p>
          <w:p w:rsidR="002B2FF2" w:rsidRPr="007B690D" w:rsidRDefault="002B2FF2" w:rsidP="008A5CF6">
            <w:pPr>
              <w:rPr>
                <w:rFonts w:cstheme="minorHAnsi"/>
                <w:szCs w:val="22"/>
              </w:rPr>
            </w:pPr>
            <w:r w:rsidRPr="007B690D">
              <w:rPr>
                <w:rFonts w:cstheme="minorHAnsi"/>
                <w:b/>
                <w:szCs w:val="22"/>
              </w:rPr>
              <w:t xml:space="preserve">- </w:t>
            </w:r>
            <w:r w:rsidRPr="007B690D">
              <w:rPr>
                <w:rFonts w:cstheme="minorHAnsi"/>
                <w:szCs w:val="22"/>
              </w:rPr>
              <w:t>změří délku tělesa, výsledek zapsat a vyjádřit</w:t>
            </w:r>
          </w:p>
          <w:p w:rsidR="002B2FF2" w:rsidRPr="007B690D" w:rsidRDefault="002B2FF2" w:rsidP="008A5CF6">
            <w:pPr>
              <w:rPr>
                <w:rFonts w:cstheme="minorHAnsi"/>
                <w:szCs w:val="22"/>
              </w:rPr>
            </w:pPr>
            <w:r w:rsidRPr="007B690D">
              <w:rPr>
                <w:rFonts w:cstheme="minorHAnsi"/>
                <w:szCs w:val="22"/>
              </w:rPr>
              <w:t xml:space="preserve">  v různých jednotkách</w:t>
            </w:r>
          </w:p>
          <w:p w:rsidR="002B2FF2" w:rsidRPr="007B690D" w:rsidRDefault="002B2FF2" w:rsidP="008A5CF6">
            <w:pPr>
              <w:rPr>
                <w:rFonts w:cstheme="minorHAnsi"/>
                <w:szCs w:val="22"/>
              </w:rPr>
            </w:pPr>
            <w:r w:rsidRPr="007B690D">
              <w:rPr>
                <w:rFonts w:cstheme="minorHAnsi"/>
                <w:b/>
                <w:szCs w:val="22"/>
              </w:rPr>
              <w:t xml:space="preserve">- </w:t>
            </w:r>
            <w:r w:rsidRPr="007B690D">
              <w:rPr>
                <w:rFonts w:cstheme="minorHAnsi"/>
                <w:szCs w:val="22"/>
              </w:rPr>
              <w:t>změří objem kapalného a pevného tělesa</w:t>
            </w:r>
          </w:p>
          <w:p w:rsidR="002B2FF2" w:rsidRPr="007B690D" w:rsidRDefault="002B2FF2" w:rsidP="008A5CF6">
            <w:pPr>
              <w:rPr>
                <w:rFonts w:cstheme="minorHAnsi"/>
                <w:szCs w:val="22"/>
              </w:rPr>
            </w:pPr>
            <w:r w:rsidRPr="007B690D">
              <w:rPr>
                <w:rFonts w:cstheme="minorHAnsi"/>
                <w:szCs w:val="22"/>
              </w:rPr>
              <w:t xml:space="preserve">  pomocí odměrného válce a zapíše výsledek měření</w:t>
            </w:r>
          </w:p>
          <w:p w:rsidR="002B2FF2" w:rsidRDefault="002B2FF2" w:rsidP="008A5CF6">
            <w:r>
              <w:rPr>
                <w:b/>
              </w:rPr>
              <w:lastRenderedPageBreak/>
              <w:t xml:space="preserve">- </w:t>
            </w:r>
            <w:r>
              <w:t>změří hmotnost pevných a kapalných těles</w:t>
            </w:r>
          </w:p>
          <w:p w:rsidR="002B2FF2" w:rsidRDefault="002B2FF2" w:rsidP="008A5CF6">
            <w:r>
              <w:t xml:space="preserve">  na sklonných a rovnoramenných vahách a výsledek</w:t>
            </w:r>
          </w:p>
          <w:p w:rsidR="002B2FF2" w:rsidRDefault="002B2FF2" w:rsidP="008A5CF6">
            <w:r>
              <w:t xml:space="preserve">  zapíše ve vhodné jednotce</w:t>
            </w:r>
          </w:p>
          <w:p w:rsidR="002B2FF2" w:rsidRDefault="002B2FF2" w:rsidP="008A5CF6"/>
          <w:p w:rsidR="002B2FF2" w:rsidRDefault="002B2FF2" w:rsidP="008A5CF6">
            <w:r>
              <w:t>- z hmotnosti a objemu vypočítá hustotu,</w:t>
            </w:r>
          </w:p>
          <w:p w:rsidR="002B2FF2" w:rsidRDefault="002B2FF2" w:rsidP="008A5CF6">
            <w:r>
              <w:t xml:space="preserve">  s porozuměním používá vztah ρ=m/V, měří</w:t>
            </w:r>
          </w:p>
          <w:p w:rsidR="002B2FF2" w:rsidRDefault="002B2FF2" w:rsidP="008A5CF6">
            <w:r>
              <w:t xml:space="preserve">  hustoměrem, pracuje s tabulkami</w:t>
            </w:r>
          </w:p>
          <w:p w:rsidR="002B2FF2" w:rsidRDefault="002B2FF2" w:rsidP="008A5CF6"/>
          <w:p w:rsidR="002B2FF2" w:rsidRDefault="002B2FF2" w:rsidP="008A5CF6">
            <w:r>
              <w:t>- změří časový úsek pomocí stopek a orientuje se</w:t>
            </w:r>
          </w:p>
          <w:p w:rsidR="002B2FF2" w:rsidRDefault="002B2FF2" w:rsidP="008A5CF6">
            <w:r>
              <w:t xml:space="preserve">  na ciferníku hodin</w:t>
            </w:r>
          </w:p>
          <w:p w:rsidR="002B2FF2" w:rsidRDefault="002B2FF2" w:rsidP="008A5CF6"/>
          <w:p w:rsidR="002B2FF2" w:rsidRDefault="002B2FF2" w:rsidP="008A5CF6">
            <w:r>
              <w:t>- změří teplotu pomocí teploměrů, určí rozdíl teplot</w:t>
            </w:r>
          </w:p>
          <w:p w:rsidR="002B2FF2" w:rsidRDefault="002B2FF2" w:rsidP="008A5CF6">
            <w:r>
              <w:t xml:space="preserve">  z naměřených hodnot</w:t>
            </w:r>
          </w:p>
          <w:p w:rsidR="002B2FF2" w:rsidRDefault="002B2FF2" w:rsidP="008A5CF6"/>
          <w:p w:rsidR="002B2FF2" w:rsidRDefault="002B2FF2" w:rsidP="008A5CF6">
            <w:r>
              <w:t>- předpoví, zda se délka či objem tělesa při změně</w:t>
            </w:r>
          </w:p>
          <w:p w:rsidR="002B2FF2" w:rsidRDefault="002B2FF2" w:rsidP="008A5CF6">
            <w:r>
              <w:t xml:space="preserve">  teploty zvětší nebo zmenší</w:t>
            </w:r>
          </w:p>
          <w:p w:rsidR="002B2FF2" w:rsidRDefault="002B2FF2" w:rsidP="008A5CF6"/>
          <w:p w:rsidR="002B2FF2" w:rsidRDefault="002B2FF2" w:rsidP="008A5CF6">
            <w:r>
              <w:t xml:space="preserve">- fyzikální veličiny dokáže vyjádřit v různých </w:t>
            </w:r>
          </w:p>
          <w:p w:rsidR="002B2FF2" w:rsidRPr="00471A49" w:rsidRDefault="002B2FF2" w:rsidP="008A5CF6">
            <w:r>
              <w:t xml:space="preserve">  jednotkách (d, V, m, t, τ)</w:t>
            </w:r>
          </w:p>
        </w:tc>
        <w:tc>
          <w:tcPr>
            <w:tcW w:w="4820" w:type="dxa"/>
          </w:tcPr>
          <w:p w:rsidR="002B2FF2" w:rsidRDefault="002B2FF2" w:rsidP="008A5CF6"/>
          <w:p w:rsidR="002B2FF2" w:rsidRDefault="007B690D" w:rsidP="008A5CF6">
            <w:r>
              <w:t>skupenství látek</w:t>
            </w:r>
          </w:p>
          <w:p w:rsidR="002B2FF2" w:rsidRDefault="002B2FF2" w:rsidP="008A5CF6"/>
          <w:p w:rsidR="002B2FF2" w:rsidRDefault="002B2FF2" w:rsidP="008A5CF6"/>
          <w:p w:rsidR="002B2FF2" w:rsidRDefault="002B2FF2" w:rsidP="008A5CF6">
            <w:r>
              <w:t>vlastnosti látek a těles</w:t>
            </w:r>
          </w:p>
          <w:p w:rsidR="002B2FF2" w:rsidRDefault="002B2FF2" w:rsidP="008A5CF6"/>
          <w:p w:rsidR="002B2FF2" w:rsidRDefault="002B2FF2" w:rsidP="008A5CF6"/>
          <w:p w:rsidR="002B2FF2" w:rsidRDefault="002B2FF2" w:rsidP="008A5CF6">
            <w:r>
              <w:t>síla působící na těleso</w:t>
            </w:r>
          </w:p>
          <w:p w:rsidR="002B2FF2" w:rsidRDefault="002B2FF2" w:rsidP="008A5CF6"/>
          <w:p w:rsidR="002B2FF2" w:rsidRDefault="007B690D" w:rsidP="008A5CF6">
            <w:r>
              <w:t>difuze</w:t>
            </w:r>
          </w:p>
          <w:p w:rsidR="002B2FF2" w:rsidRDefault="002B2FF2" w:rsidP="008A5CF6"/>
          <w:p w:rsidR="002B2FF2" w:rsidRDefault="002B2FF2" w:rsidP="008A5CF6">
            <w:r>
              <w:t xml:space="preserve">částicové složení látek, </w:t>
            </w:r>
            <w:r w:rsidR="007B690D">
              <w:t xml:space="preserve">elektrické vlastnosti látek, </w:t>
            </w:r>
            <w:r>
              <w:t>složení atomu</w:t>
            </w:r>
          </w:p>
          <w:p w:rsidR="002B2FF2" w:rsidRDefault="002B2FF2" w:rsidP="008A5CF6">
            <w:r>
              <w:t>(jádro, obal, proton, neutron a elektron)</w:t>
            </w:r>
          </w:p>
          <w:p w:rsidR="002B2FF2" w:rsidRDefault="007B690D" w:rsidP="008A5CF6">
            <w:r>
              <w:t>iont</w:t>
            </w:r>
          </w:p>
          <w:p w:rsidR="002B2FF2" w:rsidRDefault="002B2FF2" w:rsidP="008A5CF6">
            <w:r>
              <w:t>fyzikální veličiny</w:t>
            </w:r>
          </w:p>
          <w:p w:rsidR="002B2FF2" w:rsidRDefault="002B2FF2" w:rsidP="008A5CF6"/>
          <w:p w:rsidR="002B2FF2" w:rsidRDefault="002B2FF2" w:rsidP="008A5CF6"/>
          <w:p w:rsidR="002B2FF2" w:rsidRDefault="002B2FF2" w:rsidP="008A5CF6">
            <w:r>
              <w:t>délka tělesa</w:t>
            </w:r>
          </w:p>
          <w:p w:rsidR="002B2FF2" w:rsidRDefault="002B2FF2" w:rsidP="008A5CF6"/>
          <w:p w:rsidR="002B2FF2" w:rsidRDefault="002B2FF2" w:rsidP="008A5CF6">
            <w:r>
              <w:t>objem tělesa</w:t>
            </w:r>
          </w:p>
          <w:p w:rsidR="002B2FF2" w:rsidRDefault="002B2FF2" w:rsidP="008A5CF6">
            <w:r>
              <w:lastRenderedPageBreak/>
              <w:t>hmotnost tělesa</w:t>
            </w:r>
          </w:p>
          <w:p w:rsidR="002B2FF2" w:rsidRDefault="002B2FF2" w:rsidP="008A5CF6"/>
          <w:p w:rsidR="002B2FF2" w:rsidRDefault="002B2FF2" w:rsidP="008A5CF6"/>
          <w:p w:rsidR="002B2FF2" w:rsidRDefault="002B2FF2" w:rsidP="008A5CF6"/>
          <w:p w:rsidR="002B2FF2" w:rsidRDefault="002B2FF2" w:rsidP="008A5CF6">
            <w:r>
              <w:t>hustota</w:t>
            </w:r>
          </w:p>
          <w:p w:rsidR="002B2FF2" w:rsidRDefault="002B2FF2" w:rsidP="008A5CF6"/>
          <w:p w:rsidR="002B2FF2" w:rsidRDefault="002B2FF2" w:rsidP="008A5CF6"/>
          <w:p w:rsidR="002B2FF2" w:rsidRDefault="002B2FF2" w:rsidP="008A5CF6"/>
          <w:p w:rsidR="002B2FF2" w:rsidRDefault="002B2FF2" w:rsidP="008A5CF6">
            <w:r>
              <w:t>měření času</w:t>
            </w:r>
          </w:p>
          <w:p w:rsidR="002B2FF2" w:rsidRDefault="002B2FF2" w:rsidP="008A5CF6"/>
          <w:p w:rsidR="002B2FF2" w:rsidRDefault="002B2FF2" w:rsidP="008A5CF6"/>
          <w:p w:rsidR="002B2FF2" w:rsidRDefault="002B2FF2" w:rsidP="008A5CF6">
            <w:r>
              <w:t>teplota</w:t>
            </w:r>
          </w:p>
          <w:p w:rsidR="002B2FF2" w:rsidRDefault="002B2FF2" w:rsidP="008A5CF6"/>
          <w:p w:rsidR="002B2FF2" w:rsidRDefault="002B2FF2" w:rsidP="008A5CF6"/>
          <w:p w:rsidR="002B2FF2" w:rsidRDefault="002B2FF2" w:rsidP="008A5CF6">
            <w:r>
              <w:t>teplotní roztažnost těles</w:t>
            </w:r>
          </w:p>
          <w:p w:rsidR="002B2FF2" w:rsidRDefault="002B2FF2" w:rsidP="008A5CF6"/>
          <w:p w:rsidR="002B2FF2" w:rsidRDefault="002B2FF2" w:rsidP="008A5CF6"/>
          <w:p w:rsidR="002B2FF2" w:rsidRDefault="002B2FF2" w:rsidP="008A5CF6">
            <w:r>
              <w:t>jednotky fyzikálních veličin</w:t>
            </w:r>
          </w:p>
        </w:tc>
        <w:tc>
          <w:tcPr>
            <w:tcW w:w="3685" w:type="dxa"/>
          </w:tcPr>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r w:rsidRPr="00B0096D">
              <w:rPr>
                <w:b/>
              </w:rPr>
              <w:t>EVV</w:t>
            </w:r>
            <w:r w:rsidR="00B0096D">
              <w:t xml:space="preserve"> </w:t>
            </w:r>
            <w:r>
              <w:t>- změny skupenství-počasí-srážky, atd.</w:t>
            </w:r>
          </w:p>
          <w:p w:rsidR="002B2FF2" w:rsidRDefault="002B2FF2" w:rsidP="008A5CF6">
            <w:pPr>
              <w:rPr>
                <w:b/>
              </w:rPr>
            </w:pPr>
            <w:r w:rsidRPr="00B0096D">
              <w:rPr>
                <w:b/>
              </w:rPr>
              <w:t>VMEGS</w:t>
            </w:r>
            <w:r>
              <w:t xml:space="preserve"> – možnost vzniku eroze</w:t>
            </w: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B0096D" w:rsidP="008A5CF6">
            <w:r>
              <w:t xml:space="preserve">CH </w:t>
            </w:r>
            <w:r w:rsidR="002B2FF2">
              <w:t>-</w:t>
            </w:r>
            <w:r>
              <w:t xml:space="preserve"> </w:t>
            </w:r>
            <w:r w:rsidR="002B2FF2">
              <w:t>návaznost v 8.</w:t>
            </w:r>
            <w:r>
              <w:t xml:space="preserve"> </w:t>
            </w:r>
            <w:r w:rsidR="002B2FF2">
              <w:t>roč.</w:t>
            </w:r>
            <w:r>
              <w:t xml:space="preserve"> </w:t>
            </w:r>
            <w:r w:rsidR="002B2FF2">
              <w:t>-</w:t>
            </w:r>
            <w:r>
              <w:t xml:space="preserve"> </w:t>
            </w:r>
            <w:r w:rsidR="002B2FF2">
              <w:t>atomy, ionty, prvky, chem.</w:t>
            </w:r>
            <w:r>
              <w:t xml:space="preserve"> </w:t>
            </w:r>
            <w:r w:rsidR="002B2FF2">
              <w:t>vazba</w:t>
            </w:r>
          </w:p>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Pr="002B2FF2" w:rsidRDefault="002B2FF2" w:rsidP="008A5CF6">
            <w:pPr>
              <w:rPr>
                <w:b/>
              </w:rPr>
            </w:pPr>
            <w:r w:rsidRPr="002B2FF2">
              <w:rPr>
                <w:b/>
              </w:rPr>
              <w:t>OSV</w:t>
            </w:r>
          </w:p>
          <w:p w:rsidR="002B2FF2" w:rsidRDefault="002B2FF2" w:rsidP="008A5CF6">
            <w:r>
              <w:lastRenderedPageBreak/>
              <w:t>M</w:t>
            </w:r>
            <w:r w:rsidR="00B0096D">
              <w:t xml:space="preserve"> </w:t>
            </w:r>
            <w:r>
              <w:t>-</w:t>
            </w:r>
            <w:r w:rsidR="00B0096D">
              <w:t xml:space="preserve"> </w:t>
            </w:r>
            <w:r>
              <w:t>převody jednotek, převodní vztahy</w:t>
            </w:r>
          </w:p>
          <w:p w:rsidR="002B2FF2" w:rsidRDefault="002B2FF2" w:rsidP="008A5CF6"/>
          <w:p w:rsidR="002B2FF2" w:rsidRDefault="002B2FF2" w:rsidP="008A5CF6"/>
          <w:p w:rsidR="002B2FF2" w:rsidRDefault="002B2FF2" w:rsidP="008A5CF6">
            <w:r>
              <w:t>CH 8.</w:t>
            </w:r>
            <w:r w:rsidR="00B0096D">
              <w:t xml:space="preserve"> </w:t>
            </w:r>
            <w:r>
              <w:t>r. – vlastnosti látek</w:t>
            </w:r>
          </w:p>
          <w:p w:rsidR="002B2FF2" w:rsidRDefault="002B2FF2" w:rsidP="008A5CF6"/>
          <w:p w:rsidR="002B2FF2" w:rsidRDefault="002B2FF2" w:rsidP="008A5CF6"/>
          <w:p w:rsidR="002B2FF2" w:rsidRDefault="002B2FF2" w:rsidP="008A5CF6"/>
          <w:p w:rsidR="002B2FF2" w:rsidRDefault="002B2FF2" w:rsidP="008A5CF6">
            <w:pPr>
              <w:rPr>
                <w:b/>
              </w:rPr>
            </w:pPr>
          </w:p>
          <w:p w:rsidR="002B2FF2" w:rsidRPr="002B2FF2" w:rsidRDefault="002B2FF2" w:rsidP="008A5CF6">
            <w:pPr>
              <w:rPr>
                <w:b/>
              </w:rPr>
            </w:pPr>
            <w:r w:rsidRPr="002B2FF2">
              <w:rPr>
                <w:b/>
              </w:rPr>
              <w:t>OSV</w:t>
            </w:r>
          </w:p>
          <w:p w:rsidR="002B2FF2" w:rsidRDefault="002B2FF2" w:rsidP="008A5CF6"/>
          <w:p w:rsidR="002B2FF2" w:rsidRDefault="002B2FF2" w:rsidP="008A5CF6"/>
          <w:p w:rsidR="002B2FF2" w:rsidRPr="002B2FF2" w:rsidRDefault="002B2FF2" w:rsidP="008A5CF6">
            <w:pPr>
              <w:rPr>
                <w:b/>
              </w:rPr>
            </w:pPr>
            <w:r w:rsidRPr="002B2FF2">
              <w:rPr>
                <w:b/>
              </w:rPr>
              <w:t>OSV</w:t>
            </w:r>
          </w:p>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Pr="002B2FF2" w:rsidRDefault="002B2FF2" w:rsidP="008A5CF6">
            <w:pPr>
              <w:pStyle w:val="Zkladntext"/>
              <w:rPr>
                <w:rFonts w:asciiTheme="minorHAnsi" w:hAnsiTheme="minorHAnsi"/>
                <w:color w:val="000000"/>
                <w:sz w:val="22"/>
                <w:szCs w:val="22"/>
              </w:rPr>
            </w:pPr>
            <w:r w:rsidRPr="002B2FF2">
              <w:rPr>
                <w:rFonts w:asciiTheme="minorHAnsi" w:hAnsiTheme="minorHAnsi"/>
                <w:color w:val="000000"/>
                <w:sz w:val="22"/>
                <w:szCs w:val="22"/>
              </w:rPr>
              <w:t>M – desetinná čísla</w:t>
            </w:r>
          </w:p>
          <w:p w:rsidR="002B2FF2" w:rsidRDefault="002B2FF2" w:rsidP="008A5CF6"/>
        </w:tc>
        <w:tc>
          <w:tcPr>
            <w:tcW w:w="1258" w:type="dxa"/>
          </w:tcPr>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tc>
      </w:tr>
    </w:tbl>
    <w:p w:rsidR="002B2FF2" w:rsidRDefault="002B2FF2" w:rsidP="002B2FF2">
      <w:pPr>
        <w:ind w:left="708"/>
      </w:pPr>
    </w:p>
    <w:p w:rsidR="002B2FF2" w:rsidRDefault="002B2FF2" w:rsidP="002B2FF2">
      <w:pPr>
        <w:pStyle w:val="Nadpis3"/>
        <w:numPr>
          <w:ilvl w:val="0"/>
          <w:numId w:val="0"/>
        </w:numPr>
        <w:ind w:left="720" w:hanging="720"/>
        <w:rPr>
          <w:sz w:val="28"/>
        </w:rPr>
      </w:pPr>
      <w:r w:rsidRPr="00B0096D">
        <w:rPr>
          <w:b w:val="0"/>
          <w:sz w:val="28"/>
          <w:highlight w:val="yellow"/>
        </w:rPr>
        <w:lastRenderedPageBreak/>
        <w:t>Ročník:</w:t>
      </w:r>
      <w:r w:rsidRPr="00B0096D">
        <w:rPr>
          <w:sz w:val="28"/>
          <w:highlight w:val="yellow"/>
        </w:rPr>
        <w:t xml:space="preserve"> 7.</w:t>
      </w:r>
    </w:p>
    <w:tbl>
      <w:tblPr>
        <w:tblW w:w="14176"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1"/>
        <w:gridCol w:w="3685"/>
        <w:gridCol w:w="3260"/>
        <w:gridCol w:w="2410"/>
      </w:tblGrid>
      <w:tr w:rsidR="002B2FF2" w:rsidTr="002B2FF2">
        <w:trPr>
          <w:trHeight w:hRule="exact" w:val="1215"/>
          <w:tblHeader/>
        </w:trPr>
        <w:tc>
          <w:tcPr>
            <w:tcW w:w="4821" w:type="dxa"/>
            <w:shd w:val="clear" w:color="auto" w:fill="BDD6EE" w:themeFill="accent1" w:themeFillTint="66"/>
            <w:vAlign w:val="center"/>
          </w:tcPr>
          <w:p w:rsidR="002B2FF2" w:rsidRDefault="002B2FF2" w:rsidP="008A5CF6">
            <w:pPr>
              <w:pStyle w:val="Nadpis2"/>
              <w:numPr>
                <w:ilvl w:val="0"/>
                <w:numId w:val="0"/>
              </w:numPr>
              <w:jc w:val="center"/>
              <w:rPr>
                <w:sz w:val="24"/>
                <w:szCs w:val="24"/>
              </w:rPr>
            </w:pPr>
            <w:r w:rsidRPr="00213140">
              <w:rPr>
                <w:sz w:val="24"/>
                <w:szCs w:val="24"/>
              </w:rPr>
              <w:t>Výstup</w:t>
            </w:r>
            <w:r>
              <w:rPr>
                <w:sz w:val="24"/>
                <w:szCs w:val="24"/>
              </w:rPr>
              <w:t>y</w:t>
            </w:r>
          </w:p>
          <w:p w:rsidR="002B2FF2" w:rsidRPr="00213140" w:rsidRDefault="002B2FF2" w:rsidP="008A5CF6">
            <w:pPr>
              <w:pStyle w:val="Nadpis2"/>
              <w:numPr>
                <w:ilvl w:val="0"/>
                <w:numId w:val="0"/>
              </w:numPr>
              <w:jc w:val="center"/>
              <w:rPr>
                <w:sz w:val="24"/>
                <w:szCs w:val="24"/>
              </w:rPr>
            </w:pPr>
          </w:p>
        </w:tc>
        <w:tc>
          <w:tcPr>
            <w:tcW w:w="3685" w:type="dxa"/>
            <w:shd w:val="clear" w:color="auto" w:fill="BDD6EE" w:themeFill="accent1" w:themeFillTint="66"/>
            <w:vAlign w:val="center"/>
          </w:tcPr>
          <w:p w:rsidR="002B2FF2" w:rsidRDefault="002B2FF2" w:rsidP="008A5CF6">
            <w:pPr>
              <w:pStyle w:val="Nadpis2"/>
              <w:numPr>
                <w:ilvl w:val="0"/>
                <w:numId w:val="0"/>
              </w:numPr>
              <w:jc w:val="center"/>
              <w:rPr>
                <w:sz w:val="24"/>
                <w:szCs w:val="24"/>
              </w:rPr>
            </w:pPr>
            <w:r>
              <w:rPr>
                <w:sz w:val="24"/>
                <w:szCs w:val="24"/>
              </w:rPr>
              <w:t>Učivo</w:t>
            </w:r>
          </w:p>
          <w:p w:rsidR="002B2FF2" w:rsidRPr="00213140" w:rsidRDefault="002B2FF2" w:rsidP="008A5CF6">
            <w:pPr>
              <w:pStyle w:val="Nadpis2"/>
              <w:numPr>
                <w:ilvl w:val="0"/>
                <w:numId w:val="0"/>
              </w:numPr>
              <w:jc w:val="center"/>
              <w:rPr>
                <w:sz w:val="24"/>
                <w:szCs w:val="24"/>
              </w:rPr>
            </w:pPr>
          </w:p>
        </w:tc>
        <w:tc>
          <w:tcPr>
            <w:tcW w:w="3260" w:type="dxa"/>
            <w:shd w:val="clear" w:color="auto" w:fill="BDD6EE" w:themeFill="accent1" w:themeFillTint="66"/>
            <w:vAlign w:val="center"/>
          </w:tcPr>
          <w:p w:rsidR="002B2FF2" w:rsidRDefault="002B2FF2" w:rsidP="008A5CF6">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2B2FF2" w:rsidRDefault="002B2FF2" w:rsidP="008A5CF6">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2B2FF2" w:rsidRPr="00213140" w:rsidRDefault="002B2FF2" w:rsidP="008A5CF6">
            <w:pPr>
              <w:pStyle w:val="Nadpis2"/>
              <w:numPr>
                <w:ilvl w:val="0"/>
                <w:numId w:val="0"/>
              </w:numPr>
              <w:spacing w:line="240" w:lineRule="auto"/>
              <w:contextualSpacing/>
              <w:jc w:val="center"/>
              <w:rPr>
                <w:sz w:val="24"/>
              </w:rPr>
            </w:pPr>
            <w:r w:rsidRPr="00213140">
              <w:rPr>
                <w:sz w:val="24"/>
                <w:szCs w:val="24"/>
              </w:rPr>
              <w:t>Kurzy a projekty</w:t>
            </w:r>
          </w:p>
        </w:tc>
        <w:tc>
          <w:tcPr>
            <w:tcW w:w="2410" w:type="dxa"/>
            <w:shd w:val="clear" w:color="auto" w:fill="BDD6EE" w:themeFill="accent1" w:themeFillTint="66"/>
            <w:vAlign w:val="center"/>
          </w:tcPr>
          <w:p w:rsidR="002B2FF2" w:rsidRDefault="002B2FF2" w:rsidP="008A5CF6">
            <w:pPr>
              <w:pStyle w:val="Nadpis2"/>
              <w:numPr>
                <w:ilvl w:val="0"/>
                <w:numId w:val="0"/>
              </w:numPr>
              <w:jc w:val="center"/>
              <w:rPr>
                <w:sz w:val="24"/>
                <w:szCs w:val="24"/>
              </w:rPr>
            </w:pPr>
            <w:r>
              <w:rPr>
                <w:sz w:val="24"/>
                <w:szCs w:val="24"/>
              </w:rPr>
              <w:t>Poznámky</w:t>
            </w:r>
          </w:p>
          <w:p w:rsidR="002B2FF2" w:rsidRPr="00213140" w:rsidRDefault="002B2FF2" w:rsidP="008A5CF6">
            <w:pPr>
              <w:pStyle w:val="Nadpis2"/>
              <w:numPr>
                <w:ilvl w:val="0"/>
                <w:numId w:val="0"/>
              </w:numPr>
              <w:jc w:val="center"/>
              <w:rPr>
                <w:sz w:val="24"/>
                <w:szCs w:val="24"/>
              </w:rPr>
            </w:pPr>
          </w:p>
        </w:tc>
      </w:tr>
      <w:tr w:rsidR="002B2FF2" w:rsidTr="008A5CF6">
        <w:trPr>
          <w:trHeight w:val="807"/>
        </w:trPr>
        <w:tc>
          <w:tcPr>
            <w:tcW w:w="4821" w:type="dxa"/>
          </w:tcPr>
          <w:p w:rsidR="002B2FF2" w:rsidRDefault="002B2FF2" w:rsidP="008A5CF6">
            <w:pPr>
              <w:ind w:left="497" w:hanging="497"/>
            </w:pPr>
          </w:p>
          <w:p w:rsidR="002B2FF2" w:rsidRDefault="002B2FF2" w:rsidP="008A5CF6">
            <w:pPr>
              <w:ind w:left="497" w:hanging="497"/>
            </w:pPr>
            <w:r>
              <w:t>- rozhodne, zda je dané těleso v klidu</w:t>
            </w:r>
          </w:p>
          <w:p w:rsidR="002B2FF2" w:rsidRDefault="002B2FF2" w:rsidP="008A5CF6">
            <w:pPr>
              <w:ind w:left="497" w:hanging="497"/>
            </w:pPr>
            <w:r>
              <w:t xml:space="preserve">  či v pohybu vzhledem k jinému tělesu</w:t>
            </w:r>
          </w:p>
          <w:p w:rsidR="002B2FF2" w:rsidRDefault="007B690D" w:rsidP="008A5CF6">
            <w:r>
              <w:t>- rozezná rovnoměrný a nerovnoměrný pohyb</w:t>
            </w:r>
          </w:p>
          <w:p w:rsidR="007B690D" w:rsidRDefault="007B690D" w:rsidP="008A5CF6">
            <w:r>
              <w:t>- rozpozná přímočarý a křivočarý pohyb</w:t>
            </w:r>
          </w:p>
          <w:p w:rsidR="002B2FF2" w:rsidRDefault="002B2FF2" w:rsidP="008A5CF6">
            <w:pPr>
              <w:ind w:left="497" w:hanging="497"/>
            </w:pPr>
            <w:r>
              <w:t>- používá s porozuměním vztah v=s/t</w:t>
            </w:r>
          </w:p>
          <w:p w:rsidR="002B2FF2" w:rsidRDefault="002B2FF2" w:rsidP="008A5CF6">
            <w:pPr>
              <w:ind w:left="497" w:hanging="497"/>
            </w:pPr>
            <w:r>
              <w:t xml:space="preserve">  pro rychlost rovnoměrného pohybu tělesa</w:t>
            </w:r>
          </w:p>
          <w:p w:rsidR="002B2FF2" w:rsidRDefault="002B2FF2" w:rsidP="008A5CF6">
            <w:pPr>
              <w:ind w:left="497" w:hanging="497"/>
            </w:pPr>
            <w:r>
              <w:t xml:space="preserve">  při řešení úloh</w:t>
            </w:r>
          </w:p>
          <w:p w:rsidR="002B2FF2" w:rsidRDefault="002B2FF2" w:rsidP="008A5CF6"/>
          <w:p w:rsidR="002B2FF2" w:rsidRDefault="002B2FF2" w:rsidP="008A5CF6">
            <w:pPr>
              <w:ind w:left="497" w:hanging="497"/>
            </w:pPr>
            <w:r>
              <w:t>- změří dráhu uraženou tělesem a odpovídající</w:t>
            </w:r>
          </w:p>
          <w:p w:rsidR="002B2FF2" w:rsidRDefault="002B2FF2" w:rsidP="008A5CF6">
            <w:pPr>
              <w:ind w:left="497" w:hanging="497"/>
            </w:pPr>
            <w:r>
              <w:t xml:space="preserve">  čas</w:t>
            </w:r>
          </w:p>
          <w:p w:rsidR="002B2FF2" w:rsidRDefault="002B2FF2" w:rsidP="008A5CF6"/>
          <w:p w:rsidR="002B2FF2" w:rsidRDefault="002B2FF2" w:rsidP="008A5CF6">
            <w:pPr>
              <w:ind w:left="497" w:hanging="497"/>
            </w:pPr>
            <w:r>
              <w:t>- znázorní grafem závislost dráhy rovnoměrného</w:t>
            </w:r>
          </w:p>
          <w:p w:rsidR="002B2FF2" w:rsidRDefault="002B2FF2" w:rsidP="008A5CF6">
            <w:pPr>
              <w:ind w:left="497" w:hanging="497"/>
            </w:pPr>
            <w:r>
              <w:t xml:space="preserve">  pohybu na čase a určí z něj k danému času</w:t>
            </w:r>
          </w:p>
          <w:p w:rsidR="002B2FF2" w:rsidRDefault="002B2FF2" w:rsidP="008A5CF6">
            <w:pPr>
              <w:ind w:left="497" w:hanging="497"/>
            </w:pPr>
            <w:r>
              <w:t xml:space="preserve">  dráhu a naopak</w:t>
            </w:r>
          </w:p>
          <w:p w:rsidR="002B2FF2" w:rsidRDefault="002B2FF2" w:rsidP="008A5CF6"/>
          <w:p w:rsidR="002B2FF2" w:rsidRDefault="002B2FF2" w:rsidP="008A5CF6">
            <w:pPr>
              <w:ind w:left="497" w:hanging="497"/>
            </w:pPr>
            <w:r>
              <w:t>- určí průměrnou rychlost z dráhy uražené</w:t>
            </w:r>
          </w:p>
          <w:p w:rsidR="002B2FF2" w:rsidRDefault="002B2FF2" w:rsidP="008A5CF6">
            <w:pPr>
              <w:ind w:left="497" w:hanging="497"/>
            </w:pPr>
            <w:r>
              <w:t xml:space="preserve">  tělesem za určitý čas</w:t>
            </w:r>
          </w:p>
          <w:p w:rsidR="002B2FF2" w:rsidRDefault="002B2FF2" w:rsidP="008A5CF6">
            <w:pPr>
              <w:ind w:left="497" w:hanging="497"/>
              <w:rPr>
                <w:highlight w:val="yellow"/>
              </w:rPr>
            </w:pPr>
          </w:p>
          <w:p w:rsidR="002B2FF2" w:rsidRPr="00283711" w:rsidRDefault="002B2FF2" w:rsidP="008A5CF6">
            <w:pPr>
              <w:ind w:left="497" w:hanging="497"/>
            </w:pPr>
            <w:r w:rsidRPr="00283711">
              <w:t>-</w:t>
            </w:r>
            <w:r>
              <w:t xml:space="preserve"> </w:t>
            </w:r>
            <w:r w:rsidRPr="00283711">
              <w:t>změří sílu siloměrem</w:t>
            </w:r>
          </w:p>
          <w:p w:rsidR="002B2FF2" w:rsidRDefault="002B2FF2" w:rsidP="008A5CF6">
            <w:pPr>
              <w:ind w:left="497" w:hanging="497"/>
            </w:pPr>
            <w:r>
              <w:lastRenderedPageBreak/>
              <w:t xml:space="preserve">- </w:t>
            </w:r>
            <w:r w:rsidRPr="00283711">
              <w:t>užívá s porozuměním vztah mezi gravitační</w:t>
            </w:r>
          </w:p>
          <w:p w:rsidR="002B2FF2" w:rsidRPr="00283711" w:rsidRDefault="002B2FF2" w:rsidP="008A5CF6">
            <w:pPr>
              <w:ind w:left="497" w:hanging="497"/>
            </w:pPr>
            <w:r>
              <w:t xml:space="preserve">  </w:t>
            </w:r>
            <w:r w:rsidRPr="00283711">
              <w:t>silou působící na těleso a hmotností tělesa</w:t>
            </w:r>
          </w:p>
          <w:p w:rsidR="002B2FF2" w:rsidRPr="00A22BF6" w:rsidRDefault="002B2FF2" w:rsidP="008A5CF6">
            <w:pPr>
              <w:ind w:left="497" w:hanging="497"/>
            </w:pPr>
            <w:r>
              <w:t xml:space="preserve">  </w:t>
            </w:r>
            <w:r w:rsidRPr="00283711">
              <w:t>F=m.g při řešení jednoduchých úloh</w:t>
            </w:r>
          </w:p>
          <w:p w:rsidR="002B2FF2" w:rsidRDefault="002B2FF2" w:rsidP="008A5CF6"/>
          <w:p w:rsidR="002B2FF2" w:rsidRDefault="002B2FF2" w:rsidP="008A5CF6"/>
          <w:p w:rsidR="002B2FF2" w:rsidRDefault="002B2FF2" w:rsidP="008A5CF6">
            <w:r>
              <w:t>- určí výpočtem i graficky velikost a směr</w:t>
            </w:r>
          </w:p>
          <w:p w:rsidR="002B2FF2" w:rsidRDefault="002B2FF2" w:rsidP="008A5CF6">
            <w:r>
              <w:t xml:space="preserve">  výslednice dvou sil stejných či opačných</w:t>
            </w:r>
          </w:p>
          <w:p w:rsidR="002B2FF2" w:rsidRDefault="002B2FF2" w:rsidP="008A5CF6">
            <w:r>
              <w:t xml:space="preserve">  směrů</w:t>
            </w:r>
          </w:p>
          <w:p w:rsidR="002B2FF2" w:rsidRDefault="002B2FF2" w:rsidP="008A5CF6"/>
          <w:p w:rsidR="002B2FF2" w:rsidRDefault="002B2FF2" w:rsidP="008A5CF6">
            <w:r>
              <w:t>- určí pokusně těžiště tělesa a pro praktické</w:t>
            </w:r>
          </w:p>
          <w:p w:rsidR="002B2FF2" w:rsidRDefault="002B2FF2" w:rsidP="008A5CF6">
            <w:r>
              <w:t xml:space="preserve">  situace využívá fakt, že poloha těžiště závisí</w:t>
            </w:r>
          </w:p>
          <w:p w:rsidR="002B2FF2" w:rsidRDefault="002B2FF2" w:rsidP="008A5CF6">
            <w:r>
              <w:t xml:space="preserve">  na rozložení látky v tělese</w:t>
            </w:r>
          </w:p>
          <w:p w:rsidR="002B2FF2" w:rsidRDefault="002B2FF2" w:rsidP="008A5CF6"/>
          <w:p w:rsidR="002B2FF2" w:rsidRDefault="002B2FF2" w:rsidP="008A5CF6">
            <w:r>
              <w:t>- využívá Newtonovy zákony k vysvětlení</w:t>
            </w:r>
          </w:p>
          <w:p w:rsidR="002B2FF2" w:rsidRDefault="002B2FF2" w:rsidP="008A5CF6">
            <w:r>
              <w:t xml:space="preserve">  nebo předvídání změn pohybu tělesa</w:t>
            </w:r>
          </w:p>
          <w:p w:rsidR="002B2FF2" w:rsidRDefault="002B2FF2" w:rsidP="008A5CF6">
            <w:r>
              <w:t xml:space="preserve">  při působení sil</w:t>
            </w:r>
          </w:p>
          <w:p w:rsidR="002B2FF2" w:rsidRDefault="002B2FF2" w:rsidP="008A5CF6"/>
          <w:p w:rsidR="002B2FF2" w:rsidRDefault="002B2FF2" w:rsidP="008A5CF6"/>
          <w:p w:rsidR="002B2FF2" w:rsidRDefault="002B2FF2" w:rsidP="008A5CF6">
            <w:r>
              <w:t>- využívá poznatky o podmínkách rovnovážné</w:t>
            </w:r>
          </w:p>
          <w:p w:rsidR="002B2FF2" w:rsidRDefault="002B2FF2" w:rsidP="008A5CF6">
            <w:r>
              <w:t xml:space="preserve">  polohy na páce a pevné kladce pro vysvětlení</w:t>
            </w:r>
          </w:p>
          <w:p w:rsidR="002B2FF2" w:rsidRDefault="002B2FF2" w:rsidP="008A5CF6">
            <w:r>
              <w:t xml:space="preserve">  praktických situací</w:t>
            </w:r>
          </w:p>
          <w:p w:rsidR="002B2FF2" w:rsidRDefault="002B2FF2" w:rsidP="008A5CF6"/>
          <w:p w:rsidR="002B2FF2" w:rsidRDefault="002B2FF2" w:rsidP="008A5CF6">
            <w:pPr>
              <w:ind w:left="497" w:hanging="497"/>
            </w:pPr>
            <w:r>
              <w:lastRenderedPageBreak/>
              <w:t>- v jednoduchých případech určí velikost a směr</w:t>
            </w:r>
          </w:p>
          <w:p w:rsidR="002B2FF2" w:rsidRDefault="002B2FF2" w:rsidP="008A5CF6">
            <w:pPr>
              <w:ind w:left="497" w:hanging="497"/>
            </w:pPr>
            <w:r>
              <w:t xml:space="preserve">  působící tlakové síly</w:t>
            </w:r>
          </w:p>
          <w:p w:rsidR="002B2FF2" w:rsidRDefault="002B2FF2" w:rsidP="008A5CF6"/>
          <w:p w:rsidR="002B2FF2" w:rsidRDefault="002B2FF2" w:rsidP="008A5CF6">
            <w:r>
              <w:t>- užívá s porozuměním vztah mezi tlakem,</w:t>
            </w:r>
          </w:p>
          <w:p w:rsidR="002B2FF2" w:rsidRDefault="002B2FF2" w:rsidP="008A5CF6">
            <w:r>
              <w:t xml:space="preserve">  t</w:t>
            </w:r>
            <w:r w:rsidR="00B0096D">
              <w:t>l</w:t>
            </w:r>
            <w:r>
              <w:t>akovou silou a obsahem plochy, na níž síla</w:t>
            </w:r>
          </w:p>
          <w:p w:rsidR="002B2FF2" w:rsidRDefault="002B2FF2" w:rsidP="008A5CF6">
            <w:r>
              <w:t xml:space="preserve">  působí</w:t>
            </w:r>
          </w:p>
          <w:p w:rsidR="002B2FF2" w:rsidRDefault="002B2FF2" w:rsidP="008A5CF6"/>
          <w:p w:rsidR="002B2FF2" w:rsidRDefault="002B2FF2" w:rsidP="008A5CF6">
            <w:r>
              <w:t>- rozeznává jednotlivé druhy sil</w:t>
            </w:r>
          </w:p>
          <w:p w:rsidR="002B2FF2" w:rsidRDefault="002B2FF2" w:rsidP="008A5CF6">
            <w:r>
              <w:t>- změří třecí sílu</w:t>
            </w:r>
          </w:p>
          <w:p w:rsidR="002B2FF2" w:rsidRDefault="002B2FF2" w:rsidP="008A5CF6">
            <w:r>
              <w:t>- užívá s porozuměním poznatek, že třecí síla</w:t>
            </w:r>
          </w:p>
          <w:p w:rsidR="002B2FF2" w:rsidRDefault="002B2FF2" w:rsidP="008A5CF6">
            <w:r>
              <w:t xml:space="preserve">  závisí na druhu materiálu a drsnosti třecích</w:t>
            </w:r>
          </w:p>
          <w:p w:rsidR="002B2FF2" w:rsidRDefault="002B2FF2" w:rsidP="008A5CF6">
            <w:r>
              <w:t xml:space="preserve">  ploch, ale nikoli na jejich obsahu</w:t>
            </w:r>
          </w:p>
          <w:p w:rsidR="002B2FF2" w:rsidRDefault="002B2FF2" w:rsidP="008A5CF6">
            <w:r>
              <w:t>- navrhne způsob zvětšení nebo zmenšení třecí</w:t>
            </w:r>
          </w:p>
          <w:p w:rsidR="002B2FF2" w:rsidRDefault="002B2FF2" w:rsidP="008A5CF6">
            <w:r>
              <w:t xml:space="preserve">  síly</w:t>
            </w:r>
          </w:p>
          <w:p w:rsidR="002B2FF2" w:rsidRDefault="002B2FF2" w:rsidP="008A5CF6"/>
          <w:p w:rsidR="002B2FF2" w:rsidRDefault="002B2FF2" w:rsidP="008A5CF6">
            <w:r>
              <w:t>- užívá Pascalův zákon k vysvětlení funkce</w:t>
            </w:r>
          </w:p>
          <w:p w:rsidR="002B2FF2" w:rsidRDefault="002B2FF2" w:rsidP="008A5CF6">
            <w:r>
              <w:t xml:space="preserve">  hydraulických zařízení</w:t>
            </w:r>
          </w:p>
          <w:p w:rsidR="002B2FF2" w:rsidRDefault="002B2FF2" w:rsidP="008A5CF6"/>
          <w:p w:rsidR="002B2FF2" w:rsidRDefault="002B2FF2" w:rsidP="008A5CF6">
            <w:r>
              <w:t>- vysvětlí vznik hydrostatického tlaku</w:t>
            </w:r>
          </w:p>
          <w:p w:rsidR="002B2FF2" w:rsidRDefault="002B2FF2" w:rsidP="008A5CF6">
            <w:r>
              <w:t xml:space="preserve">  a s porozuměním používá vztah p=h ρ g</w:t>
            </w:r>
          </w:p>
          <w:p w:rsidR="002B2FF2" w:rsidRDefault="002B2FF2" w:rsidP="008A5CF6">
            <w:r>
              <w:t xml:space="preserve">  k řešení problémů a úloh</w:t>
            </w:r>
          </w:p>
          <w:p w:rsidR="002B2FF2" w:rsidRDefault="002B2FF2" w:rsidP="008A5CF6"/>
          <w:p w:rsidR="002B2FF2" w:rsidRDefault="002B2FF2" w:rsidP="008A5CF6">
            <w:r>
              <w:lastRenderedPageBreak/>
              <w:t>- objasní vznik vztlakové síly a určí její velikost</w:t>
            </w:r>
          </w:p>
          <w:p w:rsidR="002B2FF2" w:rsidRDefault="002B2FF2" w:rsidP="008A5CF6">
            <w:r>
              <w:t xml:space="preserve">  a směr v konkrétní situaci</w:t>
            </w:r>
          </w:p>
          <w:p w:rsidR="002B2FF2" w:rsidRDefault="002B2FF2" w:rsidP="008A5CF6"/>
          <w:p w:rsidR="002B2FF2" w:rsidRDefault="002B2FF2" w:rsidP="008A5CF6">
            <w:r>
              <w:t>- porovnáním vztlakové a gravitační síly dokáže</w:t>
            </w:r>
          </w:p>
          <w:p w:rsidR="002B2FF2" w:rsidRDefault="002B2FF2" w:rsidP="008A5CF6">
            <w:r>
              <w:t xml:space="preserve">  předpovědět, zda se těleso potopí v kapalině,</w:t>
            </w:r>
          </w:p>
          <w:p w:rsidR="002B2FF2" w:rsidRDefault="002B2FF2" w:rsidP="008A5CF6">
            <w:r>
              <w:t xml:space="preserve">  zda se v ní bude vznášet nebo zda bude plovat</w:t>
            </w:r>
          </w:p>
          <w:p w:rsidR="002B2FF2" w:rsidRDefault="002B2FF2" w:rsidP="008A5CF6">
            <w:r>
              <w:t xml:space="preserve">  na hladině</w:t>
            </w:r>
          </w:p>
          <w:p w:rsidR="002B2FF2" w:rsidRDefault="002B2FF2" w:rsidP="008A5CF6"/>
          <w:p w:rsidR="002B2FF2" w:rsidRDefault="002B2FF2" w:rsidP="008A5CF6">
            <w:r>
              <w:t>- vysvětlí vznik atmosférického tlaku, změří</w:t>
            </w:r>
          </w:p>
          <w:p w:rsidR="002B2FF2" w:rsidRDefault="002B2FF2" w:rsidP="008A5CF6">
            <w:r>
              <w:t xml:space="preserve">  ho a určí tlak plynu v uzavřené nádobě</w:t>
            </w:r>
          </w:p>
          <w:p w:rsidR="002B2FF2" w:rsidRDefault="002B2FF2" w:rsidP="008A5CF6"/>
          <w:p w:rsidR="002B2FF2" w:rsidRDefault="002B2FF2" w:rsidP="008A5CF6"/>
          <w:p w:rsidR="002B2FF2" w:rsidRDefault="002B2FF2" w:rsidP="008A5CF6">
            <w:r>
              <w:t>- rozpozná ve svém okolí různé zdroje světla</w:t>
            </w:r>
          </w:p>
          <w:p w:rsidR="002B2FF2" w:rsidRDefault="002B2FF2" w:rsidP="008A5CF6"/>
          <w:p w:rsidR="002B2FF2" w:rsidRDefault="002B2FF2" w:rsidP="008A5CF6">
            <w:r>
              <w:t>- rozliší mezi zdrojem světla a tělesem, které</w:t>
            </w:r>
          </w:p>
          <w:p w:rsidR="002B2FF2" w:rsidRDefault="002B2FF2" w:rsidP="008A5CF6">
            <w:r>
              <w:t xml:space="preserve">  světlo pouze odráží</w:t>
            </w:r>
          </w:p>
          <w:p w:rsidR="002B2FF2" w:rsidRDefault="002B2FF2" w:rsidP="008A5CF6"/>
          <w:p w:rsidR="002B2FF2" w:rsidRDefault="002B2FF2" w:rsidP="008A5CF6">
            <w:r>
              <w:t>- využívá poznatku, že se světlo šíří přímočaře,</w:t>
            </w:r>
          </w:p>
          <w:p w:rsidR="002B2FF2" w:rsidRDefault="002B2FF2" w:rsidP="008A5CF6">
            <w:r>
              <w:t xml:space="preserve">  objasní vznik stínu</w:t>
            </w:r>
          </w:p>
          <w:p w:rsidR="002B2FF2" w:rsidRDefault="00CC7D8D" w:rsidP="008A5CF6">
            <w:r>
              <w:t>- vysvětlí jev zatmění Slunce a Měsíce</w:t>
            </w:r>
          </w:p>
          <w:p w:rsidR="002B2FF2" w:rsidRDefault="002B2FF2" w:rsidP="008A5CF6">
            <w:r>
              <w:t>- vyhledá hodnotu rychlosti světla v tabulkách</w:t>
            </w:r>
          </w:p>
          <w:p w:rsidR="002B2FF2" w:rsidRDefault="002B2FF2" w:rsidP="008A5CF6">
            <w:r>
              <w:t xml:space="preserve">  pro vakuum a pro další optická prostředí</w:t>
            </w:r>
          </w:p>
          <w:p w:rsidR="002B2FF2" w:rsidRDefault="002B2FF2" w:rsidP="008A5CF6"/>
          <w:p w:rsidR="002B2FF2" w:rsidRDefault="002B2FF2" w:rsidP="008A5CF6">
            <w:r>
              <w:t>- využívá zákona odrazu světla na rozhraní dvou</w:t>
            </w:r>
          </w:p>
          <w:p w:rsidR="002B2FF2" w:rsidRDefault="002B2FF2" w:rsidP="008A5CF6">
            <w:r>
              <w:t xml:space="preserve">  optických prostředí k nalezení obrazu</w:t>
            </w:r>
          </w:p>
          <w:p w:rsidR="002B2FF2" w:rsidRDefault="002B2FF2" w:rsidP="008A5CF6">
            <w:r>
              <w:t xml:space="preserve">  v rovinném zrcadle</w:t>
            </w:r>
          </w:p>
          <w:p w:rsidR="002B2FF2" w:rsidRDefault="002B2FF2" w:rsidP="008A5CF6"/>
          <w:p w:rsidR="002B2FF2" w:rsidRDefault="002B2FF2" w:rsidP="008A5CF6">
            <w:r>
              <w:t>- pokusně určí rozdíl mezi dutým a vypuklým</w:t>
            </w:r>
          </w:p>
          <w:p w:rsidR="002B2FF2" w:rsidRDefault="002B2FF2" w:rsidP="008A5CF6">
            <w:r>
              <w:t xml:space="preserve">  zrcadlem a dokáže uvést příklad jejich využití</w:t>
            </w:r>
          </w:p>
          <w:p w:rsidR="002B2FF2" w:rsidRDefault="002B2FF2" w:rsidP="008A5CF6">
            <w:r>
              <w:t xml:space="preserve">  v praxi</w:t>
            </w:r>
          </w:p>
          <w:p w:rsidR="002B2FF2" w:rsidRDefault="002B2FF2" w:rsidP="008A5CF6"/>
          <w:p w:rsidR="002B2FF2" w:rsidRDefault="002B2FF2" w:rsidP="008A5CF6">
            <w:r>
              <w:t>- najde pokusně ohnisko dutého zrcadla</w:t>
            </w:r>
          </w:p>
          <w:p w:rsidR="002B2FF2" w:rsidRDefault="002B2FF2" w:rsidP="008A5CF6"/>
          <w:p w:rsidR="002B2FF2" w:rsidRDefault="002B2FF2" w:rsidP="008A5CF6">
            <w:r>
              <w:t>- rozhodne na základě znalostí o rychlostech</w:t>
            </w:r>
          </w:p>
          <w:p w:rsidR="002B2FF2" w:rsidRDefault="002B2FF2" w:rsidP="008A5CF6">
            <w:r>
              <w:t xml:space="preserve">  světla ve dvou prostředích, zda se světlo</w:t>
            </w:r>
          </w:p>
          <w:p w:rsidR="002B2FF2" w:rsidRDefault="002B2FF2" w:rsidP="008A5CF6">
            <w:r>
              <w:t xml:space="preserve">  při přechodu z jednoho prostředí do druhého</w:t>
            </w:r>
          </w:p>
          <w:p w:rsidR="002B2FF2" w:rsidRDefault="002B2FF2" w:rsidP="008A5CF6">
            <w:r>
              <w:t xml:space="preserve">  bude lámat ke kolmici nebo od kolmice</w:t>
            </w:r>
          </w:p>
          <w:p w:rsidR="002B2FF2" w:rsidRDefault="002B2FF2" w:rsidP="008A5CF6"/>
          <w:p w:rsidR="002B2FF2" w:rsidRDefault="002B2FF2" w:rsidP="008A5CF6">
            <w:r>
              <w:t>- rozliší pokusně spojku a rozptylku, najde</w:t>
            </w:r>
          </w:p>
          <w:p w:rsidR="002B2FF2" w:rsidRDefault="002B2FF2" w:rsidP="008A5CF6">
            <w:r>
              <w:t xml:space="preserve">  pokusně ohnisko tenké spojky a určí její</w:t>
            </w:r>
          </w:p>
          <w:p w:rsidR="002B2FF2" w:rsidRDefault="002B2FF2" w:rsidP="008A5CF6">
            <w:r>
              <w:t xml:space="preserve">  ohniskovou vzdálenost</w:t>
            </w:r>
          </w:p>
          <w:p w:rsidR="002B2FF2" w:rsidRDefault="002B2FF2" w:rsidP="008A5CF6"/>
          <w:p w:rsidR="002B2FF2" w:rsidRDefault="002B2FF2" w:rsidP="008A5CF6">
            <w:r>
              <w:t>- porozumí pojmům krátkozrakost</w:t>
            </w:r>
          </w:p>
          <w:p w:rsidR="002B2FF2" w:rsidRDefault="002B2FF2" w:rsidP="008A5CF6">
            <w:r>
              <w:t xml:space="preserve">  a dalekozrakost a způsobu nápravy těchto</w:t>
            </w:r>
          </w:p>
          <w:p w:rsidR="002B2FF2" w:rsidRDefault="002B2FF2" w:rsidP="008A5CF6">
            <w:r>
              <w:lastRenderedPageBreak/>
              <w:t xml:space="preserve">  očních vad brýlemi</w:t>
            </w:r>
          </w:p>
          <w:p w:rsidR="002B2FF2" w:rsidRDefault="002B2FF2" w:rsidP="008A5CF6"/>
          <w:p w:rsidR="002B2FF2" w:rsidRDefault="002B2FF2" w:rsidP="008A5CF6">
            <w:r>
              <w:t>- dokáže popsat, z čeho jsou složeny jednoduché</w:t>
            </w:r>
          </w:p>
          <w:p w:rsidR="002B2FF2" w:rsidRDefault="002B2FF2" w:rsidP="008A5CF6">
            <w:r>
              <w:t xml:space="preserve">  optické přístroje a jak se využívají v běžném</w:t>
            </w:r>
          </w:p>
          <w:p w:rsidR="002B2FF2" w:rsidRDefault="002B2FF2" w:rsidP="008A5CF6">
            <w:r>
              <w:t xml:space="preserve">  životě</w:t>
            </w:r>
          </w:p>
          <w:p w:rsidR="002B2FF2" w:rsidRDefault="002B2FF2" w:rsidP="008A5CF6"/>
          <w:p w:rsidR="002B2FF2" w:rsidRDefault="002B2FF2" w:rsidP="008A5CF6">
            <w:r>
              <w:t>- pokusně objasní rozklad bílého světla</w:t>
            </w:r>
          </w:p>
          <w:p w:rsidR="002B2FF2" w:rsidRDefault="002B2FF2" w:rsidP="008A5CF6">
            <w:r>
              <w:t xml:space="preserve">  optickým hranolem, vysvětlí vznik duhy</w:t>
            </w:r>
          </w:p>
          <w:p w:rsidR="002B2FF2" w:rsidRDefault="002B2FF2" w:rsidP="008A5CF6">
            <w:r>
              <w:t xml:space="preserve">  v přírodě</w:t>
            </w:r>
          </w:p>
        </w:tc>
        <w:tc>
          <w:tcPr>
            <w:tcW w:w="3685" w:type="dxa"/>
          </w:tcPr>
          <w:p w:rsidR="002B2FF2" w:rsidRDefault="002B2FF2" w:rsidP="008A5CF6"/>
          <w:p w:rsidR="002B2FF2" w:rsidRDefault="007B690D" w:rsidP="008A5CF6">
            <w:r>
              <w:t xml:space="preserve">pohyby </w:t>
            </w:r>
            <w:r w:rsidR="002B2FF2">
              <w:t>těles</w:t>
            </w:r>
          </w:p>
          <w:p w:rsidR="002B2FF2" w:rsidRDefault="002B2FF2" w:rsidP="008A5CF6"/>
          <w:p w:rsidR="002B2FF2" w:rsidRDefault="002B2FF2" w:rsidP="008A5CF6"/>
          <w:p w:rsidR="002B2FF2" w:rsidRDefault="002B2FF2" w:rsidP="008A5CF6">
            <w:r>
              <w:t>rychlost rovnoměrného pohybu tělesa</w:t>
            </w:r>
          </w:p>
          <w:p w:rsidR="002B2FF2" w:rsidRDefault="002B2FF2" w:rsidP="008A5CF6"/>
          <w:p w:rsidR="002B2FF2" w:rsidRDefault="002B2FF2" w:rsidP="008A5CF6"/>
          <w:p w:rsidR="002B2FF2" w:rsidRDefault="002B2FF2" w:rsidP="008A5CF6">
            <w:r>
              <w:t>dráha tělesa</w:t>
            </w:r>
          </w:p>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r>
              <w:t>průměrná rychlost nerovnoměrného pohybu</w:t>
            </w:r>
          </w:p>
          <w:p w:rsidR="002B2FF2" w:rsidRDefault="002B2FF2" w:rsidP="008A5CF6"/>
          <w:p w:rsidR="002B2FF2" w:rsidRDefault="002B2FF2" w:rsidP="008A5CF6">
            <w:r>
              <w:t>síla působící na těleso</w:t>
            </w:r>
          </w:p>
          <w:p w:rsidR="002B2FF2" w:rsidRDefault="002B2FF2" w:rsidP="008A5CF6"/>
          <w:p w:rsidR="002B2FF2" w:rsidRDefault="002B2FF2" w:rsidP="008A5CF6">
            <w:r>
              <w:lastRenderedPageBreak/>
              <w:t>gravitační síla, gravitační pole</w:t>
            </w:r>
          </w:p>
          <w:p w:rsidR="002B2FF2" w:rsidRDefault="002B2FF2" w:rsidP="008A5CF6"/>
          <w:p w:rsidR="002B2FF2" w:rsidRDefault="002B2FF2" w:rsidP="008A5CF6"/>
          <w:p w:rsidR="002B2FF2" w:rsidRDefault="002B2FF2" w:rsidP="008A5CF6"/>
          <w:p w:rsidR="002B2FF2" w:rsidRDefault="002B2FF2" w:rsidP="008A5CF6"/>
          <w:p w:rsidR="002B2FF2" w:rsidRDefault="002B2FF2" w:rsidP="008A5CF6">
            <w:r>
              <w:t>skládání sil</w:t>
            </w:r>
          </w:p>
          <w:p w:rsidR="002B2FF2" w:rsidRDefault="002B2FF2" w:rsidP="008A5CF6">
            <w:r>
              <w:t>výslednice sil</w:t>
            </w:r>
          </w:p>
          <w:p w:rsidR="002B2FF2" w:rsidRDefault="002B2FF2" w:rsidP="008A5CF6"/>
          <w:p w:rsidR="002B2FF2" w:rsidRDefault="002B2FF2" w:rsidP="008A5CF6"/>
          <w:p w:rsidR="002B2FF2" w:rsidRDefault="002B2FF2" w:rsidP="008A5CF6">
            <w:r>
              <w:t>těžiště tělesa</w:t>
            </w:r>
          </w:p>
          <w:p w:rsidR="002B2FF2" w:rsidRDefault="002B2FF2" w:rsidP="008A5CF6"/>
          <w:p w:rsidR="002B2FF2" w:rsidRDefault="002B2FF2" w:rsidP="008A5CF6"/>
          <w:p w:rsidR="002B2FF2" w:rsidRDefault="002B2FF2" w:rsidP="008A5CF6"/>
          <w:p w:rsidR="002B2FF2" w:rsidRDefault="002B2FF2" w:rsidP="008A5CF6">
            <w:r>
              <w:t>Newtonovy pohybové zákony</w:t>
            </w:r>
          </w:p>
          <w:p w:rsidR="002B2FF2" w:rsidRDefault="002B2FF2" w:rsidP="008A5CF6"/>
          <w:p w:rsidR="002B2FF2" w:rsidRDefault="002B2FF2" w:rsidP="008A5CF6"/>
          <w:p w:rsidR="002B2FF2" w:rsidRDefault="002B2FF2" w:rsidP="008A5CF6"/>
          <w:p w:rsidR="002B2FF2" w:rsidRDefault="002B2FF2" w:rsidP="008A5CF6"/>
          <w:p w:rsidR="002B2FF2" w:rsidRDefault="002B2FF2" w:rsidP="008A5CF6">
            <w:r>
              <w:t>otáčivé účinky síly</w:t>
            </w:r>
          </w:p>
          <w:p w:rsidR="002B2FF2" w:rsidRDefault="002B2FF2" w:rsidP="008A5CF6">
            <w:r>
              <w:t>páka</w:t>
            </w:r>
          </w:p>
          <w:p w:rsidR="002B2FF2" w:rsidRDefault="002B2FF2" w:rsidP="008A5CF6">
            <w:r>
              <w:t>pevná kladka</w:t>
            </w:r>
          </w:p>
          <w:p w:rsidR="002B2FF2" w:rsidRDefault="002B2FF2" w:rsidP="008A5CF6"/>
          <w:p w:rsidR="002B2FF2" w:rsidRDefault="002B2FF2" w:rsidP="008A5CF6">
            <w:r>
              <w:lastRenderedPageBreak/>
              <w:t>tlaková síla</w:t>
            </w:r>
          </w:p>
          <w:p w:rsidR="002B2FF2" w:rsidRDefault="002B2FF2" w:rsidP="008A5CF6"/>
          <w:p w:rsidR="002B2FF2" w:rsidRDefault="002B2FF2" w:rsidP="008A5CF6"/>
          <w:p w:rsidR="002B2FF2" w:rsidRDefault="002B2FF2" w:rsidP="008A5CF6">
            <w:r>
              <w:t>tlak</w:t>
            </w:r>
          </w:p>
          <w:p w:rsidR="002B2FF2" w:rsidRDefault="002B2FF2" w:rsidP="008A5CF6"/>
          <w:p w:rsidR="002B2FF2" w:rsidRDefault="002B2FF2" w:rsidP="008A5CF6"/>
          <w:p w:rsidR="002B2FF2" w:rsidRDefault="002B2FF2" w:rsidP="008A5CF6"/>
          <w:p w:rsidR="002B2FF2" w:rsidRDefault="002B2FF2" w:rsidP="008A5CF6">
            <w:r>
              <w:t>síla</w:t>
            </w:r>
          </w:p>
          <w:p w:rsidR="002B2FF2" w:rsidRDefault="002B2FF2" w:rsidP="008A5CF6">
            <w:r>
              <w:t>třecí síla</w:t>
            </w:r>
          </w:p>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r>
              <w:t>Pascalův zákon</w:t>
            </w:r>
          </w:p>
          <w:p w:rsidR="002B2FF2" w:rsidRDefault="002B2FF2" w:rsidP="008A5CF6"/>
          <w:p w:rsidR="002B2FF2" w:rsidRDefault="002B2FF2" w:rsidP="008A5CF6"/>
          <w:p w:rsidR="002B2FF2" w:rsidRDefault="002B2FF2" w:rsidP="008A5CF6">
            <w:r>
              <w:t>hydrostatický tlak</w:t>
            </w:r>
          </w:p>
          <w:p w:rsidR="002B2FF2" w:rsidRDefault="002B2FF2" w:rsidP="008A5CF6"/>
          <w:p w:rsidR="002B2FF2" w:rsidRDefault="002B2FF2" w:rsidP="008A5CF6"/>
          <w:p w:rsidR="002B2FF2" w:rsidRDefault="002B2FF2" w:rsidP="008A5CF6"/>
          <w:p w:rsidR="002B2FF2" w:rsidRDefault="00CC7D8D" w:rsidP="008A5CF6">
            <w:r>
              <w:lastRenderedPageBreak/>
              <w:t>Archimédův zákon</w:t>
            </w:r>
          </w:p>
          <w:p w:rsidR="00CC7D8D" w:rsidRDefault="00CC7D8D" w:rsidP="008A5CF6"/>
          <w:p w:rsidR="002B2FF2" w:rsidRDefault="002B2FF2" w:rsidP="008A5CF6"/>
          <w:p w:rsidR="002B2FF2" w:rsidRDefault="002B2FF2" w:rsidP="008A5CF6">
            <w:r>
              <w:t>plování, vznášení se a potápění těles v kapalině</w:t>
            </w:r>
          </w:p>
          <w:p w:rsidR="002B2FF2" w:rsidRDefault="002B2FF2" w:rsidP="008A5CF6"/>
          <w:p w:rsidR="002B2FF2" w:rsidRDefault="002B2FF2" w:rsidP="008A5CF6"/>
          <w:p w:rsidR="002B2FF2" w:rsidRDefault="002B2FF2" w:rsidP="008A5CF6"/>
          <w:p w:rsidR="002B2FF2" w:rsidRDefault="002B2FF2" w:rsidP="008A5CF6">
            <w:r>
              <w:t>atmosférický tlak</w:t>
            </w:r>
          </w:p>
          <w:p w:rsidR="002B2FF2" w:rsidRDefault="002B2FF2" w:rsidP="008A5CF6">
            <w:r>
              <w:t>tlak plynu v uzavřené nádobě</w:t>
            </w:r>
          </w:p>
          <w:p w:rsidR="002B2FF2" w:rsidRDefault="002B2FF2" w:rsidP="008A5CF6"/>
          <w:p w:rsidR="002B2FF2" w:rsidRDefault="002B2FF2" w:rsidP="008A5CF6"/>
          <w:p w:rsidR="002B2FF2" w:rsidRDefault="002B2FF2" w:rsidP="008A5CF6">
            <w:r>
              <w:t>světlo, zdroj světla</w:t>
            </w:r>
          </w:p>
          <w:p w:rsidR="002B2FF2" w:rsidRDefault="002B2FF2" w:rsidP="008A5CF6"/>
          <w:p w:rsidR="002B2FF2" w:rsidRDefault="002B2FF2" w:rsidP="008A5CF6">
            <w:r>
              <w:t>přímočaré šíření světla</w:t>
            </w:r>
          </w:p>
          <w:p w:rsidR="002B2FF2" w:rsidRDefault="002B2FF2" w:rsidP="008A5CF6"/>
          <w:p w:rsidR="002B2FF2" w:rsidRDefault="002B2FF2" w:rsidP="008A5CF6"/>
          <w:p w:rsidR="002B2FF2" w:rsidRDefault="002B2FF2" w:rsidP="008A5CF6">
            <w:r>
              <w:t>přímočaré šíření světla, stín</w:t>
            </w:r>
          </w:p>
          <w:p w:rsidR="002B2FF2" w:rsidRDefault="002B2FF2" w:rsidP="008A5CF6"/>
          <w:p w:rsidR="002B2FF2" w:rsidRDefault="00CC7D8D" w:rsidP="008A5CF6">
            <w:r>
              <w:t>zatmění Slunce a Měsíce</w:t>
            </w:r>
          </w:p>
          <w:p w:rsidR="002B2FF2" w:rsidRDefault="002B2FF2" w:rsidP="008A5CF6">
            <w:r>
              <w:t>rychlost světla</w:t>
            </w:r>
            <w:r w:rsidR="00CC7D8D">
              <w:t xml:space="preserve"> ve vakuu a v různých prostředcích</w:t>
            </w:r>
          </w:p>
          <w:p w:rsidR="002B2FF2" w:rsidRDefault="002B2FF2" w:rsidP="008A5CF6"/>
          <w:p w:rsidR="002B2FF2" w:rsidRDefault="002B2FF2" w:rsidP="008A5CF6">
            <w:r>
              <w:t>odraz světelného paprsku</w:t>
            </w:r>
          </w:p>
          <w:p w:rsidR="002B2FF2" w:rsidRDefault="002B2FF2" w:rsidP="008A5CF6"/>
          <w:p w:rsidR="002B2FF2" w:rsidRDefault="002B2FF2" w:rsidP="008A5CF6"/>
          <w:p w:rsidR="002B2FF2" w:rsidRDefault="002B2FF2" w:rsidP="008A5CF6"/>
          <w:p w:rsidR="002B2FF2" w:rsidRDefault="00A74844" w:rsidP="008A5CF6">
            <w:r>
              <w:t>zobrazení odrazem na rovinném, dutém a vypuklém zrcadle</w:t>
            </w:r>
          </w:p>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r>
              <w:t>lom světla na optickém rozhraní</w:t>
            </w:r>
          </w:p>
          <w:p w:rsidR="002B2FF2" w:rsidRDefault="002B2FF2" w:rsidP="008A5CF6"/>
          <w:p w:rsidR="002B2FF2" w:rsidRDefault="002B2FF2" w:rsidP="008A5CF6"/>
          <w:p w:rsidR="002B2FF2" w:rsidRDefault="002B2FF2" w:rsidP="008A5CF6"/>
          <w:p w:rsidR="002B2FF2" w:rsidRDefault="002B2FF2" w:rsidP="008A5CF6"/>
          <w:p w:rsidR="002B2FF2" w:rsidRDefault="00A74844" w:rsidP="008A5CF6">
            <w:r>
              <w:t>zobrazení lomem tenkou spojkou a rozptylem</w:t>
            </w:r>
          </w:p>
          <w:p w:rsidR="002B2FF2" w:rsidRDefault="002B2FF2" w:rsidP="008A5CF6"/>
          <w:p w:rsidR="002B2FF2" w:rsidRDefault="002B2FF2" w:rsidP="008A5CF6">
            <w:r>
              <w:t>optické vlastnosti lidského oka</w:t>
            </w:r>
          </w:p>
          <w:p w:rsidR="002B2FF2" w:rsidRDefault="002B2FF2" w:rsidP="008A5CF6"/>
          <w:p w:rsidR="002B2FF2" w:rsidRDefault="002B2FF2" w:rsidP="008A5CF6"/>
          <w:p w:rsidR="002B2FF2" w:rsidRDefault="002B2FF2" w:rsidP="008A5CF6"/>
          <w:p w:rsidR="002B2FF2" w:rsidRDefault="002B2FF2" w:rsidP="008A5CF6">
            <w:r>
              <w:t>využití čoček v praxi</w:t>
            </w:r>
          </w:p>
          <w:p w:rsidR="002B2FF2" w:rsidRDefault="002B2FF2" w:rsidP="008A5CF6"/>
          <w:p w:rsidR="002B2FF2" w:rsidRDefault="002B2FF2" w:rsidP="008A5CF6"/>
          <w:p w:rsidR="002B2FF2" w:rsidRDefault="002B2FF2" w:rsidP="008A5CF6"/>
          <w:p w:rsidR="002B2FF2" w:rsidRDefault="002B2FF2" w:rsidP="00A74844">
            <w:r>
              <w:t xml:space="preserve">rozklad </w:t>
            </w:r>
            <w:r w:rsidR="00A74844">
              <w:t xml:space="preserve">bílého </w:t>
            </w:r>
            <w:r>
              <w:t>světla</w:t>
            </w:r>
            <w:r w:rsidR="00A74844">
              <w:t xml:space="preserve"> hranolem</w:t>
            </w:r>
          </w:p>
        </w:tc>
        <w:tc>
          <w:tcPr>
            <w:tcW w:w="3260" w:type="dxa"/>
          </w:tcPr>
          <w:p w:rsidR="002B2FF2" w:rsidRDefault="002B2FF2" w:rsidP="008A5CF6"/>
          <w:p w:rsidR="002B2FF2" w:rsidRDefault="002B2FF2" w:rsidP="008A5CF6">
            <w:pPr>
              <w:rPr>
                <w:b/>
              </w:rPr>
            </w:pPr>
          </w:p>
          <w:p w:rsidR="002B2FF2" w:rsidRDefault="002B2FF2" w:rsidP="008A5CF6">
            <w:pPr>
              <w:rPr>
                <w:b/>
              </w:rPr>
            </w:pPr>
          </w:p>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r>
              <w:t>M 7.</w:t>
            </w:r>
            <w:r w:rsidR="00B0096D">
              <w:t xml:space="preserve"> </w:t>
            </w:r>
            <w:r>
              <w:t>r.- přímá a nepřímá úměrnost</w:t>
            </w:r>
          </w:p>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r>
              <w:lastRenderedPageBreak/>
              <w:t>Z</w:t>
            </w:r>
            <w:r w:rsidR="00B0096D">
              <w:t xml:space="preserve"> </w:t>
            </w:r>
            <w:r>
              <w:t>-</w:t>
            </w:r>
            <w:r w:rsidR="00B0096D">
              <w:t xml:space="preserve"> </w:t>
            </w:r>
            <w:r>
              <w:t>6.</w:t>
            </w:r>
            <w:r w:rsidR="00B0096D">
              <w:t xml:space="preserve"> </w:t>
            </w:r>
            <w:r>
              <w:t>roč.</w:t>
            </w:r>
            <w:r w:rsidR="00B0096D">
              <w:t xml:space="preserve"> - sluneční soustava, vliv Měsíce</w:t>
            </w:r>
            <w:r>
              <w:t>, slapové jevy</w:t>
            </w:r>
          </w:p>
          <w:p w:rsidR="002B2FF2" w:rsidRDefault="002B2FF2" w:rsidP="008A5CF6">
            <w:r>
              <w:t>M-jednoduché výpočty</w:t>
            </w:r>
          </w:p>
          <w:p w:rsidR="002B2FF2" w:rsidRDefault="002B2FF2" w:rsidP="008A5CF6"/>
          <w:p w:rsidR="002B2FF2" w:rsidRDefault="002B2FF2" w:rsidP="008A5CF6"/>
          <w:p w:rsidR="002B2FF2" w:rsidRDefault="002B2FF2" w:rsidP="008A5CF6">
            <w:r>
              <w:t>M – grafické sčítání a odčítání úseček</w:t>
            </w:r>
          </w:p>
          <w:p w:rsidR="002B2FF2" w:rsidRDefault="002B2FF2" w:rsidP="008A5CF6"/>
          <w:p w:rsidR="002B2FF2" w:rsidRPr="002B2FF2" w:rsidRDefault="002B2FF2" w:rsidP="008A5CF6">
            <w:pPr>
              <w:rPr>
                <w:b/>
              </w:rPr>
            </w:pPr>
          </w:p>
          <w:p w:rsidR="002B2FF2" w:rsidRDefault="002B2FF2" w:rsidP="008A5CF6">
            <w:r w:rsidRPr="002B2FF2">
              <w:rPr>
                <w:b/>
              </w:rPr>
              <w:t>EVV</w:t>
            </w:r>
            <w:r>
              <w:t>- silniční doprava – rozložení nákladu – škody na komunikacích</w:t>
            </w:r>
          </w:p>
          <w:p w:rsidR="002B2FF2" w:rsidRDefault="002B2FF2" w:rsidP="008A5CF6"/>
          <w:p w:rsidR="002B2FF2" w:rsidRDefault="002B2FF2" w:rsidP="008A5CF6">
            <w:r w:rsidRPr="002B2FF2">
              <w:rPr>
                <w:b/>
              </w:rPr>
              <w:t>OSV</w:t>
            </w:r>
            <w:r>
              <w:t xml:space="preserve"> – bezpečnost silničního provozu – setrvačnost – bezpečnostní pásy</w:t>
            </w:r>
          </w:p>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r w:rsidRPr="002B2FF2">
              <w:rPr>
                <w:b/>
              </w:rPr>
              <w:t>EVV</w:t>
            </w:r>
            <w:r>
              <w:t xml:space="preserve"> – železniční – silniční doprava, přetěžování kamiónů – škody na komunikacích</w:t>
            </w:r>
          </w:p>
          <w:p w:rsidR="002B2FF2" w:rsidRDefault="002B2FF2" w:rsidP="008A5CF6"/>
          <w:p w:rsidR="002B2FF2" w:rsidRDefault="002B2FF2" w:rsidP="008A5CF6">
            <w:r w:rsidRPr="002B2FF2">
              <w:rPr>
                <w:b/>
              </w:rPr>
              <w:t>OSV</w:t>
            </w:r>
            <w:r>
              <w:t xml:space="preserve"> – bezpečnost silničního provozu</w:t>
            </w:r>
          </w:p>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r w:rsidRPr="002B2FF2">
              <w:rPr>
                <w:b/>
              </w:rPr>
              <w:lastRenderedPageBreak/>
              <w:t>OSV</w:t>
            </w:r>
            <w:r>
              <w:t xml:space="preserve"> – záchrana tonoucího</w:t>
            </w:r>
          </w:p>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r>
              <w:t>Z – atmosféra Země</w:t>
            </w:r>
          </w:p>
          <w:p w:rsidR="002B2FF2" w:rsidRDefault="002B2FF2" w:rsidP="008A5CF6">
            <w:r w:rsidRPr="002B2FF2">
              <w:rPr>
                <w:b/>
              </w:rPr>
              <w:t>EVV</w:t>
            </w:r>
            <w:r>
              <w:t>- předpověď počasí</w:t>
            </w:r>
          </w:p>
          <w:p w:rsidR="002B2FF2" w:rsidRDefault="002B2FF2" w:rsidP="008A5CF6">
            <w:r w:rsidRPr="002B2FF2">
              <w:rPr>
                <w:b/>
              </w:rPr>
              <w:t>EVV</w:t>
            </w:r>
            <w:r>
              <w:t>- znečištění ovzduší, exhalace</w:t>
            </w:r>
          </w:p>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r w:rsidRPr="00B0096D">
              <w:rPr>
                <w:b/>
              </w:rPr>
              <w:t>VMEGS</w:t>
            </w:r>
            <w:r>
              <w:t xml:space="preserve"> – využití zrcadel v alternativních zdrojích energie- sluneční elektrárny</w:t>
            </w:r>
          </w:p>
          <w:p w:rsidR="002B2FF2" w:rsidRDefault="002B2FF2" w:rsidP="008A5CF6"/>
          <w:p w:rsidR="002B2FF2" w:rsidRDefault="002B2FF2" w:rsidP="008A5CF6"/>
          <w:p w:rsidR="002B2FF2" w:rsidRDefault="002B2FF2" w:rsidP="008A5CF6"/>
        </w:tc>
        <w:tc>
          <w:tcPr>
            <w:tcW w:w="2410" w:type="dxa"/>
          </w:tcPr>
          <w:p w:rsidR="002B2FF2" w:rsidRDefault="002B2FF2" w:rsidP="008A5CF6"/>
        </w:tc>
      </w:tr>
    </w:tbl>
    <w:p w:rsidR="002B2FF2" w:rsidRDefault="002B2FF2" w:rsidP="002B2FF2">
      <w:pPr>
        <w:rPr>
          <w:b/>
        </w:rPr>
      </w:pPr>
    </w:p>
    <w:p w:rsidR="002B2FF2" w:rsidRDefault="002B2FF2" w:rsidP="002B2FF2">
      <w:pPr>
        <w:ind w:left="708"/>
        <w:rPr>
          <w:b/>
        </w:rPr>
      </w:pPr>
    </w:p>
    <w:p w:rsidR="00B0096D" w:rsidRDefault="00B0096D" w:rsidP="002B2FF2">
      <w:pPr>
        <w:ind w:left="708"/>
        <w:rPr>
          <w:b/>
        </w:rPr>
      </w:pPr>
    </w:p>
    <w:p w:rsidR="00B0096D" w:rsidRDefault="00B0096D" w:rsidP="002B2FF2">
      <w:pPr>
        <w:ind w:left="708"/>
        <w:rPr>
          <w:b/>
        </w:rPr>
      </w:pPr>
    </w:p>
    <w:p w:rsidR="00B0096D" w:rsidRDefault="00B0096D" w:rsidP="002B2FF2">
      <w:pPr>
        <w:ind w:left="708"/>
        <w:rPr>
          <w:b/>
        </w:rPr>
      </w:pPr>
    </w:p>
    <w:p w:rsidR="00B0096D" w:rsidRDefault="00B0096D" w:rsidP="002B2FF2">
      <w:pPr>
        <w:ind w:left="708"/>
        <w:rPr>
          <w:b/>
        </w:rPr>
      </w:pPr>
    </w:p>
    <w:p w:rsidR="00B0096D" w:rsidRDefault="00B0096D" w:rsidP="002B2FF2">
      <w:pPr>
        <w:ind w:left="708"/>
        <w:rPr>
          <w:b/>
        </w:rPr>
      </w:pPr>
    </w:p>
    <w:p w:rsidR="00B0096D" w:rsidRDefault="00B0096D" w:rsidP="002B2FF2">
      <w:pPr>
        <w:ind w:left="708"/>
        <w:rPr>
          <w:b/>
        </w:rPr>
      </w:pPr>
    </w:p>
    <w:p w:rsidR="00B0096D" w:rsidRDefault="00B0096D" w:rsidP="002B2FF2">
      <w:pPr>
        <w:ind w:left="708"/>
        <w:rPr>
          <w:b/>
        </w:rPr>
      </w:pPr>
    </w:p>
    <w:p w:rsidR="00B0096D" w:rsidRDefault="00B0096D" w:rsidP="002B2FF2">
      <w:pPr>
        <w:ind w:left="708"/>
        <w:rPr>
          <w:b/>
        </w:rPr>
      </w:pPr>
    </w:p>
    <w:p w:rsidR="002B2FF2" w:rsidRDefault="002B2FF2" w:rsidP="002B2FF2">
      <w:pPr>
        <w:ind w:left="708"/>
        <w:rPr>
          <w:b/>
        </w:rPr>
      </w:pPr>
    </w:p>
    <w:p w:rsidR="002B2FF2" w:rsidRDefault="002B2FF2" w:rsidP="002B2FF2"/>
    <w:p w:rsidR="002B2FF2" w:rsidRDefault="002B2FF2" w:rsidP="002B2FF2">
      <w:pPr>
        <w:ind w:left="1416"/>
      </w:pPr>
    </w:p>
    <w:p w:rsidR="002B2FF2" w:rsidRDefault="002B2FF2" w:rsidP="002B2FF2">
      <w:pPr>
        <w:rPr>
          <w:sz w:val="28"/>
        </w:rPr>
      </w:pPr>
      <w:r w:rsidRPr="00B0096D">
        <w:rPr>
          <w:sz w:val="28"/>
          <w:highlight w:val="yellow"/>
        </w:rPr>
        <w:lastRenderedPageBreak/>
        <w:t xml:space="preserve">Ročník: </w:t>
      </w:r>
      <w:r w:rsidRPr="00B0096D">
        <w:rPr>
          <w:b/>
          <w:sz w:val="28"/>
          <w:highlight w:val="yellow"/>
        </w:rPr>
        <w:t>8.</w:t>
      </w:r>
    </w:p>
    <w:p w:rsidR="002B2FF2" w:rsidRDefault="002B2FF2" w:rsidP="002B2FF2">
      <w:pPr>
        <w:ind w:left="1416"/>
        <w:rPr>
          <w:b/>
          <w:sz w:val="28"/>
        </w:rPr>
      </w:pPr>
    </w:p>
    <w:tbl>
      <w:tblPr>
        <w:tblW w:w="140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12"/>
        <w:gridCol w:w="3402"/>
        <w:gridCol w:w="3119"/>
        <w:gridCol w:w="1701"/>
      </w:tblGrid>
      <w:tr w:rsidR="002B2FF2" w:rsidTr="002B2FF2">
        <w:trPr>
          <w:trHeight w:hRule="exact" w:val="1581"/>
          <w:tblHeader/>
        </w:trPr>
        <w:tc>
          <w:tcPr>
            <w:tcW w:w="5812" w:type="dxa"/>
            <w:shd w:val="clear" w:color="auto" w:fill="BDD6EE" w:themeFill="accent1" w:themeFillTint="66"/>
            <w:vAlign w:val="center"/>
          </w:tcPr>
          <w:p w:rsidR="002B2FF2" w:rsidRDefault="002B2FF2" w:rsidP="008A5CF6">
            <w:pPr>
              <w:pStyle w:val="Nadpis2"/>
              <w:numPr>
                <w:ilvl w:val="0"/>
                <w:numId w:val="0"/>
              </w:numPr>
              <w:jc w:val="center"/>
              <w:rPr>
                <w:sz w:val="24"/>
                <w:szCs w:val="24"/>
              </w:rPr>
            </w:pPr>
            <w:r w:rsidRPr="00213140">
              <w:rPr>
                <w:sz w:val="24"/>
                <w:szCs w:val="24"/>
              </w:rPr>
              <w:t>Výstup</w:t>
            </w:r>
            <w:r>
              <w:rPr>
                <w:sz w:val="24"/>
                <w:szCs w:val="24"/>
              </w:rPr>
              <w:t>y</w:t>
            </w:r>
          </w:p>
          <w:p w:rsidR="002B2FF2" w:rsidRPr="00213140" w:rsidRDefault="002B2FF2" w:rsidP="008A5CF6">
            <w:pPr>
              <w:pStyle w:val="Nadpis2"/>
              <w:numPr>
                <w:ilvl w:val="0"/>
                <w:numId w:val="0"/>
              </w:numPr>
              <w:jc w:val="center"/>
              <w:rPr>
                <w:sz w:val="24"/>
                <w:szCs w:val="24"/>
              </w:rPr>
            </w:pPr>
          </w:p>
        </w:tc>
        <w:tc>
          <w:tcPr>
            <w:tcW w:w="3402" w:type="dxa"/>
            <w:shd w:val="clear" w:color="auto" w:fill="BDD6EE" w:themeFill="accent1" w:themeFillTint="66"/>
            <w:vAlign w:val="center"/>
          </w:tcPr>
          <w:p w:rsidR="002B2FF2" w:rsidRDefault="002B2FF2" w:rsidP="008A5CF6">
            <w:pPr>
              <w:pStyle w:val="Nadpis2"/>
              <w:numPr>
                <w:ilvl w:val="0"/>
                <w:numId w:val="0"/>
              </w:numPr>
              <w:jc w:val="center"/>
              <w:rPr>
                <w:sz w:val="24"/>
                <w:szCs w:val="24"/>
              </w:rPr>
            </w:pPr>
            <w:r>
              <w:rPr>
                <w:sz w:val="24"/>
                <w:szCs w:val="24"/>
              </w:rPr>
              <w:t>Učivo</w:t>
            </w:r>
          </w:p>
          <w:p w:rsidR="002B2FF2" w:rsidRPr="00213140" w:rsidRDefault="002B2FF2" w:rsidP="008A5CF6">
            <w:pPr>
              <w:pStyle w:val="Nadpis2"/>
              <w:numPr>
                <w:ilvl w:val="0"/>
                <w:numId w:val="0"/>
              </w:numPr>
              <w:jc w:val="center"/>
              <w:rPr>
                <w:sz w:val="24"/>
                <w:szCs w:val="24"/>
              </w:rPr>
            </w:pPr>
          </w:p>
        </w:tc>
        <w:tc>
          <w:tcPr>
            <w:tcW w:w="3119" w:type="dxa"/>
            <w:shd w:val="clear" w:color="auto" w:fill="BDD6EE" w:themeFill="accent1" w:themeFillTint="66"/>
            <w:vAlign w:val="center"/>
          </w:tcPr>
          <w:p w:rsidR="002B2FF2" w:rsidRDefault="002B2FF2" w:rsidP="008A5CF6">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2B2FF2" w:rsidRDefault="002B2FF2" w:rsidP="008A5CF6">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2B2FF2" w:rsidRPr="00213140" w:rsidRDefault="002B2FF2" w:rsidP="008A5CF6">
            <w:pPr>
              <w:pStyle w:val="Nadpis2"/>
              <w:numPr>
                <w:ilvl w:val="0"/>
                <w:numId w:val="0"/>
              </w:numPr>
              <w:spacing w:line="240" w:lineRule="auto"/>
              <w:contextualSpacing/>
              <w:jc w:val="center"/>
              <w:rPr>
                <w:sz w:val="24"/>
              </w:rPr>
            </w:pPr>
            <w:r w:rsidRPr="00213140">
              <w:rPr>
                <w:sz w:val="24"/>
                <w:szCs w:val="24"/>
              </w:rPr>
              <w:t>Kurzy a projekty</w:t>
            </w:r>
          </w:p>
        </w:tc>
        <w:tc>
          <w:tcPr>
            <w:tcW w:w="1701" w:type="dxa"/>
            <w:shd w:val="clear" w:color="auto" w:fill="BDD6EE" w:themeFill="accent1" w:themeFillTint="66"/>
            <w:vAlign w:val="center"/>
          </w:tcPr>
          <w:p w:rsidR="002B2FF2" w:rsidRDefault="002B2FF2" w:rsidP="008A5CF6">
            <w:pPr>
              <w:pStyle w:val="Nadpis2"/>
              <w:numPr>
                <w:ilvl w:val="0"/>
                <w:numId w:val="0"/>
              </w:numPr>
              <w:jc w:val="center"/>
              <w:rPr>
                <w:sz w:val="24"/>
                <w:szCs w:val="24"/>
              </w:rPr>
            </w:pPr>
            <w:r>
              <w:rPr>
                <w:sz w:val="24"/>
                <w:szCs w:val="24"/>
              </w:rPr>
              <w:t>Poznámky</w:t>
            </w:r>
          </w:p>
          <w:p w:rsidR="002B2FF2" w:rsidRPr="00213140" w:rsidRDefault="002B2FF2" w:rsidP="008A5CF6">
            <w:pPr>
              <w:pStyle w:val="Nadpis2"/>
              <w:numPr>
                <w:ilvl w:val="0"/>
                <w:numId w:val="0"/>
              </w:numPr>
              <w:jc w:val="center"/>
              <w:rPr>
                <w:sz w:val="24"/>
                <w:szCs w:val="24"/>
              </w:rPr>
            </w:pPr>
          </w:p>
        </w:tc>
      </w:tr>
      <w:tr w:rsidR="002B2FF2" w:rsidTr="00D94FC8">
        <w:trPr>
          <w:trHeight w:val="1104"/>
        </w:trPr>
        <w:tc>
          <w:tcPr>
            <w:tcW w:w="5812" w:type="dxa"/>
          </w:tcPr>
          <w:p w:rsidR="002B2FF2" w:rsidRDefault="002B2FF2" w:rsidP="008A5CF6">
            <w:pPr>
              <w:ind w:left="72" w:hanging="72"/>
            </w:pPr>
          </w:p>
          <w:p w:rsidR="002B2FF2" w:rsidRDefault="002B2FF2" w:rsidP="008A5CF6">
            <w:pPr>
              <w:ind w:left="72" w:hanging="72"/>
            </w:pPr>
            <w:r>
              <w:t>- porozumí základním pojmům (atom a jeho složení,</w:t>
            </w:r>
          </w:p>
          <w:p w:rsidR="002B2FF2" w:rsidRDefault="002B2FF2" w:rsidP="008A5CF6">
            <w:pPr>
              <w:ind w:left="72" w:hanging="72"/>
            </w:pPr>
            <w:r>
              <w:t xml:space="preserve">  molekula, iont)</w:t>
            </w:r>
          </w:p>
          <w:p w:rsidR="002B2FF2" w:rsidRDefault="002B2FF2" w:rsidP="008A5CF6">
            <w:pPr>
              <w:ind w:left="72" w:hanging="72"/>
            </w:pPr>
          </w:p>
          <w:p w:rsidR="002B2FF2" w:rsidRDefault="002B2FF2" w:rsidP="008A5CF6">
            <w:pPr>
              <w:ind w:left="72" w:hanging="72"/>
            </w:pPr>
          </w:p>
          <w:p w:rsidR="002B2FF2" w:rsidRDefault="002B2FF2" w:rsidP="008A5CF6">
            <w:pPr>
              <w:ind w:left="72" w:hanging="72"/>
            </w:pPr>
            <w:r>
              <w:t>- na základě znalosti druhu náboje rozhodne, zda se budou</w:t>
            </w:r>
          </w:p>
          <w:p w:rsidR="002B2FF2" w:rsidRDefault="002B2FF2" w:rsidP="008A5CF6">
            <w:pPr>
              <w:ind w:left="72" w:hanging="72"/>
            </w:pPr>
            <w:r>
              <w:t xml:space="preserve">  dvě tělesa elektricky přitahovat či odpuzovat</w:t>
            </w:r>
          </w:p>
          <w:p w:rsidR="002B2FF2" w:rsidRDefault="002B2FF2" w:rsidP="008A5CF6">
            <w:pPr>
              <w:ind w:left="72" w:hanging="72"/>
            </w:pPr>
          </w:p>
          <w:p w:rsidR="002B2FF2" w:rsidRDefault="002B2FF2" w:rsidP="008A5CF6">
            <w:pPr>
              <w:ind w:left="72" w:hanging="72"/>
            </w:pPr>
            <w:r>
              <w:t>- podle počtu protonů a elektronů v částici pozná, zda jde</w:t>
            </w:r>
          </w:p>
          <w:p w:rsidR="002B2FF2" w:rsidRDefault="002B2FF2" w:rsidP="008A5CF6">
            <w:pPr>
              <w:ind w:left="72" w:hanging="72"/>
            </w:pPr>
            <w:r>
              <w:t xml:space="preserve">  o kladný či záporný iont</w:t>
            </w:r>
          </w:p>
          <w:p w:rsidR="002B2FF2" w:rsidRDefault="002B2FF2" w:rsidP="008A5CF6"/>
          <w:p w:rsidR="002B2FF2" w:rsidRDefault="002B2FF2" w:rsidP="008A5CF6">
            <w:pPr>
              <w:ind w:left="72" w:hanging="72"/>
            </w:pPr>
            <w:r>
              <w:t>- ověří, jestli na těleso působí elektrická síla a zda v jeho</w:t>
            </w:r>
          </w:p>
          <w:p w:rsidR="002B2FF2" w:rsidRDefault="002B2FF2" w:rsidP="008A5CF6">
            <w:pPr>
              <w:ind w:left="72" w:hanging="72"/>
            </w:pPr>
            <w:r>
              <w:t xml:space="preserve">  okolí existuje elektrické pole</w:t>
            </w:r>
          </w:p>
          <w:p w:rsidR="002B2FF2" w:rsidRDefault="002B2FF2" w:rsidP="008A5CF6">
            <w:pPr>
              <w:ind w:left="72" w:hanging="72"/>
            </w:pPr>
          </w:p>
          <w:p w:rsidR="002B2FF2" w:rsidRDefault="002B2FF2" w:rsidP="008A5CF6">
            <w:pPr>
              <w:ind w:left="72" w:hanging="72"/>
            </w:pPr>
            <w:r>
              <w:t>- pokusně ověří, za jakých podmínek prochází obvodem</w:t>
            </w:r>
          </w:p>
          <w:p w:rsidR="002B2FF2" w:rsidRDefault="002B2FF2" w:rsidP="008A5CF6">
            <w:pPr>
              <w:ind w:left="72" w:hanging="72"/>
            </w:pPr>
            <w:r>
              <w:t xml:space="preserve">  elektrický proud</w:t>
            </w:r>
          </w:p>
          <w:p w:rsidR="002B2FF2" w:rsidRDefault="002B2FF2" w:rsidP="008A5CF6">
            <w:pPr>
              <w:ind w:left="72" w:hanging="72"/>
            </w:pPr>
          </w:p>
          <w:p w:rsidR="002B2FF2" w:rsidRDefault="002B2FF2" w:rsidP="008A5CF6">
            <w:pPr>
              <w:ind w:left="72" w:hanging="72"/>
            </w:pPr>
            <w:r>
              <w:t>- objasní účinky elektrického proudu (tepelné, světelné,</w:t>
            </w:r>
          </w:p>
          <w:p w:rsidR="002B2FF2" w:rsidRDefault="002B2FF2" w:rsidP="008A5CF6">
            <w:pPr>
              <w:ind w:left="72" w:hanging="72"/>
            </w:pPr>
            <w:r>
              <w:lastRenderedPageBreak/>
              <w:t xml:space="preserve">  pohybové)</w:t>
            </w:r>
          </w:p>
          <w:p w:rsidR="002B2FF2" w:rsidRDefault="002B2FF2" w:rsidP="008A5CF6">
            <w:pPr>
              <w:ind w:left="497" w:hanging="497"/>
            </w:pPr>
          </w:p>
          <w:p w:rsidR="002B2FF2" w:rsidRDefault="002B2FF2" w:rsidP="008A5CF6">
            <w:pPr>
              <w:ind w:left="72" w:hanging="72"/>
            </w:pPr>
            <w:r>
              <w:t>- volí k jednotlivým spotřebičům vhodný zdroj napětí</w:t>
            </w:r>
          </w:p>
          <w:p w:rsidR="002B2FF2" w:rsidRDefault="002B2FF2" w:rsidP="008A5CF6">
            <w:pPr>
              <w:ind w:left="497" w:hanging="497"/>
              <w:rPr>
                <w:b/>
              </w:rPr>
            </w:pPr>
          </w:p>
          <w:p w:rsidR="002B2FF2" w:rsidRDefault="002B2FF2" w:rsidP="008A5CF6">
            <w:pPr>
              <w:ind w:left="497" w:hanging="497"/>
              <w:rPr>
                <w:b/>
              </w:rPr>
            </w:pPr>
          </w:p>
          <w:p w:rsidR="002B2FF2" w:rsidRDefault="002B2FF2" w:rsidP="008A5CF6">
            <w:pPr>
              <w:ind w:left="72" w:hanging="72"/>
            </w:pPr>
          </w:p>
          <w:p w:rsidR="002B2FF2" w:rsidRDefault="002B2FF2" w:rsidP="008A5CF6">
            <w:pPr>
              <w:ind w:left="72" w:hanging="72"/>
            </w:pPr>
            <w:r>
              <w:t>- správně sestaví jednoduchý a rozvětvený elektrický</w:t>
            </w:r>
          </w:p>
          <w:p w:rsidR="002B2FF2" w:rsidRDefault="002B2FF2" w:rsidP="008A5CF6">
            <w:pPr>
              <w:ind w:left="72" w:hanging="72"/>
            </w:pPr>
            <w:r>
              <w:t xml:space="preserve">  obvod podle schématu</w:t>
            </w:r>
          </w:p>
          <w:p w:rsidR="002B2FF2" w:rsidRPr="00947087" w:rsidRDefault="00947087" w:rsidP="008A5CF6">
            <w:pPr>
              <w:ind w:left="497" w:hanging="497"/>
            </w:pPr>
            <w:r w:rsidRPr="00947087">
              <w:t>- analyzuje správně schéma reálného obvodu</w:t>
            </w:r>
          </w:p>
          <w:p w:rsidR="002B2FF2" w:rsidRDefault="00947087" w:rsidP="008A5CF6">
            <w:pPr>
              <w:ind w:left="72" w:hanging="72"/>
            </w:pPr>
            <w:r>
              <w:t xml:space="preserve">- rozliší </w:t>
            </w:r>
            <w:r w:rsidR="002B2FF2">
              <w:t>vodič od izolantu</w:t>
            </w:r>
            <w:r>
              <w:t xml:space="preserve"> na základě jejich vlastností</w:t>
            </w:r>
          </w:p>
          <w:p w:rsidR="002B2FF2" w:rsidRDefault="002B2FF2" w:rsidP="008A5CF6">
            <w:pPr>
              <w:ind w:left="72" w:hanging="72"/>
            </w:pPr>
          </w:p>
          <w:p w:rsidR="002B2FF2" w:rsidRDefault="002B2FF2" w:rsidP="008A5CF6">
            <w:pPr>
              <w:ind w:left="72" w:hanging="72"/>
            </w:pPr>
            <w:r>
              <w:t>- uvede příklady vedení elektrického proudu v kapalinách</w:t>
            </w:r>
          </w:p>
          <w:p w:rsidR="002B2FF2" w:rsidRDefault="002B2FF2" w:rsidP="008A5CF6">
            <w:pPr>
              <w:ind w:left="72" w:hanging="72"/>
            </w:pPr>
            <w:r>
              <w:t xml:space="preserve">  a v plynech z běžného života a z přírody</w:t>
            </w:r>
          </w:p>
          <w:p w:rsidR="002B2FF2" w:rsidRPr="00947087" w:rsidRDefault="00947087" w:rsidP="008A5CF6">
            <w:pPr>
              <w:ind w:left="497" w:hanging="497"/>
            </w:pPr>
            <w:r w:rsidRPr="00947087">
              <w:t>- uvede příklady využití tepelných účinků elektrického proudu</w:t>
            </w:r>
          </w:p>
          <w:p w:rsidR="002B2FF2" w:rsidRDefault="002B2FF2" w:rsidP="008A5CF6">
            <w:pPr>
              <w:ind w:left="72" w:hanging="72"/>
            </w:pPr>
            <w:r>
              <w:t>- změří elektrický proud ampérmetrem a elektrické napětí</w:t>
            </w:r>
          </w:p>
          <w:p w:rsidR="002B2FF2" w:rsidRDefault="002B2FF2" w:rsidP="008A5CF6">
            <w:pPr>
              <w:ind w:left="72" w:hanging="72"/>
            </w:pPr>
            <w:r>
              <w:t xml:space="preserve">  voltmetrem</w:t>
            </w:r>
          </w:p>
          <w:p w:rsidR="002B2FF2" w:rsidRPr="00947087" w:rsidRDefault="00947087" w:rsidP="008A5CF6">
            <w:pPr>
              <w:ind w:left="497" w:hanging="497"/>
            </w:pPr>
            <w:r w:rsidRPr="00947087">
              <w:t>- vyjmenuje zdroje elektrického napětí</w:t>
            </w:r>
          </w:p>
          <w:p w:rsidR="002B2FF2" w:rsidRDefault="002B2FF2" w:rsidP="00947087">
            <w:pPr>
              <w:ind w:left="72" w:hanging="72"/>
            </w:pPr>
            <w:r>
              <w:t xml:space="preserve">- </w:t>
            </w:r>
            <w:r w:rsidR="00947087">
              <w:t>využívá Ohmův zákon pro část obvodu při řešení praktických problémů</w:t>
            </w:r>
          </w:p>
          <w:p w:rsidR="002B2FF2" w:rsidRDefault="002B2FF2" w:rsidP="008A5CF6">
            <w:pPr>
              <w:ind w:left="497" w:hanging="497"/>
              <w:rPr>
                <w:b/>
              </w:rPr>
            </w:pPr>
          </w:p>
          <w:p w:rsidR="002B2FF2" w:rsidRDefault="002B2FF2" w:rsidP="008A5CF6">
            <w:pPr>
              <w:ind w:left="72" w:hanging="72"/>
            </w:pPr>
            <w:r>
              <w:t>- pochopí, že odpor vodiče se zvětšuje s rostoucí délkou</w:t>
            </w:r>
          </w:p>
          <w:p w:rsidR="002B2FF2" w:rsidRDefault="002B2FF2" w:rsidP="008A5CF6">
            <w:pPr>
              <w:ind w:left="72" w:hanging="72"/>
            </w:pPr>
            <w:r>
              <w:lastRenderedPageBreak/>
              <w:t xml:space="preserve">  a teplotou vodiče, zmenšuje se  zvětšujícím  se obsahem</w:t>
            </w:r>
          </w:p>
          <w:p w:rsidR="002B2FF2" w:rsidRDefault="002B2FF2" w:rsidP="008A5CF6">
            <w:pPr>
              <w:ind w:left="72" w:hanging="72"/>
            </w:pPr>
            <w:r>
              <w:t xml:space="preserve">  jeho průřezu a souvisí  s materiálem, ze kterého je vodič</w:t>
            </w:r>
          </w:p>
          <w:p w:rsidR="002B2FF2" w:rsidRDefault="002B2FF2" w:rsidP="008A5CF6">
            <w:pPr>
              <w:ind w:left="72" w:hanging="72"/>
            </w:pPr>
            <w:r>
              <w:t xml:space="preserve">  vyroben</w:t>
            </w:r>
          </w:p>
          <w:p w:rsidR="002B2FF2" w:rsidRDefault="002B2FF2" w:rsidP="008A5CF6">
            <w:pPr>
              <w:ind w:left="497" w:hanging="497"/>
              <w:rPr>
                <w:b/>
              </w:rPr>
            </w:pPr>
          </w:p>
          <w:p w:rsidR="002B2FF2" w:rsidRDefault="002B2FF2" w:rsidP="008A5CF6">
            <w:pPr>
              <w:ind w:left="72" w:hanging="72"/>
            </w:pPr>
            <w:r>
              <w:t>- odliší zapojení spotřebičů v obvodu za sebou</w:t>
            </w:r>
          </w:p>
          <w:p w:rsidR="002B2FF2" w:rsidRDefault="002B2FF2" w:rsidP="008A5CF6">
            <w:pPr>
              <w:ind w:left="72" w:hanging="72"/>
            </w:pPr>
            <w:r>
              <w:t xml:space="preserve">  a vedle sebe a určí výsledné elektrické napětí, výsledný</w:t>
            </w:r>
          </w:p>
          <w:p w:rsidR="002B2FF2" w:rsidRDefault="002B2FF2" w:rsidP="008A5CF6">
            <w:pPr>
              <w:ind w:left="72" w:hanging="72"/>
            </w:pPr>
            <w:r>
              <w:t xml:space="preserve">  elektrický proud a výsledný odpor spotřebičů</w:t>
            </w:r>
          </w:p>
          <w:p w:rsidR="002B2FF2" w:rsidRDefault="002B2FF2" w:rsidP="008A5CF6">
            <w:pPr>
              <w:ind w:left="72" w:hanging="72"/>
            </w:pPr>
          </w:p>
          <w:p w:rsidR="002B2FF2" w:rsidRDefault="002B2FF2" w:rsidP="008A5CF6">
            <w:pPr>
              <w:ind w:left="72" w:hanging="72"/>
            </w:pPr>
            <w:r>
              <w:t>- dodržuje pravidla bezpečné práce při zacházení</w:t>
            </w:r>
          </w:p>
          <w:p w:rsidR="002B2FF2" w:rsidRDefault="002B2FF2" w:rsidP="008A5CF6">
            <w:pPr>
              <w:ind w:left="72" w:hanging="72"/>
            </w:pPr>
            <w:r>
              <w:t xml:space="preserve">  s elektrickými zařízeními, objasní nebezpečí vzniku</w:t>
            </w:r>
          </w:p>
          <w:p w:rsidR="002B2FF2" w:rsidRDefault="002B2FF2" w:rsidP="008A5CF6">
            <w:pPr>
              <w:ind w:left="72" w:hanging="72"/>
            </w:pPr>
            <w:r>
              <w:t xml:space="preserve">  zkratu a popíše možnosti ochrany před zkratem</w:t>
            </w:r>
          </w:p>
          <w:p w:rsidR="002B2FF2" w:rsidRDefault="002B2FF2" w:rsidP="008A5CF6">
            <w:pPr>
              <w:ind w:left="497" w:hanging="497"/>
              <w:rPr>
                <w:b/>
              </w:rPr>
            </w:pPr>
          </w:p>
          <w:p w:rsidR="002B2FF2" w:rsidRDefault="002B2FF2" w:rsidP="008A5CF6">
            <w:r>
              <w:rPr>
                <w:b/>
              </w:rPr>
              <w:t xml:space="preserve">- </w:t>
            </w:r>
            <w:r>
              <w:t>rozumí pojmu mechanická práce a výkon, dokáže určit,</w:t>
            </w:r>
          </w:p>
          <w:p w:rsidR="002B2FF2" w:rsidRDefault="002B2FF2" w:rsidP="008A5CF6">
            <w:pPr>
              <w:ind w:left="497" w:hanging="497"/>
            </w:pPr>
            <w:r>
              <w:rPr>
                <w:b/>
              </w:rPr>
              <w:t xml:space="preserve">  </w:t>
            </w:r>
            <w:r>
              <w:t>kdy těleso ve fyzice práci koná, s porozuměním používá</w:t>
            </w:r>
          </w:p>
          <w:p w:rsidR="002B2FF2" w:rsidRDefault="002B2FF2" w:rsidP="008A5CF6">
            <w:pPr>
              <w:ind w:left="497" w:hanging="497"/>
            </w:pPr>
            <w:r>
              <w:t xml:space="preserve">  vztah W=Fs a P=W/t při řešení problémů a úloh</w:t>
            </w:r>
          </w:p>
          <w:p w:rsidR="002B2FF2" w:rsidRDefault="002B2FF2" w:rsidP="008A5CF6"/>
          <w:p w:rsidR="002B2FF2" w:rsidRDefault="002B2FF2" w:rsidP="008A5CF6">
            <w:pPr>
              <w:ind w:left="497" w:hanging="497"/>
            </w:pPr>
            <w:r>
              <w:t>- z vykonané práce určí v jednoduchých případech změnu</w:t>
            </w:r>
          </w:p>
          <w:p w:rsidR="002B2FF2" w:rsidRDefault="002B2FF2" w:rsidP="008A5CF6">
            <w:pPr>
              <w:ind w:left="497" w:hanging="497"/>
            </w:pPr>
            <w:r>
              <w:t xml:space="preserve">  polohové a pohybové energie, je schopen porovnat</w:t>
            </w:r>
          </w:p>
          <w:p w:rsidR="002B2FF2" w:rsidRDefault="002B2FF2" w:rsidP="008A5CF6">
            <w:pPr>
              <w:ind w:left="497" w:hanging="497"/>
            </w:pPr>
            <w:r>
              <w:t xml:space="preserve">  pohybové energie těles na základě jejich rychlostí</w:t>
            </w:r>
          </w:p>
          <w:p w:rsidR="002B2FF2" w:rsidRDefault="002B2FF2" w:rsidP="008A5CF6">
            <w:pPr>
              <w:ind w:left="497" w:hanging="497"/>
            </w:pPr>
            <w:r>
              <w:t xml:space="preserve">  a hmotností</w:t>
            </w:r>
          </w:p>
          <w:p w:rsidR="002B2FF2" w:rsidRDefault="002B2FF2" w:rsidP="008A5CF6">
            <w:pPr>
              <w:ind w:left="497" w:hanging="497"/>
            </w:pPr>
          </w:p>
          <w:p w:rsidR="002B2FF2" w:rsidRDefault="002B2FF2" w:rsidP="008A5CF6">
            <w:pPr>
              <w:ind w:left="497" w:hanging="497"/>
            </w:pPr>
            <w:r>
              <w:lastRenderedPageBreak/>
              <w:t>- vysvětlí změnu vnitřní energie tělesa při změně teploty</w:t>
            </w:r>
          </w:p>
          <w:p w:rsidR="002B2FF2" w:rsidRDefault="002B2FF2" w:rsidP="008A5CF6">
            <w:pPr>
              <w:ind w:left="497" w:hanging="497"/>
            </w:pPr>
          </w:p>
          <w:p w:rsidR="002B2FF2" w:rsidRDefault="002B2FF2" w:rsidP="008A5CF6">
            <w:pPr>
              <w:ind w:left="497" w:hanging="497"/>
            </w:pPr>
            <w:r>
              <w:t>- rozpozná v přírodě a v praktickém životě některé formy</w:t>
            </w:r>
          </w:p>
          <w:p w:rsidR="002B2FF2" w:rsidRDefault="002B2FF2" w:rsidP="008A5CF6">
            <w:pPr>
              <w:ind w:left="497" w:hanging="497"/>
            </w:pPr>
            <w:r>
              <w:t xml:space="preserve">  tepelné výměny (vedením, tepelným zářením)</w:t>
            </w:r>
          </w:p>
          <w:p w:rsidR="002B2FF2" w:rsidRDefault="002B2FF2" w:rsidP="008A5CF6">
            <w:pPr>
              <w:ind w:left="497" w:hanging="497"/>
            </w:pPr>
          </w:p>
          <w:p w:rsidR="002B2FF2" w:rsidRDefault="002B2FF2" w:rsidP="008A5CF6">
            <w:pPr>
              <w:ind w:left="497" w:hanging="497"/>
            </w:pPr>
            <w:r>
              <w:t>- dokáže určit množství tepla přijatého a odevzdaného</w:t>
            </w:r>
          </w:p>
          <w:p w:rsidR="002B2FF2" w:rsidRDefault="002B2FF2" w:rsidP="008A5CF6">
            <w:pPr>
              <w:ind w:left="497" w:hanging="497"/>
            </w:pPr>
            <w:r>
              <w:t xml:space="preserve">  tělesem, zná-li hmotnost, měrnou tepelnou kapacitu</w:t>
            </w:r>
          </w:p>
          <w:p w:rsidR="002B2FF2" w:rsidRDefault="002B2FF2" w:rsidP="008A5CF6">
            <w:pPr>
              <w:ind w:left="497" w:hanging="497"/>
            </w:pPr>
            <w:r>
              <w:t xml:space="preserve">  a změnu teploty tělesa (bez změny skupenství)</w:t>
            </w:r>
          </w:p>
          <w:p w:rsidR="002B2FF2" w:rsidRDefault="002B2FF2" w:rsidP="008A5CF6">
            <w:pPr>
              <w:ind w:left="497" w:hanging="497"/>
            </w:pPr>
          </w:p>
          <w:p w:rsidR="002B2FF2" w:rsidRDefault="002B2FF2" w:rsidP="008A5CF6">
            <w:pPr>
              <w:ind w:left="497" w:hanging="497"/>
            </w:pPr>
            <w:r>
              <w:t>- rozpozná jednotlivé skupenské přeměny a bude schopen</w:t>
            </w:r>
          </w:p>
          <w:p w:rsidR="002B2FF2" w:rsidRDefault="002B2FF2" w:rsidP="008A5CF6">
            <w:pPr>
              <w:ind w:left="497" w:hanging="497"/>
            </w:pPr>
            <w:r>
              <w:t xml:space="preserve">  uvést praktický příklad (tání, tuhnutí, vypařování, var,</w:t>
            </w:r>
          </w:p>
          <w:p w:rsidR="002B2FF2" w:rsidRDefault="002B2FF2" w:rsidP="008A5CF6">
            <w:pPr>
              <w:ind w:left="497" w:hanging="497"/>
            </w:pPr>
            <w:r>
              <w:t xml:space="preserve">  kondenzace, sublimace a desublimace)</w:t>
            </w:r>
          </w:p>
          <w:p w:rsidR="002B2FF2" w:rsidRDefault="002B2FF2" w:rsidP="008A5CF6">
            <w:pPr>
              <w:ind w:left="497" w:hanging="497"/>
            </w:pPr>
          </w:p>
          <w:p w:rsidR="002B2FF2" w:rsidRDefault="002B2FF2" w:rsidP="008A5CF6">
            <w:pPr>
              <w:ind w:left="497" w:hanging="497"/>
            </w:pPr>
            <w:r>
              <w:t>- určí skupenské teplo tání u některých látek</w:t>
            </w:r>
          </w:p>
          <w:p w:rsidR="002B2FF2" w:rsidRDefault="002B2FF2" w:rsidP="008A5CF6"/>
          <w:p w:rsidR="002B2FF2" w:rsidRDefault="002B2FF2" w:rsidP="008A5CF6"/>
          <w:p w:rsidR="002B2FF2" w:rsidRDefault="002B2FF2" w:rsidP="008A5CF6">
            <w:pPr>
              <w:ind w:left="497" w:hanging="497"/>
            </w:pPr>
            <w:r>
              <w:t>- zjistí, kdy nastává kapalnění vodní páry ve vzduchu,</w:t>
            </w:r>
          </w:p>
          <w:p w:rsidR="002B2FF2" w:rsidRDefault="002B2FF2" w:rsidP="008A5CF6">
            <w:pPr>
              <w:ind w:left="497" w:hanging="497"/>
            </w:pPr>
            <w:r>
              <w:t xml:space="preserve">  dokáže vysvětlit základní meteorologické děje</w:t>
            </w:r>
          </w:p>
          <w:p w:rsidR="002B2FF2" w:rsidRDefault="002B2FF2" w:rsidP="008A5CF6">
            <w:pPr>
              <w:ind w:left="497" w:hanging="497"/>
            </w:pPr>
          </w:p>
          <w:p w:rsidR="002B2FF2" w:rsidRDefault="002B2FF2" w:rsidP="008A5CF6">
            <w:pPr>
              <w:ind w:left="497" w:hanging="497"/>
            </w:pPr>
            <w:r>
              <w:t>- objasní jev anomálie vody a jeho důsledky v přírodě</w:t>
            </w:r>
          </w:p>
          <w:p w:rsidR="002B2FF2" w:rsidRDefault="002B2FF2" w:rsidP="008A5CF6">
            <w:pPr>
              <w:ind w:left="497" w:hanging="497"/>
            </w:pPr>
          </w:p>
          <w:p w:rsidR="00B909D8" w:rsidRDefault="00B909D8" w:rsidP="00B909D8">
            <w:pPr>
              <w:pStyle w:val="Odstavecseseznamem"/>
              <w:numPr>
                <w:ilvl w:val="0"/>
                <w:numId w:val="234"/>
              </w:numPr>
            </w:pPr>
            <w:r>
              <w:lastRenderedPageBreak/>
              <w:t>popíše elektrický spotřebič jako zařízení, v němž se elektrická energie mění na jiné formy energie</w:t>
            </w:r>
          </w:p>
          <w:p w:rsidR="00B909D8" w:rsidRDefault="00B909D8" w:rsidP="00B909D8">
            <w:pPr>
              <w:pStyle w:val="Odstavecseseznamem"/>
              <w:numPr>
                <w:ilvl w:val="0"/>
                <w:numId w:val="234"/>
              </w:numPr>
            </w:pPr>
            <w:r>
              <w:t>umí řešit jednoduché úlohy a problémy založené na znalosti elektrického výkonu</w:t>
            </w:r>
          </w:p>
          <w:p w:rsidR="00B909D8" w:rsidRDefault="00B909D8" w:rsidP="00B909D8">
            <w:pPr>
              <w:pStyle w:val="Odstavecseseznamem"/>
              <w:numPr>
                <w:ilvl w:val="0"/>
                <w:numId w:val="234"/>
              </w:numPr>
            </w:pPr>
            <w:r>
              <w:t>využívá poznatky o vzájemných přeměnách různých forem energie a jejich přenosu při řešení konkrétních problémů a úloh</w:t>
            </w:r>
          </w:p>
          <w:p w:rsidR="00B909D8" w:rsidRDefault="00B909D8" w:rsidP="00B909D8">
            <w:pPr>
              <w:pStyle w:val="Odstavecseseznamem"/>
              <w:numPr>
                <w:ilvl w:val="0"/>
                <w:numId w:val="234"/>
              </w:numPr>
            </w:pPr>
            <w:r>
              <w:t>zhodnotí výhody a nevýhody využívání různých energetických zdrojů z hlediska vlivu na životní prostředí</w:t>
            </w:r>
          </w:p>
          <w:p w:rsidR="002B2FF2" w:rsidRDefault="002B2FF2" w:rsidP="00B909D8">
            <w:pPr>
              <w:pStyle w:val="Odstavecseseznamem"/>
              <w:numPr>
                <w:ilvl w:val="0"/>
                <w:numId w:val="234"/>
              </w:numPr>
            </w:pPr>
            <w:r>
              <w:t>ví, jak se zachovat v případě požáru, zná protipožární</w:t>
            </w:r>
            <w:r w:rsidR="00B909D8">
              <w:t xml:space="preserve"> </w:t>
            </w:r>
            <w:r>
              <w:t>opatření</w:t>
            </w:r>
          </w:p>
        </w:tc>
        <w:tc>
          <w:tcPr>
            <w:tcW w:w="3402" w:type="dxa"/>
          </w:tcPr>
          <w:p w:rsidR="002B2FF2" w:rsidRDefault="002B2FF2" w:rsidP="008A5CF6"/>
          <w:p w:rsidR="002B2FF2" w:rsidRDefault="002B2FF2" w:rsidP="008A5CF6">
            <w:r>
              <w:t>atom a jeho složení</w:t>
            </w:r>
          </w:p>
          <w:p w:rsidR="002B2FF2" w:rsidRDefault="002B2FF2" w:rsidP="008A5CF6">
            <w:r>
              <w:t>proton, neutron, elektron</w:t>
            </w:r>
          </w:p>
          <w:p w:rsidR="002B2FF2" w:rsidRDefault="002B2FF2" w:rsidP="008A5CF6"/>
          <w:p w:rsidR="002B2FF2" w:rsidRDefault="002B2FF2" w:rsidP="008A5CF6"/>
          <w:p w:rsidR="002B2FF2" w:rsidRDefault="002B2FF2" w:rsidP="008A5CF6">
            <w:r>
              <w:t xml:space="preserve">elektrický náboj, </w:t>
            </w:r>
          </w:p>
          <w:p w:rsidR="002B2FF2" w:rsidRDefault="002B2FF2" w:rsidP="008A5CF6"/>
          <w:p w:rsidR="002B2FF2" w:rsidRDefault="002B2FF2" w:rsidP="008A5CF6"/>
          <w:p w:rsidR="002B2FF2" w:rsidRDefault="002B2FF2" w:rsidP="008A5CF6">
            <w:r>
              <w:t>iont</w:t>
            </w:r>
          </w:p>
          <w:p w:rsidR="002B2FF2" w:rsidRDefault="002B2FF2" w:rsidP="008A5CF6"/>
          <w:p w:rsidR="002B2FF2" w:rsidRDefault="002B2FF2" w:rsidP="008A5CF6"/>
          <w:p w:rsidR="002B2FF2" w:rsidRDefault="00947087" w:rsidP="008A5CF6">
            <w:r>
              <w:t xml:space="preserve">elektrický náboj, </w:t>
            </w:r>
            <w:r w:rsidR="002B2FF2">
              <w:t>elektrická síla, elektrické pole</w:t>
            </w:r>
          </w:p>
          <w:p w:rsidR="002B2FF2" w:rsidRDefault="002B2FF2" w:rsidP="008A5CF6"/>
          <w:p w:rsidR="002B2FF2" w:rsidRDefault="002B2FF2" w:rsidP="008A5CF6">
            <w:r>
              <w:t>elektrický proud</w:t>
            </w:r>
          </w:p>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r>
              <w:t>jednoduchý a rozvětvený elektrický obvod</w:t>
            </w:r>
            <w:r w:rsidR="00947087">
              <w:t>, zdroj napětí, spotřebiče, spínač</w:t>
            </w:r>
          </w:p>
          <w:p w:rsidR="002B2FF2" w:rsidRDefault="002B2FF2" w:rsidP="008A5CF6">
            <w:r>
              <w:t>el. vodiče a el. izolanty</w:t>
            </w:r>
          </w:p>
          <w:p w:rsidR="00947087" w:rsidRDefault="00947087" w:rsidP="008A5CF6"/>
          <w:p w:rsidR="002B2FF2" w:rsidRDefault="002B2FF2" w:rsidP="008A5CF6">
            <w:r>
              <w:t>vedení elektrického proudu v kapalinách a v plynech</w:t>
            </w:r>
          </w:p>
          <w:p w:rsidR="002B2FF2" w:rsidRDefault="00947087" w:rsidP="008A5CF6">
            <w:r>
              <w:t>tepelné účinky elektrického proudu</w:t>
            </w:r>
          </w:p>
          <w:p w:rsidR="002B2FF2" w:rsidRDefault="002B2FF2" w:rsidP="008A5CF6">
            <w:r>
              <w:t>elektrické napětí</w:t>
            </w:r>
          </w:p>
          <w:p w:rsidR="002B2FF2" w:rsidRDefault="00947087" w:rsidP="008A5CF6">
            <w:r>
              <w:t>zdroje elektrického napětí</w:t>
            </w:r>
          </w:p>
          <w:p w:rsidR="002B2FF2" w:rsidRDefault="002B2FF2" w:rsidP="008A5CF6"/>
          <w:p w:rsidR="002B2FF2" w:rsidRDefault="002B2FF2" w:rsidP="008A5CF6">
            <w:r>
              <w:t>Ohmův zákon</w:t>
            </w:r>
          </w:p>
          <w:p w:rsidR="002B2FF2" w:rsidRDefault="002B2FF2" w:rsidP="008A5CF6"/>
          <w:p w:rsidR="002B2FF2" w:rsidRDefault="002B2FF2" w:rsidP="008A5CF6"/>
          <w:p w:rsidR="002B2FF2" w:rsidRDefault="002B2FF2" w:rsidP="008A5CF6">
            <w:r>
              <w:t>odpor vodiče</w:t>
            </w:r>
          </w:p>
          <w:p w:rsidR="002B2FF2" w:rsidRDefault="002B2FF2" w:rsidP="008A5CF6"/>
          <w:p w:rsidR="002B2FF2" w:rsidRDefault="002B2FF2" w:rsidP="008A5CF6"/>
          <w:p w:rsidR="002B2FF2" w:rsidRDefault="002B2FF2" w:rsidP="008A5CF6"/>
          <w:p w:rsidR="002B2FF2" w:rsidRDefault="002B2FF2" w:rsidP="008A5CF6"/>
          <w:p w:rsidR="002B2FF2" w:rsidRDefault="002B2FF2" w:rsidP="008A5CF6">
            <w:r>
              <w:t>rezistory spojené za sebou a vedle sebe</w:t>
            </w:r>
          </w:p>
          <w:p w:rsidR="002B2FF2" w:rsidRDefault="002B2FF2" w:rsidP="008A5CF6"/>
          <w:p w:rsidR="002B2FF2" w:rsidRDefault="007E79CD" w:rsidP="008A5CF6">
            <w:r>
              <w:t>bezpečné chování při práci s elektrickými přístroji a zařízeními</w:t>
            </w:r>
          </w:p>
          <w:p w:rsidR="002B2FF2" w:rsidRDefault="002B2FF2" w:rsidP="008A5CF6">
            <w:r>
              <w:t>zkrat</w:t>
            </w:r>
          </w:p>
          <w:p w:rsidR="002B2FF2" w:rsidRDefault="002B2FF2" w:rsidP="008A5CF6">
            <w:r>
              <w:t>pojistka</w:t>
            </w:r>
          </w:p>
          <w:p w:rsidR="002B2FF2" w:rsidRDefault="002B2FF2" w:rsidP="008A5CF6"/>
          <w:p w:rsidR="002B2FF2" w:rsidRDefault="002B2FF2" w:rsidP="008A5CF6">
            <w:r>
              <w:t>mechanická práce</w:t>
            </w:r>
          </w:p>
          <w:p w:rsidR="002B2FF2" w:rsidRDefault="002B2FF2" w:rsidP="008A5CF6">
            <w:r>
              <w:t>výkon</w:t>
            </w:r>
          </w:p>
          <w:p w:rsidR="002B2FF2" w:rsidRDefault="002B2FF2" w:rsidP="008A5CF6"/>
          <w:p w:rsidR="002B2FF2" w:rsidRDefault="002B2FF2" w:rsidP="008A5CF6"/>
          <w:p w:rsidR="002B2FF2" w:rsidRDefault="002B2FF2" w:rsidP="008A5CF6">
            <w:r>
              <w:t>polohová a pohybová energie</w:t>
            </w:r>
          </w:p>
          <w:p w:rsidR="002B2FF2" w:rsidRDefault="002B2FF2" w:rsidP="008A5CF6"/>
          <w:p w:rsidR="002B2FF2" w:rsidRDefault="002B2FF2" w:rsidP="008A5CF6"/>
          <w:p w:rsidR="002B2FF2" w:rsidRDefault="002B2FF2" w:rsidP="008A5CF6"/>
          <w:p w:rsidR="002B2FF2" w:rsidRDefault="002B2FF2" w:rsidP="008A5CF6"/>
          <w:p w:rsidR="002B2FF2" w:rsidRDefault="002B2FF2" w:rsidP="008A5CF6">
            <w:r>
              <w:lastRenderedPageBreak/>
              <w:t>vnitřní energie tělesa</w:t>
            </w:r>
          </w:p>
          <w:p w:rsidR="002B2FF2" w:rsidRDefault="002B2FF2" w:rsidP="008A5CF6"/>
          <w:p w:rsidR="002B2FF2" w:rsidRDefault="002B2FF2" w:rsidP="008A5CF6">
            <w:r>
              <w:t>tepelná výměna</w:t>
            </w:r>
          </w:p>
          <w:p w:rsidR="002B2FF2" w:rsidRDefault="002B2FF2" w:rsidP="008A5CF6"/>
          <w:p w:rsidR="002B2FF2" w:rsidRDefault="002B2FF2" w:rsidP="008A5CF6"/>
          <w:p w:rsidR="002B2FF2" w:rsidRDefault="002B2FF2" w:rsidP="008A5CF6">
            <w:r>
              <w:t>teplo přijaté a odevzdané tělesem</w:t>
            </w:r>
          </w:p>
          <w:p w:rsidR="002B2FF2" w:rsidRDefault="002B2FF2" w:rsidP="008A5CF6"/>
          <w:p w:rsidR="002B2FF2" w:rsidRDefault="002B2FF2" w:rsidP="008A5CF6"/>
          <w:p w:rsidR="002B2FF2" w:rsidRDefault="002B2FF2" w:rsidP="008A5CF6"/>
          <w:p w:rsidR="002B2FF2" w:rsidRDefault="002B2FF2" w:rsidP="008A5CF6">
            <w:r>
              <w:t>změny skupenství</w:t>
            </w:r>
            <w:r w:rsidR="006F217B">
              <w:t>, tání a tuhnutí</w:t>
            </w:r>
          </w:p>
          <w:p w:rsidR="002B2FF2" w:rsidRDefault="002B2FF2" w:rsidP="008A5CF6"/>
          <w:p w:rsidR="002B2FF2" w:rsidRDefault="002B2FF2" w:rsidP="008A5CF6"/>
          <w:p w:rsidR="002B2FF2" w:rsidRDefault="002B2FF2" w:rsidP="008A5CF6"/>
          <w:p w:rsidR="002B2FF2" w:rsidRDefault="006F217B" w:rsidP="008A5CF6">
            <w:r>
              <w:t>skupenské teplo tání</w:t>
            </w:r>
          </w:p>
          <w:p w:rsidR="002B2FF2" w:rsidRDefault="002B2FF2" w:rsidP="008A5CF6"/>
          <w:p w:rsidR="002B2FF2" w:rsidRDefault="002B2FF2" w:rsidP="008A5CF6"/>
          <w:p w:rsidR="002B2FF2" w:rsidRDefault="006F217B" w:rsidP="008A5CF6">
            <w:r>
              <w:t>vypařování, var a kapalnění</w:t>
            </w:r>
          </w:p>
          <w:p w:rsidR="002B2FF2" w:rsidRDefault="002B2FF2" w:rsidP="008A5CF6"/>
          <w:p w:rsidR="002B2FF2" w:rsidRDefault="002B2FF2" w:rsidP="008A5CF6"/>
          <w:p w:rsidR="002B2FF2" w:rsidRDefault="002B2FF2" w:rsidP="008A5CF6"/>
          <w:p w:rsidR="002B2FF2" w:rsidRDefault="002B2FF2" w:rsidP="008A5CF6"/>
          <w:p w:rsidR="00B909D8" w:rsidRDefault="00B909D8" w:rsidP="008A5CF6">
            <w:r>
              <w:lastRenderedPageBreak/>
              <w:t>elektrická energie a výkon</w:t>
            </w:r>
          </w:p>
          <w:p w:rsidR="00B909D8" w:rsidRDefault="00B909D8" w:rsidP="008A5CF6"/>
          <w:p w:rsidR="00B909D8" w:rsidRDefault="00B909D8" w:rsidP="008A5CF6"/>
          <w:p w:rsidR="00B909D8" w:rsidRDefault="00B909D8" w:rsidP="008A5CF6"/>
          <w:p w:rsidR="00B909D8" w:rsidRDefault="00B909D8" w:rsidP="008A5CF6"/>
          <w:p w:rsidR="00B909D8" w:rsidRDefault="00B909D8" w:rsidP="008A5CF6"/>
          <w:p w:rsidR="00B909D8" w:rsidRDefault="00B909D8" w:rsidP="008A5CF6"/>
          <w:p w:rsidR="00B909D8" w:rsidRDefault="00B909D8" w:rsidP="008A5CF6">
            <w:r>
              <w:t>obnovitelné a neobnovitelné zdroje energie</w:t>
            </w:r>
          </w:p>
          <w:p w:rsidR="002B2FF2" w:rsidRDefault="002B2FF2" w:rsidP="008A5CF6">
            <w:r>
              <w:t>požární poplach, protipožární ochrana</w:t>
            </w:r>
          </w:p>
        </w:tc>
        <w:tc>
          <w:tcPr>
            <w:tcW w:w="3119" w:type="dxa"/>
          </w:tcPr>
          <w:p w:rsidR="002B2FF2" w:rsidRDefault="002B2FF2" w:rsidP="008A5CF6"/>
          <w:p w:rsidR="002B2FF2" w:rsidRDefault="002B2FF2" w:rsidP="008A5CF6">
            <w:r w:rsidRPr="002B2FF2">
              <w:rPr>
                <w:b/>
              </w:rPr>
              <w:t>MDV</w:t>
            </w:r>
            <w:r>
              <w:t xml:space="preserve"> – informace v médiích o mikrosvětě</w:t>
            </w:r>
          </w:p>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r>
              <w:t>CH 8. r.</w:t>
            </w:r>
            <w:r w:rsidR="00B0096D">
              <w:t xml:space="preserve"> </w:t>
            </w:r>
            <w:r>
              <w:t>- atom, molekula, ionty</w:t>
            </w:r>
          </w:p>
          <w:p w:rsidR="002B2FF2" w:rsidRDefault="002B2FF2" w:rsidP="008A5CF6"/>
          <w:p w:rsidR="002B2FF2" w:rsidRDefault="002B2FF2" w:rsidP="008A5CF6"/>
          <w:p w:rsidR="002B2FF2" w:rsidRDefault="002B2FF2" w:rsidP="008A5CF6"/>
          <w:p w:rsidR="002B2FF2" w:rsidRDefault="002B2FF2" w:rsidP="008A5CF6"/>
          <w:p w:rsidR="002B2FF2" w:rsidRDefault="002B2FF2" w:rsidP="008A5CF6">
            <w:r>
              <w:t>Pracovní činnosti</w:t>
            </w:r>
          </w:p>
          <w:p w:rsidR="002B2FF2" w:rsidRDefault="002B2FF2" w:rsidP="008A5CF6">
            <w:r>
              <w:t>9. ročník chlapci</w:t>
            </w:r>
          </w:p>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r w:rsidRPr="00D94FC8">
              <w:rPr>
                <w:b/>
              </w:rPr>
              <w:t>VMEGS</w:t>
            </w:r>
            <w:r>
              <w:t xml:space="preserve"> – šetření el. energií</w:t>
            </w:r>
          </w:p>
          <w:p w:rsidR="002B2FF2" w:rsidRDefault="002B2FF2" w:rsidP="008A5CF6">
            <w:r>
              <w:t>(žárovka – zářivka)</w:t>
            </w:r>
          </w:p>
          <w:p w:rsidR="002B2FF2" w:rsidRDefault="002B2FF2" w:rsidP="008A5CF6"/>
          <w:p w:rsidR="002B2FF2" w:rsidRDefault="002B2FF2" w:rsidP="008A5CF6"/>
          <w:p w:rsidR="002B2FF2" w:rsidRDefault="002B2FF2" w:rsidP="008A5CF6">
            <w:r w:rsidRPr="00D94FC8">
              <w:rPr>
                <w:b/>
              </w:rPr>
              <w:t>OSV</w:t>
            </w:r>
            <w:r>
              <w:t xml:space="preserve"> – bezpečné zacházení s elektrospotřebiči, první pomoc při úrazu el. proudem</w:t>
            </w:r>
          </w:p>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r w:rsidRPr="00D94FC8">
              <w:rPr>
                <w:b/>
              </w:rPr>
              <w:t>VMEGS</w:t>
            </w:r>
            <w:r w:rsidR="00B0096D">
              <w:rPr>
                <w:b/>
              </w:rPr>
              <w:t xml:space="preserve"> </w:t>
            </w:r>
            <w:r>
              <w:t>- tepelná izolace- -šetření energií</w:t>
            </w:r>
          </w:p>
          <w:p w:rsidR="002B2FF2" w:rsidRDefault="002B2FF2" w:rsidP="008A5CF6"/>
          <w:p w:rsidR="002B2FF2" w:rsidRDefault="002B2FF2" w:rsidP="008A5CF6"/>
          <w:p w:rsidR="002B2FF2" w:rsidRDefault="002B2FF2" w:rsidP="008A5CF6"/>
          <w:p w:rsidR="002B2FF2" w:rsidRDefault="002B2FF2" w:rsidP="008A5CF6"/>
          <w:p w:rsidR="002B2FF2" w:rsidRDefault="002B2FF2" w:rsidP="008A5CF6"/>
          <w:p w:rsidR="002B2FF2" w:rsidRDefault="002B2FF2" w:rsidP="008A5CF6">
            <w:r w:rsidRPr="00D94FC8">
              <w:rPr>
                <w:b/>
              </w:rPr>
              <w:t>VMEGS</w:t>
            </w:r>
            <w:r w:rsidR="00B0096D">
              <w:rPr>
                <w:b/>
              </w:rPr>
              <w:t xml:space="preserve"> </w:t>
            </w:r>
            <w:r>
              <w:t>-</w:t>
            </w:r>
            <w:r w:rsidR="00B0096D">
              <w:t xml:space="preserve"> </w:t>
            </w:r>
            <w:r>
              <w:t>globální oteplování Země-skleníkový efekt</w:t>
            </w:r>
          </w:p>
          <w:p w:rsidR="002B2FF2" w:rsidRDefault="002B2FF2" w:rsidP="008A5CF6"/>
          <w:p w:rsidR="002B2FF2" w:rsidRDefault="002B2FF2" w:rsidP="008A5CF6"/>
          <w:p w:rsidR="002B2FF2" w:rsidRDefault="002B2FF2" w:rsidP="008A5CF6"/>
          <w:p w:rsidR="002B2FF2" w:rsidRPr="00D94FC8" w:rsidRDefault="002B2FF2" w:rsidP="008A5CF6">
            <w:pPr>
              <w:rPr>
                <w:b/>
              </w:rPr>
            </w:pPr>
          </w:p>
          <w:p w:rsidR="002B2FF2" w:rsidRDefault="002B2FF2" w:rsidP="008A5CF6">
            <w:r w:rsidRPr="00D94FC8">
              <w:rPr>
                <w:b/>
              </w:rPr>
              <w:t>EVV</w:t>
            </w:r>
            <w:r w:rsidR="00B0096D">
              <w:rPr>
                <w:b/>
              </w:rPr>
              <w:t xml:space="preserve"> </w:t>
            </w:r>
            <w:r>
              <w:t>-</w:t>
            </w:r>
            <w:r w:rsidR="00B0096D">
              <w:t xml:space="preserve"> </w:t>
            </w:r>
            <w:r>
              <w:t>změny skupenství- předpověď počasí, voda</w:t>
            </w:r>
          </w:p>
          <w:p w:rsidR="002B2FF2" w:rsidRDefault="002B2FF2" w:rsidP="008A5CF6"/>
          <w:p w:rsidR="002B2FF2" w:rsidRDefault="002B2FF2" w:rsidP="008A5CF6"/>
          <w:p w:rsidR="002B2FF2" w:rsidRDefault="002B2FF2" w:rsidP="008A5CF6"/>
          <w:p w:rsidR="002B2FF2" w:rsidRDefault="002B2FF2" w:rsidP="008A5CF6"/>
          <w:p w:rsidR="002B2FF2" w:rsidRDefault="00B0096D" w:rsidP="008A5CF6">
            <w:r>
              <w:t>CH</w:t>
            </w:r>
            <w:r w:rsidR="002B2FF2">
              <w:t xml:space="preserve"> – hoření jako chemická </w:t>
            </w:r>
            <w:r w:rsidR="002B2FF2">
              <w:lastRenderedPageBreak/>
              <w:t>reakce</w:t>
            </w:r>
          </w:p>
        </w:tc>
        <w:tc>
          <w:tcPr>
            <w:tcW w:w="1701" w:type="dxa"/>
          </w:tcPr>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Pr>
              <w:rPr>
                <w:b/>
              </w:rPr>
            </w:pPr>
          </w:p>
          <w:p w:rsidR="002B2FF2" w:rsidRDefault="002B2FF2" w:rsidP="008A5CF6"/>
          <w:p w:rsidR="002B2FF2" w:rsidRDefault="002B2FF2" w:rsidP="008A5CF6">
            <w:r>
              <w:t>Opakování</w:t>
            </w:r>
          </w:p>
          <w:p w:rsidR="002B2FF2" w:rsidRDefault="002B2FF2" w:rsidP="008A5CF6">
            <w:pPr>
              <w:rPr>
                <w:b/>
              </w:rPr>
            </w:pPr>
            <w:r>
              <w:t>CH 8, F 6</w:t>
            </w:r>
          </w:p>
        </w:tc>
      </w:tr>
    </w:tbl>
    <w:p w:rsidR="002B2FF2" w:rsidRDefault="002B2FF2" w:rsidP="002B2FF2">
      <w:pPr>
        <w:ind w:left="1416"/>
        <w:rPr>
          <w:b/>
        </w:rPr>
      </w:pPr>
    </w:p>
    <w:p w:rsidR="002B2FF2" w:rsidRDefault="002B2FF2" w:rsidP="002B2FF2">
      <w:pPr>
        <w:ind w:left="708"/>
      </w:pPr>
    </w:p>
    <w:p w:rsidR="002B2FF2" w:rsidRDefault="002B2FF2" w:rsidP="002B2FF2">
      <w:pPr>
        <w:ind w:left="708"/>
      </w:pPr>
    </w:p>
    <w:p w:rsidR="00D94FC8" w:rsidRDefault="00D94FC8" w:rsidP="002B2FF2">
      <w:pPr>
        <w:ind w:left="708"/>
      </w:pPr>
    </w:p>
    <w:p w:rsidR="00D94FC8" w:rsidRDefault="00D94FC8" w:rsidP="002B2FF2">
      <w:pPr>
        <w:ind w:left="708"/>
      </w:pPr>
    </w:p>
    <w:p w:rsidR="00D94FC8" w:rsidRDefault="00D94FC8" w:rsidP="002B2FF2">
      <w:pPr>
        <w:ind w:left="708"/>
      </w:pPr>
    </w:p>
    <w:p w:rsidR="00D94FC8" w:rsidRDefault="00D94FC8" w:rsidP="002B2FF2">
      <w:pPr>
        <w:ind w:left="708"/>
      </w:pPr>
    </w:p>
    <w:p w:rsidR="00D94FC8" w:rsidRDefault="00D94FC8" w:rsidP="002B2FF2">
      <w:pPr>
        <w:ind w:left="708"/>
      </w:pPr>
    </w:p>
    <w:p w:rsidR="00D94FC8" w:rsidRDefault="00D94FC8" w:rsidP="002B2FF2">
      <w:pPr>
        <w:ind w:left="708"/>
      </w:pPr>
    </w:p>
    <w:p w:rsidR="00B909D8" w:rsidRDefault="00B909D8" w:rsidP="00D94FC8">
      <w:pPr>
        <w:rPr>
          <w:sz w:val="28"/>
          <w:highlight w:val="yellow"/>
        </w:rPr>
      </w:pPr>
    </w:p>
    <w:p w:rsidR="002B2FF2" w:rsidRDefault="002B2FF2" w:rsidP="00D94FC8">
      <w:pPr>
        <w:rPr>
          <w:b/>
          <w:sz w:val="28"/>
        </w:rPr>
      </w:pPr>
      <w:r w:rsidRPr="00B0096D">
        <w:rPr>
          <w:sz w:val="28"/>
          <w:highlight w:val="yellow"/>
        </w:rPr>
        <w:lastRenderedPageBreak/>
        <w:t xml:space="preserve">Ročník: </w:t>
      </w:r>
      <w:r w:rsidRPr="00B0096D">
        <w:rPr>
          <w:b/>
          <w:sz w:val="28"/>
          <w:highlight w:val="yellow"/>
        </w:rPr>
        <w:t>9.</w:t>
      </w:r>
    </w:p>
    <w:tbl>
      <w:tblPr>
        <w:tblW w:w="13751"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1"/>
        <w:gridCol w:w="3119"/>
        <w:gridCol w:w="3118"/>
        <w:gridCol w:w="1843"/>
      </w:tblGrid>
      <w:tr w:rsidR="00D94FC8" w:rsidTr="00523715">
        <w:trPr>
          <w:trHeight w:hRule="exact" w:val="989"/>
          <w:tblHeader/>
        </w:trPr>
        <w:tc>
          <w:tcPr>
            <w:tcW w:w="5671" w:type="dxa"/>
            <w:shd w:val="clear" w:color="auto" w:fill="BDD6EE" w:themeFill="accent1" w:themeFillTint="66"/>
            <w:vAlign w:val="center"/>
          </w:tcPr>
          <w:p w:rsidR="00D94FC8" w:rsidRDefault="00D94FC8" w:rsidP="008A5CF6">
            <w:pPr>
              <w:pStyle w:val="Nadpis2"/>
              <w:numPr>
                <w:ilvl w:val="0"/>
                <w:numId w:val="0"/>
              </w:numPr>
              <w:jc w:val="center"/>
              <w:rPr>
                <w:sz w:val="24"/>
                <w:szCs w:val="24"/>
              </w:rPr>
            </w:pPr>
            <w:r w:rsidRPr="00213140">
              <w:rPr>
                <w:sz w:val="24"/>
                <w:szCs w:val="24"/>
              </w:rPr>
              <w:t>Výstup</w:t>
            </w:r>
            <w:r>
              <w:rPr>
                <w:sz w:val="24"/>
                <w:szCs w:val="24"/>
              </w:rPr>
              <w:t>y</w:t>
            </w:r>
          </w:p>
          <w:p w:rsidR="00D94FC8" w:rsidRPr="00213140" w:rsidRDefault="00D94FC8" w:rsidP="008A5CF6">
            <w:pPr>
              <w:pStyle w:val="Nadpis2"/>
              <w:numPr>
                <w:ilvl w:val="0"/>
                <w:numId w:val="0"/>
              </w:numPr>
              <w:jc w:val="center"/>
              <w:rPr>
                <w:sz w:val="24"/>
                <w:szCs w:val="24"/>
              </w:rPr>
            </w:pPr>
          </w:p>
        </w:tc>
        <w:tc>
          <w:tcPr>
            <w:tcW w:w="3119" w:type="dxa"/>
            <w:shd w:val="clear" w:color="auto" w:fill="BDD6EE" w:themeFill="accent1" w:themeFillTint="66"/>
            <w:vAlign w:val="center"/>
          </w:tcPr>
          <w:p w:rsidR="00D94FC8" w:rsidRDefault="00D94FC8" w:rsidP="008A5CF6">
            <w:pPr>
              <w:pStyle w:val="Nadpis2"/>
              <w:numPr>
                <w:ilvl w:val="0"/>
                <w:numId w:val="0"/>
              </w:numPr>
              <w:jc w:val="center"/>
              <w:rPr>
                <w:sz w:val="24"/>
                <w:szCs w:val="24"/>
              </w:rPr>
            </w:pPr>
            <w:r>
              <w:rPr>
                <w:sz w:val="24"/>
                <w:szCs w:val="24"/>
              </w:rPr>
              <w:t>Učivo</w:t>
            </w:r>
          </w:p>
          <w:p w:rsidR="00D94FC8" w:rsidRPr="00213140" w:rsidRDefault="00D94FC8" w:rsidP="008A5CF6">
            <w:pPr>
              <w:pStyle w:val="Nadpis2"/>
              <w:numPr>
                <w:ilvl w:val="0"/>
                <w:numId w:val="0"/>
              </w:numPr>
              <w:jc w:val="center"/>
              <w:rPr>
                <w:sz w:val="24"/>
                <w:szCs w:val="24"/>
              </w:rPr>
            </w:pPr>
          </w:p>
        </w:tc>
        <w:tc>
          <w:tcPr>
            <w:tcW w:w="3118" w:type="dxa"/>
            <w:shd w:val="clear" w:color="auto" w:fill="BDD6EE" w:themeFill="accent1" w:themeFillTint="66"/>
            <w:vAlign w:val="center"/>
          </w:tcPr>
          <w:p w:rsidR="00D94FC8" w:rsidRDefault="00D94FC8" w:rsidP="008A5CF6">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D94FC8" w:rsidRDefault="00D94FC8" w:rsidP="008A5CF6">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D94FC8" w:rsidRPr="00213140" w:rsidRDefault="00D94FC8" w:rsidP="008A5CF6">
            <w:pPr>
              <w:pStyle w:val="Nadpis2"/>
              <w:numPr>
                <w:ilvl w:val="0"/>
                <w:numId w:val="0"/>
              </w:numPr>
              <w:spacing w:line="240" w:lineRule="auto"/>
              <w:contextualSpacing/>
              <w:jc w:val="center"/>
              <w:rPr>
                <w:sz w:val="24"/>
              </w:rPr>
            </w:pPr>
            <w:r w:rsidRPr="00213140">
              <w:rPr>
                <w:sz w:val="24"/>
                <w:szCs w:val="24"/>
              </w:rPr>
              <w:t>Kurzy a projekty</w:t>
            </w:r>
          </w:p>
        </w:tc>
        <w:tc>
          <w:tcPr>
            <w:tcW w:w="1843" w:type="dxa"/>
            <w:shd w:val="clear" w:color="auto" w:fill="BDD6EE" w:themeFill="accent1" w:themeFillTint="66"/>
            <w:vAlign w:val="center"/>
          </w:tcPr>
          <w:p w:rsidR="00D94FC8" w:rsidRDefault="00D94FC8" w:rsidP="008A5CF6">
            <w:pPr>
              <w:pStyle w:val="Nadpis2"/>
              <w:numPr>
                <w:ilvl w:val="0"/>
                <w:numId w:val="0"/>
              </w:numPr>
              <w:jc w:val="center"/>
              <w:rPr>
                <w:sz w:val="24"/>
                <w:szCs w:val="24"/>
              </w:rPr>
            </w:pPr>
            <w:r>
              <w:rPr>
                <w:sz w:val="24"/>
                <w:szCs w:val="24"/>
              </w:rPr>
              <w:t>Poznámky</w:t>
            </w:r>
          </w:p>
          <w:p w:rsidR="00D94FC8" w:rsidRPr="00213140" w:rsidRDefault="00D94FC8" w:rsidP="008A5CF6">
            <w:pPr>
              <w:pStyle w:val="Nadpis2"/>
              <w:numPr>
                <w:ilvl w:val="0"/>
                <w:numId w:val="0"/>
              </w:numPr>
              <w:jc w:val="center"/>
              <w:rPr>
                <w:sz w:val="24"/>
                <w:szCs w:val="24"/>
              </w:rPr>
            </w:pPr>
          </w:p>
        </w:tc>
      </w:tr>
      <w:tr w:rsidR="00D94FC8" w:rsidTr="00D94FC8">
        <w:trPr>
          <w:trHeight w:val="1502"/>
        </w:trPr>
        <w:tc>
          <w:tcPr>
            <w:tcW w:w="5671" w:type="dxa"/>
          </w:tcPr>
          <w:p w:rsidR="00D94FC8" w:rsidRDefault="00D94FC8" w:rsidP="008A5CF6">
            <w:pPr>
              <w:ind w:left="497" w:hanging="497"/>
            </w:pPr>
          </w:p>
          <w:p w:rsidR="00D94FC8" w:rsidRDefault="00B0096D" w:rsidP="008A5CF6">
            <w:r>
              <w:t xml:space="preserve">- zjistí, </w:t>
            </w:r>
            <w:r w:rsidR="00D94FC8">
              <w:t>zda na těleso působí magnetická síla</w:t>
            </w:r>
          </w:p>
          <w:p w:rsidR="00D94FC8" w:rsidRDefault="001B36C5" w:rsidP="008A5CF6">
            <w:r>
              <w:t>- zná druhy magnetů</w:t>
            </w:r>
          </w:p>
          <w:p w:rsidR="00D94FC8" w:rsidRDefault="00D94FC8" w:rsidP="008A5CF6">
            <w:r>
              <w:t xml:space="preserve">- dokáže </w:t>
            </w:r>
            <w:r w:rsidR="00B0096D">
              <w:t xml:space="preserve">popsat využití magnetické síly </w:t>
            </w:r>
            <w:r>
              <w:t>v praktických</w:t>
            </w:r>
          </w:p>
          <w:p w:rsidR="00D94FC8" w:rsidRDefault="00D94FC8" w:rsidP="008A5CF6">
            <w:r>
              <w:t xml:space="preserve">  situacích</w:t>
            </w:r>
          </w:p>
          <w:p w:rsidR="00D94FC8" w:rsidRDefault="00D94FC8" w:rsidP="008A5CF6"/>
          <w:p w:rsidR="00D94FC8" w:rsidRDefault="00D94FC8" w:rsidP="008A5CF6">
            <w:r>
              <w:t>- ověří existenci magnetického pole</w:t>
            </w:r>
          </w:p>
          <w:p w:rsidR="00D94FC8" w:rsidRDefault="00D94FC8" w:rsidP="008A5CF6"/>
          <w:p w:rsidR="00D94FC8" w:rsidRDefault="00D94FC8" w:rsidP="008A5CF6">
            <w:r>
              <w:t>- u konkrétního magnetu dokáže pokusně určit druh pólu</w:t>
            </w:r>
          </w:p>
          <w:p w:rsidR="00D94FC8" w:rsidRDefault="00D94FC8" w:rsidP="008A5CF6">
            <w:r>
              <w:t xml:space="preserve">  a graficky znázornit indukční čáry</w:t>
            </w:r>
          </w:p>
          <w:p w:rsidR="00D94FC8" w:rsidRDefault="001B36C5" w:rsidP="008A5CF6">
            <w:r>
              <w:t>- pomocí silového působení magnetického pole na cívku s elektrickým proudem dokáže vysvětlit princip činnosti stejnosměrného elektromotoru</w:t>
            </w:r>
          </w:p>
          <w:p w:rsidR="00D94FC8" w:rsidRDefault="00D94FC8" w:rsidP="008A5CF6">
            <w:pPr>
              <w:ind w:left="72" w:hanging="72"/>
            </w:pPr>
            <w:r>
              <w:t>- ověří pokusem, na čem závisí velikost indukovaného</w:t>
            </w:r>
          </w:p>
          <w:p w:rsidR="00D94FC8" w:rsidRDefault="00D94FC8" w:rsidP="008A5CF6">
            <w:pPr>
              <w:ind w:left="72" w:hanging="72"/>
            </w:pPr>
            <w:r>
              <w:t xml:space="preserve">  proudu v cívce a objasní vznik střídavého proudu</w:t>
            </w:r>
          </w:p>
          <w:p w:rsidR="00D94FC8" w:rsidRDefault="001B36C5" w:rsidP="008A5CF6">
            <w:pPr>
              <w:ind w:left="497" w:hanging="497"/>
            </w:pPr>
            <w:r>
              <w:t>- využívá prakticky poznatky o vlivu změny magnetického pole v okolí cívky na vznik indukovaného napětí v ní</w:t>
            </w:r>
          </w:p>
          <w:p w:rsidR="00D94FC8" w:rsidRDefault="00D94FC8" w:rsidP="008A5CF6">
            <w:pPr>
              <w:ind w:left="72" w:hanging="72"/>
            </w:pPr>
            <w:r>
              <w:t>- rozliší stejnosměrný proud od střídavého na základě</w:t>
            </w:r>
          </w:p>
          <w:p w:rsidR="00D94FC8" w:rsidRDefault="00D94FC8" w:rsidP="008A5CF6">
            <w:pPr>
              <w:ind w:left="72" w:hanging="72"/>
            </w:pPr>
            <w:r>
              <w:t xml:space="preserve">  jejich časového průběhu</w:t>
            </w:r>
          </w:p>
          <w:p w:rsidR="00D94FC8" w:rsidRDefault="001B36C5" w:rsidP="008A5CF6">
            <w:pPr>
              <w:ind w:left="497" w:hanging="497"/>
            </w:pPr>
            <w:r>
              <w:t>- změří efektivní hodnoty střídavého proudu a napětí</w:t>
            </w:r>
          </w:p>
          <w:p w:rsidR="00D94FC8" w:rsidRDefault="00D94FC8" w:rsidP="008A5CF6">
            <w:pPr>
              <w:ind w:left="72" w:hanging="72"/>
            </w:pPr>
            <w:r>
              <w:t>- popíše funkci transformátoru a jeho využití při přenosu</w:t>
            </w:r>
          </w:p>
          <w:p w:rsidR="00D94FC8" w:rsidRDefault="00D94FC8" w:rsidP="008A5CF6">
            <w:pPr>
              <w:ind w:left="72" w:hanging="72"/>
            </w:pPr>
            <w:r>
              <w:lastRenderedPageBreak/>
              <w:t xml:space="preserve">  elektrické energie</w:t>
            </w:r>
          </w:p>
          <w:p w:rsidR="00D94FC8" w:rsidRDefault="00D94FC8" w:rsidP="008A5CF6">
            <w:pPr>
              <w:ind w:left="72" w:hanging="72"/>
            </w:pPr>
          </w:p>
          <w:p w:rsidR="00D94FC8" w:rsidRDefault="00D94FC8" w:rsidP="008A5CF6">
            <w:pPr>
              <w:ind w:left="72" w:hanging="72"/>
            </w:pPr>
            <w:r>
              <w:t>- dokáže popsat způsob výroby a přenosu elektrické</w:t>
            </w:r>
          </w:p>
          <w:p w:rsidR="00D94FC8" w:rsidRDefault="00D94FC8" w:rsidP="008A5CF6">
            <w:pPr>
              <w:ind w:left="72" w:hanging="72"/>
            </w:pPr>
            <w:r>
              <w:t xml:space="preserve">  energie</w:t>
            </w:r>
          </w:p>
          <w:p w:rsidR="00D94FC8" w:rsidRDefault="001B36C5" w:rsidP="001B36C5">
            <w:r>
              <w:t>- rozliší vodič, izolant a polovodič na základě analýzy jejich vlastností</w:t>
            </w:r>
          </w:p>
          <w:p w:rsidR="001B36C5" w:rsidRDefault="001B36C5" w:rsidP="001B36C5">
            <w:r>
              <w:t>- zapojí správně polovodičovou diodu</w:t>
            </w:r>
          </w:p>
          <w:p w:rsidR="00D94FC8" w:rsidRDefault="00D94FC8" w:rsidP="008A5CF6">
            <w:pPr>
              <w:ind w:left="72" w:hanging="72"/>
            </w:pPr>
          </w:p>
          <w:p w:rsidR="00D94FC8" w:rsidRDefault="00D94FC8" w:rsidP="008A5CF6">
            <w:pPr>
              <w:ind w:left="72" w:hanging="72"/>
            </w:pPr>
            <w:r>
              <w:t>- popíše některé nepříznivé vlivy při výrobě elektrické</w:t>
            </w:r>
          </w:p>
          <w:p w:rsidR="00D94FC8" w:rsidRDefault="00D94FC8" w:rsidP="008A5CF6">
            <w:pPr>
              <w:ind w:left="72" w:hanging="72"/>
            </w:pPr>
            <w:r>
              <w:t xml:space="preserve">  energie v elektrárnách na životní prostředí</w:t>
            </w:r>
          </w:p>
          <w:p w:rsidR="00D94FC8" w:rsidRDefault="00D94FC8" w:rsidP="008A5CF6"/>
          <w:p w:rsidR="00D94FC8" w:rsidRDefault="00D94FC8" w:rsidP="008A5CF6"/>
          <w:p w:rsidR="00D94FC8" w:rsidRDefault="00D94FC8" w:rsidP="008A5CF6">
            <w:pPr>
              <w:ind w:left="497" w:hanging="497"/>
            </w:pPr>
            <w:r>
              <w:t>- určí, co je v jeho okolí zdrojem zvuku, pozná, že</w:t>
            </w:r>
          </w:p>
          <w:p w:rsidR="00D94FC8" w:rsidRDefault="00D94FC8" w:rsidP="008A5CF6">
            <w:pPr>
              <w:ind w:left="497" w:hanging="497"/>
            </w:pPr>
            <w:r>
              <w:t xml:space="preserve">  k šíření zvuku je nezbytnou podmínkou látkové</w:t>
            </w:r>
          </w:p>
          <w:p w:rsidR="00D94FC8" w:rsidRDefault="00D94FC8" w:rsidP="008A5CF6">
            <w:pPr>
              <w:ind w:left="497" w:hanging="497"/>
            </w:pPr>
            <w:r>
              <w:t xml:space="preserve">  prostředí</w:t>
            </w:r>
          </w:p>
          <w:p w:rsidR="00D94FC8" w:rsidRDefault="001B36C5" w:rsidP="008A5CF6">
            <w:r>
              <w:t>- kvantitativně analyzuje příhodnost daného prostředí pro šíření zvuku</w:t>
            </w:r>
          </w:p>
          <w:p w:rsidR="00D94FC8" w:rsidRDefault="00D94FC8" w:rsidP="008A5CF6"/>
          <w:p w:rsidR="00D94FC8" w:rsidRDefault="00D94FC8" w:rsidP="008A5CF6">
            <w:r>
              <w:t xml:space="preserve">- </w:t>
            </w:r>
            <w:r w:rsidR="001B36C5">
              <w:t>pochopí</w:t>
            </w:r>
            <w:r>
              <w:t>, že výška tónu je tím větší, čím větší je jeho</w:t>
            </w:r>
          </w:p>
          <w:p w:rsidR="00D94FC8" w:rsidRDefault="00D94FC8" w:rsidP="008A5CF6">
            <w:r>
              <w:t xml:space="preserve">  kmitočet</w:t>
            </w:r>
          </w:p>
          <w:p w:rsidR="00D94FC8" w:rsidRDefault="00D94FC8" w:rsidP="008A5CF6"/>
          <w:p w:rsidR="00D94FC8" w:rsidRDefault="00D94FC8" w:rsidP="008A5CF6">
            <w:r>
              <w:t>- rozumí pojmu hlasitost zvuku a má představu, jak</w:t>
            </w:r>
          </w:p>
          <w:p w:rsidR="00D94FC8" w:rsidRDefault="00D94FC8" w:rsidP="008A5CF6">
            <w:r>
              <w:t xml:space="preserve">  hlasité jsou různé zdroje zvuku v jeho okolí</w:t>
            </w:r>
          </w:p>
          <w:p w:rsidR="00D94FC8" w:rsidRDefault="00D94FC8" w:rsidP="00CC077E">
            <w:r>
              <w:lastRenderedPageBreak/>
              <w:t xml:space="preserve">- </w:t>
            </w:r>
            <w:r w:rsidR="00CC077E">
              <w:t>rozpozná odraz zvuku</w:t>
            </w:r>
            <w:r>
              <w:t xml:space="preserve"> a dovede objasnit vznik ozvěny</w:t>
            </w:r>
          </w:p>
          <w:p w:rsidR="00D94FC8" w:rsidRDefault="00D94FC8" w:rsidP="008A5CF6"/>
          <w:p w:rsidR="00D94FC8" w:rsidRDefault="00D94FC8" w:rsidP="00D26576">
            <w:r>
              <w:t xml:space="preserve">- </w:t>
            </w:r>
            <w:r w:rsidR="00D26576">
              <w:t>posoudí možnosti zmenšování vlivu nadměrného hluku na životní prostředí</w:t>
            </w:r>
            <w:r w:rsidR="006A2F5A">
              <w:t xml:space="preserve"> a zdraví člověka</w:t>
            </w:r>
          </w:p>
          <w:p w:rsidR="00D94FC8" w:rsidRDefault="00D94FC8" w:rsidP="008A5CF6"/>
          <w:p w:rsidR="00D94FC8" w:rsidRDefault="00D94FC8" w:rsidP="008A5CF6">
            <w:pPr>
              <w:ind w:left="72" w:hanging="72"/>
            </w:pPr>
            <w:r>
              <w:t>- umí se správně zachovat v případě zaznění v případě</w:t>
            </w:r>
          </w:p>
          <w:p w:rsidR="00D94FC8" w:rsidRDefault="00D94FC8" w:rsidP="008A5CF6">
            <w:pPr>
              <w:ind w:left="72" w:hanging="72"/>
            </w:pPr>
            <w:r>
              <w:t xml:space="preserve">  zaznění jakéhokoliv výstražného zvukového signálu</w:t>
            </w:r>
          </w:p>
          <w:p w:rsidR="00D94FC8" w:rsidRDefault="006A2F5A" w:rsidP="008A5CF6">
            <w:pPr>
              <w:ind w:left="72" w:hanging="72"/>
            </w:pPr>
            <w:r>
              <w:t>- chápe jadernou energii jako jednu z přeměnitelných forem energie</w:t>
            </w:r>
          </w:p>
          <w:p w:rsidR="00D94FC8" w:rsidRDefault="00D94FC8" w:rsidP="008A5CF6">
            <w:pPr>
              <w:ind w:left="72" w:hanging="72"/>
            </w:pPr>
            <w:r>
              <w:t>- vysvětlí, jak se štěpí atomové jádro, pojem řetězová</w:t>
            </w:r>
          </w:p>
          <w:p w:rsidR="00D94FC8" w:rsidRDefault="00D94FC8" w:rsidP="006A2F5A">
            <w:pPr>
              <w:ind w:left="72" w:hanging="72"/>
            </w:pPr>
            <w:r>
              <w:t xml:space="preserve">  reakce </w:t>
            </w:r>
          </w:p>
          <w:p w:rsidR="006A2F5A" w:rsidRDefault="006A2F5A" w:rsidP="006A2F5A">
            <w:pPr>
              <w:ind w:left="72" w:hanging="72"/>
            </w:pPr>
            <w:r>
              <w:t>- popíše, na jakém principu funguje jaderný reaktor</w:t>
            </w:r>
          </w:p>
          <w:p w:rsidR="00D94FC8" w:rsidRDefault="00D94FC8" w:rsidP="008A5CF6"/>
          <w:p w:rsidR="00D94FC8" w:rsidRDefault="00D94FC8" w:rsidP="008A5CF6">
            <w:pPr>
              <w:ind w:left="72" w:hanging="72"/>
            </w:pPr>
            <w:r>
              <w:t>- porozumí</w:t>
            </w:r>
            <w:r w:rsidR="00B0096D">
              <w:t>,</w:t>
            </w:r>
            <w:r>
              <w:t xml:space="preserve"> jak je zajištěn bezpečný provoz v jaderné</w:t>
            </w:r>
          </w:p>
          <w:p w:rsidR="00D94FC8" w:rsidRDefault="00D94FC8" w:rsidP="008A5CF6">
            <w:pPr>
              <w:ind w:left="72" w:hanging="72"/>
            </w:pPr>
            <w:r>
              <w:t xml:space="preserve">  elektrárně</w:t>
            </w:r>
          </w:p>
          <w:p w:rsidR="00D94FC8" w:rsidRDefault="006A2F5A" w:rsidP="008A5CF6">
            <w:r>
              <w:t>- zná nepříznivý vliv radioaktivního záření na lidský organismus a uvede možnosti, jak se před ním lze chránit</w:t>
            </w:r>
          </w:p>
          <w:p w:rsidR="00D94FC8" w:rsidRDefault="006A2F5A" w:rsidP="008A5CF6">
            <w:r>
              <w:t>- kvalitativně objasní pomocí poznatků o gravitačních silách pohyb planet kolem Slunce a měsíců planet kolem planet</w:t>
            </w:r>
          </w:p>
          <w:p w:rsidR="00D94FC8" w:rsidRDefault="00D94FC8" w:rsidP="006A2F5A">
            <w:pPr>
              <w:ind w:left="73" w:hanging="73"/>
            </w:pPr>
            <w:r>
              <w:t xml:space="preserve">- </w:t>
            </w:r>
            <w:r w:rsidR="006A2F5A">
              <w:t>zná planety sluneční soustavy a jejich postavení vzhledem ke Slunci</w:t>
            </w:r>
          </w:p>
          <w:p w:rsidR="00D94FC8" w:rsidRDefault="006A2F5A" w:rsidP="008A5CF6">
            <w:r>
              <w:t>- osvojí si základní vědomosti o Zemi jako vesmírném tělese a jejím postavení ve vesmíru</w:t>
            </w:r>
          </w:p>
          <w:p w:rsidR="00D94FC8" w:rsidRDefault="00D94FC8" w:rsidP="006A2F5A">
            <w:pPr>
              <w:ind w:left="497" w:hanging="497"/>
            </w:pPr>
            <w:r>
              <w:lastRenderedPageBreak/>
              <w:t xml:space="preserve">- </w:t>
            </w:r>
            <w:r w:rsidR="001C3B0C">
              <w:t>objasní pohyb planety Země kolem Slunce a pohyb Měsíce kolem Země</w:t>
            </w:r>
          </w:p>
          <w:p w:rsidR="00D94FC8" w:rsidRDefault="00D94FC8" w:rsidP="008A5CF6"/>
          <w:p w:rsidR="00D94FC8" w:rsidRDefault="00D94FC8" w:rsidP="006A2F5A">
            <w:r>
              <w:t xml:space="preserve">- odliší </w:t>
            </w:r>
            <w:r w:rsidR="001C3B0C">
              <w:t>hvězdu od planety na základě jejich vlastností</w:t>
            </w:r>
          </w:p>
        </w:tc>
        <w:tc>
          <w:tcPr>
            <w:tcW w:w="3119" w:type="dxa"/>
          </w:tcPr>
          <w:p w:rsidR="00D94FC8" w:rsidRDefault="00D94FC8" w:rsidP="008A5CF6"/>
          <w:p w:rsidR="00D94FC8" w:rsidRDefault="00B0096D" w:rsidP="008A5CF6">
            <w:r>
              <w:t xml:space="preserve">magnetické vlastnosti </w:t>
            </w:r>
            <w:r w:rsidR="00D94FC8">
              <w:t>látek</w:t>
            </w:r>
          </w:p>
          <w:p w:rsidR="00D94FC8" w:rsidRDefault="001B36C5" w:rsidP="008A5CF6">
            <w:r>
              <w:t>magnetická síla</w:t>
            </w:r>
          </w:p>
          <w:p w:rsidR="00D94FC8" w:rsidRDefault="00D94FC8" w:rsidP="008A5CF6"/>
          <w:p w:rsidR="00D94FC8" w:rsidRDefault="00D94FC8" w:rsidP="008A5CF6"/>
          <w:p w:rsidR="00D94FC8" w:rsidRDefault="00D94FC8" w:rsidP="008A5CF6"/>
          <w:p w:rsidR="00D94FC8" w:rsidRDefault="00D94FC8" w:rsidP="008A5CF6">
            <w:r>
              <w:t>magnetické pole</w:t>
            </w:r>
          </w:p>
          <w:p w:rsidR="00D94FC8" w:rsidRDefault="00D94FC8" w:rsidP="008A5CF6"/>
          <w:p w:rsidR="00D94FC8" w:rsidRDefault="00D94FC8" w:rsidP="008A5CF6"/>
          <w:p w:rsidR="00D94FC8" w:rsidRDefault="00D94FC8" w:rsidP="008A5CF6"/>
          <w:p w:rsidR="00D94FC8" w:rsidRDefault="001B36C5" w:rsidP="008A5CF6">
            <w:r>
              <w:t>stejnosměrný elektromotor</w:t>
            </w:r>
          </w:p>
          <w:p w:rsidR="00D94FC8" w:rsidRDefault="00D94FC8" w:rsidP="008A5CF6">
            <w:r>
              <w:t>elektromagnetická indukce</w:t>
            </w:r>
          </w:p>
          <w:p w:rsidR="00D94FC8" w:rsidRDefault="00D94FC8" w:rsidP="008A5CF6"/>
          <w:p w:rsidR="00D94FC8" w:rsidRDefault="00D94FC8" w:rsidP="008A5CF6"/>
          <w:p w:rsidR="00D94FC8" w:rsidRDefault="00D94FC8" w:rsidP="008A5CF6">
            <w:r>
              <w:t>střídavý proud</w:t>
            </w:r>
          </w:p>
          <w:p w:rsidR="00D94FC8" w:rsidRDefault="00D94FC8" w:rsidP="008A5CF6"/>
          <w:p w:rsidR="00D94FC8" w:rsidRDefault="00D94FC8" w:rsidP="008A5CF6"/>
          <w:p w:rsidR="00D94FC8" w:rsidRDefault="00D94FC8" w:rsidP="008A5CF6">
            <w:r>
              <w:t>transformátor</w:t>
            </w:r>
          </w:p>
          <w:p w:rsidR="00D94FC8" w:rsidRDefault="00D94FC8" w:rsidP="008A5CF6"/>
          <w:p w:rsidR="00D94FC8" w:rsidRDefault="00D94FC8" w:rsidP="008A5CF6"/>
          <w:p w:rsidR="00D94FC8" w:rsidRDefault="00D94FC8" w:rsidP="008A5CF6">
            <w:r>
              <w:t xml:space="preserve">výroba a přenos elektrické </w:t>
            </w:r>
            <w:r>
              <w:lastRenderedPageBreak/>
              <w:t>energie</w:t>
            </w:r>
          </w:p>
          <w:p w:rsidR="00D94FC8" w:rsidRDefault="00D94FC8" w:rsidP="008A5CF6"/>
          <w:p w:rsidR="00D94FC8" w:rsidRDefault="00D94FC8" w:rsidP="008A5CF6"/>
          <w:p w:rsidR="00D94FC8" w:rsidRDefault="00D94FC8" w:rsidP="008A5CF6"/>
          <w:p w:rsidR="00D94FC8" w:rsidRDefault="001B36C5" w:rsidP="008A5CF6">
            <w:r>
              <w:t>vedení elektrického proudu v polovodičích</w:t>
            </w:r>
          </w:p>
          <w:p w:rsidR="00D94FC8" w:rsidRDefault="00D94FC8" w:rsidP="008A5CF6"/>
          <w:p w:rsidR="00D94FC8" w:rsidRDefault="00D94FC8" w:rsidP="008A5CF6"/>
          <w:p w:rsidR="00CC077E" w:rsidRDefault="00CC077E" w:rsidP="008A5CF6"/>
          <w:p w:rsidR="00CC077E" w:rsidRDefault="00CC077E" w:rsidP="008A5CF6"/>
          <w:p w:rsidR="00CC077E" w:rsidRDefault="00CC077E" w:rsidP="008A5CF6"/>
          <w:p w:rsidR="00CC077E" w:rsidRDefault="00CC077E" w:rsidP="008A5CF6"/>
          <w:p w:rsidR="00D94FC8" w:rsidRDefault="00D94FC8" w:rsidP="008A5CF6">
            <w:r>
              <w:t>zdroj zvuku</w:t>
            </w:r>
          </w:p>
          <w:p w:rsidR="00D94FC8" w:rsidRDefault="00D94FC8" w:rsidP="008A5CF6"/>
          <w:p w:rsidR="00D94FC8" w:rsidRDefault="00D94FC8" w:rsidP="008A5CF6"/>
          <w:p w:rsidR="00D94FC8" w:rsidRDefault="00CC077E" w:rsidP="008A5CF6">
            <w:r>
              <w:t>rychlost šíření zvuku v různých prostředcích</w:t>
            </w:r>
          </w:p>
          <w:p w:rsidR="00D94FC8" w:rsidRDefault="00D94FC8" w:rsidP="008A5CF6"/>
          <w:p w:rsidR="00D94FC8" w:rsidRDefault="001B36C5" w:rsidP="008A5CF6">
            <w:r>
              <w:t>výška zvukového tónu</w:t>
            </w:r>
          </w:p>
          <w:p w:rsidR="00D94FC8" w:rsidRDefault="00D94FC8" w:rsidP="008A5CF6"/>
          <w:p w:rsidR="00D94FC8" w:rsidRDefault="00D94FC8" w:rsidP="008A5CF6">
            <w:r>
              <w:t>hlasitost zvuku</w:t>
            </w:r>
          </w:p>
          <w:p w:rsidR="00D94FC8" w:rsidRDefault="00D94FC8" w:rsidP="008A5CF6"/>
          <w:p w:rsidR="00D94FC8" w:rsidRDefault="00D94FC8" w:rsidP="008A5CF6"/>
          <w:p w:rsidR="00D94FC8" w:rsidRDefault="00D94FC8" w:rsidP="008A5CF6">
            <w:r>
              <w:lastRenderedPageBreak/>
              <w:t>odraz zvuku</w:t>
            </w:r>
            <w:r w:rsidR="00CC077E">
              <w:t xml:space="preserve"> na překážce, ozvěna</w:t>
            </w:r>
          </w:p>
          <w:p w:rsidR="00D94FC8" w:rsidRDefault="00D94FC8" w:rsidP="008A5CF6"/>
          <w:p w:rsidR="00D94FC8" w:rsidRDefault="006A2F5A" w:rsidP="008A5CF6">
            <w:r>
              <w:t>pohlcování zvuku</w:t>
            </w:r>
          </w:p>
          <w:p w:rsidR="00D94FC8" w:rsidRDefault="00D94FC8" w:rsidP="008A5CF6"/>
          <w:p w:rsidR="00D94FC8" w:rsidRDefault="00D94FC8" w:rsidP="008A5CF6">
            <w:r>
              <w:t>výstražné zvukové signály</w:t>
            </w:r>
          </w:p>
          <w:p w:rsidR="00D94FC8" w:rsidRDefault="00D94FC8" w:rsidP="008A5CF6"/>
          <w:p w:rsidR="00D94FC8" w:rsidRDefault="00D94FC8" w:rsidP="008A5CF6"/>
          <w:p w:rsidR="006A2F5A" w:rsidRDefault="006A2F5A" w:rsidP="008A5CF6">
            <w:r>
              <w:t>jaderná energie</w:t>
            </w:r>
          </w:p>
          <w:p w:rsidR="006A2F5A" w:rsidRDefault="006A2F5A" w:rsidP="008A5CF6"/>
          <w:p w:rsidR="00D94FC8" w:rsidRDefault="006A2F5A" w:rsidP="008A5CF6">
            <w:r>
              <w:t>štěpná reakce</w:t>
            </w:r>
          </w:p>
          <w:p w:rsidR="006A2F5A" w:rsidRDefault="006A2F5A" w:rsidP="008A5CF6"/>
          <w:p w:rsidR="00D94FC8" w:rsidRDefault="00D94FC8" w:rsidP="008A5CF6">
            <w:r>
              <w:t>jaderný reaktor</w:t>
            </w:r>
          </w:p>
          <w:p w:rsidR="00D94FC8" w:rsidRDefault="00D94FC8" w:rsidP="008A5CF6"/>
          <w:p w:rsidR="00D94FC8" w:rsidRDefault="00D94FC8" w:rsidP="008A5CF6">
            <w:r>
              <w:t>jaderná elektrárna</w:t>
            </w:r>
          </w:p>
          <w:p w:rsidR="00D94FC8" w:rsidRDefault="00D94FC8" w:rsidP="008A5CF6"/>
          <w:p w:rsidR="00D94FC8" w:rsidRDefault="006A2F5A" w:rsidP="008A5CF6">
            <w:r>
              <w:t>ochrana lidí před radioaktivním zářením</w:t>
            </w:r>
          </w:p>
          <w:p w:rsidR="00D94FC8" w:rsidRDefault="00D94FC8" w:rsidP="008A5CF6">
            <w:r>
              <w:t>Sluneční soustava</w:t>
            </w:r>
            <w:r w:rsidR="006A2F5A">
              <w:t xml:space="preserve"> a její hlavní složky</w:t>
            </w:r>
          </w:p>
          <w:p w:rsidR="00D94FC8" w:rsidRDefault="00D94FC8" w:rsidP="008A5CF6"/>
          <w:p w:rsidR="00D94FC8" w:rsidRDefault="00D94FC8" w:rsidP="008A5CF6"/>
          <w:p w:rsidR="00D94FC8" w:rsidRDefault="00D94FC8" w:rsidP="008A5CF6"/>
          <w:p w:rsidR="00D94FC8" w:rsidRDefault="00D94FC8" w:rsidP="008A5CF6"/>
          <w:p w:rsidR="00D94FC8" w:rsidRDefault="001C3B0C" w:rsidP="008A5CF6">
            <w:r>
              <w:lastRenderedPageBreak/>
              <w:t>Měsíční fáze</w:t>
            </w:r>
          </w:p>
          <w:p w:rsidR="00D94FC8" w:rsidRDefault="00D94FC8" w:rsidP="008A5CF6"/>
          <w:p w:rsidR="00D94FC8" w:rsidRDefault="00D94FC8" w:rsidP="008A5CF6"/>
          <w:p w:rsidR="00D94FC8" w:rsidRDefault="00D94FC8" w:rsidP="008A5CF6">
            <w:r>
              <w:t>Hvězdy</w:t>
            </w:r>
            <w:r w:rsidR="001C3B0C">
              <w:t xml:space="preserve"> a jejich složení</w:t>
            </w:r>
          </w:p>
        </w:tc>
        <w:tc>
          <w:tcPr>
            <w:tcW w:w="3118" w:type="dxa"/>
          </w:tcPr>
          <w:p w:rsidR="00D94FC8" w:rsidRDefault="00D94FC8" w:rsidP="008A5CF6"/>
          <w:p w:rsidR="00D94FC8" w:rsidRDefault="00D94FC8" w:rsidP="008A5CF6">
            <w:r>
              <w:t>Z 6.</w:t>
            </w:r>
            <w:r w:rsidR="00B0096D">
              <w:t xml:space="preserve"> </w:t>
            </w:r>
            <w:r>
              <w:t>r. – postavení Země ve vesmíru</w:t>
            </w:r>
          </w:p>
          <w:p w:rsidR="00D94FC8" w:rsidRDefault="00D94FC8" w:rsidP="008A5CF6">
            <w:r w:rsidRPr="00D94FC8">
              <w:rPr>
                <w:b/>
              </w:rPr>
              <w:t>OSV</w:t>
            </w:r>
            <w:r w:rsidR="00B0096D">
              <w:rPr>
                <w:b/>
              </w:rPr>
              <w:t xml:space="preserve"> </w:t>
            </w:r>
            <w:r>
              <w:t>-</w:t>
            </w:r>
            <w:r w:rsidR="00B0096D">
              <w:t xml:space="preserve"> </w:t>
            </w:r>
            <w:r>
              <w:t>práce s buzolou, orientace na mapě</w:t>
            </w:r>
          </w:p>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r>
              <w:t>CH 9. r. galvanický článek</w:t>
            </w:r>
          </w:p>
          <w:p w:rsidR="00D94FC8" w:rsidRDefault="00D94FC8" w:rsidP="008A5CF6"/>
          <w:p w:rsidR="00D94FC8" w:rsidRDefault="00D94FC8" w:rsidP="008A5CF6"/>
          <w:p w:rsidR="00D94FC8" w:rsidRPr="00D94FC8" w:rsidRDefault="00D94FC8" w:rsidP="008A5CF6">
            <w:pPr>
              <w:rPr>
                <w:b/>
              </w:rPr>
            </w:pPr>
          </w:p>
          <w:p w:rsidR="00D94FC8" w:rsidRDefault="00D94FC8" w:rsidP="008A5CF6">
            <w:r w:rsidRPr="00D94FC8">
              <w:rPr>
                <w:b/>
              </w:rPr>
              <w:t>VMEGS</w:t>
            </w:r>
            <w:r>
              <w:t xml:space="preserve"> – alternativní zdroje </w:t>
            </w:r>
            <w:r>
              <w:lastRenderedPageBreak/>
              <w:t>energie,</w:t>
            </w:r>
          </w:p>
          <w:p w:rsidR="00D94FC8" w:rsidRDefault="00D94FC8" w:rsidP="008A5CF6"/>
          <w:p w:rsidR="00D94FC8" w:rsidRDefault="00D94FC8" w:rsidP="008A5CF6"/>
          <w:p w:rsidR="00D94FC8" w:rsidRDefault="00D94FC8" w:rsidP="008A5CF6">
            <w:r w:rsidRPr="00D94FC8">
              <w:rPr>
                <w:b/>
              </w:rPr>
              <w:t>EVV</w:t>
            </w:r>
            <w:r>
              <w:t xml:space="preserve"> - výroba el. energie a její vliv na životní prostředí</w:t>
            </w:r>
          </w:p>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r w:rsidRPr="00D94FC8">
              <w:rPr>
                <w:b/>
              </w:rPr>
              <w:lastRenderedPageBreak/>
              <w:t>EVV</w:t>
            </w:r>
            <w:r>
              <w:t xml:space="preserve"> – nadměrná hladina zvuku</w:t>
            </w:r>
          </w:p>
          <w:p w:rsidR="00D94FC8" w:rsidRDefault="00D94FC8" w:rsidP="008A5CF6"/>
          <w:p w:rsidR="00D94FC8" w:rsidRDefault="00D94FC8" w:rsidP="008A5CF6"/>
          <w:p w:rsidR="00D94FC8" w:rsidRDefault="00D94FC8" w:rsidP="008A5CF6"/>
          <w:p w:rsidR="00D94FC8" w:rsidRDefault="00D94FC8" w:rsidP="008A5CF6"/>
          <w:p w:rsidR="00D94FC8" w:rsidRDefault="00D94FC8" w:rsidP="008A5CF6">
            <w:r w:rsidRPr="00D94FC8">
              <w:rPr>
                <w:b/>
              </w:rPr>
              <w:t>VMEGS</w:t>
            </w:r>
            <w:r>
              <w:t xml:space="preserve"> – jaderná energie- výhody a nevýhody, vliv na životní prostředí</w:t>
            </w:r>
          </w:p>
          <w:p w:rsidR="00D94FC8" w:rsidRDefault="00D94FC8" w:rsidP="008A5CF6"/>
          <w:p w:rsidR="00D94FC8" w:rsidRDefault="00D94FC8" w:rsidP="008A5CF6"/>
          <w:p w:rsidR="00D94FC8" w:rsidRDefault="00D94FC8" w:rsidP="008A5CF6">
            <w:r w:rsidRPr="00D94FC8">
              <w:rPr>
                <w:b/>
              </w:rPr>
              <w:t xml:space="preserve">VMEGS </w:t>
            </w:r>
            <w:r>
              <w:t>– freony- ozonová díra- škodlivý vliv UV záření</w:t>
            </w:r>
          </w:p>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r>
              <w:t>Z 6. r. postavení Země ve vesmíru</w:t>
            </w:r>
          </w:p>
          <w:p w:rsidR="00D94FC8" w:rsidRDefault="00D94FC8" w:rsidP="008A5CF6">
            <w:r w:rsidRPr="00D94FC8">
              <w:rPr>
                <w:b/>
              </w:rPr>
              <w:t>VMEGS</w:t>
            </w:r>
            <w:r>
              <w:t xml:space="preserve"> – planeta Země jako součást vesmíru </w:t>
            </w:r>
          </w:p>
          <w:p w:rsidR="001C3B0C" w:rsidRDefault="001C3B0C" w:rsidP="008A5CF6">
            <w:r>
              <w:lastRenderedPageBreak/>
              <w:t>Z 7.r. – zatmění Slunce a Měsíce</w:t>
            </w:r>
          </w:p>
        </w:tc>
        <w:tc>
          <w:tcPr>
            <w:tcW w:w="1843" w:type="dxa"/>
          </w:tcPr>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p w:rsidR="00D94FC8" w:rsidRDefault="00D94FC8" w:rsidP="008A5CF6"/>
        </w:tc>
      </w:tr>
    </w:tbl>
    <w:p w:rsidR="002B2FF2" w:rsidRDefault="002B2FF2" w:rsidP="002B2FF2">
      <w:pPr>
        <w:rPr>
          <w:b/>
          <w:sz w:val="28"/>
        </w:rPr>
      </w:pPr>
    </w:p>
    <w:p w:rsidR="002B2FF2" w:rsidRDefault="002B2FF2" w:rsidP="002B2FF2">
      <w:pPr>
        <w:rPr>
          <w:b/>
        </w:rPr>
      </w:pPr>
    </w:p>
    <w:p w:rsidR="00B0096D" w:rsidRDefault="00B0096D" w:rsidP="002B2FF2">
      <w:pPr>
        <w:rPr>
          <w:b/>
        </w:rPr>
      </w:pPr>
    </w:p>
    <w:p w:rsidR="00B0096D" w:rsidRDefault="00B0096D" w:rsidP="002B2FF2">
      <w:pPr>
        <w:rPr>
          <w:b/>
        </w:rPr>
      </w:pPr>
    </w:p>
    <w:p w:rsidR="00D94FC8" w:rsidRDefault="00D94FC8" w:rsidP="002B2FF2">
      <w:pPr>
        <w:rPr>
          <w:b/>
        </w:rPr>
      </w:pPr>
    </w:p>
    <w:p w:rsidR="00D94FC8" w:rsidRDefault="00D94FC8" w:rsidP="002B2FF2">
      <w:pPr>
        <w:rPr>
          <w:b/>
        </w:rPr>
      </w:pPr>
    </w:p>
    <w:p w:rsidR="00D94FC8" w:rsidRDefault="00D94FC8" w:rsidP="002B2FF2">
      <w:pPr>
        <w:rPr>
          <w:b/>
        </w:rPr>
      </w:pPr>
    </w:p>
    <w:p w:rsidR="00D94FC8" w:rsidRDefault="00D94FC8" w:rsidP="002B2FF2">
      <w:pPr>
        <w:rPr>
          <w:b/>
        </w:rPr>
      </w:pPr>
    </w:p>
    <w:p w:rsidR="002B2FF2" w:rsidRDefault="002B2FF2" w:rsidP="002B2FF2">
      <w:pPr>
        <w:rPr>
          <w:b/>
          <w:sz w:val="28"/>
        </w:rPr>
      </w:pPr>
    </w:p>
    <w:p w:rsidR="002B2FF2" w:rsidRDefault="002B2FF2" w:rsidP="002B2FF2"/>
    <w:p w:rsidR="002B2FF2" w:rsidRDefault="002B2FF2" w:rsidP="002B2FF2"/>
    <w:p w:rsidR="00F87F0C" w:rsidRDefault="00F87F0C">
      <w:pPr>
        <w:rPr>
          <w:bdr w:val="nil"/>
        </w:rPr>
      </w:pPr>
    </w:p>
    <w:p w:rsidR="00C3157D" w:rsidRDefault="00367DB2">
      <w:pPr>
        <w:pStyle w:val="Nadpis2"/>
        <w:spacing w:before="299" w:after="299"/>
        <w:rPr>
          <w:bdr w:val="nil"/>
        </w:rPr>
      </w:pPr>
      <w:bookmarkStart w:id="38" w:name="_Toc256000040"/>
      <w:r>
        <w:rPr>
          <w:bdr w:val="nil"/>
        </w:rPr>
        <w:lastRenderedPageBreak/>
        <w:t>Chemie</w:t>
      </w:r>
      <w:bookmarkEnd w:id="38"/>
      <w:r>
        <w:rPr>
          <w:bdr w:val="nil"/>
        </w:rPr>
        <w:t> </w:t>
      </w:r>
    </w:p>
    <w:tbl>
      <w:tblPr>
        <w:tblStyle w:val="TabulkaP1"/>
        <w:tblW w:w="4250" w:type="pct"/>
        <w:tblCellMar>
          <w:left w:w="15" w:type="dxa"/>
          <w:right w:w="15" w:type="dxa"/>
        </w:tblCellMar>
        <w:tblLook w:val="04A0" w:firstRow="1" w:lastRow="0" w:firstColumn="1" w:lastColumn="0" w:noHBand="0" w:noVBand="1"/>
      </w:tblPr>
      <w:tblGrid>
        <w:gridCol w:w="1206"/>
        <w:gridCol w:w="1206"/>
        <w:gridCol w:w="1206"/>
        <w:gridCol w:w="1206"/>
        <w:gridCol w:w="1207"/>
        <w:gridCol w:w="1207"/>
        <w:gridCol w:w="1207"/>
        <w:gridCol w:w="1207"/>
        <w:gridCol w:w="1207"/>
        <w:gridCol w:w="1068"/>
      </w:tblGrid>
      <w:tr w:rsidR="00C3157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Celkem</w:t>
            </w:r>
          </w:p>
        </w:tc>
      </w:tr>
      <w:tr w:rsidR="00C3157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3157D" w:rsidRDefault="00C3157D"/>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4</w:t>
            </w:r>
          </w:p>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r>
    </w:tbl>
    <w:p w:rsidR="00C3157D" w:rsidRDefault="00367DB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210"/>
        <w:gridCol w:w="9822"/>
      </w:tblGrid>
      <w:tr w:rsidR="00C3157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dr w:val="nil"/>
              </w:rPr>
              <w:t>Chemie</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Člověk a příroda</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D94FC8" w:rsidP="00D94FC8">
            <w:pPr>
              <w:autoSpaceDE w:val="0"/>
              <w:autoSpaceDN w:val="0"/>
              <w:adjustRightInd w:val="0"/>
              <w:spacing w:line="240" w:lineRule="auto"/>
              <w:jc w:val="left"/>
            </w:pPr>
            <w:r w:rsidRPr="00D94FC8">
              <w:rPr>
                <w:rFonts w:eastAsia="Times New Roman" w:cs="TimesNewRomanPSMT"/>
                <w:szCs w:val="22"/>
              </w:rPr>
              <w:t>Chemie svým činnostním a badatelským c</w:t>
            </w:r>
            <w:r>
              <w:rPr>
                <w:rFonts w:eastAsia="Times New Roman" w:cs="TimesNewRomanPSMT"/>
                <w:szCs w:val="22"/>
              </w:rPr>
              <w:t xml:space="preserve">harakterem výuky umožňuje žákům </w:t>
            </w:r>
            <w:r w:rsidRPr="00D94FC8">
              <w:rPr>
                <w:rFonts w:eastAsia="Times New Roman" w:cs="TimesNewRomanPSMT"/>
                <w:szCs w:val="22"/>
              </w:rPr>
              <w:t>hlouběji porozumět zákonitostem přírodních procesů, a</w:t>
            </w:r>
            <w:r>
              <w:rPr>
                <w:rFonts w:eastAsia="Times New Roman" w:cs="TimesNewRomanPSMT"/>
                <w:szCs w:val="22"/>
              </w:rPr>
              <w:t xml:space="preserve"> tím si uvědomovat i užitečnost </w:t>
            </w:r>
            <w:r w:rsidRPr="00D94FC8">
              <w:rPr>
                <w:rFonts w:eastAsia="Times New Roman" w:cs="TimesNewRomanPSMT"/>
                <w:szCs w:val="22"/>
              </w:rPr>
              <w:t>přírodovědných poznatků a jejich aplikací v praktickém živo</w:t>
            </w:r>
            <w:r>
              <w:rPr>
                <w:rFonts w:eastAsia="Times New Roman" w:cs="TimesNewRomanPSMT"/>
                <w:szCs w:val="22"/>
              </w:rPr>
              <w:t xml:space="preserve">tě. Zvláště významné je, že při </w:t>
            </w:r>
            <w:r w:rsidRPr="00D94FC8">
              <w:rPr>
                <w:rFonts w:eastAsia="Times New Roman" w:cs="TimesNewRomanPSMT"/>
                <w:szCs w:val="22"/>
              </w:rPr>
              <w:t xml:space="preserve">studiu přírody specifickými poznávacími metodami si žáci </w:t>
            </w:r>
            <w:r>
              <w:rPr>
                <w:rFonts w:eastAsia="Times New Roman" w:cs="TimesNewRomanPSMT"/>
                <w:szCs w:val="22"/>
              </w:rPr>
              <w:t xml:space="preserve">osvojují i důležité dovednosti. </w:t>
            </w:r>
            <w:r w:rsidRPr="00D94FC8">
              <w:rPr>
                <w:rFonts w:eastAsia="Times New Roman" w:cs="TimesNewRomanPSMT"/>
                <w:szCs w:val="22"/>
              </w:rPr>
              <w:t xml:space="preserve">Jedná se především o rozvíjení dovednosti soustavně, objektivně a spolehlivě pozorovat, </w:t>
            </w:r>
            <w:r>
              <w:rPr>
                <w:rFonts w:eastAsia="Times New Roman" w:cs="TimesNewRomanPSMT"/>
                <w:szCs w:val="22"/>
              </w:rPr>
              <w:t xml:space="preserve">experimentovat </w:t>
            </w:r>
            <w:r w:rsidRPr="00D94FC8">
              <w:rPr>
                <w:rFonts w:eastAsia="Times New Roman" w:cs="TimesNewRomanPSMT"/>
                <w:szCs w:val="22"/>
              </w:rPr>
              <w:t>a měřit, vytvářet a ověřovat hypotézy o podstat</w:t>
            </w:r>
            <w:r>
              <w:rPr>
                <w:rFonts w:eastAsia="Times New Roman" w:cs="TimesNewRomanPSMT"/>
                <w:szCs w:val="22"/>
              </w:rPr>
              <w:t xml:space="preserve">ě pozorovaných přírodních jevů, </w:t>
            </w:r>
            <w:r w:rsidRPr="00D94FC8">
              <w:rPr>
                <w:rFonts w:eastAsia="Times New Roman" w:cs="TimesNewRomanPSMT"/>
                <w:szCs w:val="22"/>
              </w:rPr>
              <w:t xml:space="preserve">analyzovat výsledky tohoto ověřování a vyvozovat z nich závěry. </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szCs w:val="20"/>
                <w:bdr w:val="nil"/>
              </w:rPr>
              <w:t>Vzdělávání v předmětu chemie:</w:t>
            </w:r>
          </w:p>
          <w:p w:rsidR="00C3157D" w:rsidRDefault="00367DB2" w:rsidP="0086101A">
            <w:pPr>
              <w:numPr>
                <w:ilvl w:val="0"/>
                <w:numId w:val="92"/>
              </w:numPr>
              <w:spacing w:line="240" w:lineRule="auto"/>
              <w:jc w:val="left"/>
              <w:rPr>
                <w:bdr w:val="nil"/>
              </w:rPr>
            </w:pPr>
            <w:r>
              <w:rPr>
                <w:rFonts w:ascii="Calibri" w:eastAsia="Calibri" w:hAnsi="Calibri" w:cs="Calibri"/>
                <w:szCs w:val="20"/>
                <w:bdr w:val="nil"/>
              </w:rPr>
              <w:t>směřuje k podchycení a rozvíjení zájmu o obor</w:t>
            </w:r>
          </w:p>
          <w:p w:rsidR="00C3157D" w:rsidRDefault="00367DB2" w:rsidP="0086101A">
            <w:pPr>
              <w:numPr>
                <w:ilvl w:val="0"/>
                <w:numId w:val="92"/>
              </w:numPr>
              <w:spacing w:line="240" w:lineRule="auto"/>
              <w:jc w:val="left"/>
              <w:rPr>
                <w:bdr w:val="nil"/>
              </w:rPr>
            </w:pPr>
            <w:r>
              <w:rPr>
                <w:rFonts w:ascii="Calibri" w:eastAsia="Calibri" w:hAnsi="Calibri" w:cs="Calibri"/>
                <w:szCs w:val="20"/>
                <w:bdr w:val="nil"/>
              </w:rPr>
              <w:t>vede k poznávání základních chemických pojmů a zákonitostí na příkladech směsí, chemických látek a jejich reakcí s využíváním jednoduchých chemických pokusů</w:t>
            </w:r>
          </w:p>
          <w:p w:rsidR="00C3157D" w:rsidRDefault="00367DB2" w:rsidP="0086101A">
            <w:pPr>
              <w:numPr>
                <w:ilvl w:val="0"/>
                <w:numId w:val="92"/>
              </w:numPr>
              <w:spacing w:line="240" w:lineRule="auto"/>
              <w:jc w:val="left"/>
              <w:rPr>
                <w:bdr w:val="nil"/>
              </w:rPr>
            </w:pPr>
            <w:r>
              <w:rPr>
                <w:rFonts w:ascii="Calibri" w:eastAsia="Calibri" w:hAnsi="Calibri" w:cs="Calibri"/>
                <w:szCs w:val="20"/>
                <w:bdr w:val="nil"/>
              </w:rPr>
              <w:t>učí řešit problémy a správně jednat v praktických situacích, vysvětlovat a zdůvodňovat chemické jevy</w:t>
            </w:r>
          </w:p>
          <w:p w:rsidR="00C3157D" w:rsidRDefault="00367DB2" w:rsidP="0086101A">
            <w:pPr>
              <w:numPr>
                <w:ilvl w:val="0"/>
                <w:numId w:val="92"/>
              </w:numPr>
              <w:spacing w:line="240" w:lineRule="auto"/>
              <w:jc w:val="left"/>
              <w:rPr>
                <w:bdr w:val="nil"/>
              </w:rPr>
            </w:pPr>
            <w:r>
              <w:rPr>
                <w:rFonts w:ascii="Calibri" w:eastAsia="Calibri" w:hAnsi="Calibri" w:cs="Calibri"/>
                <w:szCs w:val="20"/>
                <w:bdr w:val="nil"/>
              </w:rPr>
              <w:t>učí poznatky využívat k rozvíjení odpovědných občanských postojů</w:t>
            </w:r>
          </w:p>
          <w:p w:rsidR="00C3157D" w:rsidRDefault="00367DB2" w:rsidP="0086101A">
            <w:pPr>
              <w:numPr>
                <w:ilvl w:val="0"/>
                <w:numId w:val="92"/>
              </w:numPr>
              <w:spacing w:line="240" w:lineRule="auto"/>
              <w:jc w:val="left"/>
              <w:rPr>
                <w:bdr w:val="nil"/>
              </w:rPr>
            </w:pPr>
            <w:r>
              <w:rPr>
                <w:rFonts w:ascii="Calibri" w:eastAsia="Calibri" w:hAnsi="Calibri" w:cs="Calibri"/>
                <w:szCs w:val="20"/>
                <w:bdr w:val="nil"/>
              </w:rPr>
              <w:t>učí získávat a upevňovat dovednosti pracovat podle pravidel bezpečné práce s chemikáliemi a dovednosti poskytnout první pomoc při úrazech s nebezpečnými chemickými látkami a přípravky.</w:t>
            </w:r>
          </w:p>
          <w:p w:rsidR="00C3157D" w:rsidRDefault="00367DB2">
            <w:pPr>
              <w:spacing w:line="240" w:lineRule="auto"/>
              <w:jc w:val="left"/>
              <w:rPr>
                <w:bdr w:val="nil"/>
              </w:rPr>
            </w:pPr>
            <w:r>
              <w:rPr>
                <w:rFonts w:ascii="Calibri" w:eastAsia="Calibri" w:hAnsi="Calibri" w:cs="Calibri"/>
                <w:szCs w:val="20"/>
                <w:bdr w:val="nil"/>
              </w:rPr>
              <w:t>Formy a metody práce se užívají podle charakteru učiva a cílů vzdělávání:</w:t>
            </w:r>
          </w:p>
          <w:p w:rsidR="00C3157D" w:rsidRDefault="00367DB2" w:rsidP="0086101A">
            <w:pPr>
              <w:numPr>
                <w:ilvl w:val="0"/>
                <w:numId w:val="93"/>
              </w:numPr>
              <w:spacing w:line="240" w:lineRule="auto"/>
              <w:jc w:val="left"/>
              <w:rPr>
                <w:bdr w:val="nil"/>
              </w:rPr>
            </w:pPr>
            <w:r>
              <w:rPr>
                <w:rFonts w:ascii="Calibri" w:eastAsia="Calibri" w:hAnsi="Calibri" w:cs="Calibri"/>
                <w:szCs w:val="20"/>
                <w:bdr w:val="nil"/>
              </w:rPr>
              <w:t>frontální výuka je spojována s</w:t>
            </w:r>
            <w:r w:rsidR="00B0096D">
              <w:rPr>
                <w:rFonts w:ascii="Calibri" w:eastAsia="Calibri" w:hAnsi="Calibri" w:cs="Calibri"/>
                <w:szCs w:val="20"/>
                <w:bdr w:val="nil"/>
              </w:rPr>
              <w:t xml:space="preserve"> </w:t>
            </w:r>
            <w:r>
              <w:rPr>
                <w:rFonts w:ascii="Calibri" w:eastAsia="Calibri" w:hAnsi="Calibri" w:cs="Calibri"/>
                <w:szCs w:val="20"/>
                <w:bdr w:val="nil"/>
              </w:rPr>
              <w:t>praktickými cvičeními</w:t>
            </w:r>
          </w:p>
          <w:p w:rsidR="00C3157D" w:rsidRDefault="00367DB2" w:rsidP="0086101A">
            <w:pPr>
              <w:numPr>
                <w:ilvl w:val="0"/>
                <w:numId w:val="93"/>
              </w:numPr>
              <w:spacing w:line="240" w:lineRule="auto"/>
              <w:jc w:val="left"/>
              <w:rPr>
                <w:bdr w:val="nil"/>
              </w:rPr>
            </w:pPr>
            <w:r>
              <w:rPr>
                <w:rFonts w:ascii="Calibri" w:eastAsia="Calibri" w:hAnsi="Calibri" w:cs="Calibri"/>
                <w:szCs w:val="20"/>
                <w:bdr w:val="nil"/>
              </w:rPr>
              <w:t>nácviky jednoduchých laboratorních metod a postupů</w:t>
            </w:r>
          </w:p>
          <w:p w:rsidR="00C3157D" w:rsidRDefault="00367DB2" w:rsidP="0086101A">
            <w:pPr>
              <w:numPr>
                <w:ilvl w:val="0"/>
                <w:numId w:val="93"/>
              </w:numPr>
              <w:spacing w:line="240" w:lineRule="auto"/>
              <w:jc w:val="left"/>
              <w:rPr>
                <w:bdr w:val="nil"/>
              </w:rPr>
            </w:pPr>
            <w:r>
              <w:rPr>
                <w:rFonts w:ascii="Calibri" w:eastAsia="Calibri" w:hAnsi="Calibri" w:cs="Calibri"/>
                <w:szCs w:val="20"/>
                <w:bdr w:val="nil"/>
              </w:rPr>
              <w:t>práce ve skupinách</w:t>
            </w:r>
          </w:p>
          <w:p w:rsidR="00C3157D" w:rsidRDefault="00367DB2" w:rsidP="0086101A">
            <w:pPr>
              <w:numPr>
                <w:ilvl w:val="0"/>
                <w:numId w:val="93"/>
              </w:numPr>
              <w:spacing w:line="240" w:lineRule="auto"/>
              <w:jc w:val="left"/>
              <w:rPr>
                <w:bdr w:val="nil"/>
              </w:rPr>
            </w:pPr>
            <w:r>
              <w:rPr>
                <w:rFonts w:ascii="Calibri" w:eastAsia="Calibri" w:hAnsi="Calibri" w:cs="Calibri"/>
                <w:szCs w:val="20"/>
                <w:bdr w:val="nil"/>
              </w:rPr>
              <w:t>demonstrační pokusy</w:t>
            </w:r>
          </w:p>
          <w:p w:rsidR="00C3157D" w:rsidRDefault="00367DB2">
            <w:pPr>
              <w:spacing w:line="240" w:lineRule="auto"/>
              <w:jc w:val="left"/>
              <w:rPr>
                <w:bdr w:val="nil"/>
              </w:rPr>
            </w:pPr>
            <w:r>
              <w:rPr>
                <w:rFonts w:ascii="Calibri" w:eastAsia="Calibri" w:hAnsi="Calibri" w:cs="Calibri"/>
                <w:szCs w:val="20"/>
                <w:bdr w:val="nil"/>
              </w:rPr>
              <w:t xml:space="preserve">Rozdělení žáků do skupin, počet skupin a počet žáků ve skupině je omezen vybavením školy pomůckami. Vždy </w:t>
            </w:r>
            <w:r>
              <w:rPr>
                <w:rFonts w:ascii="Calibri" w:eastAsia="Calibri" w:hAnsi="Calibri" w:cs="Calibri"/>
                <w:szCs w:val="20"/>
                <w:bdr w:val="nil"/>
              </w:rPr>
              <w:lastRenderedPageBreak/>
              <w:t>je kladen důraz na dodržování zásad bezpečné práce a postupů v souladu s platnou legislativou.</w:t>
            </w:r>
          </w:p>
          <w:p w:rsidR="00C3157D" w:rsidRDefault="00367DB2">
            <w:pPr>
              <w:spacing w:line="240" w:lineRule="auto"/>
              <w:jc w:val="left"/>
              <w:rPr>
                <w:bdr w:val="nil"/>
              </w:rPr>
            </w:pPr>
            <w:r>
              <w:rPr>
                <w:rFonts w:ascii="Calibri" w:eastAsia="Calibri" w:hAnsi="Calibri" w:cs="Calibri"/>
                <w:szCs w:val="20"/>
                <w:bdr w:val="nil"/>
              </w:rPr>
              <w:t>Výuka probíhá převážně v kmenových třídách popřípadě v učebně fyziky, chemie a přírodopisu a nejčastější formou výuky je vyučovací hodina. Součástí výuky je využívání audiovizuální techniky včetně interaktivní tabule.</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rsidP="0086101A">
            <w:pPr>
              <w:numPr>
                <w:ilvl w:val="0"/>
                <w:numId w:val="94"/>
              </w:numPr>
              <w:spacing w:line="240" w:lineRule="auto"/>
              <w:jc w:val="left"/>
              <w:rPr>
                <w:bdr w:val="nil"/>
              </w:rPr>
            </w:pPr>
            <w:r>
              <w:rPr>
                <w:rFonts w:ascii="Calibri" w:eastAsia="Calibri" w:hAnsi="Calibri" w:cs="Calibri"/>
                <w:bdr w:val="nil"/>
              </w:rPr>
              <w:t>Chemie</w:t>
            </w:r>
          </w:p>
        </w:tc>
      </w:tr>
      <w:tr w:rsidR="00C3157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učení:</w:t>
            </w:r>
          </w:p>
          <w:p w:rsidR="00C3157D" w:rsidRDefault="00367DB2" w:rsidP="0086101A">
            <w:pPr>
              <w:numPr>
                <w:ilvl w:val="0"/>
                <w:numId w:val="95"/>
              </w:numPr>
              <w:spacing w:line="240" w:lineRule="auto"/>
              <w:jc w:val="left"/>
              <w:rPr>
                <w:bdr w:val="nil"/>
              </w:rPr>
            </w:pPr>
            <w:r>
              <w:rPr>
                <w:rFonts w:ascii="Calibri" w:eastAsia="Calibri" w:hAnsi="Calibri" w:cs="Calibri"/>
                <w:szCs w:val="20"/>
                <w:bdr w:val="nil"/>
              </w:rPr>
              <w:t>učitel vede žáky k systematickému pozorování jako základní formě zjišťování chemických vlastností látek, jejich přeměn a podmínek, za kterých tyto přeměny nastávají, k jejich popisu, hledání souvislostí mezi jevy a jejich vysvětlení</w:t>
            </w:r>
          </w:p>
          <w:p w:rsidR="00C3157D" w:rsidRDefault="00367DB2" w:rsidP="0086101A">
            <w:pPr>
              <w:numPr>
                <w:ilvl w:val="0"/>
                <w:numId w:val="95"/>
              </w:numPr>
              <w:spacing w:line="240" w:lineRule="auto"/>
              <w:jc w:val="left"/>
              <w:rPr>
                <w:bdr w:val="nil"/>
              </w:rPr>
            </w:pPr>
            <w:r>
              <w:rPr>
                <w:rFonts w:ascii="Calibri" w:eastAsia="Calibri" w:hAnsi="Calibri" w:cs="Calibri"/>
                <w:szCs w:val="20"/>
                <w:bdr w:val="nil"/>
              </w:rPr>
              <w:t>učitel vede žáky ke správnému</w:t>
            </w:r>
            <w:r w:rsidR="00B0096D">
              <w:rPr>
                <w:rFonts w:ascii="Calibri" w:eastAsia="Calibri" w:hAnsi="Calibri" w:cs="Calibri"/>
                <w:szCs w:val="20"/>
                <w:bdr w:val="nil"/>
              </w:rPr>
              <w:t xml:space="preserve"> </w:t>
            </w:r>
            <w:r>
              <w:rPr>
                <w:rFonts w:ascii="Calibri" w:eastAsia="Calibri" w:hAnsi="Calibri" w:cs="Calibri"/>
                <w:szCs w:val="20"/>
                <w:bdr w:val="nil"/>
              </w:rPr>
              <w:t>používání chemických termínů, symbolů a značek</w:t>
            </w:r>
          </w:p>
          <w:p w:rsidR="00C3157D" w:rsidRDefault="00367DB2" w:rsidP="0086101A">
            <w:pPr>
              <w:numPr>
                <w:ilvl w:val="0"/>
                <w:numId w:val="95"/>
              </w:numPr>
              <w:spacing w:line="240" w:lineRule="auto"/>
              <w:jc w:val="left"/>
              <w:rPr>
                <w:bdr w:val="nil"/>
              </w:rPr>
            </w:pPr>
            <w:r>
              <w:rPr>
                <w:rFonts w:ascii="Calibri" w:eastAsia="Calibri" w:hAnsi="Calibri" w:cs="Calibri"/>
                <w:szCs w:val="20"/>
                <w:bdr w:val="nil"/>
              </w:rPr>
              <w:t>učitel dává žákům možnost samostatně či ve skupinách formulovat závěry na základě pozorování a pokusů</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řešení problémů:</w:t>
            </w:r>
          </w:p>
          <w:p w:rsidR="00C3157D" w:rsidRDefault="00367DB2" w:rsidP="0086101A">
            <w:pPr>
              <w:numPr>
                <w:ilvl w:val="0"/>
                <w:numId w:val="96"/>
              </w:numPr>
              <w:spacing w:line="240" w:lineRule="auto"/>
              <w:jc w:val="left"/>
              <w:rPr>
                <w:bdr w:val="nil"/>
              </w:rPr>
            </w:pPr>
            <w:r>
              <w:rPr>
                <w:rFonts w:ascii="Calibri" w:eastAsia="Calibri" w:hAnsi="Calibri" w:cs="Calibri"/>
                <w:szCs w:val="20"/>
                <w:bdr w:val="nil"/>
              </w:rPr>
              <w:t>učitel</w:t>
            </w:r>
            <w:r w:rsidR="00B0096D">
              <w:rPr>
                <w:rFonts w:ascii="Calibri" w:eastAsia="Calibri" w:hAnsi="Calibri" w:cs="Calibri"/>
                <w:szCs w:val="20"/>
                <w:bdr w:val="nil"/>
              </w:rPr>
              <w:t xml:space="preserve"> </w:t>
            </w:r>
            <w:r>
              <w:rPr>
                <w:rFonts w:ascii="Calibri" w:eastAsia="Calibri" w:hAnsi="Calibri" w:cs="Calibri"/>
                <w:szCs w:val="20"/>
                <w:bdr w:val="nil"/>
              </w:rPr>
              <w:t>předkládá problémové situace související s učivem chemie</w:t>
            </w:r>
          </w:p>
          <w:p w:rsidR="00C3157D" w:rsidRDefault="00367DB2" w:rsidP="0086101A">
            <w:pPr>
              <w:numPr>
                <w:ilvl w:val="0"/>
                <w:numId w:val="96"/>
              </w:numPr>
              <w:spacing w:line="240" w:lineRule="auto"/>
              <w:jc w:val="left"/>
              <w:rPr>
                <w:bdr w:val="nil"/>
              </w:rPr>
            </w:pPr>
            <w:r>
              <w:rPr>
                <w:rFonts w:ascii="Calibri" w:eastAsia="Calibri" w:hAnsi="Calibri" w:cs="Calibri"/>
                <w:szCs w:val="20"/>
                <w:bdr w:val="nil"/>
              </w:rPr>
              <w:t>učitel dává žákům možnost volit různé způsoby řešení</w:t>
            </w:r>
          </w:p>
          <w:p w:rsidR="00C3157D" w:rsidRDefault="00367DB2" w:rsidP="0086101A">
            <w:pPr>
              <w:numPr>
                <w:ilvl w:val="0"/>
                <w:numId w:val="96"/>
              </w:numPr>
              <w:spacing w:line="240" w:lineRule="auto"/>
              <w:jc w:val="left"/>
              <w:rPr>
                <w:bdr w:val="nil"/>
              </w:rPr>
            </w:pPr>
            <w:r>
              <w:rPr>
                <w:rFonts w:ascii="Calibri" w:eastAsia="Calibri" w:hAnsi="Calibri" w:cs="Calibri"/>
                <w:szCs w:val="20"/>
                <w:bdr w:val="nil"/>
              </w:rPr>
              <w:t>učitel dává možnost obhajovat svá rozhodnutí</w:t>
            </w:r>
          </w:p>
          <w:p w:rsidR="00C3157D" w:rsidRDefault="00367DB2" w:rsidP="0086101A">
            <w:pPr>
              <w:numPr>
                <w:ilvl w:val="0"/>
                <w:numId w:val="96"/>
              </w:numPr>
              <w:spacing w:line="240" w:lineRule="auto"/>
              <w:jc w:val="left"/>
              <w:rPr>
                <w:bdr w:val="nil"/>
              </w:rPr>
            </w:pPr>
            <w:r>
              <w:rPr>
                <w:rFonts w:ascii="Calibri" w:eastAsia="Calibri" w:hAnsi="Calibri" w:cs="Calibri"/>
                <w:szCs w:val="20"/>
                <w:bdr w:val="nil"/>
              </w:rPr>
              <w:t>učitel vede žáky k</w:t>
            </w:r>
            <w:r w:rsidR="00B0096D">
              <w:rPr>
                <w:rFonts w:ascii="Calibri" w:eastAsia="Calibri" w:hAnsi="Calibri" w:cs="Calibri"/>
                <w:szCs w:val="20"/>
                <w:bdr w:val="nil"/>
              </w:rPr>
              <w:t xml:space="preserve"> </w:t>
            </w:r>
            <w:r>
              <w:rPr>
                <w:rFonts w:ascii="Calibri" w:eastAsia="Calibri" w:hAnsi="Calibri" w:cs="Calibri"/>
                <w:szCs w:val="20"/>
                <w:bdr w:val="nil"/>
              </w:rPr>
              <w:t>promýšlení pracovních postupů praktických cvičení</w:t>
            </w:r>
          </w:p>
          <w:p w:rsidR="00C3157D" w:rsidRDefault="00367DB2" w:rsidP="0086101A">
            <w:pPr>
              <w:numPr>
                <w:ilvl w:val="0"/>
                <w:numId w:val="96"/>
              </w:numPr>
              <w:spacing w:line="240" w:lineRule="auto"/>
              <w:jc w:val="left"/>
              <w:rPr>
                <w:bdr w:val="nil"/>
              </w:rPr>
            </w:pPr>
            <w:r>
              <w:rPr>
                <w:rFonts w:ascii="Calibri" w:eastAsia="Calibri" w:hAnsi="Calibri" w:cs="Calibri"/>
                <w:szCs w:val="20"/>
                <w:bdr w:val="nil"/>
              </w:rPr>
              <w:t>učitel vede žáky k</w:t>
            </w:r>
            <w:r w:rsidR="00B0096D">
              <w:rPr>
                <w:rFonts w:ascii="Calibri" w:eastAsia="Calibri" w:hAnsi="Calibri" w:cs="Calibri"/>
                <w:szCs w:val="20"/>
                <w:bdr w:val="nil"/>
              </w:rPr>
              <w:t xml:space="preserve"> </w:t>
            </w:r>
            <w:r>
              <w:rPr>
                <w:rFonts w:ascii="Calibri" w:eastAsia="Calibri" w:hAnsi="Calibri" w:cs="Calibri"/>
                <w:szCs w:val="20"/>
                <w:bdr w:val="nil"/>
              </w:rPr>
              <w:t>nacházení příkladů chemických dějů a jevů z běžné praxe, k vysvětlování jejich chemické podstaty</w:t>
            </w:r>
          </w:p>
          <w:p w:rsidR="00C3157D" w:rsidRDefault="00367DB2" w:rsidP="0086101A">
            <w:pPr>
              <w:numPr>
                <w:ilvl w:val="0"/>
                <w:numId w:val="96"/>
              </w:numPr>
              <w:spacing w:line="240" w:lineRule="auto"/>
              <w:jc w:val="left"/>
              <w:rPr>
                <w:bdr w:val="nil"/>
              </w:rPr>
            </w:pPr>
            <w:r>
              <w:rPr>
                <w:rFonts w:ascii="Calibri" w:eastAsia="Calibri" w:hAnsi="Calibri" w:cs="Calibri"/>
                <w:szCs w:val="20"/>
                <w:bdr w:val="nil"/>
              </w:rPr>
              <w:t>učitel klade důraz na aplikaci poznatků v praxi</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komunikativní:</w:t>
            </w:r>
          </w:p>
          <w:p w:rsidR="00C3157D" w:rsidRDefault="00367DB2" w:rsidP="0086101A">
            <w:pPr>
              <w:numPr>
                <w:ilvl w:val="0"/>
                <w:numId w:val="97"/>
              </w:numPr>
              <w:spacing w:line="240" w:lineRule="auto"/>
              <w:jc w:val="left"/>
              <w:rPr>
                <w:bdr w:val="nil"/>
              </w:rPr>
            </w:pPr>
            <w:r>
              <w:rPr>
                <w:rFonts w:ascii="Calibri" w:eastAsia="Calibri" w:hAnsi="Calibri" w:cs="Calibri"/>
                <w:szCs w:val="20"/>
                <w:bdr w:val="nil"/>
              </w:rPr>
              <w:t>učitel</w:t>
            </w:r>
            <w:r w:rsidR="00B0096D">
              <w:rPr>
                <w:rFonts w:ascii="Calibri" w:eastAsia="Calibri" w:hAnsi="Calibri" w:cs="Calibri"/>
                <w:szCs w:val="20"/>
                <w:bdr w:val="nil"/>
              </w:rPr>
              <w:t xml:space="preserve"> </w:t>
            </w:r>
            <w:r>
              <w:rPr>
                <w:rFonts w:ascii="Calibri" w:eastAsia="Calibri" w:hAnsi="Calibri" w:cs="Calibri"/>
                <w:szCs w:val="20"/>
                <w:bdr w:val="nil"/>
              </w:rPr>
              <w:t>vede žáky ke správnému užívání chemických</w:t>
            </w:r>
            <w:r w:rsidR="00B0096D">
              <w:rPr>
                <w:rFonts w:ascii="Calibri" w:eastAsia="Calibri" w:hAnsi="Calibri" w:cs="Calibri"/>
                <w:szCs w:val="20"/>
                <w:bdr w:val="nil"/>
              </w:rPr>
              <w:t xml:space="preserve"> </w:t>
            </w:r>
            <w:r>
              <w:rPr>
                <w:rFonts w:ascii="Calibri" w:eastAsia="Calibri" w:hAnsi="Calibri" w:cs="Calibri"/>
                <w:szCs w:val="20"/>
                <w:bdr w:val="nil"/>
              </w:rPr>
              <w:t>symbolů a značek</w:t>
            </w:r>
          </w:p>
          <w:p w:rsidR="00C3157D" w:rsidRDefault="00367DB2" w:rsidP="0086101A">
            <w:pPr>
              <w:numPr>
                <w:ilvl w:val="0"/>
                <w:numId w:val="97"/>
              </w:numPr>
              <w:spacing w:line="240" w:lineRule="auto"/>
              <w:jc w:val="left"/>
              <w:rPr>
                <w:bdr w:val="nil"/>
              </w:rPr>
            </w:pPr>
            <w:r>
              <w:rPr>
                <w:rFonts w:ascii="Calibri" w:eastAsia="Calibri" w:hAnsi="Calibri" w:cs="Calibri"/>
                <w:szCs w:val="20"/>
                <w:bdr w:val="nil"/>
              </w:rPr>
              <w:t>učitel podněcuje žáky k argumentaci</w:t>
            </w:r>
          </w:p>
          <w:p w:rsidR="00C3157D" w:rsidRDefault="00367DB2" w:rsidP="0086101A">
            <w:pPr>
              <w:numPr>
                <w:ilvl w:val="0"/>
                <w:numId w:val="97"/>
              </w:numPr>
              <w:spacing w:line="240" w:lineRule="auto"/>
              <w:jc w:val="left"/>
              <w:rPr>
                <w:bdr w:val="nil"/>
              </w:rPr>
            </w:pPr>
            <w:r>
              <w:rPr>
                <w:rFonts w:ascii="Calibri" w:eastAsia="Calibri" w:hAnsi="Calibri" w:cs="Calibri"/>
                <w:szCs w:val="20"/>
                <w:bdr w:val="nil"/>
              </w:rPr>
              <w:t>učitel zadává takové úkoly, při kterých mohou žáci navzájem komunikovat</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sociální a personální:</w:t>
            </w:r>
          </w:p>
          <w:p w:rsidR="00C3157D" w:rsidRDefault="00367DB2" w:rsidP="0086101A">
            <w:pPr>
              <w:numPr>
                <w:ilvl w:val="0"/>
                <w:numId w:val="98"/>
              </w:numPr>
              <w:spacing w:line="240" w:lineRule="auto"/>
              <w:jc w:val="left"/>
              <w:rPr>
                <w:bdr w:val="nil"/>
              </w:rPr>
            </w:pPr>
            <w:r>
              <w:rPr>
                <w:rFonts w:ascii="Calibri" w:eastAsia="Calibri" w:hAnsi="Calibri" w:cs="Calibri"/>
                <w:szCs w:val="20"/>
                <w:bdr w:val="nil"/>
              </w:rPr>
              <w:t>učitel</w:t>
            </w:r>
            <w:r w:rsidR="00B0096D">
              <w:rPr>
                <w:rFonts w:ascii="Calibri" w:eastAsia="Calibri" w:hAnsi="Calibri" w:cs="Calibri"/>
                <w:szCs w:val="20"/>
                <w:bdr w:val="nil"/>
              </w:rPr>
              <w:t xml:space="preserve"> </w:t>
            </w:r>
            <w:r>
              <w:rPr>
                <w:rFonts w:ascii="Calibri" w:eastAsia="Calibri" w:hAnsi="Calibri" w:cs="Calibri"/>
                <w:szCs w:val="20"/>
                <w:bdr w:val="nil"/>
              </w:rPr>
              <w:t>zadává úkoly, při kterých mohou žáci spolupracovat</w:t>
            </w:r>
          </w:p>
          <w:p w:rsidR="00C3157D" w:rsidRDefault="00367DB2" w:rsidP="0086101A">
            <w:pPr>
              <w:numPr>
                <w:ilvl w:val="0"/>
                <w:numId w:val="98"/>
              </w:numPr>
              <w:spacing w:line="240" w:lineRule="auto"/>
              <w:jc w:val="left"/>
              <w:rPr>
                <w:bdr w:val="nil"/>
              </w:rPr>
            </w:pPr>
            <w:r>
              <w:rPr>
                <w:rFonts w:ascii="Calibri" w:eastAsia="Calibri" w:hAnsi="Calibri" w:cs="Calibri"/>
                <w:szCs w:val="20"/>
                <w:bdr w:val="nil"/>
              </w:rPr>
              <w:t>učitel podněcuje žáky</w:t>
            </w:r>
            <w:r w:rsidR="00B0096D">
              <w:rPr>
                <w:rFonts w:ascii="Calibri" w:eastAsia="Calibri" w:hAnsi="Calibri" w:cs="Calibri"/>
                <w:szCs w:val="20"/>
                <w:bdr w:val="nil"/>
              </w:rPr>
              <w:t xml:space="preserve"> </w:t>
            </w:r>
            <w:r>
              <w:rPr>
                <w:rFonts w:ascii="Calibri" w:eastAsia="Calibri" w:hAnsi="Calibri" w:cs="Calibri"/>
                <w:szCs w:val="20"/>
                <w:bdr w:val="nil"/>
              </w:rPr>
              <w:t>ke smysluplné diskusi</w:t>
            </w:r>
          </w:p>
          <w:p w:rsidR="00C3157D" w:rsidRDefault="00367DB2" w:rsidP="0086101A">
            <w:pPr>
              <w:numPr>
                <w:ilvl w:val="0"/>
                <w:numId w:val="98"/>
              </w:numPr>
              <w:spacing w:line="240" w:lineRule="auto"/>
              <w:jc w:val="left"/>
              <w:rPr>
                <w:bdr w:val="nil"/>
              </w:rPr>
            </w:pPr>
            <w:r>
              <w:rPr>
                <w:rFonts w:ascii="Calibri" w:eastAsia="Calibri" w:hAnsi="Calibri" w:cs="Calibri"/>
                <w:szCs w:val="20"/>
                <w:bdr w:val="nil"/>
              </w:rPr>
              <w:t>učitel vytváří situace, při kterých se žáci</w:t>
            </w:r>
            <w:r w:rsidR="00B0096D">
              <w:rPr>
                <w:rFonts w:ascii="Calibri" w:eastAsia="Calibri" w:hAnsi="Calibri" w:cs="Calibri"/>
                <w:szCs w:val="20"/>
                <w:bdr w:val="nil"/>
              </w:rPr>
              <w:t xml:space="preserve"> </w:t>
            </w:r>
            <w:r>
              <w:rPr>
                <w:rFonts w:ascii="Calibri" w:eastAsia="Calibri" w:hAnsi="Calibri" w:cs="Calibri"/>
                <w:szCs w:val="20"/>
                <w:bdr w:val="nil"/>
              </w:rPr>
              <w:t>učí respektovat</w:t>
            </w:r>
            <w:r w:rsidR="00B0096D">
              <w:rPr>
                <w:rFonts w:ascii="Calibri" w:eastAsia="Calibri" w:hAnsi="Calibri" w:cs="Calibri"/>
                <w:szCs w:val="20"/>
                <w:bdr w:val="nil"/>
              </w:rPr>
              <w:t xml:space="preserve"> </w:t>
            </w:r>
            <w:r>
              <w:rPr>
                <w:rFonts w:ascii="Calibri" w:eastAsia="Calibri" w:hAnsi="Calibri" w:cs="Calibri"/>
                <w:szCs w:val="20"/>
                <w:bdr w:val="nil"/>
              </w:rPr>
              <w:t>názory jiných</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občanské:</w:t>
            </w:r>
          </w:p>
          <w:p w:rsidR="00C3157D" w:rsidRDefault="00367DB2" w:rsidP="0086101A">
            <w:pPr>
              <w:numPr>
                <w:ilvl w:val="0"/>
                <w:numId w:val="99"/>
              </w:numPr>
              <w:spacing w:line="240" w:lineRule="auto"/>
              <w:jc w:val="left"/>
              <w:rPr>
                <w:bdr w:val="nil"/>
              </w:rPr>
            </w:pPr>
            <w:r>
              <w:rPr>
                <w:rFonts w:ascii="Calibri" w:eastAsia="Calibri" w:hAnsi="Calibri" w:cs="Calibri"/>
                <w:szCs w:val="20"/>
                <w:bdr w:val="nil"/>
              </w:rPr>
              <w:lastRenderedPageBreak/>
              <w:t>učitel</w:t>
            </w:r>
            <w:r w:rsidR="00B0096D">
              <w:rPr>
                <w:rFonts w:ascii="Calibri" w:eastAsia="Calibri" w:hAnsi="Calibri" w:cs="Calibri"/>
                <w:szCs w:val="20"/>
                <w:bdr w:val="nil"/>
              </w:rPr>
              <w:t xml:space="preserve"> </w:t>
            </w:r>
            <w:r>
              <w:rPr>
                <w:rFonts w:ascii="Calibri" w:eastAsia="Calibri" w:hAnsi="Calibri" w:cs="Calibri"/>
                <w:szCs w:val="20"/>
                <w:bdr w:val="nil"/>
              </w:rPr>
              <w:t>společně s žáky respektuje pravidla pro práci s chemickými látkami, řád učebny a laboratorní řád</w:t>
            </w:r>
          </w:p>
          <w:p w:rsidR="00C3157D" w:rsidRDefault="00367DB2" w:rsidP="0086101A">
            <w:pPr>
              <w:numPr>
                <w:ilvl w:val="0"/>
                <w:numId w:val="99"/>
              </w:numPr>
              <w:spacing w:line="240" w:lineRule="auto"/>
              <w:jc w:val="left"/>
              <w:rPr>
                <w:bdr w:val="nil"/>
              </w:rPr>
            </w:pPr>
            <w:r>
              <w:rPr>
                <w:rFonts w:ascii="Calibri" w:eastAsia="Calibri" w:hAnsi="Calibri" w:cs="Calibri"/>
                <w:szCs w:val="20"/>
                <w:bdr w:val="nil"/>
              </w:rPr>
              <w:t>učitel vyžaduje dodržování pravidel slušného chování</w:t>
            </w:r>
          </w:p>
          <w:p w:rsidR="00C3157D" w:rsidRDefault="00367DB2" w:rsidP="0086101A">
            <w:pPr>
              <w:numPr>
                <w:ilvl w:val="0"/>
                <w:numId w:val="99"/>
              </w:numPr>
              <w:spacing w:line="240" w:lineRule="auto"/>
              <w:jc w:val="left"/>
              <w:rPr>
                <w:bdr w:val="nil"/>
              </w:rPr>
            </w:pPr>
            <w:r>
              <w:rPr>
                <w:rFonts w:ascii="Calibri" w:eastAsia="Calibri" w:hAnsi="Calibri" w:cs="Calibri"/>
                <w:szCs w:val="20"/>
                <w:bdr w:val="nil"/>
              </w:rPr>
              <w:t>učitel předkládá situace, ve kterých se žáci učí chápat základní ekologické souvislosti a environmentální problémy, respektovat požadavky na kvalitní životní prostředí</w:t>
            </w:r>
          </w:p>
          <w:p w:rsidR="00C3157D" w:rsidRDefault="00367DB2" w:rsidP="0086101A">
            <w:pPr>
              <w:numPr>
                <w:ilvl w:val="0"/>
                <w:numId w:val="99"/>
              </w:numPr>
              <w:spacing w:line="240" w:lineRule="auto"/>
              <w:jc w:val="left"/>
              <w:rPr>
                <w:bdr w:val="nil"/>
              </w:rPr>
            </w:pPr>
            <w:r>
              <w:rPr>
                <w:rFonts w:ascii="Calibri" w:eastAsia="Calibri" w:hAnsi="Calibri" w:cs="Calibri"/>
                <w:szCs w:val="20"/>
                <w:bdr w:val="nil"/>
              </w:rPr>
              <w:t>učitel vede žáky k zodpovědnému chování v krizových situacích (přivolat pomoc a poskytnout první pomoc)</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pracovní:</w:t>
            </w:r>
          </w:p>
          <w:p w:rsidR="00C3157D" w:rsidRDefault="00367DB2" w:rsidP="0086101A">
            <w:pPr>
              <w:numPr>
                <w:ilvl w:val="0"/>
                <w:numId w:val="100"/>
              </w:numPr>
              <w:spacing w:line="240" w:lineRule="auto"/>
              <w:jc w:val="left"/>
              <w:rPr>
                <w:bdr w:val="nil"/>
              </w:rPr>
            </w:pPr>
            <w:r>
              <w:rPr>
                <w:rFonts w:ascii="Calibri" w:eastAsia="Calibri" w:hAnsi="Calibri" w:cs="Calibri"/>
                <w:szCs w:val="20"/>
                <w:bdr w:val="nil"/>
              </w:rPr>
              <w:t>učitel vede žáky k bezpečnému a účinnému používání</w:t>
            </w:r>
            <w:r w:rsidR="00B0096D">
              <w:rPr>
                <w:rFonts w:ascii="Calibri" w:eastAsia="Calibri" w:hAnsi="Calibri" w:cs="Calibri"/>
                <w:szCs w:val="20"/>
                <w:bdr w:val="nil"/>
              </w:rPr>
              <w:t xml:space="preserve"> </w:t>
            </w:r>
            <w:r>
              <w:rPr>
                <w:rFonts w:ascii="Calibri" w:eastAsia="Calibri" w:hAnsi="Calibri" w:cs="Calibri"/>
                <w:szCs w:val="20"/>
                <w:bdr w:val="nil"/>
              </w:rPr>
              <w:t>materiálů, nástrojů a vybavení</w:t>
            </w:r>
          </w:p>
          <w:p w:rsidR="00C3157D" w:rsidRDefault="00367DB2" w:rsidP="0086101A">
            <w:pPr>
              <w:numPr>
                <w:ilvl w:val="0"/>
                <w:numId w:val="100"/>
              </w:numPr>
              <w:spacing w:line="240" w:lineRule="auto"/>
              <w:jc w:val="left"/>
              <w:rPr>
                <w:bdr w:val="nil"/>
              </w:rPr>
            </w:pPr>
            <w:r>
              <w:rPr>
                <w:rFonts w:ascii="Calibri" w:eastAsia="Calibri" w:hAnsi="Calibri" w:cs="Calibri"/>
                <w:szCs w:val="20"/>
                <w:bdr w:val="nil"/>
              </w:rPr>
              <w:t>učitel vyžaduje dodržování</w:t>
            </w:r>
            <w:r w:rsidR="00B0096D">
              <w:rPr>
                <w:rFonts w:ascii="Calibri" w:eastAsia="Calibri" w:hAnsi="Calibri" w:cs="Calibri"/>
                <w:szCs w:val="20"/>
                <w:bdr w:val="nil"/>
              </w:rPr>
              <w:t xml:space="preserve"> </w:t>
            </w:r>
            <w:r>
              <w:rPr>
                <w:rFonts w:ascii="Calibri" w:eastAsia="Calibri" w:hAnsi="Calibri" w:cs="Calibri"/>
                <w:szCs w:val="20"/>
                <w:bdr w:val="nil"/>
              </w:rPr>
              <w:t>vymezených pravidel / povinností z hlediska ochrany svého zdraví i zdraví druhých a ochrany životního prostředí</w:t>
            </w:r>
          </w:p>
          <w:p w:rsidR="00C3157D" w:rsidRDefault="00367DB2" w:rsidP="0086101A">
            <w:pPr>
              <w:numPr>
                <w:ilvl w:val="0"/>
                <w:numId w:val="100"/>
              </w:numPr>
              <w:spacing w:line="240" w:lineRule="auto"/>
              <w:jc w:val="left"/>
              <w:rPr>
                <w:bdr w:val="nil"/>
              </w:rPr>
            </w:pPr>
            <w:r>
              <w:rPr>
                <w:rFonts w:ascii="Calibri" w:eastAsia="Calibri" w:hAnsi="Calibri" w:cs="Calibri"/>
                <w:szCs w:val="20"/>
                <w:bdr w:val="nil"/>
              </w:rPr>
              <w:t>učitel a</w:t>
            </w:r>
            <w:r w:rsidR="00B0096D">
              <w:rPr>
                <w:rFonts w:ascii="Calibri" w:eastAsia="Calibri" w:hAnsi="Calibri" w:cs="Calibri"/>
                <w:szCs w:val="20"/>
                <w:bdr w:val="nil"/>
              </w:rPr>
              <w:t xml:space="preserve"> </w:t>
            </w:r>
            <w:r>
              <w:rPr>
                <w:rFonts w:ascii="Calibri" w:eastAsia="Calibri" w:hAnsi="Calibri" w:cs="Calibri"/>
                <w:szCs w:val="20"/>
                <w:bdr w:val="nil"/>
              </w:rPr>
              <w:t>dává úkoly tak, aby žáci byli schopni využít poznatků v běžné praxi</w:t>
            </w:r>
          </w:p>
        </w:tc>
      </w:tr>
    </w:tbl>
    <w:p w:rsidR="00C3157D" w:rsidRDefault="00367DB2">
      <w:pPr>
        <w:rPr>
          <w:bdr w:val="nil"/>
        </w:rPr>
      </w:pPr>
      <w:r>
        <w:rPr>
          <w:bdr w:val="nil"/>
        </w:rPr>
        <w:t>    </w:t>
      </w:r>
    </w:p>
    <w:p w:rsidR="00D94FC8" w:rsidRPr="00D94FC8" w:rsidRDefault="00D94FC8" w:rsidP="00D94FC8">
      <w:pPr>
        <w:pStyle w:val="Default"/>
        <w:rPr>
          <w:rFonts w:asciiTheme="minorHAnsi" w:hAnsiTheme="minorHAnsi"/>
          <w:bCs/>
          <w:sz w:val="28"/>
          <w:szCs w:val="28"/>
        </w:rPr>
      </w:pPr>
      <w:r w:rsidRPr="00D94FC8">
        <w:rPr>
          <w:rFonts w:asciiTheme="minorHAnsi" w:hAnsiTheme="minorHAnsi"/>
          <w:bCs/>
          <w:sz w:val="28"/>
          <w:szCs w:val="28"/>
        </w:rPr>
        <w:t>Vzdělávací oblast: Člověk a příroda</w:t>
      </w:r>
    </w:p>
    <w:p w:rsidR="00D94FC8" w:rsidRPr="00D94FC8" w:rsidRDefault="00D94FC8" w:rsidP="00D94FC8">
      <w:pPr>
        <w:pStyle w:val="Default"/>
        <w:rPr>
          <w:rFonts w:asciiTheme="minorHAnsi" w:hAnsiTheme="minorHAnsi"/>
          <w:bCs/>
          <w:sz w:val="28"/>
          <w:szCs w:val="28"/>
        </w:rPr>
      </w:pPr>
      <w:r w:rsidRPr="00D94FC8">
        <w:rPr>
          <w:rFonts w:asciiTheme="minorHAnsi" w:hAnsiTheme="minorHAnsi"/>
          <w:bCs/>
          <w:sz w:val="28"/>
          <w:szCs w:val="28"/>
        </w:rPr>
        <w:t xml:space="preserve">Vyučovací předmět: </w:t>
      </w:r>
      <w:r w:rsidRPr="00D94FC8">
        <w:rPr>
          <w:rFonts w:asciiTheme="minorHAnsi" w:hAnsiTheme="minorHAnsi"/>
          <w:b/>
          <w:bCs/>
          <w:sz w:val="28"/>
          <w:szCs w:val="28"/>
        </w:rPr>
        <w:t>Chemie</w:t>
      </w:r>
    </w:p>
    <w:p w:rsidR="00D94FC8" w:rsidRDefault="00D94FC8" w:rsidP="00D94FC8">
      <w:pPr>
        <w:pStyle w:val="Default"/>
        <w:rPr>
          <w:b/>
          <w:bCs/>
          <w:sz w:val="22"/>
          <w:szCs w:val="22"/>
        </w:rPr>
      </w:pPr>
    </w:p>
    <w:p w:rsidR="00D94FC8" w:rsidRPr="00D94FC8" w:rsidRDefault="00D94FC8" w:rsidP="00D94FC8">
      <w:pPr>
        <w:pStyle w:val="Default"/>
        <w:rPr>
          <w:rFonts w:asciiTheme="minorHAnsi" w:hAnsiTheme="minorHAnsi"/>
          <w:b/>
          <w:bCs/>
          <w:sz w:val="22"/>
          <w:szCs w:val="22"/>
          <w:u w:val="single"/>
        </w:rPr>
      </w:pPr>
      <w:r w:rsidRPr="00D94FC8">
        <w:rPr>
          <w:rFonts w:asciiTheme="minorHAnsi" w:hAnsiTheme="minorHAnsi"/>
          <w:b/>
          <w:bCs/>
          <w:sz w:val="22"/>
          <w:szCs w:val="22"/>
          <w:u w:val="single"/>
        </w:rPr>
        <w:t>Očekávané výstupy v RVP ZV</w:t>
      </w:r>
    </w:p>
    <w:p w:rsidR="00D94FC8" w:rsidRPr="00D94FC8" w:rsidRDefault="00D94FC8" w:rsidP="00D94FC8">
      <w:pPr>
        <w:pStyle w:val="Default"/>
        <w:rPr>
          <w:rFonts w:asciiTheme="minorHAnsi" w:hAnsiTheme="minorHAnsi"/>
          <w:sz w:val="22"/>
          <w:szCs w:val="22"/>
        </w:rPr>
      </w:pPr>
      <w:r w:rsidRPr="00D94FC8">
        <w:rPr>
          <w:rFonts w:asciiTheme="minorHAnsi" w:hAnsiTheme="minorHAnsi"/>
          <w:b/>
          <w:bCs/>
          <w:sz w:val="22"/>
          <w:szCs w:val="22"/>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3008"/>
      </w:tblGrid>
      <w:tr w:rsidR="00D94FC8" w:rsidRPr="00D94FC8" w:rsidTr="001F768B">
        <w:trPr>
          <w:trHeight w:val="136"/>
        </w:trPr>
        <w:tc>
          <w:tcPr>
            <w:tcW w:w="13008" w:type="dxa"/>
          </w:tcPr>
          <w:p w:rsidR="00D94FC8" w:rsidRPr="00D94FC8" w:rsidRDefault="00D94FC8">
            <w:pPr>
              <w:pStyle w:val="Default"/>
              <w:rPr>
                <w:rFonts w:asciiTheme="minorHAnsi" w:hAnsiTheme="minorHAnsi"/>
                <w:b/>
                <w:bCs/>
                <w:sz w:val="22"/>
                <w:szCs w:val="22"/>
                <w:u w:val="single"/>
              </w:rPr>
            </w:pPr>
            <w:r w:rsidRPr="00D94FC8">
              <w:rPr>
                <w:rFonts w:asciiTheme="minorHAnsi" w:hAnsiTheme="minorHAnsi"/>
                <w:b/>
                <w:bCs/>
                <w:sz w:val="22"/>
                <w:szCs w:val="22"/>
                <w:u w:val="single"/>
              </w:rPr>
              <w:t>2. stupeň</w:t>
            </w:r>
          </w:p>
          <w:p w:rsidR="00D94FC8" w:rsidRPr="00D94FC8" w:rsidRDefault="00D94FC8">
            <w:pPr>
              <w:pStyle w:val="Default"/>
              <w:rPr>
                <w:rFonts w:asciiTheme="minorHAnsi" w:hAnsiTheme="minorHAnsi"/>
                <w:b/>
                <w:bCs/>
                <w:sz w:val="22"/>
                <w:szCs w:val="22"/>
              </w:rPr>
            </w:pPr>
          </w:p>
          <w:p w:rsidR="00D94FC8" w:rsidRPr="00332423" w:rsidRDefault="00D94FC8" w:rsidP="00184B04">
            <w:pPr>
              <w:pStyle w:val="Default"/>
              <w:numPr>
                <w:ilvl w:val="0"/>
                <w:numId w:val="237"/>
              </w:numPr>
              <w:rPr>
                <w:rFonts w:asciiTheme="minorHAnsi" w:hAnsiTheme="minorHAnsi"/>
                <w:sz w:val="22"/>
                <w:szCs w:val="22"/>
                <w:u w:val="single"/>
              </w:rPr>
            </w:pPr>
            <w:r w:rsidRPr="00332423">
              <w:rPr>
                <w:rFonts w:asciiTheme="minorHAnsi" w:hAnsiTheme="minorHAnsi"/>
                <w:bCs/>
                <w:iCs/>
                <w:sz w:val="22"/>
                <w:szCs w:val="22"/>
                <w:u w:val="single"/>
              </w:rPr>
              <w:t>POZOROVÁNÍ, POKUS A BEZPEČNOST PRÁCE - o</w:t>
            </w:r>
            <w:r w:rsidRPr="00332423">
              <w:rPr>
                <w:rFonts w:asciiTheme="minorHAnsi" w:hAnsiTheme="minorHAnsi"/>
                <w:bCs/>
                <w:sz w:val="22"/>
                <w:szCs w:val="22"/>
                <w:u w:val="single"/>
              </w:rPr>
              <w:t xml:space="preserve">čekávané výstupy, </w:t>
            </w:r>
            <w:r w:rsidRPr="00332423">
              <w:rPr>
                <w:rFonts w:asciiTheme="minorHAnsi" w:hAnsiTheme="minorHAnsi"/>
                <w:sz w:val="22"/>
                <w:szCs w:val="22"/>
                <w:u w:val="single"/>
              </w:rPr>
              <w:t xml:space="preserve">žák: </w:t>
            </w:r>
          </w:p>
          <w:p w:rsidR="00D94FC8" w:rsidRPr="00D94FC8" w:rsidRDefault="00D94FC8" w:rsidP="00184B04">
            <w:pPr>
              <w:pStyle w:val="Default"/>
              <w:numPr>
                <w:ilvl w:val="0"/>
                <w:numId w:val="237"/>
              </w:numPr>
              <w:ind w:left="1418" w:hanging="709"/>
              <w:rPr>
                <w:rFonts w:asciiTheme="minorHAnsi" w:hAnsiTheme="minorHAnsi"/>
                <w:sz w:val="22"/>
                <w:szCs w:val="22"/>
              </w:rPr>
            </w:pPr>
            <w:r w:rsidRPr="00D94FC8">
              <w:rPr>
                <w:rFonts w:asciiTheme="minorHAnsi" w:hAnsiTheme="minorHAnsi"/>
                <w:bCs/>
                <w:iCs/>
                <w:sz w:val="22"/>
                <w:szCs w:val="22"/>
              </w:rPr>
              <w:t xml:space="preserve">určí společné a rozdílné vlastnosti látek </w:t>
            </w:r>
          </w:p>
          <w:p w:rsidR="00D94FC8" w:rsidRPr="00D94FC8" w:rsidRDefault="00D94FC8" w:rsidP="00184B04">
            <w:pPr>
              <w:pStyle w:val="Default"/>
              <w:numPr>
                <w:ilvl w:val="0"/>
                <w:numId w:val="237"/>
              </w:numPr>
              <w:ind w:left="1418" w:hanging="709"/>
              <w:rPr>
                <w:rFonts w:asciiTheme="minorHAnsi" w:hAnsiTheme="minorHAnsi"/>
                <w:sz w:val="22"/>
                <w:szCs w:val="22"/>
              </w:rPr>
            </w:pPr>
            <w:r w:rsidRPr="00D94FC8">
              <w:rPr>
                <w:rFonts w:asciiTheme="minorHAnsi" w:hAnsiTheme="minorHAnsi"/>
                <w:bCs/>
                <w:iCs/>
                <w:sz w:val="22"/>
                <w:szCs w:val="22"/>
              </w:rPr>
              <w:t xml:space="preserve">pracuje bezpečně s vybranými dostupnými a běžně používanými látkami a hodnotí jejich rizikovost; posoudí nebezpečnost vybraných dostupných látek, se kterými zatím pracovat nesmí </w:t>
            </w:r>
          </w:p>
          <w:p w:rsidR="00332423" w:rsidRDefault="00D94FC8" w:rsidP="00184B04">
            <w:pPr>
              <w:pStyle w:val="Default"/>
              <w:numPr>
                <w:ilvl w:val="0"/>
                <w:numId w:val="237"/>
              </w:numPr>
              <w:ind w:left="1418" w:hanging="709"/>
              <w:rPr>
                <w:rFonts w:asciiTheme="minorHAnsi" w:hAnsiTheme="minorHAnsi"/>
                <w:sz w:val="22"/>
                <w:szCs w:val="22"/>
              </w:rPr>
            </w:pPr>
            <w:r w:rsidRPr="00D94FC8">
              <w:rPr>
                <w:rFonts w:asciiTheme="minorHAnsi" w:hAnsiTheme="minorHAnsi"/>
                <w:bCs/>
                <w:iCs/>
                <w:sz w:val="22"/>
                <w:szCs w:val="22"/>
              </w:rPr>
              <w:t xml:space="preserve">objasní nejefektivnější jednání v modelových příkladech havárie s únikem nebezpečných </w:t>
            </w:r>
            <w:r w:rsidRPr="00332423">
              <w:rPr>
                <w:rFonts w:asciiTheme="minorHAnsi" w:hAnsiTheme="minorHAnsi"/>
                <w:bCs/>
                <w:iCs/>
                <w:sz w:val="22"/>
                <w:szCs w:val="22"/>
              </w:rPr>
              <w:t xml:space="preserve">látek </w:t>
            </w:r>
          </w:p>
          <w:p w:rsidR="00332423" w:rsidRPr="00332423" w:rsidRDefault="00332423" w:rsidP="00184B04">
            <w:pPr>
              <w:pStyle w:val="Default"/>
              <w:numPr>
                <w:ilvl w:val="0"/>
                <w:numId w:val="237"/>
              </w:numPr>
              <w:rPr>
                <w:rFonts w:asciiTheme="minorHAnsi" w:hAnsiTheme="minorHAnsi"/>
                <w:sz w:val="22"/>
                <w:szCs w:val="22"/>
                <w:u w:val="single"/>
              </w:rPr>
            </w:pPr>
            <w:r w:rsidRPr="00332423">
              <w:rPr>
                <w:rFonts w:asciiTheme="minorHAnsi" w:hAnsiTheme="minorHAnsi"/>
                <w:bCs/>
                <w:iCs/>
                <w:sz w:val="22"/>
                <w:szCs w:val="22"/>
                <w:u w:val="single"/>
              </w:rPr>
              <w:t>SMĚSI - o</w:t>
            </w:r>
            <w:r w:rsidRPr="00332423">
              <w:rPr>
                <w:rFonts w:asciiTheme="minorHAnsi" w:hAnsiTheme="minorHAnsi"/>
                <w:bCs/>
                <w:sz w:val="22"/>
                <w:szCs w:val="22"/>
                <w:u w:val="single"/>
              </w:rPr>
              <w:t xml:space="preserve">čekávané výstupy, </w:t>
            </w:r>
            <w:r w:rsidRPr="00332423">
              <w:rPr>
                <w:rFonts w:asciiTheme="minorHAnsi" w:hAnsiTheme="minorHAnsi"/>
                <w:sz w:val="22"/>
                <w:szCs w:val="22"/>
                <w:u w:val="single"/>
              </w:rPr>
              <w:t xml:space="preserve">žák: </w:t>
            </w:r>
          </w:p>
          <w:p w:rsidR="00332423" w:rsidRDefault="00332423" w:rsidP="00184B04">
            <w:pPr>
              <w:pStyle w:val="Default"/>
              <w:numPr>
                <w:ilvl w:val="0"/>
                <w:numId w:val="237"/>
              </w:numPr>
              <w:ind w:left="1418" w:hanging="709"/>
              <w:rPr>
                <w:rFonts w:asciiTheme="minorHAnsi" w:hAnsiTheme="minorHAnsi"/>
                <w:sz w:val="22"/>
                <w:szCs w:val="22"/>
              </w:rPr>
            </w:pPr>
            <w:r w:rsidRPr="00332423">
              <w:rPr>
                <w:rFonts w:asciiTheme="minorHAnsi" w:hAnsiTheme="minorHAnsi"/>
                <w:bCs/>
                <w:iCs/>
                <w:sz w:val="22"/>
                <w:szCs w:val="22"/>
              </w:rPr>
              <w:t xml:space="preserve">rozlišuje směsi a chemické látky </w:t>
            </w:r>
          </w:p>
          <w:p w:rsidR="00332423" w:rsidRDefault="00332423" w:rsidP="00184B04">
            <w:pPr>
              <w:pStyle w:val="Default"/>
              <w:numPr>
                <w:ilvl w:val="0"/>
                <w:numId w:val="237"/>
              </w:numPr>
              <w:ind w:left="1418" w:hanging="709"/>
              <w:rPr>
                <w:rFonts w:asciiTheme="minorHAnsi" w:hAnsiTheme="minorHAnsi"/>
                <w:sz w:val="22"/>
                <w:szCs w:val="22"/>
              </w:rPr>
            </w:pPr>
            <w:r w:rsidRPr="00332423">
              <w:rPr>
                <w:rFonts w:asciiTheme="minorHAnsi" w:hAnsiTheme="minorHAnsi"/>
                <w:bCs/>
                <w:iCs/>
                <w:sz w:val="22"/>
                <w:szCs w:val="22"/>
              </w:rPr>
              <w:t xml:space="preserve">vypočítá složení roztoků, připraví prakticky roztok daného složení </w:t>
            </w:r>
          </w:p>
          <w:p w:rsidR="00332423" w:rsidRDefault="00332423" w:rsidP="00184B04">
            <w:pPr>
              <w:pStyle w:val="Default"/>
              <w:numPr>
                <w:ilvl w:val="0"/>
                <w:numId w:val="237"/>
              </w:numPr>
              <w:ind w:left="1418" w:hanging="709"/>
              <w:rPr>
                <w:rFonts w:asciiTheme="minorHAnsi" w:hAnsiTheme="minorHAnsi"/>
                <w:sz w:val="22"/>
                <w:szCs w:val="22"/>
              </w:rPr>
            </w:pPr>
            <w:r w:rsidRPr="00332423">
              <w:rPr>
                <w:rFonts w:asciiTheme="minorHAnsi" w:hAnsiTheme="minorHAnsi"/>
                <w:bCs/>
                <w:iCs/>
                <w:sz w:val="22"/>
                <w:szCs w:val="22"/>
              </w:rPr>
              <w:t xml:space="preserve">vysvětlí základní faktory ovlivňující rozpouštění pevných látek </w:t>
            </w:r>
          </w:p>
          <w:p w:rsidR="00332423" w:rsidRDefault="00332423" w:rsidP="00184B04">
            <w:pPr>
              <w:pStyle w:val="Default"/>
              <w:numPr>
                <w:ilvl w:val="0"/>
                <w:numId w:val="237"/>
              </w:numPr>
              <w:ind w:left="1418" w:hanging="709"/>
              <w:rPr>
                <w:rFonts w:asciiTheme="minorHAnsi" w:hAnsiTheme="minorHAnsi"/>
                <w:sz w:val="22"/>
                <w:szCs w:val="22"/>
              </w:rPr>
            </w:pPr>
            <w:r w:rsidRPr="00332423">
              <w:rPr>
                <w:rFonts w:asciiTheme="minorHAnsi" w:hAnsiTheme="minorHAnsi"/>
                <w:bCs/>
                <w:iCs/>
                <w:sz w:val="22"/>
                <w:szCs w:val="22"/>
              </w:rPr>
              <w:t xml:space="preserve">navrhne postupy a prakticky provede oddělování složek směsí o známém složení; uvede příklady oddělování složek v praxi </w:t>
            </w:r>
          </w:p>
          <w:p w:rsidR="00332423" w:rsidRDefault="00332423" w:rsidP="00184B04">
            <w:pPr>
              <w:pStyle w:val="Default"/>
              <w:numPr>
                <w:ilvl w:val="0"/>
                <w:numId w:val="237"/>
              </w:numPr>
              <w:ind w:left="1418" w:hanging="709"/>
              <w:rPr>
                <w:rFonts w:asciiTheme="minorHAnsi" w:hAnsiTheme="minorHAnsi"/>
                <w:sz w:val="22"/>
                <w:szCs w:val="22"/>
              </w:rPr>
            </w:pPr>
            <w:r w:rsidRPr="00332423">
              <w:rPr>
                <w:rFonts w:asciiTheme="minorHAnsi" w:hAnsiTheme="minorHAnsi"/>
                <w:bCs/>
                <w:iCs/>
                <w:sz w:val="22"/>
                <w:szCs w:val="22"/>
              </w:rPr>
              <w:lastRenderedPageBreak/>
              <w:t xml:space="preserve">rozliší různé druhy vody a uvede příklady jejich výskytu a použití </w:t>
            </w:r>
          </w:p>
          <w:p w:rsidR="00D94FC8" w:rsidRPr="00332423" w:rsidRDefault="00332423" w:rsidP="00184B04">
            <w:pPr>
              <w:pStyle w:val="Default"/>
              <w:numPr>
                <w:ilvl w:val="0"/>
                <w:numId w:val="237"/>
              </w:numPr>
              <w:ind w:left="1418" w:hanging="709"/>
              <w:rPr>
                <w:rFonts w:asciiTheme="minorHAnsi" w:hAnsiTheme="minorHAnsi"/>
                <w:sz w:val="22"/>
                <w:szCs w:val="22"/>
              </w:rPr>
            </w:pPr>
            <w:r w:rsidRPr="00332423">
              <w:rPr>
                <w:rFonts w:asciiTheme="minorHAnsi" w:hAnsiTheme="minorHAnsi"/>
                <w:bCs/>
                <w:iCs/>
                <w:sz w:val="22"/>
                <w:szCs w:val="22"/>
              </w:rPr>
              <w:t xml:space="preserve">uvede příklady znečišťování vody a vzduchu v pracovním prostředí a domácnosti, navrhne nejvhodnější preventivní opatření a způsoby likvidace znečištění </w:t>
            </w:r>
          </w:p>
          <w:p w:rsidR="00332423" w:rsidRPr="00332423" w:rsidRDefault="00332423" w:rsidP="00184B04">
            <w:pPr>
              <w:pStyle w:val="Default"/>
              <w:numPr>
                <w:ilvl w:val="0"/>
                <w:numId w:val="237"/>
              </w:numPr>
              <w:rPr>
                <w:rFonts w:asciiTheme="minorHAnsi" w:hAnsiTheme="minorHAnsi"/>
                <w:sz w:val="22"/>
                <w:szCs w:val="22"/>
                <w:u w:val="single"/>
              </w:rPr>
            </w:pPr>
            <w:r w:rsidRPr="00332423">
              <w:rPr>
                <w:rFonts w:asciiTheme="minorHAnsi" w:hAnsiTheme="minorHAnsi"/>
                <w:bCs/>
                <w:iCs/>
                <w:sz w:val="22"/>
                <w:szCs w:val="22"/>
                <w:u w:val="single"/>
              </w:rPr>
              <w:t>ČÁSTICOVÉ SLOŽENÍ LÁTEK A CHEMICKÉ PRVKY - o</w:t>
            </w:r>
            <w:r w:rsidRPr="00332423">
              <w:rPr>
                <w:rFonts w:asciiTheme="minorHAnsi" w:hAnsiTheme="minorHAnsi"/>
                <w:bCs/>
                <w:sz w:val="22"/>
                <w:szCs w:val="22"/>
                <w:u w:val="single"/>
              </w:rPr>
              <w:t xml:space="preserve">čekávané výstupy, </w:t>
            </w:r>
            <w:r w:rsidRPr="00332423">
              <w:rPr>
                <w:rFonts w:asciiTheme="minorHAnsi" w:hAnsiTheme="minorHAnsi"/>
                <w:sz w:val="22"/>
                <w:szCs w:val="22"/>
                <w:u w:val="single"/>
              </w:rPr>
              <w:t xml:space="preserve">žák: </w:t>
            </w:r>
          </w:p>
          <w:p w:rsidR="00332423" w:rsidRDefault="00332423" w:rsidP="00184B04">
            <w:pPr>
              <w:pStyle w:val="Default"/>
              <w:numPr>
                <w:ilvl w:val="0"/>
                <w:numId w:val="237"/>
              </w:numPr>
              <w:ind w:hanging="11"/>
              <w:rPr>
                <w:rFonts w:asciiTheme="minorHAnsi" w:hAnsiTheme="minorHAnsi"/>
                <w:sz w:val="22"/>
                <w:szCs w:val="22"/>
              </w:rPr>
            </w:pPr>
            <w:r w:rsidRPr="00332423">
              <w:rPr>
                <w:rFonts w:asciiTheme="minorHAnsi" w:hAnsiTheme="minorHAnsi"/>
                <w:bCs/>
                <w:iCs/>
                <w:sz w:val="22"/>
                <w:szCs w:val="22"/>
              </w:rPr>
              <w:t xml:space="preserve">používá pojmy atom a molekula ve správných souvislostech </w:t>
            </w:r>
          </w:p>
          <w:p w:rsidR="00332423" w:rsidRDefault="00332423" w:rsidP="00184B04">
            <w:pPr>
              <w:pStyle w:val="Default"/>
              <w:numPr>
                <w:ilvl w:val="0"/>
                <w:numId w:val="237"/>
              </w:numPr>
              <w:ind w:hanging="11"/>
              <w:rPr>
                <w:rFonts w:asciiTheme="minorHAnsi" w:hAnsiTheme="minorHAnsi"/>
                <w:sz w:val="22"/>
                <w:szCs w:val="22"/>
              </w:rPr>
            </w:pPr>
            <w:r w:rsidRPr="00332423">
              <w:rPr>
                <w:rFonts w:asciiTheme="minorHAnsi" w:hAnsiTheme="minorHAnsi"/>
                <w:bCs/>
                <w:iCs/>
                <w:sz w:val="22"/>
                <w:szCs w:val="22"/>
              </w:rPr>
              <w:t xml:space="preserve">rozlišuje chemické prvky a chemické sloučeniny a pojmy užívá ve správných souvislostech </w:t>
            </w:r>
          </w:p>
          <w:p w:rsidR="00332423" w:rsidRDefault="00332423" w:rsidP="00184B04">
            <w:pPr>
              <w:pStyle w:val="Default"/>
              <w:numPr>
                <w:ilvl w:val="0"/>
                <w:numId w:val="237"/>
              </w:numPr>
              <w:ind w:left="1418" w:hanging="709"/>
              <w:rPr>
                <w:rFonts w:asciiTheme="minorHAnsi" w:hAnsiTheme="minorHAnsi"/>
                <w:sz w:val="22"/>
                <w:szCs w:val="22"/>
              </w:rPr>
            </w:pPr>
            <w:r w:rsidRPr="00332423">
              <w:rPr>
                <w:rFonts w:asciiTheme="minorHAnsi" w:hAnsiTheme="minorHAnsi"/>
                <w:bCs/>
                <w:iCs/>
                <w:sz w:val="22"/>
                <w:szCs w:val="22"/>
              </w:rPr>
              <w:t xml:space="preserve">orientuje se v periodické soustavě chemických prvků, rozpozná vybrané kovy a nekovy a usuzuje na jejich možné vlastnosti </w:t>
            </w:r>
          </w:p>
          <w:p w:rsidR="00332423" w:rsidRPr="00332423" w:rsidRDefault="00332423" w:rsidP="00184B04">
            <w:pPr>
              <w:pStyle w:val="Default"/>
              <w:numPr>
                <w:ilvl w:val="0"/>
                <w:numId w:val="237"/>
              </w:numPr>
              <w:rPr>
                <w:rFonts w:asciiTheme="minorHAnsi" w:hAnsiTheme="minorHAnsi"/>
                <w:sz w:val="22"/>
                <w:szCs w:val="22"/>
                <w:u w:val="single"/>
              </w:rPr>
            </w:pPr>
            <w:r w:rsidRPr="00332423">
              <w:rPr>
                <w:rFonts w:asciiTheme="minorHAnsi" w:hAnsiTheme="minorHAnsi"/>
                <w:bCs/>
                <w:iCs/>
                <w:sz w:val="22"/>
                <w:szCs w:val="22"/>
                <w:u w:val="single"/>
              </w:rPr>
              <w:t>CHEMICKÉ REAKCE - o</w:t>
            </w:r>
            <w:r w:rsidRPr="00332423">
              <w:rPr>
                <w:rFonts w:asciiTheme="minorHAnsi" w:hAnsiTheme="minorHAnsi"/>
                <w:bCs/>
                <w:sz w:val="22"/>
                <w:szCs w:val="22"/>
                <w:u w:val="single"/>
              </w:rPr>
              <w:t xml:space="preserve">čekávané výstupy, </w:t>
            </w:r>
            <w:r w:rsidRPr="00332423">
              <w:rPr>
                <w:rFonts w:asciiTheme="minorHAnsi" w:hAnsiTheme="minorHAnsi"/>
                <w:sz w:val="22"/>
                <w:szCs w:val="22"/>
                <w:u w:val="single"/>
              </w:rPr>
              <w:t xml:space="preserve">žák: </w:t>
            </w:r>
          </w:p>
          <w:p w:rsidR="00332423" w:rsidRDefault="00332423" w:rsidP="00184B04">
            <w:pPr>
              <w:pStyle w:val="Default"/>
              <w:numPr>
                <w:ilvl w:val="0"/>
                <w:numId w:val="237"/>
              </w:numPr>
              <w:ind w:left="1418" w:hanging="709"/>
              <w:rPr>
                <w:rFonts w:asciiTheme="minorHAnsi" w:hAnsiTheme="minorHAnsi"/>
                <w:sz w:val="22"/>
                <w:szCs w:val="22"/>
              </w:rPr>
            </w:pPr>
            <w:r w:rsidRPr="00332423">
              <w:rPr>
                <w:rFonts w:asciiTheme="minorHAnsi" w:hAnsiTheme="minorHAnsi"/>
                <w:bCs/>
                <w:iCs/>
                <w:sz w:val="22"/>
                <w:szCs w:val="22"/>
              </w:rPr>
              <w:t xml:space="preserve">rozliší výchozí látky a produkty chemických reakcí, uvede příklady prakticky důležitých chemických reakcí, provede jejich klasifikaci a zhodnotí jejich využívání </w:t>
            </w:r>
          </w:p>
          <w:p w:rsidR="00332423" w:rsidRDefault="00332423" w:rsidP="00184B04">
            <w:pPr>
              <w:pStyle w:val="Default"/>
              <w:numPr>
                <w:ilvl w:val="0"/>
                <w:numId w:val="237"/>
              </w:numPr>
              <w:ind w:left="1418" w:hanging="709"/>
              <w:rPr>
                <w:rFonts w:asciiTheme="minorHAnsi" w:hAnsiTheme="minorHAnsi"/>
                <w:sz w:val="22"/>
                <w:szCs w:val="22"/>
              </w:rPr>
            </w:pPr>
            <w:r w:rsidRPr="00332423">
              <w:rPr>
                <w:rFonts w:asciiTheme="minorHAnsi" w:hAnsiTheme="minorHAnsi"/>
                <w:bCs/>
                <w:iCs/>
                <w:sz w:val="22"/>
                <w:szCs w:val="22"/>
              </w:rPr>
              <w:t xml:space="preserve">přečte chemické rovnice a s užitím zákona zachování hmotnosti vypočítá hmotnost výchozí látky nebo produktu </w:t>
            </w:r>
          </w:p>
          <w:p w:rsidR="00332423" w:rsidRDefault="00332423" w:rsidP="00184B04">
            <w:pPr>
              <w:pStyle w:val="Default"/>
              <w:numPr>
                <w:ilvl w:val="0"/>
                <w:numId w:val="237"/>
              </w:numPr>
              <w:ind w:left="1418" w:hanging="709"/>
              <w:rPr>
                <w:rFonts w:asciiTheme="minorHAnsi" w:hAnsiTheme="minorHAnsi"/>
                <w:sz w:val="22"/>
                <w:szCs w:val="22"/>
              </w:rPr>
            </w:pPr>
            <w:r w:rsidRPr="00332423">
              <w:rPr>
                <w:rFonts w:asciiTheme="minorHAnsi" w:hAnsiTheme="minorHAnsi"/>
                <w:bCs/>
                <w:iCs/>
                <w:sz w:val="22"/>
                <w:szCs w:val="22"/>
              </w:rPr>
              <w:t xml:space="preserve">aplikuje poznatky o faktorech ovlivňujících průběh chemických reakcí v praxi a při předcházení jejich nebezpečnému průběhu </w:t>
            </w:r>
          </w:p>
          <w:p w:rsidR="00332423" w:rsidRPr="00332423" w:rsidRDefault="00332423" w:rsidP="00184B04">
            <w:pPr>
              <w:pStyle w:val="Default"/>
              <w:numPr>
                <w:ilvl w:val="0"/>
                <w:numId w:val="237"/>
              </w:numPr>
              <w:rPr>
                <w:rFonts w:asciiTheme="minorHAnsi" w:hAnsiTheme="minorHAnsi"/>
                <w:sz w:val="22"/>
                <w:szCs w:val="22"/>
                <w:u w:val="single"/>
              </w:rPr>
            </w:pPr>
            <w:r w:rsidRPr="00332423">
              <w:rPr>
                <w:rFonts w:asciiTheme="minorHAnsi" w:hAnsiTheme="minorHAnsi"/>
                <w:bCs/>
                <w:iCs/>
                <w:sz w:val="22"/>
                <w:szCs w:val="22"/>
                <w:u w:val="single"/>
              </w:rPr>
              <w:t>ANORGANICKÉ SLOUČENINY - o</w:t>
            </w:r>
            <w:r w:rsidRPr="00332423">
              <w:rPr>
                <w:rFonts w:asciiTheme="minorHAnsi" w:hAnsiTheme="minorHAnsi"/>
                <w:bCs/>
                <w:sz w:val="22"/>
                <w:szCs w:val="22"/>
                <w:u w:val="single"/>
              </w:rPr>
              <w:t xml:space="preserve">čekávané výstupy, </w:t>
            </w:r>
            <w:r w:rsidRPr="00332423">
              <w:rPr>
                <w:rFonts w:asciiTheme="minorHAnsi" w:hAnsiTheme="minorHAnsi"/>
                <w:sz w:val="22"/>
                <w:szCs w:val="22"/>
                <w:u w:val="single"/>
              </w:rPr>
              <w:t xml:space="preserve">žák: </w:t>
            </w:r>
          </w:p>
          <w:p w:rsidR="00332423" w:rsidRDefault="00332423" w:rsidP="00184B04">
            <w:pPr>
              <w:pStyle w:val="Default"/>
              <w:numPr>
                <w:ilvl w:val="0"/>
                <w:numId w:val="237"/>
              </w:numPr>
              <w:ind w:left="1418" w:hanging="709"/>
              <w:rPr>
                <w:rFonts w:asciiTheme="minorHAnsi" w:hAnsiTheme="minorHAnsi"/>
                <w:sz w:val="22"/>
                <w:szCs w:val="22"/>
              </w:rPr>
            </w:pPr>
            <w:r w:rsidRPr="00332423">
              <w:rPr>
                <w:rFonts w:asciiTheme="minorHAnsi" w:hAnsiTheme="minorHAnsi"/>
                <w:bCs/>
                <w:iCs/>
                <w:sz w:val="22"/>
                <w:szCs w:val="22"/>
              </w:rPr>
              <w:t xml:space="preserve">porovná vlastnosti a použití vybraných prakticky významných oxidů, kyselin, hydroxidů a solí a posoudí vliv významných zástupců těchto látek na životní prostředí </w:t>
            </w:r>
          </w:p>
          <w:p w:rsidR="00332423" w:rsidRDefault="00332423" w:rsidP="00184B04">
            <w:pPr>
              <w:pStyle w:val="Default"/>
              <w:numPr>
                <w:ilvl w:val="0"/>
                <w:numId w:val="237"/>
              </w:numPr>
              <w:ind w:left="1418" w:hanging="709"/>
              <w:rPr>
                <w:rFonts w:asciiTheme="minorHAnsi" w:hAnsiTheme="minorHAnsi"/>
                <w:sz w:val="22"/>
                <w:szCs w:val="22"/>
              </w:rPr>
            </w:pPr>
            <w:r w:rsidRPr="00332423">
              <w:rPr>
                <w:rFonts w:asciiTheme="minorHAnsi" w:hAnsiTheme="minorHAnsi"/>
                <w:bCs/>
                <w:iCs/>
                <w:sz w:val="22"/>
                <w:szCs w:val="22"/>
              </w:rPr>
              <w:t xml:space="preserve">vysvětlí vznik kyselých dešťů, uvede jejich vliv na životní prostředí a uvede opatření, kterými jim lze předcházet </w:t>
            </w:r>
          </w:p>
          <w:p w:rsidR="00332423" w:rsidRDefault="00332423" w:rsidP="00184B04">
            <w:pPr>
              <w:pStyle w:val="Default"/>
              <w:numPr>
                <w:ilvl w:val="0"/>
                <w:numId w:val="237"/>
              </w:numPr>
              <w:ind w:left="1418" w:hanging="709"/>
              <w:rPr>
                <w:rFonts w:asciiTheme="minorHAnsi" w:hAnsiTheme="minorHAnsi"/>
                <w:sz w:val="22"/>
                <w:szCs w:val="22"/>
              </w:rPr>
            </w:pPr>
            <w:r w:rsidRPr="00332423">
              <w:rPr>
                <w:rFonts w:asciiTheme="minorHAnsi" w:hAnsiTheme="minorHAnsi"/>
                <w:bCs/>
                <w:iCs/>
                <w:sz w:val="22"/>
                <w:szCs w:val="22"/>
              </w:rPr>
              <w:t xml:space="preserve">orientuje se na stupnici pH, změří reakci roztoku univerzálním indikátorovým papírkem a uvede příklady uplatňování neutralizace v praxi </w:t>
            </w:r>
          </w:p>
          <w:p w:rsidR="00332423" w:rsidRPr="00332423" w:rsidRDefault="00332423" w:rsidP="00184B04">
            <w:pPr>
              <w:pStyle w:val="Default"/>
              <w:numPr>
                <w:ilvl w:val="0"/>
                <w:numId w:val="237"/>
              </w:numPr>
              <w:rPr>
                <w:rFonts w:asciiTheme="minorHAnsi" w:hAnsiTheme="minorHAnsi"/>
                <w:sz w:val="22"/>
                <w:szCs w:val="22"/>
                <w:u w:val="single"/>
              </w:rPr>
            </w:pPr>
            <w:r w:rsidRPr="00332423">
              <w:rPr>
                <w:rFonts w:asciiTheme="minorHAnsi" w:hAnsiTheme="minorHAnsi"/>
                <w:bCs/>
                <w:iCs/>
                <w:sz w:val="22"/>
                <w:szCs w:val="22"/>
                <w:u w:val="single"/>
              </w:rPr>
              <w:t>ORGANICKÉ SLOUČENINY - o</w:t>
            </w:r>
            <w:r w:rsidRPr="00332423">
              <w:rPr>
                <w:rFonts w:asciiTheme="minorHAnsi" w:hAnsiTheme="minorHAnsi"/>
                <w:bCs/>
                <w:sz w:val="22"/>
                <w:szCs w:val="22"/>
                <w:u w:val="single"/>
              </w:rPr>
              <w:t xml:space="preserve">čekávané výstupy, </w:t>
            </w:r>
            <w:r w:rsidRPr="00332423">
              <w:rPr>
                <w:rFonts w:asciiTheme="minorHAnsi" w:hAnsiTheme="minorHAnsi"/>
                <w:sz w:val="22"/>
                <w:szCs w:val="22"/>
                <w:u w:val="single"/>
              </w:rPr>
              <w:t xml:space="preserve">žák: </w:t>
            </w:r>
          </w:p>
          <w:p w:rsidR="00332423" w:rsidRDefault="00332423" w:rsidP="00184B04">
            <w:pPr>
              <w:pStyle w:val="Default"/>
              <w:numPr>
                <w:ilvl w:val="0"/>
                <w:numId w:val="237"/>
              </w:numPr>
              <w:ind w:left="1418" w:hanging="709"/>
              <w:rPr>
                <w:rFonts w:asciiTheme="minorHAnsi" w:hAnsiTheme="minorHAnsi"/>
                <w:sz w:val="22"/>
                <w:szCs w:val="22"/>
              </w:rPr>
            </w:pPr>
            <w:r w:rsidRPr="00332423">
              <w:rPr>
                <w:rFonts w:asciiTheme="minorHAnsi" w:hAnsiTheme="minorHAnsi"/>
                <w:bCs/>
                <w:iCs/>
                <w:sz w:val="22"/>
                <w:szCs w:val="22"/>
              </w:rPr>
              <w:t xml:space="preserve">rozliší nejjednodušší uhlovodíky, uvede jejich zdroje, vlastnosti a použití </w:t>
            </w:r>
          </w:p>
          <w:p w:rsidR="00332423" w:rsidRDefault="00332423" w:rsidP="00184B04">
            <w:pPr>
              <w:pStyle w:val="Default"/>
              <w:numPr>
                <w:ilvl w:val="0"/>
                <w:numId w:val="237"/>
              </w:numPr>
              <w:ind w:left="1418" w:hanging="709"/>
              <w:rPr>
                <w:rFonts w:asciiTheme="minorHAnsi" w:hAnsiTheme="minorHAnsi"/>
                <w:sz w:val="22"/>
                <w:szCs w:val="22"/>
              </w:rPr>
            </w:pPr>
            <w:r w:rsidRPr="00332423">
              <w:rPr>
                <w:rFonts w:asciiTheme="minorHAnsi" w:hAnsiTheme="minorHAnsi"/>
                <w:bCs/>
                <w:iCs/>
                <w:sz w:val="22"/>
                <w:szCs w:val="22"/>
              </w:rPr>
              <w:t xml:space="preserve">zhodnotí užívání fosilních paliv a vyráběných paliv jako zdrojů energie a uvede příklady produktů průmyslového zpracování ropy </w:t>
            </w:r>
          </w:p>
          <w:p w:rsidR="00332423" w:rsidRDefault="00332423" w:rsidP="00184B04">
            <w:pPr>
              <w:pStyle w:val="Default"/>
              <w:numPr>
                <w:ilvl w:val="0"/>
                <w:numId w:val="237"/>
              </w:numPr>
              <w:ind w:left="1418" w:hanging="709"/>
              <w:rPr>
                <w:rFonts w:asciiTheme="minorHAnsi" w:hAnsiTheme="minorHAnsi"/>
                <w:sz w:val="22"/>
                <w:szCs w:val="22"/>
              </w:rPr>
            </w:pPr>
            <w:r w:rsidRPr="00332423">
              <w:rPr>
                <w:rFonts w:asciiTheme="minorHAnsi" w:hAnsiTheme="minorHAnsi"/>
                <w:bCs/>
                <w:iCs/>
                <w:sz w:val="22"/>
                <w:szCs w:val="22"/>
              </w:rPr>
              <w:t xml:space="preserve">rozliší vybrané deriváty uhlovodíků, uvede jejich zdroje, vlastnosti a použití </w:t>
            </w:r>
          </w:p>
          <w:p w:rsidR="00332423" w:rsidRDefault="00332423" w:rsidP="00184B04">
            <w:pPr>
              <w:pStyle w:val="Default"/>
              <w:numPr>
                <w:ilvl w:val="0"/>
                <w:numId w:val="237"/>
              </w:numPr>
              <w:ind w:left="1418" w:hanging="709"/>
              <w:rPr>
                <w:rFonts w:asciiTheme="minorHAnsi" w:hAnsiTheme="minorHAnsi"/>
                <w:sz w:val="22"/>
                <w:szCs w:val="22"/>
              </w:rPr>
            </w:pPr>
            <w:r w:rsidRPr="00332423">
              <w:rPr>
                <w:rFonts w:asciiTheme="minorHAnsi" w:hAnsiTheme="minorHAnsi"/>
                <w:bCs/>
                <w:iCs/>
                <w:sz w:val="22"/>
                <w:szCs w:val="22"/>
              </w:rPr>
              <w:t xml:space="preserve">orientuje se ve výchozích látkách a produktech fotosyntézy a koncových produktech biochemického zpracování, především bílkovinách, tucích, sacharidech </w:t>
            </w:r>
          </w:p>
          <w:p w:rsidR="00332423" w:rsidRDefault="00332423" w:rsidP="00184B04">
            <w:pPr>
              <w:pStyle w:val="Default"/>
              <w:numPr>
                <w:ilvl w:val="0"/>
                <w:numId w:val="237"/>
              </w:numPr>
              <w:ind w:left="1418" w:hanging="709"/>
              <w:rPr>
                <w:rFonts w:asciiTheme="minorHAnsi" w:hAnsiTheme="minorHAnsi"/>
                <w:sz w:val="22"/>
                <w:szCs w:val="22"/>
              </w:rPr>
            </w:pPr>
            <w:r w:rsidRPr="00332423">
              <w:rPr>
                <w:rFonts w:asciiTheme="minorHAnsi" w:hAnsiTheme="minorHAnsi"/>
                <w:bCs/>
                <w:iCs/>
                <w:sz w:val="22"/>
                <w:szCs w:val="22"/>
              </w:rPr>
              <w:t xml:space="preserve">určí podmínky postačující pro aktivní fotosyntézu </w:t>
            </w:r>
          </w:p>
          <w:p w:rsidR="00332423" w:rsidRPr="00332423" w:rsidRDefault="00332423" w:rsidP="00184B04">
            <w:pPr>
              <w:pStyle w:val="Default"/>
              <w:numPr>
                <w:ilvl w:val="0"/>
                <w:numId w:val="237"/>
              </w:numPr>
              <w:ind w:left="1418" w:hanging="709"/>
              <w:rPr>
                <w:rFonts w:asciiTheme="minorHAnsi" w:hAnsiTheme="minorHAnsi"/>
                <w:sz w:val="22"/>
                <w:szCs w:val="22"/>
              </w:rPr>
            </w:pPr>
            <w:r w:rsidRPr="00332423">
              <w:rPr>
                <w:rFonts w:asciiTheme="minorHAnsi" w:hAnsiTheme="minorHAnsi"/>
                <w:bCs/>
                <w:iCs/>
                <w:sz w:val="22"/>
                <w:szCs w:val="22"/>
              </w:rPr>
              <w:t>uvede příklady zdrojů bílko</w:t>
            </w:r>
            <w:r>
              <w:rPr>
                <w:rFonts w:asciiTheme="minorHAnsi" w:hAnsiTheme="minorHAnsi"/>
                <w:bCs/>
                <w:iCs/>
                <w:sz w:val="22"/>
                <w:szCs w:val="22"/>
              </w:rPr>
              <w:t>vin, tuků, sacharidů a vitaminů</w:t>
            </w:r>
          </w:p>
          <w:p w:rsidR="00332423" w:rsidRPr="00332423" w:rsidRDefault="00332423" w:rsidP="00184B04">
            <w:pPr>
              <w:pStyle w:val="Default"/>
              <w:numPr>
                <w:ilvl w:val="0"/>
                <w:numId w:val="237"/>
              </w:numPr>
              <w:rPr>
                <w:rFonts w:asciiTheme="minorHAnsi" w:hAnsiTheme="minorHAnsi"/>
                <w:sz w:val="22"/>
                <w:szCs w:val="22"/>
                <w:u w:val="single"/>
              </w:rPr>
            </w:pPr>
            <w:r w:rsidRPr="00332423">
              <w:rPr>
                <w:rFonts w:asciiTheme="minorHAnsi" w:hAnsiTheme="minorHAnsi"/>
                <w:bCs/>
                <w:iCs/>
                <w:sz w:val="22"/>
                <w:szCs w:val="22"/>
                <w:u w:val="single"/>
              </w:rPr>
              <w:t>CHEMIE A SPOLEČNOST - o</w:t>
            </w:r>
            <w:r w:rsidRPr="00332423">
              <w:rPr>
                <w:rFonts w:asciiTheme="minorHAnsi" w:hAnsiTheme="minorHAnsi"/>
                <w:bCs/>
                <w:sz w:val="22"/>
                <w:szCs w:val="22"/>
                <w:u w:val="single"/>
              </w:rPr>
              <w:t xml:space="preserve">čekávané výstupy, </w:t>
            </w:r>
            <w:r w:rsidRPr="00332423">
              <w:rPr>
                <w:rFonts w:asciiTheme="minorHAnsi" w:hAnsiTheme="minorHAnsi"/>
                <w:sz w:val="22"/>
                <w:szCs w:val="22"/>
                <w:u w:val="single"/>
              </w:rPr>
              <w:t xml:space="preserve">žák: </w:t>
            </w:r>
          </w:p>
          <w:p w:rsidR="00332423" w:rsidRDefault="00332423" w:rsidP="00184B04">
            <w:pPr>
              <w:pStyle w:val="Default"/>
              <w:numPr>
                <w:ilvl w:val="0"/>
                <w:numId w:val="237"/>
              </w:numPr>
              <w:ind w:hanging="11"/>
              <w:rPr>
                <w:rFonts w:asciiTheme="minorHAnsi" w:hAnsiTheme="minorHAnsi"/>
                <w:sz w:val="22"/>
                <w:szCs w:val="22"/>
              </w:rPr>
            </w:pPr>
            <w:r w:rsidRPr="00332423">
              <w:rPr>
                <w:rFonts w:asciiTheme="minorHAnsi" w:hAnsiTheme="minorHAnsi"/>
                <w:bCs/>
                <w:iCs/>
                <w:sz w:val="22"/>
                <w:szCs w:val="22"/>
              </w:rPr>
              <w:t xml:space="preserve">zhodnotí využívání prvotních a druhotných surovin z hlediska trvale udržitelného rozvoje na Zemi </w:t>
            </w:r>
          </w:p>
          <w:p w:rsidR="00332423" w:rsidRDefault="00332423" w:rsidP="00184B04">
            <w:pPr>
              <w:pStyle w:val="Default"/>
              <w:numPr>
                <w:ilvl w:val="0"/>
                <w:numId w:val="237"/>
              </w:numPr>
              <w:ind w:hanging="11"/>
              <w:rPr>
                <w:rFonts w:asciiTheme="minorHAnsi" w:hAnsiTheme="minorHAnsi"/>
                <w:sz w:val="22"/>
                <w:szCs w:val="22"/>
              </w:rPr>
            </w:pPr>
            <w:r w:rsidRPr="00332423">
              <w:rPr>
                <w:rFonts w:asciiTheme="minorHAnsi" w:hAnsiTheme="minorHAnsi"/>
                <w:bCs/>
                <w:iCs/>
                <w:sz w:val="22"/>
                <w:szCs w:val="22"/>
              </w:rPr>
              <w:t xml:space="preserve">aplikuje znalosti o principech hašení požárů na řešení modelových situací z praxe </w:t>
            </w:r>
          </w:p>
          <w:p w:rsidR="00332423" w:rsidRPr="00332423" w:rsidRDefault="00332423" w:rsidP="00184B04">
            <w:pPr>
              <w:pStyle w:val="Default"/>
              <w:numPr>
                <w:ilvl w:val="0"/>
                <w:numId w:val="237"/>
              </w:numPr>
              <w:ind w:hanging="11"/>
              <w:rPr>
                <w:rFonts w:asciiTheme="minorHAnsi" w:hAnsiTheme="minorHAnsi"/>
                <w:sz w:val="22"/>
                <w:szCs w:val="22"/>
              </w:rPr>
            </w:pPr>
            <w:r w:rsidRPr="00332423">
              <w:rPr>
                <w:rFonts w:asciiTheme="minorHAnsi" w:hAnsiTheme="minorHAnsi"/>
                <w:bCs/>
                <w:iCs/>
                <w:sz w:val="22"/>
                <w:szCs w:val="22"/>
              </w:rPr>
              <w:t xml:space="preserve">orientuje se v přípravě a využívání různých látek v praxi a jejich vlivech na životní prostředí a zdraví člověka </w:t>
            </w:r>
          </w:p>
          <w:p w:rsidR="00332423" w:rsidRPr="00D94FC8" w:rsidRDefault="00332423" w:rsidP="00332423">
            <w:pPr>
              <w:pStyle w:val="Default"/>
              <w:rPr>
                <w:rFonts w:asciiTheme="minorHAnsi" w:hAnsiTheme="minorHAnsi"/>
                <w:sz w:val="22"/>
                <w:szCs w:val="22"/>
              </w:rPr>
            </w:pPr>
          </w:p>
          <w:p w:rsidR="00D94FC8" w:rsidRPr="00D94FC8" w:rsidRDefault="00D94FC8">
            <w:pPr>
              <w:pStyle w:val="Default"/>
              <w:rPr>
                <w:rFonts w:asciiTheme="minorHAnsi" w:hAnsiTheme="minorHAnsi"/>
                <w:sz w:val="22"/>
                <w:szCs w:val="22"/>
              </w:rPr>
            </w:pPr>
          </w:p>
        </w:tc>
      </w:tr>
    </w:tbl>
    <w:p w:rsidR="00332423" w:rsidRPr="00332423" w:rsidRDefault="00332423" w:rsidP="00332423">
      <w:pPr>
        <w:rPr>
          <w:b/>
          <w:sz w:val="28"/>
        </w:rPr>
      </w:pPr>
      <w:r w:rsidRPr="00B0096D">
        <w:rPr>
          <w:sz w:val="28"/>
          <w:highlight w:val="yellow"/>
        </w:rPr>
        <w:lastRenderedPageBreak/>
        <w:t xml:space="preserve">Ročník: </w:t>
      </w:r>
      <w:r w:rsidRPr="00B0096D">
        <w:rPr>
          <w:b/>
          <w:sz w:val="28"/>
          <w:highlight w:val="yellow"/>
        </w:rPr>
        <w:t>8.</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12"/>
        <w:gridCol w:w="3686"/>
        <w:gridCol w:w="1984"/>
        <w:gridCol w:w="2410"/>
        <w:gridCol w:w="851"/>
      </w:tblGrid>
      <w:tr w:rsidR="00523715" w:rsidTr="00523715">
        <w:trPr>
          <w:cantSplit/>
          <w:tblHeader/>
        </w:trPr>
        <w:tc>
          <w:tcPr>
            <w:tcW w:w="5812" w:type="dxa"/>
            <w:shd w:val="clear" w:color="auto" w:fill="BDD6EE" w:themeFill="accent1" w:themeFillTint="66"/>
            <w:vAlign w:val="center"/>
          </w:tcPr>
          <w:p w:rsidR="00523715" w:rsidRPr="00213140" w:rsidRDefault="00523715" w:rsidP="00523715">
            <w:pPr>
              <w:pStyle w:val="Nadpis2"/>
              <w:numPr>
                <w:ilvl w:val="0"/>
                <w:numId w:val="0"/>
              </w:numPr>
              <w:jc w:val="center"/>
              <w:rPr>
                <w:sz w:val="24"/>
                <w:szCs w:val="24"/>
              </w:rPr>
            </w:pPr>
            <w:r w:rsidRPr="00213140">
              <w:rPr>
                <w:sz w:val="24"/>
                <w:szCs w:val="24"/>
              </w:rPr>
              <w:t>Výstup</w:t>
            </w:r>
            <w:r>
              <w:rPr>
                <w:sz w:val="24"/>
                <w:szCs w:val="24"/>
              </w:rPr>
              <w:t>y</w:t>
            </w:r>
          </w:p>
        </w:tc>
        <w:tc>
          <w:tcPr>
            <w:tcW w:w="3686" w:type="dxa"/>
            <w:shd w:val="clear" w:color="auto" w:fill="BDD6EE" w:themeFill="accent1" w:themeFillTint="66"/>
            <w:vAlign w:val="center"/>
          </w:tcPr>
          <w:p w:rsidR="00523715" w:rsidRPr="00213140" w:rsidRDefault="00523715" w:rsidP="00523715">
            <w:pPr>
              <w:pStyle w:val="Nadpis2"/>
              <w:numPr>
                <w:ilvl w:val="0"/>
                <w:numId w:val="0"/>
              </w:numPr>
              <w:jc w:val="center"/>
              <w:rPr>
                <w:sz w:val="24"/>
                <w:szCs w:val="24"/>
              </w:rPr>
            </w:pPr>
            <w:r>
              <w:rPr>
                <w:sz w:val="24"/>
                <w:szCs w:val="24"/>
              </w:rPr>
              <w:t>Učivo</w:t>
            </w:r>
          </w:p>
        </w:tc>
        <w:tc>
          <w:tcPr>
            <w:tcW w:w="4394" w:type="dxa"/>
            <w:gridSpan w:val="2"/>
            <w:shd w:val="clear" w:color="auto" w:fill="BDD6EE" w:themeFill="accent1" w:themeFillTint="66"/>
            <w:vAlign w:val="center"/>
          </w:tcPr>
          <w:p w:rsidR="00523715" w:rsidRDefault="00523715" w:rsidP="008A5CF6">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523715" w:rsidRDefault="00523715" w:rsidP="008A5CF6">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523715" w:rsidRPr="00213140" w:rsidRDefault="00523715" w:rsidP="008A5CF6">
            <w:pPr>
              <w:pStyle w:val="Nadpis2"/>
              <w:numPr>
                <w:ilvl w:val="0"/>
                <w:numId w:val="0"/>
              </w:numPr>
              <w:spacing w:line="240" w:lineRule="auto"/>
              <w:contextualSpacing/>
              <w:jc w:val="center"/>
              <w:rPr>
                <w:sz w:val="24"/>
              </w:rPr>
            </w:pPr>
            <w:r w:rsidRPr="00213140">
              <w:rPr>
                <w:sz w:val="24"/>
                <w:szCs w:val="24"/>
              </w:rPr>
              <w:t>Kurzy a projekty</w:t>
            </w:r>
          </w:p>
        </w:tc>
        <w:tc>
          <w:tcPr>
            <w:tcW w:w="851" w:type="dxa"/>
            <w:shd w:val="clear" w:color="auto" w:fill="BDD6EE" w:themeFill="accent1" w:themeFillTint="66"/>
            <w:vAlign w:val="center"/>
          </w:tcPr>
          <w:p w:rsidR="00523715" w:rsidRPr="00523715" w:rsidRDefault="00523715" w:rsidP="00523715">
            <w:pPr>
              <w:pStyle w:val="Nadpis2"/>
              <w:numPr>
                <w:ilvl w:val="0"/>
                <w:numId w:val="0"/>
              </w:numPr>
              <w:jc w:val="center"/>
              <w:rPr>
                <w:sz w:val="16"/>
                <w:szCs w:val="16"/>
              </w:rPr>
            </w:pPr>
            <w:r w:rsidRPr="00523715">
              <w:rPr>
                <w:sz w:val="16"/>
                <w:szCs w:val="16"/>
              </w:rPr>
              <w:t>Poznámky</w:t>
            </w:r>
          </w:p>
        </w:tc>
      </w:tr>
      <w:tr w:rsidR="00523715" w:rsidTr="00523715">
        <w:trPr>
          <w:trHeight w:val="3945"/>
        </w:trPr>
        <w:tc>
          <w:tcPr>
            <w:tcW w:w="5812" w:type="dxa"/>
          </w:tcPr>
          <w:p w:rsidR="00523715" w:rsidRPr="00523715" w:rsidRDefault="00523715" w:rsidP="008A5CF6">
            <w:pPr>
              <w:rPr>
                <w:szCs w:val="22"/>
              </w:rPr>
            </w:pPr>
            <w:r w:rsidRPr="00523715">
              <w:rPr>
                <w:szCs w:val="22"/>
              </w:rPr>
              <w:t>pozná skupenství a j</w:t>
            </w:r>
            <w:r w:rsidR="002955D5">
              <w:rPr>
                <w:szCs w:val="22"/>
              </w:rPr>
              <w:t xml:space="preserve">ejich přeměny </w:t>
            </w:r>
          </w:p>
          <w:p w:rsidR="00523715" w:rsidRPr="00523715" w:rsidRDefault="00523715" w:rsidP="008A5CF6">
            <w:pPr>
              <w:rPr>
                <w:szCs w:val="22"/>
              </w:rPr>
            </w:pPr>
            <w:r w:rsidRPr="00523715">
              <w:rPr>
                <w:szCs w:val="22"/>
              </w:rPr>
              <w:t>rozliší fyzikální a chemický děj</w:t>
            </w:r>
          </w:p>
          <w:p w:rsidR="00523715" w:rsidRPr="00523715" w:rsidRDefault="00523715" w:rsidP="008A5CF6">
            <w:pPr>
              <w:rPr>
                <w:szCs w:val="22"/>
              </w:rPr>
            </w:pPr>
          </w:p>
          <w:p w:rsidR="00523715" w:rsidRPr="00523715" w:rsidRDefault="00523715" w:rsidP="008A5CF6">
            <w:pPr>
              <w:rPr>
                <w:szCs w:val="22"/>
              </w:rPr>
            </w:pPr>
            <w:r w:rsidRPr="00523715">
              <w:rPr>
                <w:szCs w:val="22"/>
              </w:rPr>
              <w:t>zná zásady bezpečné práce</w:t>
            </w:r>
          </w:p>
          <w:p w:rsidR="00523715" w:rsidRPr="00523715" w:rsidRDefault="00523715" w:rsidP="008A5CF6">
            <w:pPr>
              <w:rPr>
                <w:szCs w:val="22"/>
              </w:rPr>
            </w:pPr>
            <w:r w:rsidRPr="00523715">
              <w:rPr>
                <w:szCs w:val="22"/>
              </w:rPr>
              <w:t>dovede poskytnout 1. pomoc</w:t>
            </w:r>
          </w:p>
          <w:p w:rsidR="00523715" w:rsidRPr="00523715" w:rsidRDefault="00523715" w:rsidP="008A5CF6">
            <w:pPr>
              <w:rPr>
                <w:szCs w:val="22"/>
              </w:rPr>
            </w:pPr>
            <w:r w:rsidRPr="00523715">
              <w:rPr>
                <w:szCs w:val="22"/>
              </w:rPr>
              <w:t>zná tel. číslo záchr. služby, umí přivolat pomoc</w:t>
            </w:r>
          </w:p>
          <w:p w:rsidR="00523715" w:rsidRPr="00523715" w:rsidRDefault="00523715" w:rsidP="008A5CF6">
            <w:pPr>
              <w:rPr>
                <w:b/>
                <w:szCs w:val="22"/>
              </w:rPr>
            </w:pPr>
          </w:p>
          <w:p w:rsidR="00523715" w:rsidRPr="00523715" w:rsidRDefault="00523715" w:rsidP="008A5CF6">
            <w:pPr>
              <w:rPr>
                <w:szCs w:val="22"/>
              </w:rPr>
            </w:pPr>
            <w:r w:rsidRPr="00523715">
              <w:rPr>
                <w:szCs w:val="22"/>
              </w:rPr>
              <w:t>umí rozlišit a pojmenovat druhy směsí</w:t>
            </w:r>
          </w:p>
          <w:p w:rsidR="00523715" w:rsidRPr="00523715" w:rsidRDefault="00523715" w:rsidP="008A5CF6">
            <w:pPr>
              <w:rPr>
                <w:szCs w:val="22"/>
              </w:rPr>
            </w:pPr>
            <w:r w:rsidRPr="00523715">
              <w:rPr>
                <w:szCs w:val="22"/>
              </w:rPr>
              <w:t>zná pojmy rozpustnost, koncentrovaný, zředěný, nasycený, nenasycený</w:t>
            </w:r>
          </w:p>
          <w:p w:rsidR="00523715" w:rsidRPr="00523715" w:rsidRDefault="00523715" w:rsidP="008A5CF6">
            <w:pPr>
              <w:rPr>
                <w:szCs w:val="22"/>
              </w:rPr>
            </w:pPr>
            <w:r w:rsidRPr="00523715">
              <w:rPr>
                <w:szCs w:val="22"/>
              </w:rPr>
              <w:t>zná vliv teploty, plošného obsahu, povrchu na rychlost rozpouštění</w:t>
            </w:r>
          </w:p>
          <w:p w:rsidR="00523715" w:rsidRPr="00523715" w:rsidRDefault="00523715" w:rsidP="008A5CF6">
            <w:pPr>
              <w:rPr>
                <w:szCs w:val="22"/>
              </w:rPr>
            </w:pPr>
            <w:r w:rsidRPr="00523715">
              <w:rPr>
                <w:szCs w:val="22"/>
              </w:rPr>
              <w:t>zná příklady z praxe</w:t>
            </w:r>
          </w:p>
          <w:p w:rsidR="00523715" w:rsidRPr="00523715" w:rsidRDefault="00523715" w:rsidP="008A5CF6">
            <w:pPr>
              <w:rPr>
                <w:szCs w:val="22"/>
              </w:rPr>
            </w:pPr>
            <w:r w:rsidRPr="00523715">
              <w:rPr>
                <w:szCs w:val="22"/>
              </w:rPr>
              <w:t>umí vypočítat hmotnostní zlomek složek směsí a %koncentraci</w:t>
            </w:r>
          </w:p>
          <w:p w:rsidR="00523715" w:rsidRPr="00523715" w:rsidRDefault="00523715" w:rsidP="008A5CF6">
            <w:pPr>
              <w:rPr>
                <w:b/>
                <w:szCs w:val="22"/>
              </w:rPr>
            </w:pPr>
          </w:p>
          <w:p w:rsidR="00523715" w:rsidRPr="00523715" w:rsidRDefault="00523715" w:rsidP="008A5CF6">
            <w:pPr>
              <w:rPr>
                <w:szCs w:val="22"/>
              </w:rPr>
            </w:pPr>
            <w:r w:rsidRPr="00523715">
              <w:rPr>
                <w:szCs w:val="22"/>
              </w:rPr>
              <w:t>zná princip, postup a užití v praxi metody oddělování složek směsí - usazování, filtrace, destilace, krystalizace</w:t>
            </w:r>
            <w:r w:rsidR="002955D5">
              <w:rPr>
                <w:szCs w:val="22"/>
              </w:rPr>
              <w:t>, sublimace</w:t>
            </w:r>
            <w:r w:rsidRPr="00523715">
              <w:rPr>
                <w:szCs w:val="22"/>
              </w:rPr>
              <w:t xml:space="preserve"> </w:t>
            </w:r>
          </w:p>
          <w:p w:rsidR="00523715" w:rsidRPr="00523715" w:rsidRDefault="00523715" w:rsidP="008A5CF6">
            <w:pPr>
              <w:rPr>
                <w:szCs w:val="22"/>
              </w:rPr>
            </w:pPr>
            <w:r w:rsidRPr="00523715">
              <w:rPr>
                <w:szCs w:val="22"/>
              </w:rPr>
              <w:t>umí provést filtraci a destilaci ve školních podmínkách</w:t>
            </w:r>
          </w:p>
          <w:p w:rsidR="00523715" w:rsidRPr="00523715" w:rsidRDefault="00523715" w:rsidP="008A5CF6">
            <w:pPr>
              <w:rPr>
                <w:szCs w:val="22"/>
              </w:rPr>
            </w:pPr>
            <w:r w:rsidRPr="00523715">
              <w:rPr>
                <w:szCs w:val="22"/>
              </w:rPr>
              <w:t>umí zvolit vhodný postup k oddělování složek směsí</w:t>
            </w:r>
          </w:p>
          <w:p w:rsidR="00523715" w:rsidRPr="00523715" w:rsidRDefault="00523715" w:rsidP="008A5CF6">
            <w:pPr>
              <w:rPr>
                <w:szCs w:val="22"/>
              </w:rPr>
            </w:pPr>
          </w:p>
          <w:p w:rsidR="009A2EB0" w:rsidRDefault="009A2EB0" w:rsidP="008A5CF6">
            <w:pPr>
              <w:rPr>
                <w:szCs w:val="22"/>
              </w:rPr>
            </w:pPr>
          </w:p>
          <w:p w:rsidR="00523715" w:rsidRPr="00523715" w:rsidRDefault="00523715" w:rsidP="008A5CF6">
            <w:pPr>
              <w:rPr>
                <w:szCs w:val="22"/>
              </w:rPr>
            </w:pPr>
            <w:r w:rsidRPr="00523715">
              <w:rPr>
                <w:szCs w:val="22"/>
              </w:rPr>
              <w:lastRenderedPageBreak/>
              <w:t>umí vyjmenovat druhy a význam vod podle užití a znečištění</w:t>
            </w:r>
          </w:p>
          <w:p w:rsidR="00523715" w:rsidRPr="00523715" w:rsidRDefault="00523715" w:rsidP="008A5CF6">
            <w:pPr>
              <w:rPr>
                <w:szCs w:val="22"/>
              </w:rPr>
            </w:pPr>
            <w:r w:rsidRPr="00523715">
              <w:rPr>
                <w:szCs w:val="22"/>
              </w:rPr>
              <w:t>zná hygienické požadavky na pitnou vodu</w:t>
            </w:r>
          </w:p>
          <w:p w:rsidR="00523715" w:rsidRPr="00523715" w:rsidRDefault="00523715" w:rsidP="008A5CF6">
            <w:pPr>
              <w:rPr>
                <w:szCs w:val="22"/>
              </w:rPr>
            </w:pPr>
            <w:r w:rsidRPr="00523715">
              <w:rPr>
                <w:szCs w:val="22"/>
              </w:rPr>
              <w:t>zná hlavní znečišťovatele pitné vody</w:t>
            </w:r>
          </w:p>
          <w:p w:rsidR="00523715" w:rsidRPr="00523715" w:rsidRDefault="00523715" w:rsidP="008A5CF6">
            <w:pPr>
              <w:rPr>
                <w:szCs w:val="22"/>
              </w:rPr>
            </w:pPr>
          </w:p>
          <w:p w:rsidR="00523715" w:rsidRPr="00523715" w:rsidRDefault="00523715" w:rsidP="008A5CF6">
            <w:pPr>
              <w:rPr>
                <w:szCs w:val="22"/>
              </w:rPr>
            </w:pPr>
            <w:r w:rsidRPr="00523715">
              <w:rPr>
                <w:szCs w:val="22"/>
              </w:rPr>
              <w:t>zná procentový obsah hlavních složek vzduchu</w:t>
            </w:r>
          </w:p>
          <w:p w:rsidR="00523715" w:rsidRPr="00523715" w:rsidRDefault="00523715" w:rsidP="008A5CF6">
            <w:pPr>
              <w:rPr>
                <w:szCs w:val="22"/>
              </w:rPr>
            </w:pPr>
            <w:r w:rsidRPr="00523715">
              <w:rPr>
                <w:szCs w:val="22"/>
              </w:rPr>
              <w:t>umí vysvětlit význam vzduchu jako průmyslové suroviny</w:t>
            </w:r>
          </w:p>
          <w:p w:rsidR="00523715" w:rsidRPr="00523715" w:rsidRDefault="00523715" w:rsidP="008A5CF6">
            <w:pPr>
              <w:rPr>
                <w:szCs w:val="22"/>
              </w:rPr>
            </w:pPr>
            <w:r w:rsidRPr="00523715">
              <w:rPr>
                <w:szCs w:val="22"/>
              </w:rPr>
              <w:t>zná hlavní znečišťovatele vzduchu</w:t>
            </w:r>
          </w:p>
          <w:p w:rsidR="00523715" w:rsidRPr="00523715" w:rsidRDefault="00523715" w:rsidP="008A5CF6">
            <w:pPr>
              <w:rPr>
                <w:szCs w:val="22"/>
              </w:rPr>
            </w:pPr>
            <w:r w:rsidRPr="00523715">
              <w:rPr>
                <w:szCs w:val="22"/>
              </w:rPr>
              <w:t>umí vysvětlit vznik a význam inverze a smogu</w:t>
            </w: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r w:rsidRPr="00523715">
              <w:rPr>
                <w:szCs w:val="22"/>
              </w:rPr>
              <w:t xml:space="preserve">zná pojmy atomové jádro, elektronový obal, proton, neutron, elektron, valenční elektron, valenční vrstva, protonové číslo, </w:t>
            </w:r>
          </w:p>
          <w:p w:rsidR="00523715" w:rsidRPr="00523715" w:rsidRDefault="00523715" w:rsidP="008A5CF6">
            <w:pPr>
              <w:rPr>
                <w:szCs w:val="22"/>
              </w:rPr>
            </w:pPr>
            <w:r w:rsidRPr="00523715">
              <w:rPr>
                <w:szCs w:val="22"/>
              </w:rPr>
              <w:t>zná vztahy mezi počty protonů, elektronů a neutronů v atomu</w:t>
            </w:r>
          </w:p>
          <w:p w:rsidR="00523715" w:rsidRPr="00523715" w:rsidRDefault="00523715" w:rsidP="008A5CF6">
            <w:pPr>
              <w:rPr>
                <w:szCs w:val="22"/>
              </w:rPr>
            </w:pPr>
            <w:r w:rsidRPr="00523715">
              <w:rPr>
                <w:szCs w:val="22"/>
              </w:rPr>
              <w:t>s PSP umí nakreslit schéma atomu</w:t>
            </w:r>
          </w:p>
          <w:p w:rsidR="00523715" w:rsidRPr="00523715" w:rsidRDefault="00523715" w:rsidP="008A5CF6">
            <w:pPr>
              <w:rPr>
                <w:szCs w:val="22"/>
              </w:rPr>
            </w:pPr>
            <w:r w:rsidRPr="00523715">
              <w:rPr>
                <w:szCs w:val="22"/>
              </w:rPr>
              <w:t>umí odvodit vznik kationtů a aniontů z atomu</w:t>
            </w:r>
          </w:p>
          <w:p w:rsidR="00523715" w:rsidRPr="00523715" w:rsidRDefault="00523715" w:rsidP="008A5CF6">
            <w:pPr>
              <w:rPr>
                <w:szCs w:val="22"/>
              </w:rPr>
            </w:pPr>
            <w:r w:rsidRPr="00523715">
              <w:rPr>
                <w:szCs w:val="22"/>
              </w:rPr>
              <w:t>umí vysvětlit rozdíl mezi atomem a molekulou</w:t>
            </w:r>
          </w:p>
          <w:p w:rsidR="00523715" w:rsidRPr="00523715" w:rsidRDefault="00523715" w:rsidP="008A5CF6">
            <w:pPr>
              <w:rPr>
                <w:szCs w:val="22"/>
              </w:rPr>
            </w:pPr>
          </w:p>
          <w:p w:rsidR="00523715" w:rsidRPr="00523715" w:rsidRDefault="00523715" w:rsidP="008A5CF6">
            <w:pPr>
              <w:rPr>
                <w:szCs w:val="22"/>
              </w:rPr>
            </w:pPr>
            <w:r w:rsidRPr="00523715">
              <w:rPr>
                <w:szCs w:val="22"/>
              </w:rPr>
              <w:t xml:space="preserve">zná české názvy a značky </w:t>
            </w:r>
            <w:r w:rsidR="009A2EB0">
              <w:rPr>
                <w:szCs w:val="22"/>
              </w:rPr>
              <w:t xml:space="preserve">nejobvyklejších chemických </w:t>
            </w:r>
            <w:r w:rsidRPr="00523715">
              <w:rPr>
                <w:szCs w:val="22"/>
              </w:rPr>
              <w:t>prvků</w:t>
            </w:r>
          </w:p>
          <w:p w:rsidR="00523715" w:rsidRPr="00523715" w:rsidRDefault="00523715" w:rsidP="008A5CF6">
            <w:pPr>
              <w:rPr>
                <w:szCs w:val="22"/>
              </w:rPr>
            </w:pPr>
          </w:p>
          <w:p w:rsidR="00523715" w:rsidRPr="00523715" w:rsidRDefault="00523715" w:rsidP="008A5CF6">
            <w:pPr>
              <w:rPr>
                <w:szCs w:val="22"/>
              </w:rPr>
            </w:pPr>
            <w:r w:rsidRPr="00523715">
              <w:rPr>
                <w:szCs w:val="22"/>
              </w:rPr>
              <w:t>s pomocí PSP umí přiřadit protonové číslo prvku a naopak</w:t>
            </w:r>
          </w:p>
          <w:p w:rsidR="00523715" w:rsidRPr="00523715" w:rsidRDefault="00523715" w:rsidP="008A5CF6">
            <w:pPr>
              <w:rPr>
                <w:szCs w:val="22"/>
              </w:rPr>
            </w:pPr>
            <w:r w:rsidRPr="00523715">
              <w:rPr>
                <w:szCs w:val="22"/>
              </w:rPr>
              <w:t>zná princip uspořádání prvků v PSP</w:t>
            </w:r>
          </w:p>
          <w:p w:rsidR="00523715" w:rsidRPr="00523715" w:rsidRDefault="00523715" w:rsidP="008A5CF6">
            <w:pPr>
              <w:rPr>
                <w:szCs w:val="22"/>
              </w:rPr>
            </w:pPr>
            <w:r w:rsidRPr="00523715">
              <w:rPr>
                <w:szCs w:val="22"/>
              </w:rPr>
              <w:t>umí zařadit prvek do skupiny a periody PSP</w:t>
            </w:r>
          </w:p>
          <w:p w:rsidR="00523715" w:rsidRPr="00523715" w:rsidRDefault="00523715" w:rsidP="008A5CF6">
            <w:pPr>
              <w:rPr>
                <w:szCs w:val="22"/>
              </w:rPr>
            </w:pPr>
            <w:r w:rsidRPr="00523715">
              <w:rPr>
                <w:szCs w:val="22"/>
              </w:rPr>
              <w:lastRenderedPageBreak/>
              <w:t>umí vyhledat prvek podle skupiny a periody PSP</w:t>
            </w:r>
          </w:p>
          <w:p w:rsidR="00523715" w:rsidRPr="00523715" w:rsidRDefault="00523715" w:rsidP="008A5CF6">
            <w:pPr>
              <w:rPr>
                <w:szCs w:val="22"/>
              </w:rPr>
            </w:pPr>
            <w:r w:rsidRPr="00523715">
              <w:rPr>
                <w:szCs w:val="22"/>
              </w:rPr>
              <w:t>zná znění a význam periodického zákona</w:t>
            </w:r>
          </w:p>
          <w:p w:rsidR="00523715" w:rsidRPr="00523715" w:rsidRDefault="00523715" w:rsidP="008A5CF6">
            <w:pPr>
              <w:rPr>
                <w:szCs w:val="22"/>
              </w:rPr>
            </w:pPr>
            <w:r w:rsidRPr="00523715">
              <w:rPr>
                <w:szCs w:val="22"/>
              </w:rPr>
              <w:t>zná pojmy kovy, nekovy</w:t>
            </w:r>
          </w:p>
          <w:p w:rsidR="00523715" w:rsidRPr="00523715" w:rsidRDefault="00523715" w:rsidP="008A5CF6">
            <w:pPr>
              <w:rPr>
                <w:szCs w:val="22"/>
              </w:rPr>
            </w:pPr>
          </w:p>
          <w:p w:rsidR="00523715" w:rsidRPr="00523715" w:rsidRDefault="00523715" w:rsidP="008A5CF6">
            <w:pPr>
              <w:rPr>
                <w:szCs w:val="22"/>
              </w:rPr>
            </w:pPr>
            <w:r w:rsidRPr="00523715">
              <w:rPr>
                <w:szCs w:val="22"/>
              </w:rPr>
              <w:t>umí vysvětlit rozdíl mezi prvkem a sloučeninou</w:t>
            </w:r>
          </w:p>
          <w:p w:rsidR="00523715" w:rsidRPr="00523715" w:rsidRDefault="00523715" w:rsidP="008A5CF6">
            <w:pPr>
              <w:rPr>
                <w:szCs w:val="22"/>
              </w:rPr>
            </w:pPr>
            <w:r w:rsidRPr="00523715">
              <w:rPr>
                <w:szCs w:val="22"/>
              </w:rPr>
              <w:t>určí počet atomů ve vzorci</w:t>
            </w:r>
          </w:p>
          <w:p w:rsidR="00523715" w:rsidRPr="00523715" w:rsidRDefault="00523715" w:rsidP="008A5CF6">
            <w:pPr>
              <w:rPr>
                <w:szCs w:val="22"/>
              </w:rPr>
            </w:pPr>
            <w:r w:rsidRPr="00523715">
              <w:rPr>
                <w:szCs w:val="22"/>
              </w:rPr>
              <w:t>zná pojem elektronegativita</w:t>
            </w:r>
          </w:p>
          <w:p w:rsidR="00523715" w:rsidRPr="00523715" w:rsidRDefault="00523715" w:rsidP="008A5CF6">
            <w:pPr>
              <w:rPr>
                <w:szCs w:val="22"/>
              </w:rPr>
            </w:pPr>
            <w:r w:rsidRPr="00523715">
              <w:rPr>
                <w:szCs w:val="22"/>
              </w:rPr>
              <w:t>umí vyhledat elektronegativitu prvku v PSP</w:t>
            </w:r>
          </w:p>
          <w:p w:rsidR="00523715" w:rsidRPr="00523715" w:rsidRDefault="00523715" w:rsidP="008A5CF6">
            <w:pPr>
              <w:rPr>
                <w:szCs w:val="22"/>
              </w:rPr>
            </w:pPr>
            <w:r w:rsidRPr="00523715">
              <w:rPr>
                <w:szCs w:val="22"/>
              </w:rPr>
              <w:t>určí charakter chemické vazby podle elektronegativity</w:t>
            </w:r>
          </w:p>
          <w:p w:rsidR="00523715" w:rsidRPr="00523715" w:rsidRDefault="009A2EB0" w:rsidP="008A5CF6">
            <w:pPr>
              <w:rPr>
                <w:szCs w:val="22"/>
              </w:rPr>
            </w:pPr>
            <w:r>
              <w:rPr>
                <w:szCs w:val="22"/>
              </w:rPr>
              <w:t>rozliší výchozí látky a produkty</w:t>
            </w:r>
          </w:p>
          <w:p w:rsidR="00523715" w:rsidRPr="00523715" w:rsidRDefault="00523715" w:rsidP="008A5CF6">
            <w:pPr>
              <w:rPr>
                <w:szCs w:val="22"/>
              </w:rPr>
            </w:pPr>
            <w:r w:rsidRPr="00523715">
              <w:rPr>
                <w:szCs w:val="22"/>
              </w:rPr>
              <w:t>zná význam symbolů v chemické rovnici</w:t>
            </w:r>
          </w:p>
          <w:p w:rsidR="00523715" w:rsidRPr="00523715" w:rsidRDefault="00523715" w:rsidP="008A5CF6">
            <w:pPr>
              <w:rPr>
                <w:szCs w:val="22"/>
              </w:rPr>
            </w:pPr>
            <w:r w:rsidRPr="00523715">
              <w:rPr>
                <w:szCs w:val="22"/>
              </w:rPr>
              <w:t>umí zapsat slovně popsaný chemický děj chemickou rovnicí</w:t>
            </w:r>
          </w:p>
          <w:p w:rsidR="00523715" w:rsidRPr="00523715" w:rsidRDefault="00523715" w:rsidP="008A5CF6">
            <w:pPr>
              <w:rPr>
                <w:szCs w:val="22"/>
              </w:rPr>
            </w:pPr>
            <w:r w:rsidRPr="00523715">
              <w:rPr>
                <w:szCs w:val="22"/>
              </w:rPr>
              <w:t>umí zapsat jednoduché rovnice (hoření C, S apod.)</w:t>
            </w:r>
          </w:p>
          <w:p w:rsidR="00523715" w:rsidRPr="00523715" w:rsidRDefault="00523715" w:rsidP="008A5CF6">
            <w:pPr>
              <w:rPr>
                <w:szCs w:val="22"/>
              </w:rPr>
            </w:pPr>
          </w:p>
          <w:p w:rsidR="00523715" w:rsidRPr="00523715" w:rsidRDefault="00523715" w:rsidP="008A5CF6">
            <w:pPr>
              <w:rPr>
                <w:szCs w:val="22"/>
              </w:rPr>
            </w:pPr>
            <w:r w:rsidRPr="00523715">
              <w:rPr>
                <w:szCs w:val="22"/>
              </w:rPr>
              <w:t>umí zformulovat zákon zachování hmotnosti</w:t>
            </w:r>
          </w:p>
          <w:p w:rsidR="00523715" w:rsidRPr="00523715" w:rsidRDefault="00523715" w:rsidP="008A5CF6">
            <w:pPr>
              <w:rPr>
                <w:szCs w:val="22"/>
              </w:rPr>
            </w:pPr>
            <w:r w:rsidRPr="00523715">
              <w:rPr>
                <w:szCs w:val="22"/>
              </w:rPr>
              <w:t>dokáže opravit špatně vyčíslenou rovnici</w:t>
            </w:r>
          </w:p>
          <w:p w:rsidR="00523715" w:rsidRPr="00523715" w:rsidRDefault="00523715" w:rsidP="008A5CF6">
            <w:pPr>
              <w:rPr>
                <w:szCs w:val="22"/>
              </w:rPr>
            </w:pPr>
            <w:r w:rsidRPr="00523715">
              <w:rPr>
                <w:szCs w:val="22"/>
              </w:rPr>
              <w:t>dokáže vyčíslit jednoduchou rovnici</w:t>
            </w:r>
          </w:p>
          <w:p w:rsidR="00523715" w:rsidRPr="00523715" w:rsidRDefault="00523715" w:rsidP="008A5CF6">
            <w:pPr>
              <w:rPr>
                <w:szCs w:val="22"/>
              </w:rPr>
            </w:pPr>
          </w:p>
          <w:p w:rsidR="00523715" w:rsidRPr="00523715" w:rsidRDefault="00523715" w:rsidP="008A5CF6">
            <w:pPr>
              <w:rPr>
                <w:szCs w:val="22"/>
              </w:rPr>
            </w:pPr>
            <w:r w:rsidRPr="00523715">
              <w:rPr>
                <w:szCs w:val="22"/>
              </w:rPr>
              <w:t>umí vysvětlit pojem halogenid</w:t>
            </w:r>
          </w:p>
          <w:p w:rsidR="00523715" w:rsidRPr="00523715" w:rsidRDefault="00523715" w:rsidP="008A5CF6">
            <w:pPr>
              <w:rPr>
                <w:szCs w:val="22"/>
              </w:rPr>
            </w:pPr>
            <w:r w:rsidRPr="00523715">
              <w:rPr>
                <w:szCs w:val="22"/>
              </w:rPr>
              <w:t>zná pravidla názvosloví halogenidů</w:t>
            </w:r>
          </w:p>
          <w:p w:rsidR="00523715" w:rsidRPr="00523715" w:rsidRDefault="00523715" w:rsidP="008A5CF6">
            <w:pPr>
              <w:rPr>
                <w:szCs w:val="22"/>
              </w:rPr>
            </w:pPr>
            <w:r w:rsidRPr="00523715">
              <w:rPr>
                <w:szCs w:val="22"/>
              </w:rPr>
              <w:t>umí vytvořit vzorec z názvu a naopak</w:t>
            </w:r>
          </w:p>
          <w:p w:rsidR="00523715" w:rsidRPr="00523715" w:rsidRDefault="00523715" w:rsidP="008A5CF6">
            <w:pPr>
              <w:rPr>
                <w:szCs w:val="22"/>
              </w:rPr>
            </w:pPr>
            <w:r w:rsidRPr="00523715">
              <w:rPr>
                <w:szCs w:val="22"/>
              </w:rPr>
              <w:t>zná význam a užití NaCl</w:t>
            </w:r>
          </w:p>
          <w:p w:rsidR="00523715" w:rsidRPr="00523715" w:rsidRDefault="00523715" w:rsidP="008A5CF6">
            <w:pPr>
              <w:rPr>
                <w:szCs w:val="22"/>
              </w:rPr>
            </w:pPr>
          </w:p>
          <w:p w:rsidR="00523715" w:rsidRPr="00523715" w:rsidRDefault="00523715" w:rsidP="008A5CF6">
            <w:pPr>
              <w:rPr>
                <w:szCs w:val="22"/>
              </w:rPr>
            </w:pPr>
            <w:r w:rsidRPr="00523715">
              <w:rPr>
                <w:szCs w:val="22"/>
              </w:rPr>
              <w:lastRenderedPageBreak/>
              <w:t>umí vysvětlit pojem oxid</w:t>
            </w:r>
          </w:p>
          <w:p w:rsidR="00523715" w:rsidRPr="00523715" w:rsidRDefault="00523715" w:rsidP="008A5CF6">
            <w:pPr>
              <w:rPr>
                <w:szCs w:val="22"/>
              </w:rPr>
            </w:pPr>
            <w:r w:rsidRPr="00523715">
              <w:rPr>
                <w:szCs w:val="22"/>
              </w:rPr>
              <w:t>zná pravidla názvosloví oxidů</w:t>
            </w:r>
          </w:p>
          <w:p w:rsidR="00523715" w:rsidRPr="00523715" w:rsidRDefault="00523715" w:rsidP="008A5CF6">
            <w:pPr>
              <w:rPr>
                <w:szCs w:val="22"/>
              </w:rPr>
            </w:pPr>
            <w:r w:rsidRPr="00523715">
              <w:rPr>
                <w:szCs w:val="22"/>
              </w:rPr>
              <w:t>umí vytvořit vzorec z názvu a naopak</w:t>
            </w:r>
          </w:p>
          <w:p w:rsidR="00523715" w:rsidRPr="00523715" w:rsidRDefault="00523715" w:rsidP="008A5CF6">
            <w:pPr>
              <w:rPr>
                <w:szCs w:val="22"/>
                <w:vertAlign w:val="subscript"/>
              </w:rPr>
            </w:pPr>
            <w:r w:rsidRPr="00523715">
              <w:rPr>
                <w:szCs w:val="22"/>
              </w:rPr>
              <w:t>zná význam a užití CO, CO</w:t>
            </w:r>
            <w:r w:rsidRPr="00523715">
              <w:rPr>
                <w:szCs w:val="22"/>
                <w:vertAlign w:val="subscript"/>
              </w:rPr>
              <w:t>2</w:t>
            </w:r>
            <w:r w:rsidRPr="00523715">
              <w:rPr>
                <w:szCs w:val="22"/>
              </w:rPr>
              <w:t>, SO</w:t>
            </w:r>
            <w:r w:rsidRPr="00523715">
              <w:rPr>
                <w:szCs w:val="22"/>
                <w:vertAlign w:val="subscript"/>
              </w:rPr>
              <w:t>2</w:t>
            </w:r>
            <w:r w:rsidRPr="00523715">
              <w:rPr>
                <w:szCs w:val="22"/>
              </w:rPr>
              <w:t>, SO</w:t>
            </w:r>
            <w:r w:rsidRPr="00523715">
              <w:rPr>
                <w:szCs w:val="22"/>
                <w:vertAlign w:val="subscript"/>
              </w:rPr>
              <w:t>3</w:t>
            </w:r>
            <w:r w:rsidRPr="00523715">
              <w:rPr>
                <w:szCs w:val="22"/>
              </w:rPr>
              <w:t>, NO, NO</w:t>
            </w:r>
            <w:r w:rsidRPr="00523715">
              <w:rPr>
                <w:szCs w:val="22"/>
                <w:vertAlign w:val="subscript"/>
              </w:rPr>
              <w:t>2</w:t>
            </w:r>
            <w:r w:rsidRPr="00523715">
              <w:rPr>
                <w:szCs w:val="22"/>
              </w:rPr>
              <w:t>, CaO</w:t>
            </w:r>
            <w:r w:rsidRPr="00523715">
              <w:rPr>
                <w:szCs w:val="22"/>
                <w:vertAlign w:val="subscript"/>
              </w:rPr>
              <w:t xml:space="preserve"> </w:t>
            </w:r>
          </w:p>
          <w:p w:rsidR="00523715" w:rsidRPr="00523715" w:rsidRDefault="00523715" w:rsidP="008A5CF6">
            <w:pPr>
              <w:rPr>
                <w:szCs w:val="22"/>
                <w:vertAlign w:val="subscript"/>
              </w:rPr>
            </w:pPr>
          </w:p>
          <w:p w:rsidR="00523715" w:rsidRPr="00523715" w:rsidRDefault="00523715" w:rsidP="008A5CF6">
            <w:pPr>
              <w:rPr>
                <w:szCs w:val="22"/>
              </w:rPr>
            </w:pPr>
            <w:r w:rsidRPr="00523715">
              <w:rPr>
                <w:szCs w:val="22"/>
              </w:rPr>
              <w:t>orientuje se na stupnici pH</w:t>
            </w:r>
          </w:p>
          <w:p w:rsidR="00523715" w:rsidRPr="00523715" w:rsidRDefault="00523715" w:rsidP="008A5CF6">
            <w:pPr>
              <w:rPr>
                <w:szCs w:val="22"/>
              </w:rPr>
            </w:pPr>
            <w:r w:rsidRPr="00523715">
              <w:rPr>
                <w:szCs w:val="22"/>
              </w:rPr>
              <w:t>zná rozmezí pH kyselin a zásad</w:t>
            </w:r>
          </w:p>
          <w:p w:rsidR="00523715" w:rsidRPr="00523715" w:rsidRDefault="00523715" w:rsidP="008A5CF6">
            <w:pPr>
              <w:rPr>
                <w:szCs w:val="22"/>
              </w:rPr>
            </w:pPr>
            <w:r w:rsidRPr="00523715">
              <w:rPr>
                <w:szCs w:val="22"/>
              </w:rPr>
              <w:t>zná pojem pH indikátor</w:t>
            </w:r>
          </w:p>
          <w:p w:rsidR="00523715" w:rsidRPr="00523715" w:rsidRDefault="00523715" w:rsidP="008A5CF6">
            <w:pPr>
              <w:rPr>
                <w:szCs w:val="22"/>
              </w:rPr>
            </w:pPr>
            <w:r w:rsidRPr="00523715">
              <w:rPr>
                <w:szCs w:val="22"/>
              </w:rPr>
              <w:t xml:space="preserve">zná barevné přechody lakmusu, fenolftaleinu a univ.  indikátoru </w:t>
            </w:r>
          </w:p>
          <w:p w:rsidR="00523715" w:rsidRPr="00523715" w:rsidRDefault="00523715" w:rsidP="008A5CF6">
            <w:pPr>
              <w:rPr>
                <w:szCs w:val="22"/>
              </w:rPr>
            </w:pPr>
            <w:r w:rsidRPr="00523715">
              <w:rPr>
                <w:szCs w:val="22"/>
              </w:rPr>
              <w:t>zná podstatu vzniku kyselých dešťů a vliv v přírodě</w:t>
            </w:r>
          </w:p>
          <w:p w:rsidR="00523715" w:rsidRPr="00523715" w:rsidRDefault="00523715" w:rsidP="008A5CF6">
            <w:pPr>
              <w:rPr>
                <w:szCs w:val="22"/>
              </w:rPr>
            </w:pPr>
          </w:p>
          <w:p w:rsidR="00523715" w:rsidRPr="00523715" w:rsidRDefault="00523715" w:rsidP="008A5CF6">
            <w:pPr>
              <w:rPr>
                <w:szCs w:val="22"/>
              </w:rPr>
            </w:pPr>
            <w:r w:rsidRPr="00523715">
              <w:rPr>
                <w:szCs w:val="22"/>
              </w:rPr>
              <w:t>umí vysvětlit pojem kyselina</w:t>
            </w:r>
          </w:p>
          <w:p w:rsidR="00523715" w:rsidRPr="00523715" w:rsidRDefault="00523715" w:rsidP="008A5CF6">
            <w:pPr>
              <w:rPr>
                <w:szCs w:val="22"/>
              </w:rPr>
            </w:pPr>
            <w:r w:rsidRPr="00523715">
              <w:rPr>
                <w:szCs w:val="22"/>
              </w:rPr>
              <w:t>zná pravidla názvosloví kyselin bezkyslíkatých a kyslíkatých</w:t>
            </w:r>
          </w:p>
          <w:p w:rsidR="00523715" w:rsidRPr="00523715" w:rsidRDefault="00523715" w:rsidP="008A5CF6">
            <w:pPr>
              <w:rPr>
                <w:szCs w:val="22"/>
              </w:rPr>
            </w:pPr>
            <w:r w:rsidRPr="00523715">
              <w:rPr>
                <w:szCs w:val="22"/>
              </w:rPr>
              <w:t xml:space="preserve">umí </w:t>
            </w:r>
            <w:r w:rsidR="009A2EB0">
              <w:rPr>
                <w:szCs w:val="22"/>
              </w:rPr>
              <w:t>vytvořit vzorec z názvu</w:t>
            </w:r>
          </w:p>
          <w:p w:rsidR="00523715" w:rsidRPr="00523715" w:rsidRDefault="00523715" w:rsidP="008A5CF6">
            <w:pPr>
              <w:rPr>
                <w:szCs w:val="22"/>
              </w:rPr>
            </w:pPr>
            <w:r w:rsidRPr="00523715">
              <w:rPr>
                <w:szCs w:val="22"/>
              </w:rPr>
              <w:t>zná vzorec, vlastnosti, význam a užití HCl, H</w:t>
            </w:r>
            <w:r w:rsidRPr="00523715">
              <w:rPr>
                <w:szCs w:val="22"/>
                <w:vertAlign w:val="subscript"/>
              </w:rPr>
              <w:t>2</w:t>
            </w:r>
            <w:r w:rsidRPr="00523715">
              <w:rPr>
                <w:szCs w:val="22"/>
              </w:rPr>
              <w:t>SO</w:t>
            </w:r>
            <w:r w:rsidRPr="00523715">
              <w:rPr>
                <w:szCs w:val="22"/>
                <w:vertAlign w:val="subscript"/>
              </w:rPr>
              <w:t>4</w:t>
            </w:r>
            <w:r w:rsidRPr="00523715">
              <w:rPr>
                <w:szCs w:val="22"/>
              </w:rPr>
              <w:t>, HNO</w:t>
            </w:r>
            <w:r w:rsidRPr="00523715">
              <w:rPr>
                <w:szCs w:val="22"/>
                <w:vertAlign w:val="subscript"/>
              </w:rPr>
              <w:t>3</w:t>
            </w:r>
          </w:p>
          <w:p w:rsidR="00523715" w:rsidRPr="00523715" w:rsidRDefault="00523715" w:rsidP="008A5CF6">
            <w:pPr>
              <w:rPr>
                <w:szCs w:val="22"/>
              </w:rPr>
            </w:pPr>
            <w:r w:rsidRPr="00523715">
              <w:rPr>
                <w:szCs w:val="22"/>
              </w:rPr>
              <w:t xml:space="preserve">zná zásady bezpečné práce s kyselinami </w:t>
            </w:r>
          </w:p>
          <w:p w:rsidR="00523715" w:rsidRPr="00523715" w:rsidRDefault="00523715" w:rsidP="008A5CF6">
            <w:pPr>
              <w:rPr>
                <w:szCs w:val="22"/>
              </w:rPr>
            </w:pPr>
            <w:r w:rsidRPr="00523715">
              <w:rPr>
                <w:szCs w:val="22"/>
              </w:rPr>
              <w:t>zná postup ředění H</w:t>
            </w:r>
            <w:r w:rsidRPr="00523715">
              <w:rPr>
                <w:szCs w:val="22"/>
                <w:vertAlign w:val="subscript"/>
              </w:rPr>
              <w:t>2</w:t>
            </w:r>
            <w:r w:rsidRPr="00523715">
              <w:rPr>
                <w:szCs w:val="22"/>
              </w:rPr>
              <w:t>SO</w:t>
            </w:r>
            <w:r w:rsidRPr="00523715">
              <w:rPr>
                <w:szCs w:val="22"/>
                <w:vertAlign w:val="subscript"/>
              </w:rPr>
              <w:t xml:space="preserve">4 </w:t>
            </w:r>
            <w:r w:rsidRPr="00523715">
              <w:rPr>
                <w:szCs w:val="22"/>
              </w:rPr>
              <w:t xml:space="preserve">konc. </w:t>
            </w:r>
          </w:p>
          <w:p w:rsidR="00523715" w:rsidRPr="00523715" w:rsidRDefault="00523715" w:rsidP="008A5CF6">
            <w:pPr>
              <w:rPr>
                <w:szCs w:val="22"/>
              </w:rPr>
            </w:pPr>
            <w:r w:rsidRPr="00523715">
              <w:rPr>
                <w:szCs w:val="22"/>
              </w:rPr>
              <w:t>umí poskytnout první pomoc při poleptání</w:t>
            </w:r>
          </w:p>
          <w:p w:rsidR="00523715" w:rsidRPr="00523715" w:rsidRDefault="00523715" w:rsidP="008A5CF6">
            <w:pPr>
              <w:rPr>
                <w:szCs w:val="22"/>
              </w:rPr>
            </w:pPr>
          </w:p>
          <w:p w:rsidR="00523715" w:rsidRPr="00523715" w:rsidRDefault="00523715" w:rsidP="008A5CF6">
            <w:pPr>
              <w:rPr>
                <w:szCs w:val="22"/>
              </w:rPr>
            </w:pPr>
            <w:r w:rsidRPr="00523715">
              <w:rPr>
                <w:szCs w:val="22"/>
              </w:rPr>
              <w:t>umí vysvětlit pojem hydroxid (zásada)</w:t>
            </w:r>
          </w:p>
          <w:p w:rsidR="00523715" w:rsidRPr="00523715" w:rsidRDefault="00523715" w:rsidP="008A5CF6">
            <w:pPr>
              <w:rPr>
                <w:szCs w:val="22"/>
              </w:rPr>
            </w:pPr>
            <w:r w:rsidRPr="00523715">
              <w:rPr>
                <w:szCs w:val="22"/>
              </w:rPr>
              <w:t>zná pravidla názvosloví hydroxidů</w:t>
            </w:r>
          </w:p>
          <w:p w:rsidR="00523715" w:rsidRPr="00523715" w:rsidRDefault="00523715" w:rsidP="008A5CF6">
            <w:pPr>
              <w:rPr>
                <w:szCs w:val="22"/>
              </w:rPr>
            </w:pPr>
            <w:r w:rsidRPr="00523715">
              <w:rPr>
                <w:szCs w:val="22"/>
              </w:rPr>
              <w:t>umí vytvořit vzorec z názvu a naopak</w:t>
            </w:r>
          </w:p>
          <w:p w:rsidR="00523715" w:rsidRPr="00523715" w:rsidRDefault="00523715" w:rsidP="008A5CF6">
            <w:pPr>
              <w:rPr>
                <w:szCs w:val="22"/>
                <w:vertAlign w:val="subscript"/>
              </w:rPr>
            </w:pPr>
            <w:r w:rsidRPr="00523715">
              <w:rPr>
                <w:szCs w:val="22"/>
              </w:rPr>
              <w:lastRenderedPageBreak/>
              <w:t>zná vzorec, vlastnosti, význam a užití NaOH, KOH, NH</w:t>
            </w:r>
            <w:r w:rsidRPr="00523715">
              <w:rPr>
                <w:szCs w:val="22"/>
                <w:vertAlign w:val="subscript"/>
              </w:rPr>
              <w:t>4</w:t>
            </w:r>
            <w:r w:rsidRPr="00523715">
              <w:rPr>
                <w:szCs w:val="22"/>
              </w:rPr>
              <w:t>OH, Ca(OH)</w:t>
            </w:r>
            <w:r w:rsidRPr="00523715">
              <w:rPr>
                <w:szCs w:val="22"/>
                <w:vertAlign w:val="subscript"/>
              </w:rPr>
              <w:t xml:space="preserve">2  </w:t>
            </w:r>
          </w:p>
          <w:p w:rsidR="00523715" w:rsidRPr="00523715" w:rsidRDefault="00523715" w:rsidP="008A5CF6">
            <w:pPr>
              <w:rPr>
                <w:szCs w:val="22"/>
              </w:rPr>
            </w:pPr>
            <w:r w:rsidRPr="00523715">
              <w:rPr>
                <w:szCs w:val="22"/>
                <w:vertAlign w:val="subscript"/>
              </w:rPr>
              <w:t xml:space="preserve"> </w:t>
            </w:r>
            <w:r w:rsidRPr="00523715">
              <w:rPr>
                <w:szCs w:val="22"/>
              </w:rPr>
              <w:t>zná zásady bezpečné práce s hydroxidy</w:t>
            </w:r>
          </w:p>
          <w:p w:rsidR="00523715" w:rsidRPr="00523715" w:rsidRDefault="00523715" w:rsidP="008A5CF6">
            <w:pPr>
              <w:rPr>
                <w:szCs w:val="22"/>
              </w:rPr>
            </w:pPr>
            <w:r w:rsidRPr="00523715">
              <w:rPr>
                <w:szCs w:val="22"/>
              </w:rPr>
              <w:t>umí poskytnout první pomoc při poleptání</w:t>
            </w:r>
          </w:p>
          <w:p w:rsidR="00523715" w:rsidRPr="00523715" w:rsidRDefault="00523715" w:rsidP="008A5CF6">
            <w:pPr>
              <w:rPr>
                <w:szCs w:val="22"/>
              </w:rPr>
            </w:pPr>
            <w:r w:rsidRPr="00523715">
              <w:rPr>
                <w:szCs w:val="22"/>
              </w:rPr>
              <w:t>zná reaktanty a produkty neutralizace (obecně)</w:t>
            </w:r>
          </w:p>
          <w:p w:rsidR="00523715" w:rsidRPr="00523715" w:rsidRDefault="00523715" w:rsidP="008A5CF6">
            <w:pPr>
              <w:rPr>
                <w:szCs w:val="22"/>
              </w:rPr>
            </w:pPr>
            <w:r w:rsidRPr="00523715">
              <w:rPr>
                <w:szCs w:val="22"/>
              </w:rPr>
              <w:t>ze zadání konkrétních reaktantů dokáže určit názvy a vzorce produktů</w:t>
            </w:r>
          </w:p>
          <w:p w:rsidR="00523715" w:rsidRPr="00523715" w:rsidRDefault="00523715" w:rsidP="008A5CF6">
            <w:pPr>
              <w:rPr>
                <w:szCs w:val="22"/>
              </w:rPr>
            </w:pPr>
            <w:r w:rsidRPr="00523715">
              <w:rPr>
                <w:szCs w:val="22"/>
              </w:rPr>
              <w:t>zná příklady užití neutralizace v praxi</w:t>
            </w:r>
          </w:p>
          <w:p w:rsidR="00523715" w:rsidRPr="00523715" w:rsidRDefault="00523715" w:rsidP="008A5CF6">
            <w:pPr>
              <w:rPr>
                <w:szCs w:val="22"/>
              </w:rPr>
            </w:pPr>
            <w:r w:rsidRPr="00523715">
              <w:rPr>
                <w:szCs w:val="22"/>
              </w:rPr>
              <w:t>umí vysvětlit pojem sůl</w:t>
            </w:r>
          </w:p>
          <w:p w:rsidR="00523715" w:rsidRPr="00523715" w:rsidRDefault="00523715" w:rsidP="008A5CF6">
            <w:pPr>
              <w:rPr>
                <w:szCs w:val="22"/>
              </w:rPr>
            </w:pPr>
            <w:r w:rsidRPr="00523715">
              <w:rPr>
                <w:szCs w:val="22"/>
              </w:rPr>
              <w:t>zná pravidla názvosloví solí</w:t>
            </w:r>
          </w:p>
          <w:p w:rsidR="00523715" w:rsidRPr="00523715" w:rsidRDefault="00523715" w:rsidP="008A5CF6">
            <w:pPr>
              <w:rPr>
                <w:szCs w:val="22"/>
              </w:rPr>
            </w:pPr>
            <w:r w:rsidRPr="00523715">
              <w:rPr>
                <w:szCs w:val="22"/>
              </w:rPr>
              <w:t xml:space="preserve">umí vytvořit vzorec z názvu </w:t>
            </w:r>
          </w:p>
          <w:p w:rsidR="00523715" w:rsidRPr="00523715" w:rsidRDefault="00523715" w:rsidP="008A5CF6">
            <w:pPr>
              <w:rPr>
                <w:szCs w:val="22"/>
              </w:rPr>
            </w:pPr>
            <w:r w:rsidRPr="00523715">
              <w:rPr>
                <w:szCs w:val="22"/>
              </w:rPr>
              <w:t>zná vybrané metody přípravy solí</w:t>
            </w:r>
          </w:p>
          <w:p w:rsidR="00523715" w:rsidRPr="00523715" w:rsidRDefault="00523715" w:rsidP="008A5CF6">
            <w:pPr>
              <w:rPr>
                <w:szCs w:val="22"/>
              </w:rPr>
            </w:pPr>
            <w:r w:rsidRPr="00523715">
              <w:rPr>
                <w:szCs w:val="22"/>
              </w:rPr>
              <w:t>zná příklady použití solí z praxe - hnojiva, stavební pojiva, modrá skalice, vápenec, sádra, keramika</w:t>
            </w:r>
          </w:p>
          <w:p w:rsidR="00523715" w:rsidRPr="00523715" w:rsidRDefault="00523715" w:rsidP="008A5CF6">
            <w:pPr>
              <w:rPr>
                <w:szCs w:val="22"/>
              </w:rPr>
            </w:pPr>
            <w:r w:rsidRPr="00523715">
              <w:rPr>
                <w:szCs w:val="22"/>
              </w:rPr>
              <w:t>zná chemický princip výroby páleného vápna a hašeného vápna</w:t>
            </w:r>
          </w:p>
          <w:p w:rsidR="00523715" w:rsidRPr="00523715" w:rsidRDefault="00523715" w:rsidP="00523715">
            <w:pPr>
              <w:rPr>
                <w:b/>
                <w:szCs w:val="22"/>
              </w:rPr>
            </w:pPr>
          </w:p>
        </w:tc>
        <w:tc>
          <w:tcPr>
            <w:tcW w:w="3686" w:type="dxa"/>
          </w:tcPr>
          <w:p w:rsidR="00523715" w:rsidRPr="00523715" w:rsidRDefault="002955D5" w:rsidP="008A5CF6">
            <w:pPr>
              <w:rPr>
                <w:szCs w:val="22"/>
              </w:rPr>
            </w:pPr>
            <w:r>
              <w:rPr>
                <w:szCs w:val="22"/>
              </w:rPr>
              <w:lastRenderedPageBreak/>
              <w:t>látky a jejich vlastnosti (hustota, rozpustnost, tepelná a el. vodivost, vliv atmosféry na vlastnosti a stav látek</w:t>
            </w:r>
          </w:p>
          <w:p w:rsidR="00523715" w:rsidRPr="00523715" w:rsidRDefault="00523715" w:rsidP="008A5CF6">
            <w:pPr>
              <w:rPr>
                <w:szCs w:val="22"/>
              </w:rPr>
            </w:pPr>
          </w:p>
          <w:p w:rsidR="00523715" w:rsidRPr="00523715" w:rsidRDefault="00523715" w:rsidP="008A5CF6">
            <w:pPr>
              <w:rPr>
                <w:szCs w:val="22"/>
              </w:rPr>
            </w:pPr>
            <w:r w:rsidRPr="00523715">
              <w:rPr>
                <w:szCs w:val="22"/>
              </w:rPr>
              <w:t xml:space="preserve">bezpečnost práce v laboratoři </w:t>
            </w:r>
            <w:r w:rsidR="002955D5">
              <w:rPr>
                <w:szCs w:val="22"/>
              </w:rPr>
              <w:t>i v běžném životě (H-věty, P-věty, piktogramy a jejich význam)</w:t>
            </w:r>
          </w:p>
          <w:p w:rsidR="00523715" w:rsidRPr="00523715" w:rsidRDefault="00523715" w:rsidP="008A5CF6">
            <w:pPr>
              <w:rPr>
                <w:szCs w:val="22"/>
              </w:rPr>
            </w:pPr>
          </w:p>
          <w:p w:rsidR="00523715" w:rsidRPr="00523715" w:rsidRDefault="00523715" w:rsidP="008A5CF6">
            <w:pPr>
              <w:rPr>
                <w:szCs w:val="22"/>
              </w:rPr>
            </w:pPr>
            <w:r w:rsidRPr="00523715">
              <w:rPr>
                <w:szCs w:val="22"/>
              </w:rPr>
              <w:t xml:space="preserve">směsi </w:t>
            </w:r>
          </w:p>
          <w:p w:rsidR="00523715" w:rsidRPr="00523715" w:rsidRDefault="00523715" w:rsidP="008A5CF6">
            <w:pPr>
              <w:rPr>
                <w:szCs w:val="22"/>
              </w:rPr>
            </w:pPr>
            <w:r w:rsidRPr="00523715">
              <w:rPr>
                <w:szCs w:val="22"/>
              </w:rPr>
              <w:t>roztoky, složení roztoků</w:t>
            </w: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r w:rsidRPr="00523715">
              <w:rPr>
                <w:szCs w:val="22"/>
              </w:rPr>
              <w:t>oddělování složek směsí</w:t>
            </w:r>
            <w:r w:rsidR="009A2EB0">
              <w:rPr>
                <w:szCs w:val="22"/>
              </w:rPr>
              <w:t xml:space="preserve"> – usazování, filtrace, destilace, krystalizace, sublimace</w:t>
            </w:r>
          </w:p>
          <w:p w:rsidR="00523715" w:rsidRPr="00523715" w:rsidRDefault="00523715" w:rsidP="008A5CF6">
            <w:pPr>
              <w:rPr>
                <w:szCs w:val="22"/>
              </w:rPr>
            </w:pPr>
          </w:p>
          <w:p w:rsidR="00523715" w:rsidRDefault="00523715" w:rsidP="008A5CF6">
            <w:pPr>
              <w:rPr>
                <w:szCs w:val="22"/>
              </w:rPr>
            </w:pPr>
            <w:r w:rsidRPr="00523715">
              <w:rPr>
                <w:szCs w:val="22"/>
              </w:rPr>
              <w:lastRenderedPageBreak/>
              <w:t>voda</w:t>
            </w:r>
            <w:r w:rsidR="009A2EB0">
              <w:rPr>
                <w:szCs w:val="22"/>
              </w:rPr>
              <w:t xml:space="preserve"> – destilovaná, pitná, odpadní</w:t>
            </w:r>
          </w:p>
          <w:p w:rsidR="009A2EB0" w:rsidRDefault="009A2EB0" w:rsidP="009A2EB0">
            <w:pPr>
              <w:pStyle w:val="Odstavecseseznamem"/>
              <w:numPr>
                <w:ilvl w:val="0"/>
                <w:numId w:val="234"/>
              </w:numPr>
              <w:rPr>
                <w:szCs w:val="22"/>
              </w:rPr>
            </w:pPr>
            <w:r>
              <w:rPr>
                <w:szCs w:val="22"/>
              </w:rPr>
              <w:t>výroba pitné vody</w:t>
            </w:r>
          </w:p>
          <w:p w:rsidR="009A2EB0" w:rsidRPr="009A2EB0" w:rsidRDefault="009A2EB0" w:rsidP="009A2EB0">
            <w:pPr>
              <w:pStyle w:val="Odstavecseseznamem"/>
              <w:numPr>
                <w:ilvl w:val="0"/>
                <w:numId w:val="234"/>
              </w:numPr>
              <w:rPr>
                <w:szCs w:val="22"/>
              </w:rPr>
            </w:pPr>
            <w:r>
              <w:rPr>
                <w:szCs w:val="22"/>
              </w:rPr>
              <w:t>čistota vody</w:t>
            </w:r>
          </w:p>
          <w:p w:rsidR="00523715" w:rsidRPr="00523715" w:rsidRDefault="00523715" w:rsidP="008A5CF6">
            <w:pPr>
              <w:rPr>
                <w:szCs w:val="22"/>
              </w:rPr>
            </w:pPr>
          </w:p>
          <w:p w:rsidR="00523715" w:rsidRDefault="00523715" w:rsidP="008A5CF6">
            <w:pPr>
              <w:rPr>
                <w:szCs w:val="22"/>
              </w:rPr>
            </w:pPr>
            <w:r w:rsidRPr="00523715">
              <w:rPr>
                <w:szCs w:val="22"/>
              </w:rPr>
              <w:t>vzduch</w:t>
            </w:r>
            <w:r w:rsidR="009A2EB0">
              <w:rPr>
                <w:szCs w:val="22"/>
              </w:rPr>
              <w:t xml:space="preserve"> – složení</w:t>
            </w:r>
          </w:p>
          <w:p w:rsidR="009A2EB0" w:rsidRDefault="009A2EB0" w:rsidP="009A2EB0">
            <w:pPr>
              <w:pStyle w:val="Odstavecseseznamem"/>
              <w:numPr>
                <w:ilvl w:val="0"/>
                <w:numId w:val="234"/>
              </w:numPr>
              <w:rPr>
                <w:szCs w:val="22"/>
              </w:rPr>
            </w:pPr>
            <w:r>
              <w:rPr>
                <w:szCs w:val="22"/>
              </w:rPr>
              <w:t>čistota ovzduší</w:t>
            </w:r>
          </w:p>
          <w:p w:rsidR="009A2EB0" w:rsidRPr="009A2EB0" w:rsidRDefault="009A2EB0" w:rsidP="009A2EB0">
            <w:pPr>
              <w:pStyle w:val="Odstavecseseznamem"/>
              <w:numPr>
                <w:ilvl w:val="0"/>
                <w:numId w:val="234"/>
              </w:numPr>
              <w:rPr>
                <w:szCs w:val="22"/>
              </w:rPr>
            </w:pPr>
            <w:r>
              <w:rPr>
                <w:szCs w:val="22"/>
              </w:rPr>
              <w:t>ozonová vrstva</w:t>
            </w: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r w:rsidRPr="00523715">
              <w:rPr>
                <w:szCs w:val="22"/>
              </w:rPr>
              <w:t>atom, molekula, ionty</w:t>
            </w: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r w:rsidRPr="00523715">
              <w:rPr>
                <w:szCs w:val="22"/>
              </w:rPr>
              <w:t>chemické prvky</w:t>
            </w:r>
          </w:p>
          <w:p w:rsidR="00523715" w:rsidRPr="00523715" w:rsidRDefault="00523715" w:rsidP="008A5CF6">
            <w:pPr>
              <w:rPr>
                <w:szCs w:val="22"/>
              </w:rPr>
            </w:pPr>
          </w:p>
          <w:p w:rsidR="00523715" w:rsidRPr="00523715" w:rsidRDefault="00523715" w:rsidP="008A5CF6">
            <w:pPr>
              <w:rPr>
                <w:szCs w:val="22"/>
              </w:rPr>
            </w:pPr>
            <w:r w:rsidRPr="00523715">
              <w:rPr>
                <w:szCs w:val="22"/>
              </w:rPr>
              <w:t>periodická soustava prvků (PSP)</w:t>
            </w: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r w:rsidRPr="00523715">
              <w:rPr>
                <w:szCs w:val="22"/>
              </w:rPr>
              <w:t>chemické sloučeniny</w:t>
            </w: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r w:rsidRPr="00523715">
              <w:rPr>
                <w:szCs w:val="22"/>
              </w:rPr>
              <w:t>chemická vazba</w:t>
            </w:r>
          </w:p>
          <w:p w:rsidR="00523715" w:rsidRPr="00523715" w:rsidRDefault="00523715" w:rsidP="008A5CF6">
            <w:pPr>
              <w:rPr>
                <w:szCs w:val="22"/>
              </w:rPr>
            </w:pPr>
          </w:p>
          <w:p w:rsidR="00523715" w:rsidRPr="00523715" w:rsidRDefault="00523715" w:rsidP="008A5CF6">
            <w:pPr>
              <w:rPr>
                <w:szCs w:val="22"/>
              </w:rPr>
            </w:pPr>
            <w:r w:rsidRPr="00523715">
              <w:rPr>
                <w:szCs w:val="22"/>
              </w:rPr>
              <w:t>chemické reakce</w:t>
            </w:r>
            <w:r w:rsidR="009A2EB0">
              <w:rPr>
                <w:szCs w:val="22"/>
              </w:rPr>
              <w:t xml:space="preserve"> – zákon zachování hmotnosti, chemické rovnice</w:t>
            </w: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Default="00523715" w:rsidP="008A5CF6">
            <w:pPr>
              <w:rPr>
                <w:szCs w:val="22"/>
              </w:rPr>
            </w:pPr>
          </w:p>
          <w:p w:rsidR="00523715" w:rsidRPr="00523715" w:rsidRDefault="00523715" w:rsidP="008A5CF6">
            <w:pPr>
              <w:rPr>
                <w:szCs w:val="22"/>
              </w:rPr>
            </w:pPr>
            <w:r w:rsidRPr="00523715">
              <w:rPr>
                <w:szCs w:val="22"/>
              </w:rPr>
              <w:t>jednoduché anorganické sloučeniny</w:t>
            </w:r>
          </w:p>
          <w:p w:rsidR="00523715" w:rsidRPr="00523715" w:rsidRDefault="00523715" w:rsidP="008A5CF6">
            <w:pPr>
              <w:rPr>
                <w:szCs w:val="22"/>
              </w:rPr>
            </w:pPr>
            <w:r w:rsidRPr="00523715">
              <w:rPr>
                <w:szCs w:val="22"/>
              </w:rPr>
              <w:t>halogenidy</w:t>
            </w: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r w:rsidRPr="00523715">
              <w:rPr>
                <w:szCs w:val="22"/>
              </w:rPr>
              <w:lastRenderedPageBreak/>
              <w:t>oxidy</w:t>
            </w: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r w:rsidRPr="00523715">
              <w:rPr>
                <w:szCs w:val="22"/>
              </w:rPr>
              <w:t>kyselost a zásaditost roztoků, pH</w:t>
            </w: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r w:rsidRPr="00523715">
              <w:rPr>
                <w:szCs w:val="22"/>
              </w:rPr>
              <w:t>kyseliny</w:t>
            </w: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r w:rsidRPr="00523715">
              <w:rPr>
                <w:szCs w:val="22"/>
              </w:rPr>
              <w:t>hydroxidy</w:t>
            </w: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r w:rsidRPr="00523715">
              <w:rPr>
                <w:szCs w:val="22"/>
              </w:rPr>
              <w:t>neutralizace</w:t>
            </w: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523715">
            <w:pPr>
              <w:rPr>
                <w:szCs w:val="22"/>
              </w:rPr>
            </w:pPr>
            <w:r w:rsidRPr="00523715">
              <w:rPr>
                <w:szCs w:val="22"/>
              </w:rPr>
              <w:t>soli</w:t>
            </w:r>
          </w:p>
        </w:tc>
        <w:tc>
          <w:tcPr>
            <w:tcW w:w="1984" w:type="dxa"/>
          </w:tcPr>
          <w:p w:rsidR="00523715" w:rsidRPr="00523715" w:rsidRDefault="00523715" w:rsidP="008A5CF6">
            <w:pPr>
              <w:rPr>
                <w:szCs w:val="22"/>
              </w:rPr>
            </w:pPr>
            <w:r w:rsidRPr="00523715">
              <w:rPr>
                <w:szCs w:val="22"/>
              </w:rPr>
              <w:lastRenderedPageBreak/>
              <w:t>opak. F 6</w:t>
            </w: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r w:rsidRPr="00523715">
              <w:rPr>
                <w:szCs w:val="22"/>
              </w:rPr>
              <w:t>Člověk a zdraví</w:t>
            </w: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r w:rsidRPr="00523715">
              <w:rPr>
                <w:szCs w:val="22"/>
              </w:rPr>
              <w:t>M</w:t>
            </w: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r w:rsidRPr="00523715">
              <w:rPr>
                <w:szCs w:val="22"/>
              </w:rPr>
              <w:t xml:space="preserve">2. období - koloběh </w:t>
            </w:r>
            <w:r w:rsidRPr="00523715">
              <w:rPr>
                <w:szCs w:val="22"/>
              </w:rPr>
              <w:lastRenderedPageBreak/>
              <w:t>vody, skupenství</w:t>
            </w:r>
          </w:p>
          <w:p w:rsidR="00523715" w:rsidRPr="00523715" w:rsidRDefault="00523715" w:rsidP="008A5CF6">
            <w:pPr>
              <w:rPr>
                <w:szCs w:val="22"/>
              </w:rPr>
            </w:pPr>
            <w:r w:rsidRPr="00523715">
              <w:rPr>
                <w:szCs w:val="22"/>
              </w:rPr>
              <w:t>teplota varu, tuhnutí</w:t>
            </w:r>
          </w:p>
          <w:p w:rsidR="00523715" w:rsidRPr="00523715" w:rsidRDefault="00523715" w:rsidP="008A5CF6">
            <w:pPr>
              <w:rPr>
                <w:szCs w:val="22"/>
              </w:rPr>
            </w:pPr>
          </w:p>
          <w:p w:rsidR="00523715" w:rsidRPr="00523715" w:rsidRDefault="00523715" w:rsidP="008A5CF6">
            <w:pPr>
              <w:rPr>
                <w:szCs w:val="22"/>
              </w:rPr>
            </w:pPr>
            <w:r w:rsidRPr="00523715">
              <w:rPr>
                <w:szCs w:val="22"/>
              </w:rPr>
              <w:t>2. období - význam kyslíku pro dýchání a hoření</w:t>
            </w:r>
          </w:p>
          <w:p w:rsidR="00523715" w:rsidRPr="00523715" w:rsidRDefault="00523715" w:rsidP="008A5CF6">
            <w:pPr>
              <w:rPr>
                <w:szCs w:val="22"/>
              </w:rPr>
            </w:pPr>
            <w:r w:rsidRPr="00523715">
              <w:rPr>
                <w:szCs w:val="22"/>
              </w:rPr>
              <w:t>potřeba čistého vzduchu pro zdraví</w:t>
            </w: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r w:rsidRPr="00523715">
              <w:rPr>
                <w:szCs w:val="22"/>
              </w:rPr>
              <w:t>P</w:t>
            </w:r>
            <w:r w:rsidR="00B0096D">
              <w:rPr>
                <w:szCs w:val="22"/>
              </w:rPr>
              <w:t>R</w:t>
            </w:r>
            <w:r w:rsidRPr="00523715">
              <w:rPr>
                <w:szCs w:val="22"/>
              </w:rPr>
              <w:t>, Z</w:t>
            </w: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523715">
            <w:pPr>
              <w:rPr>
                <w:szCs w:val="22"/>
              </w:rPr>
            </w:pPr>
            <w:r w:rsidRPr="00523715">
              <w:rPr>
                <w:szCs w:val="22"/>
              </w:rPr>
              <w:t>Př,  Z</w:t>
            </w:r>
          </w:p>
        </w:tc>
        <w:tc>
          <w:tcPr>
            <w:tcW w:w="2410" w:type="dxa"/>
          </w:tcPr>
          <w:p w:rsidR="00523715" w:rsidRPr="00523715" w:rsidRDefault="00523715" w:rsidP="00523715">
            <w:pPr>
              <w:pStyle w:val="Nadpis3"/>
              <w:numPr>
                <w:ilvl w:val="0"/>
                <w:numId w:val="0"/>
              </w:numPr>
              <w:rPr>
                <w:b w:val="0"/>
                <w:sz w:val="22"/>
                <w:szCs w:val="22"/>
              </w:rPr>
            </w:pPr>
            <w:r w:rsidRPr="00523715">
              <w:rPr>
                <w:sz w:val="22"/>
                <w:szCs w:val="22"/>
              </w:rPr>
              <w:lastRenderedPageBreak/>
              <w:t>OSV</w:t>
            </w:r>
            <w:r w:rsidRPr="00523715">
              <w:rPr>
                <w:b w:val="0"/>
                <w:sz w:val="22"/>
                <w:szCs w:val="22"/>
              </w:rPr>
              <w:t xml:space="preserve"> – zodpovědnost za své zdraví, pomoc zraněným lidem</w:t>
            </w:r>
          </w:p>
          <w:p w:rsidR="00523715" w:rsidRPr="00523715" w:rsidRDefault="00523715" w:rsidP="008A5CF6">
            <w:pPr>
              <w:rPr>
                <w:b/>
                <w:szCs w:val="22"/>
              </w:rPr>
            </w:pPr>
          </w:p>
          <w:p w:rsidR="00523715" w:rsidRPr="00523715" w:rsidRDefault="00523715" w:rsidP="008A5CF6">
            <w:pPr>
              <w:rPr>
                <w:b/>
                <w:szCs w:val="22"/>
              </w:rPr>
            </w:pPr>
          </w:p>
          <w:p w:rsidR="00523715" w:rsidRPr="00523715" w:rsidRDefault="00523715" w:rsidP="008A5CF6">
            <w:pPr>
              <w:rPr>
                <w:b/>
                <w:szCs w:val="22"/>
              </w:rPr>
            </w:pPr>
          </w:p>
          <w:p w:rsidR="00523715" w:rsidRPr="00523715" w:rsidRDefault="00523715" w:rsidP="008A5CF6">
            <w:pPr>
              <w:rPr>
                <w:b/>
                <w:szCs w:val="22"/>
              </w:rPr>
            </w:pPr>
          </w:p>
          <w:p w:rsidR="00523715" w:rsidRPr="00523715" w:rsidRDefault="00523715" w:rsidP="008A5CF6">
            <w:pPr>
              <w:rPr>
                <w:b/>
                <w:szCs w:val="22"/>
              </w:rPr>
            </w:pPr>
          </w:p>
          <w:p w:rsidR="00523715" w:rsidRPr="00523715" w:rsidRDefault="00523715" w:rsidP="008A5CF6">
            <w:pPr>
              <w:rPr>
                <w:b/>
                <w:szCs w:val="22"/>
              </w:rPr>
            </w:pPr>
          </w:p>
          <w:p w:rsidR="00523715" w:rsidRPr="00523715" w:rsidRDefault="00523715" w:rsidP="008A5CF6">
            <w:pPr>
              <w:rPr>
                <w:b/>
                <w:szCs w:val="22"/>
              </w:rPr>
            </w:pPr>
          </w:p>
          <w:p w:rsidR="00523715" w:rsidRPr="00523715" w:rsidRDefault="00523715" w:rsidP="008A5CF6">
            <w:pPr>
              <w:rPr>
                <w:b/>
                <w:szCs w:val="22"/>
              </w:rPr>
            </w:pPr>
          </w:p>
          <w:p w:rsidR="00523715" w:rsidRPr="00523715" w:rsidRDefault="00523715" w:rsidP="008A5CF6">
            <w:pPr>
              <w:rPr>
                <w:szCs w:val="22"/>
              </w:rPr>
            </w:pPr>
          </w:p>
          <w:p w:rsidR="00523715" w:rsidRPr="00523715" w:rsidRDefault="00523715" w:rsidP="008A5CF6">
            <w:pPr>
              <w:pStyle w:val="Zkladntext"/>
              <w:rPr>
                <w:rFonts w:asciiTheme="minorHAnsi" w:hAnsiTheme="minorHAnsi"/>
                <w:color w:val="auto"/>
                <w:sz w:val="22"/>
                <w:szCs w:val="22"/>
              </w:rPr>
            </w:pPr>
            <w:r w:rsidRPr="00523715">
              <w:rPr>
                <w:rFonts w:asciiTheme="minorHAnsi" w:hAnsiTheme="minorHAnsi"/>
                <w:b/>
                <w:color w:val="auto"/>
                <w:sz w:val="22"/>
                <w:szCs w:val="22"/>
              </w:rPr>
              <w:t>EVV</w:t>
            </w:r>
            <w:r w:rsidRPr="00523715">
              <w:rPr>
                <w:rFonts w:asciiTheme="minorHAnsi" w:hAnsiTheme="minorHAnsi"/>
                <w:color w:val="auto"/>
                <w:sz w:val="22"/>
                <w:szCs w:val="22"/>
              </w:rPr>
              <w:t xml:space="preserve"> – likvidace úniku ropných a jiných škodlivých látek</w:t>
            </w:r>
          </w:p>
          <w:p w:rsidR="00523715" w:rsidRPr="00523715" w:rsidRDefault="00523715" w:rsidP="008A5CF6">
            <w:pPr>
              <w:rPr>
                <w:b/>
                <w:szCs w:val="22"/>
              </w:rPr>
            </w:pPr>
          </w:p>
          <w:p w:rsidR="00523715" w:rsidRPr="00523715" w:rsidRDefault="00523715" w:rsidP="008A5CF6">
            <w:pPr>
              <w:rPr>
                <w:b/>
                <w:szCs w:val="22"/>
              </w:rPr>
            </w:pPr>
          </w:p>
          <w:p w:rsidR="00523715" w:rsidRPr="00523715" w:rsidRDefault="00523715" w:rsidP="008A5CF6">
            <w:pPr>
              <w:rPr>
                <w:b/>
                <w:szCs w:val="22"/>
              </w:rPr>
            </w:pPr>
          </w:p>
          <w:p w:rsidR="00523715" w:rsidRPr="00523715" w:rsidRDefault="00523715" w:rsidP="008A5CF6">
            <w:pPr>
              <w:pStyle w:val="Zkladntext"/>
              <w:rPr>
                <w:rFonts w:asciiTheme="minorHAnsi" w:hAnsiTheme="minorHAnsi"/>
                <w:color w:val="auto"/>
                <w:sz w:val="22"/>
                <w:szCs w:val="22"/>
              </w:rPr>
            </w:pPr>
            <w:r w:rsidRPr="00523715">
              <w:rPr>
                <w:rFonts w:asciiTheme="minorHAnsi" w:hAnsiTheme="minorHAnsi"/>
                <w:b/>
                <w:color w:val="auto"/>
                <w:sz w:val="22"/>
                <w:szCs w:val="22"/>
              </w:rPr>
              <w:t>EVV</w:t>
            </w:r>
            <w:r w:rsidRPr="00523715">
              <w:rPr>
                <w:rFonts w:asciiTheme="minorHAnsi" w:hAnsiTheme="minorHAnsi"/>
                <w:color w:val="auto"/>
                <w:sz w:val="22"/>
                <w:szCs w:val="22"/>
              </w:rPr>
              <w:t xml:space="preserve"> – význam vody a vzduchu jako základní podmínky života</w:t>
            </w:r>
          </w:p>
          <w:p w:rsidR="00523715" w:rsidRPr="00523715" w:rsidRDefault="00523715" w:rsidP="008A5CF6">
            <w:pPr>
              <w:pStyle w:val="Zkladntext"/>
              <w:rPr>
                <w:rFonts w:asciiTheme="minorHAnsi" w:hAnsiTheme="minorHAnsi"/>
                <w:color w:val="auto"/>
                <w:sz w:val="22"/>
                <w:szCs w:val="22"/>
              </w:rPr>
            </w:pPr>
            <w:r w:rsidRPr="00523715">
              <w:rPr>
                <w:rFonts w:asciiTheme="minorHAnsi" w:hAnsiTheme="minorHAnsi"/>
                <w:b/>
                <w:color w:val="auto"/>
                <w:sz w:val="22"/>
                <w:szCs w:val="22"/>
              </w:rPr>
              <w:t>MDV</w:t>
            </w:r>
            <w:r w:rsidRPr="00523715">
              <w:rPr>
                <w:rFonts w:asciiTheme="minorHAnsi" w:hAnsiTheme="minorHAnsi"/>
                <w:color w:val="auto"/>
                <w:sz w:val="22"/>
                <w:szCs w:val="22"/>
              </w:rPr>
              <w:t xml:space="preserve"> – kritický přístup </w:t>
            </w:r>
            <w:r w:rsidRPr="00523715">
              <w:rPr>
                <w:rFonts w:asciiTheme="minorHAnsi" w:hAnsiTheme="minorHAnsi"/>
                <w:color w:val="auto"/>
                <w:sz w:val="22"/>
                <w:szCs w:val="22"/>
              </w:rPr>
              <w:lastRenderedPageBreak/>
              <w:t>k inf. z médií k probl. čistoty vody a vzduchu</w:t>
            </w:r>
          </w:p>
          <w:p w:rsidR="00523715" w:rsidRPr="00523715" w:rsidRDefault="00523715" w:rsidP="008A5CF6">
            <w:pPr>
              <w:pStyle w:val="Zkladntext"/>
              <w:rPr>
                <w:rFonts w:asciiTheme="minorHAnsi" w:hAnsiTheme="minorHAnsi"/>
                <w:color w:val="auto"/>
                <w:sz w:val="22"/>
                <w:szCs w:val="22"/>
              </w:rPr>
            </w:pPr>
            <w:r w:rsidRPr="00523715">
              <w:rPr>
                <w:rFonts w:asciiTheme="minorHAnsi" w:hAnsiTheme="minorHAnsi"/>
                <w:b/>
                <w:color w:val="auto"/>
                <w:sz w:val="22"/>
                <w:szCs w:val="22"/>
              </w:rPr>
              <w:t>VMEGS</w:t>
            </w:r>
            <w:r w:rsidRPr="00523715">
              <w:rPr>
                <w:rFonts w:asciiTheme="minorHAnsi" w:hAnsiTheme="minorHAnsi"/>
                <w:color w:val="auto"/>
                <w:sz w:val="22"/>
                <w:szCs w:val="22"/>
              </w:rPr>
              <w:t xml:space="preserve"> – čistota vody a vzduchu jako globální problém lidstva</w:t>
            </w:r>
          </w:p>
          <w:p w:rsidR="00523715" w:rsidRPr="00523715" w:rsidRDefault="00523715" w:rsidP="008A5CF6">
            <w:pPr>
              <w:pStyle w:val="Zkladntext"/>
              <w:rPr>
                <w:rFonts w:asciiTheme="minorHAnsi" w:hAnsiTheme="minorHAnsi"/>
                <w:color w:val="auto"/>
                <w:sz w:val="22"/>
                <w:szCs w:val="22"/>
              </w:rPr>
            </w:pPr>
            <w:r w:rsidRPr="00523715">
              <w:rPr>
                <w:rFonts w:asciiTheme="minorHAnsi" w:hAnsiTheme="minorHAnsi"/>
                <w:color w:val="auto"/>
                <w:sz w:val="22"/>
                <w:szCs w:val="22"/>
              </w:rPr>
              <w:t>dotace EU na projekty ochrany a čistění vody a ovzduší</w:t>
            </w:r>
          </w:p>
          <w:p w:rsidR="00523715" w:rsidRPr="00523715" w:rsidRDefault="00523715" w:rsidP="008A5CF6">
            <w:pPr>
              <w:pStyle w:val="Zkladntext"/>
              <w:rPr>
                <w:rFonts w:asciiTheme="minorHAnsi" w:hAnsiTheme="minorHAnsi"/>
                <w:color w:val="auto"/>
                <w:sz w:val="22"/>
                <w:szCs w:val="22"/>
              </w:rPr>
            </w:pPr>
          </w:p>
          <w:p w:rsidR="00523715" w:rsidRPr="00523715" w:rsidRDefault="00523715" w:rsidP="008A5CF6">
            <w:pPr>
              <w:pStyle w:val="Zkladntext"/>
              <w:rPr>
                <w:rFonts w:asciiTheme="minorHAnsi" w:hAnsiTheme="minorHAnsi"/>
                <w:color w:val="auto"/>
                <w:sz w:val="22"/>
                <w:szCs w:val="22"/>
              </w:rPr>
            </w:pPr>
          </w:p>
          <w:p w:rsidR="00523715" w:rsidRPr="00523715" w:rsidRDefault="00523715" w:rsidP="008A5CF6">
            <w:pPr>
              <w:pStyle w:val="Zkladntext"/>
              <w:rPr>
                <w:rFonts w:asciiTheme="minorHAnsi" w:hAnsiTheme="minorHAnsi"/>
                <w:color w:val="auto"/>
                <w:sz w:val="22"/>
                <w:szCs w:val="22"/>
              </w:rPr>
            </w:pPr>
            <w:r w:rsidRPr="00523715">
              <w:rPr>
                <w:rFonts w:asciiTheme="minorHAnsi" w:hAnsiTheme="minorHAnsi"/>
                <w:b/>
                <w:color w:val="auto"/>
                <w:sz w:val="22"/>
                <w:szCs w:val="22"/>
              </w:rPr>
              <w:t xml:space="preserve">OSV </w:t>
            </w:r>
            <w:r w:rsidRPr="00523715">
              <w:rPr>
                <w:rFonts w:asciiTheme="minorHAnsi" w:hAnsiTheme="minorHAnsi"/>
                <w:color w:val="auto"/>
                <w:sz w:val="22"/>
                <w:szCs w:val="22"/>
              </w:rPr>
              <w:t>– osobní zodpovědnost za stav čistoty vody a vzduchu</w:t>
            </w:r>
          </w:p>
          <w:p w:rsidR="00523715" w:rsidRPr="00523715" w:rsidRDefault="00523715" w:rsidP="008A5CF6">
            <w:pPr>
              <w:rPr>
                <w:b/>
                <w:szCs w:val="22"/>
              </w:rPr>
            </w:pPr>
          </w:p>
          <w:p w:rsidR="00523715" w:rsidRPr="00523715" w:rsidRDefault="00523715" w:rsidP="008A5CF6">
            <w:pPr>
              <w:pStyle w:val="Zkladntext"/>
              <w:rPr>
                <w:rFonts w:asciiTheme="minorHAnsi" w:hAnsiTheme="minorHAnsi"/>
                <w:color w:val="auto"/>
                <w:sz w:val="22"/>
                <w:szCs w:val="22"/>
              </w:rPr>
            </w:pPr>
          </w:p>
          <w:p w:rsidR="00523715" w:rsidRPr="00523715" w:rsidRDefault="00523715" w:rsidP="008A5CF6">
            <w:pPr>
              <w:rPr>
                <w:b/>
                <w:szCs w:val="22"/>
              </w:rPr>
            </w:pPr>
          </w:p>
          <w:p w:rsidR="00523715" w:rsidRPr="00523715" w:rsidRDefault="00523715" w:rsidP="008A5CF6">
            <w:pPr>
              <w:pStyle w:val="Zkladntext"/>
              <w:rPr>
                <w:rFonts w:asciiTheme="minorHAnsi" w:hAnsiTheme="minorHAnsi"/>
                <w:color w:val="auto"/>
                <w:sz w:val="22"/>
                <w:szCs w:val="22"/>
              </w:rPr>
            </w:pPr>
            <w:r w:rsidRPr="00523715">
              <w:rPr>
                <w:rFonts w:asciiTheme="minorHAnsi" w:hAnsiTheme="minorHAnsi"/>
                <w:b/>
                <w:color w:val="auto"/>
                <w:sz w:val="22"/>
                <w:szCs w:val="22"/>
              </w:rPr>
              <w:t xml:space="preserve">OSV </w:t>
            </w:r>
            <w:r w:rsidRPr="00523715">
              <w:rPr>
                <w:rFonts w:asciiTheme="minorHAnsi" w:hAnsiTheme="minorHAnsi"/>
                <w:color w:val="auto"/>
                <w:sz w:val="22"/>
                <w:szCs w:val="22"/>
              </w:rPr>
              <w:t>– zodpovědnost jednotlivce za práci s prvky a sloučeninami ohrožujícími zdraví a živ. prostředí</w:t>
            </w:r>
          </w:p>
          <w:p w:rsidR="00523715" w:rsidRPr="00523715" w:rsidRDefault="00523715" w:rsidP="008A5CF6">
            <w:pPr>
              <w:rPr>
                <w:szCs w:val="22"/>
              </w:rPr>
            </w:pPr>
            <w:r w:rsidRPr="00523715">
              <w:rPr>
                <w:b/>
                <w:szCs w:val="22"/>
              </w:rPr>
              <w:t>EVV</w:t>
            </w:r>
            <w:r w:rsidRPr="00523715">
              <w:rPr>
                <w:szCs w:val="22"/>
              </w:rPr>
              <w:t xml:space="preserve"> – nebezpečí poškození živ. prostředí někt. prvky a jejich slouč. (těžké kovy, baterie z mobilních tel., součástky PC v odpadu </w:t>
            </w:r>
            <w:r w:rsidRPr="00523715">
              <w:rPr>
                <w:szCs w:val="22"/>
              </w:rPr>
              <w:lastRenderedPageBreak/>
              <w:t>apod.)</w:t>
            </w:r>
          </w:p>
          <w:p w:rsidR="00523715" w:rsidRPr="00523715" w:rsidRDefault="00523715" w:rsidP="008A5CF6">
            <w:pPr>
              <w:rPr>
                <w:szCs w:val="22"/>
              </w:rPr>
            </w:pPr>
            <w:r w:rsidRPr="00523715">
              <w:rPr>
                <w:b/>
                <w:szCs w:val="22"/>
              </w:rPr>
              <w:t>VMEGS</w:t>
            </w:r>
            <w:r w:rsidRPr="00523715">
              <w:rPr>
                <w:szCs w:val="22"/>
              </w:rPr>
              <w:t xml:space="preserve"> – znečištění životního prostředí jako globální problém lidstva</w:t>
            </w:r>
          </w:p>
          <w:p w:rsidR="00523715" w:rsidRPr="00523715" w:rsidRDefault="00523715" w:rsidP="008A5CF6">
            <w:pPr>
              <w:rPr>
                <w:b/>
                <w:szCs w:val="22"/>
              </w:rPr>
            </w:pPr>
          </w:p>
          <w:p w:rsidR="00523715" w:rsidRPr="00523715" w:rsidRDefault="00523715" w:rsidP="008A5CF6">
            <w:pPr>
              <w:rPr>
                <w:b/>
                <w:szCs w:val="22"/>
              </w:rPr>
            </w:pPr>
          </w:p>
          <w:p w:rsidR="00523715" w:rsidRPr="00523715" w:rsidRDefault="00523715" w:rsidP="008A5CF6">
            <w:pPr>
              <w:rPr>
                <w:b/>
                <w:szCs w:val="22"/>
              </w:rPr>
            </w:pPr>
          </w:p>
          <w:p w:rsidR="00523715" w:rsidRPr="00523715" w:rsidRDefault="00523715" w:rsidP="008A5CF6">
            <w:pPr>
              <w:rPr>
                <w:b/>
                <w:szCs w:val="22"/>
              </w:rPr>
            </w:pPr>
          </w:p>
          <w:p w:rsidR="00523715" w:rsidRPr="00523715" w:rsidRDefault="00523715" w:rsidP="008A5CF6">
            <w:pPr>
              <w:rPr>
                <w:b/>
                <w:szCs w:val="22"/>
              </w:rPr>
            </w:pPr>
          </w:p>
          <w:p w:rsidR="00523715" w:rsidRPr="00523715" w:rsidRDefault="00523715" w:rsidP="008A5CF6">
            <w:pPr>
              <w:pStyle w:val="Zkladntext"/>
              <w:rPr>
                <w:rFonts w:asciiTheme="minorHAnsi" w:hAnsiTheme="minorHAnsi"/>
                <w:color w:val="auto"/>
                <w:sz w:val="22"/>
                <w:szCs w:val="22"/>
              </w:rPr>
            </w:pPr>
            <w:r w:rsidRPr="00523715">
              <w:rPr>
                <w:rFonts w:asciiTheme="minorHAnsi" w:hAnsiTheme="minorHAnsi"/>
                <w:b/>
                <w:color w:val="auto"/>
                <w:sz w:val="22"/>
                <w:szCs w:val="22"/>
              </w:rPr>
              <w:t xml:space="preserve">OSV </w:t>
            </w:r>
            <w:r w:rsidRPr="00523715">
              <w:rPr>
                <w:rFonts w:asciiTheme="minorHAnsi" w:hAnsiTheme="minorHAnsi"/>
                <w:color w:val="auto"/>
                <w:sz w:val="22"/>
                <w:szCs w:val="22"/>
              </w:rPr>
              <w:t>– osobní zodpovědnost jedince za své zdraví (NaCl – hypertenze)</w:t>
            </w:r>
          </w:p>
          <w:p w:rsidR="00523715" w:rsidRPr="00523715" w:rsidRDefault="00523715" w:rsidP="008A5CF6">
            <w:pPr>
              <w:pStyle w:val="Zkladntext"/>
              <w:rPr>
                <w:rFonts w:asciiTheme="minorHAnsi" w:hAnsiTheme="minorHAnsi"/>
                <w:color w:val="auto"/>
                <w:sz w:val="22"/>
                <w:szCs w:val="22"/>
              </w:rPr>
            </w:pPr>
            <w:r w:rsidRPr="00523715">
              <w:rPr>
                <w:rFonts w:asciiTheme="minorHAnsi" w:hAnsiTheme="minorHAnsi"/>
                <w:b/>
                <w:color w:val="auto"/>
                <w:sz w:val="22"/>
                <w:szCs w:val="22"/>
              </w:rPr>
              <w:t>EVV</w:t>
            </w:r>
            <w:r w:rsidRPr="00523715">
              <w:rPr>
                <w:rFonts w:asciiTheme="minorHAnsi" w:hAnsiTheme="minorHAnsi"/>
                <w:color w:val="auto"/>
                <w:sz w:val="22"/>
                <w:szCs w:val="22"/>
              </w:rPr>
              <w:t xml:space="preserve"> – solení silnic</w:t>
            </w:r>
          </w:p>
          <w:p w:rsidR="00523715" w:rsidRPr="00523715" w:rsidRDefault="00523715" w:rsidP="008A5CF6">
            <w:pPr>
              <w:pStyle w:val="Zkladntext"/>
              <w:rPr>
                <w:rFonts w:asciiTheme="minorHAnsi" w:hAnsiTheme="minorHAnsi"/>
                <w:color w:val="auto"/>
                <w:sz w:val="22"/>
                <w:szCs w:val="22"/>
              </w:rPr>
            </w:pPr>
            <w:r w:rsidRPr="00B0096D">
              <w:rPr>
                <w:rFonts w:asciiTheme="minorHAnsi" w:hAnsiTheme="minorHAnsi"/>
                <w:b/>
                <w:color w:val="auto"/>
                <w:sz w:val="22"/>
                <w:szCs w:val="22"/>
              </w:rPr>
              <w:t>MDV</w:t>
            </w:r>
            <w:r w:rsidRPr="00523715">
              <w:rPr>
                <w:rFonts w:asciiTheme="minorHAnsi" w:hAnsiTheme="minorHAnsi"/>
                <w:color w:val="auto"/>
                <w:sz w:val="22"/>
                <w:szCs w:val="22"/>
              </w:rPr>
              <w:t xml:space="preserve"> – informace a názory v médiích k probl. solení vozovek, formulace vlastních názorů </w:t>
            </w:r>
          </w:p>
          <w:p w:rsidR="00523715" w:rsidRPr="00523715" w:rsidRDefault="00523715" w:rsidP="008A5CF6">
            <w:pPr>
              <w:rPr>
                <w:szCs w:val="22"/>
              </w:rPr>
            </w:pPr>
            <w:r w:rsidRPr="00523715">
              <w:rPr>
                <w:b/>
                <w:szCs w:val="22"/>
              </w:rPr>
              <w:t>OSV</w:t>
            </w:r>
            <w:r w:rsidRPr="00523715">
              <w:rPr>
                <w:szCs w:val="22"/>
              </w:rPr>
              <w:t xml:space="preserve"> – zodpovědnost jedince za své zdraví (revize plyn. spotřebičů v domácnosti, </w:t>
            </w:r>
          </w:p>
          <w:p w:rsidR="00523715" w:rsidRPr="00523715" w:rsidRDefault="00523715" w:rsidP="008A5CF6">
            <w:pPr>
              <w:pStyle w:val="Zkladntext"/>
              <w:rPr>
                <w:rFonts w:asciiTheme="minorHAnsi" w:hAnsiTheme="minorHAnsi"/>
                <w:color w:val="auto"/>
                <w:sz w:val="22"/>
                <w:szCs w:val="22"/>
              </w:rPr>
            </w:pPr>
            <w:r w:rsidRPr="00523715">
              <w:rPr>
                <w:rFonts w:asciiTheme="minorHAnsi" w:hAnsiTheme="minorHAnsi"/>
                <w:color w:val="auto"/>
                <w:sz w:val="22"/>
                <w:szCs w:val="22"/>
              </w:rPr>
              <w:t>význam hromadné dopravy – oxidy ve výfukových plynech</w:t>
            </w:r>
          </w:p>
          <w:p w:rsidR="00523715" w:rsidRPr="00523715" w:rsidRDefault="00523715" w:rsidP="008A5CF6">
            <w:pPr>
              <w:rPr>
                <w:szCs w:val="22"/>
              </w:rPr>
            </w:pPr>
            <w:r w:rsidRPr="00523715">
              <w:rPr>
                <w:b/>
                <w:szCs w:val="22"/>
              </w:rPr>
              <w:lastRenderedPageBreak/>
              <w:t xml:space="preserve">VMEGS </w:t>
            </w:r>
            <w:r w:rsidRPr="00523715">
              <w:rPr>
                <w:szCs w:val="22"/>
              </w:rPr>
              <w:t>– kamiony x železnice</w:t>
            </w:r>
          </w:p>
          <w:p w:rsidR="00523715" w:rsidRPr="00523715" w:rsidRDefault="00523715" w:rsidP="008A5CF6">
            <w:pPr>
              <w:rPr>
                <w:szCs w:val="22"/>
              </w:rPr>
            </w:pPr>
            <w:r w:rsidRPr="00523715">
              <w:rPr>
                <w:szCs w:val="22"/>
              </w:rPr>
              <w:t>projekty a dotace EU na snížení emisí</w:t>
            </w:r>
          </w:p>
          <w:p w:rsidR="00523715" w:rsidRPr="00523715" w:rsidRDefault="00523715" w:rsidP="008A5CF6">
            <w:pPr>
              <w:rPr>
                <w:szCs w:val="22"/>
              </w:rPr>
            </w:pPr>
          </w:p>
          <w:p w:rsidR="00523715" w:rsidRPr="00523715" w:rsidRDefault="00523715" w:rsidP="008A5CF6">
            <w:pPr>
              <w:rPr>
                <w:szCs w:val="22"/>
              </w:rPr>
            </w:pPr>
            <w:r w:rsidRPr="00523715">
              <w:rPr>
                <w:b/>
                <w:szCs w:val="22"/>
              </w:rPr>
              <w:t xml:space="preserve">EVV </w:t>
            </w:r>
            <w:r w:rsidRPr="00523715">
              <w:rPr>
                <w:szCs w:val="22"/>
              </w:rPr>
              <w:t>– vliv pH na život ve vodě (mrtvá jezera v Kanadě, řeky u nás)</w:t>
            </w:r>
          </w:p>
          <w:p w:rsidR="00523715" w:rsidRPr="00523715" w:rsidRDefault="00523715" w:rsidP="008A5CF6">
            <w:pPr>
              <w:pStyle w:val="Zkladntext"/>
              <w:rPr>
                <w:rFonts w:asciiTheme="minorHAnsi" w:hAnsiTheme="minorHAnsi"/>
                <w:color w:val="auto"/>
                <w:sz w:val="22"/>
                <w:szCs w:val="22"/>
              </w:rPr>
            </w:pPr>
          </w:p>
          <w:p w:rsidR="00523715" w:rsidRPr="00523715" w:rsidRDefault="00523715" w:rsidP="008A5CF6">
            <w:pPr>
              <w:pStyle w:val="Zkladntext"/>
              <w:rPr>
                <w:rFonts w:asciiTheme="minorHAnsi" w:hAnsiTheme="minorHAnsi"/>
                <w:color w:val="auto"/>
                <w:sz w:val="22"/>
                <w:szCs w:val="22"/>
              </w:rPr>
            </w:pPr>
            <w:r w:rsidRPr="00523715">
              <w:rPr>
                <w:rFonts w:asciiTheme="minorHAnsi" w:hAnsiTheme="minorHAnsi"/>
                <w:b/>
                <w:color w:val="auto"/>
                <w:sz w:val="22"/>
                <w:szCs w:val="22"/>
              </w:rPr>
              <w:t>EVV</w:t>
            </w:r>
            <w:r w:rsidRPr="00523715">
              <w:rPr>
                <w:rFonts w:asciiTheme="minorHAnsi" w:hAnsiTheme="minorHAnsi"/>
                <w:color w:val="auto"/>
                <w:sz w:val="22"/>
                <w:szCs w:val="22"/>
              </w:rPr>
              <w:t xml:space="preserve"> – reakce kyselinotvorných oxidů v atmosféře, působení kyselých dešťů, vznik smogu a jeho vliv na zdraví</w:t>
            </w:r>
          </w:p>
          <w:p w:rsidR="00523715" w:rsidRPr="00523715" w:rsidRDefault="00523715" w:rsidP="008A5CF6">
            <w:pPr>
              <w:rPr>
                <w:szCs w:val="22"/>
              </w:rPr>
            </w:pPr>
          </w:p>
          <w:p w:rsidR="00523715" w:rsidRPr="00523715" w:rsidRDefault="00523715" w:rsidP="008A5CF6">
            <w:pPr>
              <w:rPr>
                <w:szCs w:val="22"/>
              </w:rPr>
            </w:pPr>
          </w:p>
          <w:p w:rsidR="00523715" w:rsidRPr="00523715" w:rsidRDefault="00523715" w:rsidP="008A5CF6">
            <w:pPr>
              <w:rPr>
                <w:szCs w:val="22"/>
              </w:rPr>
            </w:pPr>
            <w:r w:rsidRPr="00523715">
              <w:rPr>
                <w:b/>
                <w:szCs w:val="22"/>
              </w:rPr>
              <w:t>OSV</w:t>
            </w:r>
            <w:r w:rsidRPr="00523715">
              <w:rPr>
                <w:szCs w:val="22"/>
              </w:rPr>
              <w:t xml:space="preserve"> – osobní zodpovědnost při práci se žíravými kyselinami a hydroxidy,</w:t>
            </w:r>
          </w:p>
          <w:p w:rsidR="00523715" w:rsidRPr="00523715" w:rsidRDefault="00523715" w:rsidP="008A5CF6">
            <w:pPr>
              <w:rPr>
                <w:szCs w:val="22"/>
              </w:rPr>
            </w:pPr>
            <w:r w:rsidRPr="00523715">
              <w:rPr>
                <w:szCs w:val="22"/>
              </w:rPr>
              <w:t>poskytnutí první pomoci při poleptání,</w:t>
            </w:r>
          </w:p>
          <w:p w:rsidR="00523715" w:rsidRPr="00523715" w:rsidRDefault="00523715" w:rsidP="008A5CF6">
            <w:pPr>
              <w:rPr>
                <w:szCs w:val="22"/>
              </w:rPr>
            </w:pPr>
            <w:r w:rsidRPr="00523715">
              <w:rPr>
                <w:szCs w:val="22"/>
              </w:rPr>
              <w:t xml:space="preserve">zabezpečení lékařské </w:t>
            </w:r>
            <w:r w:rsidRPr="00523715">
              <w:rPr>
                <w:szCs w:val="22"/>
              </w:rPr>
              <w:lastRenderedPageBreak/>
              <w:t>pomoci zraněnému</w:t>
            </w:r>
          </w:p>
          <w:p w:rsidR="00523715" w:rsidRPr="00523715" w:rsidRDefault="00523715" w:rsidP="008A5CF6">
            <w:pPr>
              <w:rPr>
                <w:szCs w:val="22"/>
              </w:rPr>
            </w:pPr>
            <w:r w:rsidRPr="00523715">
              <w:rPr>
                <w:b/>
                <w:szCs w:val="22"/>
              </w:rPr>
              <w:t xml:space="preserve">EVV </w:t>
            </w:r>
            <w:r w:rsidRPr="00523715">
              <w:rPr>
                <w:szCs w:val="22"/>
              </w:rPr>
              <w:t>– nebezpečí havárií při výrobě, přepravě a skladování kyselin a hydroxidů</w:t>
            </w:r>
          </w:p>
          <w:p w:rsidR="00523715" w:rsidRPr="00523715" w:rsidRDefault="00523715" w:rsidP="008A5CF6">
            <w:pPr>
              <w:rPr>
                <w:szCs w:val="22"/>
              </w:rPr>
            </w:pPr>
          </w:p>
          <w:p w:rsidR="00523715" w:rsidRDefault="00523715" w:rsidP="008A5CF6">
            <w:pPr>
              <w:rPr>
                <w:b/>
                <w:szCs w:val="22"/>
              </w:rPr>
            </w:pPr>
          </w:p>
          <w:p w:rsidR="00523715" w:rsidRDefault="00523715" w:rsidP="008A5CF6">
            <w:pPr>
              <w:rPr>
                <w:b/>
                <w:szCs w:val="22"/>
              </w:rPr>
            </w:pPr>
          </w:p>
          <w:p w:rsidR="00523715" w:rsidRDefault="00523715" w:rsidP="008A5CF6">
            <w:pPr>
              <w:rPr>
                <w:b/>
                <w:szCs w:val="22"/>
              </w:rPr>
            </w:pPr>
          </w:p>
          <w:p w:rsidR="00523715" w:rsidRPr="00523715" w:rsidRDefault="00523715" w:rsidP="008A5CF6">
            <w:pPr>
              <w:rPr>
                <w:szCs w:val="22"/>
              </w:rPr>
            </w:pPr>
            <w:r w:rsidRPr="00523715">
              <w:rPr>
                <w:b/>
                <w:szCs w:val="22"/>
              </w:rPr>
              <w:t>OSV</w:t>
            </w:r>
            <w:r w:rsidRPr="00523715">
              <w:rPr>
                <w:szCs w:val="22"/>
              </w:rPr>
              <w:t xml:space="preserve"> – osob</w:t>
            </w:r>
            <w:r>
              <w:rPr>
                <w:szCs w:val="22"/>
              </w:rPr>
              <w:t>n</w:t>
            </w:r>
            <w:r w:rsidRPr="00523715">
              <w:rPr>
                <w:szCs w:val="22"/>
              </w:rPr>
              <w:t xml:space="preserve">í zodpovědnost při </w:t>
            </w:r>
          </w:p>
          <w:p w:rsidR="00523715" w:rsidRPr="00523715" w:rsidRDefault="00523715" w:rsidP="008A5CF6">
            <w:pPr>
              <w:rPr>
                <w:szCs w:val="22"/>
              </w:rPr>
            </w:pPr>
            <w:r w:rsidRPr="00523715">
              <w:rPr>
                <w:szCs w:val="22"/>
              </w:rPr>
              <w:t>užívání chem. látek (hnojiva apod.)</w:t>
            </w:r>
          </w:p>
          <w:p w:rsidR="00523715" w:rsidRPr="00523715" w:rsidRDefault="00523715" w:rsidP="008A5CF6">
            <w:pPr>
              <w:rPr>
                <w:b/>
                <w:szCs w:val="22"/>
              </w:rPr>
            </w:pPr>
            <w:r w:rsidRPr="00523715">
              <w:rPr>
                <w:b/>
                <w:szCs w:val="22"/>
              </w:rPr>
              <w:t>EVV</w:t>
            </w:r>
            <w:r w:rsidRPr="00523715">
              <w:rPr>
                <w:szCs w:val="22"/>
              </w:rPr>
              <w:t xml:space="preserve"> – nebezpečí nadměrného hnojení um. hnojivy (stav plodin, ohrožení zdrojů pitné vody, poškození půdy apod.</w:t>
            </w:r>
          </w:p>
        </w:tc>
        <w:tc>
          <w:tcPr>
            <w:tcW w:w="851" w:type="dxa"/>
          </w:tcPr>
          <w:p w:rsidR="00523715" w:rsidRDefault="00523715" w:rsidP="008A5CF6">
            <w:pPr>
              <w:rPr>
                <w:b/>
              </w:rPr>
            </w:pPr>
          </w:p>
          <w:p w:rsidR="00523715" w:rsidRDefault="00523715" w:rsidP="008A5CF6"/>
        </w:tc>
      </w:tr>
    </w:tbl>
    <w:p w:rsidR="001F768B" w:rsidRDefault="001F768B" w:rsidP="00A501C2">
      <w:pPr>
        <w:rPr>
          <w:sz w:val="28"/>
          <w:highlight w:val="yellow"/>
        </w:rPr>
      </w:pPr>
    </w:p>
    <w:p w:rsidR="001F768B" w:rsidRDefault="001F768B" w:rsidP="00A501C2">
      <w:pPr>
        <w:rPr>
          <w:sz w:val="28"/>
          <w:highlight w:val="yellow"/>
        </w:rPr>
      </w:pPr>
    </w:p>
    <w:p w:rsidR="001F768B" w:rsidRDefault="001F768B" w:rsidP="00A501C2">
      <w:pPr>
        <w:rPr>
          <w:sz w:val="28"/>
          <w:highlight w:val="yellow"/>
        </w:rPr>
      </w:pPr>
    </w:p>
    <w:p w:rsidR="00A501C2" w:rsidRDefault="00332423" w:rsidP="00A501C2">
      <w:pPr>
        <w:rPr>
          <w:b/>
          <w:sz w:val="28"/>
        </w:rPr>
      </w:pPr>
      <w:r w:rsidRPr="00B0096D">
        <w:rPr>
          <w:sz w:val="28"/>
          <w:highlight w:val="yellow"/>
        </w:rPr>
        <w:lastRenderedPageBreak/>
        <w:t xml:space="preserve">Ročník: </w:t>
      </w:r>
      <w:r w:rsidRPr="00B0096D">
        <w:rPr>
          <w:b/>
          <w:sz w:val="28"/>
          <w:highlight w:val="yellow"/>
        </w:rPr>
        <w:t>9.</w:t>
      </w:r>
    </w:p>
    <w:p w:rsidR="00A501C2" w:rsidRDefault="00A501C2" w:rsidP="00A501C2">
      <w:pPr>
        <w:rPr>
          <w:b/>
          <w:sz w:val="28"/>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2410"/>
        <w:gridCol w:w="2835"/>
        <w:gridCol w:w="3260"/>
        <w:gridCol w:w="851"/>
      </w:tblGrid>
      <w:tr w:rsidR="00A501C2" w:rsidTr="00A501C2">
        <w:trPr>
          <w:cantSplit/>
          <w:tblHeader/>
        </w:trPr>
        <w:tc>
          <w:tcPr>
            <w:tcW w:w="5387" w:type="dxa"/>
            <w:shd w:val="clear" w:color="auto" w:fill="BDD6EE" w:themeFill="accent1" w:themeFillTint="66"/>
            <w:vAlign w:val="center"/>
          </w:tcPr>
          <w:p w:rsidR="00A501C2" w:rsidRPr="00213140" w:rsidRDefault="00A501C2" w:rsidP="008A5CF6">
            <w:pPr>
              <w:pStyle w:val="Nadpis2"/>
              <w:numPr>
                <w:ilvl w:val="0"/>
                <w:numId w:val="0"/>
              </w:numPr>
              <w:jc w:val="center"/>
              <w:rPr>
                <w:sz w:val="24"/>
                <w:szCs w:val="24"/>
              </w:rPr>
            </w:pPr>
            <w:r w:rsidRPr="00213140">
              <w:rPr>
                <w:sz w:val="24"/>
                <w:szCs w:val="24"/>
              </w:rPr>
              <w:t>Výstup</w:t>
            </w:r>
            <w:r>
              <w:rPr>
                <w:sz w:val="24"/>
                <w:szCs w:val="24"/>
              </w:rPr>
              <w:t>y</w:t>
            </w:r>
          </w:p>
        </w:tc>
        <w:tc>
          <w:tcPr>
            <w:tcW w:w="2410" w:type="dxa"/>
            <w:shd w:val="clear" w:color="auto" w:fill="BDD6EE" w:themeFill="accent1" w:themeFillTint="66"/>
            <w:vAlign w:val="center"/>
          </w:tcPr>
          <w:p w:rsidR="00A501C2" w:rsidRPr="00213140" w:rsidRDefault="00A501C2" w:rsidP="008A5CF6">
            <w:pPr>
              <w:pStyle w:val="Nadpis2"/>
              <w:numPr>
                <w:ilvl w:val="0"/>
                <w:numId w:val="0"/>
              </w:numPr>
              <w:jc w:val="center"/>
              <w:rPr>
                <w:sz w:val="24"/>
                <w:szCs w:val="24"/>
              </w:rPr>
            </w:pPr>
            <w:r>
              <w:rPr>
                <w:sz w:val="24"/>
                <w:szCs w:val="24"/>
              </w:rPr>
              <w:t>Učivo</w:t>
            </w:r>
          </w:p>
        </w:tc>
        <w:tc>
          <w:tcPr>
            <w:tcW w:w="6095" w:type="dxa"/>
            <w:gridSpan w:val="2"/>
            <w:shd w:val="clear" w:color="auto" w:fill="BDD6EE" w:themeFill="accent1" w:themeFillTint="66"/>
            <w:vAlign w:val="center"/>
          </w:tcPr>
          <w:p w:rsidR="00A501C2" w:rsidRDefault="00A501C2" w:rsidP="008A5CF6">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A501C2" w:rsidRDefault="00A501C2" w:rsidP="008A5CF6">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A501C2" w:rsidRPr="00213140" w:rsidRDefault="00A501C2" w:rsidP="008A5CF6">
            <w:pPr>
              <w:pStyle w:val="Nadpis2"/>
              <w:numPr>
                <w:ilvl w:val="0"/>
                <w:numId w:val="0"/>
              </w:numPr>
              <w:spacing w:line="240" w:lineRule="auto"/>
              <w:contextualSpacing/>
              <w:jc w:val="center"/>
              <w:rPr>
                <w:sz w:val="24"/>
              </w:rPr>
            </w:pPr>
            <w:r w:rsidRPr="00213140">
              <w:rPr>
                <w:sz w:val="24"/>
                <w:szCs w:val="24"/>
              </w:rPr>
              <w:t>Kurzy a projekty</w:t>
            </w:r>
          </w:p>
        </w:tc>
        <w:tc>
          <w:tcPr>
            <w:tcW w:w="851" w:type="dxa"/>
            <w:shd w:val="clear" w:color="auto" w:fill="BDD6EE" w:themeFill="accent1" w:themeFillTint="66"/>
            <w:vAlign w:val="center"/>
          </w:tcPr>
          <w:p w:rsidR="00A501C2" w:rsidRPr="00523715" w:rsidRDefault="00A501C2" w:rsidP="008A5CF6">
            <w:pPr>
              <w:pStyle w:val="Nadpis2"/>
              <w:numPr>
                <w:ilvl w:val="0"/>
                <w:numId w:val="0"/>
              </w:numPr>
              <w:jc w:val="center"/>
              <w:rPr>
                <w:sz w:val="16"/>
                <w:szCs w:val="16"/>
              </w:rPr>
            </w:pPr>
            <w:r w:rsidRPr="00523715">
              <w:rPr>
                <w:sz w:val="16"/>
                <w:szCs w:val="16"/>
              </w:rPr>
              <w:t>Poznámky</w:t>
            </w:r>
          </w:p>
        </w:tc>
      </w:tr>
      <w:tr w:rsidR="00A501C2" w:rsidTr="008A5B70">
        <w:trPr>
          <w:trHeight w:val="2365"/>
        </w:trPr>
        <w:tc>
          <w:tcPr>
            <w:tcW w:w="5387" w:type="dxa"/>
          </w:tcPr>
          <w:p w:rsidR="00A501C2" w:rsidRDefault="00A501C2" w:rsidP="008A5CF6">
            <w:r>
              <w:t>umí vysvětlit pojem látkové množství, zná jeho veličinu, jednotku</w:t>
            </w:r>
          </w:p>
          <w:p w:rsidR="00A501C2" w:rsidRDefault="00A501C2" w:rsidP="008A5CF6">
            <w:r>
              <w:t>umí vypočítat molární hmotnost sloučeniny, zná jednotku molární hmotnosti</w:t>
            </w:r>
          </w:p>
          <w:p w:rsidR="00A501C2" w:rsidRDefault="00A501C2" w:rsidP="008A5CF6">
            <w:r>
              <w:t>umí z chemické rovnice vypočítat hmotnost látky</w:t>
            </w:r>
          </w:p>
          <w:p w:rsidR="00A501C2" w:rsidRDefault="00A501C2" w:rsidP="008A5CF6"/>
          <w:p w:rsidR="00A501C2" w:rsidRDefault="00A501C2" w:rsidP="008A5CF6">
            <w:r>
              <w:t>zná pojmy oxidace, redukce, redox reakce</w:t>
            </w:r>
          </w:p>
          <w:p w:rsidR="00A501C2" w:rsidRDefault="00A501C2" w:rsidP="008A5CF6">
            <w:r>
              <w:t>umí určit oxidační číslo prvku ve sloučenině</w:t>
            </w:r>
          </w:p>
          <w:p w:rsidR="00A501C2" w:rsidRDefault="00A501C2" w:rsidP="008A5CF6">
            <w:r>
              <w:t>pozná redox reakci</w:t>
            </w:r>
          </w:p>
          <w:p w:rsidR="00A501C2" w:rsidRDefault="00A501C2" w:rsidP="008A5CF6">
            <w:r>
              <w:t>zná princip výroby surového železa a oceli</w:t>
            </w:r>
          </w:p>
          <w:p w:rsidR="00A501C2" w:rsidRDefault="00A501C2" w:rsidP="008A5CF6">
            <w:r>
              <w:t>zná princip koroze a způsob ochrany kovů před korozí</w:t>
            </w:r>
          </w:p>
          <w:p w:rsidR="00A501C2" w:rsidRDefault="00A501C2" w:rsidP="008A5CF6">
            <w:r>
              <w:t>umí vysvětlit děje na elektrodách při elektrolýze NaCl</w:t>
            </w:r>
          </w:p>
          <w:p w:rsidR="00A501C2" w:rsidRDefault="00A501C2" w:rsidP="008A5CF6">
            <w:r>
              <w:t>zná princip galvanického článku</w:t>
            </w:r>
          </w:p>
          <w:p w:rsidR="00A501C2" w:rsidRDefault="00A501C2" w:rsidP="008A5CF6">
            <w:r>
              <w:t>zná příklady užití elektrolýzy v praxi</w:t>
            </w:r>
          </w:p>
          <w:p w:rsidR="00A501C2" w:rsidRDefault="00A501C2" w:rsidP="008A5CF6">
            <w:r>
              <w:t>zná příklady užití galv. článku v praxi</w:t>
            </w:r>
          </w:p>
          <w:p w:rsidR="00A501C2" w:rsidRDefault="00602E02" w:rsidP="008A5CF6">
            <w:r>
              <w:t>aplikuje poznatky o faktorech ovlivňujících průběh chemických reakcí v praxi a při předcházení jejich nebezpečnému průběhu</w:t>
            </w:r>
          </w:p>
          <w:p w:rsidR="00A501C2" w:rsidRDefault="00A501C2" w:rsidP="008A5CF6">
            <w:r>
              <w:t>umí vysvětlit rozdíl mezi exotermickou a endotermickou reakcí</w:t>
            </w:r>
          </w:p>
          <w:p w:rsidR="00A501C2" w:rsidRDefault="00A501C2" w:rsidP="008A5CF6">
            <w:r>
              <w:lastRenderedPageBreak/>
              <w:t>umí třídit paliva podle skupenství, původu, výhřevnosti a zná příklady z praxe</w:t>
            </w:r>
          </w:p>
          <w:p w:rsidR="00A501C2" w:rsidRDefault="00A501C2" w:rsidP="008A5CF6">
            <w:r>
              <w:t>zná rozdíl mezi obnovitelnými a neobnovitelnými zdroji energie</w:t>
            </w:r>
          </w:p>
          <w:p w:rsidR="00A501C2" w:rsidRDefault="00A501C2" w:rsidP="008A5CF6">
            <w:r>
              <w:t xml:space="preserve">zná pravidla bezpečnosti práce s topnými plyny </w:t>
            </w:r>
          </w:p>
          <w:p w:rsidR="00A501C2" w:rsidRDefault="00A501C2" w:rsidP="008A5CF6">
            <w:r>
              <w:t>umí poskytnout první pomoc při popáleninách</w:t>
            </w:r>
          </w:p>
          <w:p w:rsidR="00A501C2" w:rsidRDefault="00A501C2" w:rsidP="008A5CF6">
            <w:r>
              <w:t>zná způsoby hašení požáru, typy a užití hasících přístrojů, hořlaviny-význam tříd nebezpečnosti</w:t>
            </w:r>
          </w:p>
          <w:p w:rsidR="00A501C2" w:rsidRDefault="00A501C2" w:rsidP="008A5CF6">
            <w:r>
              <w:t>zná vliv produktů spalování na životní prostředí</w:t>
            </w:r>
          </w:p>
          <w:p w:rsidR="00A501C2" w:rsidRDefault="00A501C2" w:rsidP="008A5CF6">
            <w:r>
              <w:t>zná význam ropy, zemního plynu a uhlí, hlavní produkty zpracování ropy a uhlí</w:t>
            </w:r>
          </w:p>
          <w:p w:rsidR="00A501C2" w:rsidRDefault="00A501C2" w:rsidP="008A5CF6"/>
          <w:p w:rsidR="00A501C2" w:rsidRDefault="00A501C2" w:rsidP="008A5CF6"/>
          <w:p w:rsidR="00A501C2" w:rsidRDefault="00A501C2" w:rsidP="008A5CF6"/>
          <w:p w:rsidR="00A501C2" w:rsidRDefault="00A501C2" w:rsidP="008A5CF6"/>
          <w:p w:rsidR="00A501C2" w:rsidRDefault="00A501C2" w:rsidP="008A5CF6">
            <w:r>
              <w:t>zná pojem uhlovodíky, čtyřvaznost uhlíku</w:t>
            </w:r>
          </w:p>
          <w:p w:rsidR="00A501C2" w:rsidRDefault="00A501C2" w:rsidP="008A5CF6">
            <w:r>
              <w:t>rozliší řetězec otevřený, uzavřený</w:t>
            </w:r>
          </w:p>
          <w:p w:rsidR="00A501C2" w:rsidRDefault="00A501C2" w:rsidP="008A5CF6">
            <w:r>
              <w:t>zná obecné vlastnosti uhlovodíků</w:t>
            </w:r>
          </w:p>
          <w:p w:rsidR="00A501C2" w:rsidRDefault="00A501C2" w:rsidP="008A5CF6">
            <w:r>
              <w:t xml:space="preserve">umí vyjmenovat homologickou řadu uhlovodíků </w:t>
            </w:r>
          </w:p>
          <w:p w:rsidR="00A501C2" w:rsidRDefault="00A501C2" w:rsidP="008A5CF6">
            <w:pPr>
              <w:rPr>
                <w:vertAlign w:val="subscript"/>
              </w:rPr>
            </w:pPr>
            <w:r>
              <w:t>C</w:t>
            </w:r>
            <w:r>
              <w:rPr>
                <w:vertAlign w:val="subscript"/>
              </w:rPr>
              <w:t>1</w:t>
            </w:r>
            <w:r>
              <w:t xml:space="preserve"> -C</w:t>
            </w:r>
            <w:r>
              <w:rPr>
                <w:vertAlign w:val="subscript"/>
              </w:rPr>
              <w:t>10</w:t>
            </w:r>
          </w:p>
          <w:p w:rsidR="00A501C2" w:rsidRDefault="00A501C2" w:rsidP="008A5CF6">
            <w:r>
              <w:t>zná pojmy alkan, alken, alkin, aren</w:t>
            </w:r>
          </w:p>
          <w:p w:rsidR="00A501C2" w:rsidRDefault="00A501C2" w:rsidP="008A5CF6">
            <w:r>
              <w:t>umí napsat molekulové, racionální a strukturní vzorce C</w:t>
            </w:r>
            <w:r>
              <w:rPr>
                <w:vertAlign w:val="subscript"/>
              </w:rPr>
              <w:t>1</w:t>
            </w:r>
            <w:r>
              <w:t xml:space="preserve"> -C</w:t>
            </w:r>
            <w:r>
              <w:rPr>
                <w:vertAlign w:val="subscript"/>
              </w:rPr>
              <w:t>10</w:t>
            </w:r>
          </w:p>
          <w:p w:rsidR="00A501C2" w:rsidRDefault="00A501C2" w:rsidP="008A5CF6">
            <w:r>
              <w:lastRenderedPageBreak/>
              <w:t>umí sestavit model uhlovodíků C</w:t>
            </w:r>
            <w:r>
              <w:rPr>
                <w:vertAlign w:val="subscript"/>
              </w:rPr>
              <w:t>1</w:t>
            </w:r>
            <w:r>
              <w:t xml:space="preserve"> -C</w:t>
            </w:r>
            <w:r>
              <w:rPr>
                <w:vertAlign w:val="subscript"/>
              </w:rPr>
              <w:t>10</w:t>
            </w:r>
          </w:p>
          <w:p w:rsidR="00A501C2" w:rsidRDefault="00A501C2" w:rsidP="008A5CF6">
            <w:r>
              <w:t>umí zařadit uhlovodíky do skupin podle vazeb</w:t>
            </w:r>
          </w:p>
          <w:p w:rsidR="00A501C2" w:rsidRDefault="00A501C2" w:rsidP="008A5CF6">
            <w:r>
              <w:t>zná vzorec, význam, užití metanu, etanu, propanu, butanu, etenu, etinu, benzenu</w:t>
            </w:r>
          </w:p>
          <w:p w:rsidR="00A501C2" w:rsidRDefault="00A501C2" w:rsidP="008A5CF6">
            <w:r>
              <w:t>zná pravidla bezpečnosti práce s org. rozpouštědly</w:t>
            </w:r>
          </w:p>
          <w:p w:rsidR="00A501C2" w:rsidRDefault="00A501C2" w:rsidP="008A5CF6"/>
          <w:p w:rsidR="00A501C2" w:rsidRDefault="00A501C2" w:rsidP="008A5CF6">
            <w:r>
              <w:t>zná pojmy charakteristická skupina, uhlovodíkový zbytek</w:t>
            </w:r>
          </w:p>
          <w:p w:rsidR="00A501C2" w:rsidRDefault="00A501C2" w:rsidP="008A5CF6">
            <w:r>
              <w:t>umí zařadit derivát podle charakteristické skupiny</w:t>
            </w:r>
          </w:p>
          <w:p w:rsidR="00A501C2" w:rsidRDefault="00A501C2" w:rsidP="008A5CF6"/>
          <w:p w:rsidR="00A501C2" w:rsidRDefault="00A501C2" w:rsidP="008A5CF6">
            <w:r>
              <w:t>zná význam freonů</w:t>
            </w:r>
          </w:p>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r>
              <w:t>zná vzorec, význam, užití metanolu, etanolu, glycerolu, fenolu</w:t>
            </w:r>
          </w:p>
          <w:p w:rsidR="00A501C2" w:rsidRDefault="00A501C2" w:rsidP="008A5CF6">
            <w:r>
              <w:t>zná pojem vícesytný alkohol</w:t>
            </w:r>
          </w:p>
          <w:p w:rsidR="00A501C2" w:rsidRDefault="00A501C2" w:rsidP="008A5CF6">
            <w:r>
              <w:t>zná princip výroby destilátů</w:t>
            </w:r>
          </w:p>
          <w:p w:rsidR="00A501C2" w:rsidRDefault="00A501C2" w:rsidP="008A5CF6">
            <w:r>
              <w:t>zná důsledky působení metanolu a etanolu na člověka</w:t>
            </w:r>
          </w:p>
          <w:p w:rsidR="00A501C2" w:rsidRDefault="00A501C2" w:rsidP="008A5CF6"/>
          <w:p w:rsidR="00A501C2" w:rsidRDefault="00A501C2" w:rsidP="008A5CF6">
            <w:r>
              <w:lastRenderedPageBreak/>
              <w:t xml:space="preserve"> </w:t>
            </w:r>
          </w:p>
          <w:p w:rsidR="00A501C2" w:rsidRDefault="00A501C2" w:rsidP="008A5CF6">
            <w:r>
              <w:t>zná vzorec, význam, užití kys. mravenčí, kys. octové</w:t>
            </w:r>
          </w:p>
          <w:p w:rsidR="00A501C2" w:rsidRDefault="00A501C2" w:rsidP="008A5CF6">
            <w:r>
              <w:t>zná pojmy vyšší kyseliny, aminokyseliny</w:t>
            </w:r>
          </w:p>
          <w:p w:rsidR="00A501C2" w:rsidRDefault="00A501C2" w:rsidP="008A5CF6">
            <w:r>
              <w:t>umí zapsat obecné schéma esterifikace</w:t>
            </w:r>
          </w:p>
          <w:p w:rsidR="00A501C2" w:rsidRDefault="00A501C2" w:rsidP="008A5CF6"/>
          <w:p w:rsidR="00A501C2" w:rsidRDefault="00A501C2" w:rsidP="008A5CF6"/>
          <w:p w:rsidR="00602E02" w:rsidRDefault="00602E02" w:rsidP="008A5CF6"/>
          <w:p w:rsidR="00A501C2" w:rsidRDefault="00A501C2" w:rsidP="008A5CF6">
            <w:r>
              <w:t>zná rovnici a podmínky fotosyntézy</w:t>
            </w:r>
          </w:p>
          <w:p w:rsidR="00A501C2" w:rsidRDefault="00A501C2" w:rsidP="008A5CF6">
            <w:r>
              <w:t>zná rozdělení sacharidů (mono-, poly-)</w:t>
            </w:r>
          </w:p>
          <w:p w:rsidR="00A501C2" w:rsidRDefault="00A501C2" w:rsidP="008A5CF6">
            <w:r>
              <w:t>zná obecné vlastnosti mono- a polysacharidů</w:t>
            </w:r>
          </w:p>
          <w:p w:rsidR="00A501C2" w:rsidRDefault="00A501C2" w:rsidP="008A5CF6">
            <w:r>
              <w:t>umí zařadit glukózu, sacharózu, škrob, glykogen, celulózu, zná jejich výskyt a význam</w:t>
            </w:r>
          </w:p>
          <w:p w:rsidR="00A501C2" w:rsidRDefault="00A501C2" w:rsidP="008A5CF6">
            <w:r>
              <w:t>zná podstatu diabetes</w:t>
            </w:r>
          </w:p>
          <w:p w:rsidR="00A501C2" w:rsidRDefault="00A501C2" w:rsidP="008A5CF6">
            <w:r>
              <w:t>umí provést důkaz škrobu</w:t>
            </w:r>
          </w:p>
          <w:p w:rsidR="00A501C2" w:rsidRDefault="00A501C2" w:rsidP="008A5CF6"/>
          <w:p w:rsidR="00A501C2" w:rsidRDefault="00A501C2" w:rsidP="008A5CF6">
            <w:r>
              <w:t>rozliší tuky podle původu, zná příklady z praxe</w:t>
            </w:r>
          </w:p>
          <w:p w:rsidR="00A501C2" w:rsidRDefault="00A501C2" w:rsidP="008A5CF6">
            <w:r>
              <w:t>zná zdroje tuků ve výživě a jejich význam v organismu</w:t>
            </w:r>
          </w:p>
          <w:p w:rsidR="00A501C2" w:rsidRDefault="00A501C2" w:rsidP="008A5CF6">
            <w:r>
              <w:t>zná princip zmýdelnění</w:t>
            </w:r>
          </w:p>
          <w:p w:rsidR="00A501C2" w:rsidRDefault="00A501C2" w:rsidP="008A5CF6">
            <w:r>
              <w:t xml:space="preserve"> </w:t>
            </w:r>
          </w:p>
          <w:p w:rsidR="00A501C2" w:rsidRDefault="00A501C2" w:rsidP="008A5CF6"/>
          <w:p w:rsidR="00A501C2" w:rsidRDefault="00A501C2" w:rsidP="008A5CF6"/>
          <w:p w:rsidR="00A501C2" w:rsidRDefault="00A501C2" w:rsidP="008A5CF6"/>
          <w:p w:rsidR="00A501C2" w:rsidRDefault="00A501C2" w:rsidP="008A5CF6"/>
          <w:p w:rsidR="00A501C2" w:rsidRDefault="00A501C2" w:rsidP="008A5CF6">
            <w:r>
              <w:lastRenderedPageBreak/>
              <w:t>zná zdroje bílkovin ve výživě a jejich význam</w:t>
            </w:r>
          </w:p>
          <w:p w:rsidR="00A501C2" w:rsidRDefault="00A501C2" w:rsidP="008A5CF6">
            <w:r>
              <w:t xml:space="preserve">zná princip trávení bílkovin a princip jejich vzniku v  organismu  </w:t>
            </w:r>
          </w:p>
          <w:p w:rsidR="00A501C2" w:rsidRDefault="00A501C2" w:rsidP="008A5CF6">
            <w:r>
              <w:t>zná faktory poškozující bílkoviny</w:t>
            </w:r>
          </w:p>
          <w:p w:rsidR="00A501C2" w:rsidRDefault="00A501C2" w:rsidP="008A5CF6">
            <w:r>
              <w:t>umí vyjmenovat některé z funkcí bílkovin</w:t>
            </w:r>
          </w:p>
          <w:p w:rsidR="00A501C2" w:rsidRDefault="00A501C2" w:rsidP="008A5CF6">
            <w:r>
              <w:t>zná význam enzymů, hormonů, vitamínů A, B, C, D, E</w:t>
            </w:r>
          </w:p>
          <w:p w:rsidR="00A501C2" w:rsidRDefault="00A501C2" w:rsidP="008A5CF6">
            <w:r>
              <w:t>zná zdroje vitamínů A, B, C, D, E v potravě</w:t>
            </w:r>
          </w:p>
          <w:p w:rsidR="00A501C2" w:rsidRDefault="00A501C2" w:rsidP="008A5CF6">
            <w:r>
              <w:t>zná zásady zdravé výživy</w:t>
            </w:r>
          </w:p>
          <w:p w:rsidR="00A501C2" w:rsidRDefault="00602E02" w:rsidP="008A5CF6">
            <w:r>
              <w:t>zná zdroje, vlastnosti a příklady funkcí vitamínů v lidském těle</w:t>
            </w:r>
          </w:p>
          <w:p w:rsidR="00A501C2" w:rsidRDefault="00A501C2" w:rsidP="008A5CF6">
            <w:r>
              <w:t>umí vysvětlit rozdíl mezi plastem a přírodním materiálem z hlediska užitných vlastností a vlivu na životní prostředí</w:t>
            </w:r>
          </w:p>
          <w:p w:rsidR="00A501C2" w:rsidRDefault="00A501C2" w:rsidP="008A5CF6">
            <w:r>
              <w:t>zná běžně užívané zkratky plastů (PE, PP, PET,  PES, PVC, ), jejich vlastnosti a užití</w:t>
            </w:r>
          </w:p>
          <w:p w:rsidR="00A501C2" w:rsidRDefault="00A501C2" w:rsidP="008A5CF6">
            <w:r>
              <w:t>zná význam recyklace plastů</w:t>
            </w:r>
          </w:p>
          <w:p w:rsidR="00A501C2" w:rsidRDefault="00602E02" w:rsidP="008A5CF6">
            <w:r>
              <w:t>likvidace</w:t>
            </w:r>
          </w:p>
          <w:p w:rsidR="00A501C2" w:rsidRDefault="00A501C2" w:rsidP="008A5CF6"/>
          <w:p w:rsidR="00A501C2" w:rsidRDefault="00A501C2" w:rsidP="008A5CF6"/>
          <w:p w:rsidR="00A501C2" w:rsidRDefault="00A501C2" w:rsidP="008A5CF6">
            <w:r>
              <w:t>zná významné chemické závody v ČR, zná pojem havárie chem. provozů, únik nebezpečných látek</w:t>
            </w:r>
          </w:p>
          <w:p w:rsidR="00A501C2" w:rsidRDefault="00A501C2" w:rsidP="008A5CF6">
            <w:r>
              <w:t>zná pravidla bezpečné práce s chemickými látkami běžně užívanými v domácnosti</w:t>
            </w:r>
          </w:p>
          <w:p w:rsidR="002A5D6A" w:rsidRDefault="002A5D6A" w:rsidP="008A5CF6"/>
          <w:p w:rsidR="00A501C2" w:rsidRDefault="00A501C2" w:rsidP="008A5CF6">
            <w:r>
              <w:lastRenderedPageBreak/>
              <w:t>zná pojmy léčiva, drogy, pesticidy,</w:t>
            </w:r>
            <w:r w:rsidR="0013232B">
              <w:t xml:space="preserve"> </w:t>
            </w:r>
            <w:r>
              <w:t>insekticidy, detergenty</w:t>
            </w:r>
          </w:p>
          <w:p w:rsidR="00A501C2" w:rsidRDefault="00A501C2" w:rsidP="008A5CF6">
            <w:r>
              <w:t>zná příklady návykových látek a nebezpečí jejich požívání, otravných a jedovatých látek</w:t>
            </w:r>
          </w:p>
          <w:p w:rsidR="00A501C2" w:rsidRDefault="00A501C2" w:rsidP="008A5CF6">
            <w:r>
              <w:t>zná pojem biologické a chemické zbraně a ochranu před jejich účinky</w:t>
            </w:r>
          </w:p>
          <w:p w:rsidR="00A501C2" w:rsidRDefault="00A501C2" w:rsidP="008A5CF6">
            <w:r>
              <w:t>zná význam hnojiv, rozdělení podle původu a složení</w:t>
            </w:r>
          </w:p>
          <w:p w:rsidR="00A501C2" w:rsidRDefault="00A501C2" w:rsidP="008A5CF6">
            <w:r>
              <w:t>zná názvy běžně užívaných hnojiv</w:t>
            </w:r>
          </w:p>
          <w:p w:rsidR="00A501C2" w:rsidRDefault="00A501C2" w:rsidP="008A5B70">
            <w:pPr>
              <w:rPr>
                <w:b/>
                <w:sz w:val="28"/>
              </w:rPr>
            </w:pPr>
            <w:r>
              <w:t>zná běžně užívané stavební materiály a pojiva</w:t>
            </w:r>
          </w:p>
        </w:tc>
        <w:tc>
          <w:tcPr>
            <w:tcW w:w="2410" w:type="dxa"/>
          </w:tcPr>
          <w:p w:rsidR="00A501C2" w:rsidRDefault="00A501C2" w:rsidP="008A5CF6">
            <w:r>
              <w:lastRenderedPageBreak/>
              <w:t>látkové množství</w:t>
            </w:r>
          </w:p>
          <w:p w:rsidR="00A501C2" w:rsidRDefault="00A501C2" w:rsidP="008A5CF6"/>
          <w:p w:rsidR="00A501C2" w:rsidRDefault="00A501C2" w:rsidP="008A5CF6">
            <w:r>
              <w:t>molární hmotnost</w:t>
            </w:r>
          </w:p>
          <w:p w:rsidR="00A501C2" w:rsidRDefault="00A501C2" w:rsidP="008A5CF6"/>
          <w:p w:rsidR="00A501C2" w:rsidRDefault="00A501C2" w:rsidP="008A5CF6">
            <w:r>
              <w:t>výpočty z chemických rovnic</w:t>
            </w:r>
          </w:p>
          <w:p w:rsidR="00A501C2" w:rsidRDefault="00A501C2" w:rsidP="008A5CF6">
            <w:r>
              <w:t>redox reakce</w:t>
            </w:r>
          </w:p>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602E02" w:rsidP="008A5CF6">
            <w:r>
              <w:t>faktory ovlivňující rychlost chemických reakcí – teplota, plošný obsah, katalýza</w:t>
            </w:r>
          </w:p>
          <w:p w:rsidR="00602E02" w:rsidRDefault="00602E02" w:rsidP="008A5CF6"/>
          <w:p w:rsidR="00602E02" w:rsidRDefault="00602E02" w:rsidP="008A5CF6"/>
          <w:p w:rsidR="00602E02" w:rsidRDefault="00602E02" w:rsidP="008A5CF6"/>
          <w:p w:rsidR="00A501C2" w:rsidRDefault="00A501C2" w:rsidP="008A5CF6">
            <w:r>
              <w:t>energie</w:t>
            </w:r>
          </w:p>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r>
              <w:t>uhlovodíky</w:t>
            </w:r>
          </w:p>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r>
              <w:t>deriváty uhlovodíků</w:t>
            </w:r>
          </w:p>
          <w:p w:rsidR="00A501C2" w:rsidRDefault="00A501C2" w:rsidP="008A5CF6"/>
          <w:p w:rsidR="00A501C2" w:rsidRDefault="00A501C2" w:rsidP="008A5CF6"/>
          <w:p w:rsidR="00A501C2" w:rsidRDefault="00A501C2" w:rsidP="008A5CF6"/>
          <w:p w:rsidR="00A501C2" w:rsidRDefault="00A501C2" w:rsidP="008A5CF6">
            <w:r>
              <w:t>halogenderiváty uhlovodíků</w:t>
            </w:r>
          </w:p>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r>
              <w:t>alkoholy, fenoly</w:t>
            </w:r>
          </w:p>
          <w:p w:rsidR="00A501C2" w:rsidRDefault="00A501C2" w:rsidP="008A5CF6"/>
          <w:p w:rsidR="00A501C2" w:rsidRDefault="00A501C2" w:rsidP="008A5CF6"/>
          <w:p w:rsidR="00A501C2" w:rsidRDefault="00A501C2" w:rsidP="008A5CF6">
            <w:r>
              <w:t>karboxylové kyseliny</w:t>
            </w:r>
          </w:p>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r>
              <w:t>přírodní sloučeniny</w:t>
            </w:r>
          </w:p>
          <w:p w:rsidR="00A501C2" w:rsidRDefault="00A501C2" w:rsidP="008A5CF6">
            <w:r>
              <w:t>sacharidy</w:t>
            </w:r>
          </w:p>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r>
              <w:t>tuky</w:t>
            </w:r>
          </w:p>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r>
              <w:t>bílkoviny</w:t>
            </w:r>
          </w:p>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602E02" w:rsidP="008A5CF6">
            <w:r>
              <w:t>vitamíny</w:t>
            </w:r>
          </w:p>
          <w:p w:rsidR="00A501C2" w:rsidRDefault="00A501C2" w:rsidP="008A5CF6"/>
          <w:p w:rsidR="00A501C2" w:rsidRDefault="00A501C2" w:rsidP="008A5CF6"/>
          <w:p w:rsidR="00A501C2" w:rsidRDefault="00A501C2" w:rsidP="008A5CF6"/>
          <w:p w:rsidR="00A501C2" w:rsidRDefault="00A501C2" w:rsidP="008A5CF6">
            <w:r>
              <w:t xml:space="preserve">plasty a </w:t>
            </w:r>
            <w:r w:rsidR="00602E02">
              <w:t xml:space="preserve">syntetická </w:t>
            </w:r>
            <w:r>
              <w:t xml:space="preserve"> vlákna  </w:t>
            </w:r>
          </w:p>
          <w:p w:rsidR="00A501C2" w:rsidRDefault="00A501C2" w:rsidP="008A5CF6"/>
          <w:p w:rsidR="00A501C2" w:rsidRDefault="00A501C2" w:rsidP="008A5CF6"/>
          <w:p w:rsidR="00A501C2" w:rsidRDefault="00A501C2" w:rsidP="008A5CF6"/>
          <w:p w:rsidR="00A501C2" w:rsidRDefault="00A501C2" w:rsidP="008A5CF6"/>
          <w:p w:rsidR="002A5D6A" w:rsidRDefault="002A5D6A" w:rsidP="008A5CF6">
            <w:r>
              <w:t>chemický průmysl v ČR – výrobky, rizika v souvislosti se životním prostředím, recyklace surovin</w:t>
            </w:r>
          </w:p>
          <w:p w:rsidR="00A501C2" w:rsidRDefault="002A5D6A" w:rsidP="008A5CF6">
            <w:r>
              <w:lastRenderedPageBreak/>
              <w:t>detergenty, pesticidy a insekticidy</w:t>
            </w:r>
          </w:p>
          <w:p w:rsidR="002A5D6A" w:rsidRDefault="002A5D6A" w:rsidP="008A5CF6">
            <w:r>
              <w:t>léčiva a návykové látky</w:t>
            </w:r>
          </w:p>
          <w:p w:rsidR="00FA182C" w:rsidRDefault="00FA182C" w:rsidP="008A5CF6"/>
          <w:p w:rsidR="00FA182C" w:rsidRDefault="00FA182C" w:rsidP="008A5CF6"/>
          <w:p w:rsidR="002A5D6A" w:rsidRDefault="002A5D6A" w:rsidP="008A5CF6">
            <w:r>
              <w:t>průmyslová hnojiva</w:t>
            </w:r>
          </w:p>
          <w:p w:rsidR="00A501C2" w:rsidRDefault="00A501C2" w:rsidP="008A5CF6"/>
          <w:p w:rsidR="00A501C2" w:rsidRDefault="00A501C2" w:rsidP="008A5CF6"/>
        </w:tc>
        <w:tc>
          <w:tcPr>
            <w:tcW w:w="2835" w:type="dxa"/>
          </w:tcPr>
          <w:p w:rsidR="00A501C2" w:rsidRPr="00C30CB3" w:rsidRDefault="00A501C2" w:rsidP="008A5CF6">
            <w:r>
              <w:lastRenderedPageBreak/>
              <w:t>M</w:t>
            </w:r>
          </w:p>
          <w:p w:rsidR="00A501C2" w:rsidRDefault="00A501C2" w:rsidP="008A5CF6">
            <w:pPr>
              <w:rPr>
                <w:b/>
                <w:sz w:val="28"/>
              </w:rPr>
            </w:pPr>
          </w:p>
          <w:p w:rsidR="00A501C2" w:rsidRDefault="00A501C2" w:rsidP="008A5CF6">
            <w:r>
              <w:t>M</w:t>
            </w:r>
          </w:p>
          <w:p w:rsidR="00A501C2" w:rsidRDefault="00A501C2" w:rsidP="008A5CF6"/>
          <w:p w:rsidR="00A501C2" w:rsidRPr="00C30CB3" w:rsidRDefault="00A501C2" w:rsidP="008A5CF6">
            <w:r>
              <w:t>M</w:t>
            </w:r>
          </w:p>
          <w:p w:rsidR="00A501C2" w:rsidRDefault="00A501C2" w:rsidP="008A5CF6"/>
          <w:p w:rsidR="00A501C2" w:rsidRDefault="00A501C2" w:rsidP="008A5CF6">
            <w:r>
              <w:t>Z - sv. naleziště rud</w:t>
            </w:r>
          </w:p>
          <w:p w:rsidR="00A501C2" w:rsidRDefault="00A501C2" w:rsidP="008A5CF6">
            <w:r>
              <w:t>Z - ocelářský průmysl</w:t>
            </w:r>
          </w:p>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r>
              <w:lastRenderedPageBreak/>
              <w:t>Z - těžba ropy, uhlí, plynu</w:t>
            </w:r>
          </w:p>
          <w:p w:rsidR="00A501C2" w:rsidRDefault="00A501C2" w:rsidP="008A5CF6"/>
          <w:p w:rsidR="00A501C2" w:rsidRDefault="00A501C2" w:rsidP="008A5CF6"/>
          <w:p w:rsidR="00A501C2" w:rsidRDefault="00A501C2" w:rsidP="008A5CF6"/>
          <w:p w:rsidR="00A501C2" w:rsidRDefault="00A501C2" w:rsidP="008A5CF6">
            <w:r>
              <w:t>P</w:t>
            </w:r>
            <w:r w:rsidR="00B0096D">
              <w:t>R</w:t>
            </w:r>
            <w:r>
              <w:t xml:space="preserve"> - ochrana přírody</w:t>
            </w:r>
          </w:p>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B0096D" w:rsidP="008A5CF6">
            <w:r>
              <w:t>PR</w:t>
            </w:r>
            <w:r w:rsidR="00A501C2">
              <w:t xml:space="preserve"> - živ. prostředí</w:t>
            </w:r>
          </w:p>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r>
              <w:t>Ch 8 - destilace</w:t>
            </w:r>
          </w:p>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B0096D" w:rsidP="008A5CF6">
            <w:r>
              <w:t>PR</w:t>
            </w:r>
            <w:r w:rsidR="00A501C2">
              <w:t xml:space="preserve"> - zelené rostliny</w:t>
            </w:r>
          </w:p>
          <w:p w:rsidR="00A501C2" w:rsidRDefault="00A501C2" w:rsidP="008A5CF6">
            <w:r>
              <w:t>Z - pěstování cukrovky a cukrové třtiny, bavlníku</w:t>
            </w:r>
          </w:p>
          <w:p w:rsidR="00A501C2" w:rsidRDefault="00A501C2" w:rsidP="008A5CF6">
            <w:r>
              <w:t>Z- papírny v ČR</w:t>
            </w:r>
          </w:p>
          <w:p w:rsidR="00A501C2" w:rsidRDefault="00A501C2" w:rsidP="008A5CF6"/>
          <w:p w:rsidR="00A501C2" w:rsidRDefault="00A501C2" w:rsidP="008A5CF6"/>
          <w:p w:rsidR="00A501C2" w:rsidRDefault="00A501C2" w:rsidP="008A5CF6"/>
          <w:p w:rsidR="00A501C2" w:rsidRDefault="00B0096D" w:rsidP="008A5CF6">
            <w:r>
              <w:t>PR</w:t>
            </w:r>
            <w:r w:rsidR="00A501C2">
              <w:t xml:space="preserve"> 8</w:t>
            </w:r>
          </w:p>
          <w:p w:rsidR="00A501C2" w:rsidRDefault="00A501C2" w:rsidP="008A5CF6"/>
          <w:p w:rsidR="00A501C2" w:rsidRDefault="00A501C2" w:rsidP="008A5CF6"/>
        </w:tc>
        <w:tc>
          <w:tcPr>
            <w:tcW w:w="3260" w:type="dxa"/>
          </w:tcPr>
          <w:p w:rsidR="00A501C2" w:rsidRDefault="00A501C2" w:rsidP="008A5CF6">
            <w:pPr>
              <w:rPr>
                <w:b/>
                <w:sz w:val="28"/>
              </w:rPr>
            </w:pPr>
          </w:p>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r w:rsidRPr="008A5B70">
              <w:rPr>
                <w:b/>
              </w:rPr>
              <w:t>EVV</w:t>
            </w:r>
            <w:r>
              <w:t xml:space="preserve"> – význam sběru starého železa a ost. kovů jako prům. suroviny,</w:t>
            </w:r>
          </w:p>
          <w:p w:rsidR="00A501C2" w:rsidRDefault="00A501C2" w:rsidP="008A5CF6">
            <w:r>
              <w:t>hosp. ztráty způsobené korozí Fe</w:t>
            </w:r>
          </w:p>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r w:rsidRPr="008A5B70">
              <w:rPr>
                <w:b/>
              </w:rPr>
              <w:t>OSV</w:t>
            </w:r>
            <w:r>
              <w:t xml:space="preserve"> – vlastní zodpovědnost za </w:t>
            </w:r>
            <w:r>
              <w:lastRenderedPageBreak/>
              <w:t>bezp. práci s topnými plyny a palivy</w:t>
            </w:r>
          </w:p>
          <w:p w:rsidR="00A501C2" w:rsidRDefault="00A501C2" w:rsidP="008A5CF6"/>
          <w:p w:rsidR="00A501C2" w:rsidRDefault="00A501C2" w:rsidP="008A5CF6">
            <w:r w:rsidRPr="008A5B70">
              <w:rPr>
                <w:b/>
              </w:rPr>
              <w:t>EVV</w:t>
            </w:r>
            <w:r>
              <w:t xml:space="preserve"> – CO</w:t>
            </w:r>
            <w:r>
              <w:rPr>
                <w:vertAlign w:val="subscript"/>
              </w:rPr>
              <w:t xml:space="preserve">2 </w:t>
            </w:r>
            <w:r>
              <w:t>, CH</w:t>
            </w:r>
            <w:r>
              <w:rPr>
                <w:vertAlign w:val="subscript"/>
              </w:rPr>
              <w:t>4</w:t>
            </w:r>
            <w:r>
              <w:t xml:space="preserve"> jako skleníkové plyny, SO</w:t>
            </w:r>
            <w:r>
              <w:rPr>
                <w:vertAlign w:val="subscript"/>
              </w:rPr>
              <w:t xml:space="preserve">2 </w:t>
            </w:r>
            <w:r>
              <w:t>jako vedl. produkt spalování uhlí – kyselé deště</w:t>
            </w:r>
          </w:p>
          <w:p w:rsidR="00A501C2" w:rsidRDefault="00A501C2" w:rsidP="008A5CF6">
            <w:r>
              <w:t>význam obnovitelných zdrojů energie</w:t>
            </w:r>
          </w:p>
          <w:p w:rsidR="00A501C2" w:rsidRDefault="00A501C2" w:rsidP="008A5CF6">
            <w:r w:rsidRPr="008A5B70">
              <w:rPr>
                <w:b/>
              </w:rPr>
              <w:t>MKV</w:t>
            </w:r>
            <w:r>
              <w:t xml:space="preserve"> – nebezpečí zneužití přírodního bohatství zemí 3. světa</w:t>
            </w:r>
          </w:p>
          <w:p w:rsidR="00A501C2" w:rsidRDefault="00A501C2" w:rsidP="008A5CF6"/>
          <w:p w:rsidR="00A501C2" w:rsidRDefault="00A501C2" w:rsidP="008A5CF6">
            <w:r w:rsidRPr="008A5B70">
              <w:rPr>
                <w:b/>
              </w:rPr>
              <w:t xml:space="preserve">VMEGS </w:t>
            </w:r>
            <w:r>
              <w:t>– záv. sv. hospodářství na těžbě ropy, ochrana těžebních, dopravních a zpracovatelských provozů ropy a plynu před teror. útoky</w:t>
            </w:r>
          </w:p>
          <w:p w:rsidR="00A501C2" w:rsidRDefault="00A501C2" w:rsidP="008A5CF6">
            <w:r w:rsidRPr="008A5B70">
              <w:rPr>
                <w:b/>
              </w:rPr>
              <w:t>EVV</w:t>
            </w:r>
            <w:r>
              <w:t xml:space="preserve"> – nebezpečí havárie při přepravě a zpracování ropy</w:t>
            </w:r>
          </w:p>
          <w:p w:rsidR="00A501C2" w:rsidRDefault="00A501C2" w:rsidP="008A5CF6">
            <w:r w:rsidRPr="008A5B70">
              <w:rPr>
                <w:b/>
              </w:rPr>
              <w:t xml:space="preserve">MDV </w:t>
            </w:r>
            <w:r>
              <w:t>– inf. o haváriích tankerů</w:t>
            </w:r>
          </w:p>
          <w:p w:rsidR="00A501C2" w:rsidRDefault="00A501C2" w:rsidP="008A5CF6">
            <w:r w:rsidRPr="008A5B70">
              <w:rPr>
                <w:b/>
              </w:rPr>
              <w:t>OSV</w:t>
            </w:r>
            <w:r>
              <w:t xml:space="preserve"> – osobní zodpovědnost při práci s uhlovodíky (zemní plyn, acetylen, benzen atd.)</w:t>
            </w:r>
          </w:p>
          <w:p w:rsidR="00A501C2" w:rsidRDefault="00A501C2" w:rsidP="008A5CF6"/>
          <w:p w:rsidR="00A501C2" w:rsidRDefault="00A501C2" w:rsidP="008A5CF6"/>
          <w:p w:rsidR="00A501C2" w:rsidRDefault="00A501C2" w:rsidP="008A5CF6"/>
          <w:p w:rsidR="00A501C2" w:rsidRDefault="00A501C2" w:rsidP="008A5CF6">
            <w:r w:rsidRPr="008A5B70">
              <w:rPr>
                <w:b/>
              </w:rPr>
              <w:t>OSV</w:t>
            </w:r>
            <w:r>
              <w:t xml:space="preserve"> – osobní zodpovědnost při práci s deriváty uhlovodíků (rozpouštědla, ředidla, barvy)</w:t>
            </w:r>
          </w:p>
          <w:p w:rsidR="00A501C2" w:rsidRDefault="00A501C2" w:rsidP="008A5CF6">
            <w:r w:rsidRPr="008A5B70">
              <w:rPr>
                <w:b/>
              </w:rPr>
              <w:t>EVV</w:t>
            </w:r>
            <w:r>
              <w:t xml:space="preserve"> – zneč. živ. prostředí (a odpadních vod) org. rozp. a řed.,</w:t>
            </w:r>
          </w:p>
          <w:p w:rsidR="00A501C2" w:rsidRDefault="00A501C2" w:rsidP="008A5CF6">
            <w:r>
              <w:t>znež. živ. prostř. v chem. výrobách</w:t>
            </w:r>
          </w:p>
          <w:p w:rsidR="00A501C2" w:rsidRDefault="00A501C2" w:rsidP="008A5CF6">
            <w:r>
              <w:t xml:space="preserve"> poškození ozónové vrstvy</w:t>
            </w:r>
          </w:p>
          <w:p w:rsidR="00A501C2" w:rsidRDefault="00A501C2" w:rsidP="008A5CF6">
            <w:r w:rsidRPr="008A5B70">
              <w:rPr>
                <w:b/>
              </w:rPr>
              <w:t>VMEGS</w:t>
            </w:r>
            <w:r>
              <w:t xml:space="preserve"> – poškození ozónové vrstvy jako globální problém lidstva</w:t>
            </w:r>
          </w:p>
          <w:p w:rsidR="00A501C2" w:rsidRDefault="00A501C2" w:rsidP="008A5CF6">
            <w:r w:rsidRPr="008A5B70">
              <w:rPr>
                <w:b/>
              </w:rPr>
              <w:t>OSV</w:t>
            </w:r>
            <w:r>
              <w:t xml:space="preserve"> – poškození zdraví užíváním alkohol. nápojů, nebezpečí vzniku závislosti na alkoholu</w:t>
            </w:r>
          </w:p>
          <w:p w:rsidR="00A501C2" w:rsidRDefault="00A501C2" w:rsidP="008A5CF6">
            <w:r w:rsidRPr="008A5B70">
              <w:rPr>
                <w:b/>
              </w:rPr>
              <w:t xml:space="preserve">VDO </w:t>
            </w:r>
            <w:r>
              <w:t>– zákony o výrobě, prodeji a užívání alkohol. nápojů</w:t>
            </w:r>
          </w:p>
          <w:p w:rsidR="00A501C2" w:rsidRDefault="00A501C2" w:rsidP="008A5CF6">
            <w:r>
              <w:t xml:space="preserve"> </w:t>
            </w:r>
          </w:p>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r w:rsidRPr="008A5B70">
              <w:rPr>
                <w:b/>
              </w:rPr>
              <w:t>OSV</w:t>
            </w:r>
            <w:r>
              <w:t xml:space="preserve"> – osobní zodpovědnost za svoji výživu, nadměrný příjem cukru</w:t>
            </w:r>
          </w:p>
          <w:p w:rsidR="00A501C2" w:rsidRDefault="00A501C2" w:rsidP="008A5CF6"/>
          <w:p w:rsidR="00A501C2" w:rsidRDefault="00A501C2" w:rsidP="008A5CF6"/>
          <w:p w:rsidR="00A501C2" w:rsidRDefault="00A501C2" w:rsidP="008A5CF6"/>
          <w:p w:rsidR="00A501C2" w:rsidRDefault="00A501C2" w:rsidP="008A5CF6"/>
          <w:p w:rsidR="00A501C2" w:rsidRDefault="00A501C2" w:rsidP="008A5CF6">
            <w:r w:rsidRPr="008A5B70">
              <w:rPr>
                <w:b/>
              </w:rPr>
              <w:t>OSV</w:t>
            </w:r>
            <w:r>
              <w:t xml:space="preserve"> – osobní zodpovědnost za svoji výživu – nadměrný příjem tuků, cholesterol</w:t>
            </w:r>
          </w:p>
          <w:p w:rsidR="00A501C2" w:rsidRDefault="00A501C2" w:rsidP="008A5CF6">
            <w:r w:rsidRPr="008A5B70">
              <w:rPr>
                <w:b/>
              </w:rPr>
              <w:t xml:space="preserve">EVV </w:t>
            </w:r>
            <w:r>
              <w:t>– znečištění odpadní vody saponáty</w:t>
            </w:r>
          </w:p>
          <w:p w:rsidR="00A501C2" w:rsidRDefault="00A501C2" w:rsidP="008A5CF6">
            <w:r w:rsidRPr="008A5B70">
              <w:rPr>
                <w:b/>
              </w:rPr>
              <w:t>VMEGS</w:t>
            </w:r>
            <w:r>
              <w:t xml:space="preserve"> – znečištění odpadních vod saponáty jako globální problém lidstva</w:t>
            </w:r>
          </w:p>
          <w:p w:rsidR="00A501C2" w:rsidRDefault="00A501C2" w:rsidP="008A5CF6"/>
          <w:p w:rsidR="00A501C2" w:rsidRDefault="00A501C2" w:rsidP="008A5CF6">
            <w:r w:rsidRPr="008A5B70">
              <w:rPr>
                <w:b/>
              </w:rPr>
              <w:t>OSV</w:t>
            </w:r>
            <w:r>
              <w:t xml:space="preserve"> – osobní zodpovědnost za svoji výživu</w:t>
            </w:r>
          </w:p>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p w:rsidR="00A501C2" w:rsidRDefault="00A501C2" w:rsidP="008A5CF6">
            <w:r w:rsidRPr="008A5B70">
              <w:rPr>
                <w:b/>
              </w:rPr>
              <w:t>EVV</w:t>
            </w:r>
            <w:r>
              <w:t xml:space="preserve"> – plasty v odpadech, význam recyklace</w:t>
            </w:r>
          </w:p>
          <w:p w:rsidR="00A501C2" w:rsidRDefault="00A501C2" w:rsidP="008A5CF6">
            <w:r w:rsidRPr="008A5B70">
              <w:rPr>
                <w:b/>
              </w:rPr>
              <w:t>VMEGS</w:t>
            </w:r>
            <w:r>
              <w:t xml:space="preserve"> – plasty jako globální problém lidstva </w:t>
            </w:r>
          </w:p>
          <w:p w:rsidR="00A501C2" w:rsidRDefault="00A501C2" w:rsidP="008A5CF6">
            <w:r w:rsidRPr="008A5B70">
              <w:rPr>
                <w:b/>
              </w:rPr>
              <w:t>VDO</w:t>
            </w:r>
            <w:r>
              <w:t xml:space="preserve"> – zákony a předpisy o odpadech, recyklaci plastů</w:t>
            </w:r>
          </w:p>
          <w:p w:rsidR="00A501C2" w:rsidRDefault="00A501C2" w:rsidP="008A5CF6">
            <w:r w:rsidRPr="008A5B70">
              <w:rPr>
                <w:b/>
              </w:rPr>
              <w:t>OSV</w:t>
            </w:r>
            <w:r>
              <w:t xml:space="preserve"> – osobní zodpovědnost při nakládání s použitými plasty</w:t>
            </w:r>
          </w:p>
          <w:p w:rsidR="00A501C2" w:rsidRDefault="00A501C2" w:rsidP="008A5CF6"/>
          <w:p w:rsidR="00A501C2" w:rsidRDefault="00A501C2" w:rsidP="008A5CF6">
            <w:r w:rsidRPr="008A5B70">
              <w:rPr>
                <w:b/>
              </w:rPr>
              <w:t>OSV</w:t>
            </w:r>
            <w:r>
              <w:t xml:space="preserve"> – osobní zodpovědnost při práci s chemickými látkami v domácnosti, zaměstnání</w:t>
            </w:r>
          </w:p>
          <w:p w:rsidR="00A501C2" w:rsidRDefault="00A501C2" w:rsidP="008A5CF6"/>
          <w:p w:rsidR="00A501C2" w:rsidRDefault="00A501C2" w:rsidP="008A5CF6"/>
          <w:p w:rsidR="00A501C2" w:rsidRDefault="00A501C2" w:rsidP="008A5CF6"/>
          <w:p w:rsidR="00A501C2" w:rsidRDefault="00A501C2" w:rsidP="008A5CF6"/>
        </w:tc>
        <w:tc>
          <w:tcPr>
            <w:tcW w:w="851" w:type="dxa"/>
          </w:tcPr>
          <w:p w:rsidR="00A501C2" w:rsidRDefault="00A501C2" w:rsidP="008A5CF6"/>
        </w:tc>
      </w:tr>
    </w:tbl>
    <w:p w:rsidR="00A501C2" w:rsidRDefault="00A501C2" w:rsidP="00A501C2"/>
    <w:p w:rsidR="00A501C2" w:rsidRDefault="00A501C2" w:rsidP="00A501C2"/>
    <w:p w:rsidR="00A501C2" w:rsidRDefault="00A501C2" w:rsidP="00A501C2"/>
    <w:p w:rsidR="00A501C2" w:rsidRDefault="00A501C2" w:rsidP="00A501C2"/>
    <w:p w:rsidR="00A501C2" w:rsidRDefault="00A501C2" w:rsidP="00A501C2"/>
    <w:p w:rsidR="00A501C2" w:rsidRDefault="00A501C2" w:rsidP="00A501C2"/>
    <w:p w:rsidR="00A501C2" w:rsidRDefault="00A501C2" w:rsidP="00A501C2"/>
    <w:p w:rsidR="00A501C2" w:rsidRDefault="00A501C2" w:rsidP="00A501C2"/>
    <w:p w:rsidR="00A501C2" w:rsidRDefault="00A501C2" w:rsidP="00A501C2"/>
    <w:p w:rsidR="00A501C2" w:rsidRDefault="00A501C2" w:rsidP="00A501C2"/>
    <w:p w:rsidR="00332423" w:rsidRDefault="00A501C2" w:rsidP="00A501C2">
      <w:r>
        <w:t xml:space="preserve"> </w:t>
      </w:r>
    </w:p>
    <w:p w:rsidR="00332423" w:rsidRDefault="00332423" w:rsidP="00332423">
      <w:pPr>
        <w:sectPr w:rsidR="00332423" w:rsidSect="005232BE">
          <w:footerReference w:type="default" r:id="rId17"/>
          <w:type w:val="nextColumn"/>
          <w:pgSz w:w="16838" w:h="11906" w:orient="landscape"/>
          <w:pgMar w:top="1418" w:right="1418" w:bottom="1418" w:left="1418" w:header="709" w:footer="709" w:gutter="0"/>
          <w:pgNumType w:start="74"/>
          <w:cols w:space="708"/>
        </w:sectPr>
      </w:pPr>
    </w:p>
    <w:p w:rsidR="00D94FC8" w:rsidRDefault="00D94FC8">
      <w:pPr>
        <w:rPr>
          <w:bdr w:val="nil"/>
        </w:rPr>
      </w:pPr>
    </w:p>
    <w:p w:rsidR="00C3157D" w:rsidRDefault="00367DB2">
      <w:pPr>
        <w:pStyle w:val="Nadpis2"/>
        <w:spacing w:before="299" w:after="299"/>
        <w:rPr>
          <w:bdr w:val="nil"/>
        </w:rPr>
      </w:pPr>
      <w:bookmarkStart w:id="39" w:name="_Toc256000041"/>
      <w:r>
        <w:rPr>
          <w:bdr w:val="nil"/>
        </w:rPr>
        <w:t>Přírodopis</w:t>
      </w:r>
      <w:bookmarkEnd w:id="39"/>
      <w:r>
        <w:rPr>
          <w:bdr w:val="nil"/>
        </w:rPr>
        <w:t> </w:t>
      </w:r>
    </w:p>
    <w:tbl>
      <w:tblPr>
        <w:tblStyle w:val="TabulkaP1"/>
        <w:tblW w:w="4250" w:type="pct"/>
        <w:tblCellMar>
          <w:left w:w="15" w:type="dxa"/>
          <w:right w:w="15" w:type="dxa"/>
        </w:tblCellMar>
        <w:tblLook w:val="04A0" w:firstRow="1" w:lastRow="0" w:firstColumn="1" w:lastColumn="0" w:noHBand="0" w:noVBand="1"/>
      </w:tblPr>
      <w:tblGrid>
        <w:gridCol w:w="1206"/>
        <w:gridCol w:w="1206"/>
        <w:gridCol w:w="1206"/>
        <w:gridCol w:w="1206"/>
        <w:gridCol w:w="1207"/>
        <w:gridCol w:w="1207"/>
        <w:gridCol w:w="1207"/>
        <w:gridCol w:w="1207"/>
        <w:gridCol w:w="1207"/>
        <w:gridCol w:w="1068"/>
      </w:tblGrid>
      <w:tr w:rsidR="00C3157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Celkem</w:t>
            </w:r>
          </w:p>
        </w:tc>
      </w:tr>
      <w:tr w:rsidR="00C3157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3157D" w:rsidRDefault="00C3157D"/>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7</w:t>
            </w:r>
          </w:p>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r>
    </w:tbl>
    <w:p w:rsidR="00C3157D" w:rsidRDefault="00367DB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210"/>
        <w:gridCol w:w="9822"/>
      </w:tblGrid>
      <w:tr w:rsidR="00C3157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dr w:val="nil"/>
              </w:rPr>
              <w:t>Přírodopis</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Člověk a příroda</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Pr="008A5CF6" w:rsidRDefault="008A5B70" w:rsidP="008A5CF6">
            <w:pPr>
              <w:autoSpaceDE w:val="0"/>
              <w:autoSpaceDN w:val="0"/>
              <w:adjustRightInd w:val="0"/>
              <w:spacing w:line="240" w:lineRule="auto"/>
              <w:jc w:val="left"/>
              <w:rPr>
                <w:rFonts w:eastAsia="Times New Roman"/>
                <w:szCs w:val="22"/>
              </w:rPr>
            </w:pPr>
            <w:r w:rsidRPr="008A5B70">
              <w:rPr>
                <w:rFonts w:eastAsia="Times New Roman"/>
                <w:szCs w:val="22"/>
              </w:rPr>
              <w:t>Předmět zahrnuje okruh problémů spojených se zko</w:t>
            </w:r>
            <w:r>
              <w:rPr>
                <w:rFonts w:eastAsia="Times New Roman"/>
                <w:szCs w:val="22"/>
              </w:rPr>
              <w:t xml:space="preserve">umáním přírody. Poskytuje žákům </w:t>
            </w:r>
            <w:r w:rsidRPr="008A5B70">
              <w:rPr>
                <w:rFonts w:eastAsia="Times New Roman"/>
                <w:szCs w:val="22"/>
              </w:rPr>
              <w:t>prostředky a metody pro hlubší poznání přírodních zákonitost</w:t>
            </w:r>
            <w:r>
              <w:rPr>
                <w:rFonts w:eastAsia="Times New Roman"/>
                <w:szCs w:val="22"/>
              </w:rPr>
              <w:t xml:space="preserve">í. Žáci si rozvíjejí dovednosti </w:t>
            </w:r>
            <w:r w:rsidRPr="008A5B70">
              <w:rPr>
                <w:rFonts w:eastAsia="Times New Roman"/>
                <w:szCs w:val="22"/>
              </w:rPr>
              <w:t>objektivně a spolehlivě pozorovat, experimentovat, vytvářet hyp</w:t>
            </w:r>
            <w:r>
              <w:rPr>
                <w:rFonts w:eastAsia="Times New Roman"/>
                <w:szCs w:val="22"/>
              </w:rPr>
              <w:t xml:space="preserve">otézy, vyvozovat z nich závěry, </w:t>
            </w:r>
            <w:r w:rsidRPr="008A5B70">
              <w:rPr>
                <w:rFonts w:eastAsia="Times New Roman"/>
                <w:szCs w:val="22"/>
              </w:rPr>
              <w:t xml:space="preserve">např. v rámci laboratorních prací. Zkoumáním přírodních faktů a </w:t>
            </w:r>
            <w:r>
              <w:rPr>
                <w:rFonts w:eastAsia="Times New Roman"/>
                <w:szCs w:val="22"/>
              </w:rPr>
              <w:t xml:space="preserve">jejich souvislostí získají žáci </w:t>
            </w:r>
            <w:r w:rsidRPr="008A5B70">
              <w:rPr>
                <w:rFonts w:eastAsia="Times New Roman"/>
                <w:szCs w:val="22"/>
              </w:rPr>
              <w:t xml:space="preserve">přehled o vzniku a vývoji Země, o podmíněném přizpůsobování </w:t>
            </w:r>
            <w:r w:rsidR="008A5CF6">
              <w:rPr>
                <w:rFonts w:eastAsia="Times New Roman"/>
                <w:szCs w:val="22"/>
              </w:rPr>
              <w:t xml:space="preserve">organismů vnějším podmínkám a o </w:t>
            </w:r>
            <w:r w:rsidRPr="008A5B70">
              <w:rPr>
                <w:rFonts w:eastAsia="Times New Roman"/>
                <w:szCs w:val="22"/>
              </w:rPr>
              <w:t xml:space="preserve">jejich vzájemných vztazích. Na takovém poznání je založeno i </w:t>
            </w:r>
            <w:r w:rsidR="008A5CF6">
              <w:rPr>
                <w:rFonts w:eastAsia="Times New Roman"/>
                <w:szCs w:val="22"/>
              </w:rPr>
              <w:t xml:space="preserve">pochopení důležitosti udržování </w:t>
            </w:r>
            <w:r w:rsidRPr="008A5B70">
              <w:rPr>
                <w:rFonts w:eastAsia="Times New Roman"/>
                <w:szCs w:val="22"/>
              </w:rPr>
              <w:t>přírodní rovnováhy pro existenci živých soustav i člověka, včetně možných oh</w:t>
            </w:r>
            <w:r w:rsidR="008A5CF6">
              <w:rPr>
                <w:rFonts w:eastAsia="Times New Roman"/>
                <w:szCs w:val="22"/>
              </w:rPr>
              <w:t xml:space="preserve">rožení plynoucích </w:t>
            </w:r>
            <w:r w:rsidRPr="008A5B70">
              <w:rPr>
                <w:rFonts w:eastAsia="Times New Roman"/>
                <w:szCs w:val="22"/>
              </w:rPr>
              <w:t>z přírodních procesů, z lidské činnosti a zásahů člověka do přírody.</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szCs w:val="20"/>
                <w:bdr w:val="nil"/>
              </w:rPr>
              <w:t>Vzdělávání v předmětu přírodopis:</w:t>
            </w:r>
          </w:p>
          <w:p w:rsidR="00C3157D" w:rsidRDefault="00367DB2" w:rsidP="0086101A">
            <w:pPr>
              <w:numPr>
                <w:ilvl w:val="0"/>
                <w:numId w:val="101"/>
              </w:numPr>
              <w:spacing w:line="240" w:lineRule="auto"/>
              <w:jc w:val="left"/>
              <w:rPr>
                <w:bdr w:val="nil"/>
              </w:rPr>
            </w:pPr>
            <w:r>
              <w:rPr>
                <w:rFonts w:ascii="Calibri" w:eastAsia="Calibri" w:hAnsi="Calibri" w:cs="Calibri"/>
                <w:szCs w:val="20"/>
                <w:bdr w:val="nil"/>
              </w:rPr>
              <w:t>směřuje k podchycení a rozvíjení zájmu o přírodu a přírodniny</w:t>
            </w:r>
          </w:p>
          <w:p w:rsidR="00C3157D" w:rsidRDefault="00367DB2" w:rsidP="0086101A">
            <w:pPr>
              <w:numPr>
                <w:ilvl w:val="0"/>
                <w:numId w:val="101"/>
              </w:numPr>
              <w:spacing w:line="240" w:lineRule="auto"/>
              <w:jc w:val="left"/>
              <w:rPr>
                <w:bdr w:val="nil"/>
              </w:rPr>
            </w:pPr>
            <w:r>
              <w:rPr>
                <w:rFonts w:ascii="Calibri" w:eastAsia="Calibri" w:hAnsi="Calibri" w:cs="Calibri"/>
                <w:szCs w:val="20"/>
                <w:bdr w:val="nil"/>
              </w:rPr>
              <w:t>poskytuje žákům prostředky a metody pro hlubší porozumění přírodním faktům</w:t>
            </w:r>
          </w:p>
          <w:p w:rsidR="00C3157D" w:rsidRDefault="00367DB2" w:rsidP="0086101A">
            <w:pPr>
              <w:numPr>
                <w:ilvl w:val="0"/>
                <w:numId w:val="101"/>
              </w:numPr>
              <w:spacing w:line="240" w:lineRule="auto"/>
              <w:jc w:val="left"/>
              <w:rPr>
                <w:bdr w:val="nil"/>
              </w:rPr>
            </w:pPr>
            <w:r>
              <w:rPr>
                <w:rFonts w:ascii="Calibri" w:eastAsia="Calibri" w:hAnsi="Calibri" w:cs="Calibri"/>
                <w:szCs w:val="20"/>
                <w:bdr w:val="nil"/>
              </w:rPr>
              <w:t>umožňuje poznat přírodu jako systém, jehož součásti jsou vzájemně propojeny, působí na sebe a ovlivňují se</w:t>
            </w:r>
          </w:p>
          <w:p w:rsidR="00C3157D" w:rsidRDefault="00367DB2" w:rsidP="0086101A">
            <w:pPr>
              <w:numPr>
                <w:ilvl w:val="0"/>
                <w:numId w:val="101"/>
              </w:numPr>
              <w:spacing w:line="240" w:lineRule="auto"/>
              <w:jc w:val="left"/>
              <w:rPr>
                <w:bdr w:val="nil"/>
              </w:rPr>
            </w:pPr>
            <w:r>
              <w:rPr>
                <w:rFonts w:ascii="Calibri" w:eastAsia="Calibri" w:hAnsi="Calibri" w:cs="Calibri"/>
                <w:szCs w:val="20"/>
                <w:bdr w:val="nil"/>
              </w:rPr>
              <w:t>podporuje</w:t>
            </w:r>
            <w:r w:rsidR="00EF1D97">
              <w:rPr>
                <w:rFonts w:ascii="Calibri" w:eastAsia="Calibri" w:hAnsi="Calibri" w:cs="Calibri"/>
                <w:szCs w:val="20"/>
                <w:bdr w:val="nil"/>
              </w:rPr>
              <w:t xml:space="preserve"> </w:t>
            </w:r>
            <w:r>
              <w:rPr>
                <w:rFonts w:ascii="Calibri" w:eastAsia="Calibri" w:hAnsi="Calibri" w:cs="Calibri"/>
                <w:szCs w:val="20"/>
                <w:bdr w:val="nil"/>
              </w:rPr>
              <w:t>vytváření otevřeného myšlení, kritického myšlení a logického uvažování</w:t>
            </w:r>
          </w:p>
          <w:p w:rsidR="00C3157D" w:rsidRDefault="00367DB2" w:rsidP="0086101A">
            <w:pPr>
              <w:numPr>
                <w:ilvl w:val="0"/>
                <w:numId w:val="101"/>
              </w:numPr>
              <w:spacing w:line="240" w:lineRule="auto"/>
              <w:jc w:val="left"/>
              <w:rPr>
                <w:bdr w:val="nil"/>
              </w:rPr>
            </w:pPr>
            <w:r>
              <w:rPr>
                <w:rFonts w:ascii="Calibri" w:eastAsia="Calibri" w:hAnsi="Calibri" w:cs="Calibri"/>
                <w:szCs w:val="20"/>
                <w:bdr w:val="nil"/>
              </w:rPr>
              <w:t>učí aplikovat přírodovědné poznatky v praktickém životě</w:t>
            </w:r>
          </w:p>
          <w:p w:rsidR="00C3157D" w:rsidRDefault="00367DB2" w:rsidP="0086101A">
            <w:pPr>
              <w:numPr>
                <w:ilvl w:val="0"/>
                <w:numId w:val="101"/>
              </w:numPr>
              <w:spacing w:line="240" w:lineRule="auto"/>
              <w:jc w:val="left"/>
              <w:rPr>
                <w:bdr w:val="nil"/>
              </w:rPr>
            </w:pPr>
            <w:r>
              <w:rPr>
                <w:rFonts w:ascii="Calibri" w:eastAsia="Calibri" w:hAnsi="Calibri" w:cs="Calibri"/>
                <w:szCs w:val="20"/>
                <w:bdr w:val="nil"/>
              </w:rPr>
              <w:t>vede k chápání podstatných souvislostí mezi stavem přírody</w:t>
            </w:r>
            <w:r w:rsidR="00EF1D97">
              <w:rPr>
                <w:rFonts w:ascii="Calibri" w:eastAsia="Calibri" w:hAnsi="Calibri" w:cs="Calibri"/>
                <w:szCs w:val="20"/>
                <w:bdr w:val="nil"/>
              </w:rPr>
              <w:t xml:space="preserve"> </w:t>
            </w:r>
            <w:r>
              <w:rPr>
                <w:rFonts w:ascii="Calibri" w:eastAsia="Calibri" w:hAnsi="Calibri" w:cs="Calibri"/>
                <w:szCs w:val="20"/>
                <w:bdr w:val="nil"/>
              </w:rPr>
              <w:t>a lidskou činností, závislosti člověka na přírodních zdrojích</w:t>
            </w:r>
          </w:p>
          <w:p w:rsidR="00C3157D" w:rsidRDefault="00367DB2" w:rsidP="0086101A">
            <w:pPr>
              <w:numPr>
                <w:ilvl w:val="0"/>
                <w:numId w:val="101"/>
              </w:numPr>
              <w:spacing w:line="240" w:lineRule="auto"/>
              <w:jc w:val="left"/>
              <w:rPr>
                <w:bdr w:val="nil"/>
              </w:rPr>
            </w:pPr>
            <w:r>
              <w:rPr>
                <w:rFonts w:ascii="Calibri" w:eastAsia="Calibri" w:hAnsi="Calibri" w:cs="Calibri"/>
                <w:szCs w:val="20"/>
                <w:bdr w:val="nil"/>
              </w:rPr>
              <w:t>seznamuje žáka se stavbou živých organismů</w:t>
            </w:r>
          </w:p>
          <w:p w:rsidR="00C3157D" w:rsidRDefault="00367DB2">
            <w:pPr>
              <w:spacing w:line="240" w:lineRule="auto"/>
              <w:jc w:val="left"/>
              <w:rPr>
                <w:bdr w:val="nil"/>
              </w:rPr>
            </w:pPr>
            <w:r>
              <w:rPr>
                <w:rFonts w:ascii="Calibri" w:eastAsia="Calibri" w:hAnsi="Calibri" w:cs="Calibri"/>
                <w:szCs w:val="20"/>
                <w:bdr w:val="nil"/>
              </w:rPr>
              <w:t>Formy a metody práce se užívají podle charakteru učiva a cílů vzdělávání:</w:t>
            </w:r>
          </w:p>
          <w:p w:rsidR="00C3157D" w:rsidRDefault="00367DB2" w:rsidP="0086101A">
            <w:pPr>
              <w:numPr>
                <w:ilvl w:val="0"/>
                <w:numId w:val="102"/>
              </w:numPr>
              <w:spacing w:line="240" w:lineRule="auto"/>
              <w:jc w:val="left"/>
              <w:rPr>
                <w:bdr w:val="nil"/>
              </w:rPr>
            </w:pPr>
            <w:r>
              <w:rPr>
                <w:rFonts w:ascii="Calibri" w:eastAsia="Calibri" w:hAnsi="Calibri" w:cs="Calibri"/>
                <w:szCs w:val="20"/>
                <w:bdr w:val="nil"/>
              </w:rPr>
              <w:t>frontální výuka</w:t>
            </w:r>
            <w:r w:rsidR="00EF1D97">
              <w:rPr>
                <w:rFonts w:ascii="Calibri" w:eastAsia="Calibri" w:hAnsi="Calibri" w:cs="Calibri"/>
                <w:szCs w:val="20"/>
                <w:bdr w:val="nil"/>
              </w:rPr>
              <w:t xml:space="preserve"> </w:t>
            </w:r>
            <w:r>
              <w:rPr>
                <w:rFonts w:ascii="Calibri" w:eastAsia="Calibri" w:hAnsi="Calibri" w:cs="Calibri"/>
                <w:szCs w:val="20"/>
                <w:bdr w:val="nil"/>
              </w:rPr>
              <w:t>s demonstračními pomůckami</w:t>
            </w:r>
          </w:p>
          <w:p w:rsidR="00C3157D" w:rsidRDefault="00367DB2" w:rsidP="0086101A">
            <w:pPr>
              <w:numPr>
                <w:ilvl w:val="0"/>
                <w:numId w:val="102"/>
              </w:numPr>
              <w:spacing w:line="240" w:lineRule="auto"/>
              <w:jc w:val="left"/>
              <w:rPr>
                <w:bdr w:val="nil"/>
              </w:rPr>
            </w:pPr>
            <w:r>
              <w:rPr>
                <w:rFonts w:ascii="Calibri" w:eastAsia="Calibri" w:hAnsi="Calibri" w:cs="Calibri"/>
                <w:szCs w:val="20"/>
                <w:bdr w:val="nil"/>
              </w:rPr>
              <w:lastRenderedPageBreak/>
              <w:t>skupinová práce</w:t>
            </w:r>
            <w:r w:rsidR="00EF1D97">
              <w:rPr>
                <w:rFonts w:ascii="Calibri" w:eastAsia="Calibri" w:hAnsi="Calibri" w:cs="Calibri"/>
                <w:szCs w:val="20"/>
                <w:bdr w:val="nil"/>
              </w:rPr>
              <w:t xml:space="preserve"> </w:t>
            </w:r>
            <w:r>
              <w:rPr>
                <w:rFonts w:ascii="Calibri" w:eastAsia="Calibri" w:hAnsi="Calibri" w:cs="Calibri"/>
                <w:szCs w:val="20"/>
                <w:bdr w:val="nil"/>
              </w:rPr>
              <w:t>(s využitím přírodnin, pracovních listů, odborné literatury)</w:t>
            </w:r>
          </w:p>
          <w:p w:rsidR="00C3157D" w:rsidRDefault="00367DB2" w:rsidP="0086101A">
            <w:pPr>
              <w:numPr>
                <w:ilvl w:val="0"/>
                <w:numId w:val="102"/>
              </w:numPr>
              <w:spacing w:line="240" w:lineRule="auto"/>
              <w:jc w:val="left"/>
              <w:rPr>
                <w:bdr w:val="nil"/>
              </w:rPr>
            </w:pPr>
            <w:r>
              <w:rPr>
                <w:rFonts w:ascii="Calibri" w:eastAsia="Calibri" w:hAnsi="Calibri" w:cs="Calibri"/>
                <w:szCs w:val="20"/>
                <w:bdr w:val="nil"/>
              </w:rPr>
              <w:t>přírodovědné vycházky s pozorováním</w:t>
            </w:r>
          </w:p>
          <w:p w:rsidR="00C3157D" w:rsidRDefault="00367DB2" w:rsidP="0086101A">
            <w:pPr>
              <w:numPr>
                <w:ilvl w:val="0"/>
                <w:numId w:val="102"/>
              </w:numPr>
              <w:spacing w:line="240" w:lineRule="auto"/>
              <w:jc w:val="left"/>
              <w:rPr>
                <w:bdr w:val="nil"/>
              </w:rPr>
            </w:pPr>
            <w:r>
              <w:rPr>
                <w:rFonts w:ascii="Calibri" w:eastAsia="Calibri" w:hAnsi="Calibri" w:cs="Calibri"/>
                <w:szCs w:val="20"/>
                <w:bdr w:val="nil"/>
              </w:rPr>
              <w:t>krátkodobé projekty</w:t>
            </w:r>
          </w:p>
          <w:p w:rsidR="00C3157D" w:rsidRDefault="00367DB2">
            <w:pPr>
              <w:spacing w:line="240" w:lineRule="auto"/>
              <w:jc w:val="left"/>
              <w:rPr>
                <w:bdr w:val="nil"/>
              </w:rPr>
            </w:pPr>
            <w:r>
              <w:rPr>
                <w:rFonts w:ascii="Calibri" w:eastAsia="Calibri" w:hAnsi="Calibri" w:cs="Calibri"/>
                <w:szCs w:val="20"/>
                <w:bdr w:val="nil"/>
              </w:rPr>
              <w:t>Ve vzdělávacím oboru Přírodopis žáci dostávají příležitost poznávat přírodu jako systém, jehož součásti jsou vzájemně propojeny, působí na sebe a ovlivňují se. Na takovém poznání je založeno i pochopení důležitosti udržování přírodní rovnováhy pro existenci živých soustav i člověka, včetně možných ohrožení plynoucích z přírodních procesů, z lidské činnosti a zásahů člověka do přírody.</w:t>
            </w:r>
          </w:p>
          <w:p w:rsidR="00C3157D" w:rsidRDefault="00367DB2" w:rsidP="007775FE">
            <w:pPr>
              <w:spacing w:line="240" w:lineRule="auto"/>
              <w:jc w:val="left"/>
              <w:rPr>
                <w:bdr w:val="nil"/>
              </w:rPr>
            </w:pPr>
            <w:r>
              <w:rPr>
                <w:rFonts w:ascii="Calibri" w:eastAsia="Calibri" w:hAnsi="Calibri" w:cs="Calibri"/>
                <w:szCs w:val="20"/>
                <w:bdr w:val="nil"/>
              </w:rPr>
              <w:t>Výuka probíhá převážně v kmenových třídách popřípadě v učebně fyziky, chemie a přírodopisu a nejčastější formou výuky je vyučovací hodina. Součástí výuky je využívání audiovizuální techniky včetně interaktivní tabule.</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rsidP="0086101A">
            <w:pPr>
              <w:numPr>
                <w:ilvl w:val="0"/>
                <w:numId w:val="103"/>
              </w:numPr>
              <w:spacing w:line="240" w:lineRule="auto"/>
              <w:jc w:val="left"/>
              <w:rPr>
                <w:bdr w:val="nil"/>
              </w:rPr>
            </w:pPr>
            <w:r>
              <w:rPr>
                <w:rFonts w:ascii="Calibri" w:eastAsia="Calibri" w:hAnsi="Calibri" w:cs="Calibri"/>
                <w:bdr w:val="nil"/>
              </w:rPr>
              <w:t>Přírodopis</w:t>
            </w:r>
          </w:p>
        </w:tc>
      </w:tr>
      <w:tr w:rsidR="00C3157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učení:</w:t>
            </w:r>
          </w:p>
          <w:p w:rsidR="00C3157D" w:rsidRDefault="00367DB2" w:rsidP="0086101A">
            <w:pPr>
              <w:numPr>
                <w:ilvl w:val="0"/>
                <w:numId w:val="104"/>
              </w:numPr>
              <w:spacing w:line="240" w:lineRule="auto"/>
              <w:jc w:val="left"/>
              <w:rPr>
                <w:bdr w:val="nil"/>
              </w:rPr>
            </w:pPr>
            <w:r>
              <w:rPr>
                <w:rFonts w:ascii="Calibri" w:eastAsia="Calibri" w:hAnsi="Calibri" w:cs="Calibri"/>
                <w:szCs w:val="20"/>
                <w:bdr w:val="nil"/>
              </w:rPr>
              <w:t>učitel vede žáky</w:t>
            </w:r>
            <w:r w:rsidR="00EF1D97">
              <w:rPr>
                <w:rFonts w:ascii="Calibri" w:eastAsia="Calibri" w:hAnsi="Calibri" w:cs="Calibri"/>
                <w:szCs w:val="20"/>
                <w:bdr w:val="nil"/>
              </w:rPr>
              <w:t xml:space="preserve"> </w:t>
            </w:r>
            <w:r>
              <w:rPr>
                <w:rFonts w:ascii="Calibri" w:eastAsia="Calibri" w:hAnsi="Calibri" w:cs="Calibri"/>
                <w:szCs w:val="20"/>
                <w:bdr w:val="nil"/>
              </w:rPr>
              <w:t>k vyhledávání, třídění a propojování informací</w:t>
            </w:r>
          </w:p>
          <w:p w:rsidR="00C3157D" w:rsidRDefault="00367DB2" w:rsidP="0086101A">
            <w:pPr>
              <w:numPr>
                <w:ilvl w:val="0"/>
                <w:numId w:val="104"/>
              </w:numPr>
              <w:spacing w:line="240" w:lineRule="auto"/>
              <w:jc w:val="left"/>
              <w:rPr>
                <w:bdr w:val="nil"/>
              </w:rPr>
            </w:pPr>
            <w:r>
              <w:rPr>
                <w:rFonts w:ascii="Calibri" w:eastAsia="Calibri" w:hAnsi="Calibri" w:cs="Calibri"/>
                <w:szCs w:val="20"/>
                <w:bdr w:val="nil"/>
              </w:rPr>
              <w:t>učitel vede žáky ke správnému používání odborné terminologie</w:t>
            </w:r>
          </w:p>
          <w:p w:rsidR="00C3157D" w:rsidRDefault="00367DB2" w:rsidP="0086101A">
            <w:pPr>
              <w:numPr>
                <w:ilvl w:val="0"/>
                <w:numId w:val="104"/>
              </w:numPr>
              <w:spacing w:line="240" w:lineRule="auto"/>
              <w:jc w:val="left"/>
              <w:rPr>
                <w:bdr w:val="nil"/>
              </w:rPr>
            </w:pPr>
            <w:r>
              <w:rPr>
                <w:rFonts w:ascii="Calibri" w:eastAsia="Calibri" w:hAnsi="Calibri" w:cs="Calibri"/>
                <w:szCs w:val="20"/>
                <w:bdr w:val="nil"/>
              </w:rPr>
              <w:t>učitel vede žáky k samostatnému pozorování a porovnávání získaných informací a</w:t>
            </w:r>
            <w:r w:rsidR="00EF1D97">
              <w:rPr>
                <w:rFonts w:ascii="Calibri" w:eastAsia="Calibri" w:hAnsi="Calibri" w:cs="Calibri"/>
                <w:szCs w:val="20"/>
                <w:bdr w:val="nil"/>
              </w:rPr>
              <w:t xml:space="preserve"> </w:t>
            </w:r>
            <w:r>
              <w:rPr>
                <w:rFonts w:ascii="Calibri" w:eastAsia="Calibri" w:hAnsi="Calibri" w:cs="Calibri"/>
                <w:szCs w:val="20"/>
                <w:bdr w:val="nil"/>
              </w:rPr>
              <w:t>k nalézání souvislostí</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řešení problémů:</w:t>
            </w:r>
          </w:p>
          <w:p w:rsidR="00C3157D" w:rsidRDefault="00367DB2" w:rsidP="0086101A">
            <w:pPr>
              <w:numPr>
                <w:ilvl w:val="0"/>
                <w:numId w:val="105"/>
              </w:numPr>
              <w:spacing w:line="240" w:lineRule="auto"/>
              <w:jc w:val="left"/>
              <w:rPr>
                <w:bdr w:val="nil"/>
              </w:rPr>
            </w:pPr>
            <w:r>
              <w:rPr>
                <w:rFonts w:ascii="Calibri" w:eastAsia="Calibri" w:hAnsi="Calibri" w:cs="Calibri"/>
                <w:szCs w:val="20"/>
                <w:bdr w:val="nil"/>
              </w:rPr>
              <w:t>učitel zadává úkoly způsobem, který umožňuje více postupů</w:t>
            </w:r>
          </w:p>
          <w:p w:rsidR="00C3157D" w:rsidRDefault="00367DB2" w:rsidP="0086101A">
            <w:pPr>
              <w:numPr>
                <w:ilvl w:val="0"/>
                <w:numId w:val="105"/>
              </w:numPr>
              <w:spacing w:line="240" w:lineRule="auto"/>
              <w:jc w:val="left"/>
              <w:rPr>
                <w:bdr w:val="nil"/>
              </w:rPr>
            </w:pPr>
            <w:r>
              <w:rPr>
                <w:rFonts w:ascii="Calibri" w:eastAsia="Calibri" w:hAnsi="Calibri" w:cs="Calibri"/>
                <w:szCs w:val="20"/>
                <w:bdr w:val="nil"/>
              </w:rPr>
              <w:t>učitel zařazuje metody, při kterých žáci sami navrhují řešení, docházejí</w:t>
            </w:r>
            <w:r w:rsidR="00EF1D97">
              <w:rPr>
                <w:rFonts w:ascii="Calibri" w:eastAsia="Calibri" w:hAnsi="Calibri" w:cs="Calibri"/>
                <w:szCs w:val="20"/>
                <w:bdr w:val="nil"/>
              </w:rPr>
              <w:t xml:space="preserve"> </w:t>
            </w:r>
            <w:r>
              <w:rPr>
                <w:rFonts w:ascii="Calibri" w:eastAsia="Calibri" w:hAnsi="Calibri" w:cs="Calibri"/>
                <w:szCs w:val="20"/>
                <w:bdr w:val="nil"/>
              </w:rPr>
              <w:t>k závěrům a vyhodnocují získaná fakta</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komunikativní:</w:t>
            </w:r>
          </w:p>
          <w:p w:rsidR="00C3157D" w:rsidRDefault="00367DB2" w:rsidP="0086101A">
            <w:pPr>
              <w:numPr>
                <w:ilvl w:val="0"/>
                <w:numId w:val="106"/>
              </w:numPr>
              <w:spacing w:line="240" w:lineRule="auto"/>
              <w:jc w:val="left"/>
              <w:rPr>
                <w:bdr w:val="nil"/>
              </w:rPr>
            </w:pPr>
            <w:r>
              <w:rPr>
                <w:rFonts w:ascii="Calibri" w:eastAsia="Calibri" w:hAnsi="Calibri" w:cs="Calibri"/>
                <w:szCs w:val="20"/>
                <w:bdr w:val="nil"/>
              </w:rPr>
              <w:t>práce ve skupinách je založena na komunikaci mezi žáky, respektování názorů druhých,</w:t>
            </w:r>
            <w:r w:rsidR="00EF1D97">
              <w:rPr>
                <w:rFonts w:ascii="Calibri" w:eastAsia="Calibri" w:hAnsi="Calibri" w:cs="Calibri"/>
                <w:szCs w:val="20"/>
                <w:bdr w:val="nil"/>
              </w:rPr>
              <w:t xml:space="preserve"> </w:t>
            </w:r>
            <w:r>
              <w:rPr>
                <w:rFonts w:ascii="Calibri" w:eastAsia="Calibri" w:hAnsi="Calibri" w:cs="Calibri"/>
                <w:szCs w:val="20"/>
                <w:bdr w:val="nil"/>
              </w:rPr>
              <w:t>na diskusi</w:t>
            </w:r>
          </w:p>
          <w:p w:rsidR="00C3157D" w:rsidRDefault="00367DB2" w:rsidP="0086101A">
            <w:pPr>
              <w:numPr>
                <w:ilvl w:val="0"/>
                <w:numId w:val="106"/>
              </w:numPr>
              <w:spacing w:line="240" w:lineRule="auto"/>
              <w:jc w:val="left"/>
              <w:rPr>
                <w:bdr w:val="nil"/>
              </w:rPr>
            </w:pPr>
            <w:r>
              <w:rPr>
                <w:rFonts w:ascii="Calibri" w:eastAsia="Calibri" w:hAnsi="Calibri" w:cs="Calibri"/>
                <w:szCs w:val="20"/>
                <w:bdr w:val="nil"/>
              </w:rPr>
              <w:t>učitel vede žáky</w:t>
            </w:r>
            <w:r w:rsidR="00EF1D97">
              <w:rPr>
                <w:rFonts w:ascii="Calibri" w:eastAsia="Calibri" w:hAnsi="Calibri" w:cs="Calibri"/>
                <w:szCs w:val="20"/>
                <w:bdr w:val="nil"/>
              </w:rPr>
              <w:t xml:space="preserve"> </w:t>
            </w:r>
            <w:r>
              <w:rPr>
                <w:rFonts w:ascii="Calibri" w:eastAsia="Calibri" w:hAnsi="Calibri" w:cs="Calibri"/>
                <w:szCs w:val="20"/>
                <w:bdr w:val="nil"/>
              </w:rPr>
              <w:t>k formulování svých myšlenek v písemné i mluvené formě</w:t>
            </w:r>
          </w:p>
          <w:p w:rsidR="00C3157D" w:rsidRDefault="00367DB2" w:rsidP="0086101A">
            <w:pPr>
              <w:numPr>
                <w:ilvl w:val="0"/>
                <w:numId w:val="106"/>
              </w:numPr>
              <w:spacing w:line="240" w:lineRule="auto"/>
              <w:jc w:val="left"/>
              <w:rPr>
                <w:bdr w:val="nil"/>
              </w:rPr>
            </w:pPr>
            <w:r>
              <w:rPr>
                <w:rFonts w:ascii="Calibri" w:eastAsia="Calibri" w:hAnsi="Calibri" w:cs="Calibri"/>
                <w:szCs w:val="20"/>
                <w:bdr w:val="nil"/>
              </w:rPr>
              <w:t>učitel umožňuje prezentaci práce žáků, žáci mají možnost</w:t>
            </w:r>
            <w:r w:rsidR="00EF1D97">
              <w:rPr>
                <w:rFonts w:ascii="Calibri" w:eastAsia="Calibri" w:hAnsi="Calibri" w:cs="Calibri"/>
                <w:szCs w:val="20"/>
                <w:bdr w:val="nil"/>
              </w:rPr>
              <w:t xml:space="preserve"> </w:t>
            </w:r>
            <w:r>
              <w:rPr>
                <w:rFonts w:ascii="Calibri" w:eastAsia="Calibri" w:hAnsi="Calibri" w:cs="Calibri"/>
                <w:szCs w:val="20"/>
                <w:bdr w:val="nil"/>
              </w:rPr>
              <w:t>sami zhodnotit výsledky své práce a reagovat na hodnocení ostatních, argumentovat, přijmout kritiku</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sociální a personální:</w:t>
            </w:r>
          </w:p>
          <w:p w:rsidR="00C3157D" w:rsidRDefault="00367DB2" w:rsidP="0086101A">
            <w:pPr>
              <w:numPr>
                <w:ilvl w:val="0"/>
                <w:numId w:val="107"/>
              </w:numPr>
              <w:spacing w:line="240" w:lineRule="auto"/>
              <w:jc w:val="left"/>
              <w:rPr>
                <w:bdr w:val="nil"/>
              </w:rPr>
            </w:pPr>
            <w:r>
              <w:rPr>
                <w:rFonts w:ascii="Calibri" w:eastAsia="Calibri" w:hAnsi="Calibri" w:cs="Calibri"/>
                <w:szCs w:val="20"/>
                <w:bdr w:val="nil"/>
              </w:rPr>
              <w:t>využívání skupinového vyučování vede žáky ke spolupráci při řešení problémů</w:t>
            </w:r>
          </w:p>
          <w:p w:rsidR="00C3157D" w:rsidRDefault="00367DB2" w:rsidP="0086101A">
            <w:pPr>
              <w:numPr>
                <w:ilvl w:val="0"/>
                <w:numId w:val="107"/>
              </w:numPr>
              <w:spacing w:line="240" w:lineRule="auto"/>
              <w:jc w:val="left"/>
              <w:rPr>
                <w:bdr w:val="nil"/>
              </w:rPr>
            </w:pPr>
            <w:r>
              <w:rPr>
                <w:rFonts w:ascii="Calibri" w:eastAsia="Calibri" w:hAnsi="Calibri" w:cs="Calibri"/>
                <w:szCs w:val="20"/>
                <w:bdr w:val="nil"/>
              </w:rPr>
              <w:t>učitel navozuje situace vedoucí k posílení sebedůvěry žáků, pocitu zodpovědnosti</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občanské:</w:t>
            </w:r>
          </w:p>
          <w:p w:rsidR="00C3157D" w:rsidRDefault="00367DB2" w:rsidP="0086101A">
            <w:pPr>
              <w:numPr>
                <w:ilvl w:val="0"/>
                <w:numId w:val="108"/>
              </w:numPr>
              <w:spacing w:line="240" w:lineRule="auto"/>
              <w:jc w:val="left"/>
              <w:rPr>
                <w:bdr w:val="nil"/>
              </w:rPr>
            </w:pPr>
            <w:r>
              <w:rPr>
                <w:rFonts w:ascii="Calibri" w:eastAsia="Calibri" w:hAnsi="Calibri" w:cs="Calibri"/>
                <w:szCs w:val="20"/>
                <w:bdr w:val="nil"/>
              </w:rPr>
              <w:t>učitel vyžaduje dodržování pravidel slušného chování</w:t>
            </w:r>
          </w:p>
          <w:p w:rsidR="00C3157D" w:rsidRDefault="00367DB2" w:rsidP="0086101A">
            <w:pPr>
              <w:numPr>
                <w:ilvl w:val="0"/>
                <w:numId w:val="108"/>
              </w:numPr>
              <w:spacing w:line="240" w:lineRule="auto"/>
              <w:jc w:val="left"/>
              <w:rPr>
                <w:bdr w:val="nil"/>
              </w:rPr>
            </w:pPr>
            <w:r>
              <w:rPr>
                <w:rFonts w:ascii="Calibri" w:eastAsia="Calibri" w:hAnsi="Calibri" w:cs="Calibri"/>
                <w:szCs w:val="20"/>
                <w:bdr w:val="nil"/>
              </w:rPr>
              <w:lastRenderedPageBreak/>
              <w:t>učitel vede žáky k</w:t>
            </w:r>
            <w:r w:rsidR="00EF1D97">
              <w:rPr>
                <w:rFonts w:ascii="Calibri" w:eastAsia="Calibri" w:hAnsi="Calibri" w:cs="Calibri"/>
                <w:szCs w:val="20"/>
                <w:bdr w:val="nil"/>
              </w:rPr>
              <w:t> </w:t>
            </w:r>
            <w:r>
              <w:rPr>
                <w:rFonts w:ascii="Calibri" w:eastAsia="Calibri" w:hAnsi="Calibri" w:cs="Calibri"/>
                <w:szCs w:val="20"/>
                <w:bdr w:val="nil"/>
              </w:rPr>
              <w:t>pochopení</w:t>
            </w:r>
            <w:r w:rsidR="00EF1D97">
              <w:rPr>
                <w:rFonts w:ascii="Calibri" w:eastAsia="Calibri" w:hAnsi="Calibri" w:cs="Calibri"/>
                <w:szCs w:val="20"/>
                <w:bdr w:val="nil"/>
              </w:rPr>
              <w:t xml:space="preserve"> </w:t>
            </w:r>
            <w:r>
              <w:rPr>
                <w:rFonts w:ascii="Calibri" w:eastAsia="Calibri" w:hAnsi="Calibri" w:cs="Calibri"/>
                <w:szCs w:val="20"/>
                <w:bdr w:val="nil"/>
              </w:rPr>
              <w:t>práv a povinností v souvislosti s ochranou životního prostředí, ochranou vlastního zdraví i zdraví svých blízkých</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pracovní:</w:t>
            </w:r>
          </w:p>
          <w:p w:rsidR="00C3157D" w:rsidRDefault="00367DB2" w:rsidP="0086101A">
            <w:pPr>
              <w:numPr>
                <w:ilvl w:val="0"/>
                <w:numId w:val="109"/>
              </w:numPr>
              <w:spacing w:line="240" w:lineRule="auto"/>
              <w:jc w:val="left"/>
              <w:rPr>
                <w:bdr w:val="nil"/>
              </w:rPr>
            </w:pPr>
            <w:r>
              <w:rPr>
                <w:rFonts w:ascii="Calibri" w:eastAsia="Calibri" w:hAnsi="Calibri" w:cs="Calibri"/>
                <w:szCs w:val="20"/>
                <w:bdr w:val="nil"/>
              </w:rPr>
              <w:t>učitel vede žáky k dodržování bezpečnostních a hygienických pravidel při práci s mikroskopickými preparáty</w:t>
            </w:r>
            <w:r w:rsidR="00EF1D97">
              <w:rPr>
                <w:rFonts w:ascii="Calibri" w:eastAsia="Calibri" w:hAnsi="Calibri" w:cs="Calibri"/>
                <w:szCs w:val="20"/>
                <w:bdr w:val="nil"/>
              </w:rPr>
              <w:t xml:space="preserve"> </w:t>
            </w:r>
            <w:r>
              <w:rPr>
                <w:rFonts w:ascii="Calibri" w:eastAsia="Calibri" w:hAnsi="Calibri" w:cs="Calibri"/>
                <w:szCs w:val="20"/>
                <w:bdr w:val="nil"/>
              </w:rPr>
              <w:t>a</w:t>
            </w:r>
            <w:r w:rsidR="00EF1D97">
              <w:rPr>
                <w:rFonts w:ascii="Calibri" w:eastAsia="Calibri" w:hAnsi="Calibri" w:cs="Calibri"/>
                <w:szCs w:val="20"/>
                <w:bdr w:val="nil"/>
              </w:rPr>
              <w:t xml:space="preserve"> </w:t>
            </w:r>
            <w:r>
              <w:rPr>
                <w:rFonts w:ascii="Calibri" w:eastAsia="Calibri" w:hAnsi="Calibri" w:cs="Calibri"/>
                <w:szCs w:val="20"/>
                <w:bdr w:val="nil"/>
              </w:rPr>
              <w:t>s</w:t>
            </w:r>
            <w:r w:rsidR="00EF1D97">
              <w:rPr>
                <w:rFonts w:ascii="Calibri" w:eastAsia="Calibri" w:hAnsi="Calibri" w:cs="Calibri"/>
                <w:szCs w:val="20"/>
                <w:bdr w:val="nil"/>
              </w:rPr>
              <w:t> </w:t>
            </w:r>
            <w:r>
              <w:rPr>
                <w:rFonts w:ascii="Calibri" w:eastAsia="Calibri" w:hAnsi="Calibri" w:cs="Calibri"/>
                <w:szCs w:val="20"/>
                <w:bdr w:val="nil"/>
              </w:rPr>
              <w:t>živými</w:t>
            </w:r>
            <w:r w:rsidR="00EF1D97">
              <w:rPr>
                <w:rFonts w:ascii="Calibri" w:eastAsia="Calibri" w:hAnsi="Calibri" w:cs="Calibri"/>
                <w:szCs w:val="20"/>
                <w:bdr w:val="nil"/>
              </w:rPr>
              <w:t xml:space="preserve"> </w:t>
            </w:r>
            <w:r>
              <w:rPr>
                <w:rFonts w:ascii="Calibri" w:eastAsia="Calibri" w:hAnsi="Calibri" w:cs="Calibri"/>
                <w:szCs w:val="20"/>
                <w:bdr w:val="nil"/>
              </w:rPr>
              <w:t>přírodninami</w:t>
            </w:r>
          </w:p>
          <w:p w:rsidR="00C3157D" w:rsidRDefault="00367DB2" w:rsidP="0086101A">
            <w:pPr>
              <w:numPr>
                <w:ilvl w:val="0"/>
                <w:numId w:val="109"/>
              </w:numPr>
              <w:spacing w:line="240" w:lineRule="auto"/>
              <w:jc w:val="left"/>
              <w:rPr>
                <w:bdr w:val="nil"/>
              </w:rPr>
            </w:pPr>
            <w:r>
              <w:rPr>
                <w:rFonts w:ascii="Calibri" w:eastAsia="Calibri" w:hAnsi="Calibri" w:cs="Calibri"/>
                <w:szCs w:val="20"/>
                <w:bdr w:val="nil"/>
              </w:rPr>
              <w:t>učitel zadává úkoly tak, aby měli žáci možnost si práci sami organizovat, navrhnout postup a časový rozvrh</w:t>
            </w:r>
          </w:p>
        </w:tc>
      </w:tr>
    </w:tbl>
    <w:p w:rsidR="00C3157D" w:rsidRDefault="00367DB2">
      <w:pPr>
        <w:rPr>
          <w:bdr w:val="nil"/>
        </w:rPr>
      </w:pPr>
      <w:r>
        <w:rPr>
          <w:bdr w:val="nil"/>
        </w:rPr>
        <w:t>    </w:t>
      </w:r>
    </w:p>
    <w:p w:rsidR="008A5CF6" w:rsidRPr="008A5CF6" w:rsidRDefault="008A5CF6" w:rsidP="008A5CF6">
      <w:pPr>
        <w:pStyle w:val="Default"/>
        <w:rPr>
          <w:rFonts w:asciiTheme="minorHAnsi" w:hAnsiTheme="minorHAnsi"/>
          <w:bCs/>
          <w:sz w:val="28"/>
          <w:szCs w:val="28"/>
        </w:rPr>
      </w:pPr>
      <w:r w:rsidRPr="008A5CF6">
        <w:rPr>
          <w:rFonts w:asciiTheme="minorHAnsi" w:hAnsiTheme="minorHAnsi"/>
          <w:bCs/>
          <w:sz w:val="28"/>
          <w:szCs w:val="28"/>
        </w:rPr>
        <w:t>Vzdělávací oblast: Člověk a příroda</w:t>
      </w:r>
    </w:p>
    <w:p w:rsidR="008A5CF6" w:rsidRPr="008A5CF6" w:rsidRDefault="008A5CF6" w:rsidP="008A5CF6">
      <w:pPr>
        <w:pStyle w:val="Default"/>
        <w:rPr>
          <w:rFonts w:asciiTheme="minorHAnsi" w:hAnsiTheme="minorHAnsi"/>
          <w:b/>
          <w:bCs/>
          <w:sz w:val="28"/>
          <w:szCs w:val="28"/>
        </w:rPr>
      </w:pPr>
      <w:r w:rsidRPr="008A5CF6">
        <w:rPr>
          <w:rFonts w:asciiTheme="minorHAnsi" w:hAnsiTheme="minorHAnsi"/>
          <w:bCs/>
          <w:sz w:val="28"/>
          <w:szCs w:val="28"/>
        </w:rPr>
        <w:t xml:space="preserve">Vyučovací předmět: </w:t>
      </w:r>
      <w:r w:rsidRPr="008A5CF6">
        <w:rPr>
          <w:rFonts w:asciiTheme="minorHAnsi" w:hAnsiTheme="minorHAnsi"/>
          <w:b/>
          <w:bCs/>
          <w:sz w:val="28"/>
          <w:szCs w:val="28"/>
        </w:rPr>
        <w:t>Přírodopis</w:t>
      </w:r>
    </w:p>
    <w:p w:rsidR="008A5CF6" w:rsidRDefault="008A5CF6" w:rsidP="008A5CF6">
      <w:pPr>
        <w:pStyle w:val="Default"/>
        <w:rPr>
          <w:rFonts w:asciiTheme="minorHAnsi" w:hAnsiTheme="minorHAnsi"/>
          <w:bCs/>
          <w:sz w:val="22"/>
          <w:szCs w:val="22"/>
        </w:rPr>
      </w:pPr>
    </w:p>
    <w:p w:rsidR="008A5CF6" w:rsidRPr="008A5CF6" w:rsidRDefault="008A5CF6" w:rsidP="008A5CF6">
      <w:pPr>
        <w:pStyle w:val="Default"/>
        <w:rPr>
          <w:rFonts w:asciiTheme="minorHAnsi" w:hAnsiTheme="minorHAnsi"/>
          <w:b/>
          <w:bCs/>
          <w:sz w:val="22"/>
          <w:szCs w:val="22"/>
          <w:u w:val="single"/>
        </w:rPr>
      </w:pPr>
      <w:r w:rsidRPr="008A5CF6">
        <w:rPr>
          <w:rFonts w:asciiTheme="minorHAnsi" w:hAnsiTheme="minorHAnsi"/>
          <w:b/>
          <w:bCs/>
          <w:sz w:val="22"/>
          <w:szCs w:val="22"/>
          <w:u w:val="single"/>
        </w:rPr>
        <w:t>Očekávané výstupy v RVP ZV</w:t>
      </w:r>
    </w:p>
    <w:p w:rsidR="008A5CF6" w:rsidRPr="008A5CF6" w:rsidRDefault="008A5CF6" w:rsidP="008A5CF6">
      <w:pPr>
        <w:pStyle w:val="Default"/>
        <w:rPr>
          <w:rFonts w:asciiTheme="minorHAnsi" w:hAnsiTheme="minorHAnsi"/>
          <w:sz w:val="22"/>
          <w:szCs w:val="22"/>
        </w:rPr>
      </w:pPr>
      <w:r w:rsidRPr="008A5CF6">
        <w:rPr>
          <w:rFonts w:asciiTheme="minorHAnsi" w:hAnsiTheme="minorHAnsi"/>
          <w:bCs/>
          <w:sz w:val="22"/>
          <w:szCs w:val="22"/>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3858"/>
      </w:tblGrid>
      <w:tr w:rsidR="008A5CF6" w:rsidRPr="008A5CF6" w:rsidTr="008A5CF6">
        <w:trPr>
          <w:trHeight w:val="1293"/>
        </w:trPr>
        <w:tc>
          <w:tcPr>
            <w:tcW w:w="13858" w:type="dxa"/>
          </w:tcPr>
          <w:p w:rsidR="008A5CF6" w:rsidRPr="008A5CF6" w:rsidRDefault="008A5CF6">
            <w:pPr>
              <w:pStyle w:val="Default"/>
              <w:rPr>
                <w:rFonts w:asciiTheme="minorHAnsi" w:hAnsiTheme="minorHAnsi"/>
                <w:b/>
                <w:bCs/>
                <w:sz w:val="22"/>
                <w:szCs w:val="22"/>
                <w:u w:val="single"/>
              </w:rPr>
            </w:pPr>
            <w:r w:rsidRPr="008A5CF6">
              <w:rPr>
                <w:rFonts w:asciiTheme="minorHAnsi" w:hAnsiTheme="minorHAnsi"/>
                <w:b/>
                <w:bCs/>
                <w:sz w:val="22"/>
                <w:szCs w:val="22"/>
                <w:u w:val="single"/>
              </w:rPr>
              <w:t xml:space="preserve">2. stupeň </w:t>
            </w:r>
          </w:p>
          <w:p w:rsidR="008A5CF6" w:rsidRPr="008A5CF6" w:rsidRDefault="008A5CF6" w:rsidP="00184B04">
            <w:pPr>
              <w:pStyle w:val="Default"/>
              <w:numPr>
                <w:ilvl w:val="0"/>
                <w:numId w:val="238"/>
              </w:numPr>
              <w:rPr>
                <w:rFonts w:asciiTheme="minorHAnsi" w:hAnsiTheme="minorHAnsi"/>
                <w:sz w:val="22"/>
                <w:szCs w:val="22"/>
                <w:u w:val="single"/>
              </w:rPr>
            </w:pPr>
            <w:r w:rsidRPr="008A5CF6">
              <w:rPr>
                <w:rFonts w:asciiTheme="minorHAnsi" w:hAnsiTheme="minorHAnsi"/>
                <w:bCs/>
                <w:iCs/>
                <w:sz w:val="22"/>
                <w:szCs w:val="22"/>
                <w:u w:val="single"/>
              </w:rPr>
              <w:t>OBECNÁ BIOLOGIE A GENETIKA - o</w:t>
            </w:r>
            <w:r w:rsidRPr="008A5CF6">
              <w:rPr>
                <w:rFonts w:asciiTheme="minorHAnsi" w:hAnsiTheme="minorHAnsi"/>
                <w:bCs/>
                <w:sz w:val="22"/>
                <w:szCs w:val="22"/>
                <w:u w:val="single"/>
              </w:rPr>
              <w:t xml:space="preserve">čekávané výstupy, </w:t>
            </w:r>
            <w:r w:rsidRPr="008A5CF6">
              <w:rPr>
                <w:rFonts w:asciiTheme="minorHAnsi" w:hAnsiTheme="minorHAnsi"/>
                <w:sz w:val="22"/>
                <w:szCs w:val="22"/>
                <w:u w:val="single"/>
              </w:rPr>
              <w:t xml:space="preserve">žák: </w:t>
            </w:r>
          </w:p>
          <w:p w:rsidR="008A5CF6" w:rsidRDefault="008A5CF6" w:rsidP="00184B04">
            <w:pPr>
              <w:pStyle w:val="Default"/>
              <w:numPr>
                <w:ilvl w:val="0"/>
                <w:numId w:val="238"/>
              </w:numPr>
              <w:ind w:hanging="11"/>
              <w:rPr>
                <w:rFonts w:asciiTheme="minorHAnsi" w:hAnsiTheme="minorHAnsi"/>
                <w:sz w:val="22"/>
                <w:szCs w:val="22"/>
              </w:rPr>
            </w:pPr>
            <w:r w:rsidRPr="008A5CF6">
              <w:rPr>
                <w:rFonts w:asciiTheme="minorHAnsi" w:hAnsiTheme="minorHAnsi"/>
                <w:bCs/>
                <w:iCs/>
                <w:sz w:val="22"/>
                <w:szCs w:val="22"/>
              </w:rPr>
              <w:t xml:space="preserve">rozliší základní projevy a podmínky života, orientuje se v daném přehledu vývoje organismů </w:t>
            </w:r>
          </w:p>
          <w:p w:rsidR="008A5CF6" w:rsidRDefault="008A5CF6" w:rsidP="00184B04">
            <w:pPr>
              <w:pStyle w:val="Default"/>
              <w:numPr>
                <w:ilvl w:val="0"/>
                <w:numId w:val="238"/>
              </w:numPr>
              <w:ind w:hanging="11"/>
              <w:rPr>
                <w:rFonts w:asciiTheme="minorHAnsi" w:hAnsiTheme="minorHAnsi"/>
                <w:sz w:val="22"/>
                <w:szCs w:val="22"/>
              </w:rPr>
            </w:pPr>
            <w:r w:rsidRPr="008A5CF6">
              <w:rPr>
                <w:rFonts w:asciiTheme="minorHAnsi" w:hAnsiTheme="minorHAnsi"/>
                <w:bCs/>
                <w:iCs/>
                <w:sz w:val="22"/>
                <w:szCs w:val="22"/>
              </w:rPr>
              <w:t xml:space="preserve">popíše základní rozdíly mezi buňkou rostlin, živočichů a bakterií a objasní funkci základních organel </w:t>
            </w:r>
          </w:p>
          <w:p w:rsidR="008A5CF6" w:rsidRPr="008A5CF6" w:rsidRDefault="008A5CF6" w:rsidP="00184B04">
            <w:pPr>
              <w:pStyle w:val="Default"/>
              <w:numPr>
                <w:ilvl w:val="0"/>
                <w:numId w:val="238"/>
              </w:numPr>
              <w:ind w:hanging="11"/>
              <w:rPr>
                <w:rFonts w:asciiTheme="minorHAnsi" w:hAnsiTheme="minorHAnsi"/>
                <w:sz w:val="22"/>
                <w:szCs w:val="22"/>
              </w:rPr>
            </w:pPr>
            <w:r w:rsidRPr="008A5CF6">
              <w:rPr>
                <w:rFonts w:asciiTheme="minorHAnsi" w:hAnsiTheme="minorHAnsi"/>
                <w:bCs/>
                <w:iCs/>
                <w:sz w:val="22"/>
                <w:szCs w:val="22"/>
              </w:rPr>
              <w:t xml:space="preserve">rozpozná, porovná a objasní funkci základních orgánů (orgánových soustav) rostlin i živočichů </w:t>
            </w:r>
          </w:p>
        </w:tc>
      </w:tr>
      <w:tr w:rsidR="008A5CF6" w:rsidRPr="008A5CF6" w:rsidTr="008A5CF6">
        <w:trPr>
          <w:trHeight w:val="426"/>
        </w:trPr>
        <w:tc>
          <w:tcPr>
            <w:tcW w:w="13858" w:type="dxa"/>
            <w:tcBorders>
              <w:left w:val="nil"/>
              <w:bottom w:val="nil"/>
              <w:right w:val="nil"/>
            </w:tcBorders>
          </w:tcPr>
          <w:p w:rsidR="008A5CF6" w:rsidRPr="008A5CF6" w:rsidRDefault="008A5CF6" w:rsidP="00184B04">
            <w:pPr>
              <w:pStyle w:val="Default"/>
              <w:numPr>
                <w:ilvl w:val="0"/>
                <w:numId w:val="238"/>
              </w:numPr>
              <w:rPr>
                <w:rFonts w:asciiTheme="minorHAnsi" w:hAnsiTheme="minorHAnsi"/>
                <w:bCs/>
                <w:sz w:val="22"/>
                <w:szCs w:val="22"/>
                <w:u w:val="single"/>
              </w:rPr>
            </w:pPr>
            <w:r w:rsidRPr="008A5CF6">
              <w:rPr>
                <w:rFonts w:asciiTheme="minorHAnsi" w:hAnsiTheme="minorHAnsi"/>
                <w:bCs/>
                <w:sz w:val="22"/>
                <w:szCs w:val="22"/>
                <w:u w:val="single"/>
              </w:rPr>
              <w:t xml:space="preserve">BIOLOGIE HUB - očekávané výstupy, žák: </w:t>
            </w:r>
          </w:p>
          <w:p w:rsidR="008A5CF6" w:rsidRDefault="008A5CF6" w:rsidP="00184B04">
            <w:pPr>
              <w:pStyle w:val="Default"/>
              <w:numPr>
                <w:ilvl w:val="0"/>
                <w:numId w:val="238"/>
              </w:numPr>
              <w:ind w:hanging="11"/>
              <w:rPr>
                <w:rFonts w:asciiTheme="minorHAnsi" w:hAnsiTheme="minorHAnsi"/>
                <w:bCs/>
                <w:sz w:val="22"/>
                <w:szCs w:val="22"/>
              </w:rPr>
            </w:pPr>
            <w:r w:rsidRPr="008A5CF6">
              <w:rPr>
                <w:rFonts w:asciiTheme="minorHAnsi" w:hAnsiTheme="minorHAnsi"/>
                <w:bCs/>
                <w:sz w:val="22"/>
                <w:szCs w:val="22"/>
              </w:rPr>
              <w:t xml:space="preserve">rozpozná naše nejznámější jedlé a jedovaté houby s plodnicemi a porovná je podle charakteristických znaků </w:t>
            </w:r>
          </w:p>
          <w:p w:rsidR="008A5CF6" w:rsidRDefault="008A5CF6" w:rsidP="00184B04">
            <w:pPr>
              <w:pStyle w:val="Default"/>
              <w:numPr>
                <w:ilvl w:val="0"/>
                <w:numId w:val="238"/>
              </w:numPr>
              <w:ind w:hanging="11"/>
              <w:rPr>
                <w:rFonts w:asciiTheme="minorHAnsi" w:hAnsiTheme="minorHAnsi"/>
                <w:bCs/>
                <w:sz w:val="22"/>
                <w:szCs w:val="22"/>
              </w:rPr>
            </w:pPr>
            <w:r w:rsidRPr="008A5CF6">
              <w:rPr>
                <w:rFonts w:asciiTheme="minorHAnsi" w:hAnsiTheme="minorHAnsi"/>
                <w:bCs/>
                <w:sz w:val="22"/>
                <w:szCs w:val="22"/>
              </w:rPr>
              <w:t xml:space="preserve">vysvětlí různé způsoby výživy hub a jejich význam v ekosystémech a místo v potravních řetězcích </w:t>
            </w:r>
          </w:p>
          <w:p w:rsidR="008A5CF6" w:rsidRPr="008A5CF6" w:rsidRDefault="008A5CF6" w:rsidP="00184B04">
            <w:pPr>
              <w:pStyle w:val="Default"/>
              <w:numPr>
                <w:ilvl w:val="0"/>
                <w:numId w:val="238"/>
              </w:numPr>
              <w:ind w:hanging="11"/>
              <w:rPr>
                <w:rFonts w:asciiTheme="minorHAnsi" w:hAnsiTheme="minorHAnsi"/>
                <w:bCs/>
                <w:sz w:val="22"/>
                <w:szCs w:val="22"/>
              </w:rPr>
            </w:pPr>
            <w:r w:rsidRPr="008A5CF6">
              <w:rPr>
                <w:rFonts w:asciiTheme="minorHAnsi" w:hAnsiTheme="minorHAnsi"/>
                <w:bCs/>
                <w:sz w:val="22"/>
                <w:szCs w:val="22"/>
              </w:rPr>
              <w:t xml:space="preserve">objasní funkci dvou organismů ve stélce lišejníků </w:t>
            </w:r>
          </w:p>
        </w:tc>
      </w:tr>
      <w:tr w:rsidR="008A5CF6" w:rsidRPr="008A5CF6" w:rsidTr="008A5CF6">
        <w:trPr>
          <w:trHeight w:val="1293"/>
        </w:trPr>
        <w:tc>
          <w:tcPr>
            <w:tcW w:w="13858" w:type="dxa"/>
            <w:tcBorders>
              <w:left w:val="nil"/>
              <w:bottom w:val="nil"/>
              <w:right w:val="nil"/>
            </w:tcBorders>
          </w:tcPr>
          <w:p w:rsidR="008A5CF6" w:rsidRPr="008A5CF6" w:rsidRDefault="008A5CF6" w:rsidP="00184B04">
            <w:pPr>
              <w:pStyle w:val="Default"/>
              <w:numPr>
                <w:ilvl w:val="0"/>
                <w:numId w:val="238"/>
              </w:numPr>
              <w:rPr>
                <w:rFonts w:asciiTheme="minorHAnsi" w:hAnsiTheme="minorHAnsi"/>
                <w:bCs/>
                <w:sz w:val="22"/>
                <w:szCs w:val="22"/>
                <w:u w:val="single"/>
              </w:rPr>
            </w:pPr>
            <w:r w:rsidRPr="008A5CF6">
              <w:rPr>
                <w:rFonts w:asciiTheme="minorHAnsi" w:hAnsiTheme="minorHAnsi"/>
                <w:bCs/>
                <w:sz w:val="22"/>
                <w:szCs w:val="22"/>
                <w:u w:val="single"/>
              </w:rPr>
              <w:t xml:space="preserve">BIOLOGIE ROSTLIN - očekávané výstupy, žák: </w:t>
            </w:r>
          </w:p>
          <w:p w:rsidR="008A5CF6" w:rsidRDefault="008A5CF6" w:rsidP="00184B04">
            <w:pPr>
              <w:pStyle w:val="Default"/>
              <w:numPr>
                <w:ilvl w:val="0"/>
                <w:numId w:val="238"/>
              </w:numPr>
              <w:ind w:hanging="11"/>
              <w:rPr>
                <w:rFonts w:asciiTheme="minorHAnsi" w:hAnsiTheme="minorHAnsi"/>
                <w:bCs/>
                <w:sz w:val="22"/>
                <w:szCs w:val="22"/>
              </w:rPr>
            </w:pPr>
            <w:r w:rsidRPr="008A5CF6">
              <w:rPr>
                <w:rFonts w:asciiTheme="minorHAnsi" w:hAnsiTheme="minorHAnsi"/>
                <w:bCs/>
                <w:sz w:val="22"/>
                <w:szCs w:val="22"/>
              </w:rPr>
              <w:t xml:space="preserve">odvodí na základě pozorování uspořádání rostlinného těla od buňky přes pletiva až k jednotlivým orgánům </w:t>
            </w:r>
          </w:p>
          <w:p w:rsidR="008A5CF6" w:rsidRDefault="008A5CF6" w:rsidP="00184B04">
            <w:pPr>
              <w:pStyle w:val="Default"/>
              <w:numPr>
                <w:ilvl w:val="0"/>
                <w:numId w:val="238"/>
              </w:numPr>
              <w:ind w:hanging="11"/>
              <w:rPr>
                <w:rFonts w:asciiTheme="minorHAnsi" w:hAnsiTheme="minorHAnsi"/>
                <w:bCs/>
                <w:sz w:val="22"/>
                <w:szCs w:val="22"/>
              </w:rPr>
            </w:pPr>
            <w:r w:rsidRPr="008A5CF6">
              <w:rPr>
                <w:rFonts w:asciiTheme="minorHAnsi" w:hAnsiTheme="minorHAnsi"/>
                <w:bCs/>
                <w:sz w:val="22"/>
                <w:szCs w:val="22"/>
              </w:rPr>
              <w:t xml:space="preserve">porovná vnější a vnitřní stavbu jednotlivých orgánů a uvede praktické příklady jejich funkcí a vztahů v rostlině jako celku </w:t>
            </w:r>
          </w:p>
          <w:p w:rsidR="008A5CF6" w:rsidRDefault="008A5CF6" w:rsidP="00184B04">
            <w:pPr>
              <w:pStyle w:val="Default"/>
              <w:numPr>
                <w:ilvl w:val="0"/>
                <w:numId w:val="238"/>
              </w:numPr>
              <w:ind w:hanging="11"/>
              <w:rPr>
                <w:rFonts w:asciiTheme="minorHAnsi" w:hAnsiTheme="minorHAnsi"/>
                <w:bCs/>
                <w:sz w:val="22"/>
                <w:szCs w:val="22"/>
              </w:rPr>
            </w:pPr>
            <w:r w:rsidRPr="008A5CF6">
              <w:rPr>
                <w:rFonts w:asciiTheme="minorHAnsi" w:hAnsiTheme="minorHAnsi"/>
                <w:bCs/>
                <w:sz w:val="22"/>
                <w:szCs w:val="22"/>
              </w:rPr>
              <w:t xml:space="preserve">vysvětlí princip základních rostlinných fyziologických procesů a jejich využití při pěstování rostlin </w:t>
            </w:r>
          </w:p>
          <w:p w:rsidR="008A5CF6" w:rsidRDefault="008A5CF6" w:rsidP="00184B04">
            <w:pPr>
              <w:pStyle w:val="Default"/>
              <w:numPr>
                <w:ilvl w:val="0"/>
                <w:numId w:val="238"/>
              </w:numPr>
              <w:ind w:hanging="11"/>
              <w:rPr>
                <w:rFonts w:asciiTheme="minorHAnsi" w:hAnsiTheme="minorHAnsi"/>
                <w:bCs/>
                <w:sz w:val="22"/>
                <w:szCs w:val="22"/>
              </w:rPr>
            </w:pPr>
            <w:r w:rsidRPr="008A5CF6">
              <w:rPr>
                <w:rFonts w:asciiTheme="minorHAnsi" w:hAnsiTheme="minorHAnsi"/>
                <w:bCs/>
                <w:sz w:val="22"/>
                <w:szCs w:val="22"/>
              </w:rPr>
              <w:t xml:space="preserve">rozlišuje základní systematické skupiny rostlin a určuje jejich význačné zástupce pomocí klíčů a atlasů </w:t>
            </w:r>
          </w:p>
          <w:p w:rsidR="008A5CF6" w:rsidRPr="008A5CF6" w:rsidRDefault="008A5CF6" w:rsidP="00184B04">
            <w:pPr>
              <w:pStyle w:val="Default"/>
              <w:numPr>
                <w:ilvl w:val="0"/>
                <w:numId w:val="238"/>
              </w:numPr>
              <w:ind w:hanging="11"/>
              <w:rPr>
                <w:rFonts w:asciiTheme="minorHAnsi" w:hAnsiTheme="minorHAnsi"/>
                <w:bCs/>
                <w:sz w:val="22"/>
                <w:szCs w:val="22"/>
              </w:rPr>
            </w:pPr>
            <w:r w:rsidRPr="008A5CF6">
              <w:rPr>
                <w:rFonts w:asciiTheme="minorHAnsi" w:hAnsiTheme="minorHAnsi"/>
                <w:bCs/>
                <w:sz w:val="22"/>
                <w:szCs w:val="22"/>
              </w:rPr>
              <w:t xml:space="preserve">odvodí na základě pozorování přírody závislost a přizpůsobení některých rostlin podmínkám prostředí </w:t>
            </w:r>
          </w:p>
        </w:tc>
      </w:tr>
      <w:tr w:rsidR="008A5CF6" w:rsidRPr="008A5CF6" w:rsidTr="008A5CF6">
        <w:trPr>
          <w:trHeight w:val="1293"/>
        </w:trPr>
        <w:tc>
          <w:tcPr>
            <w:tcW w:w="13858" w:type="dxa"/>
            <w:tcBorders>
              <w:left w:val="nil"/>
              <w:bottom w:val="nil"/>
              <w:right w:val="nil"/>
            </w:tcBorders>
          </w:tcPr>
          <w:p w:rsidR="008A5CF6" w:rsidRPr="008A5CF6" w:rsidRDefault="008A5CF6" w:rsidP="00184B04">
            <w:pPr>
              <w:pStyle w:val="Default"/>
              <w:numPr>
                <w:ilvl w:val="0"/>
                <w:numId w:val="238"/>
              </w:numPr>
              <w:rPr>
                <w:rFonts w:asciiTheme="minorHAnsi" w:hAnsiTheme="minorHAnsi"/>
                <w:bCs/>
                <w:sz w:val="22"/>
                <w:szCs w:val="22"/>
                <w:u w:val="single"/>
              </w:rPr>
            </w:pPr>
            <w:r w:rsidRPr="008A5CF6">
              <w:rPr>
                <w:rFonts w:asciiTheme="minorHAnsi" w:hAnsiTheme="minorHAnsi"/>
                <w:bCs/>
                <w:sz w:val="22"/>
                <w:szCs w:val="22"/>
                <w:u w:val="single"/>
              </w:rPr>
              <w:lastRenderedPageBreak/>
              <w:t xml:space="preserve">BIOLOGIE ŽIVOČICHŮ - očekávané výstupy, žák: </w:t>
            </w:r>
          </w:p>
          <w:p w:rsidR="008A5CF6" w:rsidRDefault="008A5CF6" w:rsidP="00184B04">
            <w:pPr>
              <w:pStyle w:val="Default"/>
              <w:numPr>
                <w:ilvl w:val="0"/>
                <w:numId w:val="238"/>
              </w:numPr>
              <w:ind w:left="1418" w:hanging="709"/>
              <w:rPr>
                <w:rFonts w:asciiTheme="minorHAnsi" w:hAnsiTheme="minorHAnsi"/>
                <w:bCs/>
                <w:sz w:val="22"/>
                <w:szCs w:val="22"/>
              </w:rPr>
            </w:pPr>
            <w:r w:rsidRPr="008A5CF6">
              <w:rPr>
                <w:rFonts w:asciiTheme="minorHAnsi" w:hAnsiTheme="minorHAnsi"/>
                <w:bCs/>
                <w:sz w:val="22"/>
                <w:szCs w:val="22"/>
              </w:rPr>
              <w:t xml:space="preserve">porovná základní vnější a vnitřní stavbu vybraných živočichů a vysvětlí funkci jednotlivých orgánů </w:t>
            </w:r>
          </w:p>
          <w:p w:rsidR="008A5CF6" w:rsidRDefault="008A5CF6" w:rsidP="00184B04">
            <w:pPr>
              <w:pStyle w:val="Default"/>
              <w:numPr>
                <w:ilvl w:val="0"/>
                <w:numId w:val="238"/>
              </w:numPr>
              <w:ind w:left="1418" w:hanging="709"/>
              <w:rPr>
                <w:rFonts w:asciiTheme="minorHAnsi" w:hAnsiTheme="minorHAnsi"/>
                <w:bCs/>
                <w:sz w:val="22"/>
                <w:szCs w:val="22"/>
              </w:rPr>
            </w:pPr>
            <w:r w:rsidRPr="008A5CF6">
              <w:rPr>
                <w:rFonts w:asciiTheme="minorHAnsi" w:hAnsiTheme="minorHAnsi"/>
                <w:bCs/>
                <w:sz w:val="22"/>
                <w:szCs w:val="22"/>
              </w:rPr>
              <w:t xml:space="preserve">rozlišuje a porovná jednotlivé skupiny živočichů, určuje vybrané živočichy, zařazuje je do hlavních taxonomických skupin </w:t>
            </w:r>
          </w:p>
          <w:p w:rsidR="008A5CF6" w:rsidRDefault="008A5CF6" w:rsidP="00184B04">
            <w:pPr>
              <w:pStyle w:val="Default"/>
              <w:numPr>
                <w:ilvl w:val="0"/>
                <w:numId w:val="238"/>
              </w:numPr>
              <w:ind w:left="1418" w:hanging="709"/>
              <w:rPr>
                <w:rFonts w:asciiTheme="minorHAnsi" w:hAnsiTheme="minorHAnsi"/>
                <w:bCs/>
                <w:sz w:val="22"/>
                <w:szCs w:val="22"/>
              </w:rPr>
            </w:pPr>
            <w:r w:rsidRPr="008A5CF6">
              <w:rPr>
                <w:rFonts w:asciiTheme="minorHAnsi" w:hAnsiTheme="minorHAnsi"/>
                <w:bCs/>
                <w:sz w:val="22"/>
                <w:szCs w:val="22"/>
              </w:rPr>
              <w:t xml:space="preserve">odvodí na základě pozorování základní projevy chování živočichů v přírodě, na příkladech objasní jejich způsob života a přizpůsobení danému prostředí </w:t>
            </w:r>
          </w:p>
          <w:p w:rsidR="008A5CF6" w:rsidRPr="008A5CF6" w:rsidRDefault="008A5CF6" w:rsidP="00184B04">
            <w:pPr>
              <w:pStyle w:val="Default"/>
              <w:numPr>
                <w:ilvl w:val="0"/>
                <w:numId w:val="238"/>
              </w:numPr>
              <w:ind w:left="1418" w:hanging="709"/>
              <w:rPr>
                <w:rFonts w:asciiTheme="minorHAnsi" w:hAnsiTheme="minorHAnsi"/>
                <w:bCs/>
                <w:sz w:val="22"/>
                <w:szCs w:val="22"/>
              </w:rPr>
            </w:pPr>
            <w:r w:rsidRPr="008A5CF6">
              <w:rPr>
                <w:rFonts w:asciiTheme="minorHAnsi" w:hAnsiTheme="minorHAnsi"/>
                <w:bCs/>
                <w:sz w:val="22"/>
                <w:szCs w:val="22"/>
              </w:rPr>
              <w:t xml:space="preserve">zhodnotí význam živočichů v přírodě i pro člověka; uplatňuje zásady bezpečného chování ve styku se živočichy </w:t>
            </w:r>
          </w:p>
        </w:tc>
      </w:tr>
      <w:tr w:rsidR="008A5CF6" w:rsidRPr="008A5CF6" w:rsidTr="008A5CF6">
        <w:trPr>
          <w:trHeight w:val="1293"/>
        </w:trPr>
        <w:tc>
          <w:tcPr>
            <w:tcW w:w="13858" w:type="dxa"/>
            <w:tcBorders>
              <w:left w:val="nil"/>
              <w:bottom w:val="nil"/>
              <w:right w:val="nil"/>
            </w:tcBorders>
          </w:tcPr>
          <w:p w:rsidR="008A5CF6" w:rsidRPr="008A5CF6" w:rsidRDefault="008A5CF6" w:rsidP="00184B04">
            <w:pPr>
              <w:pStyle w:val="Default"/>
              <w:numPr>
                <w:ilvl w:val="0"/>
                <w:numId w:val="238"/>
              </w:numPr>
              <w:rPr>
                <w:rFonts w:asciiTheme="minorHAnsi" w:hAnsiTheme="minorHAnsi"/>
                <w:bCs/>
                <w:sz w:val="22"/>
                <w:szCs w:val="22"/>
                <w:u w:val="single"/>
              </w:rPr>
            </w:pPr>
            <w:r w:rsidRPr="008A5CF6">
              <w:rPr>
                <w:rFonts w:asciiTheme="minorHAnsi" w:hAnsiTheme="minorHAnsi"/>
                <w:bCs/>
                <w:sz w:val="22"/>
                <w:szCs w:val="22"/>
                <w:u w:val="single"/>
              </w:rPr>
              <w:t xml:space="preserve">BIOLOGIE ČLOVĚKA - očekávané výstupy, žák: </w:t>
            </w:r>
          </w:p>
          <w:p w:rsidR="008A5CF6" w:rsidRDefault="008A5CF6" w:rsidP="00184B04">
            <w:pPr>
              <w:pStyle w:val="Default"/>
              <w:numPr>
                <w:ilvl w:val="0"/>
                <w:numId w:val="238"/>
              </w:numPr>
              <w:ind w:hanging="11"/>
              <w:rPr>
                <w:rFonts w:asciiTheme="minorHAnsi" w:hAnsiTheme="minorHAnsi"/>
                <w:bCs/>
                <w:sz w:val="22"/>
                <w:szCs w:val="22"/>
              </w:rPr>
            </w:pPr>
            <w:r w:rsidRPr="008A5CF6">
              <w:rPr>
                <w:rFonts w:asciiTheme="minorHAnsi" w:hAnsiTheme="minorHAnsi"/>
                <w:bCs/>
                <w:sz w:val="22"/>
                <w:szCs w:val="22"/>
              </w:rPr>
              <w:t xml:space="preserve">určí polohu a objasní stavbu a funkci orgánů a orgánových soustav lidského těla, vysvětlí jejich vztahy </w:t>
            </w:r>
          </w:p>
          <w:p w:rsidR="008A5CF6" w:rsidRDefault="008A5CF6" w:rsidP="00184B04">
            <w:pPr>
              <w:pStyle w:val="Default"/>
              <w:numPr>
                <w:ilvl w:val="0"/>
                <w:numId w:val="238"/>
              </w:numPr>
              <w:ind w:hanging="11"/>
              <w:rPr>
                <w:rFonts w:asciiTheme="minorHAnsi" w:hAnsiTheme="minorHAnsi"/>
                <w:bCs/>
                <w:sz w:val="22"/>
                <w:szCs w:val="22"/>
              </w:rPr>
            </w:pPr>
            <w:r w:rsidRPr="008A5CF6">
              <w:rPr>
                <w:rFonts w:asciiTheme="minorHAnsi" w:hAnsiTheme="minorHAnsi"/>
                <w:bCs/>
                <w:sz w:val="22"/>
                <w:szCs w:val="22"/>
              </w:rPr>
              <w:t xml:space="preserve">orientuje se v základních vývojových stupních fylogeneze člověka </w:t>
            </w:r>
          </w:p>
          <w:p w:rsidR="008A5CF6" w:rsidRDefault="008A5CF6" w:rsidP="00184B04">
            <w:pPr>
              <w:pStyle w:val="Default"/>
              <w:numPr>
                <w:ilvl w:val="0"/>
                <w:numId w:val="238"/>
              </w:numPr>
              <w:ind w:hanging="11"/>
              <w:rPr>
                <w:rFonts w:asciiTheme="minorHAnsi" w:hAnsiTheme="minorHAnsi"/>
                <w:bCs/>
                <w:sz w:val="22"/>
                <w:szCs w:val="22"/>
              </w:rPr>
            </w:pPr>
            <w:r w:rsidRPr="008A5CF6">
              <w:rPr>
                <w:rFonts w:asciiTheme="minorHAnsi" w:hAnsiTheme="minorHAnsi"/>
                <w:bCs/>
                <w:sz w:val="22"/>
                <w:szCs w:val="22"/>
              </w:rPr>
              <w:t xml:space="preserve">objasní vznik a vývin nového jedince od početí až do stáří </w:t>
            </w:r>
          </w:p>
          <w:p w:rsidR="008A5CF6" w:rsidRDefault="008A5CF6" w:rsidP="00184B04">
            <w:pPr>
              <w:pStyle w:val="Default"/>
              <w:numPr>
                <w:ilvl w:val="0"/>
                <w:numId w:val="238"/>
              </w:numPr>
              <w:ind w:hanging="11"/>
              <w:rPr>
                <w:rFonts w:asciiTheme="minorHAnsi" w:hAnsiTheme="minorHAnsi"/>
                <w:bCs/>
                <w:sz w:val="22"/>
                <w:szCs w:val="22"/>
              </w:rPr>
            </w:pPr>
            <w:r w:rsidRPr="008A5CF6">
              <w:rPr>
                <w:rFonts w:asciiTheme="minorHAnsi" w:hAnsiTheme="minorHAnsi"/>
                <w:bCs/>
                <w:sz w:val="22"/>
                <w:szCs w:val="22"/>
              </w:rPr>
              <w:t xml:space="preserve">rozlišuje příčiny, případně příznaky běžných nemocí a uplatňuje zásady jejich prevence a léčby, objasní význam zdravého způsobu života </w:t>
            </w:r>
          </w:p>
          <w:p w:rsidR="008A5CF6" w:rsidRPr="008A5CF6" w:rsidRDefault="008A5CF6" w:rsidP="00184B04">
            <w:pPr>
              <w:pStyle w:val="Default"/>
              <w:numPr>
                <w:ilvl w:val="0"/>
                <w:numId w:val="238"/>
              </w:numPr>
              <w:ind w:hanging="11"/>
              <w:rPr>
                <w:rFonts w:asciiTheme="minorHAnsi" w:hAnsiTheme="minorHAnsi"/>
                <w:bCs/>
                <w:sz w:val="22"/>
                <w:szCs w:val="22"/>
              </w:rPr>
            </w:pPr>
            <w:r w:rsidRPr="008A5CF6">
              <w:rPr>
                <w:rFonts w:asciiTheme="minorHAnsi" w:hAnsiTheme="minorHAnsi"/>
                <w:bCs/>
                <w:sz w:val="22"/>
                <w:szCs w:val="22"/>
              </w:rPr>
              <w:t xml:space="preserve">aplikuje první pomoc při poranění a jiném poškození těla </w:t>
            </w:r>
          </w:p>
        </w:tc>
      </w:tr>
      <w:tr w:rsidR="008A5CF6" w:rsidRPr="008A5CF6" w:rsidTr="008A5CF6">
        <w:trPr>
          <w:trHeight w:val="1293"/>
        </w:trPr>
        <w:tc>
          <w:tcPr>
            <w:tcW w:w="13858" w:type="dxa"/>
            <w:tcBorders>
              <w:left w:val="nil"/>
              <w:bottom w:val="nil"/>
              <w:right w:val="nil"/>
            </w:tcBorders>
          </w:tcPr>
          <w:p w:rsidR="008A5CF6" w:rsidRPr="008A5CF6" w:rsidRDefault="008A5CF6" w:rsidP="00184B04">
            <w:pPr>
              <w:pStyle w:val="Default"/>
              <w:numPr>
                <w:ilvl w:val="0"/>
                <w:numId w:val="238"/>
              </w:numPr>
              <w:rPr>
                <w:rFonts w:asciiTheme="minorHAnsi" w:hAnsiTheme="minorHAnsi"/>
                <w:bCs/>
                <w:sz w:val="22"/>
                <w:szCs w:val="22"/>
                <w:u w:val="single"/>
              </w:rPr>
            </w:pPr>
            <w:r w:rsidRPr="008A5CF6">
              <w:rPr>
                <w:rFonts w:asciiTheme="minorHAnsi" w:hAnsiTheme="minorHAnsi"/>
                <w:bCs/>
                <w:sz w:val="22"/>
                <w:szCs w:val="22"/>
                <w:u w:val="single"/>
              </w:rPr>
              <w:t xml:space="preserve">NEŽIVÁ PŘÍRODA - očekávané výstupy, žák: </w:t>
            </w:r>
          </w:p>
          <w:p w:rsidR="008A5CF6" w:rsidRDefault="008A5CF6" w:rsidP="00184B04">
            <w:pPr>
              <w:pStyle w:val="Default"/>
              <w:numPr>
                <w:ilvl w:val="0"/>
                <w:numId w:val="238"/>
              </w:numPr>
              <w:ind w:left="1418" w:hanging="709"/>
              <w:rPr>
                <w:rFonts w:asciiTheme="minorHAnsi" w:hAnsiTheme="minorHAnsi"/>
                <w:bCs/>
                <w:sz w:val="22"/>
                <w:szCs w:val="22"/>
              </w:rPr>
            </w:pPr>
            <w:r w:rsidRPr="008A5CF6">
              <w:rPr>
                <w:rFonts w:asciiTheme="minorHAnsi" w:hAnsiTheme="minorHAnsi"/>
                <w:bCs/>
                <w:sz w:val="22"/>
                <w:szCs w:val="22"/>
              </w:rPr>
              <w:t xml:space="preserve">objasní vliv jednotlivých sfér Země na vznik a trvání života </w:t>
            </w:r>
          </w:p>
          <w:p w:rsidR="008A5CF6" w:rsidRDefault="008A5CF6" w:rsidP="00184B04">
            <w:pPr>
              <w:pStyle w:val="Default"/>
              <w:numPr>
                <w:ilvl w:val="0"/>
                <w:numId w:val="238"/>
              </w:numPr>
              <w:ind w:left="1418" w:hanging="709"/>
              <w:rPr>
                <w:rFonts w:asciiTheme="minorHAnsi" w:hAnsiTheme="minorHAnsi"/>
                <w:bCs/>
                <w:sz w:val="22"/>
                <w:szCs w:val="22"/>
              </w:rPr>
            </w:pPr>
            <w:r w:rsidRPr="008A5CF6">
              <w:rPr>
                <w:rFonts w:asciiTheme="minorHAnsi" w:hAnsiTheme="minorHAnsi"/>
                <w:bCs/>
                <w:sz w:val="22"/>
                <w:szCs w:val="22"/>
              </w:rPr>
              <w:t xml:space="preserve">rozpozná podle charakteristických vlastností vybrané nerosty a horniny s použitím určovacích pomůcek </w:t>
            </w:r>
          </w:p>
          <w:p w:rsidR="008A5CF6" w:rsidRDefault="008A5CF6" w:rsidP="00184B04">
            <w:pPr>
              <w:pStyle w:val="Default"/>
              <w:numPr>
                <w:ilvl w:val="0"/>
                <w:numId w:val="238"/>
              </w:numPr>
              <w:ind w:left="1418" w:hanging="709"/>
              <w:rPr>
                <w:rFonts w:asciiTheme="minorHAnsi" w:hAnsiTheme="minorHAnsi"/>
                <w:bCs/>
                <w:sz w:val="22"/>
                <w:szCs w:val="22"/>
              </w:rPr>
            </w:pPr>
            <w:r w:rsidRPr="008A5CF6">
              <w:rPr>
                <w:rFonts w:asciiTheme="minorHAnsi" w:hAnsiTheme="minorHAnsi"/>
                <w:bCs/>
                <w:sz w:val="22"/>
                <w:szCs w:val="22"/>
              </w:rPr>
              <w:t xml:space="preserve">rozlišuje důsledky vnitřních a vnějších geologických dějů, včetně geologického oběhu hornin i oběhu vody </w:t>
            </w:r>
          </w:p>
          <w:p w:rsidR="008A5CF6" w:rsidRDefault="008A5CF6" w:rsidP="00184B04">
            <w:pPr>
              <w:pStyle w:val="Default"/>
              <w:numPr>
                <w:ilvl w:val="0"/>
                <w:numId w:val="238"/>
              </w:numPr>
              <w:ind w:left="1418" w:hanging="709"/>
              <w:rPr>
                <w:rFonts w:asciiTheme="minorHAnsi" w:hAnsiTheme="minorHAnsi"/>
                <w:bCs/>
                <w:sz w:val="22"/>
                <w:szCs w:val="22"/>
              </w:rPr>
            </w:pPr>
            <w:r w:rsidRPr="008A5CF6">
              <w:rPr>
                <w:rFonts w:asciiTheme="minorHAnsi" w:hAnsiTheme="minorHAnsi"/>
                <w:bCs/>
                <w:sz w:val="22"/>
                <w:szCs w:val="22"/>
              </w:rPr>
              <w:t xml:space="preserve">porovná význam půdotvorných činitelů pro vznik půdy, rozlišuje hlavní půdní typy a půdní druhy v naší přírodě </w:t>
            </w:r>
          </w:p>
          <w:p w:rsidR="008A5CF6" w:rsidRDefault="008A5CF6" w:rsidP="00184B04">
            <w:pPr>
              <w:pStyle w:val="Default"/>
              <w:numPr>
                <w:ilvl w:val="0"/>
                <w:numId w:val="238"/>
              </w:numPr>
              <w:ind w:left="1418" w:hanging="709"/>
              <w:rPr>
                <w:rFonts w:asciiTheme="minorHAnsi" w:hAnsiTheme="minorHAnsi"/>
                <w:bCs/>
                <w:sz w:val="22"/>
                <w:szCs w:val="22"/>
              </w:rPr>
            </w:pPr>
            <w:r w:rsidRPr="008A5CF6">
              <w:rPr>
                <w:rFonts w:asciiTheme="minorHAnsi" w:hAnsiTheme="minorHAnsi"/>
                <w:bCs/>
                <w:sz w:val="22"/>
                <w:szCs w:val="22"/>
              </w:rPr>
              <w:t xml:space="preserve">rozlišuje jednotlivá geologická období podle charakteristických znaků </w:t>
            </w:r>
          </w:p>
          <w:p w:rsidR="008A5CF6" w:rsidRPr="008A5CF6" w:rsidRDefault="008A5CF6" w:rsidP="00184B04">
            <w:pPr>
              <w:pStyle w:val="Default"/>
              <w:numPr>
                <w:ilvl w:val="0"/>
                <w:numId w:val="238"/>
              </w:numPr>
              <w:ind w:left="1418" w:hanging="709"/>
              <w:rPr>
                <w:rFonts w:asciiTheme="minorHAnsi" w:hAnsiTheme="minorHAnsi"/>
                <w:bCs/>
                <w:sz w:val="22"/>
                <w:szCs w:val="22"/>
              </w:rPr>
            </w:pPr>
            <w:r w:rsidRPr="008A5CF6">
              <w:rPr>
                <w:rFonts w:asciiTheme="minorHAnsi" w:hAnsiTheme="minorHAnsi"/>
                <w:bCs/>
                <w:sz w:val="22"/>
                <w:szCs w:val="22"/>
              </w:rPr>
              <w:t xml:space="preserve">uvede význam vlivu podnebí a počasí na rozvoj různých ekosystémů a charakterizuje mimořádné události způsobené výkyvy počasí a dalšími přírodními jevy, jejich doprovodné jevy a možné dopady i ochranu před nimi </w:t>
            </w:r>
          </w:p>
        </w:tc>
      </w:tr>
      <w:tr w:rsidR="008A5CF6" w:rsidRPr="008A5CF6" w:rsidTr="008A5CF6">
        <w:trPr>
          <w:trHeight w:val="1096"/>
        </w:trPr>
        <w:tc>
          <w:tcPr>
            <w:tcW w:w="13858" w:type="dxa"/>
            <w:tcBorders>
              <w:left w:val="nil"/>
              <w:bottom w:val="nil"/>
              <w:right w:val="nil"/>
            </w:tcBorders>
          </w:tcPr>
          <w:p w:rsidR="008A5CF6" w:rsidRPr="008A5CF6" w:rsidRDefault="008A5CF6" w:rsidP="00184B04">
            <w:pPr>
              <w:pStyle w:val="Default"/>
              <w:numPr>
                <w:ilvl w:val="0"/>
                <w:numId w:val="238"/>
              </w:numPr>
              <w:rPr>
                <w:rFonts w:asciiTheme="minorHAnsi" w:hAnsiTheme="minorHAnsi"/>
                <w:bCs/>
                <w:sz w:val="22"/>
                <w:szCs w:val="22"/>
                <w:u w:val="single"/>
              </w:rPr>
            </w:pPr>
            <w:r w:rsidRPr="008A5CF6">
              <w:rPr>
                <w:rFonts w:asciiTheme="minorHAnsi" w:hAnsiTheme="minorHAnsi"/>
                <w:bCs/>
                <w:sz w:val="22"/>
                <w:szCs w:val="22"/>
                <w:u w:val="single"/>
              </w:rPr>
              <w:t xml:space="preserve">ZÁKLADY EKOLOGIE - očekávané výstupy, žák: </w:t>
            </w:r>
          </w:p>
          <w:p w:rsidR="008A5CF6" w:rsidRDefault="008A5CF6" w:rsidP="00184B04">
            <w:pPr>
              <w:pStyle w:val="Default"/>
              <w:numPr>
                <w:ilvl w:val="0"/>
                <w:numId w:val="238"/>
              </w:numPr>
              <w:ind w:left="1418" w:hanging="709"/>
              <w:rPr>
                <w:rFonts w:asciiTheme="minorHAnsi" w:hAnsiTheme="minorHAnsi"/>
                <w:bCs/>
                <w:sz w:val="22"/>
                <w:szCs w:val="22"/>
              </w:rPr>
            </w:pPr>
            <w:r w:rsidRPr="008A5CF6">
              <w:rPr>
                <w:rFonts w:asciiTheme="minorHAnsi" w:hAnsiTheme="minorHAnsi"/>
                <w:bCs/>
                <w:sz w:val="22"/>
                <w:szCs w:val="22"/>
              </w:rPr>
              <w:t xml:space="preserve">uvede příklady výskytu organismů v určitém prostředí a vztahy mezi nimi </w:t>
            </w:r>
          </w:p>
          <w:p w:rsidR="008A5CF6" w:rsidRPr="008A5CF6" w:rsidRDefault="008A5CF6" w:rsidP="00184B04">
            <w:pPr>
              <w:pStyle w:val="Default"/>
              <w:numPr>
                <w:ilvl w:val="0"/>
                <w:numId w:val="238"/>
              </w:numPr>
              <w:ind w:left="1418" w:hanging="709"/>
              <w:rPr>
                <w:rFonts w:asciiTheme="minorHAnsi" w:hAnsiTheme="minorHAnsi"/>
                <w:bCs/>
                <w:sz w:val="22"/>
                <w:szCs w:val="22"/>
              </w:rPr>
            </w:pPr>
            <w:r w:rsidRPr="008A5CF6">
              <w:rPr>
                <w:rFonts w:asciiTheme="minorHAnsi" w:hAnsiTheme="minorHAnsi"/>
                <w:bCs/>
                <w:sz w:val="22"/>
                <w:szCs w:val="22"/>
              </w:rPr>
              <w:t xml:space="preserve">rozlišuje a uvede příklady systémů organismů – populace, společenstva, ekosystémy; na příkladu objasní základní princip existence živých a neživých složek ekosystému </w:t>
            </w:r>
          </w:p>
        </w:tc>
      </w:tr>
      <w:tr w:rsidR="008A5CF6" w:rsidRPr="008A5CF6" w:rsidTr="008A5CF6">
        <w:trPr>
          <w:trHeight w:val="567"/>
        </w:trPr>
        <w:tc>
          <w:tcPr>
            <w:tcW w:w="13858" w:type="dxa"/>
            <w:tcBorders>
              <w:left w:val="nil"/>
              <w:bottom w:val="nil"/>
              <w:right w:val="nil"/>
            </w:tcBorders>
          </w:tcPr>
          <w:p w:rsidR="008A5CF6" w:rsidRDefault="008A5CF6" w:rsidP="00184B04">
            <w:pPr>
              <w:pStyle w:val="Default"/>
              <w:numPr>
                <w:ilvl w:val="0"/>
                <w:numId w:val="238"/>
              </w:numPr>
              <w:ind w:left="1418" w:hanging="709"/>
              <w:rPr>
                <w:rFonts w:asciiTheme="minorHAnsi" w:hAnsiTheme="minorHAnsi"/>
                <w:bCs/>
                <w:sz w:val="22"/>
                <w:szCs w:val="22"/>
              </w:rPr>
            </w:pPr>
            <w:r w:rsidRPr="008A5CF6">
              <w:rPr>
                <w:rFonts w:asciiTheme="minorHAnsi" w:hAnsiTheme="minorHAnsi"/>
                <w:bCs/>
                <w:sz w:val="22"/>
                <w:szCs w:val="22"/>
              </w:rPr>
              <w:t xml:space="preserve">vysvětlí podstatu jednoduchých potravních řetězců v různých ekosystémech a zhodnotí jejich význam </w:t>
            </w:r>
          </w:p>
          <w:p w:rsidR="008A5CF6" w:rsidRPr="008A5CF6" w:rsidRDefault="008A5CF6" w:rsidP="00184B04">
            <w:pPr>
              <w:pStyle w:val="Default"/>
              <w:numPr>
                <w:ilvl w:val="0"/>
                <w:numId w:val="238"/>
              </w:numPr>
              <w:ind w:left="1418" w:hanging="709"/>
              <w:rPr>
                <w:rFonts w:asciiTheme="minorHAnsi" w:hAnsiTheme="minorHAnsi"/>
                <w:bCs/>
                <w:sz w:val="22"/>
                <w:szCs w:val="22"/>
              </w:rPr>
            </w:pPr>
            <w:r w:rsidRPr="008A5CF6">
              <w:rPr>
                <w:rFonts w:asciiTheme="minorHAnsi" w:hAnsiTheme="minorHAnsi"/>
                <w:bCs/>
                <w:sz w:val="22"/>
                <w:szCs w:val="22"/>
              </w:rPr>
              <w:t xml:space="preserve">uvede příklady kladných i záporných vlivů člověka na životní prostředí a příklady narušení rovnováhy ekosystému </w:t>
            </w:r>
          </w:p>
        </w:tc>
      </w:tr>
      <w:tr w:rsidR="008A5CF6" w:rsidRPr="008A5CF6" w:rsidTr="008A5CF6">
        <w:trPr>
          <w:trHeight w:val="80"/>
        </w:trPr>
        <w:tc>
          <w:tcPr>
            <w:tcW w:w="13858" w:type="dxa"/>
            <w:tcBorders>
              <w:left w:val="nil"/>
              <w:bottom w:val="nil"/>
              <w:right w:val="nil"/>
            </w:tcBorders>
          </w:tcPr>
          <w:p w:rsidR="008A5CF6" w:rsidRPr="008A5CF6" w:rsidRDefault="008A5CF6" w:rsidP="00184B04">
            <w:pPr>
              <w:pStyle w:val="Default"/>
              <w:numPr>
                <w:ilvl w:val="0"/>
                <w:numId w:val="238"/>
              </w:numPr>
              <w:rPr>
                <w:rFonts w:asciiTheme="minorHAnsi" w:hAnsiTheme="minorHAnsi"/>
                <w:bCs/>
                <w:sz w:val="22"/>
                <w:szCs w:val="22"/>
                <w:u w:val="single"/>
              </w:rPr>
            </w:pPr>
            <w:r w:rsidRPr="008A5CF6">
              <w:rPr>
                <w:rFonts w:asciiTheme="minorHAnsi" w:hAnsiTheme="minorHAnsi"/>
                <w:bCs/>
                <w:sz w:val="22"/>
                <w:szCs w:val="22"/>
                <w:u w:val="single"/>
              </w:rPr>
              <w:t xml:space="preserve">PRAKTICKÉ POZNÁVÁNÍ PŘÍRODY - očekávané výstupy, žák: </w:t>
            </w:r>
          </w:p>
          <w:p w:rsidR="008A5CF6" w:rsidRDefault="008A5CF6" w:rsidP="00184B04">
            <w:pPr>
              <w:pStyle w:val="Default"/>
              <w:numPr>
                <w:ilvl w:val="0"/>
                <w:numId w:val="238"/>
              </w:numPr>
              <w:ind w:hanging="11"/>
              <w:rPr>
                <w:rFonts w:asciiTheme="minorHAnsi" w:hAnsiTheme="minorHAnsi"/>
                <w:bCs/>
                <w:sz w:val="22"/>
                <w:szCs w:val="22"/>
              </w:rPr>
            </w:pPr>
            <w:r w:rsidRPr="008A5CF6">
              <w:rPr>
                <w:rFonts w:asciiTheme="minorHAnsi" w:hAnsiTheme="minorHAnsi"/>
                <w:bCs/>
                <w:sz w:val="22"/>
                <w:szCs w:val="22"/>
              </w:rPr>
              <w:t xml:space="preserve">aplikuje praktické metody poznávání přírody </w:t>
            </w:r>
          </w:p>
          <w:p w:rsidR="008A5CF6" w:rsidRPr="008A5CF6" w:rsidRDefault="008A5CF6" w:rsidP="00184B04">
            <w:pPr>
              <w:pStyle w:val="Default"/>
              <w:numPr>
                <w:ilvl w:val="0"/>
                <w:numId w:val="238"/>
              </w:numPr>
              <w:ind w:hanging="11"/>
              <w:rPr>
                <w:rFonts w:asciiTheme="minorHAnsi" w:hAnsiTheme="minorHAnsi"/>
                <w:bCs/>
                <w:sz w:val="22"/>
                <w:szCs w:val="22"/>
              </w:rPr>
            </w:pPr>
            <w:r w:rsidRPr="008A5CF6">
              <w:rPr>
                <w:rFonts w:asciiTheme="minorHAnsi" w:hAnsiTheme="minorHAnsi"/>
                <w:bCs/>
                <w:sz w:val="22"/>
                <w:szCs w:val="22"/>
              </w:rPr>
              <w:t xml:space="preserve">dodržuje základní pravidla bezpečnosti práce a chování při poznávání živé a neživé přírody </w:t>
            </w:r>
          </w:p>
        </w:tc>
      </w:tr>
    </w:tbl>
    <w:p w:rsidR="008A5CF6" w:rsidRDefault="008A5CF6" w:rsidP="008A5CF6"/>
    <w:p w:rsidR="00EF1D97" w:rsidRDefault="00EF1D97" w:rsidP="008A5CF6">
      <w:pPr>
        <w:rPr>
          <w:sz w:val="28"/>
          <w:szCs w:val="28"/>
        </w:rPr>
      </w:pPr>
    </w:p>
    <w:p w:rsidR="00EF1D97" w:rsidRDefault="00EF1D97" w:rsidP="008A5CF6">
      <w:pPr>
        <w:rPr>
          <w:sz w:val="28"/>
          <w:szCs w:val="28"/>
        </w:rPr>
      </w:pPr>
    </w:p>
    <w:p w:rsidR="008A5CF6" w:rsidRPr="009A1331" w:rsidRDefault="008A5CF6" w:rsidP="008A5CF6">
      <w:pPr>
        <w:rPr>
          <w:sz w:val="28"/>
          <w:szCs w:val="28"/>
        </w:rPr>
      </w:pPr>
      <w:r w:rsidRPr="00EF1D97">
        <w:rPr>
          <w:sz w:val="28"/>
          <w:szCs w:val="28"/>
          <w:highlight w:val="yellow"/>
        </w:rPr>
        <w:lastRenderedPageBreak/>
        <w:t xml:space="preserve">Ročník: </w:t>
      </w:r>
      <w:r w:rsidRPr="00EF1D97">
        <w:rPr>
          <w:b/>
          <w:sz w:val="28"/>
          <w:szCs w:val="28"/>
          <w:highlight w:val="yellow"/>
        </w:rPr>
        <w:t>6.</w:t>
      </w:r>
    </w:p>
    <w:p w:rsidR="008A5CF6" w:rsidRDefault="008A5CF6" w:rsidP="008A5CF6"/>
    <w:tbl>
      <w:tblPr>
        <w:tblW w:w="1431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4"/>
        <w:gridCol w:w="4819"/>
        <w:gridCol w:w="2693"/>
        <w:gridCol w:w="1701"/>
      </w:tblGrid>
      <w:tr w:rsidR="007775FE" w:rsidTr="007775FE">
        <w:trPr>
          <w:tblHeader/>
        </w:trPr>
        <w:tc>
          <w:tcPr>
            <w:tcW w:w="5104" w:type="dxa"/>
            <w:shd w:val="clear" w:color="auto" w:fill="BDD6EE" w:themeFill="accent1" w:themeFillTint="66"/>
            <w:vAlign w:val="center"/>
          </w:tcPr>
          <w:p w:rsidR="007775FE" w:rsidRPr="00213140" w:rsidRDefault="007775FE" w:rsidP="000E78CC">
            <w:pPr>
              <w:pStyle w:val="Nadpis2"/>
              <w:numPr>
                <w:ilvl w:val="0"/>
                <w:numId w:val="0"/>
              </w:numPr>
              <w:jc w:val="center"/>
              <w:rPr>
                <w:sz w:val="24"/>
                <w:szCs w:val="24"/>
              </w:rPr>
            </w:pPr>
            <w:r w:rsidRPr="00213140">
              <w:rPr>
                <w:sz w:val="24"/>
                <w:szCs w:val="24"/>
              </w:rPr>
              <w:t>Výstup</w:t>
            </w:r>
            <w:r>
              <w:rPr>
                <w:sz w:val="24"/>
                <w:szCs w:val="24"/>
              </w:rPr>
              <w:t>y</w:t>
            </w:r>
          </w:p>
        </w:tc>
        <w:tc>
          <w:tcPr>
            <w:tcW w:w="4819" w:type="dxa"/>
            <w:shd w:val="clear" w:color="auto" w:fill="BDD6EE" w:themeFill="accent1" w:themeFillTint="66"/>
            <w:vAlign w:val="center"/>
          </w:tcPr>
          <w:p w:rsidR="007775FE" w:rsidRPr="00213140" w:rsidRDefault="007775FE" w:rsidP="000E78CC">
            <w:pPr>
              <w:pStyle w:val="Nadpis2"/>
              <w:numPr>
                <w:ilvl w:val="0"/>
                <w:numId w:val="0"/>
              </w:numPr>
              <w:jc w:val="center"/>
              <w:rPr>
                <w:sz w:val="24"/>
                <w:szCs w:val="24"/>
              </w:rPr>
            </w:pPr>
            <w:r>
              <w:rPr>
                <w:sz w:val="24"/>
                <w:szCs w:val="24"/>
              </w:rPr>
              <w:t>Učivo</w:t>
            </w:r>
          </w:p>
        </w:tc>
        <w:tc>
          <w:tcPr>
            <w:tcW w:w="2693" w:type="dxa"/>
            <w:shd w:val="clear" w:color="auto" w:fill="BDD6EE" w:themeFill="accent1" w:themeFillTint="66"/>
            <w:vAlign w:val="center"/>
          </w:tcPr>
          <w:p w:rsidR="007775FE" w:rsidRDefault="007775FE" w:rsidP="000E78CC">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7775FE" w:rsidRDefault="007775FE" w:rsidP="000E78CC">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7775FE" w:rsidRPr="00213140" w:rsidRDefault="007775FE" w:rsidP="000E78CC">
            <w:pPr>
              <w:pStyle w:val="Nadpis2"/>
              <w:numPr>
                <w:ilvl w:val="0"/>
                <w:numId w:val="0"/>
              </w:numPr>
              <w:spacing w:line="240" w:lineRule="auto"/>
              <w:contextualSpacing/>
              <w:jc w:val="center"/>
              <w:rPr>
                <w:sz w:val="24"/>
              </w:rPr>
            </w:pPr>
            <w:r w:rsidRPr="00213140">
              <w:rPr>
                <w:sz w:val="24"/>
                <w:szCs w:val="24"/>
              </w:rPr>
              <w:t>Kurzy a projekty</w:t>
            </w:r>
          </w:p>
        </w:tc>
        <w:tc>
          <w:tcPr>
            <w:tcW w:w="1701" w:type="dxa"/>
            <w:shd w:val="clear" w:color="auto" w:fill="BDD6EE" w:themeFill="accent1" w:themeFillTint="66"/>
            <w:vAlign w:val="center"/>
          </w:tcPr>
          <w:p w:rsidR="007775FE" w:rsidRPr="00523715" w:rsidRDefault="007775FE" w:rsidP="000E78CC">
            <w:pPr>
              <w:pStyle w:val="Nadpis2"/>
              <w:numPr>
                <w:ilvl w:val="0"/>
                <w:numId w:val="0"/>
              </w:numPr>
              <w:jc w:val="center"/>
              <w:rPr>
                <w:sz w:val="16"/>
                <w:szCs w:val="16"/>
              </w:rPr>
            </w:pPr>
            <w:r w:rsidRPr="00523715">
              <w:rPr>
                <w:sz w:val="16"/>
                <w:szCs w:val="16"/>
              </w:rPr>
              <w:t>Poznámky</w:t>
            </w:r>
          </w:p>
        </w:tc>
      </w:tr>
      <w:tr w:rsidR="007775FE" w:rsidTr="007775FE">
        <w:tc>
          <w:tcPr>
            <w:tcW w:w="5104" w:type="dxa"/>
          </w:tcPr>
          <w:p w:rsidR="007775FE" w:rsidRDefault="007775FE" w:rsidP="008A5CF6">
            <w:r>
              <w:t>Orientovat se v základních názorech na vznik Země i života (stvoření, vývoj)</w:t>
            </w:r>
          </w:p>
          <w:p w:rsidR="007775FE" w:rsidRDefault="007775FE" w:rsidP="008A5CF6">
            <w:r>
              <w:t>Rozlišovat základní anorganické a organické látky (bílkoviny, cukry, tuky, voda, vzduch, kyslík, dusík a uhlík)</w:t>
            </w:r>
          </w:p>
          <w:p w:rsidR="007775FE" w:rsidRDefault="007775FE" w:rsidP="008A5CF6">
            <w:r>
              <w:t>Odlišit atmosféru, hydrosféru, vysvětlit funkci ozonosféry pro trvání života na Zemi.</w:t>
            </w:r>
          </w:p>
          <w:p w:rsidR="007775FE" w:rsidRDefault="007775FE" w:rsidP="008A5CF6">
            <w:r>
              <w:t>Pojem biologie.</w:t>
            </w:r>
          </w:p>
        </w:tc>
        <w:tc>
          <w:tcPr>
            <w:tcW w:w="4819" w:type="dxa"/>
          </w:tcPr>
          <w:p w:rsidR="007775FE" w:rsidRDefault="007775FE" w:rsidP="008A5CF6">
            <w:r>
              <w:t>- různé názory na vznik života</w:t>
            </w:r>
          </w:p>
          <w:p w:rsidR="007775FE" w:rsidRDefault="007775FE" w:rsidP="008A5CF6">
            <w:r>
              <w:t>- vznik atmosféry a hydrosféry</w:t>
            </w:r>
          </w:p>
          <w:p w:rsidR="007775FE" w:rsidRDefault="007775FE" w:rsidP="008A5CF6">
            <w:r>
              <w:t>- ozonosféra a její význam pro život</w:t>
            </w:r>
          </w:p>
        </w:tc>
        <w:tc>
          <w:tcPr>
            <w:tcW w:w="2693" w:type="dxa"/>
          </w:tcPr>
          <w:p w:rsidR="007775FE" w:rsidRDefault="007775FE" w:rsidP="008A5CF6">
            <w:r>
              <w:rPr>
                <w:b/>
              </w:rPr>
              <w:t xml:space="preserve">Z </w:t>
            </w:r>
            <w:r>
              <w:t xml:space="preserve"> - Planeta Země</w:t>
            </w:r>
          </w:p>
          <w:p w:rsidR="007775FE" w:rsidRDefault="007775FE" w:rsidP="008A5CF6">
            <w:r w:rsidRPr="007775FE">
              <w:rPr>
                <w:b/>
              </w:rPr>
              <w:t xml:space="preserve">EVV </w:t>
            </w:r>
            <w:r>
              <w:t>- rozmanitosti přírody, probudit citový vztah</w:t>
            </w:r>
          </w:p>
          <w:p w:rsidR="007775FE" w:rsidRDefault="007775FE" w:rsidP="008A5CF6"/>
        </w:tc>
        <w:tc>
          <w:tcPr>
            <w:tcW w:w="1701" w:type="dxa"/>
          </w:tcPr>
          <w:p w:rsidR="007775FE" w:rsidRDefault="007775FE" w:rsidP="008A5CF6">
            <w:pPr>
              <w:rPr>
                <w:b/>
                <w:sz w:val="28"/>
              </w:rPr>
            </w:pPr>
          </w:p>
        </w:tc>
      </w:tr>
      <w:tr w:rsidR="007775FE" w:rsidTr="007775FE">
        <w:trPr>
          <w:trHeight w:val="1199"/>
        </w:trPr>
        <w:tc>
          <w:tcPr>
            <w:tcW w:w="5104" w:type="dxa"/>
          </w:tcPr>
          <w:p w:rsidR="007775FE" w:rsidRDefault="007775FE" w:rsidP="008A5CF6"/>
          <w:p w:rsidR="007775FE" w:rsidRDefault="007775FE" w:rsidP="008A5CF6">
            <w:r>
              <w:t>Vysvětli význam Slunce, vody, kyslíku a oxidu uhličitého pro život na Zemi</w:t>
            </w:r>
          </w:p>
        </w:tc>
        <w:tc>
          <w:tcPr>
            <w:tcW w:w="4819" w:type="dxa"/>
          </w:tcPr>
          <w:p w:rsidR="007775FE" w:rsidRDefault="007775FE" w:rsidP="008A5CF6">
            <w:r>
              <w:t>- fotosyntéza – elementární princip</w:t>
            </w:r>
          </w:p>
          <w:p w:rsidR="007775FE" w:rsidRDefault="007775FE" w:rsidP="008A5CF6">
            <w:r>
              <w:t>- slunce – zdroj energie (teplo a světla)</w:t>
            </w:r>
          </w:p>
          <w:p w:rsidR="007775FE" w:rsidRDefault="007775FE" w:rsidP="008A5CF6">
            <w:r>
              <w:t>- vznik prvních buněk</w:t>
            </w:r>
          </w:p>
          <w:p w:rsidR="007775FE" w:rsidRDefault="007775FE" w:rsidP="008A5CF6">
            <w:r>
              <w:t>- bakterie, jejich vývoj a význam</w:t>
            </w:r>
          </w:p>
        </w:tc>
        <w:tc>
          <w:tcPr>
            <w:tcW w:w="2693" w:type="dxa"/>
          </w:tcPr>
          <w:p w:rsidR="007775FE" w:rsidRDefault="007775FE" w:rsidP="008A5CF6"/>
        </w:tc>
        <w:tc>
          <w:tcPr>
            <w:tcW w:w="1701" w:type="dxa"/>
          </w:tcPr>
          <w:p w:rsidR="007775FE" w:rsidRDefault="007775FE" w:rsidP="008A5CF6">
            <w:pPr>
              <w:rPr>
                <w:b/>
                <w:sz w:val="28"/>
              </w:rPr>
            </w:pPr>
          </w:p>
        </w:tc>
      </w:tr>
      <w:tr w:rsidR="007775FE" w:rsidTr="007775FE">
        <w:tc>
          <w:tcPr>
            <w:tcW w:w="5104" w:type="dxa"/>
          </w:tcPr>
          <w:p w:rsidR="007775FE" w:rsidRDefault="007775FE" w:rsidP="008A5CF6">
            <w:r>
              <w:t>Popsat tělo a život bakterií.</w:t>
            </w:r>
          </w:p>
          <w:p w:rsidR="007775FE" w:rsidRDefault="007775FE" w:rsidP="008A5CF6">
            <w:r>
              <w:t>Pojem destruent.</w:t>
            </w:r>
          </w:p>
          <w:p w:rsidR="007775FE" w:rsidRDefault="007775FE" w:rsidP="008A5CF6"/>
        </w:tc>
        <w:tc>
          <w:tcPr>
            <w:tcW w:w="4819" w:type="dxa"/>
          </w:tcPr>
          <w:p w:rsidR="007775FE" w:rsidRDefault="007775FE" w:rsidP="00184B04">
            <w:pPr>
              <w:numPr>
                <w:ilvl w:val="0"/>
                <w:numId w:val="239"/>
              </w:numPr>
              <w:spacing w:line="240" w:lineRule="auto"/>
              <w:jc w:val="left"/>
            </w:pPr>
            <w:r>
              <w:t>tlení a hnití jako následky činností bakterií</w:t>
            </w:r>
          </w:p>
          <w:p w:rsidR="007775FE" w:rsidRDefault="007775FE" w:rsidP="00184B04">
            <w:pPr>
              <w:numPr>
                <w:ilvl w:val="0"/>
                <w:numId w:val="239"/>
              </w:numPr>
              <w:spacing w:line="240" w:lineRule="auto"/>
              <w:jc w:val="left"/>
            </w:pPr>
            <w:r>
              <w:t>půdní, hnilobné bakterie jako příklad reducentů</w:t>
            </w:r>
          </w:p>
          <w:p w:rsidR="007775FE" w:rsidRDefault="007775FE" w:rsidP="00184B04">
            <w:pPr>
              <w:numPr>
                <w:ilvl w:val="0"/>
                <w:numId w:val="239"/>
              </w:numPr>
              <w:spacing w:line="240" w:lineRule="auto"/>
              <w:jc w:val="left"/>
            </w:pPr>
            <w:r>
              <w:t>bakterie ve střevech savců</w:t>
            </w:r>
          </w:p>
          <w:p w:rsidR="007775FE" w:rsidRDefault="007775FE" w:rsidP="00184B04">
            <w:pPr>
              <w:numPr>
                <w:ilvl w:val="0"/>
                <w:numId w:val="239"/>
              </w:numPr>
              <w:spacing w:line="240" w:lineRule="auto"/>
              <w:jc w:val="left"/>
            </w:pPr>
            <w:r>
              <w:t>bakterie na kořenech rostlin (bobovité)</w:t>
            </w:r>
          </w:p>
          <w:p w:rsidR="007775FE" w:rsidRDefault="007775FE" w:rsidP="00184B04">
            <w:pPr>
              <w:numPr>
                <w:ilvl w:val="0"/>
                <w:numId w:val="239"/>
              </w:numPr>
              <w:spacing w:line="240" w:lineRule="auto"/>
              <w:jc w:val="left"/>
            </w:pPr>
            <w:r>
              <w:t>choroboplodné bakterie</w:t>
            </w:r>
          </w:p>
          <w:p w:rsidR="007775FE" w:rsidRDefault="007775FE" w:rsidP="00184B04">
            <w:pPr>
              <w:numPr>
                <w:ilvl w:val="0"/>
                <w:numId w:val="239"/>
              </w:numPr>
              <w:spacing w:line="240" w:lineRule="auto"/>
              <w:jc w:val="left"/>
            </w:pPr>
            <w:r>
              <w:t>význam hygieny</w:t>
            </w:r>
          </w:p>
        </w:tc>
        <w:tc>
          <w:tcPr>
            <w:tcW w:w="2693" w:type="dxa"/>
          </w:tcPr>
          <w:p w:rsidR="007775FE" w:rsidRDefault="007775FE" w:rsidP="008A5CF6">
            <w:r w:rsidRPr="007775FE">
              <w:rPr>
                <w:b/>
              </w:rPr>
              <w:t>VMEGS</w:t>
            </w:r>
            <w:r>
              <w:t xml:space="preserve"> – revoluční objev antibiotik, problém rezistence bakterií vůči ant</w:t>
            </w:r>
            <w:r w:rsidR="00EF1D97">
              <w:t>ibiotikům</w:t>
            </w:r>
            <w:r>
              <w:t xml:space="preserve"> </w:t>
            </w:r>
          </w:p>
          <w:p w:rsidR="007775FE" w:rsidRDefault="007775FE" w:rsidP="008A5CF6">
            <w:r w:rsidRPr="007775FE">
              <w:rPr>
                <w:b/>
              </w:rPr>
              <w:t xml:space="preserve">VMEGS </w:t>
            </w:r>
            <w:r>
              <w:t>- pandemie nemocí, očkování, problémy 3. světa</w:t>
            </w:r>
          </w:p>
          <w:p w:rsidR="007775FE" w:rsidRDefault="007775FE" w:rsidP="008A5CF6">
            <w:r>
              <w:t>EVV - neléčit virová onemocnění antibiotiky</w:t>
            </w:r>
          </w:p>
          <w:p w:rsidR="007775FE" w:rsidRPr="00477FDC" w:rsidRDefault="007775FE" w:rsidP="008A5CF6">
            <w:pPr>
              <w:rPr>
                <w:b/>
              </w:rPr>
            </w:pPr>
          </w:p>
        </w:tc>
        <w:tc>
          <w:tcPr>
            <w:tcW w:w="1701" w:type="dxa"/>
          </w:tcPr>
          <w:p w:rsidR="007775FE" w:rsidRDefault="007775FE" w:rsidP="008A5CF6">
            <w:pPr>
              <w:rPr>
                <w:b/>
                <w:sz w:val="28"/>
              </w:rPr>
            </w:pPr>
          </w:p>
        </w:tc>
      </w:tr>
      <w:tr w:rsidR="007775FE" w:rsidTr="007775FE">
        <w:tc>
          <w:tcPr>
            <w:tcW w:w="5104" w:type="dxa"/>
          </w:tcPr>
          <w:p w:rsidR="007775FE" w:rsidRDefault="007775FE" w:rsidP="008A5CF6">
            <w:r>
              <w:lastRenderedPageBreak/>
              <w:t>Popsat tělo a život zrněnky (včetně principu fotosyntézy).</w:t>
            </w:r>
          </w:p>
          <w:p w:rsidR="007775FE" w:rsidRDefault="007775FE" w:rsidP="008A5CF6">
            <w:r>
              <w:t>Nakreslí jednoduché schéma rostlinné a živočišné buňky, popsat jejich různý způsob výživy</w:t>
            </w:r>
          </w:p>
          <w:p w:rsidR="007775FE" w:rsidRDefault="007775FE" w:rsidP="008A5CF6">
            <w:r>
              <w:t>Popsat tělo a život krásnoočka.</w:t>
            </w:r>
          </w:p>
          <w:p w:rsidR="007775FE" w:rsidRDefault="007775FE" w:rsidP="008A5CF6">
            <w:r>
              <w:t>Pojem jednobuněčný organismus.</w:t>
            </w:r>
          </w:p>
          <w:p w:rsidR="007775FE" w:rsidRDefault="007775FE" w:rsidP="008A5CF6">
            <w:r>
              <w:t>Pojem producent.</w:t>
            </w:r>
          </w:p>
          <w:p w:rsidR="007775FE" w:rsidRDefault="007775FE" w:rsidP="008A5CF6">
            <w:r>
              <w:t>Vysvětlí základní projevy života (v jednobuněčných organismech) a doložit příklady.</w:t>
            </w:r>
          </w:p>
          <w:p w:rsidR="007775FE" w:rsidRDefault="007775FE" w:rsidP="008A5CF6"/>
          <w:p w:rsidR="007775FE" w:rsidRDefault="007775FE" w:rsidP="008A5CF6">
            <w:r>
              <w:t>Pojem prvok.</w:t>
            </w:r>
          </w:p>
          <w:p w:rsidR="007775FE" w:rsidRDefault="007775FE" w:rsidP="008A5CF6">
            <w:r>
              <w:t>Pojem konzument.</w:t>
            </w:r>
          </w:p>
          <w:p w:rsidR="007775FE" w:rsidRDefault="007775FE" w:rsidP="008A5CF6">
            <w:r>
              <w:t>Rozlišovat jednobuněčné a mnohobuněčné organismy, popsat stavbu a život řas, poznat některé druhy – šroubatka, zelenivka, zrněnka)</w:t>
            </w:r>
          </w:p>
          <w:p w:rsidR="007775FE" w:rsidRDefault="007775FE" w:rsidP="008A5CF6"/>
          <w:p w:rsidR="007775FE" w:rsidRDefault="007775FE" w:rsidP="008A5CF6">
            <w:r>
              <w:t>Popsat tělo a život  trepky.</w:t>
            </w:r>
          </w:p>
        </w:tc>
        <w:tc>
          <w:tcPr>
            <w:tcW w:w="4819" w:type="dxa"/>
          </w:tcPr>
          <w:p w:rsidR="007775FE" w:rsidRDefault="007775FE" w:rsidP="008A5CF6">
            <w:r>
              <w:t>- řasy – zrněnka jako příklad rostlinné buňky (stavba), základní projevy života a jejich realizace v buňce (přijímání potravy, její přeměna, dýchání, rozmnožování)</w:t>
            </w:r>
          </w:p>
          <w:p w:rsidR="007775FE" w:rsidRDefault="007775FE" w:rsidP="008A5CF6">
            <w:r>
              <w:t>- krásnoočko (fotosyntéza, dýchání, dělení), princip výživy s fotosyntézou i bez ní</w:t>
            </w:r>
          </w:p>
          <w:p w:rsidR="007775FE" w:rsidRDefault="00EF1D97" w:rsidP="008A5CF6">
            <w:r>
              <w:t xml:space="preserve">- mnohobuněčné řasy </w:t>
            </w:r>
            <w:r w:rsidR="007775FE">
              <w:t>(šroubatka)</w:t>
            </w:r>
          </w:p>
          <w:p w:rsidR="007775FE" w:rsidRDefault="007775FE" w:rsidP="008A5CF6">
            <w:r>
              <w:t>- rostlinné části planktonu jako zdroj potravy jiných organismů</w:t>
            </w:r>
          </w:p>
          <w:p w:rsidR="007775FE" w:rsidRDefault="007775FE" w:rsidP="008A5CF6">
            <w:r>
              <w:t>kolonie – možnost přechodu k mnohobuněčným organismům</w:t>
            </w:r>
          </w:p>
          <w:p w:rsidR="007775FE" w:rsidRDefault="007775FE" w:rsidP="00184B04">
            <w:pPr>
              <w:numPr>
                <w:ilvl w:val="0"/>
                <w:numId w:val="239"/>
              </w:numPr>
              <w:spacing w:line="240" w:lineRule="auto"/>
              <w:jc w:val="left"/>
            </w:pPr>
            <w:r>
              <w:t>pojem producent</w:t>
            </w:r>
          </w:p>
          <w:p w:rsidR="007775FE" w:rsidRDefault="007775FE" w:rsidP="00184B04">
            <w:pPr>
              <w:numPr>
                <w:ilvl w:val="0"/>
                <w:numId w:val="239"/>
              </w:numPr>
              <w:spacing w:line="240" w:lineRule="auto"/>
              <w:jc w:val="left"/>
            </w:pPr>
            <w:r>
              <w:t>nálevníci – srovnání s rostlinnou buňkou</w:t>
            </w:r>
          </w:p>
          <w:p w:rsidR="007775FE" w:rsidRDefault="007775FE" w:rsidP="00184B04">
            <w:pPr>
              <w:numPr>
                <w:ilvl w:val="0"/>
                <w:numId w:val="239"/>
              </w:numPr>
              <w:spacing w:line="240" w:lineRule="auto"/>
              <w:jc w:val="left"/>
            </w:pPr>
            <w:r>
              <w:t>trepka – pohyb, rozmnožování</w:t>
            </w:r>
          </w:p>
          <w:p w:rsidR="007775FE" w:rsidRDefault="007775FE" w:rsidP="00184B04">
            <w:pPr>
              <w:numPr>
                <w:ilvl w:val="0"/>
                <w:numId w:val="239"/>
              </w:numPr>
              <w:spacing w:line="240" w:lineRule="auto"/>
              <w:jc w:val="left"/>
            </w:pPr>
            <w:r>
              <w:t>pojem konzument</w:t>
            </w:r>
          </w:p>
          <w:p w:rsidR="007775FE" w:rsidRDefault="007775FE" w:rsidP="008A5CF6">
            <w:r>
              <w:t>- měňavka – živočišná součást planktonu</w:t>
            </w:r>
          </w:p>
          <w:p w:rsidR="007775FE" w:rsidRDefault="007775FE" w:rsidP="008A5CF6"/>
        </w:tc>
        <w:tc>
          <w:tcPr>
            <w:tcW w:w="2693" w:type="dxa"/>
          </w:tcPr>
          <w:p w:rsidR="007775FE" w:rsidRDefault="007775FE" w:rsidP="008A5CF6"/>
        </w:tc>
        <w:tc>
          <w:tcPr>
            <w:tcW w:w="1701" w:type="dxa"/>
          </w:tcPr>
          <w:p w:rsidR="007775FE" w:rsidRDefault="007775FE" w:rsidP="008A5CF6">
            <w:pPr>
              <w:rPr>
                <w:b/>
                <w:sz w:val="28"/>
              </w:rPr>
            </w:pPr>
          </w:p>
        </w:tc>
      </w:tr>
      <w:tr w:rsidR="007775FE" w:rsidTr="007775FE">
        <w:tc>
          <w:tcPr>
            <w:tcW w:w="5104" w:type="dxa"/>
          </w:tcPr>
          <w:p w:rsidR="007775FE" w:rsidRDefault="007775FE" w:rsidP="008A5CF6"/>
          <w:p w:rsidR="007775FE" w:rsidRDefault="007775FE" w:rsidP="008A5CF6">
            <w:r>
              <w:t>Zachází s lupou a mikroskopem (připravit mikroskopický preparát), kreslit a pozorovat připravené a trvalé preparáty.</w:t>
            </w:r>
          </w:p>
          <w:p w:rsidR="007775FE" w:rsidRDefault="007775FE" w:rsidP="008A5CF6">
            <w:r>
              <w:t>Popsat tělo a život kvasinek</w:t>
            </w:r>
          </w:p>
          <w:p w:rsidR="007775FE" w:rsidRDefault="007775FE" w:rsidP="008A5CF6">
            <w:r>
              <w:t xml:space="preserve">Popsat (nakreslit) stavbu těla a rozmnožování hub, poznat některé vybrané zástupce (muchomůrka </w:t>
            </w:r>
            <w:r>
              <w:lastRenderedPageBreak/>
              <w:t>červená, závojenka olovová, hřib dubový, bedla vysoká, holubinka nazelenalá, klouzek obecný, liška obecná, křemenáč osikový, kozák březový, hřib hořký, hřib satan)</w:t>
            </w:r>
          </w:p>
          <w:p w:rsidR="007775FE" w:rsidRDefault="007775FE" w:rsidP="008A5CF6">
            <w:r>
              <w:t>Zacházet s houbami a s pokrmy z nich, rozlišit jedovaté houby od jedlých</w:t>
            </w:r>
          </w:p>
        </w:tc>
        <w:tc>
          <w:tcPr>
            <w:tcW w:w="4819" w:type="dxa"/>
          </w:tcPr>
          <w:p w:rsidR="007775FE" w:rsidRDefault="007775FE" w:rsidP="008A5CF6">
            <w:r>
              <w:lastRenderedPageBreak/>
              <w:t>- potravní pyramidy</w:t>
            </w:r>
          </w:p>
          <w:p w:rsidR="007775FE" w:rsidRDefault="007775FE" w:rsidP="008A5CF6">
            <w:r>
              <w:t>. poznávání přírody (lupa a mikroskop)</w:t>
            </w:r>
          </w:p>
          <w:p w:rsidR="007775FE" w:rsidRDefault="007775FE" w:rsidP="008A5CF6">
            <w:r>
              <w:t>- kvasinky a jejich význam (pečivo, víno)</w:t>
            </w:r>
          </w:p>
          <w:p w:rsidR="007775FE" w:rsidRDefault="007775FE" w:rsidP="00184B04">
            <w:pPr>
              <w:numPr>
                <w:ilvl w:val="0"/>
                <w:numId w:val="239"/>
              </w:numPr>
              <w:spacing w:line="240" w:lineRule="auto"/>
              <w:jc w:val="left"/>
            </w:pPr>
            <w:r>
              <w:t>tlení a hnití jako následky činností hub</w:t>
            </w:r>
          </w:p>
          <w:p w:rsidR="007775FE" w:rsidRDefault="007775FE" w:rsidP="00184B04">
            <w:pPr>
              <w:numPr>
                <w:ilvl w:val="0"/>
                <w:numId w:val="239"/>
              </w:numPr>
              <w:spacing w:line="240" w:lineRule="auto"/>
              <w:jc w:val="left"/>
            </w:pPr>
            <w:r>
              <w:t>plíseň hlavičková</w:t>
            </w:r>
          </w:p>
          <w:p w:rsidR="007775FE" w:rsidRDefault="007775FE" w:rsidP="00184B04">
            <w:pPr>
              <w:numPr>
                <w:ilvl w:val="0"/>
                <w:numId w:val="239"/>
              </w:numPr>
              <w:spacing w:line="240" w:lineRule="auto"/>
              <w:jc w:val="left"/>
            </w:pPr>
            <w:r>
              <w:t>vybraný zástupce hub (výživa, stavba těla, rozmnožování)</w:t>
            </w:r>
          </w:p>
          <w:p w:rsidR="007775FE" w:rsidRDefault="007775FE" w:rsidP="00184B04">
            <w:pPr>
              <w:numPr>
                <w:ilvl w:val="0"/>
                <w:numId w:val="239"/>
              </w:numPr>
              <w:spacing w:line="240" w:lineRule="auto"/>
              <w:jc w:val="left"/>
            </w:pPr>
            <w:r>
              <w:t xml:space="preserve">naše běžné houby, význam a prostředí (les, </w:t>
            </w:r>
            <w:r>
              <w:lastRenderedPageBreak/>
              <w:t>travní společenstva, lidská sídliště)</w:t>
            </w:r>
          </w:p>
          <w:p w:rsidR="007775FE" w:rsidRDefault="007775FE" w:rsidP="00184B04">
            <w:pPr>
              <w:numPr>
                <w:ilvl w:val="0"/>
                <w:numId w:val="239"/>
              </w:numPr>
              <w:spacing w:line="240" w:lineRule="auto"/>
              <w:jc w:val="left"/>
            </w:pPr>
            <w:r>
              <w:t>stavba stélky</w:t>
            </w:r>
          </w:p>
        </w:tc>
        <w:tc>
          <w:tcPr>
            <w:tcW w:w="2693" w:type="dxa"/>
          </w:tcPr>
          <w:p w:rsidR="007775FE" w:rsidRDefault="007775FE" w:rsidP="008A5CF6"/>
        </w:tc>
        <w:tc>
          <w:tcPr>
            <w:tcW w:w="1701" w:type="dxa"/>
          </w:tcPr>
          <w:p w:rsidR="007775FE" w:rsidRDefault="007775FE" w:rsidP="008A5CF6">
            <w:pPr>
              <w:rPr>
                <w:b/>
                <w:sz w:val="28"/>
              </w:rPr>
            </w:pPr>
          </w:p>
        </w:tc>
      </w:tr>
      <w:tr w:rsidR="007775FE" w:rsidTr="007775FE">
        <w:tc>
          <w:tcPr>
            <w:tcW w:w="5104" w:type="dxa"/>
          </w:tcPr>
          <w:p w:rsidR="007775FE" w:rsidRDefault="007775FE" w:rsidP="008A5CF6">
            <w:r>
              <w:lastRenderedPageBreak/>
              <w:t>Vysvětli pojem soužití na příkladu lišejníků, určit některé druhy lišejníků (např. terčovka bublinatá, dutohlávka sobí, mapovník zeměpisný)</w:t>
            </w:r>
          </w:p>
          <w:p w:rsidR="007775FE" w:rsidRDefault="007775FE" w:rsidP="008A5CF6">
            <w:r>
              <w:t>Pojem predátor.</w:t>
            </w:r>
          </w:p>
          <w:p w:rsidR="007775FE" w:rsidRDefault="007775FE" w:rsidP="008A5CF6">
            <w:r>
              <w:t>Charakterizovat znaky, stavbu a život vybraných žahavců (např. nezmar hnědý, sasanka mořská).</w:t>
            </w:r>
          </w:p>
          <w:p w:rsidR="007775FE" w:rsidRDefault="007775FE" w:rsidP="008A5CF6"/>
        </w:tc>
        <w:tc>
          <w:tcPr>
            <w:tcW w:w="4819" w:type="dxa"/>
          </w:tcPr>
          <w:p w:rsidR="007775FE" w:rsidRDefault="007775FE" w:rsidP="00184B04">
            <w:pPr>
              <w:numPr>
                <w:ilvl w:val="0"/>
                <w:numId w:val="239"/>
              </w:numPr>
              <w:spacing w:line="240" w:lineRule="auto"/>
              <w:jc w:val="left"/>
            </w:pPr>
            <w:r>
              <w:t>soužití řasy s houbou  -lišejníky</w:t>
            </w:r>
          </w:p>
          <w:p w:rsidR="007775FE" w:rsidRDefault="007775FE" w:rsidP="00184B04">
            <w:pPr>
              <w:numPr>
                <w:ilvl w:val="0"/>
                <w:numId w:val="239"/>
              </w:numPr>
              <w:spacing w:line="240" w:lineRule="auto"/>
              <w:jc w:val="left"/>
            </w:pPr>
            <w:r>
              <w:t>predátor – nezmar hnědý (stavba těla, láčka jako příklad orgánu), pučení, nervová soustava</w:t>
            </w:r>
          </w:p>
          <w:p w:rsidR="007775FE" w:rsidRDefault="007775FE" w:rsidP="00184B04">
            <w:pPr>
              <w:numPr>
                <w:ilvl w:val="0"/>
                <w:numId w:val="239"/>
              </w:numPr>
              <w:spacing w:line="240" w:lineRule="auto"/>
              <w:jc w:val="left"/>
            </w:pPr>
            <w:r>
              <w:t>mořští žahavci (sasanky a medúzy)</w:t>
            </w:r>
          </w:p>
        </w:tc>
        <w:tc>
          <w:tcPr>
            <w:tcW w:w="2693" w:type="dxa"/>
          </w:tcPr>
          <w:p w:rsidR="007775FE" w:rsidRDefault="007775FE" w:rsidP="008A5CF6">
            <w:r w:rsidRPr="007775FE">
              <w:rPr>
                <w:b/>
              </w:rPr>
              <w:t xml:space="preserve">EVV </w:t>
            </w:r>
            <w:r>
              <w:t>- symbioza, lišejníky jako indikátory čistoty ovzduší</w:t>
            </w:r>
          </w:p>
          <w:p w:rsidR="007775FE" w:rsidRDefault="007775FE" w:rsidP="008A5CF6"/>
        </w:tc>
        <w:tc>
          <w:tcPr>
            <w:tcW w:w="1701" w:type="dxa"/>
          </w:tcPr>
          <w:p w:rsidR="007775FE" w:rsidRDefault="007775FE" w:rsidP="008A5CF6">
            <w:pPr>
              <w:rPr>
                <w:b/>
                <w:sz w:val="28"/>
              </w:rPr>
            </w:pPr>
          </w:p>
        </w:tc>
      </w:tr>
      <w:tr w:rsidR="007775FE" w:rsidTr="007775FE">
        <w:tc>
          <w:tcPr>
            <w:tcW w:w="5104" w:type="dxa"/>
          </w:tcPr>
          <w:p w:rsidR="007775FE" w:rsidRDefault="007775FE" w:rsidP="008A5CF6">
            <w:r>
              <w:t>Pojem vnitřní a vnější cizopasník (nezmar, pijavka, tasemnice).</w:t>
            </w:r>
          </w:p>
          <w:p w:rsidR="007775FE" w:rsidRDefault="007775FE" w:rsidP="008A5CF6">
            <w:r>
              <w:t>Charakterizovat znaky, stavbu a život tasemnice.</w:t>
            </w:r>
          </w:p>
          <w:p w:rsidR="007775FE" w:rsidRDefault="007775FE" w:rsidP="008A5CF6">
            <w:r>
              <w:t>Charakterizovat znaky, stavbu a život pijavka koňská, lékařská, nitěnka).</w:t>
            </w:r>
          </w:p>
        </w:tc>
        <w:tc>
          <w:tcPr>
            <w:tcW w:w="4819" w:type="dxa"/>
          </w:tcPr>
          <w:p w:rsidR="007775FE" w:rsidRDefault="007775FE" w:rsidP="00184B04">
            <w:pPr>
              <w:numPr>
                <w:ilvl w:val="0"/>
                <w:numId w:val="239"/>
              </w:numPr>
              <w:spacing w:line="240" w:lineRule="auto"/>
              <w:jc w:val="left"/>
            </w:pPr>
            <w:r>
              <w:t>vnitřní cizopasník (tasemnice), možnosti nákazy, hostitel</w:t>
            </w:r>
          </w:p>
          <w:p w:rsidR="007775FE" w:rsidRDefault="007775FE" w:rsidP="00184B04">
            <w:pPr>
              <w:numPr>
                <w:ilvl w:val="0"/>
                <w:numId w:val="239"/>
              </w:numPr>
              <w:spacing w:line="240" w:lineRule="auto"/>
              <w:jc w:val="left"/>
            </w:pPr>
            <w:r>
              <w:t>vnější cizopasník (pijavka)</w:t>
            </w:r>
          </w:p>
          <w:p w:rsidR="007775FE" w:rsidRDefault="007775FE" w:rsidP="00184B04">
            <w:pPr>
              <w:numPr>
                <w:ilvl w:val="0"/>
                <w:numId w:val="239"/>
              </w:numPr>
              <w:spacing w:line="240" w:lineRule="auto"/>
              <w:jc w:val="left"/>
            </w:pPr>
            <w:r>
              <w:t xml:space="preserve">kroužkovci </w:t>
            </w:r>
          </w:p>
          <w:p w:rsidR="007775FE" w:rsidRDefault="00EF1D97" w:rsidP="00184B04">
            <w:pPr>
              <w:numPr>
                <w:ilvl w:val="0"/>
                <w:numId w:val="239"/>
              </w:numPr>
              <w:spacing w:line="240" w:lineRule="auto"/>
              <w:jc w:val="left"/>
            </w:pPr>
            <w:r>
              <w:t>destruenti (ni</w:t>
            </w:r>
            <w:r w:rsidR="007775FE">
              <w:t>těnka, žížala, stavba těla, orgán, orgánová soustava)</w:t>
            </w:r>
          </w:p>
        </w:tc>
        <w:tc>
          <w:tcPr>
            <w:tcW w:w="2693" w:type="dxa"/>
          </w:tcPr>
          <w:p w:rsidR="007775FE" w:rsidRDefault="007775FE" w:rsidP="008A5CF6">
            <w:r w:rsidRPr="007775FE">
              <w:rPr>
                <w:b/>
              </w:rPr>
              <w:t>OSV</w:t>
            </w:r>
            <w:r>
              <w:t xml:space="preserve"> - základní hygienické návyky</w:t>
            </w:r>
          </w:p>
          <w:p w:rsidR="007775FE" w:rsidRDefault="007775FE" w:rsidP="008A5CF6"/>
        </w:tc>
        <w:tc>
          <w:tcPr>
            <w:tcW w:w="1701" w:type="dxa"/>
          </w:tcPr>
          <w:p w:rsidR="007775FE" w:rsidRDefault="007775FE" w:rsidP="008A5CF6">
            <w:pPr>
              <w:rPr>
                <w:b/>
                <w:sz w:val="28"/>
              </w:rPr>
            </w:pPr>
          </w:p>
        </w:tc>
      </w:tr>
      <w:tr w:rsidR="007775FE" w:rsidTr="007775FE">
        <w:tc>
          <w:tcPr>
            <w:tcW w:w="5104" w:type="dxa"/>
          </w:tcPr>
          <w:p w:rsidR="007775FE" w:rsidRDefault="007775FE" w:rsidP="008A5CF6"/>
          <w:p w:rsidR="007775FE" w:rsidRDefault="007775FE" w:rsidP="008A5CF6">
            <w:r>
              <w:t>Charakterizovat znaky, stavbu a život hlemýždě zahradního, plovatka bahenní, slimáček polní, perlotvorka mořská, sépie mořská).</w:t>
            </w:r>
          </w:p>
          <w:p w:rsidR="007775FE" w:rsidRDefault="007775FE" w:rsidP="008A5CF6">
            <w:r>
              <w:t>Pojmy tkáň, orgán, orgánová soustava.</w:t>
            </w:r>
          </w:p>
          <w:p w:rsidR="007775FE" w:rsidRDefault="007775FE" w:rsidP="008A5CF6">
            <w:r>
              <w:t>Pojmy zkamenělina, trilobit.</w:t>
            </w:r>
          </w:p>
          <w:p w:rsidR="007775FE" w:rsidRDefault="007775FE" w:rsidP="008A5CF6"/>
          <w:p w:rsidR="007775FE" w:rsidRDefault="007775FE" w:rsidP="008A5CF6">
            <w:r>
              <w:t>Pojmy potravní řetězec, pyramida.</w:t>
            </w:r>
          </w:p>
          <w:p w:rsidR="007775FE" w:rsidRDefault="007775FE" w:rsidP="008A5CF6"/>
          <w:p w:rsidR="007775FE" w:rsidRDefault="007775FE" w:rsidP="008A5CF6">
            <w:r>
              <w:t>Pojem společenstvo.</w:t>
            </w:r>
          </w:p>
        </w:tc>
        <w:tc>
          <w:tcPr>
            <w:tcW w:w="4819" w:type="dxa"/>
          </w:tcPr>
          <w:p w:rsidR="007775FE" w:rsidRDefault="007775FE" w:rsidP="00184B04">
            <w:pPr>
              <w:numPr>
                <w:ilvl w:val="0"/>
                <w:numId w:val="239"/>
              </w:numPr>
              <w:spacing w:line="240" w:lineRule="auto"/>
              <w:jc w:val="left"/>
            </w:pPr>
            <w:r>
              <w:lastRenderedPageBreak/>
              <w:t>zástupci našich měkkýšů – stavba těla a orgánové soustavy, pohyb, dýchání, přijímání potravy, ulity, lastury</w:t>
            </w:r>
          </w:p>
          <w:p w:rsidR="007775FE" w:rsidRDefault="007775FE" w:rsidP="00184B04">
            <w:pPr>
              <w:numPr>
                <w:ilvl w:val="0"/>
                <w:numId w:val="239"/>
              </w:numPr>
              <w:spacing w:line="240" w:lineRule="auto"/>
              <w:jc w:val="left"/>
            </w:pPr>
            <w:r>
              <w:t>mořští měkkýši (plži, mlži, hlavonožci)</w:t>
            </w:r>
          </w:p>
          <w:p w:rsidR="007775FE" w:rsidRDefault="007775FE" w:rsidP="00184B04">
            <w:pPr>
              <w:numPr>
                <w:ilvl w:val="0"/>
                <w:numId w:val="239"/>
              </w:numPr>
              <w:spacing w:line="240" w:lineRule="auto"/>
              <w:jc w:val="left"/>
            </w:pPr>
            <w:r>
              <w:t>trilobiti, zkameněliny a jejich význam)</w:t>
            </w:r>
          </w:p>
          <w:p w:rsidR="007775FE" w:rsidRDefault="007775FE" w:rsidP="00184B04">
            <w:pPr>
              <w:numPr>
                <w:ilvl w:val="0"/>
                <w:numId w:val="239"/>
              </w:numPr>
              <w:spacing w:line="240" w:lineRule="auto"/>
              <w:jc w:val="left"/>
            </w:pPr>
            <w:r>
              <w:t xml:space="preserve">druh, rod, třída a kmen </w:t>
            </w:r>
          </w:p>
          <w:p w:rsidR="007775FE" w:rsidRDefault="007775FE" w:rsidP="00184B04">
            <w:pPr>
              <w:numPr>
                <w:ilvl w:val="0"/>
                <w:numId w:val="239"/>
              </w:numPr>
              <w:spacing w:line="240" w:lineRule="auto"/>
              <w:jc w:val="left"/>
            </w:pPr>
            <w:r>
              <w:t>naši raci</w:t>
            </w:r>
          </w:p>
          <w:p w:rsidR="007775FE" w:rsidRDefault="007775FE" w:rsidP="00184B04">
            <w:pPr>
              <w:numPr>
                <w:ilvl w:val="0"/>
                <w:numId w:val="239"/>
              </w:numPr>
              <w:spacing w:line="240" w:lineRule="auto"/>
              <w:jc w:val="left"/>
            </w:pPr>
            <w:r>
              <w:t>přechod korýšů na souš (stínky, svinky)</w:t>
            </w:r>
          </w:p>
          <w:p w:rsidR="007775FE" w:rsidRDefault="00EF1D97" w:rsidP="00184B04">
            <w:pPr>
              <w:numPr>
                <w:ilvl w:val="0"/>
                <w:numId w:val="239"/>
              </w:numPr>
              <w:spacing w:line="240" w:lineRule="auto"/>
              <w:jc w:val="left"/>
            </w:pPr>
            <w:r>
              <w:lastRenderedPageBreak/>
              <w:t>potravní řetězce a pyramid</w:t>
            </w:r>
            <w:r w:rsidR="007775FE">
              <w:t>y ve vodním ekosystému</w:t>
            </w:r>
          </w:p>
        </w:tc>
        <w:tc>
          <w:tcPr>
            <w:tcW w:w="2693" w:type="dxa"/>
          </w:tcPr>
          <w:p w:rsidR="007775FE" w:rsidRDefault="007775FE" w:rsidP="008A5CF6"/>
        </w:tc>
        <w:tc>
          <w:tcPr>
            <w:tcW w:w="1701" w:type="dxa"/>
          </w:tcPr>
          <w:p w:rsidR="007775FE" w:rsidRDefault="007775FE" w:rsidP="008A5CF6">
            <w:pPr>
              <w:rPr>
                <w:b/>
                <w:sz w:val="28"/>
              </w:rPr>
            </w:pPr>
          </w:p>
        </w:tc>
      </w:tr>
      <w:tr w:rsidR="007775FE" w:rsidTr="007775FE">
        <w:tc>
          <w:tcPr>
            <w:tcW w:w="5104" w:type="dxa"/>
          </w:tcPr>
          <w:p w:rsidR="007775FE" w:rsidRDefault="007775FE" w:rsidP="008A5CF6">
            <w:r>
              <w:lastRenderedPageBreak/>
              <w:t>Popsat vnější a vnitřní stavby těla členovců (korýše, pavoukovce, hmyzu), některé druhy určit – respektovat regionální princip)</w:t>
            </w:r>
          </w:p>
          <w:p w:rsidR="007775FE" w:rsidRDefault="007775FE" w:rsidP="008A5CF6">
            <w:r>
              <w:t xml:space="preserve">Pojmy vnější kostra. </w:t>
            </w:r>
          </w:p>
          <w:p w:rsidR="007775FE" w:rsidRDefault="007775FE" w:rsidP="008A5CF6">
            <w:r>
              <w:t>Pojmy článkované tělo.</w:t>
            </w:r>
          </w:p>
          <w:p w:rsidR="007775FE" w:rsidRDefault="007775FE" w:rsidP="008A5CF6">
            <w:r>
              <w:t>Pozorovat projevy členovců.</w:t>
            </w:r>
          </w:p>
          <w:p w:rsidR="007775FE" w:rsidRDefault="007775FE" w:rsidP="008A5CF6"/>
          <w:p w:rsidR="007775FE" w:rsidRDefault="007775FE" w:rsidP="008A5CF6"/>
          <w:p w:rsidR="007775FE" w:rsidRDefault="007775FE" w:rsidP="008A5CF6">
            <w:r>
              <w:t>Provést záznam pozorování a schematické znázornění pozorovaného objektu.</w:t>
            </w:r>
          </w:p>
          <w:p w:rsidR="007775FE" w:rsidRDefault="007775FE" w:rsidP="008A5CF6"/>
          <w:p w:rsidR="007775FE" w:rsidRDefault="007775FE" w:rsidP="008A5CF6">
            <w:r>
              <w:t>Vysvětlit otázku „škodlivosti a užitečnosti“ organismů.</w:t>
            </w:r>
          </w:p>
          <w:p w:rsidR="007775FE" w:rsidRDefault="007775FE" w:rsidP="007775FE">
            <w:r>
              <w:t>P</w:t>
            </w:r>
            <w:r w:rsidR="00EF1D97">
              <w:t xml:space="preserve">ojem </w:t>
            </w:r>
            <w:r>
              <w:t>biologická ochrana (např. mandelinka – mšice)</w:t>
            </w:r>
          </w:p>
        </w:tc>
        <w:tc>
          <w:tcPr>
            <w:tcW w:w="4819" w:type="dxa"/>
          </w:tcPr>
          <w:p w:rsidR="007775FE" w:rsidRDefault="007775FE" w:rsidP="00184B04">
            <w:pPr>
              <w:numPr>
                <w:ilvl w:val="0"/>
                <w:numId w:val="239"/>
              </w:numPr>
              <w:spacing w:line="240" w:lineRule="auto"/>
              <w:jc w:val="left"/>
            </w:pPr>
            <w:r>
              <w:t>pavouci (stavba těla, mimotělní trávení, projevy života)</w:t>
            </w:r>
          </w:p>
          <w:p w:rsidR="007775FE" w:rsidRDefault="007775FE" w:rsidP="00184B04">
            <w:pPr>
              <w:numPr>
                <w:ilvl w:val="0"/>
                <w:numId w:val="239"/>
              </w:numPr>
              <w:spacing w:line="240" w:lineRule="auto"/>
              <w:jc w:val="left"/>
            </w:pPr>
            <w:r>
              <w:t>sekáči, roztoči</w:t>
            </w:r>
          </w:p>
          <w:p w:rsidR="007775FE" w:rsidRDefault="007775FE" w:rsidP="00184B04">
            <w:pPr>
              <w:numPr>
                <w:ilvl w:val="0"/>
                <w:numId w:val="239"/>
              </w:numPr>
              <w:spacing w:line="240" w:lineRule="auto"/>
              <w:jc w:val="left"/>
            </w:pPr>
            <w:r>
              <w:t>různorodost způsoby výživy členovců (přizpůsobení pohybu, přijímání potravy), dýchací soustava, rozm</w:t>
            </w:r>
            <w:r w:rsidR="00EF1D97">
              <w:t>n</w:t>
            </w:r>
            <w:r>
              <w:t>ožování, orientace v prostředí, obranné mechanismy</w:t>
            </w:r>
          </w:p>
          <w:p w:rsidR="007775FE" w:rsidRDefault="007775FE" w:rsidP="00184B04">
            <w:pPr>
              <w:numPr>
                <w:ilvl w:val="0"/>
                <w:numId w:val="239"/>
              </w:numPr>
              <w:spacing w:line="240" w:lineRule="auto"/>
              <w:jc w:val="left"/>
            </w:pPr>
            <w:r>
              <w:t>životní prostředí hmyzu (přizpůsobivost a obrovská rozmnožovací schopnost)</w:t>
            </w:r>
          </w:p>
          <w:p w:rsidR="007775FE" w:rsidRDefault="007775FE" w:rsidP="00184B04">
            <w:pPr>
              <w:numPr>
                <w:ilvl w:val="0"/>
                <w:numId w:val="239"/>
              </w:numPr>
              <w:spacing w:line="240" w:lineRule="auto"/>
              <w:jc w:val="left"/>
            </w:pPr>
            <w:r>
              <w:t xml:space="preserve">užitkové a chráněné druhy hmyzu </w:t>
            </w:r>
          </w:p>
          <w:p w:rsidR="007775FE" w:rsidRDefault="007775FE" w:rsidP="00184B04">
            <w:pPr>
              <w:numPr>
                <w:ilvl w:val="0"/>
                <w:numId w:val="239"/>
              </w:numPr>
              <w:spacing w:line="240" w:lineRule="auto"/>
              <w:jc w:val="left"/>
            </w:pPr>
            <w:r>
              <w:t>škůdci a otázka „škodlivosti a užitečnosti“, biologická rovnováha, biologické postupy proti škůdcům</w:t>
            </w:r>
          </w:p>
        </w:tc>
        <w:tc>
          <w:tcPr>
            <w:tcW w:w="2693" w:type="dxa"/>
          </w:tcPr>
          <w:p w:rsidR="007775FE" w:rsidRDefault="007775FE" w:rsidP="008A5CF6"/>
          <w:p w:rsidR="007775FE" w:rsidRDefault="007775FE" w:rsidP="008A5CF6"/>
          <w:p w:rsidR="007775FE" w:rsidRDefault="007775FE" w:rsidP="008A5CF6"/>
          <w:p w:rsidR="007775FE" w:rsidRDefault="007775FE" w:rsidP="008A5CF6"/>
          <w:p w:rsidR="007775FE" w:rsidRDefault="007775FE" w:rsidP="008A5CF6"/>
          <w:p w:rsidR="007775FE" w:rsidRDefault="007775FE" w:rsidP="008A5CF6"/>
          <w:p w:rsidR="007775FE" w:rsidRDefault="007775FE" w:rsidP="008A5CF6">
            <w:r w:rsidRPr="007775FE">
              <w:rPr>
                <w:b/>
              </w:rPr>
              <w:t>EVV</w:t>
            </w:r>
            <w:r w:rsidR="00EF1D97">
              <w:t>, CH</w:t>
            </w:r>
            <w:r>
              <w:t xml:space="preserve"> – insekticidy</w:t>
            </w:r>
          </w:p>
          <w:p w:rsidR="007775FE" w:rsidRDefault="007775FE" w:rsidP="008A5CF6">
            <w:r>
              <w:t xml:space="preserve"> </w:t>
            </w:r>
          </w:p>
          <w:p w:rsidR="007775FE" w:rsidRDefault="007775FE" w:rsidP="008A5CF6">
            <w:r w:rsidRPr="007775FE">
              <w:rPr>
                <w:b/>
              </w:rPr>
              <w:t>EVV</w:t>
            </w:r>
            <w:r>
              <w:t xml:space="preserve"> - narušení přírodní rovnováhy, přemnožené druhy hmyzu - důsledky</w:t>
            </w:r>
          </w:p>
          <w:p w:rsidR="007775FE" w:rsidRDefault="007775FE" w:rsidP="008A5CF6">
            <w:r w:rsidRPr="007775FE">
              <w:rPr>
                <w:b/>
              </w:rPr>
              <w:t>EVV</w:t>
            </w:r>
            <w:r>
              <w:t xml:space="preserve">-potravní řetězec, </w:t>
            </w:r>
          </w:p>
          <w:p w:rsidR="007775FE" w:rsidRDefault="007775FE" w:rsidP="007775FE">
            <w:r>
              <w:t xml:space="preserve">zachování rovnováhy    </w:t>
            </w:r>
          </w:p>
        </w:tc>
        <w:tc>
          <w:tcPr>
            <w:tcW w:w="1701" w:type="dxa"/>
          </w:tcPr>
          <w:p w:rsidR="007775FE" w:rsidRDefault="007775FE" w:rsidP="008A5CF6">
            <w:pPr>
              <w:rPr>
                <w:b/>
                <w:sz w:val="28"/>
              </w:rPr>
            </w:pPr>
          </w:p>
        </w:tc>
      </w:tr>
      <w:tr w:rsidR="007775FE" w:rsidTr="007775FE">
        <w:tc>
          <w:tcPr>
            <w:tcW w:w="5104" w:type="dxa"/>
          </w:tcPr>
          <w:p w:rsidR="007775FE" w:rsidRDefault="007775FE" w:rsidP="008A5CF6"/>
          <w:p w:rsidR="007775FE" w:rsidRDefault="007775FE" w:rsidP="008A5CF6"/>
          <w:p w:rsidR="007775FE" w:rsidRDefault="007775FE" w:rsidP="008A5CF6">
            <w:r>
              <w:t>Charakterizovat postupy vzniku ekosystémů (voda, souš)</w:t>
            </w:r>
          </w:p>
        </w:tc>
        <w:tc>
          <w:tcPr>
            <w:tcW w:w="4819" w:type="dxa"/>
          </w:tcPr>
          <w:p w:rsidR="007775FE" w:rsidRDefault="007775FE" w:rsidP="00184B04">
            <w:pPr>
              <w:numPr>
                <w:ilvl w:val="0"/>
                <w:numId w:val="239"/>
              </w:numPr>
              <w:spacing w:line="240" w:lineRule="auto"/>
              <w:jc w:val="left"/>
            </w:pPr>
            <w:r>
              <w:t>necitlivé zásahy člověka do přírody a jejich vliv na hmyz</w:t>
            </w:r>
          </w:p>
          <w:p w:rsidR="007775FE" w:rsidRDefault="007775FE" w:rsidP="00184B04">
            <w:pPr>
              <w:numPr>
                <w:ilvl w:val="0"/>
                <w:numId w:val="239"/>
              </w:numPr>
              <w:spacing w:line="240" w:lineRule="auto"/>
              <w:jc w:val="left"/>
            </w:pPr>
            <w:r>
              <w:t>postupný vznik přirozených ekosystémů (moře a řeky)</w:t>
            </w:r>
          </w:p>
        </w:tc>
        <w:tc>
          <w:tcPr>
            <w:tcW w:w="2693" w:type="dxa"/>
          </w:tcPr>
          <w:p w:rsidR="007775FE" w:rsidRDefault="007775FE" w:rsidP="008A5CF6"/>
        </w:tc>
        <w:tc>
          <w:tcPr>
            <w:tcW w:w="1701" w:type="dxa"/>
          </w:tcPr>
          <w:p w:rsidR="007775FE" w:rsidRDefault="007775FE" w:rsidP="008A5CF6">
            <w:pPr>
              <w:rPr>
                <w:b/>
                <w:sz w:val="28"/>
              </w:rPr>
            </w:pPr>
          </w:p>
        </w:tc>
      </w:tr>
    </w:tbl>
    <w:p w:rsidR="008A5CF6" w:rsidRDefault="008A5CF6" w:rsidP="008A5CF6"/>
    <w:p w:rsidR="00EF1D97" w:rsidRDefault="00EF1D97" w:rsidP="007775FE">
      <w:pPr>
        <w:rPr>
          <w:sz w:val="28"/>
          <w:szCs w:val="28"/>
        </w:rPr>
      </w:pPr>
    </w:p>
    <w:p w:rsidR="00EF1D97" w:rsidRDefault="00EF1D97" w:rsidP="007775FE">
      <w:pPr>
        <w:rPr>
          <w:sz w:val="28"/>
          <w:szCs w:val="28"/>
        </w:rPr>
      </w:pPr>
    </w:p>
    <w:p w:rsidR="007775FE" w:rsidRPr="007775FE" w:rsidRDefault="007775FE" w:rsidP="007775FE">
      <w:pPr>
        <w:rPr>
          <w:sz w:val="28"/>
          <w:szCs w:val="28"/>
        </w:rPr>
      </w:pPr>
      <w:r w:rsidRPr="00EF1D97">
        <w:rPr>
          <w:sz w:val="28"/>
          <w:szCs w:val="28"/>
          <w:highlight w:val="yellow"/>
        </w:rPr>
        <w:lastRenderedPageBreak/>
        <w:t xml:space="preserve">Ročník: </w:t>
      </w:r>
      <w:r w:rsidRPr="00EF1D97">
        <w:rPr>
          <w:b/>
          <w:sz w:val="28"/>
          <w:szCs w:val="28"/>
          <w:highlight w:val="yellow"/>
        </w:rPr>
        <w:t>7.</w:t>
      </w:r>
    </w:p>
    <w:p w:rsidR="007775FE" w:rsidRDefault="007775FE" w:rsidP="007775FE"/>
    <w:tbl>
      <w:tblPr>
        <w:tblW w:w="1431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4"/>
        <w:gridCol w:w="4819"/>
        <w:gridCol w:w="2693"/>
        <w:gridCol w:w="1701"/>
      </w:tblGrid>
      <w:tr w:rsidR="007775FE" w:rsidRPr="00535474" w:rsidTr="007775FE">
        <w:trPr>
          <w:tblHeader/>
        </w:trPr>
        <w:tc>
          <w:tcPr>
            <w:tcW w:w="5104" w:type="dxa"/>
            <w:shd w:val="clear" w:color="auto" w:fill="BDD6EE" w:themeFill="accent1" w:themeFillTint="66"/>
            <w:vAlign w:val="center"/>
          </w:tcPr>
          <w:p w:rsidR="007775FE" w:rsidRPr="00213140" w:rsidRDefault="007775FE" w:rsidP="000E78CC">
            <w:pPr>
              <w:pStyle w:val="Nadpis2"/>
              <w:numPr>
                <w:ilvl w:val="0"/>
                <w:numId w:val="0"/>
              </w:numPr>
              <w:jc w:val="center"/>
              <w:rPr>
                <w:sz w:val="24"/>
                <w:szCs w:val="24"/>
              </w:rPr>
            </w:pPr>
            <w:r w:rsidRPr="00213140">
              <w:rPr>
                <w:sz w:val="24"/>
                <w:szCs w:val="24"/>
              </w:rPr>
              <w:t>Výstup</w:t>
            </w:r>
            <w:r>
              <w:rPr>
                <w:sz w:val="24"/>
                <w:szCs w:val="24"/>
              </w:rPr>
              <w:t>y</w:t>
            </w:r>
          </w:p>
        </w:tc>
        <w:tc>
          <w:tcPr>
            <w:tcW w:w="4819" w:type="dxa"/>
            <w:shd w:val="clear" w:color="auto" w:fill="BDD6EE" w:themeFill="accent1" w:themeFillTint="66"/>
            <w:vAlign w:val="center"/>
          </w:tcPr>
          <w:p w:rsidR="007775FE" w:rsidRPr="00213140" w:rsidRDefault="007775FE" w:rsidP="000E78CC">
            <w:pPr>
              <w:pStyle w:val="Nadpis2"/>
              <w:numPr>
                <w:ilvl w:val="0"/>
                <w:numId w:val="0"/>
              </w:numPr>
              <w:jc w:val="center"/>
              <w:rPr>
                <w:sz w:val="24"/>
                <w:szCs w:val="24"/>
              </w:rPr>
            </w:pPr>
            <w:r>
              <w:rPr>
                <w:sz w:val="24"/>
                <w:szCs w:val="24"/>
              </w:rPr>
              <w:t>Učivo</w:t>
            </w:r>
          </w:p>
        </w:tc>
        <w:tc>
          <w:tcPr>
            <w:tcW w:w="2693" w:type="dxa"/>
            <w:shd w:val="clear" w:color="auto" w:fill="BDD6EE" w:themeFill="accent1" w:themeFillTint="66"/>
            <w:vAlign w:val="center"/>
          </w:tcPr>
          <w:p w:rsidR="007775FE" w:rsidRDefault="007775FE" w:rsidP="000E78CC">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7775FE" w:rsidRDefault="007775FE" w:rsidP="000E78CC">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7775FE" w:rsidRPr="00213140" w:rsidRDefault="007775FE" w:rsidP="000E78CC">
            <w:pPr>
              <w:pStyle w:val="Nadpis2"/>
              <w:numPr>
                <w:ilvl w:val="0"/>
                <w:numId w:val="0"/>
              </w:numPr>
              <w:spacing w:line="240" w:lineRule="auto"/>
              <w:contextualSpacing/>
              <w:jc w:val="center"/>
              <w:rPr>
                <w:sz w:val="24"/>
              </w:rPr>
            </w:pPr>
            <w:r w:rsidRPr="00213140">
              <w:rPr>
                <w:sz w:val="24"/>
                <w:szCs w:val="24"/>
              </w:rPr>
              <w:t>Kurzy a projekty</w:t>
            </w:r>
          </w:p>
        </w:tc>
        <w:tc>
          <w:tcPr>
            <w:tcW w:w="1701" w:type="dxa"/>
            <w:shd w:val="clear" w:color="auto" w:fill="BDD6EE" w:themeFill="accent1" w:themeFillTint="66"/>
            <w:vAlign w:val="center"/>
          </w:tcPr>
          <w:p w:rsidR="007775FE" w:rsidRPr="00523715" w:rsidRDefault="007775FE" w:rsidP="000E78CC">
            <w:pPr>
              <w:pStyle w:val="Nadpis2"/>
              <w:numPr>
                <w:ilvl w:val="0"/>
                <w:numId w:val="0"/>
              </w:numPr>
              <w:jc w:val="center"/>
              <w:rPr>
                <w:sz w:val="16"/>
                <w:szCs w:val="16"/>
              </w:rPr>
            </w:pPr>
            <w:r w:rsidRPr="00523715">
              <w:rPr>
                <w:sz w:val="16"/>
                <w:szCs w:val="16"/>
              </w:rPr>
              <w:t>Poznámky</w:t>
            </w:r>
          </w:p>
        </w:tc>
      </w:tr>
      <w:tr w:rsidR="007775FE" w:rsidTr="007775FE">
        <w:tc>
          <w:tcPr>
            <w:tcW w:w="5104" w:type="dxa"/>
          </w:tcPr>
          <w:p w:rsidR="007775FE" w:rsidRDefault="007775FE" w:rsidP="000E78CC">
            <w:r>
              <w:t>- vysvětlit rozdíl mezi strunatci (struna hřbetní) a obratlovci (obratle)</w:t>
            </w:r>
          </w:p>
          <w:p w:rsidR="007775FE" w:rsidRDefault="007775FE" w:rsidP="000E78CC">
            <w:r>
              <w:t>- nakreslí jednoduchý náčtrt těla ryby, popíše stavbu a funkci vnitřních orgánových soustav a s rovná je s bezobratlými, vysvětlí přizpůsobení ryb prostředí</w:t>
            </w:r>
          </w:p>
        </w:tc>
        <w:tc>
          <w:tcPr>
            <w:tcW w:w="4819" w:type="dxa"/>
          </w:tcPr>
          <w:p w:rsidR="007775FE" w:rsidRDefault="007775FE" w:rsidP="00184B04">
            <w:pPr>
              <w:numPr>
                <w:ilvl w:val="0"/>
                <w:numId w:val="240"/>
              </w:numPr>
              <w:spacing w:line="240" w:lineRule="auto"/>
              <w:jc w:val="left"/>
            </w:pPr>
            <w:r>
              <w:t>původ názvu strunatci, obratlovci</w:t>
            </w:r>
          </w:p>
          <w:p w:rsidR="007775FE" w:rsidRDefault="007775FE" w:rsidP="00184B04">
            <w:pPr>
              <w:numPr>
                <w:ilvl w:val="0"/>
                <w:numId w:val="240"/>
              </w:numPr>
              <w:spacing w:line="240" w:lineRule="auto"/>
              <w:jc w:val="left"/>
            </w:pPr>
            <w:r>
              <w:t>stavba těla ryby (kostra, tkáň, orgán, orgánová soustava) a jejich přizpůsobení prostředí</w:t>
            </w:r>
          </w:p>
        </w:tc>
        <w:tc>
          <w:tcPr>
            <w:tcW w:w="2693" w:type="dxa"/>
          </w:tcPr>
          <w:p w:rsidR="007775FE" w:rsidRDefault="007775FE" w:rsidP="000E78CC"/>
        </w:tc>
        <w:tc>
          <w:tcPr>
            <w:tcW w:w="1701" w:type="dxa"/>
          </w:tcPr>
          <w:p w:rsidR="007775FE" w:rsidRDefault="007775FE" w:rsidP="000E78CC">
            <w:pPr>
              <w:rPr>
                <w:b/>
                <w:sz w:val="28"/>
              </w:rPr>
            </w:pPr>
          </w:p>
        </w:tc>
      </w:tr>
      <w:tr w:rsidR="007775FE" w:rsidTr="007775FE">
        <w:trPr>
          <w:trHeight w:val="1199"/>
        </w:trPr>
        <w:tc>
          <w:tcPr>
            <w:tcW w:w="5104" w:type="dxa"/>
          </w:tcPr>
          <w:p w:rsidR="007775FE" w:rsidRDefault="007775FE" w:rsidP="000E78CC">
            <w:r>
              <w:t>- určí některé z našich i mořských ryb</w:t>
            </w:r>
          </w:p>
          <w:p w:rsidR="007775FE" w:rsidRDefault="007775FE" w:rsidP="000E78CC">
            <w:r>
              <w:t>(např. pstruh obecný, lipan podhorní, lín obecný, ouklej obecná, sumec velký, okoun říční, sleď obecný, sardinka obecná, makrela obecná, treska velká)</w:t>
            </w:r>
          </w:p>
          <w:p w:rsidR="007775FE" w:rsidRDefault="007775FE" w:rsidP="000E78CC">
            <w:r>
              <w:t>- srovnává diaktritické znaky různých dru</w:t>
            </w:r>
            <w:r w:rsidR="00EF1D97">
              <w:t>h</w:t>
            </w:r>
            <w:r>
              <w:t>ů ryb, zjišťuje jejich odlišnost ve srovnání s obojživelníky</w:t>
            </w:r>
          </w:p>
        </w:tc>
        <w:tc>
          <w:tcPr>
            <w:tcW w:w="4819" w:type="dxa"/>
          </w:tcPr>
          <w:p w:rsidR="007775FE" w:rsidRDefault="007775FE" w:rsidP="00184B04">
            <w:pPr>
              <w:numPr>
                <w:ilvl w:val="0"/>
                <w:numId w:val="240"/>
              </w:numPr>
              <w:spacing w:line="240" w:lineRule="auto"/>
              <w:jc w:val="left"/>
            </w:pPr>
            <w:r>
              <w:t>život ryb, jejich vývin, rozmnožování</w:t>
            </w:r>
          </w:p>
          <w:p w:rsidR="007775FE" w:rsidRDefault="007775FE" w:rsidP="00184B04">
            <w:pPr>
              <w:numPr>
                <w:ilvl w:val="0"/>
                <w:numId w:val="240"/>
              </w:numPr>
              <w:spacing w:line="240" w:lineRule="auto"/>
              <w:jc w:val="left"/>
            </w:pPr>
            <w:r>
              <w:t>naše nejběžnější ryby</w:t>
            </w:r>
          </w:p>
          <w:p w:rsidR="007775FE" w:rsidRDefault="007775FE" w:rsidP="00184B04">
            <w:pPr>
              <w:numPr>
                <w:ilvl w:val="0"/>
                <w:numId w:val="240"/>
              </w:numPr>
              <w:spacing w:line="240" w:lineRule="auto"/>
              <w:jc w:val="left"/>
            </w:pPr>
            <w:r>
              <w:t>čistota vod</w:t>
            </w:r>
          </w:p>
        </w:tc>
        <w:tc>
          <w:tcPr>
            <w:tcW w:w="2693" w:type="dxa"/>
          </w:tcPr>
          <w:p w:rsidR="007775FE" w:rsidRDefault="007775FE" w:rsidP="000E78CC">
            <w:pPr>
              <w:rPr>
                <w:b/>
              </w:rPr>
            </w:pPr>
            <w:r>
              <w:rPr>
                <w:b/>
              </w:rPr>
              <w:t xml:space="preserve">Z </w:t>
            </w:r>
            <w:r w:rsidRPr="007775FE">
              <w:t>-</w:t>
            </w:r>
            <w:r>
              <w:t xml:space="preserve"> </w:t>
            </w:r>
            <w:r w:rsidRPr="007775FE">
              <w:t>rozšíření organismů, migrace</w:t>
            </w:r>
          </w:p>
          <w:p w:rsidR="007775FE" w:rsidRDefault="007775FE" w:rsidP="000E78CC">
            <w:pPr>
              <w:rPr>
                <w:b/>
              </w:rPr>
            </w:pPr>
            <w:r>
              <w:rPr>
                <w:b/>
              </w:rPr>
              <w:t xml:space="preserve">VMEGS </w:t>
            </w:r>
            <w:r w:rsidRPr="007775FE">
              <w:t>- mezinárodní smlouvy o rybolovu</w:t>
            </w:r>
          </w:p>
          <w:p w:rsidR="007775FE" w:rsidRDefault="007775FE" w:rsidP="000E78CC">
            <w:pPr>
              <w:rPr>
                <w:b/>
              </w:rPr>
            </w:pPr>
            <w:r>
              <w:rPr>
                <w:b/>
              </w:rPr>
              <w:t xml:space="preserve">D </w:t>
            </w:r>
            <w:r w:rsidRPr="007775FE">
              <w:t>– rybníkářství v Čechách</w:t>
            </w:r>
            <w:r>
              <w:rPr>
                <w:b/>
              </w:rPr>
              <w:t xml:space="preserve"> </w:t>
            </w:r>
          </w:p>
          <w:p w:rsidR="007775FE" w:rsidRDefault="007775FE" w:rsidP="000E78CC">
            <w:r>
              <w:rPr>
                <w:b/>
              </w:rPr>
              <w:t xml:space="preserve">EVV </w:t>
            </w:r>
            <w:r w:rsidRPr="007775FE">
              <w:t>-</w:t>
            </w:r>
            <w:r>
              <w:t xml:space="preserve"> </w:t>
            </w:r>
            <w:r w:rsidRPr="007775FE">
              <w:t>zamořené vodní plochy, ekologické havárie</w:t>
            </w:r>
          </w:p>
        </w:tc>
        <w:tc>
          <w:tcPr>
            <w:tcW w:w="1701" w:type="dxa"/>
          </w:tcPr>
          <w:p w:rsidR="007775FE" w:rsidRDefault="007775FE" w:rsidP="000E78CC">
            <w:pPr>
              <w:rPr>
                <w:b/>
                <w:sz w:val="28"/>
              </w:rPr>
            </w:pPr>
          </w:p>
        </w:tc>
      </w:tr>
      <w:tr w:rsidR="007775FE" w:rsidTr="007775FE">
        <w:tc>
          <w:tcPr>
            <w:tcW w:w="5104" w:type="dxa"/>
          </w:tcPr>
          <w:p w:rsidR="007775FE" w:rsidRDefault="007775FE" w:rsidP="000E78CC">
            <w:r>
              <w:t>- zhodnotí význam obojživelníků v přírodě, určí některé zástupce, vysvětlí důvod jejich ochrany</w:t>
            </w:r>
          </w:p>
        </w:tc>
        <w:tc>
          <w:tcPr>
            <w:tcW w:w="4819" w:type="dxa"/>
          </w:tcPr>
          <w:p w:rsidR="007775FE" w:rsidRDefault="007775FE" w:rsidP="00184B04">
            <w:pPr>
              <w:numPr>
                <w:ilvl w:val="0"/>
                <w:numId w:val="239"/>
              </w:numPr>
              <w:spacing w:line="240" w:lineRule="auto"/>
              <w:jc w:val="left"/>
            </w:pPr>
            <w:r>
              <w:t>přizpůsobení obojživelníků prostředí, stavba jejich těla, ochrana</w:t>
            </w:r>
          </w:p>
          <w:p w:rsidR="007775FE" w:rsidRDefault="007775FE" w:rsidP="00EF1D97">
            <w:pPr>
              <w:spacing w:line="240" w:lineRule="auto"/>
              <w:ind w:left="360"/>
              <w:jc w:val="left"/>
            </w:pPr>
          </w:p>
        </w:tc>
        <w:tc>
          <w:tcPr>
            <w:tcW w:w="2693" w:type="dxa"/>
          </w:tcPr>
          <w:p w:rsidR="007775FE" w:rsidRPr="00477FDC" w:rsidRDefault="007775FE" w:rsidP="000E78CC">
            <w:pPr>
              <w:rPr>
                <w:b/>
              </w:rPr>
            </w:pPr>
          </w:p>
        </w:tc>
        <w:tc>
          <w:tcPr>
            <w:tcW w:w="1701" w:type="dxa"/>
          </w:tcPr>
          <w:p w:rsidR="007775FE" w:rsidRDefault="007775FE" w:rsidP="000E78CC">
            <w:pPr>
              <w:rPr>
                <w:b/>
                <w:sz w:val="28"/>
              </w:rPr>
            </w:pPr>
          </w:p>
        </w:tc>
      </w:tr>
      <w:tr w:rsidR="007775FE" w:rsidTr="007775FE">
        <w:tc>
          <w:tcPr>
            <w:tcW w:w="5104" w:type="dxa"/>
          </w:tcPr>
          <w:p w:rsidR="007775FE" w:rsidRDefault="007775FE" w:rsidP="000E78CC">
            <w:r>
              <w:t>- porovná obojživelníky s plazy (vnější a vnitřní stavba)</w:t>
            </w:r>
          </w:p>
          <w:p w:rsidR="007775FE" w:rsidRDefault="007775FE" w:rsidP="000E78CC">
            <w:r>
              <w:t>- určí vybrané druhy našich a jinde žijících plazů (např. želva bahenní, krokodýl nilský, aligátor severoamerický, ještěrka obecná, slepýš křehký, užovka obojková, zmije obecná, kobra indická, hroznýš královský)</w:t>
            </w:r>
          </w:p>
          <w:p w:rsidR="007775FE" w:rsidRDefault="007775FE" w:rsidP="000E78CC">
            <w:r>
              <w:t>- umí poskytnout první pomoc při uštknutí hadem</w:t>
            </w:r>
          </w:p>
        </w:tc>
        <w:tc>
          <w:tcPr>
            <w:tcW w:w="4819" w:type="dxa"/>
          </w:tcPr>
          <w:p w:rsidR="007775FE" w:rsidRDefault="007775FE" w:rsidP="007775FE">
            <w:pPr>
              <w:spacing w:line="240" w:lineRule="auto"/>
              <w:jc w:val="left"/>
            </w:pPr>
            <w:r>
              <w:t>- stavba těla plazů a třídění plazů</w:t>
            </w:r>
          </w:p>
          <w:p w:rsidR="007775FE" w:rsidRDefault="007775FE" w:rsidP="007775FE">
            <w:pPr>
              <w:spacing w:line="240" w:lineRule="auto"/>
              <w:jc w:val="left"/>
            </w:pPr>
            <w:r>
              <w:t>- přizpůsobení prostředí</w:t>
            </w:r>
          </w:p>
          <w:p w:rsidR="007775FE" w:rsidRDefault="007775FE" w:rsidP="000E78CC">
            <w:r>
              <w:t>- první pomoc při uštknutí hadem</w:t>
            </w:r>
          </w:p>
        </w:tc>
        <w:tc>
          <w:tcPr>
            <w:tcW w:w="2693" w:type="dxa"/>
          </w:tcPr>
          <w:p w:rsidR="007775FE" w:rsidRDefault="007775FE" w:rsidP="000E78CC"/>
        </w:tc>
        <w:tc>
          <w:tcPr>
            <w:tcW w:w="1701" w:type="dxa"/>
          </w:tcPr>
          <w:p w:rsidR="007775FE" w:rsidRDefault="007775FE" w:rsidP="000E78CC">
            <w:pPr>
              <w:rPr>
                <w:b/>
                <w:sz w:val="28"/>
              </w:rPr>
            </w:pPr>
          </w:p>
        </w:tc>
      </w:tr>
      <w:tr w:rsidR="007775FE" w:rsidTr="007775FE">
        <w:tc>
          <w:tcPr>
            <w:tcW w:w="5104" w:type="dxa"/>
          </w:tcPr>
          <w:p w:rsidR="007775FE" w:rsidRDefault="007775FE" w:rsidP="000E78CC"/>
          <w:p w:rsidR="007775FE" w:rsidRDefault="007775FE" w:rsidP="000E78CC">
            <w:r>
              <w:lastRenderedPageBreak/>
              <w:t>- popisuje, pozoruje a kreslí ptačí pera, skořápky vajec, po</w:t>
            </w:r>
            <w:r w:rsidR="00EF1D97">
              <w:t>p</w:t>
            </w:r>
            <w:r>
              <w:t>íše stavbu těla ptáků (vnitřní a vnější), porovná je s dalšími obratlovci, rozlišuje zdroje pot</w:t>
            </w:r>
            <w:r w:rsidR="00EF1D97">
              <w:t>ravy (potravní řetězce, potravní</w:t>
            </w:r>
            <w:r>
              <w:t xml:space="preserve"> pyramidy)</w:t>
            </w:r>
          </w:p>
        </w:tc>
        <w:tc>
          <w:tcPr>
            <w:tcW w:w="4819" w:type="dxa"/>
          </w:tcPr>
          <w:p w:rsidR="007775FE" w:rsidRDefault="007775FE" w:rsidP="00184B04">
            <w:pPr>
              <w:numPr>
                <w:ilvl w:val="0"/>
                <w:numId w:val="239"/>
              </w:numPr>
              <w:spacing w:line="240" w:lineRule="auto"/>
              <w:jc w:val="left"/>
            </w:pPr>
            <w:r>
              <w:lastRenderedPageBreak/>
              <w:t>první ptáci (archeopteryx) – ilustrace</w:t>
            </w:r>
          </w:p>
          <w:p w:rsidR="007775FE" w:rsidRDefault="007775FE" w:rsidP="00184B04">
            <w:pPr>
              <w:numPr>
                <w:ilvl w:val="0"/>
                <w:numId w:val="239"/>
              </w:numPr>
              <w:spacing w:line="240" w:lineRule="auto"/>
              <w:jc w:val="left"/>
            </w:pPr>
            <w:r>
              <w:t xml:space="preserve">stavba ptačích těl, život ptáků (potrava, výchova </w:t>
            </w:r>
            <w:r>
              <w:lastRenderedPageBreak/>
              <w:t>mláďat, přizpůsobení prostředí)</w:t>
            </w:r>
          </w:p>
          <w:p w:rsidR="007775FE" w:rsidRDefault="007775FE" w:rsidP="00184B04">
            <w:pPr>
              <w:numPr>
                <w:ilvl w:val="0"/>
                <w:numId w:val="239"/>
              </w:numPr>
              <w:spacing w:line="240" w:lineRule="auto"/>
              <w:jc w:val="left"/>
            </w:pPr>
            <w:r>
              <w:t>chování ptáků jako příklad etologie (orientace v prostředí, potravní chování, komunikace, sociální chování, ptačí tahy)</w:t>
            </w:r>
          </w:p>
        </w:tc>
        <w:tc>
          <w:tcPr>
            <w:tcW w:w="2693" w:type="dxa"/>
          </w:tcPr>
          <w:p w:rsidR="007775FE" w:rsidRDefault="007775FE" w:rsidP="000E78CC">
            <w:pPr>
              <w:rPr>
                <w:b/>
              </w:rPr>
            </w:pPr>
          </w:p>
          <w:p w:rsidR="007775FE" w:rsidRDefault="007775FE" w:rsidP="000E78CC">
            <w:pPr>
              <w:rPr>
                <w:b/>
              </w:rPr>
            </w:pPr>
            <w:r>
              <w:rPr>
                <w:b/>
              </w:rPr>
              <w:lastRenderedPageBreak/>
              <w:t xml:space="preserve">EVV </w:t>
            </w:r>
            <w:r w:rsidRPr="007775FE">
              <w:t>– ptačí krmítka, co je vhodné?</w:t>
            </w:r>
          </w:p>
          <w:p w:rsidR="007775FE" w:rsidRDefault="007775FE" w:rsidP="000E78CC">
            <w:pPr>
              <w:rPr>
                <w:b/>
              </w:rPr>
            </w:pPr>
            <w:r>
              <w:rPr>
                <w:b/>
              </w:rPr>
              <w:t xml:space="preserve">Z </w:t>
            </w:r>
            <w:r w:rsidRPr="007775FE">
              <w:t>– cesty ptáků</w:t>
            </w:r>
          </w:p>
          <w:p w:rsidR="007775FE" w:rsidRDefault="007775FE" w:rsidP="000E78CC">
            <w:pPr>
              <w:rPr>
                <w:b/>
              </w:rPr>
            </w:pPr>
            <w:r>
              <w:rPr>
                <w:b/>
              </w:rPr>
              <w:t>EVV</w:t>
            </w:r>
            <w:r w:rsidRPr="007775FE">
              <w:t xml:space="preserve"> – chov andulek, papoušků</w:t>
            </w:r>
          </w:p>
          <w:p w:rsidR="007775FE" w:rsidRDefault="007775FE" w:rsidP="000E78CC"/>
        </w:tc>
        <w:tc>
          <w:tcPr>
            <w:tcW w:w="1701" w:type="dxa"/>
          </w:tcPr>
          <w:p w:rsidR="007775FE" w:rsidRDefault="007775FE" w:rsidP="000E78CC">
            <w:pPr>
              <w:rPr>
                <w:b/>
                <w:sz w:val="28"/>
              </w:rPr>
            </w:pPr>
          </w:p>
        </w:tc>
      </w:tr>
      <w:tr w:rsidR="007775FE" w:rsidTr="007775FE">
        <w:tc>
          <w:tcPr>
            <w:tcW w:w="5104" w:type="dxa"/>
          </w:tcPr>
          <w:p w:rsidR="007775FE" w:rsidRDefault="007775FE" w:rsidP="000E78CC">
            <w:r>
              <w:lastRenderedPageBreak/>
              <w:t>- vysvětlí nebezpe</w:t>
            </w:r>
            <w:r w:rsidR="00EF1D97">
              <w:t xml:space="preserve">čí škodlivých látek pro ptáky, </w:t>
            </w:r>
            <w:r>
              <w:t>objasní princip biologické rovnováhy a cesty jejího narušování</w:t>
            </w:r>
          </w:p>
          <w:p w:rsidR="007775FE" w:rsidRDefault="007775FE" w:rsidP="000E78CC">
            <w:r>
              <w:t>- vysvětlí pojmy ekologie a etologie, biologická rovnováha</w:t>
            </w:r>
          </w:p>
          <w:p w:rsidR="007775FE" w:rsidRDefault="007775FE" w:rsidP="000E78CC"/>
          <w:p w:rsidR="007775FE" w:rsidRDefault="007775FE" w:rsidP="000E78CC">
            <w:r>
              <w:t>- umí určit běžné zástupce ptáků</w:t>
            </w:r>
          </w:p>
        </w:tc>
        <w:tc>
          <w:tcPr>
            <w:tcW w:w="4819" w:type="dxa"/>
          </w:tcPr>
          <w:p w:rsidR="007775FE" w:rsidRDefault="007775FE" w:rsidP="00184B04">
            <w:pPr>
              <w:numPr>
                <w:ilvl w:val="0"/>
                <w:numId w:val="239"/>
              </w:numPr>
              <w:spacing w:line="240" w:lineRule="auto"/>
              <w:jc w:val="left"/>
            </w:pPr>
            <w:r>
              <w:t>řády ptáků (diakritické znaky)</w:t>
            </w:r>
          </w:p>
          <w:p w:rsidR="007775FE" w:rsidRDefault="007775FE" w:rsidP="00184B04">
            <w:pPr>
              <w:numPr>
                <w:ilvl w:val="0"/>
                <w:numId w:val="239"/>
              </w:numPr>
              <w:spacing w:line="240" w:lineRule="auto"/>
              <w:jc w:val="left"/>
            </w:pPr>
            <w:r>
              <w:t>život a význam některých druhů ptáků</w:t>
            </w:r>
          </w:p>
          <w:p w:rsidR="007775FE" w:rsidRDefault="007775FE" w:rsidP="00184B04">
            <w:pPr>
              <w:numPr>
                <w:ilvl w:val="0"/>
                <w:numId w:val="239"/>
              </w:numPr>
              <w:spacing w:line="240" w:lineRule="auto"/>
              <w:jc w:val="left"/>
            </w:pPr>
            <w:r>
              <w:t xml:space="preserve">(např. labuť velká, racek chechtavý, čáp bílý, skřivan polní, havran polní, konipas luční, výr velký, jestřáb lesní, strakapoud velký, kavka obecná, vrabec domácí, holub) </w:t>
            </w:r>
          </w:p>
          <w:p w:rsidR="007775FE" w:rsidRDefault="007775FE" w:rsidP="00184B04">
            <w:pPr>
              <w:numPr>
                <w:ilvl w:val="0"/>
                <w:numId w:val="239"/>
              </w:numPr>
              <w:spacing w:line="240" w:lineRule="auto"/>
              <w:jc w:val="left"/>
            </w:pPr>
            <w:r>
              <w:t xml:space="preserve">škodlivé látky </w:t>
            </w:r>
          </w:p>
          <w:p w:rsidR="007775FE" w:rsidRDefault="007775FE" w:rsidP="00184B04">
            <w:pPr>
              <w:numPr>
                <w:ilvl w:val="0"/>
                <w:numId w:val="239"/>
              </w:numPr>
              <w:spacing w:line="240" w:lineRule="auto"/>
              <w:jc w:val="left"/>
            </w:pPr>
            <w:r>
              <w:t>biologická rovnováha</w:t>
            </w:r>
          </w:p>
          <w:p w:rsidR="007775FE" w:rsidRDefault="007775FE" w:rsidP="000E78CC"/>
        </w:tc>
        <w:tc>
          <w:tcPr>
            <w:tcW w:w="2693" w:type="dxa"/>
          </w:tcPr>
          <w:p w:rsidR="007775FE" w:rsidRDefault="007775FE" w:rsidP="000E78CC"/>
        </w:tc>
        <w:tc>
          <w:tcPr>
            <w:tcW w:w="1701" w:type="dxa"/>
          </w:tcPr>
          <w:p w:rsidR="007775FE" w:rsidRDefault="007775FE" w:rsidP="000E78CC">
            <w:pPr>
              <w:rPr>
                <w:b/>
                <w:sz w:val="28"/>
              </w:rPr>
            </w:pPr>
          </w:p>
        </w:tc>
      </w:tr>
      <w:tr w:rsidR="007775FE" w:rsidTr="007775FE">
        <w:tc>
          <w:tcPr>
            <w:tcW w:w="5104" w:type="dxa"/>
          </w:tcPr>
          <w:p w:rsidR="007775FE" w:rsidRDefault="007775FE" w:rsidP="000E78CC">
            <w:r>
              <w:t>- pozoruje lupou a mikroskopem mechy a jeho části, kreslí je a pozoruje</w:t>
            </w:r>
          </w:p>
          <w:p w:rsidR="007775FE" w:rsidRDefault="007775FE" w:rsidP="000E78CC">
            <w:r>
              <w:t>- rozliší základní orgány vyšších rostlin – mechů (lodyžka s lístky), kapradin (koř</w:t>
            </w:r>
            <w:r w:rsidR="00EF1D97">
              <w:t>en, podzemní stonek a list), ro</w:t>
            </w:r>
            <w:r>
              <w:t>zlišuje dřevní a lýkovou část cévních svazků, objasní pojem vyšší rostlina (v porovnání s nižšími)</w:t>
            </w:r>
          </w:p>
          <w:p w:rsidR="007775FE" w:rsidRDefault="007775FE" w:rsidP="000E78CC">
            <w:r>
              <w:t>- určí některé druhy mechů (např. ploník ztenčený, pokryvnatec Schreberův, bělomech sivý), kapradiny (kapraď samec), plavuň vidlačku a přesličku rolní</w:t>
            </w:r>
          </w:p>
          <w:p w:rsidR="007775FE" w:rsidRDefault="007775FE" w:rsidP="000E78CC">
            <w:r>
              <w:t>- vysvětlí význam prvohorních ekosystémů pro vývoj dalšího života i pro dnešek (černé uhlí, zkameněliny)</w:t>
            </w:r>
          </w:p>
        </w:tc>
        <w:tc>
          <w:tcPr>
            <w:tcW w:w="4819" w:type="dxa"/>
          </w:tcPr>
          <w:p w:rsidR="007775FE" w:rsidRDefault="007775FE" w:rsidP="00184B04">
            <w:pPr>
              <w:numPr>
                <w:ilvl w:val="0"/>
                <w:numId w:val="239"/>
              </w:numPr>
              <w:spacing w:line="240" w:lineRule="auto"/>
              <w:jc w:val="left"/>
            </w:pPr>
            <w:r>
              <w:t>přechod rostlin na souš</w:t>
            </w:r>
          </w:p>
          <w:p w:rsidR="007775FE" w:rsidRDefault="007775FE" w:rsidP="00184B04">
            <w:pPr>
              <w:numPr>
                <w:ilvl w:val="0"/>
                <w:numId w:val="239"/>
              </w:numPr>
              <w:spacing w:line="240" w:lineRule="auto"/>
              <w:jc w:val="left"/>
            </w:pPr>
            <w:r>
              <w:t>stavba těl mechů (lodyžka s lístky, příchytná vlákna) a jejich funkce (získávání živin a vody, dýchání)</w:t>
            </w:r>
          </w:p>
          <w:p w:rsidR="007775FE" w:rsidRDefault="007775FE" w:rsidP="00184B04">
            <w:pPr>
              <w:numPr>
                <w:ilvl w:val="0"/>
                <w:numId w:val="239"/>
              </w:numPr>
              <w:spacing w:line="240" w:lineRule="auto"/>
              <w:jc w:val="left"/>
            </w:pPr>
            <w:r>
              <w:t>rozmnožování a význam mechů (výtrusy, zadržování vody, obrana před erozí půdy, zvlhčování půdy)</w:t>
            </w:r>
          </w:p>
          <w:p w:rsidR="007775FE" w:rsidRDefault="007775FE" w:rsidP="00184B04">
            <w:pPr>
              <w:numPr>
                <w:ilvl w:val="0"/>
                <w:numId w:val="239"/>
              </w:numPr>
              <w:spacing w:line="240" w:lineRule="auto"/>
              <w:jc w:val="left"/>
            </w:pPr>
            <w:r>
              <w:t>pravěké kapradiny (prvohorní lesy, ekosystém), dnešní kapradiny (stavba těla, výtrusy)</w:t>
            </w:r>
          </w:p>
          <w:p w:rsidR="007775FE" w:rsidRDefault="007775FE" w:rsidP="00184B04">
            <w:pPr>
              <w:numPr>
                <w:ilvl w:val="0"/>
                <w:numId w:val="239"/>
              </w:numPr>
              <w:spacing w:line="240" w:lineRule="auto"/>
              <w:jc w:val="left"/>
            </w:pPr>
            <w:r>
              <w:t>pletiva, orgány, dřevní a lýková část cévních svazků</w:t>
            </w:r>
          </w:p>
          <w:p w:rsidR="007775FE" w:rsidRDefault="007775FE" w:rsidP="00184B04">
            <w:pPr>
              <w:numPr>
                <w:ilvl w:val="0"/>
                <w:numId w:val="239"/>
              </w:numPr>
              <w:spacing w:line="240" w:lineRule="auto"/>
              <w:jc w:val="left"/>
            </w:pPr>
            <w:r>
              <w:t>plavuně (stavba těla), chráněné rostliny</w:t>
            </w:r>
          </w:p>
        </w:tc>
        <w:tc>
          <w:tcPr>
            <w:tcW w:w="2693" w:type="dxa"/>
          </w:tcPr>
          <w:p w:rsidR="007775FE" w:rsidRDefault="007775FE" w:rsidP="000E78CC">
            <w:r w:rsidRPr="007775FE">
              <w:rPr>
                <w:b/>
              </w:rPr>
              <w:t>EVV</w:t>
            </w:r>
            <w:r>
              <w:t xml:space="preserve"> - rostliny - producenti, potravní řetězec</w:t>
            </w:r>
          </w:p>
          <w:p w:rsidR="007775FE" w:rsidRDefault="007775FE" w:rsidP="000E78CC"/>
        </w:tc>
        <w:tc>
          <w:tcPr>
            <w:tcW w:w="1701" w:type="dxa"/>
          </w:tcPr>
          <w:p w:rsidR="007775FE" w:rsidRDefault="007775FE" w:rsidP="000E78CC">
            <w:pPr>
              <w:rPr>
                <w:b/>
                <w:sz w:val="28"/>
              </w:rPr>
            </w:pPr>
          </w:p>
        </w:tc>
      </w:tr>
      <w:tr w:rsidR="007775FE" w:rsidTr="007775FE">
        <w:tc>
          <w:tcPr>
            <w:tcW w:w="5104" w:type="dxa"/>
          </w:tcPr>
          <w:p w:rsidR="007775FE" w:rsidRDefault="007775FE" w:rsidP="000E78CC">
            <w:r>
              <w:lastRenderedPageBreak/>
              <w:t>- samostatně mikroskopuje</w:t>
            </w:r>
          </w:p>
          <w:p w:rsidR="007775FE" w:rsidRDefault="007775FE" w:rsidP="000E78CC">
            <w:r>
              <w:t>- objasní pojem nahosemenná rostlina, společenstvo, ekosystém, botanika</w:t>
            </w:r>
          </w:p>
          <w:p w:rsidR="007775FE" w:rsidRDefault="007775FE" w:rsidP="000E78CC">
            <w:r>
              <w:t>- vysvětlí pojem opylení a oplození</w:t>
            </w:r>
          </w:p>
          <w:p w:rsidR="007775FE" w:rsidRDefault="007775FE" w:rsidP="000E78CC">
            <w:r>
              <w:t>- rozlišuje semena jehličnanů, zná jejich stavbu (s uvedením příkladů)</w:t>
            </w:r>
          </w:p>
          <w:p w:rsidR="007775FE" w:rsidRDefault="007775FE" w:rsidP="000E78CC">
            <w:r>
              <w:t>- určí některé druhy jehličnanů (např. jalovec obecný, zerav západní, modřín opadavý, jedle bělokorá, borovice černá)</w:t>
            </w:r>
          </w:p>
          <w:p w:rsidR="007775FE" w:rsidRDefault="007775FE" w:rsidP="000E78CC">
            <w:r>
              <w:t>- vysvětlí význam lesa pro přírodu i pro lidi</w:t>
            </w:r>
          </w:p>
        </w:tc>
        <w:tc>
          <w:tcPr>
            <w:tcW w:w="4819" w:type="dxa"/>
          </w:tcPr>
          <w:p w:rsidR="007775FE" w:rsidRDefault="007775FE" w:rsidP="00184B04">
            <w:pPr>
              <w:numPr>
                <w:ilvl w:val="0"/>
                <w:numId w:val="239"/>
              </w:numPr>
              <w:spacing w:line="240" w:lineRule="auto"/>
              <w:jc w:val="left"/>
            </w:pPr>
            <w:r>
              <w:t>současné nahosemenné rostliny (stavba těla)</w:t>
            </w:r>
          </w:p>
          <w:p w:rsidR="007775FE" w:rsidRDefault="007775FE" w:rsidP="00184B04">
            <w:pPr>
              <w:numPr>
                <w:ilvl w:val="0"/>
                <w:numId w:val="239"/>
              </w:numPr>
              <w:spacing w:line="240" w:lineRule="auto"/>
              <w:jc w:val="left"/>
            </w:pPr>
            <w:r>
              <w:t>kořen – stavba a význam</w:t>
            </w:r>
          </w:p>
          <w:p w:rsidR="007775FE" w:rsidRDefault="007775FE" w:rsidP="00184B04">
            <w:pPr>
              <w:numPr>
                <w:ilvl w:val="0"/>
                <w:numId w:val="239"/>
              </w:numPr>
              <w:spacing w:line="240" w:lineRule="auto"/>
              <w:jc w:val="left"/>
            </w:pPr>
            <w:r>
              <w:t>opylení (pyl), oplození a semeno</w:t>
            </w:r>
          </w:p>
          <w:p w:rsidR="007775FE" w:rsidRDefault="007775FE" w:rsidP="00184B04">
            <w:pPr>
              <w:numPr>
                <w:ilvl w:val="0"/>
                <w:numId w:val="239"/>
              </w:numPr>
              <w:spacing w:line="240" w:lineRule="auto"/>
              <w:jc w:val="left"/>
            </w:pPr>
            <w:r>
              <w:t>přehled našich běžných jehličnanů (např. borovice lesní, smrk ztepilý, jedle bělokorá, modřín opadavý, borovice černá, jalovec, zerav západní)</w:t>
            </w:r>
          </w:p>
          <w:p w:rsidR="007775FE" w:rsidRDefault="007775FE" w:rsidP="00184B04">
            <w:pPr>
              <w:numPr>
                <w:ilvl w:val="0"/>
                <w:numId w:val="239"/>
              </w:numPr>
              <w:spacing w:line="240" w:lineRule="auto"/>
              <w:jc w:val="left"/>
            </w:pPr>
            <w:r>
              <w:t>les, jeho význam a ochrana</w:t>
            </w:r>
          </w:p>
          <w:p w:rsidR="007775FE" w:rsidRDefault="007775FE" w:rsidP="00184B04">
            <w:pPr>
              <w:numPr>
                <w:ilvl w:val="0"/>
                <w:numId w:val="239"/>
              </w:numPr>
              <w:spacing w:line="240" w:lineRule="auto"/>
              <w:jc w:val="left"/>
            </w:pPr>
            <w:r>
              <w:t>ekosystém - společenstvo</w:t>
            </w:r>
          </w:p>
        </w:tc>
        <w:tc>
          <w:tcPr>
            <w:tcW w:w="2693" w:type="dxa"/>
          </w:tcPr>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r w:rsidRPr="007775FE">
              <w:rPr>
                <w:b/>
              </w:rPr>
              <w:t>EVV</w:t>
            </w:r>
            <w:r>
              <w:t xml:space="preserve"> – význam lesa, ochrana lesů</w:t>
            </w:r>
          </w:p>
          <w:p w:rsidR="007775FE" w:rsidRDefault="007775FE" w:rsidP="000E78CC"/>
        </w:tc>
        <w:tc>
          <w:tcPr>
            <w:tcW w:w="1701" w:type="dxa"/>
          </w:tcPr>
          <w:p w:rsidR="007775FE" w:rsidRDefault="007775FE" w:rsidP="000E78CC">
            <w:pPr>
              <w:rPr>
                <w:b/>
                <w:sz w:val="28"/>
              </w:rPr>
            </w:pPr>
          </w:p>
        </w:tc>
      </w:tr>
      <w:tr w:rsidR="007775FE" w:rsidTr="007775FE">
        <w:tc>
          <w:tcPr>
            <w:tcW w:w="5104" w:type="dxa"/>
          </w:tcPr>
          <w:p w:rsidR="007775FE" w:rsidRDefault="007775FE" w:rsidP="000E78CC">
            <w:r>
              <w:t>- popíše stavbu a určí základní funkce kořene</w:t>
            </w:r>
          </w:p>
          <w:p w:rsidR="007775FE" w:rsidRDefault="007775FE" w:rsidP="000E78CC">
            <w:r>
              <w:t>- rozlišuje základní druhy stonků (stéblo, stvol, lodyha, kmen), popíše jejich stavbu, připraví preparát řezu stonku jednoděložné a dvouděložné rostliny</w:t>
            </w:r>
          </w:p>
          <w:p w:rsidR="007775FE" w:rsidRDefault="007775FE" w:rsidP="000E78CC">
            <w:r>
              <w:t>- nakreslí a popíše list</w:t>
            </w:r>
          </w:p>
          <w:p w:rsidR="007775FE" w:rsidRDefault="007775FE" w:rsidP="000E78CC">
            <w:r>
              <w:t>- vysvětlí, které látky rostlina přijímá a které vznikají při fotosyntéze a dýchání</w:t>
            </w:r>
          </w:p>
          <w:p w:rsidR="007775FE" w:rsidRDefault="007775FE" w:rsidP="000E78CC">
            <w:r>
              <w:t>- rozlišovat některá semena a plody nahosemenných rostlin, popsat jejich složení</w:t>
            </w:r>
          </w:p>
          <w:p w:rsidR="007775FE" w:rsidRDefault="007775FE" w:rsidP="000E78CC">
            <w:r>
              <w:t>- popíše květ (okvětí, kalich, korunu, tyčinky, pestíky)</w:t>
            </w:r>
          </w:p>
          <w:p w:rsidR="007775FE" w:rsidRDefault="007775FE" w:rsidP="000E78CC">
            <w:r>
              <w:t>- rozlišuje květenství (klas, úbor, okolík)</w:t>
            </w:r>
          </w:p>
          <w:p w:rsidR="007775FE" w:rsidRDefault="007775FE" w:rsidP="000E78CC">
            <w:r>
              <w:t>- vy</w:t>
            </w:r>
            <w:r w:rsidR="00EF1D97">
              <w:t>s</w:t>
            </w:r>
            <w:r>
              <w:t>větlí pojmy nahosemenné, krytosemenné, jednoděložné, dvouděložné, jednodomé a dvoudomé (uvést charakteristické příklady)</w:t>
            </w:r>
          </w:p>
          <w:p w:rsidR="007775FE" w:rsidRDefault="007775FE" w:rsidP="000E78CC">
            <w:r>
              <w:lastRenderedPageBreak/>
              <w:t>- určí některé druhy bylin a dřevin krytosemenných rostlin ve svém okolí</w:t>
            </w:r>
          </w:p>
          <w:p w:rsidR="007775FE" w:rsidRDefault="007775FE" w:rsidP="000E78CC">
            <w:r>
              <w:t>- pracuje s atlasy k určování rostlin</w:t>
            </w:r>
          </w:p>
          <w:p w:rsidR="007775FE" w:rsidRDefault="007775FE" w:rsidP="000E78CC">
            <w:r>
              <w:t>- uvede základní údaje o významu a pěstování hospodářsky významných rostlin (obilniny, lilek brambor, řepka olejka, ovocné dřeviny)</w:t>
            </w:r>
          </w:p>
        </w:tc>
        <w:tc>
          <w:tcPr>
            <w:tcW w:w="4819" w:type="dxa"/>
          </w:tcPr>
          <w:p w:rsidR="007775FE" w:rsidRDefault="007775FE" w:rsidP="00184B04">
            <w:pPr>
              <w:numPr>
                <w:ilvl w:val="0"/>
                <w:numId w:val="239"/>
              </w:numPr>
              <w:spacing w:line="240" w:lineRule="auto"/>
              <w:jc w:val="left"/>
            </w:pPr>
            <w:r>
              <w:lastRenderedPageBreak/>
              <w:t>základní orgány rostlin</w:t>
            </w:r>
          </w:p>
          <w:p w:rsidR="007775FE" w:rsidRDefault="007775FE" w:rsidP="00184B04">
            <w:pPr>
              <w:numPr>
                <w:ilvl w:val="0"/>
                <w:numId w:val="239"/>
              </w:numPr>
              <w:spacing w:line="240" w:lineRule="auto"/>
              <w:jc w:val="left"/>
            </w:pPr>
            <w:r>
              <w:t>kořen, jeho tvary a druhy</w:t>
            </w:r>
          </w:p>
          <w:p w:rsidR="007775FE" w:rsidRDefault="007775FE" w:rsidP="00184B04">
            <w:pPr>
              <w:numPr>
                <w:ilvl w:val="0"/>
                <w:numId w:val="239"/>
              </w:numPr>
              <w:spacing w:line="240" w:lineRule="auto"/>
              <w:jc w:val="left"/>
            </w:pPr>
            <w:r>
              <w:t>stonek (rozlišení, oddenek, odlišná stavba stonků, růst)</w:t>
            </w:r>
          </w:p>
          <w:p w:rsidR="007775FE" w:rsidRDefault="007775FE" w:rsidP="00184B04">
            <w:pPr>
              <w:numPr>
                <w:ilvl w:val="0"/>
                <w:numId w:val="239"/>
              </w:numPr>
              <w:spacing w:line="240" w:lineRule="auto"/>
              <w:jc w:val="left"/>
            </w:pPr>
            <w:r>
              <w:t>list – stavba, tvary, funkce</w:t>
            </w:r>
          </w:p>
          <w:p w:rsidR="007775FE" w:rsidRDefault="007775FE" w:rsidP="00184B04">
            <w:pPr>
              <w:numPr>
                <w:ilvl w:val="0"/>
                <w:numId w:val="239"/>
              </w:numPr>
              <w:spacing w:line="240" w:lineRule="auto"/>
              <w:jc w:val="left"/>
            </w:pPr>
            <w:r>
              <w:t>fotosyntéza, dýchání</w:t>
            </w:r>
          </w:p>
          <w:p w:rsidR="007775FE" w:rsidRDefault="007775FE" w:rsidP="00184B04">
            <w:pPr>
              <w:numPr>
                <w:ilvl w:val="0"/>
                <w:numId w:val="239"/>
              </w:numPr>
              <w:spacing w:line="240" w:lineRule="auto"/>
              <w:jc w:val="left"/>
            </w:pPr>
            <w:r>
              <w:t>rozmnožování rostlin, semena a plody</w:t>
            </w:r>
          </w:p>
          <w:p w:rsidR="007775FE" w:rsidRDefault="007775FE" w:rsidP="00184B04">
            <w:pPr>
              <w:numPr>
                <w:ilvl w:val="0"/>
                <w:numId w:val="239"/>
              </w:numPr>
              <w:spacing w:line="240" w:lineRule="auto"/>
              <w:jc w:val="left"/>
            </w:pPr>
            <w:r>
              <w:t>květy jako přeměněné listy (stavba květů s okvětními, kališními a korunními lístky)</w:t>
            </w:r>
          </w:p>
          <w:p w:rsidR="007775FE" w:rsidRDefault="007775FE" w:rsidP="00184B04">
            <w:pPr>
              <w:numPr>
                <w:ilvl w:val="0"/>
                <w:numId w:val="239"/>
              </w:numPr>
              <w:spacing w:line="240" w:lineRule="auto"/>
              <w:jc w:val="left"/>
            </w:pPr>
            <w:r>
              <w:t>pojem krytosemenná rostlina</w:t>
            </w:r>
          </w:p>
          <w:p w:rsidR="007775FE" w:rsidRDefault="007775FE" w:rsidP="00184B04">
            <w:pPr>
              <w:numPr>
                <w:ilvl w:val="0"/>
                <w:numId w:val="239"/>
              </w:numPr>
              <w:spacing w:line="240" w:lineRule="auto"/>
              <w:jc w:val="left"/>
            </w:pPr>
            <w:r>
              <w:t>opylení, oplození, semeno a plod</w:t>
            </w:r>
          </w:p>
          <w:p w:rsidR="007775FE" w:rsidRDefault="007775FE" w:rsidP="00184B04">
            <w:pPr>
              <w:numPr>
                <w:ilvl w:val="0"/>
                <w:numId w:val="239"/>
              </w:numPr>
              <w:spacing w:line="240" w:lineRule="auto"/>
              <w:jc w:val="left"/>
            </w:pPr>
            <w:r>
              <w:t>rostliny dvouděložné, jednoděložné, dvoudomé a jednodomé (rozdíly)</w:t>
            </w:r>
          </w:p>
          <w:p w:rsidR="007775FE" w:rsidRDefault="007775FE" w:rsidP="00184B04">
            <w:pPr>
              <w:numPr>
                <w:ilvl w:val="0"/>
                <w:numId w:val="239"/>
              </w:numPr>
              <w:spacing w:line="240" w:lineRule="auto"/>
              <w:jc w:val="left"/>
            </w:pPr>
            <w:r>
              <w:t>rostliny v dosud známých ekosystémech a jejich přizpůsobení prostředí</w:t>
            </w:r>
          </w:p>
          <w:p w:rsidR="007775FE" w:rsidRDefault="007775FE" w:rsidP="00184B04">
            <w:pPr>
              <w:numPr>
                <w:ilvl w:val="0"/>
                <w:numId w:val="239"/>
              </w:numPr>
              <w:spacing w:line="240" w:lineRule="auto"/>
              <w:jc w:val="left"/>
            </w:pPr>
            <w:r>
              <w:t>třídění rostlin, pojem čeleď</w:t>
            </w:r>
          </w:p>
          <w:p w:rsidR="007775FE" w:rsidRDefault="007775FE" w:rsidP="00184B04">
            <w:pPr>
              <w:numPr>
                <w:ilvl w:val="0"/>
                <w:numId w:val="239"/>
              </w:numPr>
              <w:spacing w:line="240" w:lineRule="auto"/>
              <w:jc w:val="left"/>
            </w:pPr>
            <w:r>
              <w:t xml:space="preserve">příklady některých čeledí, v nich vybraných rostlin (např. pryskyřníkovité, hvězdnicovité, </w:t>
            </w:r>
            <w:r>
              <w:lastRenderedPageBreak/>
              <w:t>růžovité, brukvovité, miříkovité, lilkovité, vrbovité, břízovité, lipnicovité…)</w:t>
            </w:r>
          </w:p>
          <w:p w:rsidR="007775FE" w:rsidRDefault="007775FE" w:rsidP="00184B04">
            <w:pPr>
              <w:numPr>
                <w:ilvl w:val="0"/>
                <w:numId w:val="239"/>
              </w:numPr>
              <w:spacing w:line="240" w:lineRule="auto"/>
              <w:jc w:val="left"/>
            </w:pPr>
            <w:r>
              <w:t>hospodářsky významné rostliny (obilniny, lilek brambor, řepka olejka, ovocné dřeviny)</w:t>
            </w:r>
          </w:p>
        </w:tc>
        <w:tc>
          <w:tcPr>
            <w:tcW w:w="2693" w:type="dxa"/>
          </w:tcPr>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r w:rsidRPr="007775FE">
              <w:rPr>
                <w:b/>
              </w:rPr>
              <w:t>VMEGS</w:t>
            </w:r>
            <w:r>
              <w:t xml:space="preserve"> - hospodářsky významné rostliny, import, potravinové zdroje</w:t>
            </w:r>
          </w:p>
          <w:p w:rsidR="007775FE" w:rsidRDefault="007775FE" w:rsidP="000E78CC">
            <w:r w:rsidRPr="007775FE">
              <w:rPr>
                <w:b/>
              </w:rPr>
              <w:t>EVV</w:t>
            </w:r>
            <w:r>
              <w:t xml:space="preserve"> - léčivé rostliny, bio - produkty</w:t>
            </w:r>
          </w:p>
          <w:p w:rsidR="007775FE" w:rsidRDefault="007775FE" w:rsidP="000E78CC">
            <w:r w:rsidRPr="007775FE">
              <w:rPr>
                <w:b/>
              </w:rPr>
              <w:t>EVV</w:t>
            </w:r>
            <w:r>
              <w:t xml:space="preserve"> – umělé ekosystémy, zásahy člověka</w:t>
            </w:r>
          </w:p>
        </w:tc>
        <w:tc>
          <w:tcPr>
            <w:tcW w:w="1701" w:type="dxa"/>
          </w:tcPr>
          <w:p w:rsidR="007775FE" w:rsidRDefault="007775FE" w:rsidP="000E78CC">
            <w:pPr>
              <w:rPr>
                <w:b/>
                <w:sz w:val="28"/>
              </w:rPr>
            </w:pPr>
          </w:p>
        </w:tc>
      </w:tr>
      <w:tr w:rsidR="007775FE" w:rsidTr="007775FE">
        <w:tc>
          <w:tcPr>
            <w:tcW w:w="5104" w:type="dxa"/>
          </w:tcPr>
          <w:p w:rsidR="007775FE" w:rsidRDefault="007775FE" w:rsidP="000E78CC">
            <w:r>
              <w:lastRenderedPageBreak/>
              <w:t>- vysvětlí funkci zoologických a botanických zahrad</w:t>
            </w:r>
          </w:p>
          <w:p w:rsidR="007775FE" w:rsidRDefault="007775FE" w:rsidP="000E78CC">
            <w:r>
              <w:t>- zdůvodní nutnost ochrany přírody</w:t>
            </w:r>
          </w:p>
        </w:tc>
        <w:tc>
          <w:tcPr>
            <w:tcW w:w="4819" w:type="dxa"/>
          </w:tcPr>
          <w:p w:rsidR="007775FE" w:rsidRDefault="007775FE" w:rsidP="00184B04">
            <w:pPr>
              <w:numPr>
                <w:ilvl w:val="0"/>
                <w:numId w:val="239"/>
              </w:numPr>
              <w:spacing w:line="240" w:lineRule="auto"/>
              <w:jc w:val="left"/>
            </w:pPr>
            <w:r>
              <w:t>ochrana přírody, botanické a zoologické zahrady</w:t>
            </w:r>
          </w:p>
          <w:p w:rsidR="007775FE" w:rsidRDefault="007775FE" w:rsidP="00184B04">
            <w:pPr>
              <w:numPr>
                <w:ilvl w:val="0"/>
                <w:numId w:val="239"/>
              </w:numPr>
              <w:spacing w:line="240" w:lineRule="auto"/>
              <w:jc w:val="left"/>
            </w:pPr>
            <w:r>
              <w:t>přírodní parky a další chráněná území v ČR</w:t>
            </w:r>
          </w:p>
        </w:tc>
        <w:tc>
          <w:tcPr>
            <w:tcW w:w="2693" w:type="dxa"/>
          </w:tcPr>
          <w:p w:rsidR="007775FE" w:rsidRDefault="007775FE" w:rsidP="000E78CC"/>
        </w:tc>
        <w:tc>
          <w:tcPr>
            <w:tcW w:w="1701" w:type="dxa"/>
          </w:tcPr>
          <w:p w:rsidR="007775FE" w:rsidRDefault="007775FE" w:rsidP="000E78CC">
            <w:pPr>
              <w:rPr>
                <w:b/>
                <w:sz w:val="28"/>
              </w:rPr>
            </w:pPr>
          </w:p>
        </w:tc>
      </w:tr>
    </w:tbl>
    <w:p w:rsidR="007775FE" w:rsidRDefault="007775FE" w:rsidP="007775FE"/>
    <w:p w:rsidR="007775FE" w:rsidRPr="007775FE" w:rsidRDefault="007775FE" w:rsidP="007775FE">
      <w:pPr>
        <w:rPr>
          <w:sz w:val="28"/>
          <w:szCs w:val="28"/>
        </w:rPr>
      </w:pPr>
      <w:r w:rsidRPr="00EF1D97">
        <w:rPr>
          <w:sz w:val="28"/>
          <w:szCs w:val="28"/>
          <w:highlight w:val="yellow"/>
        </w:rPr>
        <w:t xml:space="preserve">Ročník: </w:t>
      </w:r>
      <w:r w:rsidRPr="00EF1D97">
        <w:rPr>
          <w:b/>
          <w:sz w:val="28"/>
          <w:szCs w:val="28"/>
          <w:highlight w:val="yellow"/>
        </w:rPr>
        <w:t>8.</w:t>
      </w:r>
    </w:p>
    <w:p w:rsidR="007775FE" w:rsidRPr="009E2D4F" w:rsidRDefault="007775FE" w:rsidP="007775FE">
      <w:pPr>
        <w:jc w:val="center"/>
        <w:rPr>
          <w:b/>
          <w:sz w:val="32"/>
          <w:szCs w:val="32"/>
        </w:rPr>
      </w:pPr>
    </w:p>
    <w:tbl>
      <w:tblPr>
        <w:tblW w:w="1502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111"/>
        <w:gridCol w:w="3969"/>
        <w:gridCol w:w="1559"/>
      </w:tblGrid>
      <w:tr w:rsidR="007775FE" w:rsidTr="007775FE">
        <w:trPr>
          <w:trHeight w:val="807"/>
          <w:tblHeader/>
        </w:trPr>
        <w:tc>
          <w:tcPr>
            <w:tcW w:w="538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775FE" w:rsidRPr="00213140" w:rsidRDefault="007775FE" w:rsidP="000E78CC">
            <w:pPr>
              <w:pStyle w:val="Nadpis2"/>
              <w:numPr>
                <w:ilvl w:val="0"/>
                <w:numId w:val="0"/>
              </w:numPr>
              <w:jc w:val="center"/>
              <w:rPr>
                <w:sz w:val="24"/>
                <w:szCs w:val="24"/>
              </w:rPr>
            </w:pPr>
            <w:r w:rsidRPr="00213140">
              <w:rPr>
                <w:sz w:val="24"/>
                <w:szCs w:val="24"/>
              </w:rPr>
              <w:t>Výstup</w:t>
            </w:r>
            <w:r>
              <w:rPr>
                <w:sz w:val="24"/>
                <w:szCs w:val="24"/>
              </w:rPr>
              <w:t>y</w:t>
            </w:r>
          </w:p>
        </w:tc>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775FE" w:rsidRPr="00213140" w:rsidRDefault="007775FE" w:rsidP="000E78CC">
            <w:pPr>
              <w:pStyle w:val="Nadpis2"/>
              <w:numPr>
                <w:ilvl w:val="0"/>
                <w:numId w:val="0"/>
              </w:numPr>
              <w:jc w:val="center"/>
              <w:rPr>
                <w:sz w:val="24"/>
                <w:szCs w:val="24"/>
              </w:rPr>
            </w:pPr>
            <w:r>
              <w:rPr>
                <w:sz w:val="24"/>
                <w:szCs w:val="24"/>
              </w:rPr>
              <w:t>Učivo</w:t>
            </w:r>
          </w:p>
        </w:tc>
        <w:tc>
          <w:tcPr>
            <w:tcW w:w="396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775FE" w:rsidRDefault="007775FE" w:rsidP="000E78CC">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7775FE" w:rsidRDefault="007775FE" w:rsidP="000E78CC">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7775FE" w:rsidRPr="00213140" w:rsidRDefault="007775FE" w:rsidP="000E78CC">
            <w:pPr>
              <w:pStyle w:val="Nadpis2"/>
              <w:numPr>
                <w:ilvl w:val="0"/>
                <w:numId w:val="0"/>
              </w:numPr>
              <w:spacing w:line="240" w:lineRule="auto"/>
              <w:contextualSpacing/>
              <w:jc w:val="center"/>
              <w:rPr>
                <w:sz w:val="24"/>
              </w:rPr>
            </w:pPr>
            <w:r w:rsidRPr="00213140">
              <w:rPr>
                <w:sz w:val="24"/>
                <w:szCs w:val="24"/>
              </w:rPr>
              <w:t>Kurzy a projekty</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775FE" w:rsidRPr="00523715" w:rsidRDefault="007775FE" w:rsidP="000E78CC">
            <w:pPr>
              <w:pStyle w:val="Nadpis2"/>
              <w:numPr>
                <w:ilvl w:val="0"/>
                <w:numId w:val="0"/>
              </w:numPr>
              <w:jc w:val="center"/>
              <w:rPr>
                <w:sz w:val="16"/>
                <w:szCs w:val="16"/>
              </w:rPr>
            </w:pPr>
            <w:r w:rsidRPr="00523715">
              <w:rPr>
                <w:sz w:val="16"/>
                <w:szCs w:val="16"/>
              </w:rPr>
              <w:t>Poznámky</w:t>
            </w:r>
          </w:p>
        </w:tc>
      </w:tr>
      <w:tr w:rsidR="007775FE" w:rsidTr="000E78CC">
        <w:tc>
          <w:tcPr>
            <w:tcW w:w="5387" w:type="dxa"/>
          </w:tcPr>
          <w:p w:rsidR="007775FE" w:rsidRDefault="007775FE" w:rsidP="00184B04">
            <w:pPr>
              <w:numPr>
                <w:ilvl w:val="0"/>
                <w:numId w:val="241"/>
              </w:numPr>
              <w:spacing w:line="240" w:lineRule="auto"/>
              <w:jc w:val="left"/>
            </w:pPr>
            <w:r>
              <w:t>popíše stavbu těla savců a základní charakteristiku</w:t>
            </w:r>
          </w:p>
          <w:p w:rsidR="007775FE" w:rsidRDefault="007775FE" w:rsidP="00184B04">
            <w:pPr>
              <w:numPr>
                <w:ilvl w:val="0"/>
                <w:numId w:val="241"/>
              </w:numPr>
              <w:spacing w:line="240" w:lineRule="auto"/>
              <w:jc w:val="left"/>
            </w:pPr>
            <w:r>
              <w:t>podle charakteristických znaků rozlišuje základní        řády savců a správně roztřídí vybrané zástupce</w:t>
            </w:r>
          </w:p>
          <w:p w:rsidR="007775FE" w:rsidRDefault="007775FE" w:rsidP="00184B04">
            <w:pPr>
              <w:numPr>
                <w:ilvl w:val="0"/>
                <w:numId w:val="241"/>
              </w:numPr>
              <w:spacing w:line="240" w:lineRule="auto"/>
              <w:jc w:val="left"/>
            </w:pPr>
            <w:r>
              <w:t>vysvětlí přizpůsobení savců prostředí a způsobu života (např. kytovci, netopýři, krtek, apod.)</w:t>
            </w:r>
          </w:p>
          <w:p w:rsidR="007775FE" w:rsidRDefault="007775FE" w:rsidP="000E78CC">
            <w:r>
              <w:t xml:space="preserve"> -    pozná vybrané zástupce</w:t>
            </w:r>
          </w:p>
          <w:p w:rsidR="007775FE" w:rsidRDefault="007775FE" w:rsidP="00184B04">
            <w:pPr>
              <w:numPr>
                <w:ilvl w:val="0"/>
                <w:numId w:val="241"/>
              </w:numPr>
              <w:spacing w:line="240" w:lineRule="auto"/>
              <w:jc w:val="left"/>
            </w:pPr>
            <w:r>
              <w:t>zná význam těchto živočichů v přírodě i pro člověka, jejich postavení v ekosystému</w:t>
            </w:r>
          </w:p>
          <w:p w:rsidR="007775FE" w:rsidRDefault="007775FE" w:rsidP="000E78CC"/>
        </w:tc>
        <w:tc>
          <w:tcPr>
            <w:tcW w:w="4111" w:type="dxa"/>
          </w:tcPr>
          <w:p w:rsidR="007775FE" w:rsidRDefault="00EF1D97" w:rsidP="000E78CC">
            <w:r>
              <w:lastRenderedPageBreak/>
              <w:t xml:space="preserve">- </w:t>
            </w:r>
            <w:r w:rsidR="007775FE">
              <w:t>savci (přizpůsobení savců prostředí)</w:t>
            </w:r>
          </w:p>
          <w:p w:rsidR="007775FE" w:rsidRDefault="007775FE" w:rsidP="000E78CC">
            <w:r>
              <w:t>- hmyzožravci, letouni</w:t>
            </w:r>
          </w:p>
          <w:p w:rsidR="007775FE" w:rsidRDefault="007775FE" w:rsidP="000E78CC">
            <w:r>
              <w:t>- primáti</w:t>
            </w:r>
          </w:p>
          <w:p w:rsidR="007775FE" w:rsidRDefault="007775FE" w:rsidP="000E78CC">
            <w:r>
              <w:t>- hlodavci, zajíci</w:t>
            </w:r>
          </w:p>
          <w:p w:rsidR="007775FE" w:rsidRDefault="007775FE" w:rsidP="000E78CC">
            <w:r>
              <w:t>- šelmy</w:t>
            </w:r>
          </w:p>
          <w:p w:rsidR="007775FE" w:rsidRDefault="007775FE" w:rsidP="000E78CC">
            <w:r>
              <w:t>- ploutvonožci, chobotnatci, kytovci</w:t>
            </w:r>
          </w:p>
          <w:p w:rsidR="007775FE" w:rsidRDefault="007775FE" w:rsidP="000E78CC">
            <w:r>
              <w:lastRenderedPageBreak/>
              <w:t>- sudo a lichokopytníci</w:t>
            </w:r>
          </w:p>
          <w:p w:rsidR="007775FE" w:rsidRDefault="007775FE" w:rsidP="000E78CC">
            <w:r>
              <w:t>- gorila, šimpanz</w:t>
            </w:r>
          </w:p>
          <w:p w:rsidR="007775FE" w:rsidRDefault="007775FE" w:rsidP="007775FE">
            <w:r>
              <w:t>- savci jednotlivých světových biomů</w:t>
            </w:r>
          </w:p>
        </w:tc>
        <w:tc>
          <w:tcPr>
            <w:tcW w:w="3969" w:type="dxa"/>
          </w:tcPr>
          <w:p w:rsidR="007775FE" w:rsidRDefault="007775FE" w:rsidP="000E78CC">
            <w:r w:rsidRPr="007775FE">
              <w:rPr>
                <w:b/>
              </w:rPr>
              <w:lastRenderedPageBreak/>
              <w:t>VMEGS</w:t>
            </w:r>
            <w:r>
              <w:t xml:space="preserve"> – ohrožené druhy, nezákonný lov</w:t>
            </w:r>
          </w:p>
          <w:p w:rsidR="007775FE" w:rsidRDefault="007775FE" w:rsidP="000E78CC">
            <w:r w:rsidRPr="007775FE">
              <w:rPr>
                <w:b/>
              </w:rPr>
              <w:t>EVV, OSV</w:t>
            </w:r>
            <w:r>
              <w:t xml:space="preserve"> – chov domácích savců</w:t>
            </w:r>
          </w:p>
          <w:p w:rsidR="007775FE" w:rsidRDefault="007775FE" w:rsidP="000E78CC">
            <w:r w:rsidRPr="007775FE">
              <w:rPr>
                <w:b/>
              </w:rPr>
              <w:t>EVV</w:t>
            </w:r>
            <w:r>
              <w:t xml:space="preserve"> - ekosystémy</w:t>
            </w:r>
          </w:p>
          <w:p w:rsidR="007775FE" w:rsidRDefault="00EF1D97" w:rsidP="000E78CC">
            <w:r>
              <w:t>Z</w:t>
            </w:r>
            <w:r w:rsidR="007775FE">
              <w:t xml:space="preserve"> – vztah příroda a společnost</w:t>
            </w:r>
          </w:p>
        </w:tc>
        <w:tc>
          <w:tcPr>
            <w:tcW w:w="1559" w:type="dxa"/>
          </w:tcPr>
          <w:p w:rsidR="007775FE" w:rsidRDefault="007775FE" w:rsidP="000E78CC"/>
          <w:p w:rsidR="007775FE" w:rsidRDefault="007775FE" w:rsidP="000E78CC">
            <w:r>
              <w:t>rozšíření živočichů</w:t>
            </w:r>
          </w:p>
          <w:p w:rsidR="007775FE" w:rsidRDefault="007775FE" w:rsidP="000E78CC"/>
        </w:tc>
      </w:tr>
      <w:tr w:rsidR="007775FE" w:rsidTr="000E78CC">
        <w:tc>
          <w:tcPr>
            <w:tcW w:w="5387" w:type="dxa"/>
          </w:tcPr>
          <w:p w:rsidR="007775FE" w:rsidRDefault="007775FE" w:rsidP="00184B04">
            <w:pPr>
              <w:numPr>
                <w:ilvl w:val="0"/>
                <w:numId w:val="241"/>
              </w:numPr>
              <w:spacing w:line="240" w:lineRule="auto"/>
              <w:jc w:val="left"/>
            </w:pPr>
            <w:r>
              <w:lastRenderedPageBreak/>
              <w:t>žák umí zařadit člověka do systému živočišné říše, charakterizovat biologické znaky lidského a živočišného organismu</w:t>
            </w:r>
          </w:p>
          <w:p w:rsidR="007775FE" w:rsidRDefault="007775FE" w:rsidP="00184B04">
            <w:pPr>
              <w:numPr>
                <w:ilvl w:val="0"/>
                <w:numId w:val="241"/>
              </w:numPr>
              <w:spacing w:line="240" w:lineRule="auto"/>
              <w:jc w:val="left"/>
            </w:pPr>
            <w:r>
              <w:t>umí vysvětlit vývoj člověka</w:t>
            </w:r>
          </w:p>
          <w:p w:rsidR="007775FE" w:rsidRDefault="007775FE" w:rsidP="00184B04">
            <w:pPr>
              <w:numPr>
                <w:ilvl w:val="0"/>
                <w:numId w:val="241"/>
              </w:numPr>
              <w:spacing w:line="240" w:lineRule="auto"/>
              <w:jc w:val="left"/>
            </w:pPr>
            <w:r>
              <w:t>zná lidské rasy a jejich charakteristické znaky</w:t>
            </w:r>
          </w:p>
          <w:p w:rsidR="007775FE" w:rsidRDefault="007775FE" w:rsidP="00184B04">
            <w:pPr>
              <w:numPr>
                <w:ilvl w:val="0"/>
                <w:numId w:val="241"/>
              </w:numPr>
              <w:spacing w:line="240" w:lineRule="auto"/>
              <w:jc w:val="left"/>
            </w:pPr>
            <w:r>
              <w:t>žák umí vysvětlit pojmy: buňka, tkáň, orgán, orgánová soustava, organismus</w:t>
            </w:r>
          </w:p>
          <w:p w:rsidR="007775FE" w:rsidRDefault="007775FE" w:rsidP="00184B04">
            <w:pPr>
              <w:numPr>
                <w:ilvl w:val="0"/>
                <w:numId w:val="241"/>
              </w:numPr>
              <w:spacing w:line="240" w:lineRule="auto"/>
              <w:jc w:val="left"/>
            </w:pPr>
            <w:r>
              <w:t>zná stavbu a funkci jednotlivých tkání lidského těla</w:t>
            </w:r>
          </w:p>
          <w:p w:rsidR="007775FE" w:rsidRDefault="007775FE" w:rsidP="00184B04">
            <w:pPr>
              <w:numPr>
                <w:ilvl w:val="0"/>
                <w:numId w:val="241"/>
              </w:numPr>
              <w:spacing w:line="240" w:lineRule="auto"/>
              <w:jc w:val="left"/>
            </w:pPr>
            <w:r>
              <w:t>zná význam soustav tvořící oporu a tvar těla a umožňující pohyb</w:t>
            </w:r>
          </w:p>
          <w:p w:rsidR="007775FE" w:rsidRDefault="007775FE" w:rsidP="00184B04">
            <w:pPr>
              <w:numPr>
                <w:ilvl w:val="0"/>
                <w:numId w:val="241"/>
              </w:numPr>
              <w:spacing w:line="240" w:lineRule="auto"/>
              <w:jc w:val="left"/>
            </w:pPr>
            <w:r>
              <w:t>dovede pojmenovat základní kosti a svaly</w:t>
            </w:r>
          </w:p>
          <w:p w:rsidR="007775FE" w:rsidRDefault="007775FE" w:rsidP="00184B04">
            <w:pPr>
              <w:numPr>
                <w:ilvl w:val="0"/>
                <w:numId w:val="241"/>
              </w:numPr>
              <w:spacing w:line="240" w:lineRule="auto"/>
              <w:jc w:val="left"/>
            </w:pPr>
            <w:r>
              <w:t>zná příčiny nemocí, jejich prevence a zásady první pomoci</w:t>
            </w:r>
          </w:p>
          <w:p w:rsidR="007775FE" w:rsidRDefault="007775FE" w:rsidP="00184B04">
            <w:pPr>
              <w:numPr>
                <w:ilvl w:val="0"/>
                <w:numId w:val="241"/>
              </w:numPr>
              <w:spacing w:line="240" w:lineRule="auto"/>
              <w:jc w:val="left"/>
            </w:pPr>
            <w:r>
              <w:t>dovede vysvětlit, jak tělo získává energii</w:t>
            </w:r>
          </w:p>
          <w:p w:rsidR="007775FE" w:rsidRDefault="007775FE" w:rsidP="00184B04">
            <w:pPr>
              <w:numPr>
                <w:ilvl w:val="0"/>
                <w:numId w:val="241"/>
              </w:numPr>
              <w:spacing w:line="240" w:lineRule="auto"/>
              <w:jc w:val="left"/>
            </w:pPr>
            <w:r>
              <w:t>umí pojmenovat a popsat části tráv. soustavy a zná jejich funkci</w:t>
            </w:r>
          </w:p>
          <w:p w:rsidR="007775FE" w:rsidRDefault="007775FE" w:rsidP="00184B04">
            <w:pPr>
              <w:numPr>
                <w:ilvl w:val="0"/>
                <w:numId w:val="241"/>
              </w:numPr>
              <w:spacing w:line="240" w:lineRule="auto"/>
              <w:jc w:val="left"/>
            </w:pPr>
            <w:r>
              <w:t>zná příčiny nemocí tráv. soustavy, jejich prevence a zásady první pomoci</w:t>
            </w:r>
          </w:p>
          <w:p w:rsidR="007775FE" w:rsidRDefault="007775FE" w:rsidP="00184B04">
            <w:pPr>
              <w:numPr>
                <w:ilvl w:val="0"/>
                <w:numId w:val="241"/>
              </w:numPr>
              <w:spacing w:line="240" w:lineRule="auto"/>
              <w:jc w:val="left"/>
            </w:pPr>
            <w:r>
              <w:t>umí pojmenovat  a popsat části dých. soust.</w:t>
            </w:r>
          </w:p>
          <w:p w:rsidR="007775FE" w:rsidRDefault="007775FE" w:rsidP="00184B04">
            <w:pPr>
              <w:numPr>
                <w:ilvl w:val="0"/>
                <w:numId w:val="241"/>
              </w:numPr>
              <w:spacing w:line="240" w:lineRule="auto"/>
              <w:jc w:val="left"/>
            </w:pPr>
            <w:r>
              <w:t>vysvětlí činnost dýchací soustavy v práci a při zátěži</w:t>
            </w:r>
          </w:p>
          <w:p w:rsidR="007775FE" w:rsidRDefault="007775FE" w:rsidP="00184B04">
            <w:pPr>
              <w:numPr>
                <w:ilvl w:val="0"/>
                <w:numId w:val="241"/>
              </w:numPr>
              <w:spacing w:line="240" w:lineRule="auto"/>
              <w:jc w:val="left"/>
            </w:pPr>
            <w:r>
              <w:t>zná příčiny nemocí dých. s., prevence, zásady první pomoci</w:t>
            </w:r>
          </w:p>
          <w:p w:rsidR="007775FE" w:rsidRDefault="007775FE" w:rsidP="00184B04">
            <w:pPr>
              <w:numPr>
                <w:ilvl w:val="0"/>
                <w:numId w:val="241"/>
              </w:numPr>
              <w:spacing w:line="240" w:lineRule="auto"/>
              <w:jc w:val="left"/>
            </w:pPr>
            <w:r>
              <w:t>zná složení krve a funkci jednotlivých částí krve</w:t>
            </w:r>
          </w:p>
          <w:p w:rsidR="007775FE" w:rsidRDefault="007775FE" w:rsidP="00184B04">
            <w:pPr>
              <w:numPr>
                <w:ilvl w:val="0"/>
                <w:numId w:val="241"/>
              </w:numPr>
              <w:spacing w:line="240" w:lineRule="auto"/>
              <w:jc w:val="left"/>
            </w:pPr>
            <w:r>
              <w:t>zná stavu srdce a druhy cév</w:t>
            </w:r>
          </w:p>
          <w:p w:rsidR="007775FE" w:rsidRDefault="007775FE" w:rsidP="00184B04">
            <w:pPr>
              <w:numPr>
                <w:ilvl w:val="0"/>
                <w:numId w:val="241"/>
              </w:numPr>
              <w:spacing w:line="240" w:lineRule="auto"/>
              <w:jc w:val="left"/>
            </w:pPr>
            <w:r>
              <w:t>umí vysvětlit činnost srdce a celé oběhové soustavy</w:t>
            </w:r>
          </w:p>
          <w:p w:rsidR="007775FE" w:rsidRDefault="007775FE" w:rsidP="00184B04">
            <w:pPr>
              <w:numPr>
                <w:ilvl w:val="0"/>
                <w:numId w:val="241"/>
              </w:numPr>
              <w:spacing w:line="240" w:lineRule="auto"/>
              <w:jc w:val="left"/>
            </w:pPr>
            <w:r>
              <w:t>zná příčiny nemocí oběh. s. a krve, jejich prevenci a zásady první pomoci</w:t>
            </w:r>
          </w:p>
          <w:p w:rsidR="007775FE" w:rsidRDefault="007775FE" w:rsidP="00184B04">
            <w:pPr>
              <w:numPr>
                <w:ilvl w:val="0"/>
                <w:numId w:val="241"/>
              </w:numPr>
              <w:spacing w:line="240" w:lineRule="auto"/>
              <w:jc w:val="left"/>
            </w:pPr>
            <w:r>
              <w:lastRenderedPageBreak/>
              <w:t>zná stavbu a funkci vylučovací soustavy</w:t>
            </w:r>
          </w:p>
          <w:p w:rsidR="007775FE" w:rsidRDefault="007775FE" w:rsidP="00184B04">
            <w:pPr>
              <w:numPr>
                <w:ilvl w:val="0"/>
                <w:numId w:val="241"/>
              </w:numPr>
              <w:spacing w:line="240" w:lineRule="auto"/>
              <w:jc w:val="left"/>
            </w:pPr>
            <w:r>
              <w:t xml:space="preserve">zná příčiny onemocnění vyluč. s., jejich  prevence a zásady první pomoci </w:t>
            </w:r>
          </w:p>
          <w:p w:rsidR="007775FE" w:rsidRDefault="007775FE" w:rsidP="00184B04">
            <w:pPr>
              <w:numPr>
                <w:ilvl w:val="0"/>
                <w:numId w:val="241"/>
              </w:numPr>
              <w:spacing w:line="240" w:lineRule="auto"/>
              <w:jc w:val="left"/>
            </w:pPr>
            <w:r>
              <w:t>zná význam a stavbu kůže</w:t>
            </w:r>
          </w:p>
          <w:p w:rsidR="007775FE" w:rsidRDefault="007775FE" w:rsidP="00184B04">
            <w:pPr>
              <w:numPr>
                <w:ilvl w:val="0"/>
                <w:numId w:val="241"/>
              </w:numPr>
              <w:spacing w:line="240" w:lineRule="auto"/>
              <w:jc w:val="left"/>
            </w:pPr>
            <w:r>
              <w:t>zná příčiny onemocnění soustavy kožní, jejich prevence a zásady první pomoci</w:t>
            </w:r>
          </w:p>
          <w:p w:rsidR="007775FE" w:rsidRDefault="007775FE" w:rsidP="00184B04">
            <w:pPr>
              <w:numPr>
                <w:ilvl w:val="0"/>
                <w:numId w:val="241"/>
              </w:numPr>
              <w:spacing w:line="240" w:lineRule="auto"/>
              <w:jc w:val="left"/>
            </w:pPr>
            <w:r>
              <w:t>zná stavbu nervové soustavy</w:t>
            </w:r>
          </w:p>
          <w:p w:rsidR="007775FE" w:rsidRDefault="007775FE" w:rsidP="00184B04">
            <w:pPr>
              <w:numPr>
                <w:ilvl w:val="0"/>
                <w:numId w:val="241"/>
              </w:numPr>
              <w:spacing w:line="240" w:lineRule="auto"/>
              <w:jc w:val="left"/>
            </w:pPr>
            <w:r>
              <w:t>umí popsat činnost nervové soustavy</w:t>
            </w:r>
          </w:p>
          <w:p w:rsidR="007775FE" w:rsidRDefault="007775FE" w:rsidP="00184B04">
            <w:pPr>
              <w:numPr>
                <w:ilvl w:val="0"/>
                <w:numId w:val="241"/>
              </w:numPr>
              <w:spacing w:line="240" w:lineRule="auto"/>
              <w:jc w:val="left"/>
            </w:pPr>
            <w:r>
              <w:t>umí popsat části mozku a jejich význam</w:t>
            </w:r>
          </w:p>
          <w:p w:rsidR="007775FE" w:rsidRDefault="007775FE" w:rsidP="00184B04">
            <w:pPr>
              <w:numPr>
                <w:ilvl w:val="0"/>
                <w:numId w:val="241"/>
              </w:numPr>
              <w:spacing w:line="240" w:lineRule="auto"/>
              <w:jc w:val="left"/>
            </w:pPr>
            <w:r>
              <w:t>zná příčiny nemocí nerv. s., jejich prevence a zásady první pomoci</w:t>
            </w:r>
          </w:p>
          <w:p w:rsidR="007775FE" w:rsidRDefault="007775FE" w:rsidP="00184B04">
            <w:pPr>
              <w:numPr>
                <w:ilvl w:val="0"/>
                <w:numId w:val="241"/>
              </w:numPr>
              <w:spacing w:line="240" w:lineRule="auto"/>
              <w:jc w:val="left"/>
            </w:pPr>
            <w:r>
              <w:t>zná stavbu a funkci zrakového, sluchového a rovnovážného ústrojí</w:t>
            </w:r>
          </w:p>
          <w:p w:rsidR="007775FE" w:rsidRDefault="007775FE" w:rsidP="00184B04">
            <w:pPr>
              <w:numPr>
                <w:ilvl w:val="0"/>
                <w:numId w:val="241"/>
              </w:numPr>
              <w:spacing w:line="240" w:lineRule="auto"/>
              <w:jc w:val="left"/>
            </w:pPr>
            <w:r>
              <w:t>zná příčiny nemocí, jejich prevence a zásady první pomoci</w:t>
            </w:r>
          </w:p>
          <w:p w:rsidR="007775FE" w:rsidRDefault="007775FE" w:rsidP="00184B04">
            <w:pPr>
              <w:numPr>
                <w:ilvl w:val="0"/>
                <w:numId w:val="241"/>
              </w:numPr>
              <w:spacing w:line="240" w:lineRule="auto"/>
              <w:jc w:val="left"/>
            </w:pPr>
            <w:r>
              <w:t>zná nejdůležitější hormony lidského těla a jejich vliv na řízení lidského organismu</w:t>
            </w:r>
          </w:p>
          <w:p w:rsidR="007775FE" w:rsidRDefault="007775FE" w:rsidP="00184B04">
            <w:pPr>
              <w:numPr>
                <w:ilvl w:val="0"/>
                <w:numId w:val="241"/>
              </w:numPr>
              <w:spacing w:line="240" w:lineRule="auto"/>
              <w:jc w:val="left"/>
            </w:pPr>
            <w:r>
              <w:t>umí popsat stavu a funkci mužské a ženské pohlavní soustavy</w:t>
            </w:r>
          </w:p>
          <w:p w:rsidR="007775FE" w:rsidRDefault="007775FE" w:rsidP="00184B04">
            <w:pPr>
              <w:numPr>
                <w:ilvl w:val="0"/>
                <w:numId w:val="241"/>
              </w:numPr>
              <w:spacing w:line="240" w:lineRule="auto"/>
              <w:jc w:val="left"/>
            </w:pPr>
            <w:r>
              <w:t>vysvětlí způsob oplození</w:t>
            </w:r>
          </w:p>
          <w:p w:rsidR="007775FE" w:rsidRDefault="007775FE" w:rsidP="00184B04">
            <w:pPr>
              <w:numPr>
                <w:ilvl w:val="0"/>
                <w:numId w:val="241"/>
              </w:numPr>
              <w:spacing w:line="240" w:lineRule="auto"/>
              <w:jc w:val="left"/>
            </w:pPr>
            <w:r>
              <w:t>zná nebezpečí přenosu pohlavních chorob</w:t>
            </w:r>
          </w:p>
          <w:p w:rsidR="007775FE" w:rsidRDefault="007775FE" w:rsidP="00184B04">
            <w:pPr>
              <w:numPr>
                <w:ilvl w:val="0"/>
                <w:numId w:val="241"/>
              </w:numPr>
              <w:spacing w:line="240" w:lineRule="auto"/>
              <w:jc w:val="left"/>
            </w:pPr>
            <w:r>
              <w:t>popíše jednotlivé etapy života</w:t>
            </w:r>
          </w:p>
          <w:p w:rsidR="007775FE" w:rsidRDefault="007775FE" w:rsidP="00184B04">
            <w:pPr>
              <w:numPr>
                <w:ilvl w:val="0"/>
                <w:numId w:val="241"/>
              </w:numPr>
              <w:spacing w:line="240" w:lineRule="auto"/>
              <w:jc w:val="left"/>
            </w:pPr>
            <w:r>
              <w:t>zná vliv vnějšího prostředí na zdraví člověka</w:t>
            </w:r>
          </w:p>
          <w:p w:rsidR="007775FE" w:rsidRDefault="007775FE" w:rsidP="00184B04">
            <w:pPr>
              <w:numPr>
                <w:ilvl w:val="0"/>
                <w:numId w:val="241"/>
              </w:numPr>
              <w:spacing w:line="240" w:lineRule="auto"/>
              <w:jc w:val="left"/>
            </w:pPr>
            <w:r>
              <w:t>zná návykové látky a jejich nebezpečí</w:t>
            </w:r>
          </w:p>
          <w:p w:rsidR="007775FE" w:rsidRDefault="007775FE" w:rsidP="00184B04">
            <w:pPr>
              <w:numPr>
                <w:ilvl w:val="0"/>
                <w:numId w:val="241"/>
              </w:numPr>
              <w:spacing w:line="240" w:lineRule="auto"/>
              <w:jc w:val="left"/>
            </w:pPr>
            <w:r>
              <w:t>vysvětlí význam dědičnosti a proměnlivosti organismu</w:t>
            </w:r>
          </w:p>
          <w:p w:rsidR="007775FE" w:rsidRPr="00707C05" w:rsidRDefault="007775FE" w:rsidP="00184B04">
            <w:pPr>
              <w:numPr>
                <w:ilvl w:val="0"/>
                <w:numId w:val="241"/>
              </w:numPr>
              <w:spacing w:before="20" w:line="240" w:lineRule="auto"/>
              <w:ind w:right="113"/>
              <w:jc w:val="left"/>
              <w:rPr>
                <w:bCs/>
                <w:iCs/>
                <w:lang w:val="x-none" w:eastAsia="x-none"/>
              </w:rPr>
            </w:pPr>
            <w:r w:rsidRPr="00707C05">
              <w:rPr>
                <w:iCs/>
                <w:lang w:val="x-none" w:eastAsia="x-none"/>
              </w:rPr>
              <w:t>rozlišuje příčiny, případně příznaky běžných nemocí a uplatňuje zásady jejich prevence a léčby</w:t>
            </w:r>
            <w:r w:rsidRPr="00707C05">
              <w:rPr>
                <w:bCs/>
                <w:iCs/>
                <w:lang w:val="x-none" w:eastAsia="x-none"/>
              </w:rPr>
              <w:t xml:space="preserve">, objasní význam zdravého způsobu života </w:t>
            </w:r>
          </w:p>
          <w:p w:rsidR="007775FE" w:rsidRPr="00707C05" w:rsidRDefault="007775FE" w:rsidP="00184B04">
            <w:pPr>
              <w:numPr>
                <w:ilvl w:val="0"/>
                <w:numId w:val="241"/>
              </w:numPr>
              <w:spacing w:before="20" w:line="240" w:lineRule="auto"/>
              <w:ind w:right="113"/>
              <w:jc w:val="left"/>
              <w:rPr>
                <w:bCs/>
                <w:iCs/>
                <w:lang w:val="x-none" w:eastAsia="x-none"/>
              </w:rPr>
            </w:pPr>
            <w:r w:rsidRPr="00707C05">
              <w:rPr>
                <w:bCs/>
                <w:iCs/>
                <w:lang w:val="x-none" w:eastAsia="x-none"/>
              </w:rPr>
              <w:t>aplikuje první pomoc při poranění a jiném poškození těla</w:t>
            </w:r>
          </w:p>
          <w:p w:rsidR="007775FE" w:rsidRDefault="007775FE" w:rsidP="000E78CC">
            <w:pPr>
              <w:ind w:left="360"/>
            </w:pPr>
          </w:p>
          <w:p w:rsidR="007775FE" w:rsidRDefault="007775FE" w:rsidP="000E78CC">
            <w:pPr>
              <w:ind w:left="360"/>
            </w:pPr>
          </w:p>
          <w:p w:rsidR="007775FE" w:rsidRDefault="007775FE" w:rsidP="000E78CC"/>
          <w:p w:rsidR="007775FE" w:rsidRDefault="007775FE" w:rsidP="000E78CC"/>
          <w:p w:rsidR="007775FE" w:rsidRDefault="007775FE" w:rsidP="00184B04">
            <w:pPr>
              <w:numPr>
                <w:ilvl w:val="0"/>
                <w:numId w:val="241"/>
              </w:numPr>
              <w:spacing w:line="240" w:lineRule="auto"/>
              <w:jc w:val="left"/>
            </w:pPr>
            <w:r>
              <w:t>čísla tísňového volání</w:t>
            </w:r>
          </w:p>
          <w:p w:rsidR="007775FE" w:rsidRDefault="007775FE" w:rsidP="000E78CC"/>
          <w:p w:rsidR="007775FE" w:rsidRDefault="007775FE" w:rsidP="00184B04">
            <w:pPr>
              <w:numPr>
                <w:ilvl w:val="0"/>
                <w:numId w:val="241"/>
              </w:numPr>
              <w:spacing w:line="240" w:lineRule="auto"/>
              <w:jc w:val="left"/>
            </w:pPr>
            <w:r>
              <w:t>provedení evakuace a evakuační zavazadlo</w:t>
            </w:r>
          </w:p>
        </w:tc>
        <w:tc>
          <w:tcPr>
            <w:tcW w:w="4111" w:type="dxa"/>
          </w:tcPr>
          <w:p w:rsidR="007775FE" w:rsidRDefault="007775FE" w:rsidP="000E78CC">
            <w:r>
              <w:lastRenderedPageBreak/>
              <w:t>Vývoj člověka</w:t>
            </w:r>
          </w:p>
          <w:p w:rsidR="007775FE" w:rsidRDefault="007775FE" w:rsidP="000E78CC">
            <w:r>
              <w:t>Stavba těla a funkce jednotlivých orgánů člověka</w:t>
            </w:r>
          </w:p>
          <w:p w:rsidR="007775FE" w:rsidRDefault="007775FE" w:rsidP="000E78CC"/>
          <w:p w:rsidR="007775FE" w:rsidRDefault="007775FE" w:rsidP="000E78CC"/>
          <w:p w:rsidR="007775FE" w:rsidRDefault="007775FE" w:rsidP="000E78CC"/>
          <w:p w:rsidR="007775FE" w:rsidRDefault="007775FE" w:rsidP="000E78CC"/>
          <w:p w:rsidR="007775FE" w:rsidRDefault="007775FE" w:rsidP="000E78CC">
            <w:r>
              <w:t>Buňky, tkáně, orgány</w:t>
            </w:r>
          </w:p>
          <w:p w:rsidR="007775FE" w:rsidRDefault="007775FE" w:rsidP="000E78CC"/>
          <w:p w:rsidR="007775FE" w:rsidRDefault="007775FE" w:rsidP="000E78CC"/>
          <w:p w:rsidR="007775FE" w:rsidRDefault="007775FE" w:rsidP="000E78CC">
            <w:r>
              <w:t>Soustava opěrná a svalová</w:t>
            </w:r>
          </w:p>
          <w:p w:rsidR="007775FE" w:rsidRDefault="007775FE" w:rsidP="000E78CC"/>
          <w:p w:rsidR="007775FE" w:rsidRDefault="007775FE" w:rsidP="000E78CC"/>
          <w:p w:rsidR="007775FE" w:rsidRDefault="007775FE" w:rsidP="000E78CC"/>
          <w:p w:rsidR="007775FE" w:rsidRDefault="007775FE" w:rsidP="000E78CC"/>
          <w:p w:rsidR="007775FE" w:rsidRDefault="007775FE" w:rsidP="000E78CC">
            <w:r>
              <w:t>Energie</w:t>
            </w:r>
          </w:p>
          <w:p w:rsidR="007775FE" w:rsidRDefault="007775FE" w:rsidP="000E78CC">
            <w:r>
              <w:t>Trávicí soustava</w:t>
            </w:r>
          </w:p>
          <w:p w:rsidR="007775FE" w:rsidRDefault="007775FE" w:rsidP="000E78CC"/>
          <w:p w:rsidR="007775FE" w:rsidRDefault="007775FE" w:rsidP="000E78CC"/>
          <w:p w:rsidR="007775FE" w:rsidRDefault="007775FE" w:rsidP="000E78CC"/>
          <w:p w:rsidR="007775FE" w:rsidRDefault="007775FE" w:rsidP="000E78CC">
            <w:r>
              <w:t>Dýchací soustava</w:t>
            </w:r>
          </w:p>
          <w:p w:rsidR="007775FE" w:rsidRDefault="007775FE" w:rsidP="000E78CC"/>
          <w:p w:rsidR="007775FE" w:rsidRDefault="007775FE" w:rsidP="000E78CC"/>
          <w:p w:rsidR="007775FE" w:rsidRDefault="007775FE" w:rsidP="000E78CC"/>
          <w:p w:rsidR="007775FE" w:rsidRDefault="007775FE" w:rsidP="000E78CC"/>
          <w:p w:rsidR="007775FE" w:rsidRDefault="007775FE" w:rsidP="000E78CC">
            <w:r>
              <w:t>Tělní tekutiny</w:t>
            </w:r>
          </w:p>
          <w:p w:rsidR="007775FE" w:rsidRDefault="007775FE" w:rsidP="000E78CC">
            <w:r>
              <w:t>Oběhová soustava</w:t>
            </w:r>
          </w:p>
          <w:p w:rsidR="007775FE" w:rsidRDefault="007775FE" w:rsidP="000E78CC"/>
          <w:p w:rsidR="007775FE" w:rsidRDefault="007775FE" w:rsidP="000E78CC"/>
          <w:p w:rsidR="007775FE" w:rsidRDefault="007775FE" w:rsidP="000E78CC"/>
          <w:p w:rsidR="007775FE" w:rsidRDefault="007775FE" w:rsidP="000E78CC"/>
          <w:p w:rsidR="007775FE" w:rsidRDefault="007775FE" w:rsidP="000E78CC">
            <w:r>
              <w:t>Soustava vylučovací</w:t>
            </w:r>
          </w:p>
          <w:p w:rsidR="007775FE" w:rsidRDefault="007775FE" w:rsidP="000E78CC"/>
          <w:p w:rsidR="007775FE" w:rsidRDefault="007775FE" w:rsidP="000E78CC"/>
          <w:p w:rsidR="007775FE" w:rsidRDefault="007775FE" w:rsidP="000E78CC">
            <w:r>
              <w:t>Soustava kožní</w:t>
            </w:r>
          </w:p>
          <w:p w:rsidR="007775FE" w:rsidRDefault="007775FE" w:rsidP="000E78CC"/>
          <w:p w:rsidR="007775FE" w:rsidRDefault="007775FE" w:rsidP="000E78CC"/>
          <w:p w:rsidR="007775FE" w:rsidRDefault="007775FE" w:rsidP="000E78CC">
            <w:r>
              <w:t>Nervová soustava</w:t>
            </w:r>
          </w:p>
          <w:p w:rsidR="007775FE" w:rsidRDefault="007775FE" w:rsidP="000E78CC"/>
          <w:p w:rsidR="007775FE" w:rsidRDefault="007775FE" w:rsidP="000E78CC"/>
          <w:p w:rsidR="007775FE" w:rsidRDefault="007775FE" w:rsidP="000E78CC"/>
          <w:p w:rsidR="007775FE" w:rsidRDefault="007775FE" w:rsidP="000E78CC">
            <w:r>
              <w:t>Smyslové orgány</w:t>
            </w:r>
          </w:p>
          <w:p w:rsidR="007775FE" w:rsidRDefault="007775FE" w:rsidP="000E78CC"/>
          <w:p w:rsidR="007775FE" w:rsidRDefault="007775FE" w:rsidP="000E78CC"/>
          <w:p w:rsidR="007775FE" w:rsidRDefault="007775FE" w:rsidP="000E78CC"/>
          <w:p w:rsidR="007775FE" w:rsidRDefault="007775FE" w:rsidP="000E78CC">
            <w:r>
              <w:lastRenderedPageBreak/>
              <w:t>Žlázy s vnitřní sekrecí</w:t>
            </w:r>
          </w:p>
          <w:p w:rsidR="007775FE" w:rsidRDefault="007775FE" w:rsidP="000E78CC"/>
          <w:p w:rsidR="007775FE" w:rsidRDefault="007775FE" w:rsidP="000E78CC">
            <w:r>
              <w:t>Rozmnožování</w:t>
            </w:r>
          </w:p>
          <w:p w:rsidR="007775FE" w:rsidRDefault="007775FE" w:rsidP="000E78CC">
            <w:r>
              <w:t>Pohlavní soustava</w:t>
            </w:r>
          </w:p>
          <w:p w:rsidR="007775FE" w:rsidRDefault="007775FE" w:rsidP="000E78CC"/>
          <w:p w:rsidR="007775FE" w:rsidRDefault="007775FE" w:rsidP="000E78CC"/>
          <w:p w:rsidR="007775FE" w:rsidRDefault="007775FE" w:rsidP="000E78CC"/>
          <w:p w:rsidR="007775FE" w:rsidRDefault="007775FE" w:rsidP="000E78CC">
            <w:r>
              <w:t>Vývoj jedince</w:t>
            </w:r>
          </w:p>
          <w:p w:rsidR="007775FE" w:rsidRDefault="007775FE" w:rsidP="000E78CC">
            <w:r>
              <w:t>Člověk a zdraví</w:t>
            </w:r>
          </w:p>
          <w:p w:rsidR="007775FE" w:rsidRDefault="007775FE" w:rsidP="000E78CC">
            <w:r>
              <w:t>Genetika</w:t>
            </w:r>
          </w:p>
          <w:p w:rsidR="007775FE" w:rsidRDefault="007775FE" w:rsidP="000E78CC"/>
          <w:p w:rsidR="007775FE" w:rsidRPr="00707C05" w:rsidRDefault="007775FE" w:rsidP="00184B04">
            <w:pPr>
              <w:numPr>
                <w:ilvl w:val="0"/>
                <w:numId w:val="242"/>
              </w:numPr>
              <w:tabs>
                <w:tab w:val="left" w:pos="567"/>
              </w:tabs>
              <w:spacing w:before="20" w:line="240" w:lineRule="auto"/>
              <w:ind w:left="567" w:right="113" w:hanging="207"/>
              <w:jc w:val="left"/>
              <w:rPr>
                <w:lang w:val="x-none" w:eastAsia="x-none"/>
              </w:rPr>
            </w:pPr>
            <w:r w:rsidRPr="00707C05">
              <w:rPr>
                <w:lang w:val="x-none" w:eastAsia="x-none"/>
              </w:rPr>
              <w:t>nemoci, úrazy a prevence – příčiny, příznaky, praktické zásady a postupy při léčení běžných nemocí; závažná poranění a život ohrožující stavy</w:t>
            </w:r>
            <w:r w:rsidRPr="00707C05">
              <w:rPr>
                <w:bCs/>
                <w:lang w:val="x-none" w:eastAsia="x-none"/>
              </w:rPr>
              <w:t>,</w:t>
            </w:r>
            <w:r w:rsidRPr="00707C05">
              <w:rPr>
                <w:lang w:val="x-none" w:eastAsia="x-none"/>
              </w:rPr>
              <w:t xml:space="preserve"> </w:t>
            </w:r>
            <w:r w:rsidRPr="00707C05">
              <w:rPr>
                <w:bCs/>
                <w:lang w:val="x-none" w:eastAsia="x-none"/>
              </w:rPr>
              <w:t>epidemie</w:t>
            </w:r>
          </w:p>
          <w:p w:rsidR="007775FE" w:rsidRPr="00B2761F" w:rsidRDefault="007775FE" w:rsidP="00184B04">
            <w:pPr>
              <w:numPr>
                <w:ilvl w:val="0"/>
                <w:numId w:val="242"/>
              </w:numPr>
              <w:tabs>
                <w:tab w:val="left" w:pos="567"/>
              </w:tabs>
              <w:autoSpaceDE w:val="0"/>
              <w:autoSpaceDN w:val="0"/>
              <w:spacing w:before="20" w:line="240" w:lineRule="auto"/>
              <w:ind w:right="113"/>
              <w:jc w:val="left"/>
              <w:rPr>
                <w:lang w:val="x-none" w:eastAsia="x-none"/>
              </w:rPr>
            </w:pPr>
            <w:r w:rsidRPr="00707C05">
              <w:rPr>
                <w:lang w:val="x-none" w:eastAsia="x-none"/>
              </w:rPr>
              <w:t xml:space="preserve">životní styl – pozitivní a negativní dopad </w:t>
            </w:r>
            <w:r w:rsidRPr="00707C05">
              <w:rPr>
                <w:bCs/>
                <w:lang w:val="x-none" w:eastAsia="x-none"/>
              </w:rPr>
              <w:t>prostředí a životního stylu</w:t>
            </w:r>
            <w:r w:rsidRPr="00707C05">
              <w:rPr>
                <w:lang w:val="x-none" w:eastAsia="x-none"/>
              </w:rPr>
              <w:t xml:space="preserve"> na zdraví člověka</w:t>
            </w:r>
          </w:p>
          <w:p w:rsidR="007775FE" w:rsidRDefault="007775FE" w:rsidP="000E78CC">
            <w:r>
              <w:t>Ochrana člověka za mimořádných situací</w:t>
            </w:r>
          </w:p>
        </w:tc>
        <w:tc>
          <w:tcPr>
            <w:tcW w:w="3969" w:type="dxa"/>
          </w:tcPr>
          <w:p w:rsidR="007775FE" w:rsidRDefault="007775FE" w:rsidP="000E78CC">
            <w:r w:rsidRPr="007775FE">
              <w:rPr>
                <w:b/>
              </w:rPr>
              <w:lastRenderedPageBreak/>
              <w:t>MKV</w:t>
            </w:r>
            <w:r>
              <w:t xml:space="preserve"> - rasy, národnostní menšiny</w:t>
            </w:r>
          </w:p>
          <w:p w:rsidR="007775FE" w:rsidRDefault="007775FE" w:rsidP="000E78CC">
            <w:r w:rsidRPr="007775FE">
              <w:rPr>
                <w:b/>
              </w:rPr>
              <w:t>VDO</w:t>
            </w:r>
            <w:r>
              <w:t xml:space="preserve"> - tolerance k odlišnostem</w:t>
            </w:r>
          </w:p>
          <w:p w:rsidR="007775FE" w:rsidRDefault="007775FE" w:rsidP="000E78CC">
            <w:r>
              <w:t>D - vývoj člověka</w:t>
            </w:r>
          </w:p>
          <w:p w:rsidR="007775FE" w:rsidRDefault="007775FE" w:rsidP="000E78CC">
            <w:r>
              <w:t>VKZ – výživa a zdraví, ochrana před přenosnými a nepřenosnými chorobami, chronickým onemocněním a úrazy, dodržování pravidel bezpečnosti a ochrany zdraví</w:t>
            </w:r>
          </w:p>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r>
              <w:t>TV - význam posilování, udržování kondice</w:t>
            </w:r>
          </w:p>
          <w:p w:rsidR="007775FE" w:rsidRDefault="007775FE" w:rsidP="000E78CC">
            <w:r>
              <w:t>CH - aerobní procesy, oxidace</w:t>
            </w:r>
          </w:p>
          <w:p w:rsidR="007775FE" w:rsidRDefault="007775FE" w:rsidP="000E78CC"/>
          <w:p w:rsidR="007775FE" w:rsidRDefault="007775FE" w:rsidP="000E78CC"/>
          <w:p w:rsidR="007775FE" w:rsidRDefault="007775FE" w:rsidP="000E78CC">
            <w:r>
              <w:t xml:space="preserve">F - zákon zachování energie, přeměna energie </w:t>
            </w:r>
          </w:p>
          <w:p w:rsidR="007775FE" w:rsidRDefault="007775FE" w:rsidP="000E78CC">
            <w:r w:rsidRPr="007775FE">
              <w:rPr>
                <w:b/>
              </w:rPr>
              <w:t>VMEGS</w:t>
            </w:r>
            <w:r>
              <w:t>- hladomor, problémy zemí třetího světa, přístup k pitné vodě</w:t>
            </w:r>
          </w:p>
          <w:p w:rsidR="007775FE" w:rsidRDefault="007775FE" w:rsidP="000E78CC">
            <w:r>
              <w:lastRenderedPageBreak/>
              <w:t>Ch -cukry, tuky, bílkoviny</w:t>
            </w:r>
          </w:p>
          <w:p w:rsidR="007775FE" w:rsidRDefault="007775FE" w:rsidP="000E78CC">
            <w:r w:rsidRPr="007775FE">
              <w:rPr>
                <w:b/>
              </w:rPr>
              <w:t>EVV</w:t>
            </w:r>
            <w:r>
              <w:t>-znečištěné ovzduší, exhalace</w:t>
            </w:r>
          </w:p>
          <w:p w:rsidR="007775FE" w:rsidRDefault="007775FE" w:rsidP="000E78CC">
            <w:r>
              <w:t>Ch - oxidy, spalování</w:t>
            </w:r>
          </w:p>
          <w:p w:rsidR="007775FE" w:rsidRDefault="007775FE" w:rsidP="000E78CC"/>
          <w:p w:rsidR="007775FE" w:rsidRDefault="007775FE" w:rsidP="000E78CC">
            <w:r w:rsidRPr="007775FE">
              <w:rPr>
                <w:b/>
              </w:rPr>
              <w:t>MDV</w:t>
            </w:r>
            <w:r>
              <w:t xml:space="preserve"> - využití médií, stav ovzduší, varování</w:t>
            </w:r>
            <w:r w:rsidR="00EF1D97">
              <w:t xml:space="preserve"> </w:t>
            </w:r>
            <w:r>
              <w:t>-</w:t>
            </w:r>
            <w:r w:rsidR="00EF1D97">
              <w:t xml:space="preserve"> </w:t>
            </w:r>
            <w:r>
              <w:t>špatné rozptylové podmínky, pylové zpravodajství</w:t>
            </w:r>
          </w:p>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r w:rsidRPr="007775FE">
              <w:rPr>
                <w:b/>
              </w:rPr>
              <w:t xml:space="preserve">EVV </w:t>
            </w:r>
            <w:r>
              <w:t>- pitný režim, ochrana vodních zdrojů - udržitelný rozvoj</w:t>
            </w:r>
          </w:p>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r>
              <w:t>V</w:t>
            </w:r>
            <w:r w:rsidR="00EF1D97">
              <w:t>K</w:t>
            </w:r>
            <w:r>
              <w:t>Z</w:t>
            </w:r>
            <w:r w:rsidR="00EF1D97">
              <w:t xml:space="preserve"> </w:t>
            </w:r>
            <w:r>
              <w:t>-</w:t>
            </w:r>
            <w:r w:rsidR="00EF1D97">
              <w:t xml:space="preserve"> </w:t>
            </w:r>
            <w:r>
              <w:t>sexualita, pohlavně přenosné choroby</w:t>
            </w:r>
          </w:p>
          <w:p w:rsidR="007775FE" w:rsidRDefault="007775FE" w:rsidP="000E78CC"/>
          <w:p w:rsidR="007775FE" w:rsidRDefault="007775FE" w:rsidP="000E78CC">
            <w:r w:rsidRPr="007775FE">
              <w:rPr>
                <w:b/>
              </w:rPr>
              <w:t>VMEGS</w:t>
            </w:r>
            <w:r>
              <w:t>-pandemie AIDS</w:t>
            </w:r>
          </w:p>
          <w:p w:rsidR="007775FE" w:rsidRDefault="007775FE" w:rsidP="000E78CC"/>
          <w:p w:rsidR="007775FE" w:rsidRDefault="007775FE" w:rsidP="000E78CC">
            <w:r>
              <w:t>V</w:t>
            </w:r>
            <w:r w:rsidR="00EF1D97">
              <w:t>K</w:t>
            </w:r>
            <w:r>
              <w:t>Z-nebezpečí návykových látek, kouření, alkoholismus</w:t>
            </w:r>
          </w:p>
          <w:p w:rsidR="007775FE" w:rsidRDefault="007775FE" w:rsidP="000E78CC"/>
          <w:p w:rsidR="007775FE" w:rsidRDefault="007775FE" w:rsidP="000E78CC"/>
          <w:p w:rsidR="007775FE" w:rsidRDefault="007775FE" w:rsidP="000E78CC"/>
        </w:tc>
        <w:tc>
          <w:tcPr>
            <w:tcW w:w="1559" w:type="dxa"/>
          </w:tcPr>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r>
              <w:t>pitný režim</w:t>
            </w:r>
          </w:p>
          <w:p w:rsidR="007775FE" w:rsidRDefault="007775FE" w:rsidP="000E78CC"/>
          <w:p w:rsidR="007775FE" w:rsidRDefault="007775FE" w:rsidP="000E78CC"/>
          <w:p w:rsidR="007775FE" w:rsidRDefault="007775FE" w:rsidP="000E78CC"/>
          <w:p w:rsidR="007775FE" w:rsidRDefault="007775FE" w:rsidP="000E78CC">
            <w:r>
              <w:t>rakovina kůže</w:t>
            </w:r>
          </w:p>
          <w:p w:rsidR="007775FE" w:rsidRDefault="007775FE" w:rsidP="000E78CC"/>
          <w:p w:rsidR="007775FE" w:rsidRDefault="007775FE" w:rsidP="000E78CC"/>
          <w:p w:rsidR="007775FE" w:rsidRDefault="007775FE" w:rsidP="000E78CC">
            <w:r>
              <w:t>reflexní oblouk</w:t>
            </w:r>
          </w:p>
        </w:tc>
      </w:tr>
    </w:tbl>
    <w:p w:rsidR="007775FE" w:rsidRDefault="007775FE" w:rsidP="007775FE">
      <w:pPr>
        <w:rPr>
          <w:sz w:val="28"/>
          <w:szCs w:val="28"/>
        </w:rPr>
      </w:pPr>
    </w:p>
    <w:p w:rsidR="00EF1D97" w:rsidRDefault="00EF1D97" w:rsidP="007775FE">
      <w:pPr>
        <w:rPr>
          <w:sz w:val="28"/>
          <w:szCs w:val="28"/>
        </w:rPr>
      </w:pPr>
    </w:p>
    <w:p w:rsidR="00EF1D97" w:rsidRDefault="00EF1D97" w:rsidP="007775FE">
      <w:pPr>
        <w:rPr>
          <w:sz w:val="28"/>
          <w:szCs w:val="28"/>
        </w:rPr>
      </w:pPr>
    </w:p>
    <w:p w:rsidR="00EF1D97" w:rsidRDefault="00EF1D97" w:rsidP="007775FE">
      <w:pPr>
        <w:rPr>
          <w:sz w:val="28"/>
          <w:szCs w:val="28"/>
        </w:rPr>
      </w:pPr>
    </w:p>
    <w:p w:rsidR="007775FE" w:rsidRPr="00615F0B" w:rsidRDefault="007775FE" w:rsidP="007775FE">
      <w:pPr>
        <w:rPr>
          <w:sz w:val="28"/>
          <w:szCs w:val="28"/>
        </w:rPr>
      </w:pPr>
      <w:r w:rsidRPr="00EF1D97">
        <w:rPr>
          <w:sz w:val="28"/>
          <w:szCs w:val="28"/>
          <w:highlight w:val="yellow"/>
        </w:rPr>
        <w:lastRenderedPageBreak/>
        <w:t xml:space="preserve">Ročník: </w:t>
      </w:r>
      <w:r w:rsidRPr="00EF1D97">
        <w:rPr>
          <w:b/>
          <w:sz w:val="28"/>
          <w:szCs w:val="28"/>
          <w:highlight w:val="yellow"/>
        </w:rPr>
        <w:t>9</w:t>
      </w:r>
    </w:p>
    <w:p w:rsidR="007775FE" w:rsidRDefault="007775FE" w:rsidP="007775FE">
      <w:pPr>
        <w:rPr>
          <w:b/>
          <w:sz w:val="28"/>
        </w:rPr>
      </w:pPr>
    </w:p>
    <w:tbl>
      <w:tblPr>
        <w:tblW w:w="1515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111"/>
        <w:gridCol w:w="4252"/>
        <w:gridCol w:w="1400"/>
      </w:tblGrid>
      <w:tr w:rsidR="007775FE" w:rsidTr="007775FE">
        <w:trPr>
          <w:trHeight w:val="807"/>
          <w:tblHeader/>
        </w:trPr>
        <w:tc>
          <w:tcPr>
            <w:tcW w:w="5387" w:type="dxa"/>
            <w:shd w:val="clear" w:color="auto" w:fill="BDD6EE" w:themeFill="accent1" w:themeFillTint="66"/>
            <w:vAlign w:val="center"/>
          </w:tcPr>
          <w:p w:rsidR="007775FE" w:rsidRPr="00213140" w:rsidRDefault="007775FE" w:rsidP="000E78CC">
            <w:pPr>
              <w:pStyle w:val="Nadpis2"/>
              <w:numPr>
                <w:ilvl w:val="0"/>
                <w:numId w:val="0"/>
              </w:numPr>
              <w:jc w:val="center"/>
              <w:rPr>
                <w:sz w:val="24"/>
                <w:szCs w:val="24"/>
              </w:rPr>
            </w:pPr>
            <w:r w:rsidRPr="00213140">
              <w:rPr>
                <w:sz w:val="24"/>
                <w:szCs w:val="24"/>
              </w:rPr>
              <w:t>Výstup</w:t>
            </w:r>
            <w:r>
              <w:rPr>
                <w:sz w:val="24"/>
                <w:szCs w:val="24"/>
              </w:rPr>
              <w:t>y</w:t>
            </w:r>
          </w:p>
        </w:tc>
        <w:tc>
          <w:tcPr>
            <w:tcW w:w="4111" w:type="dxa"/>
            <w:shd w:val="clear" w:color="auto" w:fill="BDD6EE" w:themeFill="accent1" w:themeFillTint="66"/>
            <w:vAlign w:val="center"/>
          </w:tcPr>
          <w:p w:rsidR="007775FE" w:rsidRPr="00213140" w:rsidRDefault="007775FE" w:rsidP="000E78CC">
            <w:pPr>
              <w:pStyle w:val="Nadpis2"/>
              <w:numPr>
                <w:ilvl w:val="0"/>
                <w:numId w:val="0"/>
              </w:numPr>
              <w:jc w:val="center"/>
              <w:rPr>
                <w:sz w:val="24"/>
                <w:szCs w:val="24"/>
              </w:rPr>
            </w:pPr>
            <w:r>
              <w:rPr>
                <w:sz w:val="24"/>
                <w:szCs w:val="24"/>
              </w:rPr>
              <w:t>Učivo</w:t>
            </w:r>
          </w:p>
        </w:tc>
        <w:tc>
          <w:tcPr>
            <w:tcW w:w="4252" w:type="dxa"/>
            <w:shd w:val="clear" w:color="auto" w:fill="BDD6EE" w:themeFill="accent1" w:themeFillTint="66"/>
            <w:vAlign w:val="center"/>
          </w:tcPr>
          <w:p w:rsidR="007775FE" w:rsidRDefault="007775FE" w:rsidP="000E78CC">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7775FE" w:rsidRDefault="007775FE" w:rsidP="000E78CC">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7775FE" w:rsidRPr="00213140" w:rsidRDefault="007775FE" w:rsidP="000E78CC">
            <w:pPr>
              <w:pStyle w:val="Nadpis2"/>
              <w:numPr>
                <w:ilvl w:val="0"/>
                <w:numId w:val="0"/>
              </w:numPr>
              <w:spacing w:line="240" w:lineRule="auto"/>
              <w:contextualSpacing/>
              <w:jc w:val="center"/>
              <w:rPr>
                <w:sz w:val="24"/>
              </w:rPr>
            </w:pPr>
            <w:r w:rsidRPr="00213140">
              <w:rPr>
                <w:sz w:val="24"/>
                <w:szCs w:val="24"/>
              </w:rPr>
              <w:t>Kurzy a projekty</w:t>
            </w:r>
          </w:p>
        </w:tc>
        <w:tc>
          <w:tcPr>
            <w:tcW w:w="1400" w:type="dxa"/>
            <w:shd w:val="clear" w:color="auto" w:fill="BDD6EE" w:themeFill="accent1" w:themeFillTint="66"/>
            <w:vAlign w:val="center"/>
          </w:tcPr>
          <w:p w:rsidR="007775FE" w:rsidRPr="00523715" w:rsidRDefault="007775FE" w:rsidP="000E78CC">
            <w:pPr>
              <w:pStyle w:val="Nadpis2"/>
              <w:numPr>
                <w:ilvl w:val="0"/>
                <w:numId w:val="0"/>
              </w:numPr>
              <w:jc w:val="center"/>
              <w:rPr>
                <w:sz w:val="16"/>
                <w:szCs w:val="16"/>
              </w:rPr>
            </w:pPr>
            <w:r w:rsidRPr="00523715">
              <w:rPr>
                <w:sz w:val="16"/>
                <w:szCs w:val="16"/>
              </w:rPr>
              <w:t>Poznámky</w:t>
            </w:r>
          </w:p>
        </w:tc>
      </w:tr>
      <w:tr w:rsidR="007775FE" w:rsidTr="000E78CC">
        <w:tc>
          <w:tcPr>
            <w:tcW w:w="5387" w:type="dxa"/>
          </w:tcPr>
          <w:p w:rsidR="007775FE" w:rsidRDefault="007775FE" w:rsidP="00184B04">
            <w:pPr>
              <w:numPr>
                <w:ilvl w:val="0"/>
                <w:numId w:val="243"/>
              </w:numPr>
              <w:spacing w:line="240" w:lineRule="auto"/>
              <w:jc w:val="left"/>
            </w:pPr>
            <w:r>
              <w:t>vysvětlí teorii vzniku Země</w:t>
            </w:r>
          </w:p>
          <w:p w:rsidR="007775FE" w:rsidRDefault="007775FE" w:rsidP="00184B04">
            <w:pPr>
              <w:numPr>
                <w:ilvl w:val="0"/>
                <w:numId w:val="243"/>
              </w:numPr>
              <w:spacing w:line="240" w:lineRule="auto"/>
              <w:jc w:val="left"/>
            </w:pPr>
            <w:r>
              <w:t>objasní vliv jednotlivých sfér Země na vznik a trvání života</w:t>
            </w:r>
          </w:p>
          <w:p w:rsidR="007775FE" w:rsidRDefault="007775FE" w:rsidP="00184B04">
            <w:pPr>
              <w:numPr>
                <w:ilvl w:val="0"/>
                <w:numId w:val="243"/>
              </w:numPr>
              <w:spacing w:line="240" w:lineRule="auto"/>
              <w:jc w:val="left"/>
            </w:pPr>
            <w:r>
              <w:t>rozliší prvky souměrnosti krystalu</w:t>
            </w:r>
          </w:p>
          <w:p w:rsidR="007775FE" w:rsidRDefault="007775FE" w:rsidP="00184B04">
            <w:pPr>
              <w:numPr>
                <w:ilvl w:val="0"/>
                <w:numId w:val="243"/>
              </w:numPr>
              <w:spacing w:line="240" w:lineRule="auto"/>
              <w:jc w:val="left"/>
            </w:pPr>
            <w:r>
              <w:t>orientuje se ve stupnici tvrdosti</w:t>
            </w:r>
          </w:p>
          <w:p w:rsidR="007775FE" w:rsidRDefault="007775FE" w:rsidP="00184B04">
            <w:pPr>
              <w:numPr>
                <w:ilvl w:val="0"/>
                <w:numId w:val="243"/>
              </w:numPr>
              <w:spacing w:line="240" w:lineRule="auto"/>
              <w:jc w:val="left"/>
            </w:pPr>
            <w:r>
              <w:t>podle charakteristických vlastností rozpozná vybrané nerosty</w:t>
            </w:r>
          </w:p>
          <w:p w:rsidR="007775FE" w:rsidRDefault="007775FE" w:rsidP="00184B04">
            <w:pPr>
              <w:numPr>
                <w:ilvl w:val="0"/>
                <w:numId w:val="243"/>
              </w:numPr>
              <w:spacing w:line="240" w:lineRule="auto"/>
              <w:jc w:val="left"/>
            </w:pPr>
            <w:r>
              <w:t>zná význam některých důležitých nerostů (rudy)</w:t>
            </w:r>
          </w:p>
          <w:p w:rsidR="007775FE" w:rsidRDefault="007775FE" w:rsidP="00184B04">
            <w:pPr>
              <w:numPr>
                <w:ilvl w:val="0"/>
                <w:numId w:val="243"/>
              </w:numPr>
              <w:spacing w:line="240" w:lineRule="auto"/>
              <w:jc w:val="left"/>
            </w:pPr>
            <w:r>
              <w:t>rozlišuje horniny vyvřelé, usazené a přeměněné a popíše způsob jejich vzniku</w:t>
            </w:r>
          </w:p>
          <w:p w:rsidR="007775FE" w:rsidRDefault="007775FE" w:rsidP="00184B04">
            <w:pPr>
              <w:numPr>
                <w:ilvl w:val="0"/>
                <w:numId w:val="243"/>
              </w:numPr>
              <w:spacing w:line="240" w:lineRule="auto"/>
              <w:jc w:val="left"/>
            </w:pPr>
            <w:r>
              <w:t>zná význam a použití důležitých hornin (žula, vápenec, břidlice)</w:t>
            </w:r>
          </w:p>
          <w:p w:rsidR="007775FE" w:rsidRDefault="007775FE" w:rsidP="00184B04">
            <w:pPr>
              <w:numPr>
                <w:ilvl w:val="0"/>
                <w:numId w:val="243"/>
              </w:numPr>
              <w:spacing w:line="240" w:lineRule="auto"/>
              <w:jc w:val="left"/>
            </w:pPr>
            <w:r>
              <w:t>rozlišuje důsledky vnitřních a vnějších geologických dějů</w:t>
            </w:r>
          </w:p>
          <w:p w:rsidR="007775FE" w:rsidRDefault="007775FE" w:rsidP="00184B04">
            <w:pPr>
              <w:numPr>
                <w:ilvl w:val="0"/>
                <w:numId w:val="243"/>
              </w:numPr>
              <w:spacing w:line="240" w:lineRule="auto"/>
              <w:jc w:val="left"/>
            </w:pPr>
            <w:r>
              <w:t>uvede konkrétní příklad vnitřních a vnějších geol. dějů</w:t>
            </w:r>
          </w:p>
          <w:p w:rsidR="007775FE" w:rsidRDefault="007775FE" w:rsidP="00184B04">
            <w:pPr>
              <w:numPr>
                <w:ilvl w:val="0"/>
                <w:numId w:val="243"/>
              </w:numPr>
              <w:spacing w:line="240" w:lineRule="auto"/>
              <w:jc w:val="left"/>
            </w:pPr>
            <w:r>
              <w:t>popíše druhy zvětrávání</w:t>
            </w:r>
          </w:p>
          <w:p w:rsidR="007775FE" w:rsidRDefault="007775FE" w:rsidP="00184B04">
            <w:pPr>
              <w:numPr>
                <w:ilvl w:val="0"/>
                <w:numId w:val="243"/>
              </w:numPr>
              <w:spacing w:line="240" w:lineRule="auto"/>
              <w:jc w:val="left"/>
            </w:pPr>
            <w:r>
              <w:t>dokáže popsat vlivy erozí ve svém okolí (skalní města)</w:t>
            </w:r>
          </w:p>
          <w:p w:rsidR="007775FE" w:rsidRDefault="007775FE" w:rsidP="00184B04">
            <w:pPr>
              <w:numPr>
                <w:ilvl w:val="0"/>
                <w:numId w:val="243"/>
              </w:numPr>
              <w:spacing w:line="240" w:lineRule="auto"/>
              <w:jc w:val="left"/>
            </w:pPr>
            <w:r>
              <w:t>porovná význam půdních činitelů pro vznik půdy</w:t>
            </w:r>
          </w:p>
          <w:p w:rsidR="007775FE" w:rsidRDefault="007775FE" w:rsidP="00184B04">
            <w:pPr>
              <w:numPr>
                <w:ilvl w:val="0"/>
                <w:numId w:val="243"/>
              </w:numPr>
              <w:spacing w:line="240" w:lineRule="auto"/>
              <w:jc w:val="left"/>
            </w:pPr>
            <w:r>
              <w:t>rozlišuje hlavní půdní typy a půdní druhy</w:t>
            </w:r>
          </w:p>
          <w:p w:rsidR="007775FE" w:rsidRDefault="007775FE" w:rsidP="000E78CC"/>
          <w:p w:rsidR="007775FE" w:rsidRDefault="007775FE" w:rsidP="00184B04">
            <w:pPr>
              <w:numPr>
                <w:ilvl w:val="0"/>
                <w:numId w:val="243"/>
              </w:numPr>
              <w:spacing w:line="240" w:lineRule="auto"/>
              <w:jc w:val="left"/>
            </w:pPr>
            <w:r>
              <w:t>popíše teorii o vzniku a vývoji života na Zemi</w:t>
            </w:r>
          </w:p>
          <w:p w:rsidR="007775FE" w:rsidRDefault="007775FE" w:rsidP="000E78CC"/>
          <w:p w:rsidR="007775FE" w:rsidRDefault="007775FE" w:rsidP="00184B04">
            <w:pPr>
              <w:numPr>
                <w:ilvl w:val="0"/>
                <w:numId w:val="243"/>
              </w:numPr>
              <w:spacing w:line="240" w:lineRule="auto"/>
              <w:jc w:val="left"/>
            </w:pPr>
            <w:r>
              <w:t>rozlišuje jednotlivé geologické éry podle charakteristických znaků a typických organismů</w:t>
            </w:r>
          </w:p>
          <w:p w:rsidR="007775FE" w:rsidRDefault="007775FE" w:rsidP="000E78CC"/>
          <w:p w:rsidR="007775FE" w:rsidRDefault="007775FE" w:rsidP="00184B04">
            <w:pPr>
              <w:numPr>
                <w:ilvl w:val="0"/>
                <w:numId w:val="243"/>
              </w:numPr>
              <w:spacing w:line="240" w:lineRule="auto"/>
              <w:jc w:val="left"/>
            </w:pPr>
            <w:r>
              <w:t>orientuje se v základních ekologických pojmech</w:t>
            </w:r>
          </w:p>
          <w:p w:rsidR="007775FE" w:rsidRDefault="007775FE" w:rsidP="000E78CC">
            <w:pPr>
              <w:ind w:left="360"/>
            </w:pPr>
            <w:r>
              <w:t xml:space="preserve">(ekosystém, potravní řetězec, populace, společenstvo, </w:t>
            </w:r>
            <w:r>
              <w:lastRenderedPageBreak/>
              <w:t>biom)</w:t>
            </w:r>
          </w:p>
          <w:p w:rsidR="007775FE" w:rsidRDefault="007775FE" w:rsidP="00184B04">
            <w:pPr>
              <w:numPr>
                <w:ilvl w:val="0"/>
                <w:numId w:val="243"/>
              </w:numPr>
              <w:spacing w:line="240" w:lineRule="auto"/>
              <w:jc w:val="left"/>
            </w:pPr>
            <w:r>
              <w:t>rozlišuje živé a neživé složky životního prostředí</w:t>
            </w:r>
          </w:p>
          <w:p w:rsidR="007775FE" w:rsidRDefault="007775FE" w:rsidP="00184B04">
            <w:pPr>
              <w:numPr>
                <w:ilvl w:val="0"/>
                <w:numId w:val="243"/>
              </w:numPr>
              <w:spacing w:line="240" w:lineRule="auto"/>
              <w:jc w:val="left"/>
            </w:pPr>
            <w:r>
              <w:t>uvede konkrétní příklad potravního řetězce a vysvětlí důsledky oslabení jednoho článku řetězce</w:t>
            </w:r>
          </w:p>
          <w:p w:rsidR="007775FE" w:rsidRDefault="007775FE" w:rsidP="00184B04">
            <w:pPr>
              <w:numPr>
                <w:ilvl w:val="0"/>
                <w:numId w:val="243"/>
              </w:numPr>
              <w:spacing w:line="240" w:lineRule="auto"/>
              <w:jc w:val="left"/>
            </w:pPr>
            <w:r>
              <w:t>vysvětlí  základní vztahy mezi populacemi a uvede konkrétní příklady parazitismu a symbiózy</w:t>
            </w:r>
          </w:p>
          <w:p w:rsidR="007775FE" w:rsidRDefault="007775FE" w:rsidP="00184B04">
            <w:pPr>
              <w:numPr>
                <w:ilvl w:val="0"/>
                <w:numId w:val="243"/>
              </w:numPr>
              <w:spacing w:line="240" w:lineRule="auto"/>
              <w:jc w:val="left"/>
            </w:pPr>
            <w:r>
              <w:t>uvede příklady kladných i záporných vlivů člověka na životní prostředí a jejich důsledky pro rovnováhu ekosystémů</w:t>
            </w:r>
          </w:p>
          <w:p w:rsidR="007775FE" w:rsidRDefault="007775FE" w:rsidP="00184B04">
            <w:pPr>
              <w:numPr>
                <w:ilvl w:val="0"/>
                <w:numId w:val="243"/>
              </w:numPr>
              <w:spacing w:line="240" w:lineRule="auto"/>
              <w:jc w:val="left"/>
            </w:pPr>
            <w:r>
              <w:t>sleduje aktuální stav životního prostředí</w:t>
            </w:r>
          </w:p>
          <w:p w:rsidR="007775FE" w:rsidRDefault="007775FE" w:rsidP="00184B04">
            <w:pPr>
              <w:numPr>
                <w:ilvl w:val="0"/>
                <w:numId w:val="243"/>
              </w:numPr>
              <w:spacing w:line="240" w:lineRule="auto"/>
              <w:jc w:val="left"/>
            </w:pPr>
            <w:r>
              <w:t>chápe principy trvale udržitelného rozvoje</w:t>
            </w:r>
          </w:p>
          <w:p w:rsidR="007775FE" w:rsidRDefault="007775FE" w:rsidP="00184B04">
            <w:pPr>
              <w:numPr>
                <w:ilvl w:val="0"/>
                <w:numId w:val="243"/>
              </w:numPr>
              <w:spacing w:line="240" w:lineRule="auto"/>
              <w:jc w:val="left"/>
            </w:pPr>
            <w:r>
              <w:t>rozlišuje obnovitelné a neobnovitelné zdroje energie</w:t>
            </w:r>
          </w:p>
          <w:p w:rsidR="007775FE" w:rsidRDefault="007775FE" w:rsidP="00184B04">
            <w:pPr>
              <w:numPr>
                <w:ilvl w:val="0"/>
                <w:numId w:val="243"/>
              </w:numPr>
              <w:spacing w:line="240" w:lineRule="auto"/>
              <w:jc w:val="left"/>
            </w:pPr>
            <w:r>
              <w:t>orientuje se v globálních problémech biosféry</w:t>
            </w:r>
          </w:p>
          <w:p w:rsidR="007775FE" w:rsidRPr="00707C05" w:rsidRDefault="007775FE" w:rsidP="00184B04">
            <w:pPr>
              <w:numPr>
                <w:ilvl w:val="0"/>
                <w:numId w:val="243"/>
              </w:numPr>
              <w:spacing w:after="200" w:line="276" w:lineRule="auto"/>
              <w:jc w:val="left"/>
            </w:pPr>
            <w:r w:rsidRPr="00707C05">
              <w:t>uvede význam vlivu podnebí a počasí na rozvoj různých ekosystémů a charakterizuje mimořádné události způsobené výkyvy počasí a dalšími přírodními jevy, jejich doprovodné jevy a možné dopady i ochranu před nimi</w:t>
            </w:r>
          </w:p>
          <w:p w:rsidR="007775FE" w:rsidRDefault="007775FE" w:rsidP="007775FE">
            <w:pPr>
              <w:spacing w:line="240" w:lineRule="auto"/>
              <w:ind w:left="360"/>
              <w:jc w:val="left"/>
            </w:pPr>
          </w:p>
          <w:p w:rsidR="00F75D82" w:rsidRDefault="00F75D82" w:rsidP="007775FE">
            <w:pPr>
              <w:spacing w:line="240" w:lineRule="auto"/>
              <w:ind w:left="360"/>
              <w:jc w:val="left"/>
            </w:pPr>
          </w:p>
          <w:p w:rsidR="00F75D82" w:rsidRDefault="00F75D82" w:rsidP="007775FE">
            <w:pPr>
              <w:spacing w:line="240" w:lineRule="auto"/>
              <w:ind w:left="360"/>
              <w:jc w:val="left"/>
            </w:pPr>
          </w:p>
          <w:p w:rsidR="00F75D82" w:rsidRDefault="00F75D82" w:rsidP="007775FE">
            <w:pPr>
              <w:spacing w:line="240" w:lineRule="auto"/>
              <w:ind w:left="360"/>
              <w:jc w:val="left"/>
            </w:pPr>
          </w:p>
          <w:p w:rsidR="00F75D82" w:rsidRDefault="00F75D82" w:rsidP="007775FE">
            <w:pPr>
              <w:spacing w:line="240" w:lineRule="auto"/>
              <w:ind w:left="360"/>
              <w:jc w:val="left"/>
            </w:pPr>
          </w:p>
          <w:p w:rsidR="00F75D82" w:rsidRDefault="00F75D82" w:rsidP="007775FE">
            <w:pPr>
              <w:spacing w:line="240" w:lineRule="auto"/>
              <w:ind w:left="360"/>
              <w:jc w:val="left"/>
            </w:pPr>
          </w:p>
          <w:p w:rsidR="00F75D82" w:rsidRDefault="00F75D82" w:rsidP="007775FE">
            <w:pPr>
              <w:spacing w:line="240" w:lineRule="auto"/>
              <w:ind w:left="360"/>
              <w:jc w:val="left"/>
            </w:pPr>
          </w:p>
          <w:p w:rsidR="00F75D82" w:rsidRDefault="00F75D82" w:rsidP="007775FE">
            <w:pPr>
              <w:spacing w:line="240" w:lineRule="auto"/>
              <w:ind w:left="360"/>
              <w:jc w:val="left"/>
            </w:pPr>
          </w:p>
          <w:p w:rsidR="00F75D82" w:rsidRDefault="00F75D82" w:rsidP="007775FE">
            <w:pPr>
              <w:spacing w:line="240" w:lineRule="auto"/>
              <w:ind w:left="360"/>
              <w:jc w:val="left"/>
            </w:pPr>
          </w:p>
          <w:p w:rsidR="007775FE" w:rsidRDefault="007775FE" w:rsidP="00184B04">
            <w:pPr>
              <w:numPr>
                <w:ilvl w:val="0"/>
                <w:numId w:val="243"/>
              </w:numPr>
              <w:spacing w:line="240" w:lineRule="auto"/>
              <w:jc w:val="left"/>
            </w:pPr>
            <w:r>
              <w:t>vysvětlí podstatu pohlavního a nepohlavního rozmnožování a jeho význam z hlediska dědičnosti</w:t>
            </w:r>
          </w:p>
          <w:p w:rsidR="007775FE" w:rsidRDefault="007775FE" w:rsidP="00184B04">
            <w:pPr>
              <w:numPr>
                <w:ilvl w:val="0"/>
                <w:numId w:val="243"/>
              </w:numPr>
              <w:spacing w:line="240" w:lineRule="auto"/>
              <w:jc w:val="left"/>
            </w:pPr>
            <w:r>
              <w:lastRenderedPageBreak/>
              <w:t>uvede příklady dědičnosti v praktickém životě a příklady vlivu prostředí na utváření organismů</w:t>
            </w:r>
          </w:p>
          <w:p w:rsidR="007775FE" w:rsidRDefault="007775FE" w:rsidP="00184B04">
            <w:pPr>
              <w:numPr>
                <w:ilvl w:val="0"/>
                <w:numId w:val="243"/>
              </w:numPr>
              <w:spacing w:line="240" w:lineRule="auto"/>
              <w:jc w:val="left"/>
            </w:pPr>
            <w:r>
              <w:t>zná pojem gen, křížení, genové inženýrství</w:t>
            </w:r>
          </w:p>
        </w:tc>
        <w:tc>
          <w:tcPr>
            <w:tcW w:w="4111" w:type="dxa"/>
          </w:tcPr>
          <w:p w:rsidR="007775FE" w:rsidRDefault="007775FE" w:rsidP="000E78CC">
            <w:r>
              <w:lastRenderedPageBreak/>
              <w:t>Země, vznik, stavba</w:t>
            </w:r>
          </w:p>
          <w:p w:rsidR="007775FE" w:rsidRDefault="007775FE" w:rsidP="000E78CC"/>
          <w:p w:rsidR="007775FE" w:rsidRDefault="007775FE" w:rsidP="000E78CC"/>
          <w:p w:rsidR="007775FE" w:rsidRDefault="007775FE" w:rsidP="000E78CC">
            <w:r>
              <w:t>Mineralogie - nerost, hornina, krystal</w:t>
            </w:r>
          </w:p>
          <w:p w:rsidR="007775FE" w:rsidRDefault="007775FE" w:rsidP="000E78CC"/>
          <w:p w:rsidR="007775FE" w:rsidRDefault="007775FE" w:rsidP="000E78CC">
            <w:r>
              <w:t>Třídění nerostů</w:t>
            </w:r>
          </w:p>
          <w:p w:rsidR="007775FE" w:rsidRDefault="007775FE" w:rsidP="000E78CC"/>
          <w:p w:rsidR="007775FE" w:rsidRDefault="007775FE" w:rsidP="000E78CC"/>
          <w:p w:rsidR="007775FE" w:rsidRDefault="007775FE" w:rsidP="000E78CC">
            <w:r>
              <w:t>Petrologie - horniny</w:t>
            </w:r>
          </w:p>
          <w:p w:rsidR="007775FE" w:rsidRDefault="007775FE" w:rsidP="000E78CC"/>
          <w:p w:rsidR="007775FE" w:rsidRDefault="007775FE" w:rsidP="000E78CC"/>
          <w:p w:rsidR="007775FE" w:rsidRDefault="007775FE" w:rsidP="000E78CC"/>
          <w:p w:rsidR="007775FE" w:rsidRDefault="007775FE" w:rsidP="000E78CC">
            <w:r>
              <w:t>Geologické děje vnitřní</w:t>
            </w:r>
          </w:p>
          <w:p w:rsidR="007775FE" w:rsidRDefault="007775FE" w:rsidP="000E78CC"/>
          <w:p w:rsidR="007775FE" w:rsidRDefault="007775FE" w:rsidP="000E78CC">
            <w:r>
              <w:t>Geol. děje vnější</w:t>
            </w:r>
          </w:p>
          <w:p w:rsidR="007775FE" w:rsidRDefault="007775FE" w:rsidP="000E78CC"/>
          <w:p w:rsidR="007775FE" w:rsidRDefault="007775FE" w:rsidP="000E78CC"/>
          <w:p w:rsidR="007775FE" w:rsidRDefault="007775FE" w:rsidP="000E78CC"/>
          <w:p w:rsidR="007775FE" w:rsidRDefault="007775FE" w:rsidP="000E78CC"/>
          <w:p w:rsidR="007775FE" w:rsidRDefault="007775FE" w:rsidP="000E78CC">
            <w:r>
              <w:t>Pedologie</w:t>
            </w:r>
          </w:p>
          <w:p w:rsidR="007775FE" w:rsidRDefault="007775FE" w:rsidP="000E78CC"/>
          <w:p w:rsidR="007775FE" w:rsidRDefault="007775FE" w:rsidP="000E78CC"/>
          <w:p w:rsidR="007775FE" w:rsidRDefault="007775FE" w:rsidP="000E78CC">
            <w:r>
              <w:t>Vznik a vývoj života na Zemi</w:t>
            </w:r>
          </w:p>
          <w:p w:rsidR="007775FE" w:rsidRDefault="007775FE" w:rsidP="000E78CC"/>
          <w:p w:rsidR="007775FE" w:rsidRDefault="007775FE" w:rsidP="000E78CC">
            <w:r>
              <w:t>Éry vývoje Země</w:t>
            </w:r>
          </w:p>
          <w:p w:rsidR="007775FE" w:rsidRDefault="007775FE" w:rsidP="000E78CC"/>
          <w:p w:rsidR="007775FE" w:rsidRDefault="007775FE" w:rsidP="000E78CC"/>
          <w:p w:rsidR="007775FE" w:rsidRDefault="007775FE" w:rsidP="000E78CC">
            <w:r>
              <w:t>Ekologie</w:t>
            </w:r>
          </w:p>
          <w:p w:rsidR="007775FE" w:rsidRDefault="007775FE" w:rsidP="000E78CC">
            <w:r>
              <w:t>Člověk a životní prostředí</w:t>
            </w:r>
          </w:p>
          <w:p w:rsidR="007775FE" w:rsidRDefault="007775FE" w:rsidP="000E78CC"/>
          <w:p w:rsidR="00F75D82" w:rsidRDefault="00F75D82" w:rsidP="000E78CC"/>
          <w:p w:rsidR="007775FE" w:rsidRPr="007775FE" w:rsidRDefault="007775FE" w:rsidP="00184B04">
            <w:pPr>
              <w:pStyle w:val="Odstavecseseznamem"/>
              <w:numPr>
                <w:ilvl w:val="0"/>
                <w:numId w:val="244"/>
              </w:numPr>
              <w:tabs>
                <w:tab w:val="left" w:pos="567"/>
              </w:tabs>
              <w:autoSpaceDE w:val="0"/>
              <w:autoSpaceDN w:val="0"/>
              <w:spacing w:before="20" w:line="240" w:lineRule="auto"/>
              <w:ind w:left="355" w:right="113" w:hanging="355"/>
              <w:rPr>
                <w:lang w:val="x-none"/>
              </w:rPr>
            </w:pPr>
            <w:r w:rsidRPr="007775FE">
              <w:rPr>
                <w:lang w:val="x-none"/>
              </w:rPr>
              <w:t xml:space="preserve">podnebí a počasí ve vztahu k životu </w:t>
            </w:r>
            <w:r w:rsidRPr="007775FE">
              <w:rPr>
                <w:bCs/>
                <w:lang w:val="x-none"/>
              </w:rPr>
              <w:t>– význam vody a teploty prostředí pro život, ochrana a využití přírodních zdrojů, význam jednotlivých vrstev ovzduší pro život, vlivy znečištěného ovzduší a klimatických změn na živé organismy a na člověka</w:t>
            </w:r>
          </w:p>
          <w:p w:rsidR="007775FE" w:rsidRPr="00707C05" w:rsidRDefault="007775FE" w:rsidP="00184B04">
            <w:pPr>
              <w:numPr>
                <w:ilvl w:val="0"/>
                <w:numId w:val="242"/>
              </w:numPr>
              <w:tabs>
                <w:tab w:val="left" w:pos="355"/>
              </w:tabs>
              <w:autoSpaceDE w:val="0"/>
              <w:autoSpaceDN w:val="0"/>
              <w:spacing w:before="20" w:line="240" w:lineRule="auto"/>
              <w:ind w:left="355" w:right="113" w:hanging="283"/>
              <w:rPr>
                <w:bCs/>
                <w:lang w:val="x-none"/>
              </w:rPr>
            </w:pPr>
            <w:r w:rsidRPr="00707C05">
              <w:rPr>
                <w:bCs/>
                <w:lang w:val="x-none"/>
              </w:rPr>
              <w:t>mimořádné události způsobené přírodními vlivy – příčiny vzniku mimořádných událostí, přírodní světové katastrofy, nejčastější mimořádné přírodní události v ČR (povodně, větrné bouře, sněhové kalamity, laviny, náledí) a ochrana před nimi</w:t>
            </w:r>
          </w:p>
          <w:p w:rsidR="007775FE" w:rsidRDefault="007775FE" w:rsidP="000E78CC"/>
          <w:p w:rsidR="007775FE" w:rsidRDefault="007775FE" w:rsidP="000E78CC">
            <w:r>
              <w:t>Dědičnost</w:t>
            </w:r>
          </w:p>
        </w:tc>
        <w:tc>
          <w:tcPr>
            <w:tcW w:w="4252" w:type="dxa"/>
          </w:tcPr>
          <w:p w:rsidR="007775FE" w:rsidRDefault="007775FE" w:rsidP="000E78CC">
            <w:r>
              <w:lastRenderedPageBreak/>
              <w:t>Z</w:t>
            </w:r>
            <w:r w:rsidR="00EF1D97">
              <w:t xml:space="preserve"> </w:t>
            </w:r>
            <w:r>
              <w:t>-</w:t>
            </w:r>
            <w:r w:rsidR="00EF1D97">
              <w:t xml:space="preserve"> </w:t>
            </w:r>
            <w:r>
              <w:t>planeta Země, stavba</w:t>
            </w:r>
          </w:p>
          <w:p w:rsidR="007775FE" w:rsidRDefault="007775FE" w:rsidP="000E78CC"/>
          <w:p w:rsidR="007775FE" w:rsidRDefault="007775FE" w:rsidP="000E78CC"/>
          <w:p w:rsidR="007775FE" w:rsidRDefault="007775FE" w:rsidP="000E78CC"/>
          <w:p w:rsidR="007775FE" w:rsidRDefault="007775FE" w:rsidP="000E78CC"/>
          <w:p w:rsidR="007775FE" w:rsidRDefault="00EF1D97" w:rsidP="000E78CC">
            <w:r>
              <w:t>F, CH</w:t>
            </w:r>
            <w:r w:rsidR="007775FE">
              <w:t xml:space="preserve"> - terminologie, rozpustnost</w:t>
            </w:r>
          </w:p>
          <w:p w:rsidR="007775FE" w:rsidRDefault="00EF1D97" w:rsidP="000E78CC">
            <w:r>
              <w:t>CH</w:t>
            </w:r>
            <w:r w:rsidR="007775FE">
              <w:t xml:space="preserve"> - chem. vzorce, značky prvků</w:t>
            </w:r>
          </w:p>
          <w:p w:rsidR="007775FE" w:rsidRDefault="007775FE" w:rsidP="000E78CC"/>
          <w:p w:rsidR="007775FE" w:rsidRDefault="007775FE" w:rsidP="000E78CC"/>
          <w:p w:rsidR="007775FE" w:rsidRDefault="007775FE" w:rsidP="000E78CC"/>
          <w:p w:rsidR="007775FE" w:rsidRDefault="007775FE" w:rsidP="000E78CC"/>
          <w:p w:rsidR="007775FE" w:rsidRDefault="007775FE" w:rsidP="000E78CC">
            <w:r>
              <w:t>Z - vznik pohoří, pohoří v ČR, ve světě</w:t>
            </w:r>
          </w:p>
          <w:p w:rsidR="007775FE" w:rsidRDefault="007775FE" w:rsidP="000E78CC">
            <w:r w:rsidRPr="007775FE">
              <w:rPr>
                <w:b/>
              </w:rPr>
              <w:t>MDV</w:t>
            </w:r>
            <w:r>
              <w:t xml:space="preserve"> – přírodní katastrofy, zemětřesení</w:t>
            </w:r>
          </w:p>
          <w:p w:rsidR="007775FE" w:rsidRDefault="007775FE" w:rsidP="000E78CC"/>
          <w:p w:rsidR="007775FE" w:rsidRDefault="00EF1D97" w:rsidP="000E78CC">
            <w:r>
              <w:t xml:space="preserve">CH </w:t>
            </w:r>
            <w:r w:rsidR="007775FE">
              <w:t>-</w:t>
            </w:r>
            <w:r>
              <w:t xml:space="preserve"> </w:t>
            </w:r>
            <w:r w:rsidR="007775FE">
              <w:t>působení vody ve vápencích</w:t>
            </w:r>
          </w:p>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r w:rsidRPr="007775FE">
              <w:rPr>
                <w:b/>
              </w:rPr>
              <w:t>EVV</w:t>
            </w:r>
            <w:r>
              <w:t xml:space="preserve"> – aktivní přístup k ochraně ŽP</w:t>
            </w:r>
          </w:p>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r w:rsidRPr="007775FE">
              <w:rPr>
                <w:b/>
              </w:rPr>
              <w:t>EVV</w:t>
            </w:r>
            <w:r>
              <w:t>- principy udržitelného rozvoje</w:t>
            </w:r>
          </w:p>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r w:rsidRPr="007775FE">
              <w:rPr>
                <w:b/>
              </w:rPr>
              <w:t>VMEGS</w:t>
            </w:r>
            <w:r>
              <w:t xml:space="preserve"> – spolupráce v otázkách ŽP a udržitelného rozvoje, ochrana přírodního a kulturního bohatství, organizace UNESCO</w:t>
            </w:r>
          </w:p>
          <w:p w:rsidR="007775FE" w:rsidRDefault="007775FE" w:rsidP="000E78CC"/>
          <w:p w:rsidR="007775FE" w:rsidRDefault="007775FE" w:rsidP="000E78CC">
            <w:r w:rsidRPr="007775FE">
              <w:rPr>
                <w:b/>
              </w:rPr>
              <w:lastRenderedPageBreak/>
              <w:t>EVV</w:t>
            </w:r>
            <w:r>
              <w:t xml:space="preserve"> – geneticky upravené potraviny, léčba vrozených vad, úpravy geonomu</w:t>
            </w:r>
          </w:p>
          <w:p w:rsidR="007775FE" w:rsidRDefault="00EF1D97" w:rsidP="000E78CC">
            <w:r>
              <w:t>CH</w:t>
            </w:r>
            <w:r w:rsidR="007775FE">
              <w:t xml:space="preserve"> – nukleové kyseliny</w:t>
            </w:r>
          </w:p>
          <w:p w:rsidR="007775FE" w:rsidRDefault="007775FE" w:rsidP="000E78CC"/>
        </w:tc>
        <w:tc>
          <w:tcPr>
            <w:tcW w:w="1400" w:type="dxa"/>
          </w:tcPr>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p w:rsidR="007775FE" w:rsidRDefault="007775FE" w:rsidP="000E78CC">
            <w:r>
              <w:t>lavinové nebezpečí</w:t>
            </w:r>
          </w:p>
        </w:tc>
      </w:tr>
    </w:tbl>
    <w:p w:rsidR="007775FE" w:rsidRDefault="007775FE" w:rsidP="007775FE">
      <w:pPr>
        <w:rPr>
          <w:sz w:val="28"/>
        </w:rPr>
      </w:pPr>
    </w:p>
    <w:p w:rsidR="007775FE" w:rsidRDefault="007775FE" w:rsidP="007775FE">
      <w:pPr>
        <w:rPr>
          <w:b/>
          <w:sz w:val="28"/>
        </w:rPr>
      </w:pPr>
    </w:p>
    <w:p w:rsidR="007775FE" w:rsidRDefault="007775FE" w:rsidP="008A5CF6"/>
    <w:p w:rsidR="008A5CF6" w:rsidRDefault="008A5CF6">
      <w:pPr>
        <w:rPr>
          <w:bdr w:val="nil"/>
        </w:rPr>
      </w:pPr>
    </w:p>
    <w:p w:rsidR="00EF1D97" w:rsidRDefault="00EF1D97">
      <w:pPr>
        <w:rPr>
          <w:bdr w:val="nil"/>
        </w:rPr>
      </w:pPr>
    </w:p>
    <w:p w:rsidR="00EF1D97" w:rsidRDefault="00EF1D97">
      <w:pPr>
        <w:rPr>
          <w:bdr w:val="nil"/>
        </w:rPr>
      </w:pPr>
    </w:p>
    <w:p w:rsidR="00EF1D97" w:rsidRDefault="00EF1D97">
      <w:pPr>
        <w:rPr>
          <w:bdr w:val="nil"/>
        </w:rPr>
      </w:pPr>
    </w:p>
    <w:p w:rsidR="00EF1D97" w:rsidRDefault="00EF1D97">
      <w:pPr>
        <w:rPr>
          <w:bdr w:val="nil"/>
        </w:rPr>
      </w:pPr>
    </w:p>
    <w:p w:rsidR="00EF1D97" w:rsidRDefault="00EF1D97">
      <w:pPr>
        <w:rPr>
          <w:bdr w:val="nil"/>
        </w:rPr>
      </w:pPr>
    </w:p>
    <w:p w:rsidR="00EF1D97" w:rsidRDefault="00EF1D97">
      <w:pPr>
        <w:rPr>
          <w:bdr w:val="nil"/>
        </w:rPr>
      </w:pPr>
    </w:p>
    <w:p w:rsidR="00EF1D97" w:rsidRDefault="00EF1D97">
      <w:pPr>
        <w:rPr>
          <w:bdr w:val="nil"/>
        </w:rPr>
      </w:pPr>
    </w:p>
    <w:p w:rsidR="00EF1D97" w:rsidRDefault="00EF1D97">
      <w:pPr>
        <w:rPr>
          <w:bdr w:val="nil"/>
        </w:rPr>
      </w:pPr>
    </w:p>
    <w:p w:rsidR="00EF1D97" w:rsidRDefault="00EF1D97">
      <w:pPr>
        <w:rPr>
          <w:bdr w:val="nil"/>
        </w:rPr>
      </w:pPr>
    </w:p>
    <w:p w:rsidR="00EF1D97" w:rsidRDefault="00EF1D97">
      <w:pPr>
        <w:rPr>
          <w:bdr w:val="nil"/>
        </w:rPr>
      </w:pPr>
    </w:p>
    <w:p w:rsidR="00EF1D97" w:rsidRDefault="00EF1D97">
      <w:pPr>
        <w:rPr>
          <w:bdr w:val="nil"/>
        </w:rPr>
      </w:pPr>
    </w:p>
    <w:p w:rsidR="00C3157D" w:rsidRDefault="00367DB2">
      <w:pPr>
        <w:pStyle w:val="Nadpis2"/>
        <w:spacing w:before="299" w:after="299"/>
        <w:rPr>
          <w:bdr w:val="nil"/>
        </w:rPr>
      </w:pPr>
      <w:bookmarkStart w:id="40" w:name="_Toc256000042"/>
      <w:r>
        <w:rPr>
          <w:bdr w:val="nil"/>
        </w:rPr>
        <w:lastRenderedPageBreak/>
        <w:t>Zeměpis</w:t>
      </w:r>
      <w:bookmarkEnd w:id="40"/>
      <w:r>
        <w:rPr>
          <w:bdr w:val="nil"/>
        </w:rPr>
        <w:t> </w:t>
      </w:r>
    </w:p>
    <w:tbl>
      <w:tblPr>
        <w:tblStyle w:val="TabulkaP1"/>
        <w:tblW w:w="4250" w:type="pct"/>
        <w:tblCellMar>
          <w:left w:w="15" w:type="dxa"/>
          <w:right w:w="15" w:type="dxa"/>
        </w:tblCellMar>
        <w:tblLook w:val="04A0" w:firstRow="1" w:lastRow="0" w:firstColumn="1" w:lastColumn="0" w:noHBand="0" w:noVBand="1"/>
      </w:tblPr>
      <w:tblGrid>
        <w:gridCol w:w="1206"/>
        <w:gridCol w:w="1206"/>
        <w:gridCol w:w="1206"/>
        <w:gridCol w:w="1206"/>
        <w:gridCol w:w="1207"/>
        <w:gridCol w:w="1207"/>
        <w:gridCol w:w="1207"/>
        <w:gridCol w:w="1207"/>
        <w:gridCol w:w="1207"/>
        <w:gridCol w:w="1068"/>
      </w:tblGrid>
      <w:tr w:rsidR="00C3157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Celkem</w:t>
            </w:r>
          </w:p>
        </w:tc>
      </w:tr>
      <w:tr w:rsidR="00C3157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3157D" w:rsidRDefault="00C3157D"/>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8</w:t>
            </w:r>
          </w:p>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r>
    </w:tbl>
    <w:p w:rsidR="00C3157D" w:rsidRDefault="00367DB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210"/>
        <w:gridCol w:w="9822"/>
      </w:tblGrid>
      <w:tr w:rsidR="00C3157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dr w:val="nil"/>
              </w:rPr>
              <w:t>Zeměpis</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Člověk a příroda</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5D82" w:rsidRPr="00F75D82" w:rsidRDefault="00F75D82" w:rsidP="00F75D82">
            <w:pPr>
              <w:autoSpaceDE w:val="0"/>
              <w:autoSpaceDN w:val="0"/>
              <w:adjustRightInd w:val="0"/>
              <w:spacing w:line="240" w:lineRule="auto"/>
              <w:jc w:val="left"/>
              <w:rPr>
                <w:rFonts w:eastAsia="Times New Roman"/>
                <w:szCs w:val="22"/>
              </w:rPr>
            </w:pPr>
            <w:r w:rsidRPr="00F75D82">
              <w:rPr>
                <w:rFonts w:eastAsia="Times New Roman"/>
                <w:szCs w:val="22"/>
              </w:rPr>
              <w:t>Předmět má společenskovědní i přírodovědný char</w:t>
            </w:r>
            <w:r>
              <w:rPr>
                <w:rFonts w:eastAsia="Times New Roman"/>
                <w:szCs w:val="22"/>
              </w:rPr>
              <w:t xml:space="preserve">akter. Umožňuje žákům odhalovat </w:t>
            </w:r>
            <w:r w:rsidRPr="00F75D82">
              <w:rPr>
                <w:rFonts w:eastAsia="Times New Roman"/>
                <w:szCs w:val="22"/>
              </w:rPr>
              <w:t>souvislosti přírodních podmínek a života lidí i jejich společenství v blízkém ok</w:t>
            </w:r>
            <w:r>
              <w:rPr>
                <w:rFonts w:eastAsia="Times New Roman"/>
                <w:szCs w:val="22"/>
              </w:rPr>
              <w:t xml:space="preserve">olí, </w:t>
            </w:r>
            <w:r w:rsidRPr="00F75D82">
              <w:rPr>
                <w:rFonts w:eastAsia="Times New Roman"/>
                <w:szCs w:val="22"/>
              </w:rPr>
              <w:t>v regionech, na celém území ČR, v Evropě i ve světě. Pod</w:t>
            </w:r>
            <w:r>
              <w:rPr>
                <w:rFonts w:eastAsia="Times New Roman"/>
                <w:szCs w:val="22"/>
              </w:rPr>
              <w:t xml:space="preserve">ává žákům ucelený obraz o Zemi, </w:t>
            </w:r>
            <w:r w:rsidRPr="00F75D82">
              <w:rPr>
                <w:rFonts w:eastAsia="Times New Roman"/>
                <w:szCs w:val="22"/>
              </w:rPr>
              <w:t>zpřehledňuje jednotlivé regiony světa, aktuálně reaguje na p</w:t>
            </w:r>
            <w:r>
              <w:rPr>
                <w:rFonts w:eastAsia="Times New Roman"/>
                <w:szCs w:val="22"/>
              </w:rPr>
              <w:t xml:space="preserve">robíhající přírodní, politické, </w:t>
            </w:r>
            <w:r w:rsidRPr="00F75D82">
              <w:rPr>
                <w:rFonts w:eastAsia="Times New Roman"/>
                <w:szCs w:val="22"/>
              </w:rPr>
              <w:t xml:space="preserve">kulturní i hospodářské změny. </w:t>
            </w:r>
          </w:p>
          <w:p w:rsidR="00C3157D" w:rsidRPr="00F75D82" w:rsidRDefault="00F75D82" w:rsidP="00F75D82">
            <w:pPr>
              <w:autoSpaceDE w:val="0"/>
              <w:autoSpaceDN w:val="0"/>
              <w:adjustRightInd w:val="0"/>
              <w:spacing w:line="240" w:lineRule="auto"/>
              <w:jc w:val="left"/>
              <w:rPr>
                <w:rFonts w:eastAsia="Times New Roman"/>
                <w:szCs w:val="22"/>
              </w:rPr>
            </w:pPr>
            <w:r w:rsidRPr="00F75D82">
              <w:rPr>
                <w:rFonts w:eastAsia="Times New Roman"/>
                <w:szCs w:val="22"/>
              </w:rPr>
              <w:t>Zeměpis umožňuje žákům orie</w:t>
            </w:r>
            <w:r>
              <w:rPr>
                <w:rFonts w:eastAsia="Times New Roman"/>
                <w:szCs w:val="22"/>
              </w:rPr>
              <w:t xml:space="preserve">ntovat se v současném světě a v </w:t>
            </w:r>
            <w:r w:rsidRPr="00F75D82">
              <w:rPr>
                <w:rFonts w:eastAsia="Times New Roman"/>
                <w:szCs w:val="22"/>
              </w:rPr>
              <w:t>problémech současného lidstva, uvědomovat si civilizační r</w:t>
            </w:r>
            <w:r>
              <w:rPr>
                <w:rFonts w:eastAsia="Times New Roman"/>
                <w:szCs w:val="22"/>
              </w:rPr>
              <w:t xml:space="preserve">izika a perspektivy budoucnosti </w:t>
            </w:r>
            <w:r w:rsidRPr="00F75D82">
              <w:rPr>
                <w:rFonts w:eastAsia="Times New Roman"/>
                <w:szCs w:val="22"/>
              </w:rPr>
              <w:t>lidstva. Klade důraz na vlastní spoluzodpovědnost za kvali</w:t>
            </w:r>
            <w:r>
              <w:rPr>
                <w:rFonts w:eastAsia="Times New Roman"/>
                <w:szCs w:val="22"/>
              </w:rPr>
              <w:t xml:space="preserve">tu života na Zemi a vztahů lidí </w:t>
            </w:r>
            <w:r w:rsidRPr="00F75D82">
              <w:rPr>
                <w:rFonts w:eastAsia="Times New Roman"/>
                <w:szCs w:val="22"/>
              </w:rPr>
              <w:t>k jejich přírod</w:t>
            </w:r>
            <w:r>
              <w:rPr>
                <w:rFonts w:eastAsia="Times New Roman"/>
                <w:szCs w:val="22"/>
              </w:rPr>
              <w:t>nímu i společenskému prostředí.</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szCs w:val="20"/>
                <w:bdr w:val="nil"/>
              </w:rPr>
              <w:t>Vzdělávání v předmětu zeměpis směřuje k:</w:t>
            </w:r>
          </w:p>
          <w:p w:rsidR="00C3157D" w:rsidRDefault="00367DB2" w:rsidP="0086101A">
            <w:pPr>
              <w:numPr>
                <w:ilvl w:val="0"/>
                <w:numId w:val="110"/>
              </w:numPr>
              <w:spacing w:line="240" w:lineRule="auto"/>
              <w:jc w:val="left"/>
              <w:rPr>
                <w:bdr w:val="nil"/>
              </w:rPr>
            </w:pPr>
            <w:r>
              <w:rPr>
                <w:rFonts w:ascii="Calibri" w:eastAsia="Calibri" w:hAnsi="Calibri" w:cs="Calibri"/>
                <w:szCs w:val="20"/>
                <w:bdr w:val="nil"/>
              </w:rPr>
              <w:t>získávání a rozvíjení orientace v geografickém prostředí, osvojování hlavních geografických objektů, jevů, pojmů a používání poznávacích metod</w:t>
            </w:r>
          </w:p>
          <w:p w:rsidR="00C3157D" w:rsidRDefault="00367DB2" w:rsidP="0086101A">
            <w:pPr>
              <w:numPr>
                <w:ilvl w:val="0"/>
                <w:numId w:val="110"/>
              </w:numPr>
              <w:spacing w:line="240" w:lineRule="auto"/>
              <w:jc w:val="left"/>
              <w:rPr>
                <w:bdr w:val="nil"/>
              </w:rPr>
            </w:pPr>
            <w:r>
              <w:rPr>
                <w:rFonts w:ascii="Calibri" w:eastAsia="Calibri" w:hAnsi="Calibri" w:cs="Calibri"/>
                <w:szCs w:val="20"/>
                <w:bdr w:val="nil"/>
              </w:rPr>
              <w:t>získávání a rozvíjení dovedností pracovat se zdroji geografických informací</w:t>
            </w:r>
          </w:p>
          <w:p w:rsidR="00C3157D" w:rsidRDefault="00367DB2" w:rsidP="0086101A">
            <w:pPr>
              <w:numPr>
                <w:ilvl w:val="0"/>
                <w:numId w:val="110"/>
              </w:numPr>
              <w:spacing w:line="240" w:lineRule="auto"/>
              <w:jc w:val="left"/>
              <w:rPr>
                <w:bdr w:val="nil"/>
              </w:rPr>
            </w:pPr>
            <w:r>
              <w:rPr>
                <w:rFonts w:ascii="Calibri" w:eastAsia="Calibri" w:hAnsi="Calibri" w:cs="Calibri"/>
                <w:szCs w:val="20"/>
                <w:bdr w:val="nil"/>
              </w:rPr>
              <w:t>respektování přírodních hodnot, lidských výtvorů a k podpoře ochrany životního prostředí</w:t>
            </w:r>
          </w:p>
          <w:p w:rsidR="00C3157D" w:rsidRDefault="00367DB2" w:rsidP="0086101A">
            <w:pPr>
              <w:numPr>
                <w:ilvl w:val="0"/>
                <w:numId w:val="110"/>
              </w:numPr>
              <w:spacing w:line="240" w:lineRule="auto"/>
              <w:jc w:val="left"/>
              <w:rPr>
                <w:bdr w:val="nil"/>
              </w:rPr>
            </w:pPr>
            <w:r>
              <w:rPr>
                <w:rFonts w:ascii="Calibri" w:eastAsia="Calibri" w:hAnsi="Calibri" w:cs="Calibri"/>
                <w:szCs w:val="20"/>
                <w:bdr w:val="nil"/>
              </w:rPr>
              <w:t>rozvoji trvalého zájmu o poznávání vlastní země a regionů světa jako nedílné součásti životního způsobu moderního člověka</w:t>
            </w:r>
          </w:p>
          <w:p w:rsidR="00C3157D" w:rsidRDefault="00367DB2" w:rsidP="0086101A">
            <w:pPr>
              <w:numPr>
                <w:ilvl w:val="0"/>
                <w:numId w:val="110"/>
              </w:numPr>
              <w:spacing w:line="240" w:lineRule="auto"/>
              <w:jc w:val="left"/>
              <w:rPr>
                <w:bdr w:val="nil"/>
              </w:rPr>
            </w:pPr>
            <w:r>
              <w:rPr>
                <w:rFonts w:ascii="Calibri" w:eastAsia="Calibri" w:hAnsi="Calibri" w:cs="Calibri"/>
                <w:szCs w:val="20"/>
                <w:bdr w:val="nil"/>
              </w:rPr>
              <w:t>rozvíjení kritického myšlení a logického uvažování</w:t>
            </w:r>
          </w:p>
          <w:p w:rsidR="00C3157D" w:rsidRDefault="00367DB2" w:rsidP="0086101A">
            <w:pPr>
              <w:numPr>
                <w:ilvl w:val="0"/>
                <w:numId w:val="110"/>
              </w:numPr>
              <w:spacing w:line="240" w:lineRule="auto"/>
              <w:jc w:val="left"/>
              <w:rPr>
                <w:bdr w:val="nil"/>
              </w:rPr>
            </w:pPr>
            <w:r>
              <w:rPr>
                <w:rFonts w:ascii="Calibri" w:eastAsia="Calibri" w:hAnsi="Calibri" w:cs="Calibri"/>
                <w:szCs w:val="20"/>
                <w:bdr w:val="nil"/>
              </w:rPr>
              <w:t>aplikování geografických poznatků v praktickém životě</w:t>
            </w:r>
          </w:p>
          <w:p w:rsidR="00C3157D" w:rsidRDefault="00367DB2">
            <w:pPr>
              <w:spacing w:line="240" w:lineRule="auto"/>
              <w:jc w:val="left"/>
              <w:rPr>
                <w:bdr w:val="nil"/>
              </w:rPr>
            </w:pPr>
            <w:r>
              <w:rPr>
                <w:rFonts w:ascii="Calibri" w:eastAsia="Calibri" w:hAnsi="Calibri" w:cs="Calibri"/>
                <w:szCs w:val="20"/>
                <w:bdr w:val="nil"/>
              </w:rPr>
              <w:t>Formy a metody práce podle charakteru učiva a cílů vzdělávání:</w:t>
            </w:r>
          </w:p>
          <w:p w:rsidR="00C3157D" w:rsidRDefault="00367DB2" w:rsidP="0086101A">
            <w:pPr>
              <w:numPr>
                <w:ilvl w:val="0"/>
                <w:numId w:val="111"/>
              </w:numPr>
              <w:spacing w:line="240" w:lineRule="auto"/>
              <w:jc w:val="left"/>
              <w:rPr>
                <w:bdr w:val="nil"/>
              </w:rPr>
            </w:pPr>
            <w:r>
              <w:rPr>
                <w:rFonts w:ascii="Calibri" w:eastAsia="Calibri" w:hAnsi="Calibri" w:cs="Calibri"/>
                <w:szCs w:val="20"/>
                <w:bdr w:val="nil"/>
              </w:rPr>
              <w:t>frontální výuka</w:t>
            </w:r>
            <w:r w:rsidR="00EF1D97">
              <w:rPr>
                <w:rFonts w:ascii="Calibri" w:eastAsia="Calibri" w:hAnsi="Calibri" w:cs="Calibri"/>
                <w:szCs w:val="20"/>
                <w:bdr w:val="nil"/>
              </w:rPr>
              <w:t xml:space="preserve"> </w:t>
            </w:r>
            <w:r>
              <w:rPr>
                <w:rFonts w:ascii="Calibri" w:eastAsia="Calibri" w:hAnsi="Calibri" w:cs="Calibri"/>
                <w:szCs w:val="20"/>
                <w:bdr w:val="nil"/>
              </w:rPr>
              <w:t>s demonstračními pomůckami, obrazovým materiálem</w:t>
            </w:r>
          </w:p>
          <w:p w:rsidR="00C3157D" w:rsidRDefault="00367DB2" w:rsidP="0086101A">
            <w:pPr>
              <w:numPr>
                <w:ilvl w:val="0"/>
                <w:numId w:val="111"/>
              </w:numPr>
              <w:spacing w:line="240" w:lineRule="auto"/>
              <w:jc w:val="left"/>
              <w:rPr>
                <w:bdr w:val="nil"/>
              </w:rPr>
            </w:pPr>
            <w:r>
              <w:rPr>
                <w:rFonts w:ascii="Calibri" w:eastAsia="Calibri" w:hAnsi="Calibri" w:cs="Calibri"/>
                <w:szCs w:val="20"/>
                <w:bdr w:val="nil"/>
              </w:rPr>
              <w:t>skupinová práce</w:t>
            </w:r>
            <w:r w:rsidR="00EF1D97">
              <w:rPr>
                <w:rFonts w:ascii="Calibri" w:eastAsia="Calibri" w:hAnsi="Calibri" w:cs="Calibri"/>
                <w:szCs w:val="20"/>
                <w:bdr w:val="nil"/>
              </w:rPr>
              <w:t xml:space="preserve"> </w:t>
            </w:r>
            <w:r>
              <w:rPr>
                <w:rFonts w:ascii="Calibri" w:eastAsia="Calibri" w:hAnsi="Calibri" w:cs="Calibri"/>
                <w:szCs w:val="20"/>
                <w:bdr w:val="nil"/>
              </w:rPr>
              <w:t>(s využitím map, pracovních listů, odborné literatury, časopisů, internetu)</w:t>
            </w:r>
          </w:p>
          <w:p w:rsidR="00C3157D" w:rsidRDefault="00367DB2" w:rsidP="0086101A">
            <w:pPr>
              <w:numPr>
                <w:ilvl w:val="0"/>
                <w:numId w:val="111"/>
              </w:numPr>
              <w:spacing w:line="240" w:lineRule="auto"/>
              <w:jc w:val="left"/>
              <w:rPr>
                <w:bdr w:val="nil"/>
              </w:rPr>
            </w:pPr>
            <w:r>
              <w:rPr>
                <w:rFonts w:ascii="Calibri" w:eastAsia="Calibri" w:hAnsi="Calibri" w:cs="Calibri"/>
                <w:szCs w:val="20"/>
                <w:bdr w:val="nil"/>
              </w:rPr>
              <w:t>zeměpisné vycházky s pozorováním</w:t>
            </w:r>
          </w:p>
          <w:p w:rsidR="00C3157D" w:rsidRDefault="00367DB2" w:rsidP="0086101A">
            <w:pPr>
              <w:numPr>
                <w:ilvl w:val="0"/>
                <w:numId w:val="111"/>
              </w:numPr>
              <w:spacing w:line="240" w:lineRule="auto"/>
              <w:jc w:val="left"/>
              <w:rPr>
                <w:bdr w:val="nil"/>
              </w:rPr>
            </w:pPr>
            <w:r>
              <w:rPr>
                <w:rFonts w:ascii="Calibri" w:eastAsia="Calibri" w:hAnsi="Calibri" w:cs="Calibri"/>
                <w:szCs w:val="20"/>
                <w:bdr w:val="nil"/>
              </w:rPr>
              <w:t>projekty</w:t>
            </w:r>
          </w:p>
          <w:p w:rsidR="00C3157D" w:rsidRDefault="00367DB2">
            <w:pPr>
              <w:spacing w:line="240" w:lineRule="auto"/>
              <w:ind w:left="435" w:hanging="360"/>
              <w:jc w:val="left"/>
              <w:rPr>
                <w:bdr w:val="nil"/>
              </w:rPr>
            </w:pPr>
            <w:r>
              <w:rPr>
                <w:rFonts w:ascii="Calibri" w:eastAsia="Calibri" w:hAnsi="Calibri" w:cs="Calibri"/>
                <w:szCs w:val="20"/>
                <w:bdr w:val="nil"/>
              </w:rPr>
              <w:lastRenderedPageBreak/>
              <w:t>Výuka probíhá převážně v kmenových třídách a nejčastější formou výuky je vyučovací hodina. Součástí výuky je využívání audiovizuální techniky včetně interaktivní tabule.</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rsidP="0086101A">
            <w:pPr>
              <w:numPr>
                <w:ilvl w:val="0"/>
                <w:numId w:val="112"/>
              </w:numPr>
              <w:spacing w:line="240" w:lineRule="auto"/>
              <w:jc w:val="left"/>
              <w:rPr>
                <w:bdr w:val="nil"/>
              </w:rPr>
            </w:pPr>
            <w:r>
              <w:rPr>
                <w:rFonts w:ascii="Calibri" w:eastAsia="Calibri" w:hAnsi="Calibri" w:cs="Calibri"/>
                <w:bdr w:val="nil"/>
              </w:rPr>
              <w:t>Zeměpis (Geografie)</w:t>
            </w:r>
          </w:p>
        </w:tc>
      </w:tr>
      <w:tr w:rsidR="00C3157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učení:</w:t>
            </w:r>
          </w:p>
          <w:p w:rsidR="00C3157D" w:rsidRDefault="00367DB2" w:rsidP="0086101A">
            <w:pPr>
              <w:numPr>
                <w:ilvl w:val="0"/>
                <w:numId w:val="113"/>
              </w:numPr>
              <w:spacing w:line="240" w:lineRule="auto"/>
              <w:jc w:val="left"/>
              <w:rPr>
                <w:bdr w:val="nil"/>
              </w:rPr>
            </w:pPr>
            <w:r>
              <w:rPr>
                <w:rFonts w:ascii="Calibri" w:eastAsia="Calibri" w:hAnsi="Calibri" w:cs="Calibri"/>
                <w:szCs w:val="20"/>
                <w:bdr w:val="nil"/>
              </w:rPr>
              <w:t>žáci vybírají a využívají vhodné způsoby a metody pro efektivní učení, propojují získané poznatky do širších celků, nalézají souvislosti</w:t>
            </w:r>
          </w:p>
          <w:p w:rsidR="00C3157D" w:rsidRDefault="00367DB2" w:rsidP="0086101A">
            <w:pPr>
              <w:numPr>
                <w:ilvl w:val="0"/>
                <w:numId w:val="113"/>
              </w:numPr>
              <w:spacing w:line="240" w:lineRule="auto"/>
              <w:jc w:val="left"/>
              <w:rPr>
                <w:bdr w:val="nil"/>
              </w:rPr>
            </w:pPr>
            <w:r>
              <w:rPr>
                <w:rFonts w:ascii="Calibri" w:eastAsia="Calibri" w:hAnsi="Calibri" w:cs="Calibri"/>
                <w:szCs w:val="20"/>
                <w:bdr w:val="nil"/>
              </w:rPr>
              <w:t>žáci získané poznatky kriticky posuzují, porovnávají a formulují závěry</w:t>
            </w:r>
          </w:p>
          <w:p w:rsidR="00C3157D" w:rsidRDefault="00367DB2" w:rsidP="0086101A">
            <w:pPr>
              <w:numPr>
                <w:ilvl w:val="0"/>
                <w:numId w:val="113"/>
              </w:numPr>
              <w:spacing w:line="240" w:lineRule="auto"/>
              <w:jc w:val="left"/>
              <w:rPr>
                <w:bdr w:val="nil"/>
              </w:rPr>
            </w:pPr>
            <w:r>
              <w:rPr>
                <w:rFonts w:ascii="Calibri" w:eastAsia="Calibri" w:hAnsi="Calibri" w:cs="Calibri"/>
                <w:szCs w:val="20"/>
                <w:bdr w:val="nil"/>
              </w:rPr>
              <w:t>žáci poznávají smysl a cíl učení, mají pozitivní vztah k učení</w:t>
            </w:r>
          </w:p>
          <w:p w:rsidR="00C3157D" w:rsidRDefault="00367DB2" w:rsidP="0086101A">
            <w:pPr>
              <w:numPr>
                <w:ilvl w:val="0"/>
                <w:numId w:val="113"/>
              </w:numPr>
              <w:spacing w:line="240" w:lineRule="auto"/>
              <w:jc w:val="left"/>
              <w:rPr>
                <w:bdr w:val="nil"/>
              </w:rPr>
            </w:pPr>
            <w:r>
              <w:rPr>
                <w:rFonts w:ascii="Calibri" w:eastAsia="Calibri" w:hAnsi="Calibri" w:cs="Calibri"/>
                <w:szCs w:val="20"/>
                <w:bdr w:val="nil"/>
              </w:rPr>
              <w:t>učitel vede žáky</w:t>
            </w:r>
            <w:r w:rsidR="00EF1D97">
              <w:rPr>
                <w:rFonts w:ascii="Calibri" w:eastAsia="Calibri" w:hAnsi="Calibri" w:cs="Calibri"/>
                <w:szCs w:val="20"/>
                <w:bdr w:val="nil"/>
              </w:rPr>
              <w:t xml:space="preserve"> </w:t>
            </w:r>
            <w:r>
              <w:rPr>
                <w:rFonts w:ascii="Calibri" w:eastAsia="Calibri" w:hAnsi="Calibri" w:cs="Calibri"/>
                <w:szCs w:val="20"/>
                <w:bdr w:val="nil"/>
              </w:rPr>
              <w:t>k vyhledávání, shromažďování, třídění, porovnávání informací</w:t>
            </w:r>
          </w:p>
          <w:p w:rsidR="00C3157D" w:rsidRDefault="00367DB2" w:rsidP="0086101A">
            <w:pPr>
              <w:numPr>
                <w:ilvl w:val="0"/>
                <w:numId w:val="113"/>
              </w:numPr>
              <w:spacing w:line="240" w:lineRule="auto"/>
              <w:jc w:val="left"/>
              <w:rPr>
                <w:bdr w:val="nil"/>
              </w:rPr>
            </w:pPr>
            <w:r>
              <w:rPr>
                <w:rFonts w:ascii="Calibri" w:eastAsia="Calibri" w:hAnsi="Calibri" w:cs="Calibri"/>
                <w:szCs w:val="20"/>
                <w:bdr w:val="nil"/>
              </w:rPr>
              <w:t>učitel vede žáky k používání odborné terminologie</w:t>
            </w:r>
          </w:p>
          <w:p w:rsidR="00C3157D" w:rsidRDefault="00367DB2" w:rsidP="0086101A">
            <w:pPr>
              <w:numPr>
                <w:ilvl w:val="0"/>
                <w:numId w:val="113"/>
              </w:numPr>
              <w:spacing w:line="240" w:lineRule="auto"/>
              <w:jc w:val="left"/>
              <w:rPr>
                <w:bdr w:val="nil"/>
              </w:rPr>
            </w:pPr>
            <w:r>
              <w:rPr>
                <w:rFonts w:ascii="Calibri" w:eastAsia="Calibri" w:hAnsi="Calibri" w:cs="Calibri"/>
                <w:szCs w:val="20"/>
                <w:bdr w:val="nil"/>
              </w:rPr>
              <w:t>učitel vede žáky k nalézání souvislostí mezi získanými poznatky a využití v praxi</w:t>
            </w:r>
          </w:p>
          <w:p w:rsidR="00C3157D" w:rsidRDefault="00367DB2" w:rsidP="0086101A">
            <w:pPr>
              <w:numPr>
                <w:ilvl w:val="0"/>
                <w:numId w:val="113"/>
              </w:numPr>
              <w:spacing w:line="240" w:lineRule="auto"/>
              <w:jc w:val="left"/>
              <w:rPr>
                <w:bdr w:val="nil"/>
              </w:rPr>
            </w:pPr>
            <w:r>
              <w:rPr>
                <w:rFonts w:ascii="Calibri" w:eastAsia="Calibri" w:hAnsi="Calibri" w:cs="Calibri"/>
                <w:szCs w:val="20"/>
                <w:bdr w:val="nil"/>
              </w:rPr>
              <w:t>učitel vede žáky k využívání vlastních zkušeností a poznatků z jiných předmětů</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řešení problémů:</w:t>
            </w:r>
          </w:p>
          <w:p w:rsidR="00C3157D" w:rsidRDefault="00367DB2" w:rsidP="0086101A">
            <w:pPr>
              <w:numPr>
                <w:ilvl w:val="0"/>
                <w:numId w:val="114"/>
              </w:numPr>
              <w:spacing w:line="240" w:lineRule="auto"/>
              <w:jc w:val="left"/>
              <w:rPr>
                <w:bdr w:val="nil"/>
              </w:rPr>
            </w:pPr>
            <w:r>
              <w:rPr>
                <w:rFonts w:ascii="Calibri" w:eastAsia="Calibri" w:hAnsi="Calibri" w:cs="Calibri"/>
                <w:szCs w:val="20"/>
                <w:bdr w:val="nil"/>
              </w:rPr>
              <w:t>žáci jsou schopni pochopit problém, vyhledat k němu vhodné informace, diskutovat o možnostech řešení</w:t>
            </w:r>
          </w:p>
          <w:p w:rsidR="00C3157D" w:rsidRDefault="00367DB2" w:rsidP="0086101A">
            <w:pPr>
              <w:numPr>
                <w:ilvl w:val="0"/>
                <w:numId w:val="114"/>
              </w:numPr>
              <w:spacing w:line="240" w:lineRule="auto"/>
              <w:jc w:val="left"/>
              <w:rPr>
                <w:bdr w:val="nil"/>
              </w:rPr>
            </w:pPr>
            <w:r>
              <w:rPr>
                <w:rFonts w:ascii="Calibri" w:eastAsia="Calibri" w:hAnsi="Calibri" w:cs="Calibri"/>
                <w:szCs w:val="20"/>
                <w:bdr w:val="nil"/>
              </w:rPr>
              <w:t>žáci se učí myslet kriticky, jsou schopni hájit svá rozhodnutí</w:t>
            </w:r>
          </w:p>
          <w:p w:rsidR="00C3157D" w:rsidRDefault="00367DB2" w:rsidP="0086101A">
            <w:pPr>
              <w:numPr>
                <w:ilvl w:val="0"/>
                <w:numId w:val="114"/>
              </w:numPr>
              <w:spacing w:line="240" w:lineRule="auto"/>
              <w:jc w:val="left"/>
              <w:rPr>
                <w:bdr w:val="nil"/>
              </w:rPr>
            </w:pPr>
            <w:r>
              <w:rPr>
                <w:rFonts w:ascii="Calibri" w:eastAsia="Calibri" w:hAnsi="Calibri" w:cs="Calibri"/>
                <w:szCs w:val="20"/>
                <w:bdr w:val="nil"/>
              </w:rPr>
              <w:t>učitel vede žáky</w:t>
            </w:r>
            <w:r w:rsidR="00EF1D97">
              <w:rPr>
                <w:rFonts w:ascii="Calibri" w:eastAsia="Calibri" w:hAnsi="Calibri" w:cs="Calibri"/>
                <w:szCs w:val="20"/>
                <w:bdr w:val="nil"/>
              </w:rPr>
              <w:t xml:space="preserve"> </w:t>
            </w:r>
            <w:r>
              <w:rPr>
                <w:rFonts w:ascii="Calibri" w:eastAsia="Calibri" w:hAnsi="Calibri" w:cs="Calibri"/>
                <w:szCs w:val="20"/>
                <w:bdr w:val="nil"/>
              </w:rPr>
              <w:t>k vyhledávání a kombinování informací z různých informačních zdrojů</w:t>
            </w:r>
          </w:p>
          <w:p w:rsidR="00C3157D" w:rsidRDefault="00367DB2" w:rsidP="0086101A">
            <w:pPr>
              <w:numPr>
                <w:ilvl w:val="0"/>
                <w:numId w:val="114"/>
              </w:numPr>
              <w:spacing w:line="240" w:lineRule="auto"/>
              <w:jc w:val="left"/>
              <w:rPr>
                <w:bdr w:val="nil"/>
              </w:rPr>
            </w:pPr>
            <w:r>
              <w:rPr>
                <w:rFonts w:ascii="Calibri" w:eastAsia="Calibri" w:hAnsi="Calibri" w:cs="Calibri"/>
                <w:szCs w:val="20"/>
                <w:bdr w:val="nil"/>
              </w:rPr>
              <w:t>učitel vede žáky k využívání metod, při kterých docházejí k objevům, řešením a závěrům sami žáci</w:t>
            </w:r>
          </w:p>
          <w:p w:rsidR="00C3157D" w:rsidRDefault="00367DB2" w:rsidP="0086101A">
            <w:pPr>
              <w:numPr>
                <w:ilvl w:val="0"/>
                <w:numId w:val="114"/>
              </w:numPr>
              <w:spacing w:line="240" w:lineRule="auto"/>
              <w:jc w:val="left"/>
              <w:rPr>
                <w:bdr w:val="nil"/>
              </w:rPr>
            </w:pPr>
            <w:r>
              <w:rPr>
                <w:rFonts w:ascii="Calibri" w:eastAsia="Calibri" w:hAnsi="Calibri" w:cs="Calibri"/>
                <w:szCs w:val="20"/>
                <w:bdr w:val="nil"/>
              </w:rPr>
              <w:t>učitel vede žáky</w:t>
            </w:r>
            <w:r w:rsidR="00EF1D97">
              <w:rPr>
                <w:rFonts w:ascii="Calibri" w:eastAsia="Calibri" w:hAnsi="Calibri" w:cs="Calibri"/>
                <w:szCs w:val="20"/>
                <w:bdr w:val="nil"/>
              </w:rPr>
              <w:t xml:space="preserve"> </w:t>
            </w:r>
            <w:r>
              <w:rPr>
                <w:rFonts w:ascii="Calibri" w:eastAsia="Calibri" w:hAnsi="Calibri" w:cs="Calibri"/>
                <w:szCs w:val="20"/>
                <w:bdr w:val="nil"/>
              </w:rPr>
              <w:t>k argumentaci, k diskusi na dané téma, k obhajování svých výroků</w:t>
            </w:r>
          </w:p>
          <w:p w:rsidR="00C3157D" w:rsidRDefault="00367DB2" w:rsidP="0086101A">
            <w:pPr>
              <w:numPr>
                <w:ilvl w:val="0"/>
                <w:numId w:val="114"/>
              </w:numPr>
              <w:spacing w:line="240" w:lineRule="auto"/>
              <w:jc w:val="left"/>
              <w:rPr>
                <w:bdr w:val="nil"/>
              </w:rPr>
            </w:pPr>
            <w:r>
              <w:rPr>
                <w:rFonts w:ascii="Calibri" w:eastAsia="Calibri" w:hAnsi="Calibri" w:cs="Calibri"/>
                <w:szCs w:val="20"/>
                <w:bdr w:val="nil"/>
              </w:rPr>
              <w:t>učitel vede žáky</w:t>
            </w:r>
            <w:r w:rsidR="00EF1D97">
              <w:rPr>
                <w:rFonts w:ascii="Calibri" w:eastAsia="Calibri" w:hAnsi="Calibri" w:cs="Calibri"/>
                <w:szCs w:val="20"/>
                <w:bdr w:val="nil"/>
              </w:rPr>
              <w:t xml:space="preserve"> </w:t>
            </w:r>
            <w:r>
              <w:rPr>
                <w:rFonts w:ascii="Calibri" w:eastAsia="Calibri" w:hAnsi="Calibri" w:cs="Calibri"/>
                <w:szCs w:val="20"/>
                <w:bdr w:val="nil"/>
              </w:rPr>
              <w:t>k odpovědím na otevřené otázky</w:t>
            </w:r>
          </w:p>
          <w:p w:rsidR="00C3157D" w:rsidRDefault="00367DB2" w:rsidP="0086101A">
            <w:pPr>
              <w:numPr>
                <w:ilvl w:val="0"/>
                <w:numId w:val="114"/>
              </w:numPr>
              <w:spacing w:line="240" w:lineRule="auto"/>
              <w:jc w:val="left"/>
              <w:rPr>
                <w:bdr w:val="nil"/>
              </w:rPr>
            </w:pPr>
            <w:r>
              <w:rPr>
                <w:rFonts w:ascii="Calibri" w:eastAsia="Calibri" w:hAnsi="Calibri" w:cs="Calibri"/>
                <w:szCs w:val="20"/>
                <w:bdr w:val="nil"/>
              </w:rPr>
              <w:t>učitel vede žáky</w:t>
            </w:r>
            <w:r w:rsidR="00EF1D97">
              <w:rPr>
                <w:rFonts w:ascii="Calibri" w:eastAsia="Calibri" w:hAnsi="Calibri" w:cs="Calibri"/>
                <w:szCs w:val="20"/>
                <w:bdr w:val="nil"/>
              </w:rPr>
              <w:t xml:space="preserve"> </w:t>
            </w:r>
            <w:r>
              <w:rPr>
                <w:rFonts w:ascii="Calibri" w:eastAsia="Calibri" w:hAnsi="Calibri" w:cs="Calibri"/>
                <w:szCs w:val="20"/>
                <w:bdr w:val="nil"/>
              </w:rPr>
              <w:t>k práci s chybou</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komunikativní:</w:t>
            </w:r>
          </w:p>
          <w:p w:rsidR="00C3157D" w:rsidRDefault="00367DB2" w:rsidP="0086101A">
            <w:pPr>
              <w:numPr>
                <w:ilvl w:val="0"/>
                <w:numId w:val="115"/>
              </w:numPr>
              <w:spacing w:line="240" w:lineRule="auto"/>
              <w:jc w:val="left"/>
              <w:rPr>
                <w:bdr w:val="nil"/>
              </w:rPr>
            </w:pPr>
            <w:r>
              <w:rPr>
                <w:rFonts w:ascii="Calibri" w:eastAsia="Calibri" w:hAnsi="Calibri" w:cs="Calibri"/>
                <w:szCs w:val="20"/>
                <w:bdr w:val="nil"/>
              </w:rPr>
              <w:t>žáci formulují a vyjadřují své myšlenky a názory v logickém sledu, vyjadřují se souvisle a kultivovaně v písemném i ústním projevu</w:t>
            </w:r>
          </w:p>
          <w:p w:rsidR="00C3157D" w:rsidRDefault="00367DB2" w:rsidP="0086101A">
            <w:pPr>
              <w:numPr>
                <w:ilvl w:val="0"/>
                <w:numId w:val="115"/>
              </w:numPr>
              <w:spacing w:line="240" w:lineRule="auto"/>
              <w:jc w:val="left"/>
              <w:rPr>
                <w:bdr w:val="nil"/>
              </w:rPr>
            </w:pPr>
            <w:r>
              <w:rPr>
                <w:rFonts w:ascii="Calibri" w:eastAsia="Calibri" w:hAnsi="Calibri" w:cs="Calibri"/>
                <w:szCs w:val="20"/>
                <w:bdr w:val="nil"/>
              </w:rPr>
              <w:t>žáci se učí naslouchat promluvám druhých lidí, vhodně na ně reagují</w:t>
            </w:r>
          </w:p>
          <w:p w:rsidR="00C3157D" w:rsidRDefault="00367DB2" w:rsidP="0086101A">
            <w:pPr>
              <w:numPr>
                <w:ilvl w:val="0"/>
                <w:numId w:val="115"/>
              </w:numPr>
              <w:spacing w:line="240" w:lineRule="auto"/>
              <w:jc w:val="left"/>
              <w:rPr>
                <w:bdr w:val="nil"/>
              </w:rPr>
            </w:pPr>
            <w:r>
              <w:rPr>
                <w:rFonts w:ascii="Calibri" w:eastAsia="Calibri" w:hAnsi="Calibri" w:cs="Calibri"/>
                <w:szCs w:val="20"/>
                <w:bdr w:val="nil"/>
              </w:rPr>
              <w:t>učitel vede žáky</w:t>
            </w:r>
            <w:r w:rsidR="00EF1D97">
              <w:rPr>
                <w:rFonts w:ascii="Calibri" w:eastAsia="Calibri" w:hAnsi="Calibri" w:cs="Calibri"/>
                <w:szCs w:val="20"/>
                <w:bdr w:val="nil"/>
              </w:rPr>
              <w:t xml:space="preserve"> </w:t>
            </w:r>
            <w:r>
              <w:rPr>
                <w:rFonts w:ascii="Calibri" w:eastAsia="Calibri" w:hAnsi="Calibri" w:cs="Calibri"/>
                <w:szCs w:val="20"/>
                <w:bdr w:val="nil"/>
              </w:rPr>
              <w:t>ke komunikaci mezi sebou a učitelem a k dodržování předem stanovených pravidel vzájemné komunikace</w:t>
            </w:r>
          </w:p>
          <w:p w:rsidR="00C3157D" w:rsidRDefault="00367DB2" w:rsidP="0086101A">
            <w:pPr>
              <w:numPr>
                <w:ilvl w:val="0"/>
                <w:numId w:val="115"/>
              </w:numPr>
              <w:spacing w:line="240" w:lineRule="auto"/>
              <w:jc w:val="left"/>
              <w:rPr>
                <w:bdr w:val="nil"/>
              </w:rPr>
            </w:pPr>
            <w:r>
              <w:rPr>
                <w:rFonts w:ascii="Calibri" w:eastAsia="Calibri" w:hAnsi="Calibri" w:cs="Calibri"/>
                <w:szCs w:val="20"/>
                <w:bdr w:val="nil"/>
              </w:rPr>
              <w:t>učitel vede žáky k naslouchání a respektování názorů druhých</w:t>
            </w:r>
          </w:p>
          <w:p w:rsidR="00C3157D" w:rsidRDefault="00367DB2" w:rsidP="0086101A">
            <w:pPr>
              <w:numPr>
                <w:ilvl w:val="0"/>
                <w:numId w:val="115"/>
              </w:numPr>
              <w:spacing w:line="240" w:lineRule="auto"/>
              <w:jc w:val="left"/>
              <w:rPr>
                <w:bdr w:val="nil"/>
              </w:rPr>
            </w:pPr>
            <w:r>
              <w:rPr>
                <w:rFonts w:ascii="Calibri" w:eastAsia="Calibri" w:hAnsi="Calibri" w:cs="Calibri"/>
                <w:szCs w:val="20"/>
                <w:bdr w:val="nil"/>
              </w:rPr>
              <w:t>učitel vede žáky k interpretaci či prezentaci různých textů, obrazových materiálů, grafů a jiných forem záznamů v písemné i mluvené podobě</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sociální a personální:</w:t>
            </w:r>
          </w:p>
          <w:p w:rsidR="00C3157D" w:rsidRDefault="00367DB2" w:rsidP="0086101A">
            <w:pPr>
              <w:numPr>
                <w:ilvl w:val="0"/>
                <w:numId w:val="116"/>
              </w:numPr>
              <w:spacing w:line="240" w:lineRule="auto"/>
              <w:jc w:val="left"/>
              <w:rPr>
                <w:bdr w:val="nil"/>
              </w:rPr>
            </w:pPr>
            <w:r>
              <w:rPr>
                <w:rFonts w:ascii="Calibri" w:eastAsia="Calibri" w:hAnsi="Calibri" w:cs="Calibri"/>
                <w:szCs w:val="20"/>
                <w:bdr w:val="nil"/>
              </w:rPr>
              <w:t>žáci spolupracují ve skupinách na základě vytvořených pravidel, upevňují dobré mezilidské vztahy, pomáhají si a jsou schopni o pomoc požádat, učí se vzájemnému naslouchání</w:t>
            </w:r>
          </w:p>
          <w:p w:rsidR="00C3157D" w:rsidRDefault="00367DB2" w:rsidP="0086101A">
            <w:pPr>
              <w:numPr>
                <w:ilvl w:val="0"/>
                <w:numId w:val="116"/>
              </w:numPr>
              <w:spacing w:line="240" w:lineRule="auto"/>
              <w:jc w:val="left"/>
              <w:rPr>
                <w:bdr w:val="nil"/>
              </w:rPr>
            </w:pPr>
            <w:r>
              <w:rPr>
                <w:rFonts w:ascii="Calibri" w:eastAsia="Calibri" w:hAnsi="Calibri" w:cs="Calibri"/>
                <w:szCs w:val="20"/>
                <w:bdr w:val="nil"/>
              </w:rPr>
              <w:t>učitel vede žáky</w:t>
            </w:r>
            <w:r w:rsidR="00EF1D97">
              <w:rPr>
                <w:rFonts w:ascii="Calibri" w:eastAsia="Calibri" w:hAnsi="Calibri" w:cs="Calibri"/>
                <w:szCs w:val="20"/>
                <w:bdr w:val="nil"/>
              </w:rPr>
              <w:t xml:space="preserve"> </w:t>
            </w:r>
            <w:r>
              <w:rPr>
                <w:rFonts w:ascii="Calibri" w:eastAsia="Calibri" w:hAnsi="Calibri" w:cs="Calibri"/>
                <w:szCs w:val="20"/>
                <w:bdr w:val="nil"/>
              </w:rPr>
              <w:t>k využívání skupinového vyučování</w:t>
            </w:r>
          </w:p>
          <w:p w:rsidR="00C3157D" w:rsidRDefault="00367DB2" w:rsidP="0086101A">
            <w:pPr>
              <w:numPr>
                <w:ilvl w:val="0"/>
                <w:numId w:val="116"/>
              </w:numPr>
              <w:spacing w:line="240" w:lineRule="auto"/>
              <w:jc w:val="left"/>
              <w:rPr>
                <w:bdr w:val="nil"/>
              </w:rPr>
            </w:pPr>
            <w:r>
              <w:rPr>
                <w:rFonts w:ascii="Calibri" w:eastAsia="Calibri" w:hAnsi="Calibri" w:cs="Calibri"/>
                <w:szCs w:val="20"/>
                <w:bdr w:val="nil"/>
              </w:rPr>
              <w:t>učitel vede žáky</w:t>
            </w:r>
            <w:r w:rsidR="00EF1D97">
              <w:rPr>
                <w:rFonts w:ascii="Calibri" w:eastAsia="Calibri" w:hAnsi="Calibri" w:cs="Calibri"/>
                <w:szCs w:val="20"/>
                <w:bdr w:val="nil"/>
              </w:rPr>
              <w:t xml:space="preserve"> </w:t>
            </w:r>
            <w:r>
              <w:rPr>
                <w:rFonts w:ascii="Calibri" w:eastAsia="Calibri" w:hAnsi="Calibri" w:cs="Calibri"/>
                <w:szCs w:val="20"/>
                <w:bdr w:val="nil"/>
              </w:rPr>
              <w:t>k utváření pocitu zodpovědnosti za svá jednání</w:t>
            </w:r>
          </w:p>
          <w:p w:rsidR="00C3157D" w:rsidRDefault="00367DB2" w:rsidP="0086101A">
            <w:pPr>
              <w:numPr>
                <w:ilvl w:val="0"/>
                <w:numId w:val="116"/>
              </w:numPr>
              <w:spacing w:line="240" w:lineRule="auto"/>
              <w:jc w:val="left"/>
              <w:rPr>
                <w:bdr w:val="nil"/>
              </w:rPr>
            </w:pPr>
            <w:r>
              <w:rPr>
                <w:rFonts w:ascii="Calibri" w:eastAsia="Calibri" w:hAnsi="Calibri" w:cs="Calibri"/>
                <w:szCs w:val="20"/>
                <w:bdr w:val="nil"/>
              </w:rPr>
              <w:t>učitel vede žáky</w:t>
            </w:r>
            <w:r w:rsidR="00EF1D97">
              <w:rPr>
                <w:rFonts w:ascii="Calibri" w:eastAsia="Calibri" w:hAnsi="Calibri" w:cs="Calibri"/>
                <w:szCs w:val="20"/>
                <w:bdr w:val="nil"/>
              </w:rPr>
              <w:t xml:space="preserve"> </w:t>
            </w:r>
            <w:r>
              <w:rPr>
                <w:rFonts w:ascii="Calibri" w:eastAsia="Calibri" w:hAnsi="Calibri" w:cs="Calibri"/>
                <w:szCs w:val="20"/>
                <w:bdr w:val="nil"/>
              </w:rPr>
              <w:t>k ochotě pomoci a o pomoc požádat</w:t>
            </w:r>
          </w:p>
          <w:p w:rsidR="00C3157D" w:rsidRDefault="00367DB2" w:rsidP="0086101A">
            <w:pPr>
              <w:numPr>
                <w:ilvl w:val="0"/>
                <w:numId w:val="116"/>
              </w:numPr>
              <w:spacing w:line="240" w:lineRule="auto"/>
              <w:jc w:val="left"/>
              <w:rPr>
                <w:bdr w:val="nil"/>
              </w:rPr>
            </w:pPr>
            <w:r>
              <w:rPr>
                <w:rFonts w:ascii="Calibri" w:eastAsia="Calibri" w:hAnsi="Calibri" w:cs="Calibri"/>
                <w:szCs w:val="20"/>
                <w:bdr w:val="nil"/>
              </w:rPr>
              <w:t>učitel vede žáky ke</w:t>
            </w:r>
            <w:r w:rsidR="00EF62C4">
              <w:rPr>
                <w:rFonts w:ascii="Calibri" w:eastAsia="Calibri" w:hAnsi="Calibri" w:cs="Calibri"/>
                <w:szCs w:val="20"/>
                <w:bdr w:val="nil"/>
              </w:rPr>
              <w:t xml:space="preserve"> </w:t>
            </w:r>
            <w:r>
              <w:rPr>
                <w:rFonts w:ascii="Calibri" w:eastAsia="Calibri" w:hAnsi="Calibri" w:cs="Calibri"/>
                <w:szCs w:val="20"/>
                <w:bdr w:val="nil"/>
              </w:rPr>
              <w:t>spoluúčasti na vytváření kritérií hodnocení a k následnému hodnocení svých výsledků</w:t>
            </w:r>
          </w:p>
          <w:p w:rsidR="00C3157D" w:rsidRDefault="00367DB2" w:rsidP="0086101A">
            <w:pPr>
              <w:numPr>
                <w:ilvl w:val="0"/>
                <w:numId w:val="116"/>
              </w:numPr>
              <w:spacing w:line="240" w:lineRule="auto"/>
              <w:jc w:val="left"/>
              <w:rPr>
                <w:bdr w:val="nil"/>
              </w:rPr>
            </w:pPr>
            <w:r>
              <w:rPr>
                <w:rFonts w:ascii="Calibri" w:eastAsia="Calibri" w:hAnsi="Calibri" w:cs="Calibri"/>
                <w:szCs w:val="20"/>
                <w:bdr w:val="nil"/>
              </w:rPr>
              <w:t>učitel vede žáky</w:t>
            </w:r>
            <w:r w:rsidR="00EF62C4">
              <w:rPr>
                <w:rFonts w:ascii="Calibri" w:eastAsia="Calibri" w:hAnsi="Calibri" w:cs="Calibri"/>
                <w:szCs w:val="20"/>
                <w:bdr w:val="nil"/>
              </w:rPr>
              <w:t xml:space="preserve"> </w:t>
            </w:r>
            <w:r>
              <w:rPr>
                <w:rFonts w:ascii="Calibri" w:eastAsia="Calibri" w:hAnsi="Calibri" w:cs="Calibri"/>
                <w:szCs w:val="20"/>
                <w:bdr w:val="nil"/>
              </w:rPr>
              <w:t>k dodržování dohodnuté kvality, postupů, termínů</w:t>
            </w:r>
          </w:p>
          <w:p w:rsidR="00C3157D" w:rsidRDefault="00367DB2" w:rsidP="0086101A">
            <w:pPr>
              <w:numPr>
                <w:ilvl w:val="0"/>
                <w:numId w:val="116"/>
              </w:numPr>
              <w:spacing w:line="240" w:lineRule="auto"/>
              <w:jc w:val="left"/>
              <w:rPr>
                <w:bdr w:val="nil"/>
              </w:rPr>
            </w:pPr>
            <w:r>
              <w:rPr>
                <w:rFonts w:ascii="Calibri" w:eastAsia="Calibri" w:hAnsi="Calibri" w:cs="Calibri"/>
                <w:szCs w:val="20"/>
                <w:bdr w:val="nil"/>
              </w:rPr>
              <w:t>učitel vede žáky</w:t>
            </w:r>
            <w:r w:rsidR="00EF62C4">
              <w:rPr>
                <w:rFonts w:ascii="Calibri" w:eastAsia="Calibri" w:hAnsi="Calibri" w:cs="Calibri"/>
                <w:szCs w:val="20"/>
                <w:bdr w:val="nil"/>
              </w:rPr>
              <w:t xml:space="preserve"> </w:t>
            </w:r>
            <w:r>
              <w:rPr>
                <w:rFonts w:ascii="Calibri" w:eastAsia="Calibri" w:hAnsi="Calibri" w:cs="Calibri"/>
                <w:szCs w:val="20"/>
                <w:bdr w:val="nil"/>
              </w:rPr>
              <w:t>k občanské odpovědnosti za vytváření podmínek pro udržitelný rozvoj v lokálním a globálním měřítku</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občanské:</w:t>
            </w:r>
          </w:p>
          <w:p w:rsidR="00C3157D" w:rsidRDefault="00367DB2" w:rsidP="0086101A">
            <w:pPr>
              <w:numPr>
                <w:ilvl w:val="0"/>
                <w:numId w:val="117"/>
              </w:numPr>
              <w:spacing w:line="240" w:lineRule="auto"/>
              <w:jc w:val="left"/>
              <w:rPr>
                <w:bdr w:val="nil"/>
              </w:rPr>
            </w:pPr>
            <w:r>
              <w:rPr>
                <w:rFonts w:ascii="Calibri" w:eastAsia="Calibri" w:hAnsi="Calibri" w:cs="Calibri"/>
                <w:szCs w:val="20"/>
                <w:bdr w:val="nil"/>
              </w:rPr>
              <w:t>žáci respektují názory druhých, uvědomují si svá práva a povinnosti ve škole i mimo školu</w:t>
            </w:r>
          </w:p>
          <w:p w:rsidR="00C3157D" w:rsidRDefault="00367DB2" w:rsidP="0086101A">
            <w:pPr>
              <w:numPr>
                <w:ilvl w:val="0"/>
                <w:numId w:val="117"/>
              </w:numPr>
              <w:spacing w:line="240" w:lineRule="auto"/>
              <w:jc w:val="left"/>
              <w:rPr>
                <w:bdr w:val="nil"/>
              </w:rPr>
            </w:pPr>
            <w:r>
              <w:rPr>
                <w:rFonts w:ascii="Calibri" w:eastAsia="Calibri" w:hAnsi="Calibri" w:cs="Calibri"/>
                <w:szCs w:val="20"/>
                <w:bdr w:val="nil"/>
              </w:rPr>
              <w:t>žáci se rozhodují zodpovědně podle dané situace</w:t>
            </w:r>
          </w:p>
          <w:p w:rsidR="00C3157D" w:rsidRDefault="00367DB2" w:rsidP="0086101A">
            <w:pPr>
              <w:numPr>
                <w:ilvl w:val="0"/>
                <w:numId w:val="117"/>
              </w:numPr>
              <w:spacing w:line="240" w:lineRule="auto"/>
              <w:jc w:val="left"/>
              <w:rPr>
                <w:bdr w:val="nil"/>
              </w:rPr>
            </w:pPr>
            <w:r>
              <w:rPr>
                <w:rFonts w:ascii="Calibri" w:eastAsia="Calibri" w:hAnsi="Calibri" w:cs="Calibri"/>
                <w:szCs w:val="20"/>
                <w:bdr w:val="nil"/>
              </w:rPr>
              <w:t>žáci chápou základní environmentální problémy, respektují požadavky na kvalitní životní prostředí, jednají v zájmu trvale udržitelného rozvoje</w:t>
            </w:r>
          </w:p>
          <w:p w:rsidR="00C3157D" w:rsidRDefault="00367DB2" w:rsidP="0086101A">
            <w:pPr>
              <w:numPr>
                <w:ilvl w:val="0"/>
                <w:numId w:val="117"/>
              </w:numPr>
              <w:spacing w:line="240" w:lineRule="auto"/>
              <w:jc w:val="left"/>
              <w:rPr>
                <w:bdr w:val="nil"/>
              </w:rPr>
            </w:pPr>
            <w:r>
              <w:rPr>
                <w:rFonts w:ascii="Calibri" w:eastAsia="Calibri" w:hAnsi="Calibri" w:cs="Calibri"/>
                <w:szCs w:val="20"/>
                <w:bdr w:val="nil"/>
              </w:rPr>
              <w:t>učitel vede žáky k dodržování pravidel slušného chování</w:t>
            </w:r>
          </w:p>
          <w:p w:rsidR="00C3157D" w:rsidRDefault="00367DB2" w:rsidP="0086101A">
            <w:pPr>
              <w:numPr>
                <w:ilvl w:val="0"/>
                <w:numId w:val="117"/>
              </w:numPr>
              <w:spacing w:line="240" w:lineRule="auto"/>
              <w:jc w:val="left"/>
              <w:rPr>
                <w:bdr w:val="nil"/>
              </w:rPr>
            </w:pPr>
            <w:r>
              <w:rPr>
                <w:rFonts w:ascii="Calibri" w:eastAsia="Calibri" w:hAnsi="Calibri" w:cs="Calibri"/>
                <w:szCs w:val="20"/>
                <w:bdr w:val="nil"/>
              </w:rPr>
              <w:t>učitel vede žáky</w:t>
            </w:r>
            <w:r w:rsidR="00A846CE">
              <w:rPr>
                <w:rFonts w:ascii="Calibri" w:eastAsia="Calibri" w:hAnsi="Calibri" w:cs="Calibri"/>
                <w:szCs w:val="20"/>
                <w:bdr w:val="nil"/>
              </w:rPr>
              <w:t xml:space="preserve"> </w:t>
            </w:r>
            <w:r>
              <w:rPr>
                <w:rFonts w:ascii="Calibri" w:eastAsia="Calibri" w:hAnsi="Calibri" w:cs="Calibri"/>
                <w:szCs w:val="20"/>
                <w:bdr w:val="nil"/>
              </w:rPr>
              <w:t>k</w:t>
            </w:r>
            <w:r w:rsidR="00A846CE">
              <w:rPr>
                <w:rFonts w:ascii="Calibri" w:eastAsia="Calibri" w:hAnsi="Calibri" w:cs="Calibri"/>
                <w:szCs w:val="20"/>
                <w:bdr w:val="nil"/>
              </w:rPr>
              <w:t> </w:t>
            </w:r>
            <w:r>
              <w:rPr>
                <w:rFonts w:ascii="Calibri" w:eastAsia="Calibri" w:hAnsi="Calibri" w:cs="Calibri"/>
                <w:szCs w:val="20"/>
                <w:bdr w:val="nil"/>
              </w:rPr>
              <w:t>pochopení</w:t>
            </w:r>
            <w:r w:rsidR="00A846CE">
              <w:rPr>
                <w:rFonts w:ascii="Calibri" w:eastAsia="Calibri" w:hAnsi="Calibri" w:cs="Calibri"/>
                <w:szCs w:val="20"/>
                <w:bdr w:val="nil"/>
              </w:rPr>
              <w:t xml:space="preserve"> </w:t>
            </w:r>
            <w:r>
              <w:rPr>
                <w:rFonts w:ascii="Calibri" w:eastAsia="Calibri" w:hAnsi="Calibri" w:cs="Calibri"/>
                <w:szCs w:val="20"/>
                <w:bdr w:val="nil"/>
              </w:rPr>
              <w:t>práv a povinností v souvislosti s principem trvale udržitelného rozvoje</w:t>
            </w:r>
          </w:p>
          <w:p w:rsidR="00C3157D" w:rsidRDefault="00367DB2" w:rsidP="0086101A">
            <w:pPr>
              <w:numPr>
                <w:ilvl w:val="0"/>
                <w:numId w:val="117"/>
              </w:numPr>
              <w:spacing w:line="240" w:lineRule="auto"/>
              <w:jc w:val="left"/>
              <w:rPr>
                <w:bdr w:val="nil"/>
              </w:rPr>
            </w:pPr>
            <w:r>
              <w:rPr>
                <w:rFonts w:ascii="Calibri" w:eastAsia="Calibri" w:hAnsi="Calibri" w:cs="Calibri"/>
                <w:szCs w:val="20"/>
                <w:bdr w:val="nil"/>
              </w:rPr>
              <w:t>učitel vede žáky</w:t>
            </w:r>
            <w:r w:rsidR="00A846CE">
              <w:rPr>
                <w:rFonts w:ascii="Calibri" w:eastAsia="Calibri" w:hAnsi="Calibri" w:cs="Calibri"/>
                <w:szCs w:val="20"/>
                <w:bdr w:val="nil"/>
              </w:rPr>
              <w:t xml:space="preserve"> </w:t>
            </w:r>
            <w:r>
              <w:rPr>
                <w:rFonts w:ascii="Calibri" w:eastAsia="Calibri" w:hAnsi="Calibri" w:cs="Calibri"/>
                <w:szCs w:val="20"/>
                <w:bdr w:val="nil"/>
              </w:rPr>
              <w:t>k tomu, aby brali ohled na druhé</w:t>
            </w:r>
          </w:p>
          <w:p w:rsidR="00C3157D" w:rsidRDefault="00367DB2" w:rsidP="0086101A">
            <w:pPr>
              <w:numPr>
                <w:ilvl w:val="0"/>
                <w:numId w:val="117"/>
              </w:numPr>
              <w:spacing w:line="240" w:lineRule="auto"/>
              <w:jc w:val="left"/>
              <w:rPr>
                <w:bdr w:val="nil"/>
              </w:rPr>
            </w:pPr>
            <w:r>
              <w:rPr>
                <w:rFonts w:ascii="Calibri" w:eastAsia="Calibri" w:hAnsi="Calibri" w:cs="Calibri"/>
                <w:szCs w:val="20"/>
                <w:bdr w:val="nil"/>
              </w:rPr>
              <w:t>učitel vede žáky</w:t>
            </w:r>
            <w:r w:rsidR="00A846CE">
              <w:rPr>
                <w:rFonts w:ascii="Calibri" w:eastAsia="Calibri" w:hAnsi="Calibri" w:cs="Calibri"/>
                <w:szCs w:val="20"/>
                <w:bdr w:val="nil"/>
              </w:rPr>
              <w:t xml:space="preserve"> </w:t>
            </w:r>
            <w:r>
              <w:rPr>
                <w:rFonts w:ascii="Calibri" w:eastAsia="Calibri" w:hAnsi="Calibri" w:cs="Calibri"/>
                <w:szCs w:val="20"/>
                <w:bdr w:val="nil"/>
              </w:rPr>
              <w:t>k vytváření osobních představ o geografickém a životním prostředí</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pracovní:</w:t>
            </w:r>
          </w:p>
          <w:p w:rsidR="00C3157D" w:rsidRDefault="00367DB2" w:rsidP="0086101A">
            <w:pPr>
              <w:numPr>
                <w:ilvl w:val="0"/>
                <w:numId w:val="118"/>
              </w:numPr>
              <w:spacing w:line="240" w:lineRule="auto"/>
              <w:jc w:val="left"/>
              <w:rPr>
                <w:bdr w:val="nil"/>
              </w:rPr>
            </w:pPr>
            <w:r>
              <w:rPr>
                <w:rFonts w:ascii="Calibri" w:eastAsia="Calibri" w:hAnsi="Calibri" w:cs="Calibri"/>
                <w:szCs w:val="20"/>
                <w:bdr w:val="nil"/>
              </w:rPr>
              <w:t>žáci jsou seznámeni s pravidly bezpečného chování v terénu</w:t>
            </w:r>
          </w:p>
          <w:p w:rsidR="00C3157D" w:rsidRDefault="00367DB2" w:rsidP="0086101A">
            <w:pPr>
              <w:numPr>
                <w:ilvl w:val="0"/>
                <w:numId w:val="118"/>
              </w:numPr>
              <w:spacing w:line="240" w:lineRule="auto"/>
              <w:jc w:val="left"/>
              <w:rPr>
                <w:bdr w:val="nil"/>
              </w:rPr>
            </w:pPr>
            <w:r>
              <w:rPr>
                <w:rFonts w:ascii="Calibri" w:eastAsia="Calibri" w:hAnsi="Calibri" w:cs="Calibri"/>
                <w:szCs w:val="20"/>
                <w:bdr w:val="nil"/>
              </w:rPr>
              <w:t>žáci jsou vedeni k efektivní práci</w:t>
            </w:r>
          </w:p>
          <w:p w:rsidR="00C3157D" w:rsidRDefault="00367DB2" w:rsidP="0086101A">
            <w:pPr>
              <w:numPr>
                <w:ilvl w:val="0"/>
                <w:numId w:val="118"/>
              </w:numPr>
              <w:spacing w:line="240" w:lineRule="auto"/>
              <w:jc w:val="left"/>
              <w:rPr>
                <w:bdr w:val="nil"/>
              </w:rPr>
            </w:pPr>
            <w:r>
              <w:rPr>
                <w:rFonts w:ascii="Calibri" w:eastAsia="Calibri" w:hAnsi="Calibri" w:cs="Calibri"/>
                <w:szCs w:val="20"/>
                <w:bdr w:val="nil"/>
              </w:rPr>
              <w:t>učitel vede žáky</w:t>
            </w:r>
            <w:r w:rsidR="00A846CE">
              <w:rPr>
                <w:rFonts w:ascii="Calibri" w:eastAsia="Calibri" w:hAnsi="Calibri" w:cs="Calibri"/>
                <w:szCs w:val="20"/>
                <w:bdr w:val="nil"/>
              </w:rPr>
              <w:t xml:space="preserve"> </w:t>
            </w:r>
            <w:r>
              <w:rPr>
                <w:rFonts w:ascii="Calibri" w:eastAsia="Calibri" w:hAnsi="Calibri" w:cs="Calibri"/>
                <w:szCs w:val="20"/>
                <w:bdr w:val="nil"/>
              </w:rPr>
              <w:t>k dodržování pravidel bezpečného chování v terénu</w:t>
            </w:r>
          </w:p>
          <w:p w:rsidR="00C3157D" w:rsidRDefault="00367DB2" w:rsidP="0086101A">
            <w:pPr>
              <w:numPr>
                <w:ilvl w:val="0"/>
                <w:numId w:val="118"/>
              </w:numPr>
              <w:spacing w:line="240" w:lineRule="auto"/>
              <w:jc w:val="left"/>
              <w:rPr>
                <w:bdr w:val="nil"/>
              </w:rPr>
            </w:pPr>
            <w:r>
              <w:rPr>
                <w:rFonts w:ascii="Calibri" w:eastAsia="Calibri" w:hAnsi="Calibri" w:cs="Calibri"/>
                <w:szCs w:val="20"/>
                <w:bdr w:val="nil"/>
              </w:rPr>
              <w:t>učitel vede žáky k</w:t>
            </w:r>
            <w:r w:rsidR="00A846CE">
              <w:rPr>
                <w:rFonts w:ascii="Calibri" w:eastAsia="Calibri" w:hAnsi="Calibri" w:cs="Calibri"/>
                <w:szCs w:val="20"/>
                <w:bdr w:val="nil"/>
              </w:rPr>
              <w:t xml:space="preserve"> </w:t>
            </w:r>
            <w:r>
              <w:rPr>
                <w:rFonts w:ascii="Calibri" w:eastAsia="Calibri" w:hAnsi="Calibri" w:cs="Calibri"/>
                <w:szCs w:val="20"/>
                <w:bdr w:val="nil"/>
              </w:rPr>
              <w:t>vyhledávání a využívání různých zdrojů informací</w:t>
            </w:r>
          </w:p>
        </w:tc>
      </w:tr>
    </w:tbl>
    <w:p w:rsidR="001F768B" w:rsidRDefault="001F768B">
      <w:pPr>
        <w:rPr>
          <w:bdr w:val="nil"/>
        </w:rPr>
      </w:pPr>
    </w:p>
    <w:p w:rsidR="001F768B" w:rsidRDefault="001F768B">
      <w:pPr>
        <w:rPr>
          <w:bdr w:val="nil"/>
        </w:rPr>
      </w:pPr>
    </w:p>
    <w:p w:rsidR="00C3157D" w:rsidRDefault="00367DB2">
      <w:pPr>
        <w:rPr>
          <w:bdr w:val="nil"/>
        </w:rPr>
      </w:pPr>
      <w:r>
        <w:rPr>
          <w:bdr w:val="nil"/>
        </w:rPr>
        <w:t>    </w:t>
      </w:r>
    </w:p>
    <w:p w:rsidR="00A846CE" w:rsidRDefault="00A846CE" w:rsidP="00F75D82">
      <w:pPr>
        <w:pStyle w:val="Default"/>
        <w:rPr>
          <w:rFonts w:asciiTheme="minorHAnsi" w:hAnsiTheme="minorHAnsi"/>
          <w:bCs/>
          <w:sz w:val="28"/>
          <w:szCs w:val="28"/>
        </w:rPr>
      </w:pPr>
    </w:p>
    <w:p w:rsidR="00F75D82" w:rsidRPr="00F75D82" w:rsidRDefault="00F75D82" w:rsidP="00F75D82">
      <w:pPr>
        <w:pStyle w:val="Default"/>
        <w:rPr>
          <w:rFonts w:asciiTheme="minorHAnsi" w:hAnsiTheme="minorHAnsi"/>
          <w:bCs/>
          <w:sz w:val="28"/>
          <w:szCs w:val="28"/>
        </w:rPr>
      </w:pPr>
      <w:r w:rsidRPr="00F75D82">
        <w:rPr>
          <w:rFonts w:asciiTheme="minorHAnsi" w:hAnsiTheme="minorHAnsi"/>
          <w:bCs/>
          <w:sz w:val="28"/>
          <w:szCs w:val="28"/>
        </w:rPr>
        <w:lastRenderedPageBreak/>
        <w:t>Vzdělávací oblast: Člověk a příroda</w:t>
      </w:r>
    </w:p>
    <w:p w:rsidR="00F75D82" w:rsidRPr="00F75D82" w:rsidRDefault="00F75D82" w:rsidP="00F75D82">
      <w:pPr>
        <w:pStyle w:val="Default"/>
        <w:rPr>
          <w:rFonts w:asciiTheme="minorHAnsi" w:hAnsiTheme="minorHAnsi"/>
          <w:bCs/>
          <w:sz w:val="28"/>
          <w:szCs w:val="28"/>
        </w:rPr>
      </w:pPr>
      <w:r w:rsidRPr="00F75D82">
        <w:rPr>
          <w:rFonts w:asciiTheme="minorHAnsi" w:hAnsiTheme="minorHAnsi"/>
          <w:bCs/>
          <w:sz w:val="28"/>
          <w:szCs w:val="28"/>
        </w:rPr>
        <w:t xml:space="preserve">Vyučovací předmět: </w:t>
      </w:r>
      <w:r w:rsidRPr="00F75D82">
        <w:rPr>
          <w:rFonts w:asciiTheme="minorHAnsi" w:hAnsiTheme="minorHAnsi"/>
          <w:b/>
          <w:bCs/>
          <w:sz w:val="28"/>
          <w:szCs w:val="28"/>
        </w:rPr>
        <w:t xml:space="preserve">Zeměpis </w:t>
      </w:r>
    </w:p>
    <w:p w:rsidR="00F75D82" w:rsidRPr="00F75D82" w:rsidRDefault="00F75D82" w:rsidP="00F75D82">
      <w:pPr>
        <w:pStyle w:val="Default"/>
        <w:rPr>
          <w:rFonts w:asciiTheme="minorHAnsi" w:hAnsiTheme="minorHAnsi"/>
          <w:bCs/>
          <w:sz w:val="28"/>
          <w:szCs w:val="28"/>
        </w:rPr>
      </w:pPr>
    </w:p>
    <w:p w:rsidR="00F75D82" w:rsidRPr="00F75D82" w:rsidRDefault="00F75D82" w:rsidP="00F75D82">
      <w:pPr>
        <w:pStyle w:val="Default"/>
        <w:rPr>
          <w:rFonts w:asciiTheme="minorHAnsi" w:hAnsiTheme="minorHAnsi"/>
          <w:b/>
          <w:bCs/>
          <w:sz w:val="22"/>
          <w:szCs w:val="22"/>
          <w:u w:val="single"/>
        </w:rPr>
      </w:pPr>
      <w:r w:rsidRPr="00F75D82">
        <w:rPr>
          <w:rFonts w:asciiTheme="minorHAnsi" w:hAnsiTheme="minorHAnsi"/>
          <w:b/>
          <w:bCs/>
          <w:sz w:val="22"/>
          <w:szCs w:val="22"/>
          <w:u w:val="single"/>
        </w:rPr>
        <w:t>Očekávané výstupy v RVP ZV</w:t>
      </w:r>
    </w:p>
    <w:p w:rsidR="00F75D82" w:rsidRPr="00F75D82" w:rsidRDefault="00F75D82" w:rsidP="00F75D82">
      <w:pPr>
        <w:pStyle w:val="Default"/>
        <w:rPr>
          <w:rFonts w:asciiTheme="minorHAnsi" w:hAnsiTheme="minorHAnsi"/>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13858"/>
      </w:tblGrid>
      <w:tr w:rsidR="00F75D82" w:rsidRPr="00F75D82" w:rsidTr="00F75D82">
        <w:trPr>
          <w:trHeight w:val="839"/>
        </w:trPr>
        <w:tc>
          <w:tcPr>
            <w:tcW w:w="13858" w:type="dxa"/>
          </w:tcPr>
          <w:p w:rsidR="00F75D82" w:rsidRPr="00F75D82" w:rsidRDefault="00F75D82">
            <w:pPr>
              <w:pStyle w:val="Default"/>
              <w:rPr>
                <w:rFonts w:asciiTheme="minorHAnsi" w:hAnsiTheme="minorHAnsi"/>
                <w:b/>
                <w:bCs/>
                <w:sz w:val="22"/>
                <w:szCs w:val="22"/>
                <w:u w:val="single"/>
              </w:rPr>
            </w:pPr>
            <w:r w:rsidRPr="00F75D82">
              <w:rPr>
                <w:rFonts w:asciiTheme="minorHAnsi" w:hAnsiTheme="minorHAnsi"/>
                <w:b/>
                <w:bCs/>
                <w:sz w:val="22"/>
                <w:szCs w:val="22"/>
                <w:u w:val="single"/>
              </w:rPr>
              <w:t xml:space="preserve">2. stupeň </w:t>
            </w:r>
          </w:p>
          <w:p w:rsidR="00F75D82" w:rsidRPr="00F75D82" w:rsidRDefault="00F75D82" w:rsidP="00184B04">
            <w:pPr>
              <w:pStyle w:val="Default"/>
              <w:numPr>
                <w:ilvl w:val="0"/>
                <w:numId w:val="242"/>
              </w:numPr>
              <w:rPr>
                <w:rFonts w:asciiTheme="minorHAnsi" w:hAnsiTheme="minorHAnsi"/>
                <w:sz w:val="22"/>
                <w:szCs w:val="22"/>
                <w:u w:val="single"/>
              </w:rPr>
            </w:pPr>
            <w:r w:rsidRPr="00F75D82">
              <w:rPr>
                <w:rFonts w:asciiTheme="minorHAnsi" w:hAnsiTheme="minorHAnsi"/>
                <w:bCs/>
                <w:iCs/>
                <w:sz w:val="22"/>
                <w:szCs w:val="22"/>
                <w:u w:val="single"/>
              </w:rPr>
              <w:t>GEOGRAFICKÉ INFORMACE, ZDROJE DAT, KARTOGRAFIE A TOPOGRAFIE - o</w:t>
            </w:r>
            <w:r w:rsidRPr="00F75D82">
              <w:rPr>
                <w:rFonts w:asciiTheme="minorHAnsi" w:hAnsiTheme="minorHAnsi"/>
                <w:bCs/>
                <w:sz w:val="22"/>
                <w:szCs w:val="22"/>
                <w:u w:val="single"/>
              </w:rPr>
              <w:t xml:space="preserve">čekávané výstupy, </w:t>
            </w:r>
            <w:r w:rsidRPr="00F75D82">
              <w:rPr>
                <w:rFonts w:asciiTheme="minorHAnsi" w:hAnsiTheme="minorHAnsi"/>
                <w:sz w:val="22"/>
                <w:szCs w:val="22"/>
                <w:u w:val="single"/>
              </w:rPr>
              <w:t xml:space="preserve">žák: </w:t>
            </w:r>
          </w:p>
          <w:p w:rsidR="00F75D82" w:rsidRPr="00F75D82" w:rsidRDefault="00F75D82" w:rsidP="00184B04">
            <w:pPr>
              <w:pStyle w:val="Default"/>
              <w:numPr>
                <w:ilvl w:val="0"/>
                <w:numId w:val="242"/>
              </w:numPr>
              <w:ind w:left="1418" w:hanging="709"/>
              <w:rPr>
                <w:rFonts w:asciiTheme="minorHAnsi" w:hAnsiTheme="minorHAnsi"/>
                <w:sz w:val="22"/>
                <w:szCs w:val="22"/>
              </w:rPr>
            </w:pPr>
            <w:r w:rsidRPr="00F75D82">
              <w:rPr>
                <w:rFonts w:asciiTheme="minorHAnsi" w:hAnsiTheme="minorHAnsi"/>
                <w:bCs/>
                <w:iCs/>
                <w:sz w:val="22"/>
                <w:szCs w:val="22"/>
              </w:rPr>
              <w:t xml:space="preserve">organizuje a přiměřeně hodnotí geografické informace a zdroje dat z dostupných kartografických produktů a elaborátů, z grafů, diagramů, statistických a dalších informačních zdrojů </w:t>
            </w:r>
          </w:p>
        </w:tc>
      </w:tr>
      <w:tr w:rsidR="00F75D82" w:rsidRPr="00F75D82" w:rsidTr="00F75D82">
        <w:trPr>
          <w:trHeight w:val="839"/>
        </w:trPr>
        <w:tc>
          <w:tcPr>
            <w:tcW w:w="13858" w:type="dxa"/>
            <w:tcBorders>
              <w:left w:val="nil"/>
              <w:bottom w:val="nil"/>
              <w:right w:val="nil"/>
            </w:tcBorders>
          </w:tcPr>
          <w:p w:rsidR="00F75D82" w:rsidRDefault="00F75D82" w:rsidP="00184B04">
            <w:pPr>
              <w:pStyle w:val="Default"/>
              <w:numPr>
                <w:ilvl w:val="0"/>
                <w:numId w:val="242"/>
              </w:numPr>
              <w:ind w:left="1418" w:hanging="709"/>
              <w:rPr>
                <w:rFonts w:asciiTheme="minorHAnsi" w:hAnsiTheme="minorHAnsi"/>
                <w:bCs/>
                <w:sz w:val="22"/>
                <w:szCs w:val="22"/>
              </w:rPr>
            </w:pPr>
            <w:r w:rsidRPr="00F75D82">
              <w:rPr>
                <w:rFonts w:asciiTheme="minorHAnsi" w:hAnsiTheme="minorHAnsi"/>
                <w:bCs/>
                <w:sz w:val="22"/>
                <w:szCs w:val="22"/>
              </w:rPr>
              <w:t xml:space="preserve">používá s porozuměním základní geografickou, topografickou a kartografickou terminologii </w:t>
            </w:r>
          </w:p>
          <w:p w:rsidR="00F75D82" w:rsidRDefault="00F75D82" w:rsidP="00184B04">
            <w:pPr>
              <w:pStyle w:val="Default"/>
              <w:numPr>
                <w:ilvl w:val="0"/>
                <w:numId w:val="242"/>
              </w:numPr>
              <w:ind w:left="1418" w:hanging="709"/>
              <w:rPr>
                <w:rFonts w:asciiTheme="minorHAnsi" w:hAnsiTheme="minorHAnsi"/>
                <w:bCs/>
                <w:sz w:val="22"/>
                <w:szCs w:val="22"/>
              </w:rPr>
            </w:pPr>
            <w:r w:rsidRPr="00F75D82">
              <w:rPr>
                <w:rFonts w:asciiTheme="minorHAnsi" w:hAnsiTheme="minorHAnsi"/>
                <w:bCs/>
                <w:sz w:val="22"/>
                <w:szCs w:val="22"/>
              </w:rPr>
              <w:t xml:space="preserve">přiměřeně hodnotí geografické objekty, jevy a procesy v krajinné sféře, jejich určité pravidelnosti, zákonitosti a odlišnosti, jejich vzájemnou souvislost a podmíněnost, rozeznává hranice (bariéry) mezi podstatnými prostorovými složkami v krajině </w:t>
            </w:r>
          </w:p>
          <w:p w:rsidR="00F75D82" w:rsidRPr="00F75D82" w:rsidRDefault="00F75D82" w:rsidP="00184B04">
            <w:pPr>
              <w:pStyle w:val="Default"/>
              <w:numPr>
                <w:ilvl w:val="0"/>
                <w:numId w:val="242"/>
              </w:numPr>
              <w:ind w:left="1418" w:hanging="709"/>
              <w:rPr>
                <w:rFonts w:asciiTheme="minorHAnsi" w:hAnsiTheme="minorHAnsi"/>
                <w:bCs/>
                <w:sz w:val="22"/>
                <w:szCs w:val="22"/>
              </w:rPr>
            </w:pPr>
            <w:r w:rsidRPr="00F75D82">
              <w:rPr>
                <w:rFonts w:asciiTheme="minorHAnsi" w:hAnsiTheme="minorHAnsi"/>
                <w:bCs/>
                <w:sz w:val="22"/>
                <w:szCs w:val="22"/>
              </w:rPr>
              <w:t xml:space="preserve">vytváří a využívá osobní myšlenková (mentální) schémata a myšlenkové (mentální) mapy pro orientaci v konkrétních regionech, pro prostorové vnímání a hodnocení míst, objektů, jevů a procesů v nich, pro vytváření postojů k okolnímu světu </w:t>
            </w:r>
          </w:p>
        </w:tc>
      </w:tr>
      <w:tr w:rsidR="00F75D82" w:rsidRPr="00F75D82" w:rsidTr="00F75D82">
        <w:trPr>
          <w:trHeight w:val="839"/>
        </w:trPr>
        <w:tc>
          <w:tcPr>
            <w:tcW w:w="13858" w:type="dxa"/>
            <w:tcBorders>
              <w:left w:val="nil"/>
              <w:bottom w:val="nil"/>
              <w:right w:val="nil"/>
            </w:tcBorders>
          </w:tcPr>
          <w:p w:rsidR="00F75D82" w:rsidRPr="00F75D82" w:rsidRDefault="00F75D82" w:rsidP="00184B04">
            <w:pPr>
              <w:pStyle w:val="Default"/>
              <w:numPr>
                <w:ilvl w:val="0"/>
                <w:numId w:val="242"/>
              </w:numPr>
              <w:rPr>
                <w:rFonts w:asciiTheme="minorHAnsi" w:hAnsiTheme="minorHAnsi"/>
                <w:bCs/>
                <w:sz w:val="22"/>
                <w:szCs w:val="22"/>
                <w:u w:val="single"/>
              </w:rPr>
            </w:pPr>
            <w:r w:rsidRPr="00F75D82">
              <w:rPr>
                <w:rFonts w:asciiTheme="minorHAnsi" w:hAnsiTheme="minorHAnsi"/>
                <w:bCs/>
                <w:sz w:val="22"/>
                <w:szCs w:val="22"/>
                <w:u w:val="single"/>
              </w:rPr>
              <w:t xml:space="preserve">PŘÍRODNÍ OBRAZ ZEMĚ - očekávané výstupy, žák: </w:t>
            </w:r>
          </w:p>
          <w:p w:rsidR="00F75D82" w:rsidRDefault="00F75D82" w:rsidP="00184B04">
            <w:pPr>
              <w:pStyle w:val="Default"/>
              <w:numPr>
                <w:ilvl w:val="0"/>
                <w:numId w:val="242"/>
              </w:numPr>
              <w:ind w:left="1418" w:hanging="709"/>
              <w:rPr>
                <w:rFonts w:asciiTheme="minorHAnsi" w:hAnsiTheme="minorHAnsi"/>
                <w:bCs/>
                <w:sz w:val="22"/>
                <w:szCs w:val="22"/>
              </w:rPr>
            </w:pPr>
            <w:r w:rsidRPr="00F75D82">
              <w:rPr>
                <w:rFonts w:asciiTheme="minorHAnsi" w:hAnsiTheme="minorHAnsi"/>
                <w:bCs/>
                <w:sz w:val="22"/>
                <w:szCs w:val="22"/>
              </w:rPr>
              <w:t xml:space="preserve">zhodnotí postavení Země ve vesmíru a srovnává podstatné vlastnosti Země s ostatními tělesy sluneční soustavy </w:t>
            </w:r>
          </w:p>
          <w:p w:rsidR="00F75D82" w:rsidRDefault="00F75D82" w:rsidP="00184B04">
            <w:pPr>
              <w:pStyle w:val="Default"/>
              <w:numPr>
                <w:ilvl w:val="0"/>
                <w:numId w:val="242"/>
              </w:numPr>
              <w:ind w:left="1418" w:hanging="709"/>
              <w:rPr>
                <w:rFonts w:asciiTheme="minorHAnsi" w:hAnsiTheme="minorHAnsi"/>
                <w:bCs/>
                <w:sz w:val="22"/>
                <w:szCs w:val="22"/>
              </w:rPr>
            </w:pPr>
            <w:r w:rsidRPr="00F75D82">
              <w:rPr>
                <w:rFonts w:asciiTheme="minorHAnsi" w:hAnsiTheme="minorHAnsi"/>
                <w:bCs/>
                <w:sz w:val="22"/>
                <w:szCs w:val="22"/>
              </w:rPr>
              <w:t xml:space="preserve">prokáže na konkrétních příkladech tvar planety Země, zhodnotí důsledky pohybů Země na život lidí a organismů </w:t>
            </w:r>
          </w:p>
          <w:p w:rsidR="00F75D82" w:rsidRDefault="00F75D82" w:rsidP="00184B04">
            <w:pPr>
              <w:pStyle w:val="Default"/>
              <w:numPr>
                <w:ilvl w:val="0"/>
                <w:numId w:val="242"/>
              </w:numPr>
              <w:ind w:left="1418" w:hanging="709"/>
              <w:rPr>
                <w:rFonts w:asciiTheme="minorHAnsi" w:hAnsiTheme="minorHAnsi"/>
                <w:bCs/>
                <w:sz w:val="22"/>
                <w:szCs w:val="22"/>
              </w:rPr>
            </w:pPr>
            <w:r w:rsidRPr="00F75D82">
              <w:rPr>
                <w:rFonts w:asciiTheme="minorHAnsi" w:hAnsiTheme="minorHAnsi"/>
                <w:bCs/>
                <w:sz w:val="22"/>
                <w:szCs w:val="22"/>
              </w:rPr>
              <w:t xml:space="preserve">rozlišuje a porovnává složky a prvky přírodní sféry, jejich vzájemnou souvislost a podmíněnost, rozeznává, pojmenuje a klasifikuje tvary zemského povrchu </w:t>
            </w:r>
          </w:p>
          <w:p w:rsidR="00F75D82" w:rsidRPr="00F75D82" w:rsidRDefault="00F75D82" w:rsidP="00184B04">
            <w:pPr>
              <w:pStyle w:val="Default"/>
              <w:numPr>
                <w:ilvl w:val="0"/>
                <w:numId w:val="242"/>
              </w:numPr>
              <w:ind w:left="1418" w:hanging="709"/>
              <w:rPr>
                <w:rFonts w:asciiTheme="minorHAnsi" w:hAnsiTheme="minorHAnsi"/>
                <w:bCs/>
                <w:sz w:val="22"/>
                <w:szCs w:val="22"/>
              </w:rPr>
            </w:pPr>
            <w:r w:rsidRPr="00F75D82">
              <w:rPr>
                <w:rFonts w:asciiTheme="minorHAnsi" w:hAnsiTheme="minorHAnsi"/>
                <w:bCs/>
                <w:sz w:val="22"/>
                <w:szCs w:val="22"/>
              </w:rPr>
              <w:t xml:space="preserve">porovná působení vnitřních a vnějších procesů v přírodní sféře a jejich vliv na přírodu a na lidskou společnost </w:t>
            </w:r>
          </w:p>
        </w:tc>
      </w:tr>
      <w:tr w:rsidR="00F75D82" w:rsidRPr="00F75D82" w:rsidTr="00F75D82">
        <w:trPr>
          <w:trHeight w:val="839"/>
        </w:trPr>
        <w:tc>
          <w:tcPr>
            <w:tcW w:w="13858" w:type="dxa"/>
            <w:tcBorders>
              <w:left w:val="nil"/>
              <w:bottom w:val="nil"/>
              <w:right w:val="nil"/>
            </w:tcBorders>
          </w:tcPr>
          <w:p w:rsidR="00F75D82" w:rsidRPr="00F75D82" w:rsidRDefault="00F75D82" w:rsidP="00184B04">
            <w:pPr>
              <w:pStyle w:val="Default"/>
              <w:numPr>
                <w:ilvl w:val="0"/>
                <w:numId w:val="242"/>
              </w:numPr>
              <w:rPr>
                <w:rFonts w:asciiTheme="minorHAnsi" w:hAnsiTheme="minorHAnsi"/>
                <w:bCs/>
                <w:sz w:val="22"/>
                <w:szCs w:val="22"/>
                <w:u w:val="single"/>
              </w:rPr>
            </w:pPr>
            <w:r w:rsidRPr="00F75D82">
              <w:rPr>
                <w:rFonts w:asciiTheme="minorHAnsi" w:hAnsiTheme="minorHAnsi"/>
                <w:bCs/>
                <w:sz w:val="22"/>
                <w:szCs w:val="22"/>
                <w:u w:val="single"/>
              </w:rPr>
              <w:t xml:space="preserve">REGIONY SVĚTA - očekávané výstupy, žák: </w:t>
            </w:r>
          </w:p>
          <w:p w:rsidR="00F75D82" w:rsidRDefault="00F75D82" w:rsidP="00184B04">
            <w:pPr>
              <w:pStyle w:val="Default"/>
              <w:numPr>
                <w:ilvl w:val="0"/>
                <w:numId w:val="242"/>
              </w:numPr>
              <w:ind w:left="1418" w:hanging="709"/>
              <w:rPr>
                <w:rFonts w:asciiTheme="minorHAnsi" w:hAnsiTheme="minorHAnsi"/>
                <w:bCs/>
                <w:sz w:val="22"/>
                <w:szCs w:val="22"/>
              </w:rPr>
            </w:pPr>
            <w:r w:rsidRPr="00F75D82">
              <w:rPr>
                <w:rFonts w:asciiTheme="minorHAnsi" w:hAnsiTheme="minorHAnsi"/>
                <w:bCs/>
                <w:sz w:val="22"/>
                <w:szCs w:val="22"/>
              </w:rPr>
              <w:t xml:space="preserve">rozlišuje zásadní přírodní a společenské atributy jako kritéria pro vymezení, ohraničení a lokalizaci regionů světa </w:t>
            </w:r>
          </w:p>
          <w:p w:rsidR="00F75D82" w:rsidRDefault="00F75D82" w:rsidP="00184B04">
            <w:pPr>
              <w:pStyle w:val="Default"/>
              <w:numPr>
                <w:ilvl w:val="0"/>
                <w:numId w:val="242"/>
              </w:numPr>
              <w:ind w:left="1418" w:hanging="709"/>
              <w:rPr>
                <w:rFonts w:asciiTheme="minorHAnsi" w:hAnsiTheme="minorHAnsi"/>
                <w:bCs/>
                <w:sz w:val="22"/>
                <w:szCs w:val="22"/>
              </w:rPr>
            </w:pPr>
            <w:r w:rsidRPr="00F75D82">
              <w:rPr>
                <w:rFonts w:asciiTheme="minorHAnsi" w:hAnsiTheme="minorHAnsi"/>
                <w:bCs/>
                <w:sz w:val="22"/>
                <w:szCs w:val="22"/>
              </w:rPr>
              <w:t xml:space="preserve">lokalizuje na mapách světadíly, oceány a makroregiony světa podle zvolených kritérií, srovnává jejich postavení, rozvojová jádra a periferní zóny </w:t>
            </w:r>
          </w:p>
          <w:p w:rsidR="00F75D82" w:rsidRDefault="00F75D82" w:rsidP="00184B04">
            <w:pPr>
              <w:pStyle w:val="Default"/>
              <w:numPr>
                <w:ilvl w:val="0"/>
                <w:numId w:val="242"/>
              </w:numPr>
              <w:ind w:left="1418" w:hanging="709"/>
              <w:rPr>
                <w:rFonts w:asciiTheme="minorHAnsi" w:hAnsiTheme="minorHAnsi"/>
                <w:bCs/>
                <w:sz w:val="22"/>
                <w:szCs w:val="22"/>
              </w:rPr>
            </w:pPr>
            <w:r w:rsidRPr="00F75D82">
              <w:rPr>
                <w:rFonts w:asciiTheme="minorHAnsi" w:hAnsiTheme="minorHAnsi"/>
                <w:bCs/>
                <w:sz w:val="22"/>
                <w:szCs w:val="22"/>
              </w:rPr>
              <w:t xml:space="preserve">porovnává a přiměřeně hodnotí polohu, rozlohu, přírodní, kulturní, společenské, politické a hospodářské poměry, zvláštnosti a podobnosti, potenciál a bariéry jednotlivých světadílů, oceánů, vybraných makroregionů světa a vybraných (modelových) států </w:t>
            </w:r>
          </w:p>
          <w:p w:rsidR="00F75D82" w:rsidRPr="00F75D82" w:rsidRDefault="00F75D82" w:rsidP="00184B04">
            <w:pPr>
              <w:pStyle w:val="Default"/>
              <w:numPr>
                <w:ilvl w:val="0"/>
                <w:numId w:val="242"/>
              </w:numPr>
              <w:ind w:left="1418" w:hanging="709"/>
              <w:rPr>
                <w:rFonts w:asciiTheme="minorHAnsi" w:hAnsiTheme="minorHAnsi"/>
                <w:bCs/>
                <w:sz w:val="22"/>
                <w:szCs w:val="22"/>
              </w:rPr>
            </w:pPr>
            <w:r w:rsidRPr="00F75D82">
              <w:rPr>
                <w:rFonts w:asciiTheme="minorHAnsi" w:hAnsiTheme="minorHAnsi"/>
                <w:bCs/>
                <w:sz w:val="22"/>
                <w:szCs w:val="22"/>
              </w:rPr>
              <w:t xml:space="preserve">zvažuje, jaké změny ve vybraných regionech světa nastaly, nastávají, mohou nastat a co je příčinou zásadních změn v nich </w:t>
            </w:r>
          </w:p>
        </w:tc>
      </w:tr>
      <w:tr w:rsidR="00F75D82" w:rsidRPr="00F75D82" w:rsidTr="00F75D82">
        <w:trPr>
          <w:trHeight w:val="568"/>
        </w:trPr>
        <w:tc>
          <w:tcPr>
            <w:tcW w:w="13858" w:type="dxa"/>
            <w:tcBorders>
              <w:left w:val="nil"/>
              <w:bottom w:val="nil"/>
              <w:right w:val="nil"/>
            </w:tcBorders>
          </w:tcPr>
          <w:p w:rsidR="00F75D82" w:rsidRPr="00F75D82" w:rsidRDefault="00F75D82" w:rsidP="00184B04">
            <w:pPr>
              <w:pStyle w:val="Default"/>
              <w:numPr>
                <w:ilvl w:val="0"/>
                <w:numId w:val="242"/>
              </w:numPr>
              <w:rPr>
                <w:rFonts w:asciiTheme="minorHAnsi" w:hAnsiTheme="minorHAnsi"/>
                <w:bCs/>
                <w:sz w:val="22"/>
                <w:szCs w:val="22"/>
                <w:u w:val="single"/>
              </w:rPr>
            </w:pPr>
            <w:r w:rsidRPr="00F75D82">
              <w:rPr>
                <w:rFonts w:asciiTheme="minorHAnsi" w:hAnsiTheme="minorHAnsi"/>
                <w:bCs/>
                <w:sz w:val="22"/>
                <w:szCs w:val="22"/>
                <w:u w:val="single"/>
              </w:rPr>
              <w:t xml:space="preserve">SPOLEČENSKÉ A HOSPODÁŘSKÉ PROSTŘEDÍ - očekávané výstupy, žák: </w:t>
            </w:r>
          </w:p>
          <w:p w:rsidR="00F75D82" w:rsidRDefault="00F75D82" w:rsidP="00184B04">
            <w:pPr>
              <w:pStyle w:val="Default"/>
              <w:numPr>
                <w:ilvl w:val="0"/>
                <w:numId w:val="242"/>
              </w:numPr>
              <w:ind w:left="1418" w:hanging="709"/>
              <w:rPr>
                <w:rFonts w:asciiTheme="minorHAnsi" w:hAnsiTheme="minorHAnsi"/>
                <w:bCs/>
                <w:sz w:val="22"/>
                <w:szCs w:val="22"/>
              </w:rPr>
            </w:pPr>
            <w:r w:rsidRPr="00F75D82">
              <w:rPr>
                <w:rFonts w:asciiTheme="minorHAnsi" w:hAnsiTheme="minorHAnsi"/>
                <w:bCs/>
                <w:sz w:val="22"/>
                <w:szCs w:val="22"/>
              </w:rPr>
              <w:t xml:space="preserve">posoudí na přiměřené úrovni prostorovou organizaci světové populace, její rozložení, strukturu, růst, pohyby a dynamiku růstu a pohybů, zhodnotí na vybraných příkladech mozaiku multikulturního světa </w:t>
            </w:r>
          </w:p>
          <w:p w:rsidR="00F75D82" w:rsidRDefault="00F75D82" w:rsidP="00184B04">
            <w:pPr>
              <w:pStyle w:val="Default"/>
              <w:numPr>
                <w:ilvl w:val="0"/>
                <w:numId w:val="242"/>
              </w:numPr>
              <w:ind w:left="1418" w:hanging="709"/>
              <w:rPr>
                <w:rFonts w:asciiTheme="minorHAnsi" w:hAnsiTheme="minorHAnsi"/>
                <w:bCs/>
                <w:sz w:val="22"/>
                <w:szCs w:val="22"/>
              </w:rPr>
            </w:pPr>
            <w:r w:rsidRPr="00F75D82">
              <w:rPr>
                <w:rFonts w:asciiTheme="minorHAnsi" w:hAnsiTheme="minorHAnsi"/>
                <w:bCs/>
                <w:sz w:val="22"/>
                <w:szCs w:val="22"/>
              </w:rPr>
              <w:t xml:space="preserve">posoudí, jak přírodní podmínky souvisejí s funkcí lidského sídla, pojmenuje obecné základní geografické znaky sídel </w:t>
            </w:r>
          </w:p>
          <w:p w:rsidR="001F768B" w:rsidRPr="001F768B" w:rsidRDefault="00F75D82" w:rsidP="00184B04">
            <w:pPr>
              <w:pStyle w:val="Default"/>
              <w:numPr>
                <w:ilvl w:val="0"/>
                <w:numId w:val="242"/>
              </w:numPr>
              <w:ind w:left="1418" w:hanging="709"/>
              <w:rPr>
                <w:rFonts w:asciiTheme="minorHAnsi" w:hAnsiTheme="minorHAnsi"/>
                <w:bCs/>
                <w:sz w:val="22"/>
                <w:szCs w:val="22"/>
              </w:rPr>
            </w:pPr>
            <w:r w:rsidRPr="00F75D82">
              <w:rPr>
                <w:rFonts w:asciiTheme="minorHAnsi" w:hAnsiTheme="minorHAnsi"/>
                <w:bCs/>
                <w:sz w:val="22"/>
                <w:szCs w:val="22"/>
              </w:rPr>
              <w:t xml:space="preserve">zhodnotí přiměřeně strukturu, složky a funkce světového hospodářství, lokalizuje na mapách hlavní světové surovinové a energetické zdroje </w:t>
            </w:r>
          </w:p>
        </w:tc>
      </w:tr>
      <w:tr w:rsidR="00F75D82" w:rsidRPr="00F75D82" w:rsidTr="00F75D82">
        <w:trPr>
          <w:trHeight w:val="839"/>
        </w:trPr>
        <w:tc>
          <w:tcPr>
            <w:tcW w:w="13858" w:type="dxa"/>
            <w:tcBorders>
              <w:left w:val="nil"/>
              <w:bottom w:val="nil"/>
              <w:right w:val="nil"/>
            </w:tcBorders>
          </w:tcPr>
          <w:p w:rsidR="00F75D82" w:rsidRDefault="00F75D82" w:rsidP="00184B04">
            <w:pPr>
              <w:pStyle w:val="Default"/>
              <w:numPr>
                <w:ilvl w:val="0"/>
                <w:numId w:val="242"/>
              </w:numPr>
              <w:ind w:hanging="11"/>
              <w:rPr>
                <w:rFonts w:asciiTheme="minorHAnsi" w:hAnsiTheme="minorHAnsi"/>
                <w:bCs/>
                <w:sz w:val="22"/>
                <w:szCs w:val="22"/>
              </w:rPr>
            </w:pPr>
            <w:r w:rsidRPr="00F75D82">
              <w:rPr>
                <w:rFonts w:asciiTheme="minorHAnsi" w:hAnsiTheme="minorHAnsi"/>
                <w:bCs/>
                <w:sz w:val="22"/>
                <w:szCs w:val="22"/>
              </w:rPr>
              <w:lastRenderedPageBreak/>
              <w:t xml:space="preserve">porovnává předpoklady a hlavní faktory pro územní rozmístění hospodářských aktivit </w:t>
            </w:r>
          </w:p>
          <w:p w:rsidR="00F75D82" w:rsidRDefault="00F75D82" w:rsidP="00184B04">
            <w:pPr>
              <w:pStyle w:val="Default"/>
              <w:numPr>
                <w:ilvl w:val="0"/>
                <w:numId w:val="242"/>
              </w:numPr>
              <w:ind w:hanging="11"/>
              <w:rPr>
                <w:rFonts w:asciiTheme="minorHAnsi" w:hAnsiTheme="minorHAnsi"/>
                <w:bCs/>
                <w:sz w:val="22"/>
                <w:szCs w:val="22"/>
              </w:rPr>
            </w:pPr>
            <w:r w:rsidRPr="00F75D82">
              <w:rPr>
                <w:rFonts w:asciiTheme="minorHAnsi" w:hAnsiTheme="minorHAnsi"/>
                <w:bCs/>
                <w:sz w:val="22"/>
                <w:szCs w:val="22"/>
              </w:rPr>
              <w:t xml:space="preserve">porovnává státy světa a zájmové integrace států světa na základě podobných a odlišných znaků </w:t>
            </w:r>
          </w:p>
          <w:p w:rsidR="00F75D82" w:rsidRPr="00F75D82" w:rsidRDefault="00F75D82" w:rsidP="00184B04">
            <w:pPr>
              <w:pStyle w:val="Default"/>
              <w:numPr>
                <w:ilvl w:val="0"/>
                <w:numId w:val="242"/>
              </w:numPr>
              <w:ind w:hanging="11"/>
              <w:rPr>
                <w:rFonts w:asciiTheme="minorHAnsi" w:hAnsiTheme="minorHAnsi"/>
                <w:bCs/>
                <w:sz w:val="22"/>
                <w:szCs w:val="22"/>
              </w:rPr>
            </w:pPr>
            <w:r w:rsidRPr="00F75D82">
              <w:rPr>
                <w:rFonts w:asciiTheme="minorHAnsi" w:hAnsiTheme="minorHAnsi"/>
                <w:bCs/>
                <w:sz w:val="22"/>
                <w:szCs w:val="22"/>
              </w:rPr>
              <w:t xml:space="preserve">lokalizuje na mapách jednotlivých světadílů hlavní aktuální geopolitické změny a politické problémy v konkrétních světových regionech </w:t>
            </w:r>
          </w:p>
        </w:tc>
      </w:tr>
      <w:tr w:rsidR="00F75D82" w:rsidRPr="00F75D82" w:rsidTr="00F75D82">
        <w:trPr>
          <w:trHeight w:val="839"/>
        </w:trPr>
        <w:tc>
          <w:tcPr>
            <w:tcW w:w="13858" w:type="dxa"/>
            <w:tcBorders>
              <w:left w:val="nil"/>
              <w:bottom w:val="nil"/>
              <w:right w:val="nil"/>
            </w:tcBorders>
          </w:tcPr>
          <w:p w:rsidR="00F75D82" w:rsidRPr="00F75D82" w:rsidRDefault="00F75D82" w:rsidP="00184B04">
            <w:pPr>
              <w:pStyle w:val="Default"/>
              <w:numPr>
                <w:ilvl w:val="0"/>
                <w:numId w:val="242"/>
              </w:numPr>
              <w:rPr>
                <w:rFonts w:asciiTheme="minorHAnsi" w:hAnsiTheme="minorHAnsi"/>
                <w:bCs/>
                <w:sz w:val="22"/>
                <w:szCs w:val="22"/>
                <w:u w:val="single"/>
              </w:rPr>
            </w:pPr>
            <w:r w:rsidRPr="00F75D82">
              <w:rPr>
                <w:rFonts w:asciiTheme="minorHAnsi" w:hAnsiTheme="minorHAnsi"/>
                <w:bCs/>
                <w:sz w:val="22"/>
                <w:szCs w:val="22"/>
                <w:u w:val="single"/>
              </w:rPr>
              <w:t xml:space="preserve">ŽIVOTNÍ PROSTŘEDÍ - očekávané výstupy, žák: </w:t>
            </w:r>
          </w:p>
          <w:p w:rsidR="00F75D82" w:rsidRDefault="00F75D82" w:rsidP="00184B04">
            <w:pPr>
              <w:pStyle w:val="Default"/>
              <w:numPr>
                <w:ilvl w:val="0"/>
                <w:numId w:val="242"/>
              </w:numPr>
              <w:ind w:hanging="11"/>
              <w:rPr>
                <w:rFonts w:asciiTheme="minorHAnsi" w:hAnsiTheme="minorHAnsi"/>
                <w:bCs/>
                <w:sz w:val="22"/>
                <w:szCs w:val="22"/>
              </w:rPr>
            </w:pPr>
            <w:r w:rsidRPr="00F75D82">
              <w:rPr>
                <w:rFonts w:asciiTheme="minorHAnsi" w:hAnsiTheme="minorHAnsi"/>
                <w:bCs/>
                <w:sz w:val="22"/>
                <w:szCs w:val="22"/>
              </w:rPr>
              <w:t xml:space="preserve">porovnává různé krajiny jako součást pevninské části krajinné sféry, rozlišuje na konkrétních příkladech specifické znaky a funkce krajin </w:t>
            </w:r>
          </w:p>
          <w:p w:rsidR="00F75D82" w:rsidRDefault="00F75D82" w:rsidP="00184B04">
            <w:pPr>
              <w:pStyle w:val="Default"/>
              <w:numPr>
                <w:ilvl w:val="0"/>
                <w:numId w:val="242"/>
              </w:numPr>
              <w:ind w:hanging="11"/>
              <w:rPr>
                <w:rFonts w:asciiTheme="minorHAnsi" w:hAnsiTheme="minorHAnsi"/>
                <w:bCs/>
                <w:sz w:val="22"/>
                <w:szCs w:val="22"/>
              </w:rPr>
            </w:pPr>
            <w:r w:rsidRPr="00F75D82">
              <w:rPr>
                <w:rFonts w:asciiTheme="minorHAnsi" w:hAnsiTheme="minorHAnsi"/>
                <w:bCs/>
                <w:sz w:val="22"/>
                <w:szCs w:val="22"/>
              </w:rPr>
              <w:t xml:space="preserve">uvádí konkrétní příklady přírodních a kulturních krajinných složek a prvků, prostorové rozmístění hlavních ekosystémů (biomů) </w:t>
            </w:r>
          </w:p>
          <w:p w:rsidR="00F75D82" w:rsidRPr="00F75D82" w:rsidRDefault="00F75D82" w:rsidP="00184B04">
            <w:pPr>
              <w:pStyle w:val="Default"/>
              <w:numPr>
                <w:ilvl w:val="0"/>
                <w:numId w:val="242"/>
              </w:numPr>
              <w:ind w:hanging="11"/>
              <w:rPr>
                <w:rFonts w:asciiTheme="minorHAnsi" w:hAnsiTheme="minorHAnsi"/>
                <w:bCs/>
                <w:sz w:val="22"/>
                <w:szCs w:val="22"/>
              </w:rPr>
            </w:pPr>
            <w:r w:rsidRPr="00F75D82">
              <w:rPr>
                <w:rFonts w:asciiTheme="minorHAnsi" w:hAnsiTheme="minorHAnsi"/>
                <w:bCs/>
                <w:sz w:val="22"/>
                <w:szCs w:val="22"/>
              </w:rPr>
              <w:t xml:space="preserve">uvádí na vybraných příkladech závažné důsledky a rizika přírodních a společenských vlivů na životní prostředí </w:t>
            </w:r>
          </w:p>
        </w:tc>
      </w:tr>
      <w:tr w:rsidR="00F75D82" w:rsidRPr="00F75D82" w:rsidTr="00F75D82">
        <w:trPr>
          <w:trHeight w:val="839"/>
        </w:trPr>
        <w:tc>
          <w:tcPr>
            <w:tcW w:w="13858" w:type="dxa"/>
            <w:tcBorders>
              <w:left w:val="nil"/>
              <w:bottom w:val="nil"/>
              <w:right w:val="nil"/>
            </w:tcBorders>
          </w:tcPr>
          <w:p w:rsidR="00F75D82" w:rsidRPr="00F75D82" w:rsidRDefault="00F75D82" w:rsidP="00184B04">
            <w:pPr>
              <w:pStyle w:val="Default"/>
              <w:numPr>
                <w:ilvl w:val="0"/>
                <w:numId w:val="242"/>
              </w:numPr>
              <w:rPr>
                <w:rFonts w:asciiTheme="minorHAnsi" w:hAnsiTheme="minorHAnsi"/>
                <w:bCs/>
                <w:sz w:val="22"/>
                <w:szCs w:val="22"/>
                <w:u w:val="single"/>
              </w:rPr>
            </w:pPr>
            <w:r w:rsidRPr="00F75D82">
              <w:rPr>
                <w:rFonts w:asciiTheme="minorHAnsi" w:hAnsiTheme="minorHAnsi"/>
                <w:bCs/>
                <w:sz w:val="22"/>
                <w:szCs w:val="22"/>
                <w:u w:val="single"/>
              </w:rPr>
              <w:t xml:space="preserve">ČESKÁ REPUBLIKA - očekávané výstupy, žák: </w:t>
            </w:r>
          </w:p>
          <w:p w:rsidR="00F75D82" w:rsidRDefault="00F75D82" w:rsidP="00184B04">
            <w:pPr>
              <w:pStyle w:val="Default"/>
              <w:numPr>
                <w:ilvl w:val="0"/>
                <w:numId w:val="242"/>
              </w:numPr>
              <w:ind w:left="1418" w:hanging="709"/>
              <w:rPr>
                <w:rFonts w:asciiTheme="minorHAnsi" w:hAnsiTheme="minorHAnsi"/>
                <w:bCs/>
                <w:sz w:val="22"/>
                <w:szCs w:val="22"/>
              </w:rPr>
            </w:pPr>
            <w:r w:rsidRPr="00F75D82">
              <w:rPr>
                <w:rFonts w:asciiTheme="minorHAnsi" w:hAnsiTheme="minorHAnsi"/>
                <w:bCs/>
                <w:sz w:val="22"/>
                <w:szCs w:val="22"/>
              </w:rPr>
              <w:t xml:space="preserve">vymezí a lokalizuje místní oblast (region) podle bydliště nebo školy </w:t>
            </w:r>
          </w:p>
          <w:p w:rsidR="00F75D82" w:rsidRDefault="00F75D82" w:rsidP="00184B04">
            <w:pPr>
              <w:pStyle w:val="Default"/>
              <w:numPr>
                <w:ilvl w:val="0"/>
                <w:numId w:val="242"/>
              </w:numPr>
              <w:ind w:left="1418" w:hanging="709"/>
              <w:rPr>
                <w:rFonts w:asciiTheme="minorHAnsi" w:hAnsiTheme="minorHAnsi"/>
                <w:bCs/>
                <w:sz w:val="22"/>
                <w:szCs w:val="22"/>
              </w:rPr>
            </w:pPr>
            <w:r w:rsidRPr="00F75D82">
              <w:rPr>
                <w:rFonts w:asciiTheme="minorHAnsi" w:hAnsiTheme="minorHAnsi"/>
                <w:bCs/>
                <w:sz w:val="22"/>
                <w:szCs w:val="22"/>
              </w:rPr>
              <w:t xml:space="preserve">hodnotí na přiměřené úrovni přírodní, hospodářské a kulturní poměry místního regionu, možnosti dalšího rozvoje, přiměřeně analyzuje vazby místního regionu k vyšším územním celkům </w:t>
            </w:r>
          </w:p>
          <w:p w:rsidR="00F75D82" w:rsidRDefault="00F75D82" w:rsidP="00184B04">
            <w:pPr>
              <w:pStyle w:val="Default"/>
              <w:numPr>
                <w:ilvl w:val="0"/>
                <w:numId w:val="242"/>
              </w:numPr>
              <w:ind w:left="1418" w:hanging="709"/>
              <w:rPr>
                <w:rFonts w:asciiTheme="minorHAnsi" w:hAnsiTheme="minorHAnsi"/>
                <w:bCs/>
                <w:sz w:val="22"/>
                <w:szCs w:val="22"/>
              </w:rPr>
            </w:pPr>
            <w:r w:rsidRPr="00F75D82">
              <w:rPr>
                <w:rFonts w:asciiTheme="minorHAnsi" w:hAnsiTheme="minorHAnsi"/>
                <w:bCs/>
                <w:sz w:val="22"/>
                <w:szCs w:val="22"/>
              </w:rPr>
              <w:t xml:space="preserve">hodnotí a porovnává na přiměřené úrovni polohu, přírodní poměry, přírodní zdroje, lidský a hospodářský potenciál České republiky v evropském a světovém kontextu </w:t>
            </w:r>
          </w:p>
          <w:p w:rsidR="00F75D82" w:rsidRDefault="00F75D82" w:rsidP="00184B04">
            <w:pPr>
              <w:pStyle w:val="Default"/>
              <w:numPr>
                <w:ilvl w:val="0"/>
                <w:numId w:val="242"/>
              </w:numPr>
              <w:ind w:left="1418" w:hanging="709"/>
              <w:rPr>
                <w:rFonts w:asciiTheme="minorHAnsi" w:hAnsiTheme="minorHAnsi"/>
                <w:bCs/>
                <w:sz w:val="22"/>
                <w:szCs w:val="22"/>
              </w:rPr>
            </w:pPr>
            <w:r w:rsidRPr="00F75D82">
              <w:rPr>
                <w:rFonts w:asciiTheme="minorHAnsi" w:hAnsiTheme="minorHAnsi"/>
                <w:bCs/>
                <w:sz w:val="22"/>
                <w:szCs w:val="22"/>
              </w:rPr>
              <w:t xml:space="preserve">lokalizuje na mapách jednotlivé kraje České republiky a hlavní jádrové a periferní oblasti z hlediska osídlení a hospodářských aktivit </w:t>
            </w:r>
          </w:p>
          <w:p w:rsidR="00F75D82" w:rsidRPr="00F75D82" w:rsidRDefault="00F75D82" w:rsidP="00184B04">
            <w:pPr>
              <w:pStyle w:val="Default"/>
              <w:numPr>
                <w:ilvl w:val="0"/>
                <w:numId w:val="242"/>
              </w:numPr>
              <w:ind w:left="1418" w:hanging="709"/>
              <w:rPr>
                <w:rFonts w:asciiTheme="minorHAnsi" w:hAnsiTheme="minorHAnsi"/>
                <w:bCs/>
                <w:sz w:val="22"/>
                <w:szCs w:val="22"/>
              </w:rPr>
            </w:pPr>
            <w:r w:rsidRPr="00F75D82">
              <w:rPr>
                <w:rFonts w:asciiTheme="minorHAnsi" w:hAnsiTheme="minorHAnsi"/>
                <w:bCs/>
                <w:sz w:val="22"/>
                <w:szCs w:val="22"/>
              </w:rPr>
              <w:t xml:space="preserve">uvádí příklady účasti a působnosti České republiky ve světových mezinárodních a nadnárodních institucích, organizacích a integracích států </w:t>
            </w:r>
          </w:p>
        </w:tc>
      </w:tr>
      <w:tr w:rsidR="00F75D82" w:rsidRPr="00F75D82" w:rsidTr="00F75D82">
        <w:trPr>
          <w:trHeight w:val="839"/>
        </w:trPr>
        <w:tc>
          <w:tcPr>
            <w:tcW w:w="13858" w:type="dxa"/>
            <w:tcBorders>
              <w:left w:val="nil"/>
              <w:bottom w:val="nil"/>
              <w:right w:val="nil"/>
            </w:tcBorders>
          </w:tcPr>
          <w:p w:rsidR="00F75D82" w:rsidRPr="00F75D82" w:rsidRDefault="00F75D82" w:rsidP="00184B04">
            <w:pPr>
              <w:pStyle w:val="Default"/>
              <w:numPr>
                <w:ilvl w:val="0"/>
                <w:numId w:val="242"/>
              </w:numPr>
              <w:rPr>
                <w:rFonts w:asciiTheme="minorHAnsi" w:hAnsiTheme="minorHAnsi"/>
                <w:bCs/>
                <w:sz w:val="22"/>
                <w:szCs w:val="22"/>
                <w:u w:val="single"/>
              </w:rPr>
            </w:pPr>
            <w:r w:rsidRPr="00F75D82">
              <w:rPr>
                <w:rFonts w:asciiTheme="minorHAnsi" w:hAnsiTheme="minorHAnsi"/>
                <w:bCs/>
                <w:sz w:val="22"/>
                <w:szCs w:val="22"/>
                <w:u w:val="single"/>
              </w:rPr>
              <w:t xml:space="preserve">TERÉNNÍ GEOGRAFICKÁ VÝUKA, PRAXE A APLIKACE - očekávané výstupy, žák: </w:t>
            </w:r>
          </w:p>
          <w:p w:rsidR="00F75D82" w:rsidRDefault="00F75D82" w:rsidP="00184B04">
            <w:pPr>
              <w:pStyle w:val="Default"/>
              <w:numPr>
                <w:ilvl w:val="0"/>
                <w:numId w:val="242"/>
              </w:numPr>
              <w:ind w:left="1418" w:hanging="709"/>
              <w:rPr>
                <w:rFonts w:asciiTheme="minorHAnsi" w:hAnsiTheme="minorHAnsi"/>
                <w:bCs/>
                <w:sz w:val="22"/>
                <w:szCs w:val="22"/>
              </w:rPr>
            </w:pPr>
            <w:r w:rsidRPr="00F75D82">
              <w:rPr>
                <w:rFonts w:asciiTheme="minorHAnsi" w:hAnsiTheme="minorHAnsi"/>
                <w:bCs/>
                <w:sz w:val="22"/>
                <w:szCs w:val="22"/>
              </w:rPr>
              <w:t xml:space="preserve">ovládá základy praktické topografie a orientace v terénu </w:t>
            </w:r>
          </w:p>
          <w:p w:rsidR="00F75D82" w:rsidRDefault="00F75D82" w:rsidP="00184B04">
            <w:pPr>
              <w:pStyle w:val="Default"/>
              <w:numPr>
                <w:ilvl w:val="0"/>
                <w:numId w:val="242"/>
              </w:numPr>
              <w:ind w:left="1418" w:hanging="709"/>
              <w:rPr>
                <w:rFonts w:asciiTheme="minorHAnsi" w:hAnsiTheme="minorHAnsi"/>
                <w:bCs/>
                <w:sz w:val="22"/>
                <w:szCs w:val="22"/>
              </w:rPr>
            </w:pPr>
            <w:r w:rsidRPr="00F75D82">
              <w:rPr>
                <w:rFonts w:asciiTheme="minorHAnsi" w:hAnsiTheme="minorHAnsi"/>
                <w:bCs/>
                <w:sz w:val="22"/>
                <w:szCs w:val="22"/>
              </w:rPr>
              <w:t xml:space="preserve">aplikuje v terénu praktické postupy při pozorování, zobrazování a hodnocení krajiny </w:t>
            </w:r>
          </w:p>
          <w:p w:rsidR="00F75D82" w:rsidRPr="00F75D82" w:rsidRDefault="00F75D82" w:rsidP="00184B04">
            <w:pPr>
              <w:pStyle w:val="Default"/>
              <w:numPr>
                <w:ilvl w:val="0"/>
                <w:numId w:val="242"/>
              </w:numPr>
              <w:ind w:left="1418" w:hanging="709"/>
              <w:rPr>
                <w:rFonts w:asciiTheme="minorHAnsi" w:hAnsiTheme="minorHAnsi"/>
                <w:bCs/>
                <w:sz w:val="22"/>
                <w:szCs w:val="22"/>
              </w:rPr>
            </w:pPr>
            <w:r w:rsidRPr="00F75D82">
              <w:rPr>
                <w:rFonts w:asciiTheme="minorHAnsi" w:hAnsiTheme="minorHAnsi"/>
                <w:bCs/>
                <w:sz w:val="22"/>
                <w:szCs w:val="22"/>
              </w:rPr>
              <w:t xml:space="preserve">uplatňuje v praxi zásady bezpečného pohybu a pobytu v krajině, uplatňuje v modelových situacích zásady bezpečného chování a jednání při mimořádných událostech </w:t>
            </w:r>
          </w:p>
        </w:tc>
      </w:tr>
    </w:tbl>
    <w:p w:rsidR="00F75D82" w:rsidRDefault="00F75D82">
      <w:pPr>
        <w:rPr>
          <w:bdr w:val="nil"/>
        </w:rPr>
      </w:pPr>
    </w:p>
    <w:p w:rsidR="006B50C2" w:rsidRDefault="006B50C2" w:rsidP="006B50C2">
      <w:pPr>
        <w:tabs>
          <w:tab w:val="left" w:pos="5190"/>
        </w:tabs>
        <w:rPr>
          <w:sz w:val="28"/>
          <w:szCs w:val="28"/>
        </w:rPr>
      </w:pPr>
    </w:p>
    <w:p w:rsidR="006B50C2" w:rsidRDefault="006B50C2" w:rsidP="006B50C2">
      <w:pPr>
        <w:tabs>
          <w:tab w:val="left" w:pos="5190"/>
        </w:tabs>
        <w:rPr>
          <w:sz w:val="28"/>
          <w:szCs w:val="28"/>
        </w:rPr>
      </w:pPr>
    </w:p>
    <w:p w:rsidR="00A846CE" w:rsidRDefault="00A846CE" w:rsidP="006B50C2">
      <w:pPr>
        <w:tabs>
          <w:tab w:val="left" w:pos="5190"/>
        </w:tabs>
        <w:rPr>
          <w:sz w:val="28"/>
          <w:szCs w:val="28"/>
        </w:rPr>
      </w:pPr>
    </w:p>
    <w:p w:rsidR="00A846CE" w:rsidRDefault="00A846CE" w:rsidP="006B50C2">
      <w:pPr>
        <w:tabs>
          <w:tab w:val="left" w:pos="5190"/>
        </w:tabs>
        <w:rPr>
          <w:sz w:val="28"/>
          <w:szCs w:val="28"/>
        </w:rPr>
      </w:pPr>
    </w:p>
    <w:p w:rsidR="00A846CE" w:rsidRDefault="00A846CE" w:rsidP="006B50C2">
      <w:pPr>
        <w:tabs>
          <w:tab w:val="left" w:pos="5190"/>
        </w:tabs>
        <w:rPr>
          <w:sz w:val="28"/>
          <w:szCs w:val="28"/>
        </w:rPr>
      </w:pPr>
    </w:p>
    <w:p w:rsidR="00A846CE" w:rsidRDefault="00A846CE" w:rsidP="006B50C2">
      <w:pPr>
        <w:tabs>
          <w:tab w:val="left" w:pos="5190"/>
        </w:tabs>
        <w:rPr>
          <w:sz w:val="28"/>
          <w:szCs w:val="28"/>
        </w:rPr>
      </w:pPr>
    </w:p>
    <w:p w:rsidR="00A846CE" w:rsidRDefault="00A846CE" w:rsidP="006B50C2">
      <w:pPr>
        <w:tabs>
          <w:tab w:val="left" w:pos="5190"/>
        </w:tabs>
        <w:rPr>
          <w:sz w:val="28"/>
          <w:szCs w:val="28"/>
        </w:rPr>
      </w:pPr>
    </w:p>
    <w:p w:rsidR="006B50C2" w:rsidRPr="0089786F" w:rsidRDefault="006B50C2" w:rsidP="006B50C2">
      <w:pPr>
        <w:tabs>
          <w:tab w:val="left" w:pos="5190"/>
        </w:tabs>
        <w:rPr>
          <w:sz w:val="28"/>
          <w:szCs w:val="28"/>
        </w:rPr>
      </w:pPr>
      <w:r w:rsidRPr="00A846CE">
        <w:rPr>
          <w:sz w:val="28"/>
          <w:szCs w:val="28"/>
          <w:highlight w:val="yellow"/>
        </w:rPr>
        <w:lastRenderedPageBreak/>
        <w:t xml:space="preserve">Ročník: </w:t>
      </w:r>
      <w:r w:rsidRPr="00A846CE">
        <w:rPr>
          <w:b/>
          <w:sz w:val="28"/>
          <w:szCs w:val="28"/>
          <w:highlight w:val="yellow"/>
        </w:rPr>
        <w:t>6.</w:t>
      </w:r>
      <w:r>
        <w:rPr>
          <w:sz w:val="28"/>
          <w:szCs w:val="28"/>
        </w:rPr>
        <w:t xml:space="preserve">                                    </w:t>
      </w:r>
    </w:p>
    <w:p w:rsidR="006B50C2" w:rsidRDefault="006B50C2" w:rsidP="006B50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3402"/>
        <w:gridCol w:w="4395"/>
        <w:gridCol w:w="2126"/>
      </w:tblGrid>
      <w:tr w:rsidR="006B50C2" w:rsidRPr="006B50C2" w:rsidTr="00A838EF">
        <w:trPr>
          <w:trHeight w:val="257"/>
        </w:trPr>
        <w:tc>
          <w:tcPr>
            <w:tcW w:w="3472" w:type="dxa"/>
            <w:shd w:val="clear" w:color="auto" w:fill="BDD6EE" w:themeFill="accent1" w:themeFillTint="66"/>
            <w:vAlign w:val="center"/>
          </w:tcPr>
          <w:p w:rsidR="006B50C2" w:rsidRPr="006B50C2" w:rsidRDefault="006B50C2" w:rsidP="000E78CC">
            <w:pPr>
              <w:pStyle w:val="Nadpis2"/>
              <w:numPr>
                <w:ilvl w:val="0"/>
                <w:numId w:val="0"/>
              </w:numPr>
              <w:jc w:val="center"/>
              <w:rPr>
                <w:sz w:val="22"/>
                <w:szCs w:val="22"/>
              </w:rPr>
            </w:pPr>
            <w:r w:rsidRPr="006B50C2">
              <w:rPr>
                <w:sz w:val="22"/>
                <w:szCs w:val="22"/>
              </w:rPr>
              <w:t>Výstupy</w:t>
            </w:r>
          </w:p>
        </w:tc>
        <w:tc>
          <w:tcPr>
            <w:tcW w:w="3402" w:type="dxa"/>
            <w:shd w:val="clear" w:color="auto" w:fill="BDD6EE" w:themeFill="accent1" w:themeFillTint="66"/>
            <w:vAlign w:val="center"/>
          </w:tcPr>
          <w:p w:rsidR="006B50C2" w:rsidRPr="006B50C2" w:rsidRDefault="006B50C2" w:rsidP="000E78CC">
            <w:pPr>
              <w:pStyle w:val="Nadpis2"/>
              <w:numPr>
                <w:ilvl w:val="0"/>
                <w:numId w:val="0"/>
              </w:numPr>
              <w:jc w:val="center"/>
              <w:rPr>
                <w:sz w:val="22"/>
                <w:szCs w:val="22"/>
              </w:rPr>
            </w:pPr>
            <w:r w:rsidRPr="006B50C2">
              <w:rPr>
                <w:sz w:val="22"/>
                <w:szCs w:val="22"/>
              </w:rPr>
              <w:t>Učivo</w:t>
            </w:r>
          </w:p>
        </w:tc>
        <w:tc>
          <w:tcPr>
            <w:tcW w:w="4395" w:type="dxa"/>
            <w:shd w:val="clear" w:color="auto" w:fill="BDD6EE" w:themeFill="accent1" w:themeFillTint="66"/>
            <w:vAlign w:val="center"/>
          </w:tcPr>
          <w:p w:rsidR="006B50C2" w:rsidRPr="006B50C2" w:rsidRDefault="006B50C2" w:rsidP="000E78CC">
            <w:pPr>
              <w:pStyle w:val="Nadpis2"/>
              <w:numPr>
                <w:ilvl w:val="0"/>
                <w:numId w:val="0"/>
              </w:numPr>
              <w:spacing w:line="240" w:lineRule="auto"/>
              <w:contextualSpacing/>
              <w:jc w:val="center"/>
              <w:rPr>
                <w:sz w:val="22"/>
                <w:szCs w:val="22"/>
              </w:rPr>
            </w:pPr>
            <w:r w:rsidRPr="006B50C2">
              <w:rPr>
                <w:sz w:val="22"/>
                <w:szCs w:val="22"/>
              </w:rPr>
              <w:t xml:space="preserve">Průřezová témata   </w:t>
            </w:r>
          </w:p>
          <w:p w:rsidR="006B50C2" w:rsidRPr="006B50C2" w:rsidRDefault="006B50C2" w:rsidP="000E78CC">
            <w:pPr>
              <w:pStyle w:val="Nadpis2"/>
              <w:numPr>
                <w:ilvl w:val="0"/>
                <w:numId w:val="0"/>
              </w:numPr>
              <w:spacing w:line="240" w:lineRule="auto"/>
              <w:contextualSpacing/>
              <w:jc w:val="center"/>
              <w:rPr>
                <w:sz w:val="22"/>
                <w:szCs w:val="22"/>
              </w:rPr>
            </w:pPr>
            <w:r w:rsidRPr="006B50C2">
              <w:rPr>
                <w:sz w:val="22"/>
                <w:szCs w:val="22"/>
              </w:rPr>
              <w:t>Mezipředmětové vztahy</w:t>
            </w:r>
          </w:p>
          <w:p w:rsidR="006B50C2" w:rsidRPr="006B50C2" w:rsidRDefault="006B50C2" w:rsidP="000E78CC">
            <w:pPr>
              <w:pStyle w:val="Nadpis2"/>
              <w:numPr>
                <w:ilvl w:val="0"/>
                <w:numId w:val="0"/>
              </w:numPr>
              <w:spacing w:line="240" w:lineRule="auto"/>
              <w:contextualSpacing/>
              <w:jc w:val="center"/>
              <w:rPr>
                <w:sz w:val="22"/>
                <w:szCs w:val="22"/>
              </w:rPr>
            </w:pPr>
            <w:r w:rsidRPr="006B50C2">
              <w:rPr>
                <w:sz w:val="22"/>
                <w:szCs w:val="22"/>
              </w:rPr>
              <w:t>Kurzy a projekty</w:t>
            </w:r>
          </w:p>
        </w:tc>
        <w:tc>
          <w:tcPr>
            <w:tcW w:w="2126" w:type="dxa"/>
            <w:shd w:val="clear" w:color="auto" w:fill="BDD6EE" w:themeFill="accent1" w:themeFillTint="66"/>
            <w:vAlign w:val="center"/>
          </w:tcPr>
          <w:p w:rsidR="006B50C2" w:rsidRPr="006B50C2" w:rsidRDefault="006B50C2" w:rsidP="000E78CC">
            <w:pPr>
              <w:pStyle w:val="Nadpis2"/>
              <w:numPr>
                <w:ilvl w:val="0"/>
                <w:numId w:val="0"/>
              </w:numPr>
              <w:jc w:val="center"/>
              <w:rPr>
                <w:sz w:val="22"/>
                <w:szCs w:val="22"/>
              </w:rPr>
            </w:pPr>
            <w:r w:rsidRPr="006B50C2">
              <w:rPr>
                <w:sz w:val="22"/>
                <w:szCs w:val="22"/>
              </w:rPr>
              <w:t>Poznámky</w:t>
            </w:r>
          </w:p>
        </w:tc>
      </w:tr>
      <w:tr w:rsidR="006B50C2" w:rsidRPr="006B50C2" w:rsidTr="00A838EF">
        <w:tc>
          <w:tcPr>
            <w:tcW w:w="3472" w:type="dxa"/>
          </w:tcPr>
          <w:p w:rsidR="006B50C2" w:rsidRPr="006B50C2" w:rsidRDefault="006B50C2" w:rsidP="00184B04">
            <w:pPr>
              <w:pStyle w:val="RVPseznamsodrkami2"/>
              <w:numPr>
                <w:ilvl w:val="0"/>
                <w:numId w:val="249"/>
              </w:numPr>
              <w:rPr>
                <w:rFonts w:asciiTheme="minorHAnsi" w:hAnsiTheme="minorHAnsi"/>
                <w:sz w:val="22"/>
                <w:szCs w:val="22"/>
              </w:rPr>
            </w:pPr>
            <w:r w:rsidRPr="006B50C2">
              <w:rPr>
                <w:rFonts w:asciiTheme="minorHAnsi" w:hAnsiTheme="minorHAnsi"/>
                <w:sz w:val="22"/>
                <w:szCs w:val="22"/>
              </w:rPr>
              <w:t>objasní postavení Slunce ve vesmíru a popíše planetární systém a tělesa sluneční soustavy</w:t>
            </w:r>
          </w:p>
          <w:p w:rsidR="006B50C2" w:rsidRPr="006B50C2" w:rsidRDefault="006B50C2" w:rsidP="00184B04">
            <w:pPr>
              <w:numPr>
                <w:ilvl w:val="0"/>
                <w:numId w:val="248"/>
              </w:numPr>
              <w:spacing w:line="240" w:lineRule="auto"/>
              <w:jc w:val="left"/>
              <w:rPr>
                <w:szCs w:val="22"/>
              </w:rPr>
            </w:pPr>
            <w:r w:rsidRPr="006B50C2">
              <w:rPr>
                <w:szCs w:val="22"/>
              </w:rPr>
              <w:t>charakterizuje polohu, povrch, pohyby</w:t>
            </w:r>
          </w:p>
          <w:p w:rsidR="006B50C2" w:rsidRPr="006B50C2" w:rsidRDefault="006B50C2" w:rsidP="000E78CC">
            <w:pPr>
              <w:pStyle w:val="RVPseznamsodrkami2"/>
              <w:numPr>
                <w:ilvl w:val="0"/>
                <w:numId w:val="0"/>
              </w:numPr>
              <w:ind w:left="85"/>
              <w:rPr>
                <w:rFonts w:asciiTheme="minorHAnsi" w:hAnsiTheme="minorHAnsi"/>
                <w:sz w:val="22"/>
                <w:szCs w:val="22"/>
              </w:rPr>
            </w:pPr>
            <w:r w:rsidRPr="006B50C2">
              <w:rPr>
                <w:rFonts w:asciiTheme="minorHAnsi" w:hAnsiTheme="minorHAnsi"/>
                <w:sz w:val="22"/>
                <w:szCs w:val="22"/>
              </w:rPr>
              <w:t xml:space="preserve"> Měsíce, jednotlivé fáze Měsíce</w:t>
            </w:r>
          </w:p>
          <w:p w:rsidR="006B50C2" w:rsidRPr="006B50C2" w:rsidRDefault="006B50C2" w:rsidP="000E78CC">
            <w:pPr>
              <w:pStyle w:val="Zkladntextodsazen2"/>
              <w:rPr>
                <w:rFonts w:asciiTheme="minorHAnsi" w:hAnsiTheme="minorHAnsi"/>
                <w:sz w:val="22"/>
                <w:szCs w:val="22"/>
              </w:rPr>
            </w:pPr>
            <w:r w:rsidRPr="006B50C2">
              <w:rPr>
                <w:rFonts w:asciiTheme="minorHAnsi" w:hAnsiTheme="minorHAnsi"/>
                <w:sz w:val="22"/>
                <w:szCs w:val="22"/>
              </w:rPr>
              <w:t>- aplikuje poznatky o vesm</w:t>
            </w:r>
            <w:r w:rsidR="00A846CE">
              <w:rPr>
                <w:rFonts w:asciiTheme="minorHAnsi" w:hAnsiTheme="minorHAnsi"/>
                <w:sz w:val="22"/>
                <w:szCs w:val="22"/>
              </w:rPr>
              <w:t xml:space="preserve">íru a </w:t>
            </w:r>
            <w:r w:rsidRPr="006B50C2">
              <w:rPr>
                <w:rFonts w:asciiTheme="minorHAnsi" w:hAnsiTheme="minorHAnsi"/>
                <w:sz w:val="22"/>
                <w:szCs w:val="22"/>
              </w:rPr>
              <w:t>o    sluneční soustavě v pohledu na zemské těleso</w:t>
            </w:r>
          </w:p>
          <w:p w:rsidR="006B50C2" w:rsidRPr="006B50C2" w:rsidRDefault="006B50C2" w:rsidP="000E78CC">
            <w:pPr>
              <w:rPr>
                <w:szCs w:val="22"/>
              </w:rPr>
            </w:pPr>
            <w:r w:rsidRPr="006B50C2">
              <w:rPr>
                <w:szCs w:val="22"/>
              </w:rPr>
              <w:t>- orientuje se na hvězdné obloze</w:t>
            </w:r>
          </w:p>
          <w:p w:rsidR="006B50C2" w:rsidRPr="006B50C2" w:rsidRDefault="006B50C2" w:rsidP="00184B04">
            <w:pPr>
              <w:numPr>
                <w:ilvl w:val="0"/>
                <w:numId w:val="248"/>
              </w:numPr>
              <w:spacing w:line="240" w:lineRule="auto"/>
              <w:jc w:val="left"/>
              <w:rPr>
                <w:szCs w:val="22"/>
              </w:rPr>
            </w:pPr>
            <w:r w:rsidRPr="006B50C2">
              <w:rPr>
                <w:szCs w:val="22"/>
              </w:rPr>
              <w:t>rozumí pojmům: planeta, hvězda, planetky, měsíce, meteorická tělesa, komety, Galaxie, cizí galaxie</w:t>
            </w:r>
          </w:p>
        </w:tc>
        <w:tc>
          <w:tcPr>
            <w:tcW w:w="3402" w:type="dxa"/>
          </w:tcPr>
          <w:p w:rsidR="006B50C2" w:rsidRPr="006B50C2" w:rsidRDefault="006B50C2" w:rsidP="000E78CC">
            <w:pPr>
              <w:rPr>
                <w:szCs w:val="22"/>
              </w:rPr>
            </w:pPr>
            <w:r w:rsidRPr="006B50C2">
              <w:rPr>
                <w:szCs w:val="22"/>
              </w:rPr>
              <w:t>- postavení Země ve vesmíru</w:t>
            </w:r>
          </w:p>
        </w:tc>
        <w:tc>
          <w:tcPr>
            <w:tcW w:w="4395" w:type="dxa"/>
          </w:tcPr>
          <w:p w:rsidR="006B50C2" w:rsidRPr="006B50C2" w:rsidRDefault="006B50C2" w:rsidP="000E78CC">
            <w:pPr>
              <w:rPr>
                <w:szCs w:val="22"/>
              </w:rPr>
            </w:pPr>
            <w:r w:rsidRPr="006B50C2">
              <w:rPr>
                <w:b/>
                <w:szCs w:val="22"/>
              </w:rPr>
              <w:t>MDV</w:t>
            </w:r>
            <w:r w:rsidRPr="006B50C2">
              <w:rPr>
                <w:szCs w:val="22"/>
              </w:rPr>
              <w:t xml:space="preserve"> – snímky z kosmu </w:t>
            </w:r>
          </w:p>
          <w:p w:rsidR="006B50C2" w:rsidRPr="006B50C2" w:rsidRDefault="006B50C2" w:rsidP="000E78CC">
            <w:pPr>
              <w:rPr>
                <w:szCs w:val="22"/>
              </w:rPr>
            </w:pPr>
            <w:r w:rsidRPr="006B50C2">
              <w:rPr>
                <w:b/>
                <w:szCs w:val="22"/>
              </w:rPr>
              <w:t>OSV</w:t>
            </w:r>
            <w:r w:rsidRPr="006B50C2">
              <w:rPr>
                <w:szCs w:val="22"/>
              </w:rPr>
              <w:t xml:space="preserve"> – komunikace, naslouchání</w:t>
            </w:r>
          </w:p>
          <w:p w:rsidR="006B50C2" w:rsidRPr="006B50C2" w:rsidRDefault="00A846CE" w:rsidP="000E78CC">
            <w:pPr>
              <w:rPr>
                <w:szCs w:val="22"/>
              </w:rPr>
            </w:pPr>
            <w:r>
              <w:rPr>
                <w:szCs w:val="22"/>
              </w:rPr>
              <w:t>ČJ</w:t>
            </w:r>
            <w:r w:rsidR="006B50C2" w:rsidRPr="006B50C2">
              <w:rPr>
                <w:szCs w:val="22"/>
              </w:rPr>
              <w:t xml:space="preserve"> – Galaxie x galaxie</w:t>
            </w:r>
          </w:p>
          <w:p w:rsidR="006B50C2" w:rsidRPr="006B50C2" w:rsidRDefault="00A846CE" w:rsidP="000E78CC">
            <w:pPr>
              <w:rPr>
                <w:szCs w:val="22"/>
              </w:rPr>
            </w:pPr>
            <w:r>
              <w:rPr>
                <w:szCs w:val="22"/>
              </w:rPr>
              <w:t>PR</w:t>
            </w:r>
            <w:r w:rsidR="006B50C2" w:rsidRPr="006B50C2">
              <w:rPr>
                <w:szCs w:val="22"/>
              </w:rPr>
              <w:t xml:space="preserve"> – život ve vesmíru</w:t>
            </w:r>
          </w:p>
          <w:p w:rsidR="006B50C2" w:rsidRPr="006B50C2" w:rsidRDefault="006B50C2" w:rsidP="000E78CC">
            <w:pPr>
              <w:rPr>
                <w:szCs w:val="22"/>
              </w:rPr>
            </w:pPr>
            <w:r w:rsidRPr="006B50C2">
              <w:rPr>
                <w:szCs w:val="22"/>
              </w:rPr>
              <w:t>D – stáří kosmu, existence lidstva</w:t>
            </w:r>
          </w:p>
          <w:p w:rsidR="006B50C2" w:rsidRPr="006B50C2" w:rsidRDefault="006B50C2" w:rsidP="000E78CC">
            <w:pPr>
              <w:rPr>
                <w:szCs w:val="22"/>
              </w:rPr>
            </w:pPr>
            <w:r w:rsidRPr="006B50C2">
              <w:rPr>
                <w:szCs w:val="22"/>
              </w:rPr>
              <w:t>M – jednotky vzdáleností, porovnávání velikosti planet</w:t>
            </w:r>
          </w:p>
          <w:p w:rsidR="006B50C2" w:rsidRPr="006B50C2" w:rsidRDefault="006B50C2" w:rsidP="000E78CC">
            <w:pPr>
              <w:rPr>
                <w:szCs w:val="22"/>
              </w:rPr>
            </w:pPr>
          </w:p>
          <w:p w:rsidR="006B50C2" w:rsidRPr="006B50C2" w:rsidRDefault="006B50C2" w:rsidP="000E78CC">
            <w:pPr>
              <w:rPr>
                <w:szCs w:val="22"/>
              </w:rPr>
            </w:pPr>
          </w:p>
        </w:tc>
        <w:tc>
          <w:tcPr>
            <w:tcW w:w="2126" w:type="dxa"/>
          </w:tcPr>
          <w:p w:rsidR="006B50C2" w:rsidRPr="006B50C2" w:rsidRDefault="006B50C2" w:rsidP="000E78CC">
            <w:pPr>
              <w:rPr>
                <w:szCs w:val="22"/>
              </w:rPr>
            </w:pPr>
            <w:r w:rsidRPr="006B50C2">
              <w:rPr>
                <w:szCs w:val="22"/>
              </w:rPr>
              <w:t>rozvoj představivosti a fantazie dětí</w:t>
            </w:r>
          </w:p>
        </w:tc>
      </w:tr>
      <w:tr w:rsidR="006B50C2" w:rsidRPr="006B50C2" w:rsidTr="00A838EF">
        <w:tc>
          <w:tcPr>
            <w:tcW w:w="3472" w:type="dxa"/>
          </w:tcPr>
          <w:p w:rsidR="006B50C2" w:rsidRPr="006B50C2" w:rsidRDefault="006B50C2" w:rsidP="006B50C2">
            <w:pPr>
              <w:pStyle w:val="RVPseznamsodrkami2"/>
              <w:tabs>
                <w:tab w:val="clear" w:pos="720"/>
                <w:tab w:val="num" w:pos="445"/>
              </w:tabs>
              <w:ind w:left="142" w:hanging="142"/>
              <w:rPr>
                <w:rFonts w:asciiTheme="minorHAnsi" w:hAnsiTheme="minorHAnsi"/>
                <w:sz w:val="22"/>
                <w:szCs w:val="22"/>
              </w:rPr>
            </w:pPr>
            <w:r w:rsidRPr="006B50C2">
              <w:rPr>
                <w:rFonts w:asciiTheme="minorHAnsi" w:hAnsiTheme="minorHAnsi"/>
                <w:sz w:val="22"/>
                <w:szCs w:val="22"/>
              </w:rPr>
              <w:t>používá v praktických příkladech znalosti o kulatosti planety Země</w:t>
            </w:r>
          </w:p>
          <w:p w:rsidR="006B50C2" w:rsidRPr="006B50C2" w:rsidRDefault="006B50C2" w:rsidP="006B50C2">
            <w:pPr>
              <w:pStyle w:val="RVPseznamsodrkami2"/>
              <w:tabs>
                <w:tab w:val="clear" w:pos="720"/>
                <w:tab w:val="num" w:pos="445"/>
              </w:tabs>
              <w:ind w:left="142" w:hanging="142"/>
              <w:rPr>
                <w:rFonts w:asciiTheme="minorHAnsi" w:hAnsiTheme="minorHAnsi"/>
                <w:sz w:val="22"/>
                <w:szCs w:val="22"/>
              </w:rPr>
            </w:pPr>
            <w:r w:rsidRPr="006B50C2">
              <w:rPr>
                <w:rFonts w:asciiTheme="minorHAnsi" w:hAnsiTheme="minorHAnsi"/>
                <w:sz w:val="22"/>
                <w:szCs w:val="22"/>
              </w:rPr>
              <w:t>orientuje se v přírodě podle Slunce</w:t>
            </w:r>
          </w:p>
          <w:p w:rsidR="006B50C2" w:rsidRPr="006B50C2" w:rsidRDefault="006B50C2" w:rsidP="006B50C2">
            <w:pPr>
              <w:pStyle w:val="RVPseznamsodrkami2"/>
              <w:tabs>
                <w:tab w:val="clear" w:pos="720"/>
                <w:tab w:val="num" w:pos="445"/>
              </w:tabs>
              <w:ind w:left="142" w:hanging="142"/>
              <w:rPr>
                <w:rFonts w:asciiTheme="minorHAnsi" w:hAnsiTheme="minorHAnsi"/>
                <w:sz w:val="22"/>
                <w:szCs w:val="22"/>
              </w:rPr>
            </w:pPr>
            <w:r w:rsidRPr="006B50C2">
              <w:rPr>
                <w:rFonts w:asciiTheme="minorHAnsi" w:hAnsiTheme="minorHAnsi"/>
                <w:sz w:val="22"/>
                <w:szCs w:val="22"/>
              </w:rPr>
              <w:t>hodnotí důsledky otáčení Země kolem vlastní osy a oběhu Země kolem Slunce pro praktický život na Zemi</w:t>
            </w:r>
          </w:p>
          <w:p w:rsidR="006B50C2" w:rsidRPr="006B50C2" w:rsidRDefault="006B50C2" w:rsidP="00184B04">
            <w:pPr>
              <w:numPr>
                <w:ilvl w:val="0"/>
                <w:numId w:val="247"/>
              </w:numPr>
              <w:tabs>
                <w:tab w:val="num" w:pos="445"/>
              </w:tabs>
              <w:spacing w:line="240" w:lineRule="auto"/>
              <w:ind w:left="142" w:hanging="142"/>
              <w:jc w:val="left"/>
              <w:rPr>
                <w:szCs w:val="22"/>
              </w:rPr>
            </w:pPr>
            <w:r w:rsidRPr="006B50C2">
              <w:rPr>
                <w:szCs w:val="22"/>
              </w:rPr>
              <w:t xml:space="preserve">vysvětlí délku trvání dnů a nocí na Zemi a pravidelné střídání ročních </w:t>
            </w:r>
            <w:r w:rsidRPr="006B50C2">
              <w:rPr>
                <w:szCs w:val="22"/>
              </w:rPr>
              <w:lastRenderedPageBreak/>
              <w:t xml:space="preserve">období </w:t>
            </w:r>
          </w:p>
          <w:p w:rsidR="006B50C2" w:rsidRPr="006B50C2" w:rsidRDefault="006B50C2" w:rsidP="00184B04">
            <w:pPr>
              <w:numPr>
                <w:ilvl w:val="0"/>
                <w:numId w:val="247"/>
              </w:numPr>
              <w:tabs>
                <w:tab w:val="num" w:pos="445"/>
              </w:tabs>
              <w:spacing w:line="240" w:lineRule="auto"/>
              <w:ind w:left="142" w:hanging="142"/>
              <w:jc w:val="left"/>
              <w:rPr>
                <w:szCs w:val="22"/>
              </w:rPr>
            </w:pPr>
            <w:r w:rsidRPr="006B50C2">
              <w:rPr>
                <w:szCs w:val="22"/>
              </w:rPr>
              <w:t>vysvětlí podstatu polárního dne a noci</w:t>
            </w:r>
          </w:p>
          <w:p w:rsidR="006B50C2" w:rsidRPr="006B50C2" w:rsidRDefault="006B50C2" w:rsidP="00184B04">
            <w:pPr>
              <w:numPr>
                <w:ilvl w:val="0"/>
                <w:numId w:val="247"/>
              </w:numPr>
              <w:tabs>
                <w:tab w:val="num" w:pos="445"/>
              </w:tabs>
              <w:spacing w:line="240" w:lineRule="auto"/>
              <w:ind w:left="142" w:hanging="142"/>
              <w:jc w:val="left"/>
              <w:rPr>
                <w:szCs w:val="22"/>
              </w:rPr>
            </w:pPr>
            <w:r w:rsidRPr="006B50C2">
              <w:rPr>
                <w:szCs w:val="22"/>
              </w:rPr>
              <w:t>dokáže v praxi využít znalosti o jarní a podzimní rovnodennosti, zimním a letním slunovratu v praxi</w:t>
            </w:r>
          </w:p>
          <w:p w:rsidR="006B50C2" w:rsidRPr="006B50C2" w:rsidRDefault="006B50C2" w:rsidP="000E78CC">
            <w:pPr>
              <w:pStyle w:val="RVPseznamsodrkami2"/>
              <w:numPr>
                <w:ilvl w:val="0"/>
                <w:numId w:val="0"/>
              </w:numPr>
              <w:ind w:left="85"/>
              <w:rPr>
                <w:rFonts w:asciiTheme="minorHAnsi" w:hAnsiTheme="minorHAnsi"/>
                <w:sz w:val="22"/>
                <w:szCs w:val="22"/>
              </w:rPr>
            </w:pPr>
          </w:p>
        </w:tc>
        <w:tc>
          <w:tcPr>
            <w:tcW w:w="3402" w:type="dxa"/>
          </w:tcPr>
          <w:p w:rsidR="006B50C2" w:rsidRPr="006B50C2" w:rsidRDefault="006B50C2" w:rsidP="000E78CC">
            <w:pPr>
              <w:rPr>
                <w:szCs w:val="22"/>
              </w:rPr>
            </w:pPr>
            <w:r w:rsidRPr="006B50C2">
              <w:rPr>
                <w:szCs w:val="22"/>
              </w:rPr>
              <w:lastRenderedPageBreak/>
              <w:t>- tvar a pohyby planety Země</w:t>
            </w:r>
          </w:p>
        </w:tc>
        <w:tc>
          <w:tcPr>
            <w:tcW w:w="4395" w:type="dxa"/>
          </w:tcPr>
          <w:p w:rsidR="006B50C2" w:rsidRPr="006B50C2" w:rsidRDefault="006B50C2" w:rsidP="000E78CC">
            <w:pPr>
              <w:rPr>
                <w:szCs w:val="22"/>
              </w:rPr>
            </w:pPr>
            <w:r w:rsidRPr="006B50C2">
              <w:rPr>
                <w:b/>
                <w:szCs w:val="22"/>
              </w:rPr>
              <w:t>VMEGS</w:t>
            </w:r>
            <w:r w:rsidRPr="006B50C2">
              <w:rPr>
                <w:szCs w:val="22"/>
              </w:rPr>
              <w:t xml:space="preserve"> – důsledky pohybů Země pro život lidí na světě</w:t>
            </w:r>
          </w:p>
          <w:p w:rsidR="006B50C2" w:rsidRPr="006B50C2" w:rsidRDefault="006B50C2" w:rsidP="000E78CC">
            <w:pPr>
              <w:rPr>
                <w:szCs w:val="22"/>
              </w:rPr>
            </w:pPr>
            <w:r w:rsidRPr="006B50C2">
              <w:rPr>
                <w:b/>
                <w:szCs w:val="22"/>
              </w:rPr>
              <w:t>MDV</w:t>
            </w:r>
            <w:r w:rsidRPr="006B50C2">
              <w:rPr>
                <w:szCs w:val="22"/>
              </w:rPr>
              <w:t xml:space="preserve"> - aktuality</w:t>
            </w:r>
          </w:p>
          <w:p w:rsidR="006B50C2" w:rsidRPr="006B50C2" w:rsidRDefault="006B50C2" w:rsidP="000E78CC">
            <w:pPr>
              <w:rPr>
                <w:szCs w:val="22"/>
              </w:rPr>
            </w:pPr>
            <w:r w:rsidRPr="006B50C2">
              <w:rPr>
                <w:szCs w:val="22"/>
              </w:rPr>
              <w:t>M – porovnávání rozměrů Slunce, Měsíce, Země</w:t>
            </w:r>
          </w:p>
          <w:p w:rsidR="006B50C2" w:rsidRPr="006B50C2" w:rsidRDefault="006B50C2" w:rsidP="000E78CC">
            <w:pPr>
              <w:rPr>
                <w:szCs w:val="22"/>
              </w:rPr>
            </w:pPr>
            <w:r w:rsidRPr="006B50C2">
              <w:rPr>
                <w:szCs w:val="22"/>
              </w:rPr>
              <w:t>F – gravitační síla Země</w:t>
            </w:r>
          </w:p>
          <w:p w:rsidR="006B50C2" w:rsidRPr="006B50C2" w:rsidRDefault="00A846CE" w:rsidP="000E78CC">
            <w:pPr>
              <w:rPr>
                <w:szCs w:val="22"/>
              </w:rPr>
            </w:pPr>
            <w:r>
              <w:rPr>
                <w:szCs w:val="22"/>
              </w:rPr>
              <w:t>OV</w:t>
            </w:r>
            <w:r w:rsidR="006B50C2" w:rsidRPr="006B50C2">
              <w:rPr>
                <w:szCs w:val="22"/>
              </w:rPr>
              <w:t xml:space="preserve"> – kalendář</w:t>
            </w:r>
          </w:p>
          <w:p w:rsidR="006B50C2" w:rsidRPr="006B50C2" w:rsidRDefault="006B50C2" w:rsidP="000E78CC">
            <w:pPr>
              <w:rPr>
                <w:szCs w:val="22"/>
              </w:rPr>
            </w:pPr>
            <w:r w:rsidRPr="006B50C2">
              <w:rPr>
                <w:szCs w:val="22"/>
              </w:rPr>
              <w:lastRenderedPageBreak/>
              <w:t xml:space="preserve">      – roční období – změny v přírodě</w:t>
            </w:r>
          </w:p>
          <w:p w:rsidR="006B50C2" w:rsidRPr="006B50C2" w:rsidRDefault="006B50C2" w:rsidP="000E78CC">
            <w:pPr>
              <w:ind w:left="240"/>
              <w:rPr>
                <w:szCs w:val="22"/>
              </w:rPr>
            </w:pPr>
          </w:p>
          <w:p w:rsidR="006B50C2" w:rsidRPr="006B50C2" w:rsidRDefault="006B50C2" w:rsidP="000E78CC">
            <w:pPr>
              <w:rPr>
                <w:szCs w:val="22"/>
              </w:rPr>
            </w:pPr>
            <w:r w:rsidRPr="006B50C2">
              <w:rPr>
                <w:szCs w:val="22"/>
              </w:rPr>
              <w:t xml:space="preserve"> </w:t>
            </w:r>
          </w:p>
        </w:tc>
        <w:tc>
          <w:tcPr>
            <w:tcW w:w="2126" w:type="dxa"/>
          </w:tcPr>
          <w:p w:rsidR="006B50C2" w:rsidRPr="006B50C2" w:rsidRDefault="006B50C2" w:rsidP="000E78CC">
            <w:pPr>
              <w:rPr>
                <w:szCs w:val="22"/>
              </w:rPr>
            </w:pPr>
            <w:r w:rsidRPr="006B50C2">
              <w:rPr>
                <w:szCs w:val="22"/>
              </w:rPr>
              <w:lastRenderedPageBreak/>
              <w:t>Pro žáka v 6. ročníku je velmi těžké pochopit pohyby Země, a proto by měl být důraz kladen na názorné pomůcky</w:t>
            </w:r>
          </w:p>
          <w:p w:rsidR="006B50C2" w:rsidRPr="006B50C2" w:rsidRDefault="006B50C2" w:rsidP="000E78CC">
            <w:pPr>
              <w:rPr>
                <w:szCs w:val="22"/>
              </w:rPr>
            </w:pPr>
          </w:p>
        </w:tc>
      </w:tr>
      <w:tr w:rsidR="006B50C2" w:rsidRPr="006B50C2" w:rsidTr="00A838EF">
        <w:tc>
          <w:tcPr>
            <w:tcW w:w="3472" w:type="dxa"/>
          </w:tcPr>
          <w:p w:rsidR="006B50C2" w:rsidRPr="006B50C2" w:rsidRDefault="006B50C2" w:rsidP="000E78CC">
            <w:pPr>
              <w:pStyle w:val="RVPseznamsodrkami2"/>
              <w:numPr>
                <w:ilvl w:val="0"/>
                <w:numId w:val="0"/>
              </w:numPr>
              <w:ind w:left="85"/>
              <w:rPr>
                <w:rFonts w:asciiTheme="minorHAnsi" w:hAnsiTheme="minorHAnsi"/>
                <w:sz w:val="22"/>
                <w:szCs w:val="22"/>
              </w:rPr>
            </w:pPr>
            <w:r w:rsidRPr="006B50C2">
              <w:rPr>
                <w:rFonts w:asciiTheme="minorHAnsi" w:hAnsiTheme="minorHAnsi"/>
                <w:sz w:val="22"/>
                <w:szCs w:val="22"/>
              </w:rPr>
              <w:lastRenderedPageBreak/>
              <w:t xml:space="preserve">- používá glóbus jako zmenšený a zjednodušený model planety Země k demonstraci rozmístění oceánů, kontinentů a základních tvarů zemského povrchu                                                      </w:t>
            </w:r>
          </w:p>
        </w:tc>
        <w:tc>
          <w:tcPr>
            <w:tcW w:w="3402" w:type="dxa"/>
          </w:tcPr>
          <w:p w:rsidR="006B50C2" w:rsidRPr="006B50C2" w:rsidRDefault="006B50C2" w:rsidP="000E78CC">
            <w:pPr>
              <w:pStyle w:val="RVPseznamsodrkami1"/>
              <w:ind w:left="170" w:hanging="85"/>
              <w:rPr>
                <w:rFonts w:asciiTheme="minorHAnsi" w:hAnsiTheme="minorHAnsi"/>
                <w:sz w:val="22"/>
                <w:szCs w:val="22"/>
              </w:rPr>
            </w:pPr>
            <w:r w:rsidRPr="006B50C2">
              <w:rPr>
                <w:rFonts w:asciiTheme="minorHAnsi" w:hAnsiTheme="minorHAnsi"/>
                <w:sz w:val="22"/>
                <w:szCs w:val="22"/>
              </w:rPr>
              <w:t>- glóbus</w:t>
            </w:r>
          </w:p>
          <w:p w:rsidR="006B50C2" w:rsidRPr="006B50C2" w:rsidRDefault="006B50C2" w:rsidP="000E78CC">
            <w:pPr>
              <w:rPr>
                <w:szCs w:val="22"/>
              </w:rPr>
            </w:pPr>
            <w:r w:rsidRPr="006B50C2">
              <w:rPr>
                <w:szCs w:val="22"/>
              </w:rPr>
              <w:t xml:space="preserve">  - měřítko glóbu</w:t>
            </w:r>
          </w:p>
        </w:tc>
        <w:tc>
          <w:tcPr>
            <w:tcW w:w="4395" w:type="dxa"/>
          </w:tcPr>
          <w:p w:rsidR="006B50C2" w:rsidRPr="006B50C2" w:rsidRDefault="006B50C2" w:rsidP="000E78CC">
            <w:pPr>
              <w:rPr>
                <w:szCs w:val="22"/>
              </w:rPr>
            </w:pPr>
            <w:r w:rsidRPr="006B50C2">
              <w:rPr>
                <w:b/>
                <w:szCs w:val="22"/>
              </w:rPr>
              <w:t xml:space="preserve">VMEGS </w:t>
            </w:r>
            <w:r w:rsidRPr="006B50C2">
              <w:rPr>
                <w:szCs w:val="22"/>
              </w:rPr>
              <w:t>– model Země</w:t>
            </w:r>
          </w:p>
          <w:p w:rsidR="006B50C2" w:rsidRPr="006B50C2" w:rsidRDefault="006B50C2" w:rsidP="000E78CC">
            <w:pPr>
              <w:rPr>
                <w:szCs w:val="22"/>
              </w:rPr>
            </w:pPr>
            <w:r w:rsidRPr="006B50C2">
              <w:rPr>
                <w:b/>
                <w:szCs w:val="22"/>
              </w:rPr>
              <w:t>OSV</w:t>
            </w:r>
            <w:r w:rsidRPr="006B50C2">
              <w:rPr>
                <w:szCs w:val="22"/>
              </w:rPr>
              <w:t xml:space="preserve"> – spolupráce při měření, výpočtech</w:t>
            </w:r>
          </w:p>
          <w:p w:rsidR="006B50C2" w:rsidRPr="006B50C2" w:rsidRDefault="006B50C2" w:rsidP="000E78CC">
            <w:pPr>
              <w:rPr>
                <w:szCs w:val="22"/>
              </w:rPr>
            </w:pPr>
            <w:r w:rsidRPr="006B50C2">
              <w:rPr>
                <w:szCs w:val="22"/>
              </w:rPr>
              <w:t xml:space="preserve">M –  převody jednotek, </w:t>
            </w:r>
          </w:p>
          <w:p w:rsidR="006B50C2" w:rsidRPr="006B50C2" w:rsidRDefault="006B50C2" w:rsidP="000E78CC">
            <w:pPr>
              <w:rPr>
                <w:szCs w:val="22"/>
              </w:rPr>
            </w:pPr>
          </w:p>
        </w:tc>
        <w:tc>
          <w:tcPr>
            <w:tcW w:w="2126" w:type="dxa"/>
          </w:tcPr>
          <w:p w:rsidR="006B50C2" w:rsidRPr="006B50C2" w:rsidRDefault="006B50C2" w:rsidP="000E78CC">
            <w:pPr>
              <w:rPr>
                <w:szCs w:val="22"/>
              </w:rPr>
            </w:pPr>
            <w:r w:rsidRPr="006B50C2">
              <w:rPr>
                <w:szCs w:val="22"/>
              </w:rPr>
              <w:t>Glóbus lze využít i v jiných předmětech</w:t>
            </w:r>
          </w:p>
          <w:p w:rsidR="006B50C2" w:rsidRPr="006B50C2" w:rsidRDefault="006B50C2" w:rsidP="000E78CC">
            <w:pPr>
              <w:rPr>
                <w:szCs w:val="22"/>
              </w:rPr>
            </w:pPr>
          </w:p>
          <w:p w:rsidR="006B50C2" w:rsidRPr="006B50C2" w:rsidRDefault="006B50C2" w:rsidP="000E78CC">
            <w:pPr>
              <w:rPr>
                <w:szCs w:val="22"/>
              </w:rPr>
            </w:pPr>
          </w:p>
        </w:tc>
      </w:tr>
      <w:tr w:rsidR="006B50C2" w:rsidRPr="006B50C2" w:rsidTr="00A838EF">
        <w:tc>
          <w:tcPr>
            <w:tcW w:w="3472" w:type="dxa"/>
          </w:tcPr>
          <w:p w:rsidR="006B50C2" w:rsidRPr="006B50C2" w:rsidRDefault="006B50C2" w:rsidP="006B50C2">
            <w:pPr>
              <w:pStyle w:val="RVPseznamsodrkami2"/>
              <w:tabs>
                <w:tab w:val="clear" w:pos="720"/>
                <w:tab w:val="num" w:pos="445"/>
              </w:tabs>
              <w:ind w:left="142" w:hanging="142"/>
              <w:rPr>
                <w:rFonts w:asciiTheme="minorHAnsi" w:hAnsiTheme="minorHAnsi"/>
                <w:sz w:val="22"/>
                <w:szCs w:val="22"/>
              </w:rPr>
            </w:pPr>
            <w:r w:rsidRPr="006B50C2">
              <w:rPr>
                <w:rFonts w:asciiTheme="minorHAnsi" w:hAnsiTheme="minorHAnsi"/>
                <w:sz w:val="22"/>
                <w:szCs w:val="22"/>
              </w:rPr>
              <w:t>používá různé druhy plánů a map, umí je orientovat, přepočítávat vzdálenosti podle různých měřítek</w:t>
            </w:r>
          </w:p>
          <w:p w:rsidR="006B50C2" w:rsidRPr="006B50C2" w:rsidRDefault="006B50C2" w:rsidP="000E78CC">
            <w:pPr>
              <w:tabs>
                <w:tab w:val="num" w:pos="142"/>
              </w:tabs>
              <w:ind w:left="142" w:hanging="142"/>
              <w:rPr>
                <w:szCs w:val="22"/>
              </w:rPr>
            </w:pPr>
            <w:r w:rsidRPr="006B50C2">
              <w:rPr>
                <w:szCs w:val="22"/>
              </w:rPr>
              <w:t>- seznámí se se znázorněním výškopisu a polohopisu na mapách</w:t>
            </w:r>
          </w:p>
          <w:p w:rsidR="006B50C2" w:rsidRPr="006B50C2" w:rsidRDefault="006B50C2" w:rsidP="00184B04">
            <w:pPr>
              <w:numPr>
                <w:ilvl w:val="0"/>
                <w:numId w:val="247"/>
              </w:numPr>
              <w:tabs>
                <w:tab w:val="num" w:pos="445"/>
              </w:tabs>
              <w:spacing w:line="240" w:lineRule="auto"/>
              <w:ind w:left="142" w:hanging="142"/>
              <w:jc w:val="left"/>
              <w:rPr>
                <w:szCs w:val="22"/>
              </w:rPr>
            </w:pPr>
            <w:r w:rsidRPr="006B50C2">
              <w:rPr>
                <w:szCs w:val="22"/>
              </w:rPr>
              <w:t xml:space="preserve">prokáže aktivní znalost  smluvených značek, vrstevnic, výškových kót, nadmořské výšky, hloubnic </w:t>
            </w:r>
          </w:p>
          <w:p w:rsidR="006B50C2" w:rsidRPr="006B50C2" w:rsidRDefault="006B50C2" w:rsidP="000E78CC">
            <w:pPr>
              <w:pStyle w:val="RVPseznamsodrkami2"/>
              <w:numPr>
                <w:ilvl w:val="0"/>
                <w:numId w:val="0"/>
              </w:numPr>
              <w:tabs>
                <w:tab w:val="num" w:pos="142"/>
              </w:tabs>
              <w:ind w:left="142" w:hanging="142"/>
              <w:rPr>
                <w:rFonts w:asciiTheme="minorHAnsi" w:hAnsiTheme="minorHAnsi"/>
                <w:sz w:val="22"/>
                <w:szCs w:val="22"/>
              </w:rPr>
            </w:pPr>
            <w:r w:rsidRPr="006B50C2">
              <w:rPr>
                <w:rFonts w:asciiTheme="minorHAnsi" w:hAnsiTheme="minorHAnsi"/>
                <w:sz w:val="22"/>
                <w:szCs w:val="22"/>
              </w:rPr>
              <w:t>- vyhledá potřebné informace v mapových atlasech, orientuje se v jejich obsahu a rejstřících</w:t>
            </w:r>
          </w:p>
        </w:tc>
        <w:tc>
          <w:tcPr>
            <w:tcW w:w="3402" w:type="dxa"/>
          </w:tcPr>
          <w:p w:rsidR="006B50C2" w:rsidRPr="006B50C2" w:rsidRDefault="006B50C2" w:rsidP="00184B04">
            <w:pPr>
              <w:pStyle w:val="RVPseznamsodrkami1"/>
              <w:numPr>
                <w:ilvl w:val="0"/>
                <w:numId w:val="245"/>
              </w:numPr>
              <w:ind w:left="214" w:hanging="142"/>
              <w:rPr>
                <w:rFonts w:asciiTheme="minorHAnsi" w:hAnsiTheme="minorHAnsi"/>
                <w:sz w:val="22"/>
                <w:szCs w:val="22"/>
              </w:rPr>
            </w:pPr>
            <w:r w:rsidRPr="006B50C2">
              <w:rPr>
                <w:rFonts w:asciiTheme="minorHAnsi" w:hAnsiTheme="minorHAnsi"/>
                <w:sz w:val="22"/>
                <w:szCs w:val="22"/>
              </w:rPr>
              <w:t>různé druhy plánů a map, jejich   měřítko</w:t>
            </w:r>
          </w:p>
          <w:p w:rsidR="006B50C2" w:rsidRPr="006B50C2" w:rsidRDefault="006B50C2" w:rsidP="006B50C2">
            <w:pPr>
              <w:pStyle w:val="RVPseznamsodrkami2"/>
              <w:tabs>
                <w:tab w:val="clear" w:pos="720"/>
                <w:tab w:val="num" w:pos="445"/>
              </w:tabs>
              <w:ind w:left="214" w:hanging="129"/>
              <w:rPr>
                <w:rFonts w:asciiTheme="minorHAnsi" w:hAnsiTheme="minorHAnsi"/>
                <w:sz w:val="22"/>
                <w:szCs w:val="22"/>
              </w:rPr>
            </w:pPr>
            <w:r w:rsidRPr="006B50C2">
              <w:rPr>
                <w:rFonts w:asciiTheme="minorHAnsi" w:hAnsiTheme="minorHAnsi"/>
                <w:sz w:val="22"/>
                <w:szCs w:val="22"/>
              </w:rPr>
              <w:t>obsah a grafika map, barvy, výškopis, polohopis a vysvětlivky (mapový klíč)</w:t>
            </w:r>
          </w:p>
          <w:p w:rsidR="006B50C2" w:rsidRPr="006B50C2" w:rsidRDefault="006B50C2" w:rsidP="006B50C2">
            <w:pPr>
              <w:pStyle w:val="RVPseznamsodrkami2"/>
              <w:tabs>
                <w:tab w:val="clear" w:pos="720"/>
                <w:tab w:val="num" w:pos="445"/>
              </w:tabs>
              <w:ind w:left="214"/>
              <w:rPr>
                <w:rFonts w:asciiTheme="minorHAnsi" w:hAnsiTheme="minorHAnsi"/>
                <w:sz w:val="22"/>
                <w:szCs w:val="22"/>
              </w:rPr>
            </w:pPr>
            <w:r w:rsidRPr="006B50C2">
              <w:rPr>
                <w:rFonts w:asciiTheme="minorHAnsi" w:hAnsiTheme="minorHAnsi"/>
                <w:sz w:val="22"/>
                <w:szCs w:val="22"/>
              </w:rPr>
              <w:t>orientace plánu a mapy vzhledem ke světovým stranám</w:t>
            </w:r>
          </w:p>
          <w:p w:rsidR="006B50C2" w:rsidRPr="006B50C2" w:rsidRDefault="006B50C2" w:rsidP="006B50C2">
            <w:pPr>
              <w:pStyle w:val="RVPseznamsodrkami2"/>
              <w:tabs>
                <w:tab w:val="clear" w:pos="720"/>
                <w:tab w:val="num" w:pos="445"/>
              </w:tabs>
              <w:ind w:left="214"/>
              <w:rPr>
                <w:rFonts w:asciiTheme="minorHAnsi" w:hAnsiTheme="minorHAnsi"/>
                <w:sz w:val="22"/>
                <w:szCs w:val="22"/>
              </w:rPr>
            </w:pPr>
            <w:r w:rsidRPr="006B50C2">
              <w:rPr>
                <w:rFonts w:asciiTheme="minorHAnsi" w:hAnsiTheme="minorHAnsi"/>
                <w:sz w:val="22"/>
                <w:szCs w:val="22"/>
              </w:rPr>
              <w:t>přepočet vzdáleností</w:t>
            </w:r>
          </w:p>
          <w:p w:rsidR="006B50C2" w:rsidRPr="006B50C2" w:rsidRDefault="006B50C2" w:rsidP="000E78CC">
            <w:pPr>
              <w:ind w:left="214" w:hanging="142"/>
              <w:rPr>
                <w:szCs w:val="22"/>
              </w:rPr>
            </w:pPr>
            <w:r w:rsidRPr="006B50C2">
              <w:rPr>
                <w:szCs w:val="22"/>
              </w:rPr>
              <w:t>- práce s atlasem</w:t>
            </w:r>
          </w:p>
        </w:tc>
        <w:tc>
          <w:tcPr>
            <w:tcW w:w="4395" w:type="dxa"/>
          </w:tcPr>
          <w:p w:rsidR="006B50C2" w:rsidRPr="006B50C2" w:rsidRDefault="006B50C2" w:rsidP="000E78CC">
            <w:pPr>
              <w:rPr>
                <w:szCs w:val="22"/>
              </w:rPr>
            </w:pPr>
            <w:r w:rsidRPr="006B50C2">
              <w:rPr>
                <w:b/>
                <w:szCs w:val="22"/>
              </w:rPr>
              <w:t>MDV</w:t>
            </w:r>
            <w:r w:rsidRPr="006B50C2">
              <w:rPr>
                <w:szCs w:val="22"/>
              </w:rPr>
              <w:t xml:space="preserve"> – zdroj informací – mapy, aktuality</w:t>
            </w:r>
          </w:p>
          <w:p w:rsidR="006B50C2" w:rsidRPr="006B50C2" w:rsidRDefault="006B50C2" w:rsidP="000E78CC">
            <w:pPr>
              <w:rPr>
                <w:szCs w:val="22"/>
              </w:rPr>
            </w:pPr>
            <w:r w:rsidRPr="006B50C2">
              <w:rPr>
                <w:b/>
                <w:szCs w:val="22"/>
              </w:rPr>
              <w:t>OSV</w:t>
            </w:r>
            <w:r w:rsidRPr="006B50C2">
              <w:rPr>
                <w:szCs w:val="22"/>
              </w:rPr>
              <w:t xml:space="preserve"> – týmová spolupráce</w:t>
            </w:r>
          </w:p>
          <w:p w:rsidR="006B50C2" w:rsidRPr="006B50C2" w:rsidRDefault="006B50C2" w:rsidP="000E78CC">
            <w:pPr>
              <w:rPr>
                <w:szCs w:val="22"/>
              </w:rPr>
            </w:pPr>
            <w:r w:rsidRPr="006B50C2">
              <w:rPr>
                <w:szCs w:val="22"/>
              </w:rPr>
              <w:t>M –  převody jednotek, poměr</w:t>
            </w:r>
          </w:p>
          <w:p w:rsidR="006B50C2" w:rsidRPr="006B50C2" w:rsidRDefault="00A846CE" w:rsidP="000E78CC">
            <w:pPr>
              <w:rPr>
                <w:szCs w:val="22"/>
              </w:rPr>
            </w:pPr>
            <w:r>
              <w:rPr>
                <w:szCs w:val="22"/>
              </w:rPr>
              <w:t>PR</w:t>
            </w:r>
            <w:r w:rsidR="006B50C2" w:rsidRPr="006B50C2">
              <w:rPr>
                <w:szCs w:val="22"/>
              </w:rPr>
              <w:t xml:space="preserve"> – tematické mapy</w:t>
            </w:r>
          </w:p>
          <w:p w:rsidR="006B50C2" w:rsidRPr="006B50C2" w:rsidRDefault="006B50C2" w:rsidP="000E78CC">
            <w:pPr>
              <w:rPr>
                <w:szCs w:val="22"/>
              </w:rPr>
            </w:pPr>
            <w:r w:rsidRPr="006B50C2">
              <w:rPr>
                <w:szCs w:val="22"/>
              </w:rPr>
              <w:t>D – tematické mapy</w:t>
            </w:r>
          </w:p>
          <w:p w:rsidR="006B50C2" w:rsidRPr="006B50C2" w:rsidRDefault="00A846CE" w:rsidP="000E78CC">
            <w:pPr>
              <w:rPr>
                <w:szCs w:val="22"/>
              </w:rPr>
            </w:pPr>
            <w:r>
              <w:rPr>
                <w:szCs w:val="22"/>
              </w:rPr>
              <w:t>ČJ</w:t>
            </w:r>
            <w:r w:rsidR="006B50C2" w:rsidRPr="006B50C2">
              <w:rPr>
                <w:szCs w:val="22"/>
              </w:rPr>
              <w:t xml:space="preserve"> – názvosloví</w:t>
            </w:r>
          </w:p>
          <w:p w:rsidR="006B50C2" w:rsidRPr="006B50C2" w:rsidRDefault="006B50C2" w:rsidP="000E78CC">
            <w:pPr>
              <w:rPr>
                <w:szCs w:val="22"/>
              </w:rPr>
            </w:pPr>
          </w:p>
          <w:p w:rsidR="006B50C2" w:rsidRPr="006B50C2" w:rsidRDefault="006B50C2" w:rsidP="000E78CC">
            <w:pPr>
              <w:rPr>
                <w:szCs w:val="22"/>
              </w:rPr>
            </w:pPr>
            <w:r w:rsidRPr="006B50C2">
              <w:rPr>
                <w:szCs w:val="22"/>
              </w:rPr>
              <w:t>Zeměpisná vycházka – práce s mapou, orientace v krajině</w:t>
            </w:r>
          </w:p>
        </w:tc>
        <w:tc>
          <w:tcPr>
            <w:tcW w:w="2126" w:type="dxa"/>
          </w:tcPr>
          <w:p w:rsidR="006B50C2" w:rsidRPr="006B50C2" w:rsidRDefault="006B50C2" w:rsidP="000E78CC">
            <w:pPr>
              <w:rPr>
                <w:szCs w:val="22"/>
              </w:rPr>
            </w:pPr>
            <w:r w:rsidRPr="006B50C2">
              <w:rPr>
                <w:szCs w:val="22"/>
              </w:rPr>
              <w:t>Lze zařadit zeměpisnou vycházku, kde žák určuje světové strany podle busoly, kompasu i jinými způsoby, pohybuje se v terénu podle azimutu, vytváří jednoduché náčrtky a plánky okolní krajiny</w:t>
            </w:r>
          </w:p>
          <w:p w:rsidR="006B50C2" w:rsidRPr="006B50C2" w:rsidRDefault="006B50C2" w:rsidP="000E78CC">
            <w:pPr>
              <w:rPr>
                <w:szCs w:val="22"/>
              </w:rPr>
            </w:pPr>
            <w:r w:rsidRPr="006B50C2">
              <w:rPr>
                <w:szCs w:val="22"/>
              </w:rPr>
              <w:t>K měření vzdáleností využívat i mapy, které žáci potřebují v životě - turistické mapy, plán Olomouce</w:t>
            </w:r>
          </w:p>
        </w:tc>
      </w:tr>
      <w:tr w:rsidR="006B50C2" w:rsidRPr="006B50C2" w:rsidTr="00A838EF">
        <w:tc>
          <w:tcPr>
            <w:tcW w:w="3472" w:type="dxa"/>
          </w:tcPr>
          <w:p w:rsidR="006B50C2" w:rsidRPr="006B50C2" w:rsidRDefault="006B50C2" w:rsidP="000E78CC">
            <w:pPr>
              <w:pStyle w:val="RVPseznamsodrkami2"/>
              <w:numPr>
                <w:ilvl w:val="0"/>
                <w:numId w:val="0"/>
              </w:numPr>
              <w:ind w:left="142" w:hanging="142"/>
              <w:rPr>
                <w:rFonts w:asciiTheme="minorHAnsi" w:hAnsiTheme="minorHAnsi"/>
                <w:sz w:val="22"/>
                <w:szCs w:val="22"/>
              </w:rPr>
            </w:pPr>
            <w:r w:rsidRPr="006B50C2">
              <w:rPr>
                <w:rFonts w:asciiTheme="minorHAnsi" w:hAnsiTheme="minorHAnsi"/>
                <w:sz w:val="22"/>
                <w:szCs w:val="22"/>
              </w:rPr>
              <w:t>- používá zeměpisnou síť a s pomocí</w:t>
            </w:r>
          </w:p>
          <w:p w:rsidR="006B50C2" w:rsidRPr="006B50C2" w:rsidRDefault="006B50C2" w:rsidP="000E78CC">
            <w:pPr>
              <w:pStyle w:val="RVPseznamsodrkami2"/>
              <w:numPr>
                <w:ilvl w:val="0"/>
                <w:numId w:val="0"/>
              </w:numPr>
              <w:ind w:left="142" w:hanging="142"/>
              <w:rPr>
                <w:rFonts w:asciiTheme="minorHAnsi" w:hAnsiTheme="minorHAnsi"/>
                <w:sz w:val="22"/>
                <w:szCs w:val="22"/>
              </w:rPr>
            </w:pPr>
            <w:r w:rsidRPr="006B50C2">
              <w:rPr>
                <w:rFonts w:asciiTheme="minorHAnsi" w:hAnsiTheme="minorHAnsi"/>
                <w:sz w:val="22"/>
                <w:szCs w:val="22"/>
              </w:rPr>
              <w:lastRenderedPageBreak/>
              <w:t xml:space="preserve">  zeměpisných souřadnic určuje na glóbusu i mapě absolutní (matematickou) geografickou polohu jednotlivých lokalit na Zemi</w:t>
            </w:r>
          </w:p>
          <w:p w:rsidR="006B50C2" w:rsidRPr="006B50C2" w:rsidRDefault="006B50C2" w:rsidP="000E78CC">
            <w:pPr>
              <w:rPr>
                <w:szCs w:val="22"/>
              </w:rPr>
            </w:pPr>
            <w:r w:rsidRPr="006B50C2">
              <w:rPr>
                <w:szCs w:val="22"/>
              </w:rPr>
              <w:t>- vysvětlí příčiny rozdílného času</w:t>
            </w:r>
          </w:p>
          <w:p w:rsidR="006B50C2" w:rsidRPr="006B50C2" w:rsidRDefault="006B50C2" w:rsidP="000E78CC">
            <w:pPr>
              <w:pStyle w:val="RVPseznamsodrkami2"/>
              <w:numPr>
                <w:ilvl w:val="0"/>
                <w:numId w:val="0"/>
              </w:numPr>
              <w:ind w:left="142" w:hanging="142"/>
              <w:rPr>
                <w:rFonts w:asciiTheme="minorHAnsi" w:hAnsiTheme="minorHAnsi"/>
                <w:sz w:val="22"/>
                <w:szCs w:val="22"/>
              </w:rPr>
            </w:pPr>
            <w:r w:rsidRPr="006B50C2">
              <w:rPr>
                <w:rFonts w:asciiTheme="minorHAnsi" w:hAnsiTheme="minorHAnsi"/>
                <w:sz w:val="22"/>
                <w:szCs w:val="22"/>
              </w:rPr>
              <w:t xml:space="preserve">   jednotlivých míst na Zemi, pochopí účel časových pásem a úlohu hlavního a 180. poledníku pro určování času na Zemi</w:t>
            </w:r>
          </w:p>
          <w:p w:rsidR="006B50C2" w:rsidRPr="006B50C2" w:rsidRDefault="006B50C2" w:rsidP="006B50C2">
            <w:pPr>
              <w:pStyle w:val="RVPseznamsodrkami2"/>
              <w:tabs>
                <w:tab w:val="clear" w:pos="720"/>
                <w:tab w:val="num" w:pos="445"/>
              </w:tabs>
              <w:ind w:left="142" w:hanging="142"/>
              <w:rPr>
                <w:rFonts w:asciiTheme="minorHAnsi" w:hAnsiTheme="minorHAnsi"/>
                <w:sz w:val="22"/>
                <w:szCs w:val="22"/>
              </w:rPr>
            </w:pPr>
            <w:r w:rsidRPr="006B50C2">
              <w:rPr>
                <w:rFonts w:asciiTheme="minorHAnsi" w:hAnsiTheme="minorHAnsi"/>
                <w:sz w:val="22"/>
                <w:szCs w:val="22"/>
              </w:rPr>
              <w:t>dokáže stanovit místní čas</w:t>
            </w:r>
          </w:p>
          <w:p w:rsidR="006B50C2" w:rsidRPr="006B50C2" w:rsidRDefault="006B50C2" w:rsidP="000E78CC">
            <w:pPr>
              <w:pStyle w:val="RVPseznamsodrkami2"/>
              <w:numPr>
                <w:ilvl w:val="0"/>
                <w:numId w:val="0"/>
              </w:numPr>
              <w:ind w:left="85" w:hanging="85"/>
              <w:rPr>
                <w:rFonts w:asciiTheme="minorHAnsi" w:hAnsiTheme="minorHAnsi"/>
                <w:sz w:val="22"/>
                <w:szCs w:val="22"/>
              </w:rPr>
            </w:pPr>
            <w:r w:rsidRPr="006B50C2">
              <w:rPr>
                <w:rFonts w:asciiTheme="minorHAnsi" w:hAnsiTheme="minorHAnsi"/>
                <w:sz w:val="22"/>
                <w:szCs w:val="22"/>
              </w:rPr>
              <w:t>- rozumí pojmům:</w:t>
            </w:r>
            <w:r w:rsidR="00A846CE">
              <w:rPr>
                <w:rFonts w:asciiTheme="minorHAnsi" w:hAnsiTheme="minorHAnsi"/>
                <w:sz w:val="22"/>
                <w:szCs w:val="22"/>
              </w:rPr>
              <w:t xml:space="preserve"> </w:t>
            </w:r>
            <w:r w:rsidRPr="006B50C2">
              <w:rPr>
                <w:rFonts w:asciiTheme="minorHAnsi" w:hAnsiTheme="minorHAnsi"/>
                <w:sz w:val="22"/>
                <w:szCs w:val="22"/>
              </w:rPr>
              <w:t>poledník, místní   poledník, hlavní poledník, rovnoběžka, zemský rovník, zeměpisná síť, nadhlavník, obratníky, polární kruh,</w:t>
            </w:r>
            <w:r w:rsidR="00A846CE">
              <w:rPr>
                <w:rFonts w:asciiTheme="minorHAnsi" w:hAnsiTheme="minorHAnsi"/>
                <w:sz w:val="22"/>
                <w:szCs w:val="22"/>
              </w:rPr>
              <w:t xml:space="preserve"> </w:t>
            </w:r>
            <w:r w:rsidRPr="006B50C2">
              <w:rPr>
                <w:rFonts w:asciiTheme="minorHAnsi" w:hAnsiTheme="minorHAnsi"/>
                <w:sz w:val="22"/>
                <w:szCs w:val="22"/>
              </w:rPr>
              <w:t>datová mez</w:t>
            </w:r>
          </w:p>
        </w:tc>
        <w:tc>
          <w:tcPr>
            <w:tcW w:w="3402" w:type="dxa"/>
          </w:tcPr>
          <w:p w:rsidR="006B50C2" w:rsidRPr="006B50C2" w:rsidRDefault="006B50C2" w:rsidP="000E78CC">
            <w:pPr>
              <w:pStyle w:val="RVPseznamsodrkami1"/>
              <w:ind w:left="214" w:hanging="142"/>
              <w:rPr>
                <w:rFonts w:asciiTheme="minorHAnsi" w:hAnsiTheme="minorHAnsi"/>
                <w:sz w:val="22"/>
                <w:szCs w:val="22"/>
              </w:rPr>
            </w:pPr>
            <w:r w:rsidRPr="006B50C2">
              <w:rPr>
                <w:rFonts w:asciiTheme="minorHAnsi" w:hAnsiTheme="minorHAnsi"/>
                <w:sz w:val="22"/>
                <w:szCs w:val="22"/>
              </w:rPr>
              <w:lastRenderedPageBreak/>
              <w:t>- poledníky</w:t>
            </w:r>
          </w:p>
          <w:p w:rsidR="006B50C2" w:rsidRPr="006B50C2" w:rsidRDefault="006B50C2" w:rsidP="006B50C2">
            <w:pPr>
              <w:pStyle w:val="RVPseznamsodrkami2"/>
              <w:tabs>
                <w:tab w:val="clear" w:pos="720"/>
                <w:tab w:val="num" w:pos="445"/>
              </w:tabs>
              <w:ind w:left="214" w:hanging="142"/>
              <w:rPr>
                <w:rFonts w:asciiTheme="minorHAnsi" w:hAnsiTheme="minorHAnsi"/>
                <w:sz w:val="22"/>
                <w:szCs w:val="22"/>
              </w:rPr>
            </w:pPr>
            <w:r w:rsidRPr="006B50C2">
              <w:rPr>
                <w:rFonts w:asciiTheme="minorHAnsi" w:hAnsiTheme="minorHAnsi"/>
                <w:sz w:val="22"/>
                <w:szCs w:val="22"/>
              </w:rPr>
              <w:lastRenderedPageBreak/>
              <w:t>rovnoběžky</w:t>
            </w:r>
          </w:p>
          <w:p w:rsidR="006B50C2" w:rsidRPr="006B50C2" w:rsidRDefault="006B50C2" w:rsidP="006B50C2">
            <w:pPr>
              <w:pStyle w:val="RVPseznamsodrkami2"/>
              <w:tabs>
                <w:tab w:val="clear" w:pos="720"/>
                <w:tab w:val="num" w:pos="445"/>
              </w:tabs>
              <w:ind w:left="214" w:hanging="142"/>
              <w:rPr>
                <w:rFonts w:asciiTheme="minorHAnsi" w:hAnsiTheme="minorHAnsi"/>
                <w:sz w:val="22"/>
                <w:szCs w:val="22"/>
              </w:rPr>
            </w:pPr>
            <w:r w:rsidRPr="006B50C2">
              <w:rPr>
                <w:rFonts w:asciiTheme="minorHAnsi" w:hAnsiTheme="minorHAnsi"/>
                <w:sz w:val="22"/>
                <w:szCs w:val="22"/>
              </w:rPr>
              <w:t>zeměpisné souřadnice</w:t>
            </w:r>
          </w:p>
          <w:p w:rsidR="006B50C2" w:rsidRPr="006B50C2" w:rsidRDefault="006B50C2" w:rsidP="006B50C2">
            <w:pPr>
              <w:pStyle w:val="RVPseznamsodrkami2"/>
              <w:tabs>
                <w:tab w:val="clear" w:pos="720"/>
                <w:tab w:val="num" w:pos="445"/>
              </w:tabs>
              <w:ind w:left="214" w:hanging="142"/>
              <w:rPr>
                <w:rFonts w:asciiTheme="minorHAnsi" w:hAnsiTheme="minorHAnsi"/>
                <w:sz w:val="22"/>
                <w:szCs w:val="22"/>
              </w:rPr>
            </w:pPr>
            <w:r w:rsidRPr="006B50C2">
              <w:rPr>
                <w:rFonts w:asciiTheme="minorHAnsi" w:hAnsiTheme="minorHAnsi"/>
                <w:sz w:val="22"/>
                <w:szCs w:val="22"/>
              </w:rPr>
              <w:t>zeměpisná síť</w:t>
            </w:r>
          </w:p>
          <w:p w:rsidR="006B50C2" w:rsidRPr="006B50C2" w:rsidRDefault="006B50C2" w:rsidP="006B50C2">
            <w:pPr>
              <w:pStyle w:val="RVPseznamsodrkami2"/>
              <w:tabs>
                <w:tab w:val="clear" w:pos="720"/>
                <w:tab w:val="num" w:pos="445"/>
              </w:tabs>
              <w:ind w:left="214" w:hanging="142"/>
              <w:rPr>
                <w:rFonts w:asciiTheme="minorHAnsi" w:hAnsiTheme="minorHAnsi"/>
                <w:sz w:val="22"/>
                <w:szCs w:val="22"/>
              </w:rPr>
            </w:pPr>
            <w:r w:rsidRPr="006B50C2">
              <w:rPr>
                <w:rFonts w:asciiTheme="minorHAnsi" w:hAnsiTheme="minorHAnsi"/>
                <w:sz w:val="22"/>
                <w:szCs w:val="22"/>
              </w:rPr>
              <w:t>ur</w:t>
            </w:r>
            <w:r w:rsidR="00A846CE">
              <w:rPr>
                <w:rFonts w:asciiTheme="minorHAnsi" w:hAnsiTheme="minorHAnsi"/>
                <w:sz w:val="22"/>
                <w:szCs w:val="22"/>
              </w:rPr>
              <w:t xml:space="preserve">čování absolutní (matematické) </w:t>
            </w:r>
            <w:r w:rsidRPr="006B50C2">
              <w:rPr>
                <w:rFonts w:asciiTheme="minorHAnsi" w:hAnsiTheme="minorHAnsi"/>
                <w:sz w:val="22"/>
                <w:szCs w:val="22"/>
              </w:rPr>
              <w:t>geografické polohy</w:t>
            </w:r>
          </w:p>
          <w:p w:rsidR="006B50C2" w:rsidRPr="006B50C2" w:rsidRDefault="006B50C2" w:rsidP="000E78CC">
            <w:pPr>
              <w:tabs>
                <w:tab w:val="left" w:pos="214"/>
              </w:tabs>
              <w:ind w:left="214" w:hanging="142"/>
              <w:rPr>
                <w:szCs w:val="22"/>
              </w:rPr>
            </w:pPr>
            <w:r w:rsidRPr="006B50C2">
              <w:rPr>
                <w:szCs w:val="22"/>
              </w:rPr>
              <w:t>- určování časových pásem</w:t>
            </w:r>
          </w:p>
        </w:tc>
        <w:tc>
          <w:tcPr>
            <w:tcW w:w="4395" w:type="dxa"/>
          </w:tcPr>
          <w:p w:rsidR="006B50C2" w:rsidRPr="006B50C2" w:rsidRDefault="006B50C2" w:rsidP="000E78CC">
            <w:pPr>
              <w:rPr>
                <w:szCs w:val="22"/>
              </w:rPr>
            </w:pPr>
            <w:r w:rsidRPr="006B50C2">
              <w:rPr>
                <w:b/>
                <w:szCs w:val="22"/>
              </w:rPr>
              <w:lastRenderedPageBreak/>
              <w:t>VMEGS</w:t>
            </w:r>
            <w:r w:rsidRPr="006B50C2">
              <w:rPr>
                <w:szCs w:val="22"/>
              </w:rPr>
              <w:t xml:space="preserve"> – časová pásma</w:t>
            </w:r>
          </w:p>
          <w:p w:rsidR="006B50C2" w:rsidRPr="006B50C2" w:rsidRDefault="006B50C2" w:rsidP="000E78CC">
            <w:pPr>
              <w:rPr>
                <w:szCs w:val="22"/>
              </w:rPr>
            </w:pPr>
            <w:r w:rsidRPr="006B50C2">
              <w:rPr>
                <w:szCs w:val="22"/>
              </w:rPr>
              <w:lastRenderedPageBreak/>
              <w:t>M – polokružnice, určování času</w:t>
            </w:r>
          </w:p>
          <w:p w:rsidR="006B50C2" w:rsidRPr="006B50C2" w:rsidRDefault="006B50C2" w:rsidP="000E78CC">
            <w:pPr>
              <w:rPr>
                <w:szCs w:val="22"/>
              </w:rPr>
            </w:pPr>
            <w:r w:rsidRPr="006B50C2">
              <w:rPr>
                <w:szCs w:val="22"/>
              </w:rPr>
              <w:t>O</w:t>
            </w:r>
            <w:r w:rsidR="00A846CE">
              <w:rPr>
                <w:szCs w:val="22"/>
              </w:rPr>
              <w:t>V</w:t>
            </w:r>
            <w:r w:rsidRPr="006B50C2">
              <w:rPr>
                <w:szCs w:val="22"/>
              </w:rPr>
              <w:t xml:space="preserve"> – režim dne – časová pásma</w:t>
            </w:r>
          </w:p>
          <w:p w:rsidR="006B50C2" w:rsidRPr="006B50C2" w:rsidRDefault="006B50C2" w:rsidP="000E78CC">
            <w:pPr>
              <w:rPr>
                <w:szCs w:val="22"/>
              </w:rPr>
            </w:pPr>
          </w:p>
          <w:p w:rsidR="006B50C2" w:rsidRPr="006B50C2" w:rsidRDefault="006B50C2" w:rsidP="000E78CC">
            <w:pPr>
              <w:rPr>
                <w:szCs w:val="22"/>
              </w:rPr>
            </w:pPr>
          </w:p>
        </w:tc>
        <w:tc>
          <w:tcPr>
            <w:tcW w:w="2126" w:type="dxa"/>
          </w:tcPr>
          <w:p w:rsidR="006B50C2" w:rsidRPr="006B50C2" w:rsidRDefault="006B50C2" w:rsidP="000E78CC">
            <w:pPr>
              <w:rPr>
                <w:szCs w:val="22"/>
              </w:rPr>
            </w:pPr>
          </w:p>
          <w:p w:rsidR="006B50C2" w:rsidRPr="006B50C2" w:rsidRDefault="006B50C2" w:rsidP="000E78CC">
            <w:pPr>
              <w:rPr>
                <w:szCs w:val="22"/>
              </w:rPr>
            </w:pPr>
          </w:p>
        </w:tc>
      </w:tr>
      <w:tr w:rsidR="006B50C2" w:rsidRPr="006B50C2" w:rsidTr="00A838EF">
        <w:tc>
          <w:tcPr>
            <w:tcW w:w="3472" w:type="dxa"/>
          </w:tcPr>
          <w:p w:rsidR="006B50C2" w:rsidRPr="006B50C2" w:rsidRDefault="006B50C2" w:rsidP="00184B04">
            <w:pPr>
              <w:numPr>
                <w:ilvl w:val="0"/>
                <w:numId w:val="245"/>
              </w:numPr>
              <w:spacing w:line="240" w:lineRule="auto"/>
              <w:ind w:hanging="170"/>
              <w:jc w:val="left"/>
              <w:rPr>
                <w:szCs w:val="22"/>
              </w:rPr>
            </w:pPr>
            <w:r w:rsidRPr="006B50C2">
              <w:rPr>
                <w:szCs w:val="22"/>
              </w:rPr>
              <w:lastRenderedPageBreak/>
              <w:t>v</w:t>
            </w:r>
            <w:r w:rsidR="00A846CE">
              <w:rPr>
                <w:szCs w:val="22"/>
              </w:rPr>
              <w:t xml:space="preserve">ysvětlí </w:t>
            </w:r>
            <w:r w:rsidRPr="006B50C2">
              <w:rPr>
                <w:szCs w:val="22"/>
              </w:rPr>
              <w:t xml:space="preserve">pojem krajinná sféra </w:t>
            </w:r>
          </w:p>
          <w:p w:rsidR="006B50C2" w:rsidRPr="006B50C2" w:rsidRDefault="006B50C2" w:rsidP="000E78CC">
            <w:pPr>
              <w:pStyle w:val="RVPseznamsodrkami2"/>
              <w:numPr>
                <w:ilvl w:val="0"/>
                <w:numId w:val="0"/>
              </w:numPr>
              <w:ind w:left="142" w:hanging="142"/>
              <w:rPr>
                <w:rFonts w:asciiTheme="minorHAnsi" w:hAnsiTheme="minorHAnsi"/>
                <w:sz w:val="22"/>
                <w:szCs w:val="22"/>
              </w:rPr>
            </w:pPr>
            <w:r w:rsidRPr="006B50C2">
              <w:rPr>
                <w:rFonts w:asciiTheme="minorHAnsi" w:hAnsiTheme="minorHAnsi"/>
                <w:sz w:val="22"/>
                <w:szCs w:val="22"/>
              </w:rPr>
              <w:t>- orientuje se v objektech, jevech a  procesech v jednotlivých složkách přírodní sféry</w:t>
            </w:r>
          </w:p>
          <w:p w:rsidR="006B50C2" w:rsidRPr="006B50C2" w:rsidRDefault="006B50C2" w:rsidP="006B50C2">
            <w:pPr>
              <w:pStyle w:val="RVPseznamsodrkami2"/>
              <w:tabs>
                <w:tab w:val="clear" w:pos="720"/>
                <w:tab w:val="num" w:pos="445"/>
              </w:tabs>
              <w:ind w:left="142" w:hanging="142"/>
              <w:rPr>
                <w:rFonts w:asciiTheme="minorHAnsi" w:hAnsiTheme="minorHAnsi"/>
                <w:sz w:val="22"/>
                <w:szCs w:val="22"/>
              </w:rPr>
            </w:pPr>
            <w:r w:rsidRPr="006B50C2">
              <w:rPr>
                <w:rFonts w:asciiTheme="minorHAnsi" w:hAnsiTheme="minorHAnsi"/>
                <w:sz w:val="22"/>
                <w:szCs w:val="22"/>
              </w:rPr>
              <w:t>rozpoznává souvislost a vzájemnou podmíněnost mezi jednotlivými přírodními složkami krajinné sféry</w:t>
            </w:r>
          </w:p>
          <w:p w:rsidR="006B50C2" w:rsidRPr="006B50C2" w:rsidRDefault="006B50C2" w:rsidP="00184B04">
            <w:pPr>
              <w:numPr>
                <w:ilvl w:val="0"/>
                <w:numId w:val="245"/>
              </w:numPr>
              <w:spacing w:line="240" w:lineRule="auto"/>
              <w:ind w:hanging="170"/>
              <w:jc w:val="left"/>
              <w:rPr>
                <w:szCs w:val="22"/>
              </w:rPr>
            </w:pPr>
            <w:r w:rsidRPr="006B50C2">
              <w:rPr>
                <w:szCs w:val="22"/>
              </w:rPr>
              <w:t>objasní stavbu zemského tělesa, dna oceánů</w:t>
            </w:r>
          </w:p>
          <w:p w:rsidR="006B50C2" w:rsidRPr="006B50C2" w:rsidRDefault="006B50C2" w:rsidP="000E78CC">
            <w:pPr>
              <w:pStyle w:val="RVPseznamsodrkami2"/>
              <w:numPr>
                <w:ilvl w:val="0"/>
                <w:numId w:val="0"/>
              </w:numPr>
              <w:tabs>
                <w:tab w:val="num" w:pos="142"/>
              </w:tabs>
              <w:ind w:left="85" w:hanging="170"/>
              <w:rPr>
                <w:rFonts w:asciiTheme="minorHAnsi" w:hAnsiTheme="minorHAnsi"/>
                <w:sz w:val="22"/>
                <w:szCs w:val="22"/>
              </w:rPr>
            </w:pPr>
          </w:p>
          <w:p w:rsidR="006B50C2" w:rsidRPr="006B50C2" w:rsidRDefault="006B50C2" w:rsidP="006B50C2">
            <w:pPr>
              <w:pStyle w:val="RVPseznamsodrkami2"/>
              <w:tabs>
                <w:tab w:val="clear" w:pos="720"/>
                <w:tab w:val="num" w:pos="445"/>
              </w:tabs>
              <w:ind w:left="170"/>
              <w:rPr>
                <w:rFonts w:asciiTheme="minorHAnsi" w:hAnsiTheme="minorHAnsi"/>
                <w:sz w:val="22"/>
                <w:szCs w:val="22"/>
              </w:rPr>
            </w:pPr>
            <w:r w:rsidRPr="006B50C2">
              <w:rPr>
                <w:rFonts w:asciiTheme="minorHAnsi" w:hAnsiTheme="minorHAnsi"/>
                <w:sz w:val="22"/>
                <w:szCs w:val="22"/>
              </w:rPr>
              <w:t>posuzuje zemský povrch - reliéf jako výsledek složitého působení endogenních a exogenních činitelů a lidských činností</w:t>
            </w:r>
          </w:p>
          <w:p w:rsidR="006B50C2" w:rsidRPr="006B50C2" w:rsidRDefault="006B50C2" w:rsidP="00184B04">
            <w:pPr>
              <w:numPr>
                <w:ilvl w:val="0"/>
                <w:numId w:val="245"/>
              </w:numPr>
              <w:spacing w:line="240" w:lineRule="auto"/>
              <w:ind w:hanging="170"/>
              <w:jc w:val="left"/>
              <w:rPr>
                <w:szCs w:val="22"/>
              </w:rPr>
            </w:pPr>
            <w:r w:rsidRPr="006B50C2">
              <w:rPr>
                <w:szCs w:val="22"/>
              </w:rPr>
              <w:t>s porozuměním pracuje s pojmy:</w:t>
            </w:r>
            <w:r w:rsidR="00A846CE">
              <w:rPr>
                <w:szCs w:val="22"/>
              </w:rPr>
              <w:t xml:space="preserve"> </w:t>
            </w:r>
            <w:r w:rsidRPr="006B50C2">
              <w:rPr>
                <w:szCs w:val="22"/>
              </w:rPr>
              <w:t xml:space="preserve">počasí, podnebí, meteorologické </w:t>
            </w:r>
            <w:r w:rsidRPr="006B50C2">
              <w:rPr>
                <w:szCs w:val="22"/>
              </w:rPr>
              <w:lastRenderedPageBreak/>
              <w:t>prvky, celkový oběh vzduchu v atmosféře</w:t>
            </w:r>
          </w:p>
          <w:p w:rsidR="006B50C2" w:rsidRPr="006B50C2" w:rsidRDefault="006B50C2" w:rsidP="00184B04">
            <w:pPr>
              <w:numPr>
                <w:ilvl w:val="0"/>
                <w:numId w:val="245"/>
              </w:numPr>
              <w:spacing w:line="240" w:lineRule="auto"/>
              <w:ind w:hanging="170"/>
              <w:jc w:val="left"/>
              <w:rPr>
                <w:szCs w:val="22"/>
              </w:rPr>
            </w:pPr>
            <w:r w:rsidRPr="006B50C2">
              <w:rPr>
                <w:szCs w:val="22"/>
              </w:rPr>
              <w:t>vymezí a vyhledá na mapách různé podnebné pásy a porovnává je</w:t>
            </w:r>
          </w:p>
          <w:p w:rsidR="006B50C2" w:rsidRPr="006B50C2" w:rsidRDefault="006B50C2" w:rsidP="000E78CC">
            <w:pPr>
              <w:tabs>
                <w:tab w:val="num" w:pos="142"/>
              </w:tabs>
              <w:ind w:left="85" w:hanging="170"/>
              <w:rPr>
                <w:szCs w:val="22"/>
              </w:rPr>
            </w:pPr>
            <w:r w:rsidRPr="006B50C2">
              <w:rPr>
                <w:szCs w:val="22"/>
              </w:rPr>
              <w:t>- pozoruje, zaznamenává a vyhodnocuje počasí v místě svého bydliště</w:t>
            </w:r>
          </w:p>
          <w:p w:rsidR="006B50C2" w:rsidRPr="006B50C2" w:rsidRDefault="006B50C2" w:rsidP="00184B04">
            <w:pPr>
              <w:numPr>
                <w:ilvl w:val="0"/>
                <w:numId w:val="245"/>
              </w:numPr>
              <w:spacing w:line="240" w:lineRule="auto"/>
              <w:ind w:hanging="170"/>
              <w:jc w:val="left"/>
              <w:rPr>
                <w:szCs w:val="22"/>
              </w:rPr>
            </w:pPr>
            <w:r w:rsidRPr="006B50C2">
              <w:rPr>
                <w:szCs w:val="22"/>
              </w:rPr>
              <w:t>seznámí se s rozložením vody na Zemi</w:t>
            </w:r>
          </w:p>
          <w:p w:rsidR="006B50C2" w:rsidRPr="006B50C2" w:rsidRDefault="006B50C2" w:rsidP="00184B04">
            <w:pPr>
              <w:numPr>
                <w:ilvl w:val="0"/>
                <w:numId w:val="245"/>
              </w:numPr>
              <w:spacing w:line="240" w:lineRule="auto"/>
              <w:ind w:hanging="170"/>
              <w:jc w:val="left"/>
              <w:rPr>
                <w:szCs w:val="22"/>
              </w:rPr>
            </w:pPr>
            <w:r w:rsidRPr="006B50C2">
              <w:rPr>
                <w:szCs w:val="22"/>
              </w:rPr>
              <w:t>porozumí a vyhledá na mapách pojmy: oceán, moře, pohyby mořské vody, vodní toky, ledovce, podpovrchová voda,</w:t>
            </w:r>
            <w:r w:rsidR="00A846CE">
              <w:rPr>
                <w:szCs w:val="22"/>
              </w:rPr>
              <w:t xml:space="preserve"> </w:t>
            </w:r>
            <w:r w:rsidRPr="006B50C2">
              <w:rPr>
                <w:szCs w:val="22"/>
              </w:rPr>
              <w:t>bezodtokové oblasti, jezera, bažiny, umělé vodní nádrže</w:t>
            </w:r>
          </w:p>
          <w:p w:rsidR="006B50C2" w:rsidRPr="006B50C2" w:rsidRDefault="006B50C2" w:rsidP="00184B04">
            <w:pPr>
              <w:numPr>
                <w:ilvl w:val="0"/>
                <w:numId w:val="245"/>
              </w:numPr>
              <w:spacing w:line="240" w:lineRule="auto"/>
              <w:ind w:hanging="170"/>
              <w:jc w:val="left"/>
              <w:rPr>
                <w:szCs w:val="22"/>
              </w:rPr>
            </w:pPr>
            <w:r w:rsidRPr="006B50C2">
              <w:rPr>
                <w:szCs w:val="22"/>
              </w:rPr>
              <w:t>popíše složení půdy,</w:t>
            </w:r>
            <w:r w:rsidR="00A846CE">
              <w:rPr>
                <w:szCs w:val="22"/>
              </w:rPr>
              <w:t xml:space="preserve"> </w:t>
            </w:r>
            <w:r w:rsidRPr="006B50C2">
              <w:rPr>
                <w:szCs w:val="22"/>
              </w:rPr>
              <w:t>půdní typy a druhy a jejich hospodářské využití,</w:t>
            </w:r>
            <w:r w:rsidR="00A846CE">
              <w:rPr>
                <w:szCs w:val="22"/>
              </w:rPr>
              <w:t xml:space="preserve"> </w:t>
            </w:r>
            <w:r w:rsidRPr="006B50C2">
              <w:rPr>
                <w:szCs w:val="22"/>
              </w:rPr>
              <w:t>rozumí pojmům mateční hornina, humus,</w:t>
            </w:r>
            <w:r w:rsidR="00A846CE">
              <w:rPr>
                <w:szCs w:val="22"/>
              </w:rPr>
              <w:t xml:space="preserve"> </w:t>
            </w:r>
            <w:r w:rsidRPr="006B50C2">
              <w:rPr>
                <w:szCs w:val="22"/>
              </w:rPr>
              <w:t>eroze půdy</w:t>
            </w:r>
          </w:p>
          <w:p w:rsidR="006B50C2" w:rsidRPr="006B50C2" w:rsidRDefault="006B50C2" w:rsidP="00184B04">
            <w:pPr>
              <w:numPr>
                <w:ilvl w:val="0"/>
                <w:numId w:val="245"/>
              </w:numPr>
              <w:spacing w:line="240" w:lineRule="auto"/>
              <w:ind w:hanging="170"/>
              <w:jc w:val="left"/>
              <w:rPr>
                <w:szCs w:val="22"/>
              </w:rPr>
            </w:pPr>
            <w:r w:rsidRPr="006B50C2">
              <w:rPr>
                <w:szCs w:val="22"/>
              </w:rPr>
              <w:t>vysvětlí význam, využití a ochranu půdy,</w:t>
            </w:r>
            <w:r w:rsidR="00A846CE">
              <w:rPr>
                <w:szCs w:val="22"/>
              </w:rPr>
              <w:t xml:space="preserve"> </w:t>
            </w:r>
            <w:r w:rsidRPr="006B50C2">
              <w:rPr>
                <w:szCs w:val="22"/>
              </w:rPr>
              <w:t>příčiny úbytku půdy na světě</w:t>
            </w:r>
          </w:p>
          <w:p w:rsidR="006B50C2" w:rsidRPr="006B50C2" w:rsidRDefault="006B50C2" w:rsidP="00184B04">
            <w:pPr>
              <w:numPr>
                <w:ilvl w:val="0"/>
                <w:numId w:val="245"/>
              </w:numPr>
              <w:spacing w:line="240" w:lineRule="auto"/>
              <w:ind w:hanging="170"/>
              <w:jc w:val="left"/>
              <w:rPr>
                <w:szCs w:val="22"/>
              </w:rPr>
            </w:pPr>
            <w:r w:rsidRPr="006B50C2">
              <w:rPr>
                <w:szCs w:val="22"/>
              </w:rPr>
              <w:t>objasní uspořádání bioty v závislosti na zeměpisné šířce a nadmořské výšce</w:t>
            </w:r>
          </w:p>
          <w:p w:rsidR="006B50C2" w:rsidRPr="006B50C2" w:rsidRDefault="006B50C2" w:rsidP="00184B04">
            <w:pPr>
              <w:numPr>
                <w:ilvl w:val="0"/>
                <w:numId w:val="245"/>
              </w:numPr>
              <w:spacing w:line="240" w:lineRule="auto"/>
              <w:ind w:hanging="170"/>
              <w:jc w:val="left"/>
              <w:rPr>
                <w:szCs w:val="22"/>
              </w:rPr>
            </w:pPr>
            <w:r w:rsidRPr="006B50C2">
              <w:rPr>
                <w:szCs w:val="22"/>
              </w:rPr>
              <w:t>vymezí geografická šířková pásma na Zemi</w:t>
            </w:r>
          </w:p>
          <w:p w:rsidR="006B50C2" w:rsidRPr="006B50C2" w:rsidRDefault="006B50C2" w:rsidP="000E78CC">
            <w:pPr>
              <w:pStyle w:val="RVPseznamsodrkami2"/>
              <w:numPr>
                <w:ilvl w:val="0"/>
                <w:numId w:val="0"/>
              </w:numPr>
              <w:tabs>
                <w:tab w:val="num" w:pos="142"/>
              </w:tabs>
              <w:ind w:left="142" w:hanging="170"/>
              <w:rPr>
                <w:rFonts w:asciiTheme="minorHAnsi" w:hAnsiTheme="minorHAnsi"/>
                <w:sz w:val="22"/>
                <w:szCs w:val="22"/>
              </w:rPr>
            </w:pPr>
            <w:r w:rsidRPr="006B50C2">
              <w:rPr>
                <w:rFonts w:asciiTheme="minorHAnsi" w:hAnsiTheme="minorHAnsi"/>
                <w:sz w:val="22"/>
                <w:szCs w:val="22"/>
              </w:rPr>
              <w:t>-  seznámí s</w:t>
            </w:r>
            <w:r w:rsidR="00A846CE">
              <w:rPr>
                <w:rFonts w:asciiTheme="minorHAnsi" w:hAnsiTheme="minorHAnsi"/>
                <w:sz w:val="22"/>
                <w:szCs w:val="22"/>
              </w:rPr>
              <w:t xml:space="preserve">e s vlivy člověka na přírodní  </w:t>
            </w:r>
            <w:r w:rsidRPr="006B50C2">
              <w:rPr>
                <w:rFonts w:asciiTheme="minorHAnsi" w:hAnsiTheme="minorHAnsi"/>
                <w:sz w:val="22"/>
                <w:szCs w:val="22"/>
              </w:rPr>
              <w:t>prostředí</w:t>
            </w:r>
          </w:p>
          <w:p w:rsidR="006B50C2" w:rsidRPr="006B50C2" w:rsidRDefault="006B50C2" w:rsidP="000E78CC">
            <w:pPr>
              <w:pStyle w:val="RVPseznamsodrkami2"/>
              <w:numPr>
                <w:ilvl w:val="0"/>
                <w:numId w:val="0"/>
              </w:numPr>
              <w:rPr>
                <w:rFonts w:asciiTheme="minorHAnsi" w:hAnsiTheme="minorHAnsi"/>
                <w:sz w:val="22"/>
                <w:szCs w:val="22"/>
              </w:rPr>
            </w:pPr>
          </w:p>
        </w:tc>
        <w:tc>
          <w:tcPr>
            <w:tcW w:w="3402" w:type="dxa"/>
          </w:tcPr>
          <w:p w:rsidR="006B50C2" w:rsidRPr="006B50C2" w:rsidRDefault="006B50C2" w:rsidP="00184B04">
            <w:pPr>
              <w:pStyle w:val="RVPseznamsodrkami1"/>
              <w:numPr>
                <w:ilvl w:val="0"/>
                <w:numId w:val="245"/>
              </w:numPr>
              <w:rPr>
                <w:rFonts w:asciiTheme="minorHAnsi" w:hAnsiTheme="minorHAnsi"/>
                <w:sz w:val="22"/>
                <w:szCs w:val="22"/>
              </w:rPr>
            </w:pPr>
            <w:r w:rsidRPr="006B50C2">
              <w:rPr>
                <w:rFonts w:asciiTheme="minorHAnsi" w:hAnsiTheme="minorHAnsi"/>
                <w:sz w:val="22"/>
                <w:szCs w:val="22"/>
              </w:rPr>
              <w:lastRenderedPageBreak/>
              <w:t>krajinná sféra Země a její složky</w:t>
            </w:r>
          </w:p>
          <w:p w:rsidR="006B50C2" w:rsidRPr="006B50C2" w:rsidRDefault="006B50C2" w:rsidP="006B50C2">
            <w:pPr>
              <w:pStyle w:val="RVPseznamsodrkami2"/>
              <w:tabs>
                <w:tab w:val="clear" w:pos="720"/>
                <w:tab w:val="num" w:pos="445"/>
              </w:tabs>
              <w:ind w:hanging="183"/>
              <w:rPr>
                <w:rFonts w:asciiTheme="minorHAnsi" w:hAnsiTheme="minorHAnsi"/>
                <w:sz w:val="22"/>
                <w:szCs w:val="22"/>
              </w:rPr>
            </w:pPr>
            <w:r w:rsidRPr="006B50C2">
              <w:rPr>
                <w:rFonts w:asciiTheme="minorHAnsi" w:hAnsiTheme="minorHAnsi"/>
                <w:sz w:val="22"/>
                <w:szCs w:val="22"/>
              </w:rPr>
              <w:t>pevninské a oceánské tvary zemského povrchu</w:t>
            </w:r>
          </w:p>
          <w:p w:rsidR="006B50C2" w:rsidRPr="006B50C2" w:rsidRDefault="006B50C2" w:rsidP="00184B04">
            <w:pPr>
              <w:pStyle w:val="RVPseznamsodrkami1"/>
              <w:numPr>
                <w:ilvl w:val="0"/>
                <w:numId w:val="245"/>
              </w:numPr>
              <w:ind w:left="214" w:hanging="142"/>
              <w:rPr>
                <w:rFonts w:asciiTheme="minorHAnsi" w:hAnsiTheme="minorHAnsi"/>
                <w:sz w:val="22"/>
                <w:szCs w:val="22"/>
              </w:rPr>
            </w:pPr>
            <w:r w:rsidRPr="006B50C2">
              <w:rPr>
                <w:rFonts w:asciiTheme="minorHAnsi" w:hAnsiTheme="minorHAnsi"/>
                <w:sz w:val="22"/>
                <w:szCs w:val="22"/>
              </w:rPr>
              <w:t>význam jednotlivých přírodních   složek na Zemi</w:t>
            </w:r>
          </w:p>
          <w:p w:rsidR="006B50C2" w:rsidRPr="006B50C2" w:rsidRDefault="006B50C2" w:rsidP="000E78CC">
            <w:pPr>
              <w:pStyle w:val="RVPseznamsodrkami1"/>
              <w:ind w:left="85" w:firstLine="0"/>
              <w:rPr>
                <w:rFonts w:asciiTheme="minorHAnsi" w:hAnsiTheme="minorHAnsi"/>
                <w:sz w:val="22"/>
                <w:szCs w:val="22"/>
              </w:rPr>
            </w:pPr>
          </w:p>
        </w:tc>
        <w:tc>
          <w:tcPr>
            <w:tcW w:w="4395" w:type="dxa"/>
          </w:tcPr>
          <w:p w:rsidR="006B50C2" w:rsidRPr="006B50C2" w:rsidRDefault="00A846CE" w:rsidP="000E78CC">
            <w:pPr>
              <w:rPr>
                <w:szCs w:val="22"/>
              </w:rPr>
            </w:pPr>
            <w:r>
              <w:rPr>
                <w:szCs w:val="22"/>
              </w:rPr>
              <w:t>PR</w:t>
            </w:r>
            <w:r w:rsidR="006B50C2" w:rsidRPr="006B50C2">
              <w:rPr>
                <w:szCs w:val="22"/>
              </w:rPr>
              <w:t xml:space="preserve"> - vznik krajinných sfér, člověk v různých životních podmínkách, ekosystémy, fotosyntéza</w:t>
            </w:r>
          </w:p>
          <w:p w:rsidR="006B50C2" w:rsidRPr="006B50C2" w:rsidRDefault="00A846CE" w:rsidP="000E78CC">
            <w:pPr>
              <w:rPr>
                <w:szCs w:val="22"/>
              </w:rPr>
            </w:pPr>
            <w:r>
              <w:rPr>
                <w:szCs w:val="22"/>
              </w:rPr>
              <w:t>ČJ</w:t>
            </w:r>
            <w:r w:rsidR="006B50C2" w:rsidRPr="006B50C2">
              <w:rPr>
                <w:szCs w:val="22"/>
              </w:rPr>
              <w:t xml:space="preserve"> – četba, synonyma – podnebí, klima</w:t>
            </w:r>
          </w:p>
          <w:p w:rsidR="006B50C2" w:rsidRPr="006B50C2" w:rsidRDefault="006B50C2" w:rsidP="000E78CC">
            <w:pPr>
              <w:rPr>
                <w:szCs w:val="22"/>
              </w:rPr>
            </w:pPr>
            <w:r w:rsidRPr="006B50C2">
              <w:rPr>
                <w:szCs w:val="22"/>
              </w:rPr>
              <w:t>O</w:t>
            </w:r>
            <w:r w:rsidR="00A846CE">
              <w:rPr>
                <w:szCs w:val="22"/>
              </w:rPr>
              <w:t>V</w:t>
            </w:r>
            <w:r w:rsidRPr="006B50C2">
              <w:rPr>
                <w:szCs w:val="22"/>
              </w:rPr>
              <w:t xml:space="preserve"> – šetření vodou, čistota ovzduší</w:t>
            </w:r>
          </w:p>
          <w:p w:rsidR="006B50C2" w:rsidRPr="006B50C2" w:rsidRDefault="006B50C2" w:rsidP="000E78CC">
            <w:pPr>
              <w:rPr>
                <w:szCs w:val="22"/>
              </w:rPr>
            </w:pPr>
            <w:r w:rsidRPr="006B50C2">
              <w:rPr>
                <w:szCs w:val="22"/>
              </w:rPr>
              <w:t>M – nadmořská výška</w:t>
            </w:r>
          </w:p>
          <w:p w:rsidR="006B50C2" w:rsidRPr="006B50C2" w:rsidRDefault="006B50C2" w:rsidP="000E78CC">
            <w:pPr>
              <w:rPr>
                <w:szCs w:val="22"/>
              </w:rPr>
            </w:pPr>
            <w:r w:rsidRPr="006B50C2">
              <w:rPr>
                <w:szCs w:val="22"/>
              </w:rPr>
              <w:t>INF – Internet – zdroj informací</w:t>
            </w:r>
          </w:p>
          <w:p w:rsidR="006B50C2" w:rsidRPr="006B50C2" w:rsidRDefault="006B50C2" w:rsidP="000E78CC">
            <w:pPr>
              <w:rPr>
                <w:szCs w:val="22"/>
              </w:rPr>
            </w:pPr>
            <w:r w:rsidRPr="006B50C2">
              <w:rPr>
                <w:b/>
                <w:szCs w:val="22"/>
              </w:rPr>
              <w:t>EVV</w:t>
            </w:r>
            <w:r w:rsidRPr="006B50C2">
              <w:rPr>
                <w:szCs w:val="22"/>
              </w:rPr>
              <w:t xml:space="preserve"> – klimatické změny, ekosystémy, význam vody, kvalita ovzduší, podmínky pro život</w:t>
            </w:r>
          </w:p>
          <w:p w:rsidR="006B50C2" w:rsidRPr="006B50C2" w:rsidRDefault="006B50C2" w:rsidP="000E78CC">
            <w:pPr>
              <w:rPr>
                <w:szCs w:val="22"/>
              </w:rPr>
            </w:pPr>
            <w:r w:rsidRPr="006B50C2">
              <w:rPr>
                <w:b/>
                <w:szCs w:val="22"/>
              </w:rPr>
              <w:t xml:space="preserve">VMEGS </w:t>
            </w:r>
            <w:r w:rsidRPr="006B50C2">
              <w:rPr>
                <w:szCs w:val="22"/>
              </w:rPr>
              <w:t>– propojení složek přírodní sféry, oteplování, rozšiřování pouští</w:t>
            </w:r>
          </w:p>
          <w:p w:rsidR="006B50C2" w:rsidRPr="006B50C2" w:rsidRDefault="006B50C2" w:rsidP="000E78CC">
            <w:pPr>
              <w:rPr>
                <w:szCs w:val="22"/>
              </w:rPr>
            </w:pPr>
            <w:r w:rsidRPr="006B50C2">
              <w:rPr>
                <w:b/>
                <w:szCs w:val="22"/>
              </w:rPr>
              <w:t>OSV</w:t>
            </w:r>
            <w:r w:rsidRPr="006B50C2">
              <w:rPr>
                <w:szCs w:val="22"/>
              </w:rPr>
              <w:t xml:space="preserve"> – zájem o okolí, rozvoj kritického myšlení, řešení problémů</w:t>
            </w:r>
          </w:p>
          <w:p w:rsidR="006B50C2" w:rsidRPr="006B50C2" w:rsidRDefault="006B50C2" w:rsidP="000E78CC">
            <w:pPr>
              <w:rPr>
                <w:szCs w:val="22"/>
              </w:rPr>
            </w:pPr>
          </w:p>
          <w:p w:rsidR="006B50C2" w:rsidRPr="006B50C2" w:rsidRDefault="006B50C2" w:rsidP="000E78CC">
            <w:pPr>
              <w:rPr>
                <w:szCs w:val="22"/>
              </w:rPr>
            </w:pPr>
          </w:p>
        </w:tc>
        <w:tc>
          <w:tcPr>
            <w:tcW w:w="2126" w:type="dxa"/>
          </w:tcPr>
          <w:p w:rsidR="006B50C2" w:rsidRDefault="006B50C2" w:rsidP="000E78CC">
            <w:pPr>
              <w:rPr>
                <w:szCs w:val="22"/>
              </w:rPr>
            </w:pPr>
            <w:r w:rsidRPr="006B50C2">
              <w:rPr>
                <w:szCs w:val="22"/>
              </w:rPr>
              <w:lastRenderedPageBreak/>
              <w:t>Žák by měl být dostatečně motivován k poznávání krajinné sféry naší planety, měl by pochopit potřebnost poznání přírodních podmínek pro život člověka</w:t>
            </w:r>
          </w:p>
          <w:p w:rsidR="001D2F87" w:rsidRDefault="001D2F87" w:rsidP="000E78CC">
            <w:pPr>
              <w:rPr>
                <w:szCs w:val="22"/>
              </w:rPr>
            </w:pPr>
            <w:r>
              <w:rPr>
                <w:szCs w:val="22"/>
              </w:rPr>
              <w:t>Živelní pohromy, opatření proti nim</w:t>
            </w:r>
          </w:p>
          <w:p w:rsidR="001D2F87" w:rsidRPr="006B50C2" w:rsidRDefault="001D2F87" w:rsidP="000E78CC">
            <w:pPr>
              <w:rPr>
                <w:szCs w:val="22"/>
              </w:rPr>
            </w:pPr>
            <w:r>
              <w:rPr>
                <w:szCs w:val="22"/>
              </w:rPr>
              <w:t>Ochrana člověka při ohrožení zdraví a ž.</w:t>
            </w:r>
          </w:p>
          <w:p w:rsidR="006B50C2" w:rsidRPr="006B50C2" w:rsidRDefault="006B50C2" w:rsidP="000E78CC">
            <w:pPr>
              <w:rPr>
                <w:szCs w:val="22"/>
              </w:rPr>
            </w:pPr>
          </w:p>
        </w:tc>
      </w:tr>
      <w:tr w:rsidR="006B50C2" w:rsidRPr="006B50C2" w:rsidTr="00A838EF">
        <w:tc>
          <w:tcPr>
            <w:tcW w:w="3472" w:type="dxa"/>
          </w:tcPr>
          <w:p w:rsidR="006B50C2" w:rsidRPr="006B50C2" w:rsidRDefault="006B50C2" w:rsidP="006B50C2">
            <w:pPr>
              <w:pStyle w:val="RVPseznamsodrkami2"/>
              <w:tabs>
                <w:tab w:val="clear" w:pos="720"/>
                <w:tab w:val="num" w:pos="445"/>
              </w:tabs>
              <w:ind w:left="142" w:hanging="142"/>
              <w:rPr>
                <w:rFonts w:asciiTheme="minorHAnsi" w:hAnsiTheme="minorHAnsi"/>
                <w:sz w:val="22"/>
                <w:szCs w:val="22"/>
              </w:rPr>
            </w:pPr>
            <w:r w:rsidRPr="006B50C2">
              <w:rPr>
                <w:rFonts w:asciiTheme="minorHAnsi" w:hAnsiTheme="minorHAnsi"/>
                <w:sz w:val="22"/>
                <w:szCs w:val="22"/>
              </w:rPr>
              <w:lastRenderedPageBreak/>
              <w:t xml:space="preserve">určí geografickou polohu jednotlivých oceánů, světadílů podle zeměpisných souřadnic i z hlediska polohy na zemských </w:t>
            </w:r>
            <w:r w:rsidRPr="006B50C2">
              <w:rPr>
                <w:rFonts w:asciiTheme="minorHAnsi" w:hAnsiTheme="minorHAnsi"/>
                <w:sz w:val="22"/>
                <w:szCs w:val="22"/>
              </w:rPr>
              <w:lastRenderedPageBreak/>
              <w:t>polokoulích a v podnebných pásech</w:t>
            </w:r>
          </w:p>
          <w:p w:rsidR="006B50C2" w:rsidRPr="006B50C2" w:rsidRDefault="006B50C2" w:rsidP="006B50C2">
            <w:pPr>
              <w:pStyle w:val="RVPseznamsodrkami2"/>
              <w:tabs>
                <w:tab w:val="clear" w:pos="720"/>
                <w:tab w:val="num" w:pos="445"/>
              </w:tabs>
              <w:ind w:left="142" w:hanging="142"/>
              <w:rPr>
                <w:rFonts w:asciiTheme="minorHAnsi" w:hAnsiTheme="minorHAnsi"/>
                <w:sz w:val="22"/>
                <w:szCs w:val="22"/>
              </w:rPr>
            </w:pPr>
            <w:r w:rsidRPr="006B50C2">
              <w:rPr>
                <w:rFonts w:asciiTheme="minorHAnsi" w:hAnsiTheme="minorHAnsi"/>
                <w:sz w:val="22"/>
                <w:szCs w:val="22"/>
              </w:rPr>
              <w:t>porovná rozlohu jednotlivých oceánů a světadílů</w:t>
            </w:r>
          </w:p>
          <w:p w:rsidR="006B50C2" w:rsidRPr="006B50C2" w:rsidRDefault="006B50C2" w:rsidP="006B50C2">
            <w:pPr>
              <w:pStyle w:val="RVPseznamsodrkami2"/>
              <w:tabs>
                <w:tab w:val="clear" w:pos="720"/>
                <w:tab w:val="num" w:pos="445"/>
              </w:tabs>
              <w:ind w:left="142" w:hanging="142"/>
              <w:rPr>
                <w:rFonts w:asciiTheme="minorHAnsi" w:hAnsiTheme="minorHAnsi"/>
                <w:sz w:val="22"/>
                <w:szCs w:val="22"/>
              </w:rPr>
            </w:pPr>
            <w:r w:rsidRPr="006B50C2">
              <w:rPr>
                <w:rFonts w:asciiTheme="minorHAnsi" w:hAnsiTheme="minorHAnsi"/>
                <w:sz w:val="22"/>
                <w:szCs w:val="22"/>
              </w:rPr>
              <w:t xml:space="preserve">popíše a srovnává při interpretaci obecně zeměpisných map členitost a typické znaky přírodních poměrů jednotlivých oceánů, světadílů </w:t>
            </w:r>
          </w:p>
          <w:p w:rsidR="006B50C2" w:rsidRPr="006B50C2" w:rsidRDefault="006B50C2" w:rsidP="000E78CC">
            <w:pPr>
              <w:tabs>
                <w:tab w:val="num" w:pos="142"/>
              </w:tabs>
              <w:ind w:left="142" w:hanging="142"/>
              <w:rPr>
                <w:szCs w:val="22"/>
              </w:rPr>
            </w:pPr>
            <w:r w:rsidRPr="006B50C2">
              <w:rPr>
                <w:szCs w:val="22"/>
              </w:rPr>
              <w:t>- charakterizuje význam a hospodářské využití oceánů</w:t>
            </w:r>
          </w:p>
          <w:p w:rsidR="006B50C2" w:rsidRPr="006B50C2" w:rsidRDefault="006B50C2" w:rsidP="000E78CC">
            <w:pPr>
              <w:pStyle w:val="Zkladntextodsazen2"/>
              <w:tabs>
                <w:tab w:val="num" w:pos="142"/>
              </w:tabs>
              <w:rPr>
                <w:rFonts w:asciiTheme="minorHAnsi" w:hAnsiTheme="minorHAnsi"/>
                <w:sz w:val="22"/>
                <w:szCs w:val="22"/>
              </w:rPr>
            </w:pPr>
            <w:r w:rsidRPr="006B50C2">
              <w:rPr>
                <w:rFonts w:asciiTheme="minorHAnsi" w:hAnsiTheme="minorHAnsi"/>
                <w:sz w:val="22"/>
                <w:szCs w:val="22"/>
              </w:rPr>
              <w:t>- seznamuje se s ekologickou problematikou moří a oceánů</w:t>
            </w:r>
          </w:p>
          <w:p w:rsidR="006B50C2" w:rsidRPr="006B50C2" w:rsidRDefault="006B50C2" w:rsidP="000E78CC">
            <w:pPr>
              <w:pStyle w:val="RVPseznamsodrkami2"/>
              <w:numPr>
                <w:ilvl w:val="0"/>
                <w:numId w:val="0"/>
              </w:numPr>
              <w:ind w:left="85"/>
              <w:rPr>
                <w:rFonts w:asciiTheme="minorHAnsi" w:hAnsiTheme="minorHAnsi"/>
                <w:sz w:val="22"/>
                <w:szCs w:val="22"/>
              </w:rPr>
            </w:pPr>
          </w:p>
        </w:tc>
        <w:tc>
          <w:tcPr>
            <w:tcW w:w="3402" w:type="dxa"/>
          </w:tcPr>
          <w:p w:rsidR="006B50C2" w:rsidRPr="006B50C2" w:rsidRDefault="006B50C2" w:rsidP="000E78CC">
            <w:pPr>
              <w:pStyle w:val="RVPseznamsodrkami1"/>
              <w:ind w:left="85" w:firstLine="0"/>
              <w:rPr>
                <w:rFonts w:asciiTheme="minorHAnsi" w:hAnsiTheme="minorHAnsi"/>
                <w:sz w:val="22"/>
                <w:szCs w:val="22"/>
              </w:rPr>
            </w:pPr>
            <w:r w:rsidRPr="006B50C2">
              <w:rPr>
                <w:rFonts w:asciiTheme="minorHAnsi" w:hAnsiTheme="minorHAnsi"/>
                <w:sz w:val="22"/>
                <w:szCs w:val="22"/>
              </w:rPr>
              <w:lastRenderedPageBreak/>
              <w:t>- absolutní (matematická) a relativn</w:t>
            </w:r>
            <w:r w:rsidR="00A846CE">
              <w:rPr>
                <w:rFonts w:asciiTheme="minorHAnsi" w:hAnsiTheme="minorHAnsi"/>
                <w:sz w:val="22"/>
                <w:szCs w:val="22"/>
              </w:rPr>
              <w:t xml:space="preserve">í geografická poloha, rozloha, </w:t>
            </w:r>
            <w:r w:rsidRPr="006B50C2">
              <w:rPr>
                <w:rFonts w:asciiTheme="minorHAnsi" w:hAnsiTheme="minorHAnsi"/>
                <w:sz w:val="22"/>
                <w:szCs w:val="22"/>
              </w:rPr>
              <w:t xml:space="preserve">členitost a přírodní poměry oceánů, světadílů </w:t>
            </w:r>
          </w:p>
        </w:tc>
        <w:tc>
          <w:tcPr>
            <w:tcW w:w="4395" w:type="dxa"/>
          </w:tcPr>
          <w:p w:rsidR="006B50C2" w:rsidRPr="006B50C2" w:rsidRDefault="006B50C2" w:rsidP="000E78CC">
            <w:pPr>
              <w:rPr>
                <w:szCs w:val="22"/>
              </w:rPr>
            </w:pPr>
          </w:p>
          <w:p w:rsidR="006B50C2" w:rsidRPr="006B50C2" w:rsidRDefault="00A846CE" w:rsidP="000E78CC">
            <w:pPr>
              <w:rPr>
                <w:szCs w:val="22"/>
              </w:rPr>
            </w:pPr>
            <w:r>
              <w:rPr>
                <w:szCs w:val="22"/>
              </w:rPr>
              <w:t>PR</w:t>
            </w:r>
            <w:r w:rsidR="006B50C2" w:rsidRPr="006B50C2">
              <w:rPr>
                <w:szCs w:val="22"/>
              </w:rPr>
              <w:t xml:space="preserve"> – vliv geografické polohy na život ve světadílech a v oceánech, ekologické </w:t>
            </w:r>
            <w:r w:rsidR="006B50C2" w:rsidRPr="006B50C2">
              <w:rPr>
                <w:szCs w:val="22"/>
              </w:rPr>
              <w:lastRenderedPageBreak/>
              <w:t>katastrofy, využití oceánů</w:t>
            </w:r>
          </w:p>
          <w:p w:rsidR="006B50C2" w:rsidRPr="006B50C2" w:rsidRDefault="006B50C2" w:rsidP="000E78CC">
            <w:pPr>
              <w:rPr>
                <w:szCs w:val="22"/>
              </w:rPr>
            </w:pPr>
            <w:r w:rsidRPr="006B50C2">
              <w:rPr>
                <w:b/>
                <w:szCs w:val="22"/>
              </w:rPr>
              <w:t xml:space="preserve">EVV </w:t>
            </w:r>
            <w:r w:rsidRPr="006B50C2">
              <w:rPr>
                <w:szCs w:val="22"/>
              </w:rPr>
              <w:t>– podmínky života na Zemi, ekologická problematika oceánů</w:t>
            </w:r>
          </w:p>
          <w:p w:rsidR="006B50C2" w:rsidRPr="006B50C2" w:rsidRDefault="006B50C2" w:rsidP="000E78CC">
            <w:pPr>
              <w:rPr>
                <w:szCs w:val="22"/>
              </w:rPr>
            </w:pPr>
            <w:r w:rsidRPr="006B50C2">
              <w:rPr>
                <w:b/>
                <w:szCs w:val="22"/>
              </w:rPr>
              <w:t>VMEGS</w:t>
            </w:r>
            <w:r w:rsidRPr="006B50C2">
              <w:rPr>
                <w:szCs w:val="22"/>
              </w:rPr>
              <w:t xml:space="preserve"> – využití oceánů</w:t>
            </w:r>
          </w:p>
          <w:p w:rsidR="006B50C2" w:rsidRPr="006B50C2" w:rsidRDefault="006B50C2" w:rsidP="000E78CC">
            <w:pPr>
              <w:rPr>
                <w:szCs w:val="22"/>
              </w:rPr>
            </w:pPr>
            <w:r w:rsidRPr="006B50C2">
              <w:rPr>
                <w:b/>
                <w:szCs w:val="22"/>
              </w:rPr>
              <w:t>MDV</w:t>
            </w:r>
            <w:r w:rsidRPr="006B50C2">
              <w:rPr>
                <w:szCs w:val="22"/>
              </w:rPr>
              <w:t xml:space="preserve"> – aktuality</w:t>
            </w:r>
          </w:p>
          <w:p w:rsidR="006B50C2" w:rsidRPr="006B50C2" w:rsidRDefault="006B50C2" w:rsidP="000E78CC">
            <w:pPr>
              <w:rPr>
                <w:szCs w:val="22"/>
              </w:rPr>
            </w:pPr>
          </w:p>
        </w:tc>
        <w:tc>
          <w:tcPr>
            <w:tcW w:w="2126" w:type="dxa"/>
          </w:tcPr>
          <w:p w:rsidR="006B50C2" w:rsidRPr="006B50C2" w:rsidRDefault="006B50C2" w:rsidP="000E78CC">
            <w:pPr>
              <w:rPr>
                <w:szCs w:val="22"/>
              </w:rPr>
            </w:pPr>
            <w:r w:rsidRPr="006B50C2">
              <w:rPr>
                <w:szCs w:val="22"/>
              </w:rPr>
              <w:lastRenderedPageBreak/>
              <w:t xml:space="preserve">Žáci by měli využívat různé zdroje poskytující obrazovou </w:t>
            </w:r>
            <w:r w:rsidRPr="006B50C2">
              <w:rPr>
                <w:szCs w:val="22"/>
              </w:rPr>
              <w:lastRenderedPageBreak/>
              <w:t>dokumentaci</w:t>
            </w:r>
          </w:p>
          <w:p w:rsidR="006B50C2" w:rsidRPr="006B50C2" w:rsidRDefault="006B50C2" w:rsidP="000E78CC">
            <w:pPr>
              <w:rPr>
                <w:szCs w:val="22"/>
              </w:rPr>
            </w:pPr>
          </w:p>
        </w:tc>
      </w:tr>
      <w:tr w:rsidR="006B50C2" w:rsidRPr="006B50C2" w:rsidTr="00A838EF">
        <w:trPr>
          <w:trHeight w:val="70"/>
        </w:trPr>
        <w:tc>
          <w:tcPr>
            <w:tcW w:w="3472" w:type="dxa"/>
          </w:tcPr>
          <w:p w:rsidR="006B50C2" w:rsidRPr="006B50C2" w:rsidRDefault="006B50C2" w:rsidP="000E78CC">
            <w:pPr>
              <w:pStyle w:val="RVPseznamsodrkami2"/>
              <w:numPr>
                <w:ilvl w:val="0"/>
                <w:numId w:val="0"/>
              </w:numPr>
              <w:ind w:left="85" w:hanging="85"/>
              <w:rPr>
                <w:rFonts w:asciiTheme="minorHAnsi" w:hAnsiTheme="minorHAnsi"/>
                <w:sz w:val="22"/>
                <w:szCs w:val="22"/>
              </w:rPr>
            </w:pPr>
            <w:r w:rsidRPr="006B50C2">
              <w:rPr>
                <w:rFonts w:asciiTheme="minorHAnsi" w:hAnsiTheme="minorHAnsi"/>
                <w:sz w:val="22"/>
                <w:szCs w:val="22"/>
              </w:rPr>
              <w:lastRenderedPageBreak/>
              <w:t>- určí geografickou polohu a vyhledá na mapách polární oblasti</w:t>
            </w:r>
          </w:p>
          <w:p w:rsidR="006B50C2" w:rsidRPr="006B50C2" w:rsidRDefault="006B50C2" w:rsidP="000E78CC">
            <w:pPr>
              <w:ind w:left="-8859" w:firstLine="8859"/>
              <w:rPr>
                <w:szCs w:val="22"/>
              </w:rPr>
            </w:pPr>
            <w:r w:rsidRPr="006B50C2">
              <w:rPr>
                <w:szCs w:val="22"/>
              </w:rPr>
              <w:t xml:space="preserve">- uvede význam Arktidy a Antarktidy </w:t>
            </w:r>
          </w:p>
          <w:p w:rsidR="006B50C2" w:rsidRPr="006B50C2" w:rsidRDefault="006B50C2" w:rsidP="000E78CC">
            <w:pPr>
              <w:pStyle w:val="Zkladntextodsazen"/>
              <w:ind w:left="142" w:hanging="142"/>
              <w:rPr>
                <w:rFonts w:asciiTheme="minorHAnsi" w:hAnsiTheme="minorHAnsi"/>
                <w:sz w:val="22"/>
                <w:szCs w:val="22"/>
              </w:rPr>
            </w:pPr>
            <w:r w:rsidRPr="006B50C2">
              <w:rPr>
                <w:rFonts w:asciiTheme="minorHAnsi" w:hAnsiTheme="minorHAnsi"/>
                <w:sz w:val="22"/>
                <w:szCs w:val="22"/>
              </w:rPr>
              <w:t>-seznámí se s globálními problémy, které</w:t>
            </w:r>
          </w:p>
          <w:p w:rsidR="006B50C2" w:rsidRPr="006B50C2" w:rsidRDefault="006B50C2" w:rsidP="000E78CC">
            <w:pPr>
              <w:pStyle w:val="Zkladntextodsazen"/>
              <w:ind w:left="142" w:hanging="142"/>
              <w:rPr>
                <w:rFonts w:asciiTheme="minorHAnsi" w:hAnsiTheme="minorHAnsi"/>
                <w:sz w:val="22"/>
                <w:szCs w:val="22"/>
              </w:rPr>
            </w:pPr>
            <w:r w:rsidRPr="006B50C2">
              <w:rPr>
                <w:rFonts w:asciiTheme="minorHAnsi" w:hAnsiTheme="minorHAnsi"/>
                <w:sz w:val="22"/>
                <w:szCs w:val="22"/>
              </w:rPr>
              <w:t xml:space="preserve">  těmto oblastem hrozí</w:t>
            </w:r>
          </w:p>
          <w:p w:rsidR="006B50C2" w:rsidRPr="006B50C2" w:rsidRDefault="006B50C2" w:rsidP="000E78CC">
            <w:pPr>
              <w:pStyle w:val="RVPseznamsodrkami2"/>
              <w:numPr>
                <w:ilvl w:val="0"/>
                <w:numId w:val="0"/>
              </w:numPr>
              <w:ind w:left="85" w:hanging="85"/>
              <w:rPr>
                <w:rFonts w:asciiTheme="minorHAnsi" w:hAnsiTheme="minorHAnsi"/>
                <w:sz w:val="22"/>
                <w:szCs w:val="22"/>
              </w:rPr>
            </w:pPr>
            <w:r w:rsidRPr="006B50C2">
              <w:rPr>
                <w:rFonts w:asciiTheme="minorHAnsi" w:hAnsiTheme="minorHAnsi"/>
                <w:sz w:val="22"/>
                <w:szCs w:val="22"/>
              </w:rPr>
              <w:t>-posoudí význam mezinárodní politické a vědecké spolupráce při výzkumu a využívání polárních oblastí</w:t>
            </w:r>
          </w:p>
        </w:tc>
        <w:tc>
          <w:tcPr>
            <w:tcW w:w="3402" w:type="dxa"/>
          </w:tcPr>
          <w:p w:rsidR="006B50C2" w:rsidRPr="006B50C2" w:rsidRDefault="006B50C2" w:rsidP="000E78CC">
            <w:pPr>
              <w:pStyle w:val="RVPseznamsodrkami1"/>
              <w:ind w:left="85" w:firstLine="0"/>
              <w:rPr>
                <w:rFonts w:asciiTheme="minorHAnsi" w:hAnsiTheme="minorHAnsi"/>
                <w:sz w:val="22"/>
                <w:szCs w:val="22"/>
              </w:rPr>
            </w:pPr>
            <w:r w:rsidRPr="006B50C2">
              <w:rPr>
                <w:rFonts w:asciiTheme="minorHAnsi" w:hAnsiTheme="minorHAnsi"/>
                <w:sz w:val="22"/>
                <w:szCs w:val="22"/>
              </w:rPr>
              <w:t>- Zeměpis světadílů – polární oblasti</w:t>
            </w:r>
          </w:p>
        </w:tc>
        <w:tc>
          <w:tcPr>
            <w:tcW w:w="4395" w:type="dxa"/>
          </w:tcPr>
          <w:p w:rsidR="006B50C2" w:rsidRPr="006B50C2" w:rsidRDefault="006B50C2" w:rsidP="000E78CC">
            <w:pPr>
              <w:rPr>
                <w:szCs w:val="22"/>
              </w:rPr>
            </w:pPr>
            <w:r w:rsidRPr="006B50C2">
              <w:rPr>
                <w:szCs w:val="22"/>
              </w:rPr>
              <w:t>D – dobývání pólů</w:t>
            </w:r>
          </w:p>
          <w:p w:rsidR="006B50C2" w:rsidRPr="006B50C2" w:rsidRDefault="00A846CE" w:rsidP="000E78CC">
            <w:pPr>
              <w:rPr>
                <w:szCs w:val="22"/>
              </w:rPr>
            </w:pPr>
            <w:r>
              <w:rPr>
                <w:szCs w:val="22"/>
              </w:rPr>
              <w:t>PR</w:t>
            </w:r>
            <w:r w:rsidR="006B50C2" w:rsidRPr="006B50C2">
              <w:rPr>
                <w:szCs w:val="22"/>
              </w:rPr>
              <w:t xml:space="preserve"> – fauna, flóra</w:t>
            </w:r>
          </w:p>
          <w:p w:rsidR="006B50C2" w:rsidRPr="006B50C2" w:rsidRDefault="006B50C2" w:rsidP="000E78CC">
            <w:pPr>
              <w:rPr>
                <w:szCs w:val="22"/>
              </w:rPr>
            </w:pPr>
            <w:r w:rsidRPr="006B50C2">
              <w:rPr>
                <w:szCs w:val="22"/>
              </w:rPr>
              <w:t>M – rozbor klimatodiagramu</w:t>
            </w:r>
          </w:p>
          <w:p w:rsidR="006B50C2" w:rsidRPr="006B50C2" w:rsidRDefault="006B50C2" w:rsidP="000E78CC">
            <w:pPr>
              <w:rPr>
                <w:szCs w:val="22"/>
              </w:rPr>
            </w:pPr>
            <w:r w:rsidRPr="006B50C2">
              <w:rPr>
                <w:b/>
                <w:szCs w:val="22"/>
              </w:rPr>
              <w:t xml:space="preserve">EVV </w:t>
            </w:r>
            <w:r w:rsidRPr="006B50C2">
              <w:rPr>
                <w:szCs w:val="22"/>
              </w:rPr>
              <w:t>– klimatické změny, podmínky života</w:t>
            </w:r>
          </w:p>
          <w:p w:rsidR="006B50C2" w:rsidRPr="006B50C2" w:rsidRDefault="006B50C2" w:rsidP="000E78CC">
            <w:pPr>
              <w:rPr>
                <w:szCs w:val="22"/>
              </w:rPr>
            </w:pPr>
            <w:r w:rsidRPr="006B50C2">
              <w:rPr>
                <w:b/>
                <w:szCs w:val="22"/>
              </w:rPr>
              <w:t>VMEGS</w:t>
            </w:r>
            <w:r w:rsidRPr="006B50C2">
              <w:rPr>
                <w:szCs w:val="22"/>
              </w:rPr>
              <w:t xml:space="preserve"> – oteplování, mezinárodní spolupráce a výzkum</w:t>
            </w:r>
          </w:p>
          <w:p w:rsidR="006B50C2" w:rsidRPr="006B50C2" w:rsidRDefault="006B50C2" w:rsidP="000E78CC">
            <w:pPr>
              <w:rPr>
                <w:szCs w:val="22"/>
              </w:rPr>
            </w:pPr>
            <w:r w:rsidRPr="006B50C2">
              <w:rPr>
                <w:b/>
                <w:szCs w:val="22"/>
              </w:rPr>
              <w:t>MDV</w:t>
            </w:r>
            <w:r w:rsidRPr="006B50C2">
              <w:rPr>
                <w:szCs w:val="22"/>
              </w:rPr>
              <w:t xml:space="preserve"> – aktuální stav</w:t>
            </w:r>
          </w:p>
          <w:p w:rsidR="006B50C2" w:rsidRPr="006B50C2" w:rsidRDefault="006B50C2" w:rsidP="000E78CC">
            <w:pPr>
              <w:rPr>
                <w:szCs w:val="22"/>
              </w:rPr>
            </w:pPr>
            <w:r w:rsidRPr="006B50C2">
              <w:rPr>
                <w:b/>
                <w:szCs w:val="22"/>
              </w:rPr>
              <w:t xml:space="preserve">MKV </w:t>
            </w:r>
            <w:r w:rsidRPr="006B50C2">
              <w:rPr>
                <w:szCs w:val="22"/>
              </w:rPr>
              <w:t>– spolupráce mezi národy</w:t>
            </w:r>
          </w:p>
          <w:p w:rsidR="006B50C2" w:rsidRPr="006B50C2" w:rsidRDefault="006B50C2" w:rsidP="000E78CC">
            <w:pPr>
              <w:rPr>
                <w:szCs w:val="22"/>
              </w:rPr>
            </w:pPr>
            <w:r w:rsidRPr="006B50C2">
              <w:rPr>
                <w:b/>
                <w:szCs w:val="22"/>
              </w:rPr>
              <w:t>OSV</w:t>
            </w:r>
            <w:r w:rsidRPr="006B50C2">
              <w:rPr>
                <w:szCs w:val="22"/>
              </w:rPr>
              <w:t xml:space="preserve"> - spolupráce</w:t>
            </w:r>
          </w:p>
        </w:tc>
        <w:tc>
          <w:tcPr>
            <w:tcW w:w="2126" w:type="dxa"/>
          </w:tcPr>
          <w:p w:rsidR="006B50C2" w:rsidRPr="006B50C2" w:rsidRDefault="006B50C2" w:rsidP="000E78CC">
            <w:pPr>
              <w:pStyle w:val="Zkladntextodsazen"/>
              <w:rPr>
                <w:rFonts w:asciiTheme="minorHAnsi" w:hAnsiTheme="minorHAnsi"/>
                <w:sz w:val="22"/>
                <w:szCs w:val="22"/>
              </w:rPr>
            </w:pPr>
            <w:r w:rsidRPr="006B50C2">
              <w:rPr>
                <w:rFonts w:asciiTheme="minorHAnsi" w:hAnsiTheme="minorHAnsi"/>
                <w:sz w:val="22"/>
                <w:szCs w:val="22"/>
              </w:rPr>
              <w:t>problémové úkoly: Proč lidé dobývají polární oblasti? Proč je přísně chrání? Čím mohou být ohroženy? Kdo se může dostat do polárních oblastí?</w:t>
            </w:r>
          </w:p>
        </w:tc>
      </w:tr>
      <w:tr w:rsidR="006B50C2" w:rsidRPr="006B50C2" w:rsidTr="00A838EF">
        <w:tc>
          <w:tcPr>
            <w:tcW w:w="3472" w:type="dxa"/>
          </w:tcPr>
          <w:p w:rsidR="006B50C2" w:rsidRPr="006B50C2" w:rsidRDefault="006B50C2" w:rsidP="000E78CC">
            <w:pPr>
              <w:rPr>
                <w:szCs w:val="22"/>
              </w:rPr>
            </w:pPr>
            <w:r w:rsidRPr="006B50C2">
              <w:rPr>
                <w:szCs w:val="22"/>
              </w:rPr>
              <w:t xml:space="preserve">- zopakuje si probírané učivo, systematicky si utřídí poznatky, a vytvoří si celkový náhled na geografické učivo </w:t>
            </w:r>
          </w:p>
        </w:tc>
        <w:tc>
          <w:tcPr>
            <w:tcW w:w="3402" w:type="dxa"/>
          </w:tcPr>
          <w:p w:rsidR="006B50C2" w:rsidRPr="006B50C2" w:rsidRDefault="006B50C2" w:rsidP="000E78CC">
            <w:pPr>
              <w:pStyle w:val="RVPseznamsodrkami2"/>
              <w:numPr>
                <w:ilvl w:val="0"/>
                <w:numId w:val="0"/>
              </w:numPr>
              <w:ind w:left="85"/>
              <w:rPr>
                <w:rFonts w:asciiTheme="minorHAnsi" w:hAnsiTheme="minorHAnsi"/>
                <w:sz w:val="22"/>
                <w:szCs w:val="22"/>
              </w:rPr>
            </w:pPr>
            <w:r w:rsidRPr="006B50C2">
              <w:rPr>
                <w:rFonts w:asciiTheme="minorHAnsi" w:hAnsiTheme="minorHAnsi"/>
                <w:sz w:val="22"/>
                <w:szCs w:val="22"/>
              </w:rPr>
              <w:t xml:space="preserve">- opakování </w:t>
            </w:r>
          </w:p>
        </w:tc>
        <w:tc>
          <w:tcPr>
            <w:tcW w:w="4395" w:type="dxa"/>
          </w:tcPr>
          <w:p w:rsidR="006B50C2" w:rsidRPr="006B50C2" w:rsidRDefault="006B50C2" w:rsidP="000E78CC">
            <w:pPr>
              <w:rPr>
                <w:szCs w:val="22"/>
              </w:rPr>
            </w:pPr>
          </w:p>
        </w:tc>
        <w:tc>
          <w:tcPr>
            <w:tcW w:w="2126" w:type="dxa"/>
          </w:tcPr>
          <w:p w:rsidR="006B50C2" w:rsidRPr="006B50C2" w:rsidRDefault="006B50C2" w:rsidP="000E78CC">
            <w:pPr>
              <w:rPr>
                <w:szCs w:val="22"/>
              </w:rPr>
            </w:pPr>
          </w:p>
        </w:tc>
      </w:tr>
    </w:tbl>
    <w:p w:rsidR="006B50C2" w:rsidRDefault="00A846CE" w:rsidP="006B50C2">
      <w:r>
        <w:lastRenderedPageBreak/>
        <w:tab/>
      </w:r>
      <w:r>
        <w:tab/>
      </w:r>
      <w:r>
        <w:tab/>
      </w:r>
      <w:r>
        <w:tab/>
      </w:r>
      <w:r>
        <w:tab/>
        <w:t xml:space="preserve">       </w:t>
      </w:r>
    </w:p>
    <w:p w:rsidR="006B50C2" w:rsidRPr="00283B5D" w:rsidRDefault="006B50C2" w:rsidP="006B50C2">
      <w:pPr>
        <w:tabs>
          <w:tab w:val="left" w:pos="4605"/>
        </w:tabs>
        <w:rPr>
          <w:sz w:val="28"/>
          <w:szCs w:val="28"/>
        </w:rPr>
      </w:pPr>
      <w:r w:rsidRPr="00A846CE">
        <w:rPr>
          <w:sz w:val="28"/>
          <w:szCs w:val="28"/>
          <w:highlight w:val="yellow"/>
        </w:rPr>
        <w:t xml:space="preserve">Ročník: </w:t>
      </w:r>
      <w:r w:rsidRPr="00A846CE">
        <w:rPr>
          <w:b/>
          <w:sz w:val="28"/>
          <w:szCs w:val="28"/>
          <w:highlight w:val="yellow"/>
        </w:rPr>
        <w:t>7.</w:t>
      </w:r>
      <w:r>
        <w:rPr>
          <w:sz w:val="28"/>
          <w:szCs w:val="28"/>
        </w:rPr>
        <w:t xml:space="preserve">                                </w:t>
      </w:r>
      <w:r>
        <w:rPr>
          <w:sz w:val="28"/>
          <w:szCs w:val="28"/>
        </w:rPr>
        <w:tab/>
      </w:r>
    </w:p>
    <w:p w:rsidR="006B50C2" w:rsidRDefault="006B50C2" w:rsidP="006B50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3402"/>
        <w:gridCol w:w="4395"/>
        <w:gridCol w:w="2126"/>
      </w:tblGrid>
      <w:tr w:rsidR="006B50C2" w:rsidTr="00A838EF">
        <w:tc>
          <w:tcPr>
            <w:tcW w:w="3472" w:type="dxa"/>
            <w:shd w:val="clear" w:color="auto" w:fill="BDD6EE" w:themeFill="accent1" w:themeFillTint="66"/>
            <w:vAlign w:val="center"/>
          </w:tcPr>
          <w:p w:rsidR="006B50C2" w:rsidRPr="00213140" w:rsidRDefault="006B50C2" w:rsidP="000E78CC">
            <w:pPr>
              <w:pStyle w:val="Nadpis2"/>
              <w:numPr>
                <w:ilvl w:val="0"/>
                <w:numId w:val="0"/>
              </w:numPr>
              <w:jc w:val="center"/>
              <w:rPr>
                <w:sz w:val="24"/>
                <w:szCs w:val="24"/>
              </w:rPr>
            </w:pPr>
            <w:r w:rsidRPr="00213140">
              <w:rPr>
                <w:sz w:val="24"/>
                <w:szCs w:val="24"/>
              </w:rPr>
              <w:t>Výstup</w:t>
            </w:r>
            <w:r>
              <w:rPr>
                <w:sz w:val="24"/>
                <w:szCs w:val="24"/>
              </w:rPr>
              <w:t>y</w:t>
            </w:r>
          </w:p>
        </w:tc>
        <w:tc>
          <w:tcPr>
            <w:tcW w:w="3402" w:type="dxa"/>
            <w:shd w:val="clear" w:color="auto" w:fill="BDD6EE" w:themeFill="accent1" w:themeFillTint="66"/>
            <w:vAlign w:val="center"/>
          </w:tcPr>
          <w:p w:rsidR="006B50C2" w:rsidRPr="00213140" w:rsidRDefault="006B50C2" w:rsidP="000E78CC">
            <w:pPr>
              <w:pStyle w:val="Nadpis2"/>
              <w:numPr>
                <w:ilvl w:val="0"/>
                <w:numId w:val="0"/>
              </w:numPr>
              <w:jc w:val="center"/>
              <w:rPr>
                <w:sz w:val="24"/>
                <w:szCs w:val="24"/>
              </w:rPr>
            </w:pPr>
            <w:r>
              <w:rPr>
                <w:sz w:val="24"/>
                <w:szCs w:val="24"/>
              </w:rPr>
              <w:t>Učivo</w:t>
            </w:r>
          </w:p>
        </w:tc>
        <w:tc>
          <w:tcPr>
            <w:tcW w:w="4395" w:type="dxa"/>
            <w:shd w:val="clear" w:color="auto" w:fill="BDD6EE" w:themeFill="accent1" w:themeFillTint="66"/>
            <w:vAlign w:val="center"/>
          </w:tcPr>
          <w:p w:rsidR="006B50C2" w:rsidRDefault="006B50C2" w:rsidP="000E78CC">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6B50C2" w:rsidRDefault="006B50C2" w:rsidP="000E78CC">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6B50C2" w:rsidRPr="00213140" w:rsidRDefault="006B50C2" w:rsidP="000E78CC">
            <w:pPr>
              <w:pStyle w:val="Nadpis2"/>
              <w:numPr>
                <w:ilvl w:val="0"/>
                <w:numId w:val="0"/>
              </w:numPr>
              <w:spacing w:line="240" w:lineRule="auto"/>
              <w:contextualSpacing/>
              <w:jc w:val="center"/>
              <w:rPr>
                <w:sz w:val="24"/>
              </w:rPr>
            </w:pPr>
            <w:r w:rsidRPr="00213140">
              <w:rPr>
                <w:sz w:val="24"/>
                <w:szCs w:val="24"/>
              </w:rPr>
              <w:t>Kurzy a projekty</w:t>
            </w:r>
          </w:p>
        </w:tc>
        <w:tc>
          <w:tcPr>
            <w:tcW w:w="2126" w:type="dxa"/>
            <w:shd w:val="clear" w:color="auto" w:fill="BDD6EE" w:themeFill="accent1" w:themeFillTint="66"/>
            <w:vAlign w:val="center"/>
          </w:tcPr>
          <w:p w:rsidR="006B50C2" w:rsidRPr="00523715" w:rsidRDefault="006B50C2" w:rsidP="000E78CC">
            <w:pPr>
              <w:pStyle w:val="Nadpis2"/>
              <w:numPr>
                <w:ilvl w:val="0"/>
                <w:numId w:val="0"/>
              </w:numPr>
              <w:jc w:val="center"/>
              <w:rPr>
                <w:sz w:val="16"/>
                <w:szCs w:val="16"/>
              </w:rPr>
            </w:pPr>
            <w:r w:rsidRPr="00523715">
              <w:rPr>
                <w:sz w:val="16"/>
                <w:szCs w:val="16"/>
              </w:rPr>
              <w:t>Poznámky</w:t>
            </w:r>
          </w:p>
        </w:tc>
      </w:tr>
      <w:tr w:rsidR="006B50C2" w:rsidTr="00A838EF">
        <w:tc>
          <w:tcPr>
            <w:tcW w:w="3472" w:type="dxa"/>
          </w:tcPr>
          <w:p w:rsidR="006B50C2" w:rsidRPr="006B50C2" w:rsidRDefault="006B50C2" w:rsidP="000E78CC">
            <w:pPr>
              <w:pStyle w:val="Zkladntextodsazen2"/>
              <w:rPr>
                <w:rFonts w:asciiTheme="minorHAnsi" w:hAnsiTheme="minorHAnsi"/>
                <w:sz w:val="22"/>
                <w:szCs w:val="22"/>
              </w:rPr>
            </w:pPr>
            <w:r w:rsidRPr="006B50C2">
              <w:rPr>
                <w:rFonts w:asciiTheme="minorHAnsi" w:hAnsiTheme="minorHAnsi"/>
                <w:sz w:val="22"/>
                <w:szCs w:val="22"/>
              </w:rPr>
              <w:t xml:space="preserve">- dokáže </w:t>
            </w:r>
            <w:r w:rsidR="00A846CE">
              <w:rPr>
                <w:rFonts w:asciiTheme="minorHAnsi" w:hAnsiTheme="minorHAnsi"/>
                <w:sz w:val="22"/>
                <w:szCs w:val="22"/>
              </w:rPr>
              <w:t xml:space="preserve">na mapě lokalizovat významné </w:t>
            </w:r>
            <w:r w:rsidRPr="006B50C2">
              <w:rPr>
                <w:rFonts w:asciiTheme="minorHAnsi" w:hAnsiTheme="minorHAnsi"/>
                <w:sz w:val="22"/>
                <w:szCs w:val="22"/>
              </w:rPr>
              <w:t>geografické pojmy, s kterými se seznámí</w:t>
            </w:r>
          </w:p>
          <w:p w:rsidR="006B50C2" w:rsidRPr="006B50C2" w:rsidRDefault="006B50C2" w:rsidP="000E78CC">
            <w:pPr>
              <w:pStyle w:val="Zkladntextodsazen2"/>
              <w:rPr>
                <w:rFonts w:asciiTheme="minorHAnsi" w:hAnsiTheme="minorHAnsi"/>
                <w:sz w:val="22"/>
                <w:szCs w:val="22"/>
              </w:rPr>
            </w:pPr>
            <w:r w:rsidRPr="006B50C2">
              <w:rPr>
                <w:rFonts w:asciiTheme="minorHAnsi" w:hAnsiTheme="minorHAnsi"/>
                <w:sz w:val="22"/>
                <w:szCs w:val="22"/>
              </w:rPr>
              <w:t xml:space="preserve">- provede regionalizaci v jednotlivých světadílech, vytyčí společné znaky daného regionu a provede porovnání jednotlivých regionů </w:t>
            </w:r>
          </w:p>
          <w:p w:rsidR="006B50C2" w:rsidRPr="006B50C2" w:rsidRDefault="006B50C2" w:rsidP="000E78CC">
            <w:pPr>
              <w:pStyle w:val="RVPseznamsodrkami2"/>
              <w:numPr>
                <w:ilvl w:val="0"/>
                <w:numId w:val="0"/>
              </w:numPr>
              <w:ind w:left="85" w:hanging="85"/>
              <w:rPr>
                <w:rFonts w:asciiTheme="minorHAnsi" w:hAnsiTheme="minorHAnsi"/>
                <w:sz w:val="22"/>
                <w:szCs w:val="22"/>
              </w:rPr>
            </w:pPr>
            <w:r w:rsidRPr="006B50C2">
              <w:rPr>
                <w:rFonts w:asciiTheme="minorHAnsi" w:hAnsiTheme="minorHAnsi"/>
                <w:sz w:val="22"/>
                <w:szCs w:val="22"/>
              </w:rPr>
              <w:t>- vyhledá a provede stručnou charakteristiku nejvýznamnějších států jednotlivých oblastí</w:t>
            </w:r>
          </w:p>
        </w:tc>
        <w:tc>
          <w:tcPr>
            <w:tcW w:w="3402" w:type="dxa"/>
          </w:tcPr>
          <w:p w:rsidR="006B50C2" w:rsidRPr="006B50C2" w:rsidRDefault="006B50C2" w:rsidP="00184B04">
            <w:pPr>
              <w:pStyle w:val="RVPseznamsodrkami1"/>
              <w:numPr>
                <w:ilvl w:val="0"/>
                <w:numId w:val="245"/>
              </w:numPr>
              <w:ind w:left="214" w:hanging="142"/>
              <w:rPr>
                <w:rFonts w:asciiTheme="minorHAnsi" w:hAnsiTheme="minorHAnsi"/>
                <w:sz w:val="22"/>
                <w:szCs w:val="22"/>
              </w:rPr>
            </w:pPr>
            <w:r w:rsidRPr="006B50C2">
              <w:rPr>
                <w:rFonts w:asciiTheme="minorHAnsi" w:hAnsiTheme="minorHAnsi"/>
                <w:sz w:val="22"/>
                <w:szCs w:val="22"/>
              </w:rPr>
              <w:t xml:space="preserve">Zeměpis světadílů – Afrika,  Austrálie a Oceánie - poloha, rozloha, členitost pobřeží, povrch, podnebí, vodstvo, rostlinstvo, živočišstvo, přírodní zdroje, obyvatelstvo a hospodářství </w:t>
            </w:r>
          </w:p>
        </w:tc>
        <w:tc>
          <w:tcPr>
            <w:tcW w:w="4395" w:type="dxa"/>
          </w:tcPr>
          <w:p w:rsidR="006B50C2" w:rsidRPr="006B50C2" w:rsidRDefault="006B50C2" w:rsidP="000E78CC">
            <w:pPr>
              <w:rPr>
                <w:szCs w:val="22"/>
              </w:rPr>
            </w:pPr>
            <w:r w:rsidRPr="006B50C2">
              <w:rPr>
                <w:szCs w:val="22"/>
              </w:rPr>
              <w:t>D – nejstarší osídlené oblasti, historie jednotlivých území, kolonizace- otroctví, význam zemědělství v historii, vývoj obchodu</w:t>
            </w:r>
          </w:p>
          <w:p w:rsidR="006B50C2" w:rsidRPr="006B50C2" w:rsidRDefault="00A846CE" w:rsidP="000E78CC">
            <w:pPr>
              <w:rPr>
                <w:szCs w:val="22"/>
              </w:rPr>
            </w:pPr>
            <w:r>
              <w:rPr>
                <w:szCs w:val="22"/>
              </w:rPr>
              <w:t>OV</w:t>
            </w:r>
            <w:r w:rsidR="006B50C2" w:rsidRPr="006B50C2">
              <w:rPr>
                <w:szCs w:val="22"/>
              </w:rPr>
              <w:t>- lidská práva, vzdělání</w:t>
            </w:r>
          </w:p>
          <w:p w:rsidR="006B50C2" w:rsidRPr="006B50C2" w:rsidRDefault="00A846CE" w:rsidP="000E78CC">
            <w:pPr>
              <w:rPr>
                <w:szCs w:val="22"/>
              </w:rPr>
            </w:pPr>
            <w:r>
              <w:rPr>
                <w:szCs w:val="22"/>
              </w:rPr>
              <w:t>VKZ</w:t>
            </w:r>
            <w:r w:rsidR="006B50C2" w:rsidRPr="006B50C2">
              <w:rPr>
                <w:szCs w:val="22"/>
              </w:rPr>
              <w:t xml:space="preserve"> – životní styl</w:t>
            </w:r>
          </w:p>
          <w:p w:rsidR="006B50C2" w:rsidRPr="006B50C2" w:rsidRDefault="006B50C2" w:rsidP="000E78CC">
            <w:pPr>
              <w:rPr>
                <w:szCs w:val="22"/>
              </w:rPr>
            </w:pPr>
            <w:r w:rsidRPr="006B50C2">
              <w:rPr>
                <w:b/>
                <w:szCs w:val="22"/>
              </w:rPr>
              <w:t xml:space="preserve">EVV </w:t>
            </w:r>
            <w:r w:rsidRPr="006B50C2">
              <w:rPr>
                <w:szCs w:val="22"/>
              </w:rPr>
              <w:t>– využívání přírodních zdrojů – vyčerpatelnost, životní podmínky pro osídlení, možnost ohrožení podmínek pro život</w:t>
            </w:r>
          </w:p>
          <w:p w:rsidR="006B50C2" w:rsidRPr="006B50C2" w:rsidRDefault="006B50C2" w:rsidP="000E78CC">
            <w:pPr>
              <w:rPr>
                <w:szCs w:val="22"/>
              </w:rPr>
            </w:pPr>
            <w:r w:rsidRPr="006B50C2">
              <w:rPr>
                <w:b/>
                <w:szCs w:val="22"/>
              </w:rPr>
              <w:t xml:space="preserve">VMEGS </w:t>
            </w:r>
            <w:r w:rsidRPr="006B50C2">
              <w:rPr>
                <w:szCs w:val="22"/>
              </w:rPr>
              <w:t>– mezinárodní spolupráce, organizace, globalizace – nadnárodní firmy, výrobky na pultech obchodů, možnost života v jiných státech světa</w:t>
            </w:r>
          </w:p>
          <w:p w:rsidR="006B50C2" w:rsidRPr="006B50C2" w:rsidRDefault="006B50C2" w:rsidP="000E78CC">
            <w:pPr>
              <w:rPr>
                <w:szCs w:val="22"/>
              </w:rPr>
            </w:pPr>
            <w:r w:rsidRPr="006B50C2">
              <w:rPr>
                <w:b/>
                <w:szCs w:val="22"/>
              </w:rPr>
              <w:t xml:space="preserve">MDV </w:t>
            </w:r>
            <w:r w:rsidRPr="006B50C2">
              <w:rPr>
                <w:szCs w:val="22"/>
              </w:rPr>
              <w:t>– aktuality</w:t>
            </w:r>
          </w:p>
          <w:p w:rsidR="006B50C2" w:rsidRPr="006B50C2" w:rsidRDefault="006B50C2" w:rsidP="000E78CC">
            <w:pPr>
              <w:rPr>
                <w:szCs w:val="22"/>
              </w:rPr>
            </w:pPr>
            <w:r w:rsidRPr="006B50C2">
              <w:rPr>
                <w:b/>
                <w:szCs w:val="22"/>
              </w:rPr>
              <w:t>MKV</w:t>
            </w:r>
            <w:r w:rsidRPr="006B50C2">
              <w:rPr>
                <w:szCs w:val="22"/>
              </w:rPr>
              <w:t xml:space="preserve"> – tolerance, rasismus, xenofobie, diskriminace</w:t>
            </w:r>
          </w:p>
          <w:p w:rsidR="006B50C2" w:rsidRPr="006B50C2" w:rsidRDefault="006B50C2" w:rsidP="000E78CC">
            <w:pPr>
              <w:rPr>
                <w:szCs w:val="22"/>
              </w:rPr>
            </w:pPr>
            <w:r w:rsidRPr="006B50C2">
              <w:rPr>
                <w:b/>
                <w:szCs w:val="22"/>
              </w:rPr>
              <w:t>OSV</w:t>
            </w:r>
            <w:r w:rsidRPr="006B50C2">
              <w:rPr>
                <w:szCs w:val="22"/>
              </w:rPr>
              <w:t xml:space="preserve"> – demokratický způsob řešení konfliktů, mezilidské vztahy, řešení problémů, poznávání lidí</w:t>
            </w:r>
          </w:p>
          <w:p w:rsidR="006B50C2" w:rsidRPr="006B50C2" w:rsidRDefault="006B50C2" w:rsidP="000E78CC">
            <w:pPr>
              <w:rPr>
                <w:szCs w:val="22"/>
              </w:rPr>
            </w:pPr>
            <w:r w:rsidRPr="006B50C2">
              <w:rPr>
                <w:b/>
                <w:szCs w:val="22"/>
              </w:rPr>
              <w:t>VDO</w:t>
            </w:r>
            <w:r w:rsidRPr="006B50C2">
              <w:rPr>
                <w:szCs w:val="22"/>
              </w:rPr>
              <w:t xml:space="preserve"> - dodržování lidských práv</w:t>
            </w:r>
          </w:p>
          <w:p w:rsidR="006B50C2" w:rsidRPr="006B50C2" w:rsidRDefault="006B50C2" w:rsidP="000E78CC">
            <w:pPr>
              <w:rPr>
                <w:szCs w:val="22"/>
              </w:rPr>
            </w:pPr>
            <w:r w:rsidRPr="006B50C2">
              <w:rPr>
                <w:szCs w:val="22"/>
              </w:rPr>
              <w:t>a svobod, forma vlády, principy demokracie</w:t>
            </w:r>
          </w:p>
          <w:p w:rsidR="006B50C2" w:rsidRPr="006B50C2" w:rsidRDefault="006B50C2" w:rsidP="000E78CC">
            <w:pPr>
              <w:rPr>
                <w:szCs w:val="22"/>
              </w:rPr>
            </w:pPr>
          </w:p>
        </w:tc>
        <w:tc>
          <w:tcPr>
            <w:tcW w:w="2126" w:type="dxa"/>
          </w:tcPr>
          <w:p w:rsidR="006B50C2" w:rsidRPr="006B50C2" w:rsidRDefault="006B50C2" w:rsidP="000E78CC">
            <w:pPr>
              <w:rPr>
                <w:szCs w:val="22"/>
              </w:rPr>
            </w:pPr>
            <w:r w:rsidRPr="006B50C2">
              <w:rPr>
                <w:szCs w:val="22"/>
              </w:rPr>
              <w:t>- žáci sami shromažďují obrazovou dokumentaci k jednotlivým světadílům, tvorba koláží</w:t>
            </w:r>
          </w:p>
          <w:p w:rsidR="006B50C2" w:rsidRPr="006B50C2" w:rsidRDefault="006B50C2" w:rsidP="000E78CC">
            <w:pPr>
              <w:rPr>
                <w:szCs w:val="22"/>
              </w:rPr>
            </w:pPr>
          </w:p>
        </w:tc>
      </w:tr>
      <w:tr w:rsidR="006B50C2" w:rsidTr="00A838EF">
        <w:tc>
          <w:tcPr>
            <w:tcW w:w="3472" w:type="dxa"/>
          </w:tcPr>
          <w:p w:rsidR="006B50C2" w:rsidRPr="006B50C2" w:rsidRDefault="006B50C2" w:rsidP="000E78CC">
            <w:pPr>
              <w:pStyle w:val="Zkladntextodsazen2"/>
              <w:rPr>
                <w:rFonts w:asciiTheme="minorHAnsi" w:hAnsiTheme="minorHAnsi"/>
                <w:sz w:val="22"/>
                <w:szCs w:val="22"/>
              </w:rPr>
            </w:pPr>
            <w:r w:rsidRPr="006B50C2">
              <w:rPr>
                <w:rFonts w:asciiTheme="minorHAnsi" w:hAnsiTheme="minorHAnsi"/>
                <w:sz w:val="22"/>
                <w:szCs w:val="22"/>
              </w:rPr>
              <w:lastRenderedPageBreak/>
              <w:t>- proved</w:t>
            </w:r>
            <w:r w:rsidR="00A846CE">
              <w:rPr>
                <w:rFonts w:asciiTheme="minorHAnsi" w:hAnsiTheme="minorHAnsi"/>
                <w:sz w:val="22"/>
                <w:szCs w:val="22"/>
              </w:rPr>
              <w:t xml:space="preserve">e regionalizaci v jednotlivých </w:t>
            </w:r>
            <w:r w:rsidRPr="006B50C2">
              <w:rPr>
                <w:rFonts w:asciiTheme="minorHAnsi" w:hAnsiTheme="minorHAnsi"/>
                <w:sz w:val="22"/>
                <w:szCs w:val="22"/>
              </w:rPr>
              <w:t xml:space="preserve">světadílech, vytyčí společné znaky daného regionu, provede porovnání jednotlivých regionů </w:t>
            </w:r>
          </w:p>
          <w:p w:rsidR="006B50C2" w:rsidRPr="006B50C2" w:rsidRDefault="006B50C2" w:rsidP="000E78CC">
            <w:pPr>
              <w:pStyle w:val="Zkladntextodsazen2"/>
              <w:rPr>
                <w:rFonts w:asciiTheme="minorHAnsi" w:hAnsiTheme="minorHAnsi"/>
                <w:sz w:val="22"/>
                <w:szCs w:val="22"/>
              </w:rPr>
            </w:pPr>
            <w:r w:rsidRPr="006B50C2">
              <w:rPr>
                <w:rFonts w:asciiTheme="minorHAnsi" w:hAnsiTheme="minorHAnsi"/>
                <w:sz w:val="22"/>
                <w:szCs w:val="22"/>
              </w:rPr>
              <w:t>- vyhledá a pojmenuje vybrané modelové státy, hlavní a významná města</w:t>
            </w:r>
          </w:p>
          <w:p w:rsidR="006B50C2" w:rsidRPr="006B50C2" w:rsidRDefault="006B50C2" w:rsidP="006B50C2">
            <w:pPr>
              <w:pStyle w:val="RVPseznamsodrkami2"/>
              <w:tabs>
                <w:tab w:val="clear" w:pos="720"/>
                <w:tab w:val="num" w:pos="445"/>
              </w:tabs>
              <w:ind w:left="142" w:hanging="142"/>
              <w:rPr>
                <w:rFonts w:asciiTheme="minorHAnsi" w:hAnsiTheme="minorHAnsi"/>
                <w:sz w:val="22"/>
                <w:szCs w:val="22"/>
              </w:rPr>
            </w:pPr>
            <w:r w:rsidRPr="006B50C2">
              <w:rPr>
                <w:rFonts w:asciiTheme="minorHAnsi" w:hAnsiTheme="minorHAnsi"/>
                <w:sz w:val="22"/>
                <w:szCs w:val="22"/>
              </w:rPr>
              <w:t>vyhledá na mapách hlavní soustředění osídlení a hospodářských činností v jednotlivých světadílech, v regionech a modelových státech, popíše a porovná jejich sektorovou, odvětvovou a územní strukturu a zvažuje souvislost s přírodními poměry</w:t>
            </w:r>
          </w:p>
          <w:p w:rsidR="006B50C2" w:rsidRPr="006B50C2" w:rsidRDefault="006B50C2" w:rsidP="006B50C2">
            <w:pPr>
              <w:pStyle w:val="RVPseznamsodrkami2"/>
              <w:tabs>
                <w:tab w:val="clear" w:pos="720"/>
                <w:tab w:val="num" w:pos="445"/>
              </w:tabs>
              <w:ind w:left="142" w:hanging="142"/>
              <w:rPr>
                <w:rFonts w:asciiTheme="minorHAnsi" w:hAnsiTheme="minorHAnsi"/>
                <w:sz w:val="22"/>
                <w:szCs w:val="22"/>
              </w:rPr>
            </w:pPr>
            <w:r w:rsidRPr="006B50C2">
              <w:rPr>
                <w:rFonts w:asciiTheme="minorHAnsi" w:hAnsiTheme="minorHAnsi"/>
                <w:sz w:val="22"/>
                <w:szCs w:val="22"/>
              </w:rPr>
              <w:t>seznámí se s mezinárodními organizacemi</w:t>
            </w:r>
          </w:p>
          <w:p w:rsidR="006B50C2" w:rsidRPr="006B50C2" w:rsidRDefault="006B50C2" w:rsidP="006B50C2">
            <w:pPr>
              <w:pStyle w:val="RVPseznamsodrkami2"/>
              <w:tabs>
                <w:tab w:val="clear" w:pos="720"/>
                <w:tab w:val="num" w:pos="445"/>
              </w:tabs>
              <w:ind w:left="142" w:hanging="142"/>
              <w:rPr>
                <w:rFonts w:asciiTheme="minorHAnsi" w:hAnsiTheme="minorHAnsi"/>
                <w:sz w:val="22"/>
                <w:szCs w:val="22"/>
              </w:rPr>
            </w:pPr>
            <w:r w:rsidRPr="006B50C2">
              <w:rPr>
                <w:rFonts w:asciiTheme="minorHAnsi" w:hAnsiTheme="minorHAnsi"/>
                <w:sz w:val="22"/>
                <w:szCs w:val="22"/>
              </w:rPr>
              <w:t>vyhledá na mapách nejvýznamnější oblasti cestovního ruchu v jednotlivých světadílech</w:t>
            </w:r>
          </w:p>
          <w:p w:rsidR="006B50C2" w:rsidRPr="006B50C2" w:rsidRDefault="006B50C2" w:rsidP="006B50C2">
            <w:pPr>
              <w:pStyle w:val="RVPseznamsodrkami2"/>
              <w:tabs>
                <w:tab w:val="clear" w:pos="720"/>
                <w:tab w:val="num" w:pos="445"/>
              </w:tabs>
              <w:ind w:left="142" w:hanging="142"/>
              <w:rPr>
                <w:rFonts w:asciiTheme="minorHAnsi" w:hAnsiTheme="minorHAnsi"/>
                <w:sz w:val="22"/>
                <w:szCs w:val="22"/>
              </w:rPr>
            </w:pPr>
            <w:r w:rsidRPr="006B50C2">
              <w:rPr>
                <w:rFonts w:asciiTheme="minorHAnsi" w:hAnsiTheme="minorHAnsi"/>
                <w:sz w:val="22"/>
                <w:szCs w:val="22"/>
              </w:rPr>
              <w:t>dokáže na mapě lokalizovat významné geografické pojmy, s kterými se seznámí</w:t>
            </w:r>
          </w:p>
        </w:tc>
        <w:tc>
          <w:tcPr>
            <w:tcW w:w="3402" w:type="dxa"/>
          </w:tcPr>
          <w:p w:rsidR="006B50C2" w:rsidRPr="006B50C2" w:rsidRDefault="006B50C2" w:rsidP="000E78CC">
            <w:pPr>
              <w:pStyle w:val="Zkladntextodsazen2"/>
              <w:rPr>
                <w:rFonts w:asciiTheme="minorHAnsi" w:hAnsiTheme="minorHAnsi"/>
                <w:sz w:val="22"/>
                <w:szCs w:val="22"/>
              </w:rPr>
            </w:pPr>
            <w:r w:rsidRPr="006B50C2">
              <w:rPr>
                <w:rFonts w:asciiTheme="minorHAnsi" w:hAnsiTheme="minorHAnsi"/>
                <w:sz w:val="22"/>
                <w:szCs w:val="22"/>
              </w:rPr>
              <w:t xml:space="preserve">   Zeměpis světadílů – Amerika, Asie,   </w:t>
            </w:r>
          </w:p>
          <w:p w:rsidR="006B50C2" w:rsidRPr="006B50C2" w:rsidRDefault="006B50C2" w:rsidP="000E78CC">
            <w:pPr>
              <w:pStyle w:val="Zkladntextodsazen2"/>
              <w:rPr>
                <w:rFonts w:asciiTheme="minorHAnsi" w:hAnsiTheme="minorHAnsi"/>
                <w:sz w:val="22"/>
                <w:szCs w:val="22"/>
              </w:rPr>
            </w:pPr>
          </w:p>
          <w:p w:rsidR="006B50C2" w:rsidRPr="006B50C2" w:rsidRDefault="006B50C2" w:rsidP="000E78CC">
            <w:pPr>
              <w:pStyle w:val="Zkladntextodsazen2"/>
              <w:rPr>
                <w:rFonts w:asciiTheme="minorHAnsi" w:hAnsiTheme="minorHAnsi"/>
                <w:sz w:val="22"/>
                <w:szCs w:val="22"/>
              </w:rPr>
            </w:pPr>
          </w:p>
          <w:p w:rsidR="006B50C2" w:rsidRPr="006B50C2" w:rsidRDefault="006B50C2" w:rsidP="000E78CC">
            <w:pPr>
              <w:pStyle w:val="Zkladntextodsazen2"/>
              <w:rPr>
                <w:rFonts w:asciiTheme="minorHAnsi" w:hAnsiTheme="minorHAnsi"/>
                <w:sz w:val="22"/>
                <w:szCs w:val="22"/>
              </w:rPr>
            </w:pPr>
          </w:p>
          <w:p w:rsidR="006B50C2" w:rsidRPr="006B50C2" w:rsidRDefault="006B50C2" w:rsidP="000E78CC">
            <w:pPr>
              <w:pStyle w:val="Zkladntextodsazen2"/>
              <w:rPr>
                <w:rFonts w:asciiTheme="minorHAnsi" w:hAnsiTheme="minorHAnsi"/>
                <w:sz w:val="22"/>
                <w:szCs w:val="22"/>
              </w:rPr>
            </w:pPr>
          </w:p>
          <w:p w:rsidR="006B50C2" w:rsidRPr="006B50C2" w:rsidRDefault="006B50C2" w:rsidP="000E78CC">
            <w:pPr>
              <w:pStyle w:val="Zkladntextodsazen2"/>
              <w:rPr>
                <w:rFonts w:asciiTheme="minorHAnsi" w:hAnsiTheme="minorHAnsi"/>
                <w:sz w:val="22"/>
                <w:szCs w:val="22"/>
              </w:rPr>
            </w:pPr>
          </w:p>
          <w:p w:rsidR="006B50C2" w:rsidRPr="006B50C2" w:rsidRDefault="006B50C2" w:rsidP="000E78CC">
            <w:pPr>
              <w:pStyle w:val="Zkladntextodsazen2"/>
              <w:rPr>
                <w:rFonts w:asciiTheme="minorHAnsi" w:hAnsiTheme="minorHAnsi"/>
                <w:sz w:val="22"/>
                <w:szCs w:val="22"/>
              </w:rPr>
            </w:pPr>
          </w:p>
          <w:p w:rsidR="006B50C2" w:rsidRPr="006B50C2" w:rsidRDefault="006B50C2" w:rsidP="006B50C2">
            <w:pPr>
              <w:pStyle w:val="Zkladntextodsazen2"/>
              <w:ind w:left="0"/>
              <w:rPr>
                <w:rFonts w:asciiTheme="minorHAnsi" w:hAnsiTheme="minorHAnsi"/>
                <w:sz w:val="22"/>
                <w:szCs w:val="22"/>
              </w:rPr>
            </w:pPr>
            <w:r w:rsidRPr="006B50C2">
              <w:rPr>
                <w:rFonts w:asciiTheme="minorHAnsi" w:hAnsiTheme="minorHAnsi"/>
                <w:sz w:val="22"/>
                <w:szCs w:val="22"/>
              </w:rPr>
              <w:t>Amerika - fyzickogeografická sféra</w:t>
            </w:r>
          </w:p>
          <w:p w:rsidR="006B50C2" w:rsidRPr="006B50C2" w:rsidRDefault="006B50C2" w:rsidP="000E78CC">
            <w:pPr>
              <w:pStyle w:val="Zkladntextodsazen2"/>
              <w:rPr>
                <w:rFonts w:asciiTheme="minorHAnsi" w:hAnsiTheme="minorHAnsi"/>
                <w:sz w:val="22"/>
                <w:szCs w:val="22"/>
              </w:rPr>
            </w:pPr>
          </w:p>
          <w:p w:rsidR="006B50C2" w:rsidRPr="006B50C2" w:rsidRDefault="006B50C2" w:rsidP="000E78CC">
            <w:pPr>
              <w:pStyle w:val="RVPseznamsodrkami2"/>
              <w:numPr>
                <w:ilvl w:val="0"/>
                <w:numId w:val="0"/>
              </w:numPr>
              <w:ind w:left="85"/>
              <w:rPr>
                <w:rFonts w:asciiTheme="minorHAnsi" w:hAnsiTheme="minorHAnsi"/>
                <w:sz w:val="22"/>
                <w:szCs w:val="22"/>
              </w:rPr>
            </w:pPr>
            <w:r w:rsidRPr="006B50C2">
              <w:rPr>
                <w:rFonts w:asciiTheme="minorHAnsi" w:hAnsiTheme="minorHAnsi"/>
                <w:sz w:val="22"/>
                <w:szCs w:val="22"/>
              </w:rPr>
              <w:t>Amerika – socioekonomická sféra, regionalizace,</w:t>
            </w:r>
            <w:r w:rsidR="00A846CE">
              <w:rPr>
                <w:rFonts w:asciiTheme="minorHAnsi" w:hAnsiTheme="minorHAnsi"/>
                <w:sz w:val="22"/>
                <w:szCs w:val="22"/>
              </w:rPr>
              <w:t xml:space="preserve"> </w:t>
            </w:r>
            <w:r w:rsidRPr="006B50C2">
              <w:rPr>
                <w:rFonts w:asciiTheme="minorHAnsi" w:hAnsiTheme="minorHAnsi"/>
                <w:sz w:val="22"/>
                <w:szCs w:val="22"/>
              </w:rPr>
              <w:t>char. států</w:t>
            </w:r>
          </w:p>
          <w:p w:rsidR="006B50C2" w:rsidRPr="006B50C2" w:rsidRDefault="006B50C2" w:rsidP="000E78CC">
            <w:pPr>
              <w:pStyle w:val="RVPseznamsodrkami2"/>
              <w:numPr>
                <w:ilvl w:val="0"/>
                <w:numId w:val="0"/>
              </w:numPr>
              <w:ind w:left="85"/>
              <w:rPr>
                <w:rFonts w:asciiTheme="minorHAnsi" w:hAnsiTheme="minorHAnsi"/>
                <w:sz w:val="22"/>
                <w:szCs w:val="22"/>
              </w:rPr>
            </w:pPr>
          </w:p>
          <w:p w:rsidR="006B50C2" w:rsidRPr="006B50C2" w:rsidRDefault="006B50C2" w:rsidP="000E78CC">
            <w:pPr>
              <w:pStyle w:val="RVPseznamsodrkami2"/>
              <w:numPr>
                <w:ilvl w:val="0"/>
                <w:numId w:val="0"/>
              </w:numPr>
              <w:ind w:left="85"/>
              <w:rPr>
                <w:rFonts w:asciiTheme="minorHAnsi" w:hAnsiTheme="minorHAnsi"/>
                <w:sz w:val="22"/>
                <w:szCs w:val="22"/>
              </w:rPr>
            </w:pPr>
            <w:r w:rsidRPr="006B50C2">
              <w:rPr>
                <w:rFonts w:asciiTheme="minorHAnsi" w:hAnsiTheme="minorHAnsi"/>
                <w:sz w:val="22"/>
                <w:szCs w:val="22"/>
              </w:rPr>
              <w:t>Amerika – charakteristika států</w:t>
            </w:r>
          </w:p>
          <w:p w:rsidR="006B50C2" w:rsidRPr="006B50C2" w:rsidRDefault="006B50C2" w:rsidP="000E78CC">
            <w:pPr>
              <w:pStyle w:val="RVPseznamsodrkami2"/>
              <w:numPr>
                <w:ilvl w:val="0"/>
                <w:numId w:val="0"/>
              </w:numPr>
              <w:ind w:left="85"/>
              <w:rPr>
                <w:rFonts w:asciiTheme="minorHAnsi" w:hAnsiTheme="minorHAnsi"/>
                <w:sz w:val="22"/>
                <w:szCs w:val="22"/>
              </w:rPr>
            </w:pPr>
          </w:p>
          <w:p w:rsidR="006B50C2" w:rsidRPr="006B50C2" w:rsidRDefault="006B50C2" w:rsidP="000E78CC">
            <w:pPr>
              <w:pStyle w:val="RVPseznamsodrkami2"/>
              <w:numPr>
                <w:ilvl w:val="0"/>
                <w:numId w:val="0"/>
              </w:numPr>
              <w:ind w:left="85"/>
              <w:rPr>
                <w:rFonts w:asciiTheme="minorHAnsi" w:hAnsiTheme="minorHAnsi"/>
                <w:sz w:val="22"/>
                <w:szCs w:val="22"/>
              </w:rPr>
            </w:pPr>
            <w:r w:rsidRPr="006B50C2">
              <w:rPr>
                <w:rFonts w:asciiTheme="minorHAnsi" w:hAnsiTheme="minorHAnsi"/>
                <w:sz w:val="22"/>
                <w:szCs w:val="22"/>
              </w:rPr>
              <w:t>Asie – fyzickogeogr. + socioekonomická charakteristika</w:t>
            </w:r>
          </w:p>
          <w:p w:rsidR="006B50C2" w:rsidRPr="006B50C2" w:rsidRDefault="006B50C2" w:rsidP="000E78CC">
            <w:pPr>
              <w:pStyle w:val="RVPseznamsodrkami2"/>
              <w:numPr>
                <w:ilvl w:val="0"/>
                <w:numId w:val="0"/>
              </w:numPr>
              <w:ind w:left="85"/>
              <w:rPr>
                <w:rFonts w:asciiTheme="minorHAnsi" w:hAnsiTheme="minorHAnsi"/>
                <w:sz w:val="22"/>
                <w:szCs w:val="22"/>
              </w:rPr>
            </w:pPr>
          </w:p>
          <w:p w:rsidR="006B50C2" w:rsidRPr="006B50C2" w:rsidRDefault="006B50C2" w:rsidP="000E78CC">
            <w:pPr>
              <w:pStyle w:val="RVPseznamsodrkami2"/>
              <w:numPr>
                <w:ilvl w:val="0"/>
                <w:numId w:val="0"/>
              </w:numPr>
              <w:ind w:left="85"/>
              <w:rPr>
                <w:rFonts w:asciiTheme="minorHAnsi" w:hAnsiTheme="minorHAnsi"/>
                <w:sz w:val="22"/>
                <w:szCs w:val="22"/>
              </w:rPr>
            </w:pPr>
            <w:r w:rsidRPr="006B50C2">
              <w:rPr>
                <w:rFonts w:asciiTheme="minorHAnsi" w:hAnsiTheme="minorHAnsi"/>
                <w:sz w:val="22"/>
                <w:szCs w:val="22"/>
              </w:rPr>
              <w:t>Asie – regionalizace, státy</w:t>
            </w:r>
          </w:p>
          <w:p w:rsidR="006B50C2" w:rsidRPr="006B50C2" w:rsidRDefault="006B50C2" w:rsidP="000E78CC">
            <w:pPr>
              <w:rPr>
                <w:szCs w:val="22"/>
              </w:rPr>
            </w:pPr>
          </w:p>
          <w:p w:rsidR="006B50C2" w:rsidRPr="006B50C2" w:rsidRDefault="006B50C2" w:rsidP="000E78CC">
            <w:pPr>
              <w:rPr>
                <w:szCs w:val="22"/>
              </w:rPr>
            </w:pPr>
          </w:p>
        </w:tc>
        <w:tc>
          <w:tcPr>
            <w:tcW w:w="4395" w:type="dxa"/>
          </w:tcPr>
          <w:p w:rsidR="006B50C2" w:rsidRPr="006B50C2" w:rsidRDefault="006B50C2" w:rsidP="000E78CC">
            <w:pPr>
              <w:rPr>
                <w:szCs w:val="22"/>
              </w:rPr>
            </w:pPr>
            <w:r w:rsidRPr="006B50C2">
              <w:rPr>
                <w:b/>
                <w:szCs w:val="22"/>
              </w:rPr>
              <w:lastRenderedPageBreak/>
              <w:t>EVV</w:t>
            </w:r>
            <w:r w:rsidRPr="006B50C2">
              <w:rPr>
                <w:szCs w:val="22"/>
              </w:rPr>
              <w:t xml:space="preserve"> – stav životního prostředí, další vývoj, ochrana, možnost změny</w:t>
            </w:r>
          </w:p>
          <w:p w:rsidR="006B50C2" w:rsidRPr="006B50C2" w:rsidRDefault="006B50C2" w:rsidP="000E78CC">
            <w:pPr>
              <w:rPr>
                <w:szCs w:val="22"/>
              </w:rPr>
            </w:pPr>
            <w:r w:rsidRPr="006B50C2">
              <w:rPr>
                <w:b/>
                <w:szCs w:val="22"/>
              </w:rPr>
              <w:t>VDO</w:t>
            </w:r>
            <w:r w:rsidRPr="006B50C2">
              <w:rPr>
                <w:szCs w:val="22"/>
              </w:rPr>
              <w:t xml:space="preserve"> – prvky demokracie, forma vlády, orientace ve světě</w:t>
            </w:r>
          </w:p>
          <w:p w:rsidR="006B50C2" w:rsidRPr="006B50C2" w:rsidRDefault="006B50C2" w:rsidP="000E78CC">
            <w:pPr>
              <w:rPr>
                <w:szCs w:val="22"/>
              </w:rPr>
            </w:pPr>
            <w:r w:rsidRPr="006B50C2">
              <w:rPr>
                <w:szCs w:val="22"/>
              </w:rPr>
              <w:t xml:space="preserve"> </w:t>
            </w:r>
            <w:r w:rsidRPr="006B50C2">
              <w:rPr>
                <w:b/>
                <w:szCs w:val="22"/>
              </w:rPr>
              <w:t>OSV</w:t>
            </w:r>
            <w:r w:rsidRPr="006B50C2">
              <w:rPr>
                <w:szCs w:val="22"/>
              </w:rPr>
              <w:t xml:space="preserve"> - komunikace s jinými národy, rozvoj schopností poznávání, kreativní myšlení, diskuze nad problémy</w:t>
            </w:r>
          </w:p>
          <w:p w:rsidR="006B50C2" w:rsidRPr="006B50C2" w:rsidRDefault="006B50C2" w:rsidP="000E78CC">
            <w:pPr>
              <w:rPr>
                <w:szCs w:val="22"/>
              </w:rPr>
            </w:pPr>
            <w:r w:rsidRPr="006B50C2">
              <w:rPr>
                <w:b/>
                <w:szCs w:val="22"/>
              </w:rPr>
              <w:t>VMEGS</w:t>
            </w:r>
            <w:r w:rsidRPr="006B50C2">
              <w:rPr>
                <w:szCs w:val="22"/>
              </w:rPr>
              <w:t xml:space="preserve"> – život v evropském i mezinárodním prostoru, integrace, spolupráce zemí, postavení ČR, vliv globálních problémů, cestování</w:t>
            </w:r>
          </w:p>
          <w:p w:rsidR="006B50C2" w:rsidRPr="006B50C2" w:rsidRDefault="006B50C2" w:rsidP="000E78CC">
            <w:pPr>
              <w:rPr>
                <w:szCs w:val="22"/>
              </w:rPr>
            </w:pPr>
            <w:r w:rsidRPr="006B50C2">
              <w:rPr>
                <w:b/>
                <w:szCs w:val="22"/>
              </w:rPr>
              <w:t>MKV</w:t>
            </w:r>
            <w:r w:rsidRPr="006B50C2">
              <w:rPr>
                <w:szCs w:val="22"/>
              </w:rPr>
              <w:t xml:space="preserve"> – kultura a tradice, rasismus</w:t>
            </w:r>
          </w:p>
          <w:p w:rsidR="006B50C2" w:rsidRPr="006B50C2" w:rsidRDefault="006B50C2" w:rsidP="000E78CC">
            <w:pPr>
              <w:rPr>
                <w:szCs w:val="22"/>
              </w:rPr>
            </w:pPr>
            <w:r w:rsidRPr="006B50C2">
              <w:rPr>
                <w:b/>
                <w:szCs w:val="22"/>
              </w:rPr>
              <w:t>MDV</w:t>
            </w:r>
            <w:r w:rsidRPr="006B50C2">
              <w:rPr>
                <w:szCs w:val="22"/>
              </w:rPr>
              <w:t xml:space="preserve"> - aktuality, zdroj informací, obrazového materiálu</w:t>
            </w:r>
          </w:p>
          <w:p w:rsidR="006B50C2" w:rsidRPr="006B50C2" w:rsidRDefault="006B50C2" w:rsidP="000E78CC">
            <w:pPr>
              <w:rPr>
                <w:szCs w:val="22"/>
              </w:rPr>
            </w:pPr>
            <w:r w:rsidRPr="006B50C2">
              <w:rPr>
                <w:szCs w:val="22"/>
              </w:rPr>
              <w:t>P</w:t>
            </w:r>
            <w:r w:rsidR="00A846CE">
              <w:rPr>
                <w:szCs w:val="22"/>
              </w:rPr>
              <w:t>R</w:t>
            </w:r>
            <w:r w:rsidRPr="006B50C2">
              <w:rPr>
                <w:szCs w:val="22"/>
              </w:rPr>
              <w:t xml:space="preserve"> – lidská populace, lidské rasy, podmínky života na Zemi, vliv osídlení na krajinu, obživa obyvatelstva, produkty rostlinné a živočišné výroby, suroviny pro tex</w:t>
            </w:r>
            <w:r w:rsidR="00A846CE">
              <w:rPr>
                <w:szCs w:val="22"/>
              </w:rPr>
              <w:t xml:space="preserve">tilní a potravinářský průmysl, </w:t>
            </w:r>
            <w:r w:rsidRPr="006B50C2">
              <w:rPr>
                <w:szCs w:val="22"/>
              </w:rPr>
              <w:t>hlad, HIV</w:t>
            </w:r>
          </w:p>
          <w:p w:rsidR="006B50C2" w:rsidRPr="006B50C2" w:rsidRDefault="006B50C2" w:rsidP="000E78CC">
            <w:pPr>
              <w:rPr>
                <w:szCs w:val="22"/>
              </w:rPr>
            </w:pPr>
            <w:r w:rsidRPr="006B50C2">
              <w:rPr>
                <w:szCs w:val="22"/>
              </w:rPr>
              <w:t>D – nejstarší osídlené oblasti,</w:t>
            </w:r>
            <w:r>
              <w:rPr>
                <w:szCs w:val="22"/>
              </w:rPr>
              <w:t xml:space="preserve"> </w:t>
            </w:r>
            <w:r w:rsidRPr="006B50C2">
              <w:rPr>
                <w:szCs w:val="22"/>
              </w:rPr>
              <w:t>vznik prvních měst, vývoj urbanizace, průmyslová revoluce – významné techni</w:t>
            </w:r>
            <w:r w:rsidR="00A846CE">
              <w:rPr>
                <w:szCs w:val="22"/>
              </w:rPr>
              <w:t xml:space="preserve">cké objevy, průmyslový pokrok, </w:t>
            </w:r>
            <w:r w:rsidRPr="006B50C2">
              <w:rPr>
                <w:szCs w:val="22"/>
              </w:rPr>
              <w:t>význam zemědělství v historii, význam objevných plaveb, obchod s cizími zeměmi v minulosti, rozvoj služeb, kláštery a univerzity jako centra vzdělanosti v minulosti</w:t>
            </w:r>
          </w:p>
          <w:p w:rsidR="006B50C2" w:rsidRPr="006B50C2" w:rsidRDefault="006B50C2" w:rsidP="000E78CC">
            <w:pPr>
              <w:rPr>
                <w:szCs w:val="22"/>
              </w:rPr>
            </w:pPr>
            <w:r w:rsidRPr="006B50C2">
              <w:rPr>
                <w:szCs w:val="22"/>
              </w:rPr>
              <w:lastRenderedPageBreak/>
              <w:t>Ov – lidská práva, pokrok lidstva, šetření surovinami, bezpečnost dopravy, význam vzdělání pro člověka, zdravý životní styl</w:t>
            </w:r>
          </w:p>
          <w:p w:rsidR="006B50C2" w:rsidRPr="006B50C2" w:rsidRDefault="00A846CE" w:rsidP="000E78CC">
            <w:pPr>
              <w:rPr>
                <w:szCs w:val="22"/>
              </w:rPr>
            </w:pPr>
            <w:r>
              <w:rPr>
                <w:szCs w:val="22"/>
              </w:rPr>
              <w:t xml:space="preserve">VKZ </w:t>
            </w:r>
            <w:r w:rsidR="006B50C2" w:rsidRPr="006B50C2">
              <w:rPr>
                <w:szCs w:val="22"/>
              </w:rPr>
              <w:t>- rozdílné podmínky života lidí v různých částech Evropy</w:t>
            </w:r>
          </w:p>
        </w:tc>
        <w:tc>
          <w:tcPr>
            <w:tcW w:w="2126" w:type="dxa"/>
          </w:tcPr>
          <w:p w:rsidR="006B50C2" w:rsidRPr="006B50C2" w:rsidRDefault="006B50C2" w:rsidP="000E78CC">
            <w:pPr>
              <w:rPr>
                <w:szCs w:val="22"/>
              </w:rPr>
            </w:pPr>
          </w:p>
        </w:tc>
      </w:tr>
      <w:tr w:rsidR="006B50C2" w:rsidTr="00A838EF">
        <w:tc>
          <w:tcPr>
            <w:tcW w:w="3472" w:type="dxa"/>
          </w:tcPr>
          <w:p w:rsidR="006B50C2" w:rsidRPr="006B50C2" w:rsidRDefault="006B50C2" w:rsidP="000E78CC">
            <w:pPr>
              <w:pStyle w:val="Zkladntextodsazen2"/>
              <w:rPr>
                <w:rFonts w:asciiTheme="minorHAnsi" w:hAnsiTheme="minorHAnsi"/>
                <w:sz w:val="22"/>
                <w:szCs w:val="22"/>
              </w:rPr>
            </w:pPr>
            <w:r w:rsidRPr="006B50C2">
              <w:rPr>
                <w:rFonts w:asciiTheme="minorHAnsi" w:hAnsiTheme="minorHAnsi"/>
                <w:sz w:val="22"/>
                <w:szCs w:val="22"/>
              </w:rPr>
              <w:lastRenderedPageBreak/>
              <w:t>- zopakuje si probírané učivo, systematicky si utřídí poznatky, a vytvoří si celkový náhled na geografické učivo</w:t>
            </w:r>
          </w:p>
        </w:tc>
        <w:tc>
          <w:tcPr>
            <w:tcW w:w="3402" w:type="dxa"/>
          </w:tcPr>
          <w:p w:rsidR="006B50C2" w:rsidRPr="006B50C2" w:rsidRDefault="006B50C2" w:rsidP="000E78CC">
            <w:pPr>
              <w:pStyle w:val="RVPseznamsodrkami2"/>
              <w:numPr>
                <w:ilvl w:val="0"/>
                <w:numId w:val="0"/>
              </w:numPr>
              <w:ind w:left="85"/>
              <w:rPr>
                <w:rFonts w:asciiTheme="minorHAnsi" w:hAnsiTheme="minorHAnsi"/>
                <w:sz w:val="22"/>
                <w:szCs w:val="22"/>
              </w:rPr>
            </w:pPr>
            <w:r w:rsidRPr="006B50C2">
              <w:rPr>
                <w:rFonts w:asciiTheme="minorHAnsi" w:hAnsiTheme="minorHAnsi"/>
                <w:sz w:val="22"/>
                <w:szCs w:val="22"/>
              </w:rPr>
              <w:t>- opakování</w:t>
            </w:r>
          </w:p>
        </w:tc>
        <w:tc>
          <w:tcPr>
            <w:tcW w:w="4395" w:type="dxa"/>
          </w:tcPr>
          <w:p w:rsidR="006B50C2" w:rsidRPr="006B50C2" w:rsidRDefault="006B50C2" w:rsidP="000E78CC">
            <w:pPr>
              <w:rPr>
                <w:szCs w:val="22"/>
              </w:rPr>
            </w:pPr>
          </w:p>
        </w:tc>
        <w:tc>
          <w:tcPr>
            <w:tcW w:w="2126" w:type="dxa"/>
          </w:tcPr>
          <w:p w:rsidR="006B50C2" w:rsidRPr="006B50C2" w:rsidRDefault="006B50C2" w:rsidP="000E78CC">
            <w:pPr>
              <w:rPr>
                <w:szCs w:val="22"/>
              </w:rPr>
            </w:pPr>
          </w:p>
        </w:tc>
      </w:tr>
    </w:tbl>
    <w:p w:rsidR="006B50C2" w:rsidRDefault="006B50C2" w:rsidP="006B50C2"/>
    <w:p w:rsidR="006B50C2" w:rsidRDefault="006B50C2" w:rsidP="006B50C2"/>
    <w:p w:rsidR="006B50C2" w:rsidRDefault="006B50C2" w:rsidP="006B50C2"/>
    <w:p w:rsidR="006B50C2" w:rsidRPr="009A1268" w:rsidRDefault="006B50C2" w:rsidP="006B50C2">
      <w:pPr>
        <w:tabs>
          <w:tab w:val="left" w:pos="4215"/>
        </w:tabs>
        <w:rPr>
          <w:sz w:val="28"/>
          <w:szCs w:val="28"/>
        </w:rPr>
      </w:pPr>
      <w:r w:rsidRPr="00A846CE">
        <w:rPr>
          <w:sz w:val="28"/>
          <w:szCs w:val="28"/>
          <w:highlight w:val="yellow"/>
        </w:rPr>
        <w:t xml:space="preserve">Ročník: </w:t>
      </w:r>
      <w:r w:rsidRPr="00A846CE">
        <w:rPr>
          <w:b/>
          <w:sz w:val="28"/>
          <w:szCs w:val="28"/>
          <w:highlight w:val="yellow"/>
        </w:rPr>
        <w:t>8.</w:t>
      </w:r>
      <w:r>
        <w:rPr>
          <w:sz w:val="28"/>
          <w:szCs w:val="28"/>
        </w:rPr>
        <w:t xml:space="preserve">                                   </w:t>
      </w:r>
      <w:r>
        <w:rPr>
          <w:sz w:val="28"/>
          <w:szCs w:val="28"/>
        </w:rPr>
        <w:tab/>
      </w:r>
    </w:p>
    <w:p w:rsidR="006B50C2" w:rsidRDefault="006B50C2" w:rsidP="006B50C2">
      <w:pPr>
        <w:tabs>
          <w:tab w:val="left" w:pos="9855"/>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3402"/>
        <w:gridCol w:w="4395"/>
        <w:gridCol w:w="2126"/>
      </w:tblGrid>
      <w:tr w:rsidR="006B50C2" w:rsidTr="00A838EF">
        <w:tc>
          <w:tcPr>
            <w:tcW w:w="3472" w:type="dxa"/>
            <w:shd w:val="clear" w:color="auto" w:fill="BDD6EE" w:themeFill="accent1" w:themeFillTint="66"/>
            <w:vAlign w:val="center"/>
          </w:tcPr>
          <w:p w:rsidR="006B50C2" w:rsidRPr="00213140" w:rsidRDefault="006B50C2" w:rsidP="000E78CC">
            <w:pPr>
              <w:pStyle w:val="Nadpis2"/>
              <w:numPr>
                <w:ilvl w:val="0"/>
                <w:numId w:val="0"/>
              </w:numPr>
              <w:jc w:val="center"/>
              <w:rPr>
                <w:sz w:val="24"/>
                <w:szCs w:val="24"/>
              </w:rPr>
            </w:pPr>
            <w:r w:rsidRPr="00213140">
              <w:rPr>
                <w:sz w:val="24"/>
                <w:szCs w:val="24"/>
              </w:rPr>
              <w:t>Výstup</w:t>
            </w:r>
            <w:r>
              <w:rPr>
                <w:sz w:val="24"/>
                <w:szCs w:val="24"/>
              </w:rPr>
              <w:t>y</w:t>
            </w:r>
          </w:p>
        </w:tc>
        <w:tc>
          <w:tcPr>
            <w:tcW w:w="3402" w:type="dxa"/>
            <w:shd w:val="clear" w:color="auto" w:fill="BDD6EE" w:themeFill="accent1" w:themeFillTint="66"/>
            <w:vAlign w:val="center"/>
          </w:tcPr>
          <w:p w:rsidR="006B50C2" w:rsidRPr="00213140" w:rsidRDefault="006B50C2" w:rsidP="000E78CC">
            <w:pPr>
              <w:pStyle w:val="Nadpis2"/>
              <w:numPr>
                <w:ilvl w:val="0"/>
                <w:numId w:val="0"/>
              </w:numPr>
              <w:jc w:val="center"/>
              <w:rPr>
                <w:sz w:val="24"/>
                <w:szCs w:val="24"/>
              </w:rPr>
            </w:pPr>
            <w:r>
              <w:rPr>
                <w:sz w:val="24"/>
                <w:szCs w:val="24"/>
              </w:rPr>
              <w:t>Učivo</w:t>
            </w:r>
          </w:p>
        </w:tc>
        <w:tc>
          <w:tcPr>
            <w:tcW w:w="4395" w:type="dxa"/>
            <w:shd w:val="clear" w:color="auto" w:fill="BDD6EE" w:themeFill="accent1" w:themeFillTint="66"/>
            <w:vAlign w:val="center"/>
          </w:tcPr>
          <w:p w:rsidR="006B50C2" w:rsidRDefault="006B50C2" w:rsidP="000E78CC">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6B50C2" w:rsidRDefault="006B50C2" w:rsidP="000E78CC">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6B50C2" w:rsidRPr="00213140" w:rsidRDefault="006B50C2" w:rsidP="000E78CC">
            <w:pPr>
              <w:pStyle w:val="Nadpis2"/>
              <w:numPr>
                <w:ilvl w:val="0"/>
                <w:numId w:val="0"/>
              </w:numPr>
              <w:spacing w:line="240" w:lineRule="auto"/>
              <w:contextualSpacing/>
              <w:jc w:val="center"/>
              <w:rPr>
                <w:sz w:val="24"/>
              </w:rPr>
            </w:pPr>
            <w:r w:rsidRPr="00213140">
              <w:rPr>
                <w:sz w:val="24"/>
                <w:szCs w:val="24"/>
              </w:rPr>
              <w:t>Kurzy a projekty</w:t>
            </w:r>
          </w:p>
        </w:tc>
        <w:tc>
          <w:tcPr>
            <w:tcW w:w="2126" w:type="dxa"/>
            <w:shd w:val="clear" w:color="auto" w:fill="BDD6EE" w:themeFill="accent1" w:themeFillTint="66"/>
            <w:vAlign w:val="center"/>
          </w:tcPr>
          <w:p w:rsidR="006B50C2" w:rsidRPr="00523715" w:rsidRDefault="006B50C2" w:rsidP="000E78CC">
            <w:pPr>
              <w:pStyle w:val="Nadpis2"/>
              <w:numPr>
                <w:ilvl w:val="0"/>
                <w:numId w:val="0"/>
              </w:numPr>
              <w:jc w:val="center"/>
              <w:rPr>
                <w:sz w:val="16"/>
                <w:szCs w:val="16"/>
              </w:rPr>
            </w:pPr>
            <w:r w:rsidRPr="00523715">
              <w:rPr>
                <w:sz w:val="16"/>
                <w:szCs w:val="16"/>
              </w:rPr>
              <w:t>Poznámky</w:t>
            </w:r>
          </w:p>
        </w:tc>
      </w:tr>
      <w:tr w:rsidR="006B50C2" w:rsidRPr="006B50C2" w:rsidTr="00A838EF">
        <w:tc>
          <w:tcPr>
            <w:tcW w:w="3472" w:type="dxa"/>
          </w:tcPr>
          <w:p w:rsidR="006B50C2" w:rsidRPr="006B50C2" w:rsidRDefault="006B50C2" w:rsidP="000E78CC">
            <w:pPr>
              <w:pStyle w:val="Zkladntextodsazen2"/>
              <w:rPr>
                <w:rFonts w:asciiTheme="minorHAnsi" w:hAnsiTheme="minorHAnsi"/>
                <w:sz w:val="22"/>
                <w:szCs w:val="22"/>
              </w:rPr>
            </w:pPr>
            <w:r w:rsidRPr="006B50C2">
              <w:rPr>
                <w:rFonts w:asciiTheme="minorHAnsi" w:hAnsiTheme="minorHAnsi"/>
                <w:sz w:val="22"/>
                <w:szCs w:val="22"/>
              </w:rPr>
              <w:t xml:space="preserve">- provede regionalizaci ve světadílu Evropa, vytyčí společné znaky daného regionu a provede porovnání jednotlivých regionů </w:t>
            </w:r>
          </w:p>
          <w:p w:rsidR="006B50C2" w:rsidRPr="006B50C2" w:rsidRDefault="006B50C2" w:rsidP="000E78CC">
            <w:pPr>
              <w:pStyle w:val="Zkladntextodsazen2"/>
              <w:rPr>
                <w:rFonts w:asciiTheme="minorHAnsi" w:hAnsiTheme="minorHAnsi"/>
                <w:sz w:val="22"/>
                <w:szCs w:val="22"/>
              </w:rPr>
            </w:pPr>
            <w:r w:rsidRPr="006B50C2">
              <w:rPr>
                <w:rFonts w:asciiTheme="minorHAnsi" w:hAnsiTheme="minorHAnsi"/>
                <w:sz w:val="22"/>
                <w:szCs w:val="22"/>
              </w:rPr>
              <w:lastRenderedPageBreak/>
              <w:t>- vyhledá a provede stručnou charakteristiku nejvýznamnějších států jednotlivých oblastí</w:t>
            </w:r>
          </w:p>
          <w:p w:rsidR="006B50C2" w:rsidRPr="006B50C2" w:rsidRDefault="006B50C2" w:rsidP="000E78CC">
            <w:pPr>
              <w:pStyle w:val="Zkladntextodsazen2"/>
              <w:rPr>
                <w:rFonts w:asciiTheme="minorHAnsi" w:hAnsiTheme="minorHAnsi"/>
                <w:sz w:val="22"/>
                <w:szCs w:val="22"/>
              </w:rPr>
            </w:pPr>
            <w:r w:rsidRPr="006B50C2">
              <w:rPr>
                <w:rFonts w:asciiTheme="minorHAnsi" w:hAnsiTheme="minorHAnsi"/>
                <w:sz w:val="22"/>
                <w:szCs w:val="22"/>
              </w:rPr>
              <w:t>prove</w:t>
            </w:r>
            <w:r w:rsidR="0085746A">
              <w:rPr>
                <w:rFonts w:asciiTheme="minorHAnsi" w:hAnsiTheme="minorHAnsi"/>
                <w:sz w:val="22"/>
                <w:szCs w:val="22"/>
              </w:rPr>
              <w:t>de regionalizaci v jednotlivých</w:t>
            </w:r>
            <w:r w:rsidRPr="006B50C2">
              <w:rPr>
                <w:rFonts w:asciiTheme="minorHAnsi" w:hAnsiTheme="minorHAnsi"/>
                <w:sz w:val="22"/>
                <w:szCs w:val="22"/>
              </w:rPr>
              <w:t xml:space="preserve"> světadílech, vytyčí společné znaky daného regionu, provede porovnání jednotlivých regionů </w:t>
            </w:r>
          </w:p>
          <w:p w:rsidR="006B50C2" w:rsidRPr="006B50C2" w:rsidRDefault="006B50C2" w:rsidP="000E78CC">
            <w:pPr>
              <w:pStyle w:val="Zkladntextodsazen2"/>
              <w:rPr>
                <w:rFonts w:asciiTheme="minorHAnsi" w:hAnsiTheme="minorHAnsi"/>
                <w:sz w:val="22"/>
                <w:szCs w:val="22"/>
              </w:rPr>
            </w:pPr>
            <w:r w:rsidRPr="006B50C2">
              <w:rPr>
                <w:rFonts w:asciiTheme="minorHAnsi" w:hAnsiTheme="minorHAnsi"/>
                <w:sz w:val="22"/>
                <w:szCs w:val="22"/>
              </w:rPr>
              <w:t>- vyhledá a pojmenuje vybrané modelové státy, hlavní a významná města</w:t>
            </w:r>
          </w:p>
          <w:p w:rsidR="006B50C2" w:rsidRPr="006B50C2" w:rsidRDefault="006B50C2" w:rsidP="006B50C2">
            <w:pPr>
              <w:pStyle w:val="RVPseznamsodrkami2"/>
              <w:tabs>
                <w:tab w:val="clear" w:pos="720"/>
                <w:tab w:val="num" w:pos="445"/>
              </w:tabs>
              <w:ind w:left="142" w:hanging="142"/>
              <w:rPr>
                <w:rFonts w:asciiTheme="minorHAnsi" w:hAnsiTheme="minorHAnsi"/>
                <w:sz w:val="22"/>
                <w:szCs w:val="22"/>
              </w:rPr>
            </w:pPr>
            <w:r w:rsidRPr="006B50C2">
              <w:rPr>
                <w:rFonts w:asciiTheme="minorHAnsi" w:hAnsiTheme="minorHAnsi"/>
                <w:sz w:val="22"/>
                <w:szCs w:val="22"/>
              </w:rPr>
              <w:t>vyhledá na mapách hlavní soustředění osídlení a hospodářských činností v jednotlivých světadílech, v regionech a modelových státech, popíše a porovná jejich sektorovou, odvětvovou a územní strukturu a zvažuje souvislost s přírodními poměry</w:t>
            </w:r>
          </w:p>
          <w:p w:rsidR="006B50C2" w:rsidRPr="006B50C2" w:rsidRDefault="006B50C2" w:rsidP="006B50C2">
            <w:pPr>
              <w:pStyle w:val="RVPseznamsodrkami2"/>
              <w:tabs>
                <w:tab w:val="clear" w:pos="720"/>
                <w:tab w:val="num" w:pos="445"/>
              </w:tabs>
              <w:ind w:left="142" w:hanging="142"/>
              <w:rPr>
                <w:rFonts w:asciiTheme="minorHAnsi" w:hAnsiTheme="minorHAnsi"/>
                <w:sz w:val="22"/>
                <w:szCs w:val="22"/>
              </w:rPr>
            </w:pPr>
            <w:r w:rsidRPr="006B50C2">
              <w:rPr>
                <w:rFonts w:asciiTheme="minorHAnsi" w:hAnsiTheme="minorHAnsi"/>
                <w:sz w:val="22"/>
                <w:szCs w:val="22"/>
              </w:rPr>
              <w:t>seznámí se s mezinárodními organizacemi</w:t>
            </w:r>
          </w:p>
          <w:p w:rsidR="006B50C2" w:rsidRPr="006B50C2" w:rsidRDefault="006B50C2" w:rsidP="006B50C2">
            <w:pPr>
              <w:pStyle w:val="RVPseznamsodrkami2"/>
              <w:tabs>
                <w:tab w:val="clear" w:pos="720"/>
                <w:tab w:val="num" w:pos="445"/>
              </w:tabs>
              <w:ind w:left="142" w:hanging="142"/>
              <w:rPr>
                <w:rFonts w:asciiTheme="minorHAnsi" w:hAnsiTheme="minorHAnsi"/>
                <w:sz w:val="22"/>
                <w:szCs w:val="22"/>
              </w:rPr>
            </w:pPr>
            <w:r w:rsidRPr="006B50C2">
              <w:rPr>
                <w:rFonts w:asciiTheme="minorHAnsi" w:hAnsiTheme="minorHAnsi"/>
                <w:sz w:val="22"/>
                <w:szCs w:val="22"/>
              </w:rPr>
              <w:lastRenderedPageBreak/>
              <w:t>vyhledá na mapách nejvýznamnější oblasti cestovního ruchu v jednotlivých světadílech</w:t>
            </w:r>
          </w:p>
          <w:p w:rsidR="006B50C2" w:rsidRPr="006B50C2" w:rsidRDefault="006B50C2" w:rsidP="000E78CC">
            <w:pPr>
              <w:pStyle w:val="Zkladntextodsazen2"/>
              <w:rPr>
                <w:rFonts w:asciiTheme="minorHAnsi" w:hAnsiTheme="minorHAnsi"/>
                <w:sz w:val="22"/>
                <w:szCs w:val="22"/>
              </w:rPr>
            </w:pPr>
            <w:r w:rsidRPr="006B50C2">
              <w:rPr>
                <w:rFonts w:asciiTheme="minorHAnsi" w:hAnsiTheme="minorHAnsi"/>
                <w:sz w:val="22"/>
                <w:szCs w:val="22"/>
              </w:rPr>
              <w:t>dokáže na mapě lokalizovat významné geografické pojmy, s kterými se seznámí</w:t>
            </w:r>
          </w:p>
        </w:tc>
        <w:tc>
          <w:tcPr>
            <w:tcW w:w="3402" w:type="dxa"/>
          </w:tcPr>
          <w:p w:rsidR="006B50C2" w:rsidRPr="006B50C2" w:rsidRDefault="006B50C2" w:rsidP="000E78CC">
            <w:pPr>
              <w:pStyle w:val="Zkladntext4"/>
              <w:ind w:left="72" w:hanging="72"/>
              <w:rPr>
                <w:rFonts w:asciiTheme="minorHAnsi" w:hAnsiTheme="minorHAnsi"/>
                <w:sz w:val="22"/>
                <w:szCs w:val="22"/>
              </w:rPr>
            </w:pPr>
            <w:r w:rsidRPr="006B50C2">
              <w:rPr>
                <w:rFonts w:asciiTheme="minorHAnsi" w:hAnsiTheme="minorHAnsi"/>
                <w:sz w:val="22"/>
                <w:szCs w:val="22"/>
              </w:rPr>
              <w:lastRenderedPageBreak/>
              <w:t>zeměpis světadílů-Evropa- poloha, rozloha, členitost pobřeží, povrch, podnebí, vodstvo, rostlinstvo, živočišstvo, přírodní zdroje, obyvatelstvo a hospodářství</w:t>
            </w:r>
          </w:p>
          <w:p w:rsidR="006B50C2" w:rsidRPr="006B50C2" w:rsidRDefault="006B50C2" w:rsidP="000E78CC">
            <w:pPr>
              <w:rPr>
                <w:szCs w:val="22"/>
              </w:rPr>
            </w:pPr>
            <w:r w:rsidRPr="006B50C2">
              <w:rPr>
                <w:szCs w:val="22"/>
              </w:rPr>
              <w:t>Evropa – fyzickogeogr. + socioekonomická charakteristika</w:t>
            </w:r>
          </w:p>
          <w:p w:rsidR="006B50C2" w:rsidRPr="006B50C2" w:rsidRDefault="006B50C2" w:rsidP="000E78CC">
            <w:pPr>
              <w:rPr>
                <w:szCs w:val="22"/>
              </w:rPr>
            </w:pPr>
          </w:p>
          <w:p w:rsidR="006B50C2" w:rsidRPr="006B50C2" w:rsidRDefault="006B50C2" w:rsidP="000E78CC">
            <w:pPr>
              <w:pStyle w:val="Zkladntext4"/>
              <w:ind w:left="72" w:hanging="72"/>
              <w:rPr>
                <w:rFonts w:asciiTheme="minorHAnsi" w:hAnsiTheme="minorHAnsi"/>
                <w:sz w:val="22"/>
                <w:szCs w:val="22"/>
              </w:rPr>
            </w:pPr>
            <w:r w:rsidRPr="006B50C2">
              <w:rPr>
                <w:rFonts w:asciiTheme="minorHAnsi" w:hAnsiTheme="minorHAnsi"/>
                <w:sz w:val="22"/>
                <w:szCs w:val="22"/>
              </w:rPr>
              <w:lastRenderedPageBreak/>
              <w:t>Evropa – regionalizace, státy</w:t>
            </w:r>
          </w:p>
        </w:tc>
        <w:tc>
          <w:tcPr>
            <w:tcW w:w="4395" w:type="dxa"/>
          </w:tcPr>
          <w:p w:rsidR="006B50C2" w:rsidRPr="006B50C2" w:rsidRDefault="006B50C2" w:rsidP="000E78CC">
            <w:pPr>
              <w:rPr>
                <w:szCs w:val="22"/>
              </w:rPr>
            </w:pPr>
            <w:r w:rsidRPr="006B50C2">
              <w:rPr>
                <w:szCs w:val="22"/>
              </w:rPr>
              <w:lastRenderedPageBreak/>
              <w:t>D – nejstarší osídlené oblasti, historie jednotlivých území, kolonizace- otroctví, význam zemědělství v historii, vývoj obchodu</w:t>
            </w:r>
          </w:p>
          <w:p w:rsidR="006B50C2" w:rsidRPr="006B50C2" w:rsidRDefault="00A846CE" w:rsidP="000E78CC">
            <w:pPr>
              <w:rPr>
                <w:szCs w:val="22"/>
              </w:rPr>
            </w:pPr>
            <w:r>
              <w:rPr>
                <w:szCs w:val="22"/>
              </w:rPr>
              <w:t xml:space="preserve">OV </w:t>
            </w:r>
            <w:r w:rsidR="006B50C2" w:rsidRPr="006B50C2">
              <w:rPr>
                <w:szCs w:val="22"/>
              </w:rPr>
              <w:t>- lidská práva, vzdělání</w:t>
            </w:r>
          </w:p>
          <w:p w:rsidR="006B50C2" w:rsidRPr="006B50C2" w:rsidRDefault="00A846CE" w:rsidP="000E78CC">
            <w:pPr>
              <w:rPr>
                <w:szCs w:val="22"/>
              </w:rPr>
            </w:pPr>
            <w:r>
              <w:rPr>
                <w:szCs w:val="22"/>
              </w:rPr>
              <w:t>VKZ</w:t>
            </w:r>
            <w:r w:rsidR="006B50C2" w:rsidRPr="006B50C2">
              <w:rPr>
                <w:szCs w:val="22"/>
              </w:rPr>
              <w:t xml:space="preserve"> – životní styl</w:t>
            </w:r>
          </w:p>
          <w:p w:rsidR="006B50C2" w:rsidRPr="006B50C2" w:rsidRDefault="006B50C2" w:rsidP="000E78CC">
            <w:pPr>
              <w:rPr>
                <w:szCs w:val="22"/>
              </w:rPr>
            </w:pPr>
            <w:r w:rsidRPr="006B50C2">
              <w:rPr>
                <w:b/>
                <w:szCs w:val="22"/>
              </w:rPr>
              <w:t xml:space="preserve">EVV </w:t>
            </w:r>
            <w:r w:rsidRPr="006B50C2">
              <w:rPr>
                <w:szCs w:val="22"/>
              </w:rPr>
              <w:t xml:space="preserve">– využívání přírodních zdrojů – vyčerpatelnost, životní podmínky pro osídlení, </w:t>
            </w:r>
            <w:r w:rsidRPr="006B50C2">
              <w:rPr>
                <w:szCs w:val="22"/>
              </w:rPr>
              <w:lastRenderedPageBreak/>
              <w:t>možnost ohrožení podmínek pro život</w:t>
            </w:r>
          </w:p>
          <w:p w:rsidR="006B50C2" w:rsidRPr="006B50C2" w:rsidRDefault="006B50C2" w:rsidP="000E78CC">
            <w:pPr>
              <w:rPr>
                <w:szCs w:val="22"/>
              </w:rPr>
            </w:pPr>
            <w:r w:rsidRPr="006B50C2">
              <w:rPr>
                <w:b/>
                <w:szCs w:val="22"/>
              </w:rPr>
              <w:t>VMEGS</w:t>
            </w:r>
            <w:r w:rsidRPr="006B50C2">
              <w:rPr>
                <w:szCs w:val="22"/>
              </w:rPr>
              <w:t xml:space="preserve"> – mezinárodní spolupráce, organizace, globalizace – nadnárodní firmy, výrobky na pultech obchodů, možnost života v jiných státech světa</w:t>
            </w:r>
          </w:p>
          <w:p w:rsidR="006B50C2" w:rsidRPr="006B50C2" w:rsidRDefault="006B50C2" w:rsidP="000E78CC">
            <w:pPr>
              <w:rPr>
                <w:szCs w:val="22"/>
              </w:rPr>
            </w:pPr>
            <w:r w:rsidRPr="006B50C2">
              <w:rPr>
                <w:b/>
                <w:szCs w:val="22"/>
              </w:rPr>
              <w:t>MDV</w:t>
            </w:r>
            <w:r w:rsidRPr="006B50C2">
              <w:rPr>
                <w:szCs w:val="22"/>
              </w:rPr>
              <w:t xml:space="preserve"> – aktuality</w:t>
            </w:r>
          </w:p>
          <w:p w:rsidR="006B50C2" w:rsidRPr="006B50C2" w:rsidRDefault="006B50C2" w:rsidP="000E78CC">
            <w:pPr>
              <w:rPr>
                <w:szCs w:val="22"/>
              </w:rPr>
            </w:pPr>
            <w:r w:rsidRPr="006B50C2">
              <w:rPr>
                <w:b/>
                <w:szCs w:val="22"/>
              </w:rPr>
              <w:t>MKV</w:t>
            </w:r>
            <w:r w:rsidRPr="006B50C2">
              <w:rPr>
                <w:szCs w:val="22"/>
              </w:rPr>
              <w:t xml:space="preserve"> – tolerance, rasismus, xenofobie, diskriminace</w:t>
            </w:r>
          </w:p>
          <w:p w:rsidR="006B50C2" w:rsidRPr="006B50C2" w:rsidRDefault="006B50C2" w:rsidP="000E78CC">
            <w:pPr>
              <w:rPr>
                <w:szCs w:val="22"/>
              </w:rPr>
            </w:pPr>
            <w:r w:rsidRPr="006B50C2">
              <w:rPr>
                <w:b/>
                <w:szCs w:val="22"/>
              </w:rPr>
              <w:t>OSV</w:t>
            </w:r>
            <w:r w:rsidRPr="006B50C2">
              <w:rPr>
                <w:szCs w:val="22"/>
              </w:rPr>
              <w:t xml:space="preserve"> – demokratický způsob řešení konfliktů, mezilidské vztahy, řešení problémů, poznávání lidí</w:t>
            </w:r>
          </w:p>
          <w:p w:rsidR="006B50C2" w:rsidRPr="006B50C2" w:rsidRDefault="006B50C2" w:rsidP="000E78CC">
            <w:pPr>
              <w:rPr>
                <w:szCs w:val="22"/>
              </w:rPr>
            </w:pPr>
            <w:r w:rsidRPr="006B50C2">
              <w:rPr>
                <w:b/>
                <w:szCs w:val="22"/>
              </w:rPr>
              <w:t xml:space="preserve">VDO </w:t>
            </w:r>
            <w:r w:rsidRPr="006B50C2">
              <w:rPr>
                <w:szCs w:val="22"/>
              </w:rPr>
              <w:t>- dodržování lidských práv</w:t>
            </w:r>
          </w:p>
          <w:p w:rsidR="006B50C2" w:rsidRPr="006B50C2" w:rsidRDefault="006B50C2" w:rsidP="000E78CC">
            <w:pPr>
              <w:rPr>
                <w:szCs w:val="22"/>
              </w:rPr>
            </w:pPr>
            <w:r w:rsidRPr="006B50C2">
              <w:rPr>
                <w:szCs w:val="22"/>
              </w:rPr>
              <w:t>a svobod, forma vlády, principy demokracie</w:t>
            </w:r>
          </w:p>
          <w:p w:rsidR="006B50C2" w:rsidRPr="006B50C2" w:rsidRDefault="006B50C2" w:rsidP="000E78CC">
            <w:pPr>
              <w:rPr>
                <w:szCs w:val="22"/>
              </w:rPr>
            </w:pPr>
            <w:r w:rsidRPr="006B50C2">
              <w:rPr>
                <w:b/>
                <w:szCs w:val="22"/>
              </w:rPr>
              <w:t>EVV</w:t>
            </w:r>
            <w:r w:rsidRPr="006B50C2">
              <w:rPr>
                <w:szCs w:val="22"/>
              </w:rPr>
              <w:t xml:space="preserve"> – stav životního prostředí, další vývoj, ochrana, možnost změny</w:t>
            </w:r>
          </w:p>
          <w:p w:rsidR="006B50C2" w:rsidRPr="006B50C2" w:rsidRDefault="006B50C2" w:rsidP="000E78CC">
            <w:pPr>
              <w:rPr>
                <w:szCs w:val="22"/>
              </w:rPr>
            </w:pPr>
            <w:r w:rsidRPr="006B50C2">
              <w:rPr>
                <w:b/>
                <w:szCs w:val="22"/>
              </w:rPr>
              <w:t>VDO</w:t>
            </w:r>
            <w:r w:rsidRPr="006B50C2">
              <w:rPr>
                <w:szCs w:val="22"/>
              </w:rPr>
              <w:t xml:space="preserve"> – prvky demokracie, forma vlády, orientace ve světě</w:t>
            </w:r>
          </w:p>
          <w:p w:rsidR="006B50C2" w:rsidRPr="006B50C2" w:rsidRDefault="006B50C2" w:rsidP="000E78CC">
            <w:pPr>
              <w:rPr>
                <w:szCs w:val="22"/>
              </w:rPr>
            </w:pPr>
            <w:r w:rsidRPr="006B50C2">
              <w:rPr>
                <w:szCs w:val="22"/>
              </w:rPr>
              <w:t xml:space="preserve"> </w:t>
            </w:r>
            <w:r w:rsidRPr="006B50C2">
              <w:rPr>
                <w:b/>
                <w:szCs w:val="22"/>
              </w:rPr>
              <w:t>OSV</w:t>
            </w:r>
            <w:r w:rsidRPr="006B50C2">
              <w:rPr>
                <w:szCs w:val="22"/>
              </w:rPr>
              <w:t xml:space="preserve"> - komunikace s jinými národy, rozvoj schopností poznávání, kreativní myšlení, diskuze nad problémy</w:t>
            </w:r>
          </w:p>
          <w:p w:rsidR="006B50C2" w:rsidRPr="006B50C2" w:rsidRDefault="006B50C2" w:rsidP="000E78CC">
            <w:pPr>
              <w:rPr>
                <w:szCs w:val="22"/>
              </w:rPr>
            </w:pPr>
            <w:r w:rsidRPr="006B50C2">
              <w:rPr>
                <w:b/>
                <w:szCs w:val="22"/>
              </w:rPr>
              <w:t>VMEGS</w:t>
            </w:r>
            <w:r w:rsidRPr="006B50C2">
              <w:rPr>
                <w:szCs w:val="22"/>
              </w:rPr>
              <w:t xml:space="preserve"> – život v evropském i mezinárodním prostoru, integrace, spolupráce zemí, postavení ČR, vliv globálních problémů, cestování</w:t>
            </w:r>
          </w:p>
          <w:p w:rsidR="006B50C2" w:rsidRPr="006B50C2" w:rsidRDefault="006B50C2" w:rsidP="000E78CC">
            <w:pPr>
              <w:rPr>
                <w:szCs w:val="22"/>
              </w:rPr>
            </w:pPr>
            <w:r w:rsidRPr="006B50C2">
              <w:rPr>
                <w:b/>
                <w:szCs w:val="22"/>
              </w:rPr>
              <w:t>MKV</w:t>
            </w:r>
            <w:r w:rsidRPr="006B50C2">
              <w:rPr>
                <w:szCs w:val="22"/>
              </w:rPr>
              <w:t xml:space="preserve"> – kultura a tradice, rasismus</w:t>
            </w:r>
          </w:p>
          <w:p w:rsidR="006B50C2" w:rsidRPr="006B50C2" w:rsidRDefault="006B50C2" w:rsidP="000E78CC">
            <w:pPr>
              <w:rPr>
                <w:szCs w:val="22"/>
              </w:rPr>
            </w:pPr>
            <w:r w:rsidRPr="006B50C2">
              <w:rPr>
                <w:b/>
                <w:szCs w:val="22"/>
              </w:rPr>
              <w:t>MDV</w:t>
            </w:r>
            <w:r w:rsidRPr="006B50C2">
              <w:rPr>
                <w:szCs w:val="22"/>
              </w:rPr>
              <w:t xml:space="preserve"> - aktuality, zdroj informací, obrazového </w:t>
            </w:r>
            <w:r w:rsidRPr="006B50C2">
              <w:rPr>
                <w:szCs w:val="22"/>
              </w:rPr>
              <w:lastRenderedPageBreak/>
              <w:t>materiálu</w:t>
            </w:r>
          </w:p>
          <w:p w:rsidR="006B50C2" w:rsidRPr="006B50C2" w:rsidRDefault="0085746A" w:rsidP="000E78CC">
            <w:pPr>
              <w:rPr>
                <w:szCs w:val="22"/>
              </w:rPr>
            </w:pPr>
            <w:r>
              <w:rPr>
                <w:szCs w:val="22"/>
              </w:rPr>
              <w:t>PR</w:t>
            </w:r>
            <w:r w:rsidR="006B50C2" w:rsidRPr="006B50C2">
              <w:rPr>
                <w:szCs w:val="22"/>
              </w:rPr>
              <w:t xml:space="preserve"> – lidská populace, lidské rasy, podmínky života na Zemi, vliv osídlení na krajinu, obživa obyvatelstva, produkty rostlinné a živočišné výroby, suroviny pro tex</w:t>
            </w:r>
            <w:r>
              <w:rPr>
                <w:szCs w:val="22"/>
              </w:rPr>
              <w:t xml:space="preserve">tilní a potravinářský průmysl, </w:t>
            </w:r>
            <w:r w:rsidR="006B50C2" w:rsidRPr="006B50C2">
              <w:rPr>
                <w:szCs w:val="22"/>
              </w:rPr>
              <w:t>hlad, HIV</w:t>
            </w:r>
          </w:p>
          <w:p w:rsidR="006B50C2" w:rsidRPr="006B50C2" w:rsidRDefault="006B50C2" w:rsidP="000E78CC">
            <w:pPr>
              <w:rPr>
                <w:szCs w:val="22"/>
              </w:rPr>
            </w:pPr>
            <w:r w:rsidRPr="006B50C2">
              <w:rPr>
                <w:szCs w:val="22"/>
              </w:rPr>
              <w:t>D – nejstarší osídlené oblasti,</w:t>
            </w:r>
            <w:r w:rsidR="0085746A">
              <w:rPr>
                <w:szCs w:val="22"/>
              </w:rPr>
              <w:t xml:space="preserve"> </w:t>
            </w:r>
            <w:r w:rsidRPr="006B50C2">
              <w:rPr>
                <w:szCs w:val="22"/>
              </w:rPr>
              <w:t>vznik prvních měst, vývoj urbanizace, průmyslová revoluce – významné techni</w:t>
            </w:r>
            <w:r w:rsidR="0085746A">
              <w:rPr>
                <w:szCs w:val="22"/>
              </w:rPr>
              <w:t xml:space="preserve">cké objevy, průmyslový pokrok, </w:t>
            </w:r>
            <w:r w:rsidRPr="006B50C2">
              <w:rPr>
                <w:szCs w:val="22"/>
              </w:rPr>
              <w:t>význam zemědělství v historii, význam objevných plaveb, obchod s cizími zeměmi v minulosti, rozvoj služeb, kláštery a univerzity jako centra vzdělanosti v minulosti</w:t>
            </w:r>
          </w:p>
          <w:p w:rsidR="006B50C2" w:rsidRPr="006B50C2" w:rsidRDefault="0085746A" w:rsidP="000E78CC">
            <w:pPr>
              <w:rPr>
                <w:szCs w:val="22"/>
              </w:rPr>
            </w:pPr>
            <w:r>
              <w:rPr>
                <w:szCs w:val="22"/>
              </w:rPr>
              <w:t>OV</w:t>
            </w:r>
            <w:r w:rsidR="006B50C2" w:rsidRPr="006B50C2">
              <w:rPr>
                <w:szCs w:val="22"/>
              </w:rPr>
              <w:t xml:space="preserve"> – lidská práva, pokrok lidstva, šetření surovinami, bezpečnost dopravy, význam vzdělání pro člověka, zdravý životní styl</w:t>
            </w:r>
          </w:p>
          <w:p w:rsidR="006B50C2" w:rsidRPr="006B50C2" w:rsidRDefault="0085746A" w:rsidP="000E78CC">
            <w:pPr>
              <w:rPr>
                <w:szCs w:val="22"/>
              </w:rPr>
            </w:pPr>
            <w:r>
              <w:rPr>
                <w:szCs w:val="22"/>
              </w:rPr>
              <w:t xml:space="preserve">VKZ </w:t>
            </w:r>
            <w:r w:rsidR="006B50C2" w:rsidRPr="006B50C2">
              <w:rPr>
                <w:szCs w:val="22"/>
              </w:rPr>
              <w:t>- rozdílné podmínky života lidí v různých částech Evropy</w:t>
            </w:r>
          </w:p>
        </w:tc>
        <w:tc>
          <w:tcPr>
            <w:tcW w:w="2126" w:type="dxa"/>
          </w:tcPr>
          <w:p w:rsidR="006B50C2" w:rsidRPr="006B50C2" w:rsidRDefault="006B50C2" w:rsidP="000E78CC">
            <w:pPr>
              <w:rPr>
                <w:szCs w:val="22"/>
              </w:rPr>
            </w:pPr>
            <w:r w:rsidRPr="006B50C2">
              <w:rPr>
                <w:szCs w:val="22"/>
              </w:rPr>
              <w:lastRenderedPageBreak/>
              <w:t xml:space="preserve">podrobněji se seznámí se státy střední Evropy </w:t>
            </w:r>
          </w:p>
          <w:p w:rsidR="006B50C2" w:rsidRPr="006B50C2" w:rsidRDefault="006B50C2" w:rsidP="000E78CC">
            <w:pPr>
              <w:rPr>
                <w:szCs w:val="22"/>
              </w:rPr>
            </w:pPr>
            <w:r w:rsidRPr="006B50C2">
              <w:rPr>
                <w:szCs w:val="22"/>
              </w:rPr>
              <w:t>- zaměří se na mezinárodní organizace, ve kterých je ČR členem</w:t>
            </w:r>
          </w:p>
        </w:tc>
      </w:tr>
      <w:tr w:rsidR="006B50C2" w:rsidRPr="006B50C2" w:rsidTr="00A838EF">
        <w:tc>
          <w:tcPr>
            <w:tcW w:w="3472" w:type="dxa"/>
          </w:tcPr>
          <w:p w:rsidR="006B50C2" w:rsidRPr="006B50C2" w:rsidRDefault="006B50C2" w:rsidP="006B50C2">
            <w:pPr>
              <w:pStyle w:val="RVPseznamsodrkami2"/>
              <w:tabs>
                <w:tab w:val="clear" w:pos="720"/>
                <w:tab w:val="num" w:pos="445"/>
              </w:tabs>
              <w:ind w:left="142" w:hanging="142"/>
              <w:rPr>
                <w:rFonts w:asciiTheme="minorHAnsi" w:hAnsiTheme="minorHAnsi"/>
                <w:sz w:val="22"/>
                <w:szCs w:val="22"/>
              </w:rPr>
            </w:pPr>
            <w:r w:rsidRPr="006B50C2">
              <w:rPr>
                <w:rFonts w:asciiTheme="minorHAnsi" w:hAnsiTheme="minorHAnsi"/>
                <w:sz w:val="22"/>
                <w:szCs w:val="22"/>
              </w:rPr>
              <w:lastRenderedPageBreak/>
              <w:t xml:space="preserve">určí absolutní geografickou polohu České republiky </w:t>
            </w:r>
          </w:p>
          <w:p w:rsidR="006B50C2" w:rsidRPr="006B50C2" w:rsidRDefault="006B50C2" w:rsidP="006B50C2">
            <w:pPr>
              <w:pStyle w:val="RVPseznamsodrkami2"/>
              <w:tabs>
                <w:tab w:val="clear" w:pos="720"/>
                <w:tab w:val="num" w:pos="445"/>
              </w:tabs>
              <w:ind w:left="142" w:hanging="142"/>
              <w:rPr>
                <w:rFonts w:asciiTheme="minorHAnsi" w:hAnsiTheme="minorHAnsi"/>
                <w:sz w:val="22"/>
                <w:szCs w:val="22"/>
              </w:rPr>
            </w:pPr>
            <w:r w:rsidRPr="006B50C2">
              <w:rPr>
                <w:rFonts w:asciiTheme="minorHAnsi" w:hAnsiTheme="minorHAnsi"/>
                <w:sz w:val="22"/>
                <w:szCs w:val="22"/>
              </w:rPr>
              <w:t>vyhodnotí relativní geografickou polohu České republiky podle různých kritérií</w:t>
            </w:r>
          </w:p>
          <w:p w:rsidR="006B50C2" w:rsidRPr="006B50C2" w:rsidRDefault="006B50C2" w:rsidP="006B50C2">
            <w:pPr>
              <w:pStyle w:val="RVPseznamsodrkami2"/>
              <w:tabs>
                <w:tab w:val="clear" w:pos="720"/>
                <w:tab w:val="num" w:pos="445"/>
              </w:tabs>
              <w:ind w:left="142" w:hanging="142"/>
              <w:rPr>
                <w:rFonts w:asciiTheme="minorHAnsi" w:hAnsiTheme="minorHAnsi"/>
                <w:sz w:val="22"/>
                <w:szCs w:val="22"/>
              </w:rPr>
            </w:pPr>
            <w:r w:rsidRPr="006B50C2">
              <w:rPr>
                <w:rFonts w:asciiTheme="minorHAnsi" w:hAnsiTheme="minorHAnsi"/>
                <w:sz w:val="22"/>
                <w:szCs w:val="22"/>
              </w:rPr>
              <w:t>porovná rozlohu České republiky s rozlohou vybraných států světa a s rozlohou sousedních států</w:t>
            </w:r>
          </w:p>
          <w:p w:rsidR="006B50C2" w:rsidRPr="006B50C2" w:rsidRDefault="006B50C2" w:rsidP="000E78CC">
            <w:pPr>
              <w:pStyle w:val="Zkladntextodsazen2"/>
              <w:rPr>
                <w:rFonts w:asciiTheme="minorHAnsi" w:hAnsiTheme="minorHAnsi"/>
                <w:sz w:val="22"/>
                <w:szCs w:val="22"/>
              </w:rPr>
            </w:pPr>
            <w:r w:rsidRPr="006B50C2">
              <w:rPr>
                <w:rFonts w:asciiTheme="minorHAnsi" w:hAnsiTheme="minorHAnsi"/>
                <w:sz w:val="22"/>
                <w:szCs w:val="22"/>
              </w:rPr>
              <w:t xml:space="preserve">- popíše s pomocí obecně </w:t>
            </w:r>
            <w:r w:rsidRPr="006B50C2">
              <w:rPr>
                <w:rFonts w:asciiTheme="minorHAnsi" w:hAnsiTheme="minorHAnsi"/>
                <w:sz w:val="22"/>
                <w:szCs w:val="22"/>
              </w:rPr>
              <w:lastRenderedPageBreak/>
              <w:t>zeměpisných a tematických map vznik a vývoj reliéfu, určí a vyhledá horopisné celky, charakte</w:t>
            </w:r>
            <w:r w:rsidR="0085746A">
              <w:rPr>
                <w:rFonts w:asciiTheme="minorHAnsi" w:hAnsiTheme="minorHAnsi"/>
                <w:sz w:val="22"/>
                <w:szCs w:val="22"/>
              </w:rPr>
              <w:t xml:space="preserve">rizuje podnebí, vodstvo, půdy, </w:t>
            </w:r>
            <w:r w:rsidRPr="006B50C2">
              <w:rPr>
                <w:rFonts w:asciiTheme="minorHAnsi" w:hAnsiTheme="minorHAnsi"/>
                <w:sz w:val="22"/>
                <w:szCs w:val="22"/>
              </w:rPr>
              <w:t>rostlinstvo a živočišstvo</w:t>
            </w:r>
          </w:p>
          <w:p w:rsidR="006B50C2" w:rsidRPr="006B50C2" w:rsidRDefault="006B50C2" w:rsidP="000E78CC">
            <w:pPr>
              <w:tabs>
                <w:tab w:val="num" w:pos="142"/>
              </w:tabs>
              <w:ind w:left="142" w:hanging="142"/>
              <w:rPr>
                <w:szCs w:val="22"/>
              </w:rPr>
            </w:pPr>
            <w:r w:rsidRPr="006B50C2">
              <w:rPr>
                <w:szCs w:val="22"/>
              </w:rPr>
              <w:t>- zhodnotí stav životního prostředí, vymezí NP a CHKO a pochopí jejich důležitost</w:t>
            </w:r>
          </w:p>
        </w:tc>
        <w:tc>
          <w:tcPr>
            <w:tcW w:w="3402" w:type="dxa"/>
          </w:tcPr>
          <w:p w:rsidR="006B50C2" w:rsidRPr="006B50C2" w:rsidRDefault="006B50C2" w:rsidP="000E78CC">
            <w:pPr>
              <w:pStyle w:val="Zkladntext4"/>
              <w:ind w:left="72" w:hanging="72"/>
              <w:rPr>
                <w:rFonts w:asciiTheme="minorHAnsi" w:hAnsiTheme="minorHAnsi"/>
                <w:sz w:val="22"/>
                <w:szCs w:val="22"/>
              </w:rPr>
            </w:pPr>
            <w:r w:rsidRPr="006B50C2">
              <w:rPr>
                <w:rFonts w:asciiTheme="minorHAnsi" w:hAnsiTheme="minorHAnsi"/>
                <w:sz w:val="22"/>
                <w:szCs w:val="22"/>
              </w:rPr>
              <w:lastRenderedPageBreak/>
              <w:t>- absolutní geografická poloha (poloha v zeměpisné síti), relativní geografická poloha, rozloha, členitost povrchu a přírodní poměry České republiky</w:t>
            </w:r>
          </w:p>
        </w:tc>
        <w:tc>
          <w:tcPr>
            <w:tcW w:w="4395" w:type="dxa"/>
          </w:tcPr>
          <w:p w:rsidR="006B50C2" w:rsidRPr="006B50C2" w:rsidRDefault="006B50C2" w:rsidP="000E78CC">
            <w:pPr>
              <w:rPr>
                <w:szCs w:val="22"/>
              </w:rPr>
            </w:pPr>
            <w:r w:rsidRPr="006B50C2">
              <w:rPr>
                <w:b/>
                <w:szCs w:val="22"/>
              </w:rPr>
              <w:t>EVV</w:t>
            </w:r>
            <w:r w:rsidRPr="006B50C2">
              <w:rPr>
                <w:szCs w:val="22"/>
              </w:rPr>
              <w:t xml:space="preserve"> – stav přírody, ochrana, předpoklad vývoje</w:t>
            </w:r>
          </w:p>
          <w:p w:rsidR="006B50C2" w:rsidRPr="006B50C2" w:rsidRDefault="006B50C2" w:rsidP="000E78CC">
            <w:pPr>
              <w:rPr>
                <w:szCs w:val="22"/>
              </w:rPr>
            </w:pPr>
            <w:r w:rsidRPr="006B50C2">
              <w:rPr>
                <w:b/>
                <w:szCs w:val="22"/>
              </w:rPr>
              <w:t>VMEGS</w:t>
            </w:r>
            <w:r w:rsidRPr="006B50C2">
              <w:rPr>
                <w:szCs w:val="22"/>
              </w:rPr>
              <w:t xml:space="preserve"> – poloha státu na mapě světa, orientace </w:t>
            </w:r>
          </w:p>
          <w:p w:rsidR="006B50C2" w:rsidRPr="006B50C2" w:rsidRDefault="006B50C2" w:rsidP="000E78CC">
            <w:pPr>
              <w:rPr>
                <w:szCs w:val="22"/>
              </w:rPr>
            </w:pPr>
          </w:p>
          <w:p w:rsidR="006B50C2" w:rsidRPr="006B50C2" w:rsidRDefault="006B50C2" w:rsidP="000E78CC">
            <w:pPr>
              <w:rPr>
                <w:szCs w:val="22"/>
              </w:rPr>
            </w:pPr>
            <w:r w:rsidRPr="006B50C2">
              <w:rPr>
                <w:szCs w:val="22"/>
              </w:rPr>
              <w:t>P</w:t>
            </w:r>
            <w:r w:rsidR="0085746A">
              <w:rPr>
                <w:szCs w:val="22"/>
              </w:rPr>
              <w:t>R</w:t>
            </w:r>
            <w:r w:rsidRPr="006B50C2">
              <w:rPr>
                <w:szCs w:val="22"/>
              </w:rPr>
              <w:t xml:space="preserve"> – geologická stavba, ochrana přírody</w:t>
            </w:r>
          </w:p>
          <w:p w:rsidR="006B50C2" w:rsidRPr="006B50C2" w:rsidRDefault="006B50C2" w:rsidP="000E78CC">
            <w:pPr>
              <w:rPr>
                <w:szCs w:val="22"/>
              </w:rPr>
            </w:pPr>
            <w:r w:rsidRPr="006B50C2">
              <w:rPr>
                <w:szCs w:val="22"/>
              </w:rPr>
              <w:t>M – porovnávání rozloh</w:t>
            </w:r>
          </w:p>
          <w:p w:rsidR="006B50C2" w:rsidRPr="006B50C2" w:rsidRDefault="006B50C2" w:rsidP="000E78CC">
            <w:pPr>
              <w:rPr>
                <w:szCs w:val="22"/>
              </w:rPr>
            </w:pPr>
          </w:p>
          <w:p w:rsidR="006B50C2" w:rsidRPr="006B50C2" w:rsidRDefault="006B50C2" w:rsidP="000E78CC">
            <w:pPr>
              <w:rPr>
                <w:szCs w:val="22"/>
              </w:rPr>
            </w:pPr>
          </w:p>
        </w:tc>
        <w:tc>
          <w:tcPr>
            <w:tcW w:w="2126" w:type="dxa"/>
          </w:tcPr>
          <w:p w:rsidR="006B50C2" w:rsidRPr="006B50C2" w:rsidRDefault="006B50C2" w:rsidP="000E78CC">
            <w:pPr>
              <w:rPr>
                <w:szCs w:val="22"/>
              </w:rPr>
            </w:pPr>
            <w:r w:rsidRPr="006B50C2">
              <w:rPr>
                <w:szCs w:val="22"/>
              </w:rPr>
              <w:t xml:space="preserve"> </w:t>
            </w:r>
          </w:p>
          <w:p w:rsidR="006B50C2" w:rsidRPr="006B50C2" w:rsidRDefault="006B50C2" w:rsidP="000E78CC">
            <w:pPr>
              <w:rPr>
                <w:szCs w:val="22"/>
              </w:rPr>
            </w:pPr>
          </w:p>
        </w:tc>
      </w:tr>
      <w:tr w:rsidR="006B50C2" w:rsidRPr="006B50C2" w:rsidTr="00A838EF">
        <w:tc>
          <w:tcPr>
            <w:tcW w:w="3472" w:type="dxa"/>
          </w:tcPr>
          <w:p w:rsidR="006B50C2" w:rsidRPr="006B50C2" w:rsidRDefault="006B50C2" w:rsidP="006B50C2">
            <w:pPr>
              <w:pStyle w:val="RVPseznamsodrkami2"/>
              <w:tabs>
                <w:tab w:val="clear" w:pos="720"/>
                <w:tab w:val="num" w:pos="445"/>
              </w:tabs>
              <w:ind w:left="142" w:hanging="142"/>
              <w:rPr>
                <w:rFonts w:asciiTheme="minorHAnsi" w:hAnsiTheme="minorHAnsi"/>
                <w:i/>
                <w:sz w:val="22"/>
                <w:szCs w:val="22"/>
              </w:rPr>
            </w:pPr>
            <w:r w:rsidRPr="006B50C2">
              <w:rPr>
                <w:rFonts w:asciiTheme="minorHAnsi" w:hAnsiTheme="minorHAnsi"/>
                <w:sz w:val="22"/>
                <w:szCs w:val="22"/>
              </w:rPr>
              <w:lastRenderedPageBreak/>
              <w:t>vyhledá, popíše a zdůvodňuje na mapách největší a nejmenší soustředění obyvatelstva v České republice</w:t>
            </w:r>
          </w:p>
          <w:p w:rsidR="006B50C2" w:rsidRPr="006B50C2" w:rsidRDefault="006B50C2" w:rsidP="006B50C2">
            <w:pPr>
              <w:pStyle w:val="RVPseznamsodrkami2"/>
              <w:tabs>
                <w:tab w:val="clear" w:pos="720"/>
                <w:tab w:val="num" w:pos="445"/>
              </w:tabs>
              <w:ind w:left="142" w:hanging="142"/>
              <w:rPr>
                <w:rFonts w:asciiTheme="minorHAnsi" w:hAnsiTheme="minorHAnsi"/>
                <w:i/>
                <w:sz w:val="22"/>
                <w:szCs w:val="22"/>
              </w:rPr>
            </w:pPr>
            <w:r w:rsidRPr="006B50C2">
              <w:rPr>
                <w:rFonts w:asciiTheme="minorHAnsi" w:hAnsiTheme="minorHAnsi"/>
                <w:sz w:val="22"/>
                <w:szCs w:val="22"/>
              </w:rPr>
              <w:t>vyhledá na mapách největší a nejvýznamnější sídla v České republice a určí jejich lokalizační faktory</w:t>
            </w:r>
          </w:p>
          <w:p w:rsidR="006B50C2" w:rsidRPr="006B50C2" w:rsidRDefault="006B50C2" w:rsidP="000E78CC">
            <w:pPr>
              <w:pStyle w:val="RVPseznamsodrkami2"/>
              <w:numPr>
                <w:ilvl w:val="0"/>
                <w:numId w:val="0"/>
              </w:numPr>
              <w:ind w:left="85" w:hanging="85"/>
              <w:rPr>
                <w:rFonts w:asciiTheme="minorHAnsi" w:hAnsiTheme="minorHAnsi"/>
                <w:sz w:val="22"/>
                <w:szCs w:val="22"/>
              </w:rPr>
            </w:pPr>
            <w:r w:rsidRPr="006B50C2">
              <w:rPr>
                <w:rFonts w:asciiTheme="minorHAnsi" w:hAnsiTheme="minorHAnsi"/>
                <w:sz w:val="22"/>
                <w:szCs w:val="22"/>
              </w:rPr>
              <w:t>- srovnává ukazatele o lidnatosti,    rozmístění, pohybu a struktuře obyvatelstva České republiky se sousedními státy</w:t>
            </w:r>
          </w:p>
          <w:p w:rsidR="006B50C2" w:rsidRPr="006B50C2" w:rsidRDefault="006B50C2" w:rsidP="000E78CC">
            <w:pPr>
              <w:pStyle w:val="RVPseznamsodrkami2"/>
              <w:numPr>
                <w:ilvl w:val="0"/>
                <w:numId w:val="0"/>
              </w:numPr>
              <w:ind w:left="85" w:hanging="85"/>
              <w:rPr>
                <w:rFonts w:asciiTheme="minorHAnsi" w:hAnsiTheme="minorHAnsi"/>
                <w:sz w:val="22"/>
                <w:szCs w:val="22"/>
              </w:rPr>
            </w:pPr>
            <w:r w:rsidRPr="006B50C2">
              <w:rPr>
                <w:rFonts w:asciiTheme="minorHAnsi" w:hAnsiTheme="minorHAnsi"/>
                <w:sz w:val="22"/>
                <w:szCs w:val="22"/>
              </w:rPr>
              <w:t>- vyhledá aktuální demografické údaje týkající se své obce, zpracovává je, vyhodnocuje a pokouší se o prognózu dalšího vývoje</w:t>
            </w:r>
          </w:p>
        </w:tc>
        <w:tc>
          <w:tcPr>
            <w:tcW w:w="3402" w:type="dxa"/>
          </w:tcPr>
          <w:p w:rsidR="006B50C2" w:rsidRPr="006B50C2" w:rsidRDefault="006B50C2" w:rsidP="000E78CC">
            <w:pPr>
              <w:rPr>
                <w:szCs w:val="22"/>
              </w:rPr>
            </w:pPr>
            <w:r w:rsidRPr="006B50C2">
              <w:rPr>
                <w:szCs w:val="22"/>
              </w:rPr>
              <w:t>rozmístění obyvatelstva a sídelní poměry České republiky</w:t>
            </w:r>
          </w:p>
        </w:tc>
        <w:tc>
          <w:tcPr>
            <w:tcW w:w="4395" w:type="dxa"/>
          </w:tcPr>
          <w:p w:rsidR="006B50C2" w:rsidRPr="006B50C2" w:rsidRDefault="006B50C2" w:rsidP="000E78CC">
            <w:pPr>
              <w:rPr>
                <w:szCs w:val="22"/>
              </w:rPr>
            </w:pPr>
            <w:r w:rsidRPr="006B50C2">
              <w:rPr>
                <w:b/>
                <w:szCs w:val="22"/>
              </w:rPr>
              <w:t>OSV</w:t>
            </w:r>
            <w:r w:rsidRPr="006B50C2">
              <w:rPr>
                <w:szCs w:val="22"/>
              </w:rPr>
              <w:t xml:space="preserve"> – jednání s lidmi jednotlivých národů</w:t>
            </w:r>
            <w:r w:rsidR="0085746A">
              <w:rPr>
                <w:szCs w:val="22"/>
              </w:rPr>
              <w:t xml:space="preserve">, vlastní názor, naslouchání, </w:t>
            </w:r>
            <w:r w:rsidRPr="006B50C2">
              <w:rPr>
                <w:szCs w:val="22"/>
              </w:rPr>
              <w:t>národnostní menšiny, rasismus, xenofobie</w:t>
            </w:r>
          </w:p>
          <w:p w:rsidR="006B50C2" w:rsidRPr="006B50C2" w:rsidRDefault="006B50C2" w:rsidP="000E78CC">
            <w:pPr>
              <w:rPr>
                <w:szCs w:val="22"/>
              </w:rPr>
            </w:pPr>
            <w:r w:rsidRPr="006B50C2">
              <w:rPr>
                <w:b/>
                <w:szCs w:val="22"/>
              </w:rPr>
              <w:t>VMEGS</w:t>
            </w:r>
            <w:r w:rsidRPr="006B50C2">
              <w:rPr>
                <w:szCs w:val="22"/>
              </w:rPr>
              <w:t xml:space="preserve"> – vzájemné vztahy mezi národy, cestování</w:t>
            </w:r>
          </w:p>
          <w:p w:rsidR="006B50C2" w:rsidRPr="006B50C2" w:rsidRDefault="006B50C2" w:rsidP="000E78CC">
            <w:pPr>
              <w:rPr>
                <w:szCs w:val="22"/>
              </w:rPr>
            </w:pPr>
            <w:r w:rsidRPr="006B50C2">
              <w:rPr>
                <w:b/>
                <w:szCs w:val="22"/>
              </w:rPr>
              <w:t xml:space="preserve">MDV </w:t>
            </w:r>
            <w:r w:rsidRPr="006B50C2">
              <w:rPr>
                <w:szCs w:val="22"/>
              </w:rPr>
              <w:t>– zdroj informací, obrazových materiálů, aktuality</w:t>
            </w:r>
          </w:p>
          <w:p w:rsidR="006B50C2" w:rsidRPr="006B50C2" w:rsidRDefault="006B50C2" w:rsidP="000E78CC">
            <w:pPr>
              <w:rPr>
                <w:szCs w:val="22"/>
              </w:rPr>
            </w:pPr>
            <w:r w:rsidRPr="006B50C2">
              <w:rPr>
                <w:b/>
                <w:szCs w:val="22"/>
              </w:rPr>
              <w:t xml:space="preserve">MKV </w:t>
            </w:r>
            <w:r w:rsidRPr="006B50C2">
              <w:rPr>
                <w:szCs w:val="22"/>
              </w:rPr>
              <w:t>– kultura a tradice</w:t>
            </w:r>
          </w:p>
          <w:p w:rsidR="006B50C2" w:rsidRPr="006B50C2" w:rsidRDefault="006B50C2" w:rsidP="000E78CC">
            <w:pPr>
              <w:rPr>
                <w:szCs w:val="22"/>
              </w:rPr>
            </w:pPr>
          </w:p>
          <w:p w:rsidR="006B50C2" w:rsidRPr="006B50C2" w:rsidRDefault="0085746A" w:rsidP="000E78CC">
            <w:pPr>
              <w:rPr>
                <w:szCs w:val="22"/>
              </w:rPr>
            </w:pPr>
            <w:r>
              <w:rPr>
                <w:szCs w:val="22"/>
              </w:rPr>
              <w:t>ČJ</w:t>
            </w:r>
            <w:r w:rsidR="006B50C2" w:rsidRPr="006B50C2">
              <w:rPr>
                <w:szCs w:val="22"/>
              </w:rPr>
              <w:t xml:space="preserve"> – nářečí</w:t>
            </w:r>
          </w:p>
          <w:p w:rsidR="006B50C2" w:rsidRPr="006B50C2" w:rsidRDefault="006B50C2" w:rsidP="000E78CC">
            <w:pPr>
              <w:rPr>
                <w:szCs w:val="22"/>
              </w:rPr>
            </w:pPr>
            <w:r w:rsidRPr="006B50C2">
              <w:rPr>
                <w:szCs w:val="22"/>
              </w:rPr>
              <w:t>D - vznik prvních měst, vývoj urbanizace</w:t>
            </w:r>
          </w:p>
        </w:tc>
        <w:tc>
          <w:tcPr>
            <w:tcW w:w="2126" w:type="dxa"/>
          </w:tcPr>
          <w:p w:rsidR="006B50C2" w:rsidRPr="006B50C2" w:rsidRDefault="006B50C2" w:rsidP="000E78CC">
            <w:pPr>
              <w:rPr>
                <w:szCs w:val="22"/>
              </w:rPr>
            </w:pPr>
          </w:p>
          <w:p w:rsidR="006B50C2" w:rsidRPr="006B50C2" w:rsidRDefault="006B50C2" w:rsidP="000E78CC">
            <w:pPr>
              <w:rPr>
                <w:szCs w:val="22"/>
              </w:rPr>
            </w:pPr>
          </w:p>
        </w:tc>
      </w:tr>
      <w:tr w:rsidR="006B50C2" w:rsidRPr="006B50C2" w:rsidTr="00A838EF">
        <w:tc>
          <w:tcPr>
            <w:tcW w:w="3472" w:type="dxa"/>
          </w:tcPr>
          <w:p w:rsidR="006B50C2" w:rsidRPr="006B50C2" w:rsidRDefault="006B50C2" w:rsidP="000E78CC">
            <w:pPr>
              <w:pStyle w:val="RVPseznamsodrkami2"/>
              <w:numPr>
                <w:ilvl w:val="0"/>
                <w:numId w:val="0"/>
              </w:numPr>
              <w:ind w:left="85" w:hanging="85"/>
              <w:rPr>
                <w:rFonts w:asciiTheme="minorHAnsi" w:hAnsiTheme="minorHAnsi"/>
                <w:sz w:val="22"/>
                <w:szCs w:val="22"/>
              </w:rPr>
            </w:pPr>
            <w:r w:rsidRPr="006B50C2">
              <w:rPr>
                <w:rFonts w:asciiTheme="minorHAnsi" w:hAnsiTheme="minorHAnsi"/>
                <w:sz w:val="22"/>
                <w:szCs w:val="22"/>
              </w:rPr>
              <w:t xml:space="preserve">- zopakuje si probírané učivo, systematicky si utřídí poznatky a vytvoří si celkový náhled na </w:t>
            </w:r>
            <w:r w:rsidRPr="006B50C2">
              <w:rPr>
                <w:rFonts w:asciiTheme="minorHAnsi" w:hAnsiTheme="minorHAnsi"/>
                <w:sz w:val="22"/>
                <w:szCs w:val="22"/>
              </w:rPr>
              <w:lastRenderedPageBreak/>
              <w:t>geografické učivo</w:t>
            </w:r>
          </w:p>
        </w:tc>
        <w:tc>
          <w:tcPr>
            <w:tcW w:w="3402" w:type="dxa"/>
          </w:tcPr>
          <w:p w:rsidR="006B50C2" w:rsidRPr="006B50C2" w:rsidRDefault="006B50C2" w:rsidP="000E78CC">
            <w:pPr>
              <w:rPr>
                <w:szCs w:val="22"/>
              </w:rPr>
            </w:pPr>
            <w:r w:rsidRPr="006B50C2">
              <w:rPr>
                <w:szCs w:val="22"/>
              </w:rPr>
              <w:lastRenderedPageBreak/>
              <w:t>opakování</w:t>
            </w:r>
          </w:p>
        </w:tc>
        <w:tc>
          <w:tcPr>
            <w:tcW w:w="4395" w:type="dxa"/>
          </w:tcPr>
          <w:p w:rsidR="006B50C2" w:rsidRPr="006B50C2" w:rsidRDefault="006B50C2" w:rsidP="000E78CC">
            <w:pPr>
              <w:rPr>
                <w:szCs w:val="22"/>
              </w:rPr>
            </w:pPr>
          </w:p>
        </w:tc>
        <w:tc>
          <w:tcPr>
            <w:tcW w:w="2126" w:type="dxa"/>
          </w:tcPr>
          <w:p w:rsidR="006B50C2" w:rsidRPr="006B50C2" w:rsidRDefault="006B50C2" w:rsidP="000E78CC">
            <w:pPr>
              <w:rPr>
                <w:szCs w:val="22"/>
              </w:rPr>
            </w:pPr>
          </w:p>
        </w:tc>
      </w:tr>
    </w:tbl>
    <w:p w:rsidR="006B50C2" w:rsidRPr="006B50C2" w:rsidRDefault="006B50C2" w:rsidP="006B50C2">
      <w:pPr>
        <w:rPr>
          <w:szCs w:val="22"/>
        </w:rPr>
      </w:pPr>
    </w:p>
    <w:p w:rsidR="00A838EF" w:rsidRDefault="00A838EF" w:rsidP="0085746A">
      <w:pPr>
        <w:rPr>
          <w:szCs w:val="22"/>
        </w:rPr>
      </w:pPr>
    </w:p>
    <w:p w:rsidR="00A838EF" w:rsidRPr="006B50C2" w:rsidRDefault="00A838EF" w:rsidP="006B50C2">
      <w:pPr>
        <w:ind w:left="6372" w:firstLine="708"/>
        <w:rPr>
          <w:szCs w:val="22"/>
        </w:rPr>
      </w:pPr>
    </w:p>
    <w:p w:rsidR="006B50C2" w:rsidRPr="005B3DE4" w:rsidRDefault="006B50C2" w:rsidP="006B50C2">
      <w:pPr>
        <w:tabs>
          <w:tab w:val="left" w:pos="3750"/>
        </w:tabs>
        <w:rPr>
          <w:sz w:val="28"/>
          <w:szCs w:val="28"/>
        </w:rPr>
      </w:pPr>
      <w:r w:rsidRPr="0085746A">
        <w:rPr>
          <w:sz w:val="28"/>
          <w:szCs w:val="28"/>
          <w:highlight w:val="yellow"/>
        </w:rPr>
        <w:t xml:space="preserve">Ročník: </w:t>
      </w:r>
      <w:r w:rsidRPr="0085746A">
        <w:rPr>
          <w:b/>
          <w:sz w:val="28"/>
          <w:szCs w:val="28"/>
          <w:highlight w:val="yellow"/>
        </w:rPr>
        <w:t>9.</w:t>
      </w:r>
      <w:r>
        <w:rPr>
          <w:sz w:val="28"/>
          <w:szCs w:val="28"/>
        </w:rPr>
        <w:tab/>
      </w:r>
    </w:p>
    <w:p w:rsidR="006B50C2" w:rsidRDefault="006B50C2" w:rsidP="006B50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3260"/>
        <w:gridCol w:w="3544"/>
        <w:gridCol w:w="3260"/>
      </w:tblGrid>
      <w:tr w:rsidR="00A838EF" w:rsidTr="00A838EF">
        <w:tc>
          <w:tcPr>
            <w:tcW w:w="3614" w:type="dxa"/>
            <w:shd w:val="clear" w:color="auto" w:fill="BDD6EE" w:themeFill="accent1" w:themeFillTint="66"/>
            <w:vAlign w:val="center"/>
          </w:tcPr>
          <w:p w:rsidR="00A838EF" w:rsidRPr="00213140" w:rsidRDefault="00A838EF" w:rsidP="000E78CC">
            <w:pPr>
              <w:pStyle w:val="Nadpis2"/>
              <w:numPr>
                <w:ilvl w:val="0"/>
                <w:numId w:val="0"/>
              </w:numPr>
              <w:jc w:val="center"/>
              <w:rPr>
                <w:sz w:val="24"/>
                <w:szCs w:val="24"/>
              </w:rPr>
            </w:pPr>
            <w:r w:rsidRPr="00213140">
              <w:rPr>
                <w:sz w:val="24"/>
                <w:szCs w:val="24"/>
              </w:rPr>
              <w:t>Výstup</w:t>
            </w:r>
            <w:r>
              <w:rPr>
                <w:sz w:val="24"/>
                <w:szCs w:val="24"/>
              </w:rPr>
              <w:t>y</w:t>
            </w:r>
          </w:p>
        </w:tc>
        <w:tc>
          <w:tcPr>
            <w:tcW w:w="3260" w:type="dxa"/>
            <w:shd w:val="clear" w:color="auto" w:fill="BDD6EE" w:themeFill="accent1" w:themeFillTint="66"/>
            <w:vAlign w:val="center"/>
          </w:tcPr>
          <w:p w:rsidR="00A838EF" w:rsidRPr="00213140" w:rsidRDefault="00A838EF" w:rsidP="000E78CC">
            <w:pPr>
              <w:pStyle w:val="Nadpis2"/>
              <w:numPr>
                <w:ilvl w:val="0"/>
                <w:numId w:val="0"/>
              </w:numPr>
              <w:jc w:val="center"/>
              <w:rPr>
                <w:sz w:val="24"/>
                <w:szCs w:val="24"/>
              </w:rPr>
            </w:pPr>
            <w:r>
              <w:rPr>
                <w:sz w:val="24"/>
                <w:szCs w:val="24"/>
              </w:rPr>
              <w:t>Učivo</w:t>
            </w:r>
          </w:p>
        </w:tc>
        <w:tc>
          <w:tcPr>
            <w:tcW w:w="3544" w:type="dxa"/>
            <w:shd w:val="clear" w:color="auto" w:fill="BDD6EE" w:themeFill="accent1" w:themeFillTint="66"/>
            <w:vAlign w:val="center"/>
          </w:tcPr>
          <w:p w:rsidR="00A838EF" w:rsidRDefault="00A838EF" w:rsidP="000E78CC">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A838EF" w:rsidRDefault="00A838EF" w:rsidP="000E78CC">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A838EF" w:rsidRPr="00213140" w:rsidRDefault="00A838EF" w:rsidP="000E78CC">
            <w:pPr>
              <w:pStyle w:val="Nadpis2"/>
              <w:numPr>
                <w:ilvl w:val="0"/>
                <w:numId w:val="0"/>
              </w:numPr>
              <w:spacing w:line="240" w:lineRule="auto"/>
              <w:contextualSpacing/>
              <w:jc w:val="center"/>
              <w:rPr>
                <w:sz w:val="24"/>
              </w:rPr>
            </w:pPr>
            <w:r w:rsidRPr="00213140">
              <w:rPr>
                <w:sz w:val="24"/>
                <w:szCs w:val="24"/>
              </w:rPr>
              <w:t>Kurzy a projekty</w:t>
            </w:r>
          </w:p>
        </w:tc>
        <w:tc>
          <w:tcPr>
            <w:tcW w:w="3260" w:type="dxa"/>
            <w:shd w:val="clear" w:color="auto" w:fill="BDD6EE" w:themeFill="accent1" w:themeFillTint="66"/>
            <w:vAlign w:val="center"/>
          </w:tcPr>
          <w:p w:rsidR="00A838EF" w:rsidRPr="00523715" w:rsidRDefault="00A838EF" w:rsidP="000E78CC">
            <w:pPr>
              <w:pStyle w:val="Nadpis2"/>
              <w:numPr>
                <w:ilvl w:val="0"/>
                <w:numId w:val="0"/>
              </w:numPr>
              <w:jc w:val="center"/>
              <w:rPr>
                <w:sz w:val="16"/>
                <w:szCs w:val="16"/>
              </w:rPr>
            </w:pPr>
            <w:r w:rsidRPr="00523715">
              <w:rPr>
                <w:sz w:val="16"/>
                <w:szCs w:val="16"/>
              </w:rPr>
              <w:t>Poznámky</w:t>
            </w:r>
          </w:p>
        </w:tc>
      </w:tr>
      <w:tr w:rsidR="006B50C2" w:rsidRPr="00A838EF" w:rsidTr="00A838EF">
        <w:tc>
          <w:tcPr>
            <w:tcW w:w="3614" w:type="dxa"/>
          </w:tcPr>
          <w:p w:rsidR="006B50C2" w:rsidRPr="00A838EF" w:rsidRDefault="006B50C2" w:rsidP="000E78CC">
            <w:pPr>
              <w:pStyle w:val="RVPseznamsodrkami2"/>
              <w:numPr>
                <w:ilvl w:val="0"/>
                <w:numId w:val="0"/>
              </w:numPr>
              <w:rPr>
                <w:rFonts w:asciiTheme="minorHAnsi" w:hAnsiTheme="minorHAnsi"/>
                <w:sz w:val="22"/>
                <w:szCs w:val="22"/>
              </w:rPr>
            </w:pPr>
            <w:r w:rsidRPr="00A838EF">
              <w:rPr>
                <w:rFonts w:asciiTheme="minorHAnsi" w:hAnsiTheme="minorHAnsi"/>
                <w:sz w:val="22"/>
                <w:szCs w:val="22"/>
              </w:rPr>
              <w:t>- rozlišuje a porovnává předpoklady,</w:t>
            </w:r>
          </w:p>
          <w:p w:rsidR="006B50C2" w:rsidRPr="00A838EF" w:rsidRDefault="006B50C2" w:rsidP="000E78CC">
            <w:pPr>
              <w:pStyle w:val="RVPseznamsodrkami2"/>
              <w:numPr>
                <w:ilvl w:val="0"/>
                <w:numId w:val="0"/>
              </w:numPr>
              <w:ind w:left="142" w:hanging="142"/>
              <w:rPr>
                <w:rFonts w:asciiTheme="minorHAnsi" w:hAnsiTheme="minorHAnsi"/>
                <w:sz w:val="22"/>
                <w:szCs w:val="22"/>
              </w:rPr>
            </w:pPr>
            <w:r w:rsidRPr="00A838EF">
              <w:rPr>
                <w:rFonts w:asciiTheme="minorHAnsi" w:hAnsiTheme="minorHAnsi"/>
                <w:sz w:val="22"/>
                <w:szCs w:val="22"/>
              </w:rPr>
              <w:t>  rozmístění a perspektivu</w:t>
            </w:r>
          </w:p>
          <w:p w:rsidR="006B50C2" w:rsidRPr="00A838EF" w:rsidRDefault="0085746A" w:rsidP="000E78CC">
            <w:pPr>
              <w:pStyle w:val="RVPseznamsodrkami2"/>
              <w:numPr>
                <w:ilvl w:val="0"/>
                <w:numId w:val="0"/>
              </w:numPr>
              <w:ind w:left="142" w:hanging="142"/>
              <w:rPr>
                <w:rFonts w:asciiTheme="minorHAnsi" w:hAnsiTheme="minorHAnsi"/>
                <w:sz w:val="22"/>
                <w:szCs w:val="22"/>
              </w:rPr>
            </w:pPr>
            <w:r>
              <w:rPr>
                <w:rFonts w:asciiTheme="minorHAnsi" w:hAnsiTheme="minorHAnsi"/>
                <w:sz w:val="22"/>
                <w:szCs w:val="22"/>
              </w:rPr>
              <w:t xml:space="preserve">  hospodářských  </w:t>
            </w:r>
            <w:r w:rsidR="006B50C2" w:rsidRPr="00A838EF">
              <w:rPr>
                <w:rFonts w:asciiTheme="minorHAnsi" w:hAnsiTheme="minorHAnsi"/>
                <w:sz w:val="22"/>
                <w:szCs w:val="22"/>
              </w:rPr>
              <w:t xml:space="preserve">aktivit </w:t>
            </w:r>
          </w:p>
          <w:p w:rsidR="006B50C2" w:rsidRPr="00A838EF" w:rsidRDefault="006B50C2" w:rsidP="000E78CC">
            <w:pPr>
              <w:pStyle w:val="RVPseznamsodrkami2"/>
              <w:numPr>
                <w:ilvl w:val="0"/>
                <w:numId w:val="0"/>
              </w:numPr>
              <w:ind w:left="142" w:hanging="142"/>
              <w:rPr>
                <w:rFonts w:asciiTheme="minorHAnsi" w:hAnsiTheme="minorHAnsi"/>
                <w:sz w:val="22"/>
                <w:szCs w:val="22"/>
              </w:rPr>
            </w:pPr>
            <w:r w:rsidRPr="00A838EF">
              <w:rPr>
                <w:rFonts w:asciiTheme="minorHAnsi" w:hAnsiTheme="minorHAnsi"/>
                <w:sz w:val="22"/>
                <w:szCs w:val="22"/>
              </w:rPr>
              <w:t xml:space="preserve"> v České republice  </w:t>
            </w:r>
          </w:p>
          <w:p w:rsidR="006B50C2" w:rsidRPr="00A838EF" w:rsidRDefault="006B50C2" w:rsidP="000E78CC">
            <w:pPr>
              <w:pStyle w:val="Zkladntextodsazen2"/>
              <w:rPr>
                <w:rFonts w:asciiTheme="minorHAnsi" w:hAnsiTheme="minorHAnsi"/>
                <w:sz w:val="22"/>
                <w:szCs w:val="22"/>
              </w:rPr>
            </w:pPr>
            <w:r w:rsidRPr="00A838EF">
              <w:rPr>
                <w:rFonts w:asciiTheme="minorHAnsi" w:hAnsiTheme="minorHAnsi"/>
                <w:sz w:val="22"/>
                <w:szCs w:val="22"/>
              </w:rPr>
              <w:t>- hospodářství České republiky charakterizuje po jednotlivých oblastech: průmysl, zemědělství, doprava a spoje, služby, cestovní ruch, zahraniční obchod</w:t>
            </w:r>
          </w:p>
          <w:p w:rsidR="006B50C2" w:rsidRPr="00A838EF" w:rsidRDefault="006B50C2" w:rsidP="000E78CC">
            <w:pPr>
              <w:pStyle w:val="RVPseznamsodrkami2"/>
              <w:numPr>
                <w:ilvl w:val="0"/>
                <w:numId w:val="0"/>
              </w:numPr>
              <w:ind w:left="142" w:hanging="142"/>
              <w:rPr>
                <w:rFonts w:asciiTheme="minorHAnsi" w:hAnsiTheme="minorHAnsi"/>
                <w:sz w:val="22"/>
                <w:szCs w:val="22"/>
              </w:rPr>
            </w:pPr>
            <w:r w:rsidRPr="00A838EF">
              <w:rPr>
                <w:rFonts w:asciiTheme="minorHAnsi" w:hAnsiTheme="minorHAnsi"/>
                <w:sz w:val="22"/>
                <w:szCs w:val="22"/>
              </w:rPr>
              <w:t>- zhodnotí postavení své obce v rámci hospodářství celé republiky</w:t>
            </w:r>
          </w:p>
        </w:tc>
        <w:tc>
          <w:tcPr>
            <w:tcW w:w="3260" w:type="dxa"/>
          </w:tcPr>
          <w:p w:rsidR="006B50C2" w:rsidRPr="00A838EF" w:rsidRDefault="006B50C2" w:rsidP="000E78CC">
            <w:pPr>
              <w:rPr>
                <w:szCs w:val="22"/>
              </w:rPr>
            </w:pPr>
            <w:r w:rsidRPr="00A838EF">
              <w:rPr>
                <w:szCs w:val="22"/>
              </w:rPr>
              <w:t>rozmístění hospodářských činností České republiky</w:t>
            </w:r>
          </w:p>
        </w:tc>
        <w:tc>
          <w:tcPr>
            <w:tcW w:w="3544" w:type="dxa"/>
          </w:tcPr>
          <w:p w:rsidR="006B50C2" w:rsidRPr="00A838EF" w:rsidRDefault="006B50C2" w:rsidP="000E78CC">
            <w:pPr>
              <w:rPr>
                <w:szCs w:val="22"/>
              </w:rPr>
            </w:pPr>
            <w:r w:rsidRPr="00A838EF">
              <w:rPr>
                <w:b/>
                <w:szCs w:val="22"/>
              </w:rPr>
              <w:t xml:space="preserve">EVV </w:t>
            </w:r>
            <w:r w:rsidRPr="00A838EF">
              <w:rPr>
                <w:szCs w:val="22"/>
              </w:rPr>
              <w:t>– vliv hospodářství na životní prostředí - těžba, průmyslové závody, doprava, cestování</w:t>
            </w:r>
          </w:p>
          <w:p w:rsidR="006B50C2" w:rsidRPr="00A838EF" w:rsidRDefault="006B50C2" w:rsidP="000E78CC">
            <w:pPr>
              <w:rPr>
                <w:szCs w:val="22"/>
              </w:rPr>
            </w:pPr>
            <w:r w:rsidRPr="00A838EF">
              <w:rPr>
                <w:b/>
                <w:szCs w:val="22"/>
              </w:rPr>
              <w:t>OSV</w:t>
            </w:r>
            <w:r w:rsidRPr="00A838EF">
              <w:rPr>
                <w:szCs w:val="22"/>
              </w:rPr>
              <w:t xml:space="preserve"> – vytvoření názoru na stav hospodářství</w:t>
            </w:r>
          </w:p>
          <w:p w:rsidR="006B50C2" w:rsidRPr="00A838EF" w:rsidRDefault="006B50C2" w:rsidP="000E78CC">
            <w:pPr>
              <w:rPr>
                <w:szCs w:val="22"/>
              </w:rPr>
            </w:pPr>
            <w:r w:rsidRPr="00A838EF">
              <w:rPr>
                <w:b/>
                <w:szCs w:val="22"/>
              </w:rPr>
              <w:t xml:space="preserve">VMEGS </w:t>
            </w:r>
            <w:r w:rsidRPr="00A838EF">
              <w:rPr>
                <w:szCs w:val="22"/>
              </w:rPr>
              <w:t>– postavení hospodářství v rámci EU a světa, rozvoj služeb</w:t>
            </w:r>
          </w:p>
          <w:p w:rsidR="006B50C2" w:rsidRPr="00A838EF" w:rsidRDefault="006B50C2" w:rsidP="000E78CC">
            <w:pPr>
              <w:rPr>
                <w:szCs w:val="22"/>
              </w:rPr>
            </w:pPr>
            <w:r w:rsidRPr="00A838EF">
              <w:rPr>
                <w:b/>
                <w:szCs w:val="22"/>
              </w:rPr>
              <w:t>MDV</w:t>
            </w:r>
            <w:r w:rsidRPr="00A838EF">
              <w:rPr>
                <w:szCs w:val="22"/>
              </w:rPr>
              <w:t xml:space="preserve"> – reklama, zdroj informací, aktuality</w:t>
            </w:r>
          </w:p>
          <w:p w:rsidR="006B50C2" w:rsidRPr="00A838EF" w:rsidRDefault="006B50C2" w:rsidP="000E78CC">
            <w:pPr>
              <w:rPr>
                <w:szCs w:val="22"/>
              </w:rPr>
            </w:pPr>
          </w:p>
        </w:tc>
        <w:tc>
          <w:tcPr>
            <w:tcW w:w="3260" w:type="dxa"/>
          </w:tcPr>
          <w:p w:rsidR="006B50C2" w:rsidRPr="00A838EF" w:rsidRDefault="006B50C2" w:rsidP="000E78CC">
            <w:pPr>
              <w:pStyle w:val="RVPseznamsodrkami2"/>
              <w:numPr>
                <w:ilvl w:val="0"/>
                <w:numId w:val="0"/>
              </w:numPr>
              <w:rPr>
                <w:rFonts w:asciiTheme="minorHAnsi" w:hAnsiTheme="minorHAnsi"/>
                <w:sz w:val="22"/>
                <w:szCs w:val="22"/>
              </w:rPr>
            </w:pPr>
            <w:r w:rsidRPr="00A838EF">
              <w:rPr>
                <w:rFonts w:asciiTheme="minorHAnsi" w:hAnsiTheme="minorHAnsi"/>
                <w:sz w:val="22"/>
                <w:szCs w:val="22"/>
              </w:rPr>
              <w:t>- rozlišuje a porovnává předpoklady,</w:t>
            </w:r>
          </w:p>
          <w:p w:rsidR="006B50C2" w:rsidRPr="00A838EF" w:rsidRDefault="006B50C2" w:rsidP="000E78CC">
            <w:pPr>
              <w:pStyle w:val="RVPseznamsodrkami2"/>
              <w:numPr>
                <w:ilvl w:val="0"/>
                <w:numId w:val="0"/>
              </w:numPr>
              <w:ind w:left="142" w:hanging="142"/>
              <w:rPr>
                <w:rFonts w:asciiTheme="minorHAnsi" w:hAnsiTheme="minorHAnsi"/>
                <w:sz w:val="22"/>
                <w:szCs w:val="22"/>
              </w:rPr>
            </w:pPr>
            <w:r w:rsidRPr="00A838EF">
              <w:rPr>
                <w:rFonts w:asciiTheme="minorHAnsi" w:hAnsiTheme="minorHAnsi"/>
                <w:sz w:val="22"/>
                <w:szCs w:val="22"/>
              </w:rPr>
              <w:t>  rozmístění a perspektivu</w:t>
            </w:r>
          </w:p>
          <w:p w:rsidR="006B50C2" w:rsidRPr="00A838EF" w:rsidRDefault="0085746A" w:rsidP="000E78CC">
            <w:pPr>
              <w:pStyle w:val="RVPseznamsodrkami2"/>
              <w:numPr>
                <w:ilvl w:val="0"/>
                <w:numId w:val="0"/>
              </w:numPr>
              <w:ind w:left="142" w:hanging="142"/>
              <w:rPr>
                <w:rFonts w:asciiTheme="minorHAnsi" w:hAnsiTheme="minorHAnsi"/>
                <w:sz w:val="22"/>
                <w:szCs w:val="22"/>
              </w:rPr>
            </w:pPr>
            <w:r>
              <w:rPr>
                <w:rFonts w:asciiTheme="minorHAnsi" w:hAnsiTheme="minorHAnsi"/>
                <w:sz w:val="22"/>
                <w:szCs w:val="22"/>
              </w:rPr>
              <w:t xml:space="preserve">  hospodářských  </w:t>
            </w:r>
            <w:r w:rsidR="006B50C2" w:rsidRPr="00A838EF">
              <w:rPr>
                <w:rFonts w:asciiTheme="minorHAnsi" w:hAnsiTheme="minorHAnsi"/>
                <w:sz w:val="22"/>
                <w:szCs w:val="22"/>
              </w:rPr>
              <w:t xml:space="preserve">aktivit </w:t>
            </w:r>
          </w:p>
          <w:p w:rsidR="006B50C2" w:rsidRPr="00A838EF" w:rsidRDefault="006B50C2" w:rsidP="000E78CC">
            <w:pPr>
              <w:pStyle w:val="RVPseznamsodrkami2"/>
              <w:numPr>
                <w:ilvl w:val="0"/>
                <w:numId w:val="0"/>
              </w:numPr>
              <w:ind w:left="142" w:hanging="142"/>
              <w:rPr>
                <w:rFonts w:asciiTheme="minorHAnsi" w:hAnsiTheme="minorHAnsi"/>
                <w:sz w:val="22"/>
                <w:szCs w:val="22"/>
              </w:rPr>
            </w:pPr>
            <w:r w:rsidRPr="00A838EF">
              <w:rPr>
                <w:rFonts w:asciiTheme="minorHAnsi" w:hAnsiTheme="minorHAnsi"/>
                <w:sz w:val="22"/>
                <w:szCs w:val="22"/>
              </w:rPr>
              <w:t xml:space="preserve"> v České republice  </w:t>
            </w:r>
          </w:p>
          <w:p w:rsidR="006B50C2" w:rsidRPr="00A838EF" w:rsidRDefault="006B50C2" w:rsidP="000E78CC">
            <w:pPr>
              <w:pStyle w:val="Zkladntextodsazen2"/>
              <w:rPr>
                <w:rFonts w:asciiTheme="minorHAnsi" w:hAnsiTheme="minorHAnsi"/>
                <w:sz w:val="22"/>
                <w:szCs w:val="22"/>
              </w:rPr>
            </w:pPr>
            <w:r w:rsidRPr="00A838EF">
              <w:rPr>
                <w:rFonts w:asciiTheme="minorHAnsi" w:hAnsiTheme="minorHAnsi"/>
                <w:sz w:val="22"/>
                <w:szCs w:val="22"/>
              </w:rPr>
              <w:t>- hospodářství České republiky charakterizuje po jednotlivých oblastech: průmysl, zemědělství, doprava a spoje, služby, cestovní ruch, zahraniční obchod</w:t>
            </w:r>
          </w:p>
          <w:p w:rsidR="006B50C2" w:rsidRPr="00A838EF" w:rsidRDefault="006B50C2" w:rsidP="000E78CC">
            <w:pPr>
              <w:pStyle w:val="RVPseznamsodrkami2"/>
              <w:numPr>
                <w:ilvl w:val="0"/>
                <w:numId w:val="0"/>
              </w:numPr>
              <w:ind w:left="142" w:hanging="142"/>
              <w:rPr>
                <w:rFonts w:asciiTheme="minorHAnsi" w:hAnsiTheme="minorHAnsi"/>
                <w:sz w:val="22"/>
                <w:szCs w:val="22"/>
              </w:rPr>
            </w:pPr>
            <w:r w:rsidRPr="00A838EF">
              <w:rPr>
                <w:rFonts w:asciiTheme="minorHAnsi" w:hAnsiTheme="minorHAnsi"/>
                <w:sz w:val="22"/>
                <w:szCs w:val="22"/>
              </w:rPr>
              <w:t>- zhodnotí postavení své obce v rámci hospodářství celé republiky</w:t>
            </w:r>
          </w:p>
        </w:tc>
      </w:tr>
      <w:tr w:rsidR="006B50C2" w:rsidRPr="00A838EF" w:rsidTr="00A838EF">
        <w:tc>
          <w:tcPr>
            <w:tcW w:w="3614" w:type="dxa"/>
          </w:tcPr>
          <w:p w:rsidR="006B50C2" w:rsidRPr="00A838EF" w:rsidRDefault="006B50C2" w:rsidP="006B50C2">
            <w:pPr>
              <w:pStyle w:val="RVPseznamsodrkami2"/>
              <w:tabs>
                <w:tab w:val="clear" w:pos="720"/>
                <w:tab w:val="num" w:pos="445"/>
              </w:tabs>
              <w:ind w:left="142" w:hanging="142"/>
              <w:rPr>
                <w:rFonts w:asciiTheme="minorHAnsi" w:hAnsiTheme="minorHAnsi"/>
                <w:sz w:val="22"/>
                <w:szCs w:val="22"/>
              </w:rPr>
            </w:pPr>
            <w:r w:rsidRPr="00A838EF">
              <w:rPr>
                <w:rFonts w:asciiTheme="minorHAnsi" w:hAnsiTheme="minorHAnsi"/>
                <w:sz w:val="22"/>
                <w:szCs w:val="22"/>
              </w:rPr>
              <w:t>lokalizuje na mapách jednotlivé r</w:t>
            </w:r>
            <w:r w:rsidR="004F1EA3">
              <w:rPr>
                <w:rFonts w:asciiTheme="minorHAnsi" w:hAnsiTheme="minorHAnsi"/>
                <w:sz w:val="22"/>
                <w:szCs w:val="22"/>
              </w:rPr>
              <w:t xml:space="preserve">egiony a administrativní celky </w:t>
            </w:r>
            <w:r w:rsidRPr="00A838EF">
              <w:rPr>
                <w:rFonts w:asciiTheme="minorHAnsi" w:hAnsiTheme="minorHAnsi"/>
                <w:sz w:val="22"/>
                <w:szCs w:val="22"/>
              </w:rPr>
              <w:t>v České republice,</w:t>
            </w:r>
          </w:p>
          <w:p w:rsidR="006B50C2" w:rsidRPr="00A838EF" w:rsidRDefault="006B50C2" w:rsidP="006B50C2">
            <w:pPr>
              <w:pStyle w:val="RVPseznamsodrkami2"/>
              <w:tabs>
                <w:tab w:val="clear" w:pos="720"/>
                <w:tab w:val="num" w:pos="445"/>
              </w:tabs>
              <w:ind w:left="142" w:hanging="142"/>
              <w:rPr>
                <w:rFonts w:asciiTheme="minorHAnsi" w:hAnsiTheme="minorHAnsi"/>
                <w:sz w:val="22"/>
                <w:szCs w:val="22"/>
              </w:rPr>
            </w:pPr>
            <w:r w:rsidRPr="00A838EF">
              <w:rPr>
                <w:rFonts w:asciiTheme="minorHAnsi" w:hAnsiTheme="minorHAnsi"/>
                <w:sz w:val="22"/>
                <w:szCs w:val="22"/>
              </w:rPr>
              <w:lastRenderedPageBreak/>
              <w:t>charakterizuje přírodní podmínky, hospodářství, zvláštnosti, kulturní zajímavosti jednotlivých regionů a porovnává jejich hospodářskou</w:t>
            </w:r>
          </w:p>
          <w:p w:rsidR="006B50C2" w:rsidRPr="00A838EF" w:rsidRDefault="006B50C2" w:rsidP="000E78CC">
            <w:pPr>
              <w:pStyle w:val="RVPseznamsodrkami2"/>
              <w:numPr>
                <w:ilvl w:val="0"/>
                <w:numId w:val="0"/>
              </w:numPr>
              <w:tabs>
                <w:tab w:val="num" w:pos="142"/>
              </w:tabs>
              <w:ind w:left="142" w:hanging="142"/>
              <w:rPr>
                <w:rFonts w:asciiTheme="minorHAnsi" w:hAnsiTheme="minorHAnsi"/>
                <w:sz w:val="22"/>
                <w:szCs w:val="22"/>
              </w:rPr>
            </w:pPr>
            <w:r w:rsidRPr="00A838EF">
              <w:rPr>
                <w:rFonts w:asciiTheme="minorHAnsi" w:hAnsiTheme="minorHAnsi"/>
                <w:sz w:val="22"/>
                <w:szCs w:val="22"/>
              </w:rPr>
              <w:t xml:space="preserve">   funkci a vyspělost</w:t>
            </w:r>
          </w:p>
        </w:tc>
        <w:tc>
          <w:tcPr>
            <w:tcW w:w="3260" w:type="dxa"/>
          </w:tcPr>
          <w:p w:rsidR="006B50C2" w:rsidRPr="00A838EF" w:rsidRDefault="004F1EA3" w:rsidP="000E78CC">
            <w:pPr>
              <w:rPr>
                <w:szCs w:val="22"/>
              </w:rPr>
            </w:pPr>
            <w:r>
              <w:rPr>
                <w:szCs w:val="22"/>
              </w:rPr>
              <w:lastRenderedPageBreak/>
              <w:t xml:space="preserve">regiony </w:t>
            </w:r>
            <w:r w:rsidR="006B50C2" w:rsidRPr="00A838EF">
              <w:rPr>
                <w:szCs w:val="22"/>
              </w:rPr>
              <w:t>České republiky</w:t>
            </w:r>
          </w:p>
        </w:tc>
        <w:tc>
          <w:tcPr>
            <w:tcW w:w="3544" w:type="dxa"/>
          </w:tcPr>
          <w:p w:rsidR="006B50C2" w:rsidRPr="00A838EF" w:rsidRDefault="006B50C2" w:rsidP="000E78CC">
            <w:pPr>
              <w:rPr>
                <w:szCs w:val="22"/>
              </w:rPr>
            </w:pPr>
            <w:r w:rsidRPr="004F1EA3">
              <w:rPr>
                <w:b/>
                <w:szCs w:val="22"/>
              </w:rPr>
              <w:t>EVV</w:t>
            </w:r>
            <w:r w:rsidRPr="00A838EF">
              <w:rPr>
                <w:szCs w:val="22"/>
              </w:rPr>
              <w:t xml:space="preserve"> – stav životního prostředí</w:t>
            </w:r>
          </w:p>
          <w:p w:rsidR="006B50C2" w:rsidRPr="00A838EF" w:rsidRDefault="006B50C2" w:rsidP="000E78CC">
            <w:pPr>
              <w:rPr>
                <w:szCs w:val="22"/>
              </w:rPr>
            </w:pPr>
            <w:r w:rsidRPr="00A838EF">
              <w:rPr>
                <w:b/>
                <w:szCs w:val="22"/>
              </w:rPr>
              <w:t>OSV</w:t>
            </w:r>
            <w:r w:rsidRPr="00A838EF">
              <w:rPr>
                <w:szCs w:val="22"/>
              </w:rPr>
              <w:t xml:space="preserve"> - spolupráce, obhajoba vlastního </w:t>
            </w:r>
            <w:r w:rsidRPr="00A838EF">
              <w:rPr>
                <w:szCs w:val="22"/>
              </w:rPr>
              <w:lastRenderedPageBreak/>
              <w:t>názoru</w:t>
            </w:r>
          </w:p>
          <w:p w:rsidR="006B50C2" w:rsidRPr="00A838EF" w:rsidRDefault="006B50C2" w:rsidP="000E78CC">
            <w:pPr>
              <w:rPr>
                <w:szCs w:val="22"/>
              </w:rPr>
            </w:pPr>
            <w:r w:rsidRPr="00A838EF">
              <w:rPr>
                <w:b/>
                <w:szCs w:val="22"/>
              </w:rPr>
              <w:t xml:space="preserve">VMEGS </w:t>
            </w:r>
            <w:r w:rsidRPr="00A838EF">
              <w:rPr>
                <w:szCs w:val="22"/>
              </w:rPr>
              <w:t>– euroregiony, spolupráce v rámci EU - finance</w:t>
            </w:r>
          </w:p>
          <w:p w:rsidR="006B50C2" w:rsidRPr="00A838EF" w:rsidRDefault="006B50C2" w:rsidP="000E78CC">
            <w:pPr>
              <w:rPr>
                <w:szCs w:val="22"/>
              </w:rPr>
            </w:pPr>
            <w:r w:rsidRPr="00A838EF">
              <w:rPr>
                <w:b/>
                <w:szCs w:val="22"/>
              </w:rPr>
              <w:t>MDV</w:t>
            </w:r>
            <w:r w:rsidRPr="00A838EF">
              <w:rPr>
                <w:szCs w:val="22"/>
              </w:rPr>
              <w:t xml:space="preserve"> - sběr, třídění, hodnocení hosp. údajů, srovnání regionů</w:t>
            </w:r>
          </w:p>
          <w:p w:rsidR="006B50C2" w:rsidRPr="00A838EF" w:rsidRDefault="006B50C2" w:rsidP="000E78CC">
            <w:pPr>
              <w:rPr>
                <w:szCs w:val="22"/>
              </w:rPr>
            </w:pPr>
          </w:p>
          <w:p w:rsidR="006B50C2" w:rsidRPr="00A838EF" w:rsidRDefault="006B50C2" w:rsidP="000E78CC">
            <w:pPr>
              <w:rPr>
                <w:szCs w:val="22"/>
              </w:rPr>
            </w:pPr>
            <w:r w:rsidRPr="00A838EF">
              <w:rPr>
                <w:szCs w:val="22"/>
              </w:rPr>
              <w:t>D – historie regionů</w:t>
            </w:r>
          </w:p>
          <w:p w:rsidR="006B50C2" w:rsidRPr="00A838EF" w:rsidRDefault="004F1EA3" w:rsidP="000E78CC">
            <w:pPr>
              <w:rPr>
                <w:szCs w:val="22"/>
              </w:rPr>
            </w:pPr>
            <w:r>
              <w:rPr>
                <w:szCs w:val="22"/>
              </w:rPr>
              <w:t>CH</w:t>
            </w:r>
            <w:r w:rsidR="006B50C2" w:rsidRPr="00A838EF">
              <w:rPr>
                <w:szCs w:val="22"/>
              </w:rPr>
              <w:t xml:space="preserve"> – průmysl regionů</w:t>
            </w:r>
          </w:p>
          <w:p w:rsidR="006B50C2" w:rsidRPr="00A838EF" w:rsidRDefault="006B50C2" w:rsidP="000E78CC">
            <w:pPr>
              <w:rPr>
                <w:szCs w:val="22"/>
              </w:rPr>
            </w:pPr>
            <w:r w:rsidRPr="00A838EF">
              <w:rPr>
                <w:szCs w:val="22"/>
              </w:rPr>
              <w:t>Č</w:t>
            </w:r>
            <w:r w:rsidR="004F1EA3">
              <w:rPr>
                <w:szCs w:val="22"/>
              </w:rPr>
              <w:t>J</w:t>
            </w:r>
            <w:r w:rsidRPr="00A838EF">
              <w:rPr>
                <w:szCs w:val="22"/>
              </w:rPr>
              <w:t xml:space="preserve"> – významné osobnosti</w:t>
            </w:r>
          </w:p>
          <w:p w:rsidR="006B50C2" w:rsidRPr="00A838EF" w:rsidRDefault="006B50C2" w:rsidP="000E78CC">
            <w:pPr>
              <w:rPr>
                <w:szCs w:val="22"/>
              </w:rPr>
            </w:pPr>
            <w:r w:rsidRPr="00A838EF">
              <w:rPr>
                <w:szCs w:val="22"/>
              </w:rPr>
              <w:t>P</w:t>
            </w:r>
            <w:r w:rsidR="004F1EA3">
              <w:rPr>
                <w:szCs w:val="22"/>
              </w:rPr>
              <w:t>R</w:t>
            </w:r>
            <w:r w:rsidRPr="00A838EF">
              <w:rPr>
                <w:szCs w:val="22"/>
              </w:rPr>
              <w:t xml:space="preserve"> - krajina, stav přírody</w:t>
            </w:r>
          </w:p>
          <w:p w:rsidR="006B50C2" w:rsidRPr="00A838EF" w:rsidRDefault="006B50C2" w:rsidP="000E78CC">
            <w:pPr>
              <w:rPr>
                <w:szCs w:val="22"/>
              </w:rPr>
            </w:pPr>
          </w:p>
        </w:tc>
        <w:tc>
          <w:tcPr>
            <w:tcW w:w="3260" w:type="dxa"/>
          </w:tcPr>
          <w:p w:rsidR="006B50C2" w:rsidRPr="00A838EF" w:rsidRDefault="006B50C2" w:rsidP="000E78CC">
            <w:pPr>
              <w:rPr>
                <w:szCs w:val="22"/>
              </w:rPr>
            </w:pPr>
          </w:p>
        </w:tc>
      </w:tr>
      <w:tr w:rsidR="006B50C2" w:rsidRPr="00A838EF" w:rsidTr="00A838EF">
        <w:tc>
          <w:tcPr>
            <w:tcW w:w="3614" w:type="dxa"/>
          </w:tcPr>
          <w:p w:rsidR="006B50C2" w:rsidRPr="00A838EF" w:rsidRDefault="006B50C2" w:rsidP="006B50C2">
            <w:pPr>
              <w:pStyle w:val="RVPseznamsodrkami2"/>
              <w:tabs>
                <w:tab w:val="clear" w:pos="720"/>
                <w:tab w:val="num" w:pos="445"/>
              </w:tabs>
              <w:ind w:left="142" w:hanging="142"/>
              <w:rPr>
                <w:rFonts w:asciiTheme="minorHAnsi" w:hAnsiTheme="minorHAnsi"/>
                <w:sz w:val="22"/>
                <w:szCs w:val="22"/>
              </w:rPr>
            </w:pPr>
            <w:r w:rsidRPr="00A838EF">
              <w:rPr>
                <w:rFonts w:asciiTheme="minorHAnsi" w:hAnsiTheme="minorHAnsi"/>
                <w:sz w:val="22"/>
                <w:szCs w:val="22"/>
              </w:rPr>
              <w:lastRenderedPageBreak/>
              <w:t>pracuje aktivně s tematickými mapami obsahujícími informace o obyvatelstvu, sídlech a hospodářských činnostech v celosvětovém měřítku</w:t>
            </w:r>
          </w:p>
          <w:p w:rsidR="006B50C2" w:rsidRPr="00A838EF" w:rsidRDefault="006B50C2" w:rsidP="000E78CC">
            <w:pPr>
              <w:pStyle w:val="RVPseznamsodrkami2"/>
              <w:numPr>
                <w:ilvl w:val="0"/>
                <w:numId w:val="0"/>
              </w:numPr>
              <w:ind w:left="142" w:hanging="142"/>
              <w:rPr>
                <w:rFonts w:asciiTheme="minorHAnsi" w:hAnsiTheme="minorHAnsi"/>
                <w:sz w:val="22"/>
                <w:szCs w:val="22"/>
              </w:rPr>
            </w:pPr>
            <w:r w:rsidRPr="00A838EF">
              <w:rPr>
                <w:rFonts w:asciiTheme="minorHAnsi" w:hAnsiTheme="minorHAnsi"/>
                <w:sz w:val="22"/>
                <w:szCs w:val="22"/>
              </w:rPr>
              <w:t>- rozlišuje a posuzuje předpoklady a lokalizační faktory sídel a hospodářských aktivit na konkrétních regionálních příkladech</w:t>
            </w:r>
          </w:p>
          <w:p w:rsidR="006B50C2" w:rsidRPr="00A838EF" w:rsidRDefault="006B50C2" w:rsidP="000E78CC">
            <w:pPr>
              <w:pStyle w:val="Zkladntextodsazen2"/>
              <w:rPr>
                <w:rFonts w:asciiTheme="minorHAnsi" w:hAnsiTheme="minorHAnsi"/>
                <w:sz w:val="22"/>
                <w:szCs w:val="22"/>
              </w:rPr>
            </w:pPr>
            <w:r w:rsidRPr="00A838EF">
              <w:rPr>
                <w:rFonts w:asciiTheme="minorHAnsi" w:hAnsiTheme="minorHAnsi"/>
                <w:sz w:val="22"/>
                <w:szCs w:val="22"/>
              </w:rPr>
              <w:t>- orientuje se v počtu a rozmístění lidí na Zemi, vyhodnocuje aktuální demografické ukazatele</w:t>
            </w:r>
          </w:p>
          <w:p w:rsidR="006B50C2" w:rsidRPr="00A838EF" w:rsidRDefault="006B50C2" w:rsidP="000E78CC">
            <w:pPr>
              <w:pStyle w:val="Zkladntextodsazen2"/>
              <w:rPr>
                <w:rFonts w:asciiTheme="minorHAnsi" w:hAnsiTheme="minorHAnsi"/>
                <w:sz w:val="22"/>
                <w:szCs w:val="22"/>
              </w:rPr>
            </w:pPr>
            <w:r w:rsidRPr="00A838EF">
              <w:rPr>
                <w:rFonts w:asciiTheme="minorHAnsi" w:hAnsiTheme="minorHAnsi"/>
                <w:sz w:val="22"/>
                <w:szCs w:val="22"/>
              </w:rPr>
              <w:t xml:space="preserve">- popisuje rozmístění lidských ras, národů, jazyků, náboženství, </w:t>
            </w:r>
            <w:r w:rsidRPr="00A838EF">
              <w:rPr>
                <w:rFonts w:asciiTheme="minorHAnsi" w:hAnsiTheme="minorHAnsi"/>
                <w:sz w:val="22"/>
                <w:szCs w:val="22"/>
              </w:rPr>
              <w:lastRenderedPageBreak/>
              <w:t>lidských sídel, nejvýznamnějších aglomerací</w:t>
            </w:r>
          </w:p>
          <w:p w:rsidR="006B50C2" w:rsidRPr="00A838EF" w:rsidRDefault="006B50C2" w:rsidP="000E78CC">
            <w:pPr>
              <w:pStyle w:val="RVPseznamsodrkami2"/>
              <w:numPr>
                <w:ilvl w:val="0"/>
                <w:numId w:val="0"/>
              </w:numPr>
              <w:ind w:left="142" w:hanging="142"/>
              <w:rPr>
                <w:rFonts w:asciiTheme="minorHAnsi" w:hAnsiTheme="minorHAnsi"/>
                <w:sz w:val="22"/>
                <w:szCs w:val="22"/>
              </w:rPr>
            </w:pPr>
            <w:r w:rsidRPr="00A838EF">
              <w:rPr>
                <w:rFonts w:asciiTheme="minorHAnsi" w:hAnsiTheme="minorHAnsi"/>
                <w:sz w:val="22"/>
                <w:szCs w:val="22"/>
              </w:rPr>
              <w:t>-  určí a vyhledá hlavní oblasti   světového hospodářství</w:t>
            </w:r>
          </w:p>
          <w:p w:rsidR="006B50C2" w:rsidRPr="00A838EF" w:rsidRDefault="006B50C2" w:rsidP="006B50C2">
            <w:pPr>
              <w:pStyle w:val="RVPseznamsodrkami2"/>
              <w:tabs>
                <w:tab w:val="clear" w:pos="720"/>
                <w:tab w:val="num" w:pos="445"/>
              </w:tabs>
              <w:ind w:left="142" w:hanging="142"/>
              <w:rPr>
                <w:rFonts w:asciiTheme="minorHAnsi" w:hAnsiTheme="minorHAnsi"/>
                <w:sz w:val="22"/>
                <w:szCs w:val="22"/>
              </w:rPr>
            </w:pPr>
            <w:r w:rsidRPr="00A838EF">
              <w:rPr>
                <w:rFonts w:asciiTheme="minorHAnsi" w:hAnsiTheme="minorHAnsi"/>
                <w:sz w:val="22"/>
                <w:szCs w:val="22"/>
              </w:rPr>
              <w:t>porovnává a lokalizuje na mapách hlavní (jádrové) a vedlejší (periferní) oblasti světového hospodářství</w:t>
            </w:r>
          </w:p>
          <w:p w:rsidR="006B50C2" w:rsidRPr="00A838EF" w:rsidRDefault="006B50C2" w:rsidP="000E78CC">
            <w:pPr>
              <w:pStyle w:val="Zkladntextodsazen2"/>
              <w:rPr>
                <w:rFonts w:asciiTheme="minorHAnsi" w:hAnsiTheme="minorHAnsi"/>
                <w:sz w:val="22"/>
                <w:szCs w:val="22"/>
              </w:rPr>
            </w:pPr>
            <w:r w:rsidRPr="00A838EF">
              <w:rPr>
                <w:rFonts w:asciiTheme="minorHAnsi" w:hAnsiTheme="minorHAnsi"/>
                <w:sz w:val="22"/>
                <w:szCs w:val="22"/>
              </w:rPr>
              <w:t xml:space="preserve">- vymezí kritéria hodnocení vyspělosti státu </w:t>
            </w:r>
          </w:p>
          <w:p w:rsidR="006B50C2" w:rsidRPr="00A838EF" w:rsidRDefault="006B50C2" w:rsidP="000E78CC">
            <w:pPr>
              <w:pStyle w:val="RVPseznamsodrkami2"/>
              <w:numPr>
                <w:ilvl w:val="0"/>
                <w:numId w:val="0"/>
              </w:numPr>
              <w:ind w:left="142" w:hanging="142"/>
              <w:rPr>
                <w:rFonts w:asciiTheme="minorHAnsi" w:hAnsiTheme="minorHAnsi"/>
                <w:sz w:val="22"/>
                <w:szCs w:val="22"/>
              </w:rPr>
            </w:pPr>
            <w:r w:rsidRPr="00A838EF">
              <w:rPr>
                <w:rFonts w:asciiTheme="minorHAnsi" w:hAnsiTheme="minorHAnsi"/>
                <w:sz w:val="22"/>
                <w:szCs w:val="22"/>
              </w:rPr>
              <w:t>uvede, vyhledá a charakterizuje příklady států podle stupně rozvoje</w:t>
            </w:r>
          </w:p>
        </w:tc>
        <w:tc>
          <w:tcPr>
            <w:tcW w:w="3260" w:type="dxa"/>
          </w:tcPr>
          <w:p w:rsidR="006B50C2" w:rsidRPr="00A838EF" w:rsidRDefault="006B50C2" w:rsidP="000E78CC">
            <w:pPr>
              <w:ind w:left="72" w:hanging="72"/>
              <w:rPr>
                <w:szCs w:val="22"/>
              </w:rPr>
            </w:pPr>
            <w:r w:rsidRPr="00A838EF">
              <w:rPr>
                <w:szCs w:val="22"/>
              </w:rPr>
              <w:lastRenderedPageBreak/>
              <w:t>společenské, sídelní a hospodářské poměry současného světa</w:t>
            </w:r>
          </w:p>
        </w:tc>
        <w:tc>
          <w:tcPr>
            <w:tcW w:w="3544" w:type="dxa"/>
          </w:tcPr>
          <w:p w:rsidR="006B50C2" w:rsidRPr="00A838EF" w:rsidRDefault="004F1EA3" w:rsidP="000E78CC">
            <w:pPr>
              <w:rPr>
                <w:szCs w:val="22"/>
              </w:rPr>
            </w:pPr>
            <w:r>
              <w:rPr>
                <w:szCs w:val="22"/>
              </w:rPr>
              <w:t>PR</w:t>
            </w:r>
            <w:r w:rsidR="006B50C2" w:rsidRPr="00A838EF">
              <w:rPr>
                <w:szCs w:val="22"/>
              </w:rPr>
              <w:t xml:space="preserve"> – lidská populace, lidské rasy, podmínky života na Zemi, vliv osídlení na krajinu, obživa obyvatelstva, produkty rostlinné a živočišné výroby, fosilní paliva, suroviny pro textilní a potravinářský průmysl, podvýživa, hlad, HIV</w:t>
            </w:r>
          </w:p>
          <w:p w:rsidR="006B50C2" w:rsidRPr="00A838EF" w:rsidRDefault="006B50C2" w:rsidP="000E78CC">
            <w:pPr>
              <w:rPr>
                <w:szCs w:val="22"/>
              </w:rPr>
            </w:pPr>
            <w:r w:rsidRPr="00A838EF">
              <w:rPr>
                <w:szCs w:val="22"/>
              </w:rPr>
              <w:t xml:space="preserve">D – nejstarší osídlené oblasti, zvyšování tempa růstu obyvatelstva od </w:t>
            </w:r>
            <w:smartTag w:uri="urn:schemas-microsoft-com:office:smarttags" w:element="metricconverter">
              <w:smartTagPr>
                <w:attr w:name="ProductID" w:val="19. st"/>
              </w:smartTagPr>
              <w:r w:rsidRPr="00A838EF">
                <w:rPr>
                  <w:szCs w:val="22"/>
                </w:rPr>
                <w:t>19. st</w:t>
              </w:r>
            </w:smartTag>
            <w:r w:rsidRPr="00A838EF">
              <w:rPr>
                <w:szCs w:val="22"/>
              </w:rPr>
              <w:t xml:space="preserve">. – demografická revoluce, vznik prvních měst, vývoj urbanizace, průmyslová revoluce – významné technické objevy, průmyslový pokrok,  význam zemědělství v historii, vývoj dopravy, význam objevných plaveb, </w:t>
            </w:r>
            <w:r w:rsidRPr="00A838EF">
              <w:rPr>
                <w:szCs w:val="22"/>
              </w:rPr>
              <w:lastRenderedPageBreak/>
              <w:t>obchod s cizími zeměmi v minulosti, rozvoj služeb, kláštery a univerzity jako centra vzdělanosti v minulosti</w:t>
            </w:r>
          </w:p>
          <w:p w:rsidR="006B50C2" w:rsidRPr="00A838EF" w:rsidRDefault="004F1EA3" w:rsidP="000E78CC">
            <w:pPr>
              <w:rPr>
                <w:szCs w:val="22"/>
              </w:rPr>
            </w:pPr>
            <w:r>
              <w:rPr>
                <w:szCs w:val="22"/>
              </w:rPr>
              <w:t>OV</w:t>
            </w:r>
            <w:r w:rsidR="006B50C2" w:rsidRPr="00A838EF">
              <w:rPr>
                <w:szCs w:val="22"/>
              </w:rPr>
              <w:t xml:space="preserve"> – lidská práva, pokrok lidstva, konzumní způsob života, šetření surovinami, bezpečnost dopravy, význam vzdělání pro člověka, volba povolání, zdravý životní styl</w:t>
            </w:r>
          </w:p>
          <w:p w:rsidR="006B50C2" w:rsidRPr="00A838EF" w:rsidRDefault="004F1EA3" w:rsidP="000E78CC">
            <w:pPr>
              <w:rPr>
                <w:szCs w:val="22"/>
              </w:rPr>
            </w:pPr>
            <w:r>
              <w:rPr>
                <w:szCs w:val="22"/>
              </w:rPr>
              <w:t xml:space="preserve">VKZ </w:t>
            </w:r>
            <w:r w:rsidR="006B50C2" w:rsidRPr="00A838EF">
              <w:rPr>
                <w:szCs w:val="22"/>
              </w:rPr>
              <w:t>- rozdílné podmínky života lidí v různých částech světa – city x slum</w:t>
            </w:r>
          </w:p>
          <w:p w:rsidR="006B50C2" w:rsidRPr="00A838EF" w:rsidRDefault="006B50C2" w:rsidP="000E78CC">
            <w:pPr>
              <w:rPr>
                <w:szCs w:val="22"/>
              </w:rPr>
            </w:pPr>
            <w:r w:rsidRPr="00A838EF">
              <w:rPr>
                <w:szCs w:val="22"/>
              </w:rPr>
              <w:t>M – rozbor grafů, kartogramů, porovnávání čísel, určování hustoty zalidnění, průměrné hodnoty, jednotky plochy</w:t>
            </w:r>
          </w:p>
          <w:p w:rsidR="006B50C2" w:rsidRPr="00A838EF" w:rsidRDefault="006B50C2" w:rsidP="000E78CC">
            <w:pPr>
              <w:rPr>
                <w:szCs w:val="22"/>
              </w:rPr>
            </w:pPr>
            <w:r w:rsidRPr="00A838EF">
              <w:rPr>
                <w:szCs w:val="22"/>
              </w:rPr>
              <w:t>Ch – chemizace v zemědělství – vliv na přírodu</w:t>
            </w:r>
          </w:p>
          <w:p w:rsidR="006B50C2" w:rsidRPr="00A838EF" w:rsidRDefault="004F1EA3" w:rsidP="000E78CC">
            <w:pPr>
              <w:rPr>
                <w:szCs w:val="22"/>
              </w:rPr>
            </w:pPr>
            <w:r>
              <w:rPr>
                <w:szCs w:val="22"/>
              </w:rPr>
              <w:t>INF</w:t>
            </w:r>
            <w:r w:rsidR="006B50C2" w:rsidRPr="00A838EF">
              <w:rPr>
                <w:szCs w:val="22"/>
              </w:rPr>
              <w:t xml:space="preserve"> – zdroj informací</w:t>
            </w:r>
          </w:p>
          <w:p w:rsidR="006B50C2" w:rsidRPr="00A838EF" w:rsidRDefault="006B50C2" w:rsidP="000E78CC">
            <w:pPr>
              <w:rPr>
                <w:szCs w:val="22"/>
              </w:rPr>
            </w:pPr>
            <w:r w:rsidRPr="00A838EF">
              <w:rPr>
                <w:b/>
                <w:szCs w:val="22"/>
              </w:rPr>
              <w:t>MKV</w:t>
            </w:r>
            <w:r w:rsidRPr="00A838EF">
              <w:rPr>
                <w:szCs w:val="22"/>
              </w:rPr>
              <w:t xml:space="preserve"> –historie, tradice, kultura a rozmanitost různých etnik</w:t>
            </w:r>
          </w:p>
          <w:p w:rsidR="006B50C2" w:rsidRPr="00A838EF" w:rsidRDefault="006B50C2" w:rsidP="000E78CC">
            <w:pPr>
              <w:rPr>
                <w:szCs w:val="22"/>
              </w:rPr>
            </w:pPr>
            <w:r w:rsidRPr="00A838EF">
              <w:rPr>
                <w:b/>
                <w:szCs w:val="22"/>
              </w:rPr>
              <w:t xml:space="preserve">OSV </w:t>
            </w:r>
            <w:r w:rsidRPr="00A838EF">
              <w:rPr>
                <w:szCs w:val="22"/>
              </w:rPr>
              <w:t>– vztahy mezi lidmi, řešení problémů, diskuse na dané téma, skupinová práce</w:t>
            </w:r>
          </w:p>
          <w:p w:rsidR="006B50C2" w:rsidRPr="00A838EF" w:rsidRDefault="006B50C2" w:rsidP="000E78CC">
            <w:pPr>
              <w:rPr>
                <w:szCs w:val="22"/>
              </w:rPr>
            </w:pPr>
            <w:r w:rsidRPr="00A838EF">
              <w:rPr>
                <w:b/>
                <w:szCs w:val="22"/>
              </w:rPr>
              <w:t xml:space="preserve"> EVV</w:t>
            </w:r>
            <w:r w:rsidRPr="00A838EF">
              <w:rPr>
                <w:szCs w:val="22"/>
              </w:rPr>
              <w:t xml:space="preserve"> – vztah k přírodě, vliv hospodářství na krajinu a životní prostředí, ochrana přírody</w:t>
            </w:r>
          </w:p>
          <w:p w:rsidR="006B50C2" w:rsidRPr="00A838EF" w:rsidRDefault="006B50C2" w:rsidP="000E78CC">
            <w:pPr>
              <w:rPr>
                <w:szCs w:val="22"/>
              </w:rPr>
            </w:pPr>
            <w:r w:rsidRPr="00A838EF">
              <w:rPr>
                <w:b/>
                <w:szCs w:val="22"/>
              </w:rPr>
              <w:t>VMEGS</w:t>
            </w:r>
            <w:r w:rsidRPr="00A838EF">
              <w:rPr>
                <w:szCs w:val="22"/>
              </w:rPr>
              <w:t xml:space="preserve"> – život v mezinárodním </w:t>
            </w:r>
            <w:r w:rsidRPr="00A838EF">
              <w:rPr>
                <w:szCs w:val="22"/>
              </w:rPr>
              <w:lastRenderedPageBreak/>
              <w:t>prostoru, globalizace, závislost sv. hospodářství na těžbě ner. surovin, vyčerpatelnost ner. surovin, šetření</w:t>
            </w:r>
          </w:p>
          <w:p w:rsidR="006B50C2" w:rsidRPr="00A838EF" w:rsidRDefault="006B50C2" w:rsidP="000E78CC">
            <w:pPr>
              <w:rPr>
                <w:szCs w:val="22"/>
              </w:rPr>
            </w:pPr>
            <w:r w:rsidRPr="00A838EF">
              <w:rPr>
                <w:b/>
                <w:szCs w:val="22"/>
              </w:rPr>
              <w:t>MDV</w:t>
            </w:r>
            <w:r w:rsidRPr="00A838EF">
              <w:rPr>
                <w:szCs w:val="22"/>
              </w:rPr>
              <w:t xml:space="preserve"> – zdroje informací, aktuality</w:t>
            </w:r>
          </w:p>
        </w:tc>
        <w:tc>
          <w:tcPr>
            <w:tcW w:w="3260" w:type="dxa"/>
          </w:tcPr>
          <w:p w:rsidR="006B50C2" w:rsidRPr="00A838EF" w:rsidRDefault="006B50C2" w:rsidP="000E78CC">
            <w:pPr>
              <w:ind w:left="-70"/>
              <w:rPr>
                <w:szCs w:val="22"/>
              </w:rPr>
            </w:pPr>
          </w:p>
          <w:p w:rsidR="006B50C2" w:rsidRPr="00A838EF" w:rsidRDefault="006B50C2" w:rsidP="000E78CC">
            <w:pPr>
              <w:rPr>
                <w:szCs w:val="22"/>
              </w:rPr>
            </w:pPr>
          </w:p>
        </w:tc>
      </w:tr>
      <w:tr w:rsidR="006B50C2" w:rsidRPr="00A838EF" w:rsidTr="00A838EF">
        <w:tc>
          <w:tcPr>
            <w:tcW w:w="3614" w:type="dxa"/>
          </w:tcPr>
          <w:p w:rsidR="006B50C2" w:rsidRPr="00A838EF" w:rsidRDefault="006B50C2" w:rsidP="000E78CC">
            <w:pPr>
              <w:pStyle w:val="RVPseznamsodrkami2"/>
              <w:numPr>
                <w:ilvl w:val="0"/>
                <w:numId w:val="0"/>
              </w:numPr>
              <w:rPr>
                <w:rFonts w:asciiTheme="minorHAnsi" w:hAnsiTheme="minorHAnsi"/>
                <w:sz w:val="22"/>
                <w:szCs w:val="22"/>
              </w:rPr>
            </w:pPr>
          </w:p>
          <w:p w:rsidR="006B50C2" w:rsidRPr="00A838EF" w:rsidRDefault="006B50C2" w:rsidP="000E78CC">
            <w:pPr>
              <w:pStyle w:val="RVPseznamsodrkami2"/>
              <w:numPr>
                <w:ilvl w:val="0"/>
                <w:numId w:val="0"/>
              </w:numPr>
              <w:rPr>
                <w:rFonts w:asciiTheme="minorHAnsi" w:hAnsiTheme="minorHAnsi"/>
                <w:sz w:val="22"/>
                <w:szCs w:val="22"/>
              </w:rPr>
            </w:pPr>
            <w:r w:rsidRPr="00A838EF">
              <w:rPr>
                <w:rFonts w:asciiTheme="minorHAnsi" w:hAnsiTheme="minorHAnsi"/>
                <w:sz w:val="22"/>
                <w:szCs w:val="22"/>
              </w:rPr>
              <w:t>- orientuje se na politické mapě světa</w:t>
            </w:r>
          </w:p>
          <w:p w:rsidR="006B50C2" w:rsidRPr="00A838EF" w:rsidRDefault="006B50C2" w:rsidP="000E78CC">
            <w:pPr>
              <w:pStyle w:val="Zkladntextodsazen2"/>
              <w:rPr>
                <w:rFonts w:asciiTheme="minorHAnsi" w:hAnsiTheme="minorHAnsi"/>
                <w:sz w:val="22"/>
                <w:szCs w:val="22"/>
              </w:rPr>
            </w:pPr>
            <w:r w:rsidRPr="00A838EF">
              <w:rPr>
                <w:rFonts w:asciiTheme="minorHAnsi" w:hAnsiTheme="minorHAnsi"/>
                <w:sz w:val="22"/>
                <w:szCs w:val="22"/>
              </w:rPr>
              <w:t>- uvede aktuální počet států současného světa, vyhledá na politické mapě světa nově vzniklé státy</w:t>
            </w:r>
          </w:p>
          <w:p w:rsidR="006B50C2" w:rsidRPr="00A838EF" w:rsidRDefault="006B50C2" w:rsidP="000E78CC">
            <w:pPr>
              <w:pStyle w:val="Zkladntextodsazen2"/>
              <w:rPr>
                <w:rFonts w:asciiTheme="minorHAnsi" w:hAnsiTheme="minorHAnsi"/>
                <w:sz w:val="22"/>
                <w:szCs w:val="22"/>
              </w:rPr>
            </w:pPr>
            <w:r w:rsidRPr="00A838EF">
              <w:rPr>
                <w:rFonts w:asciiTheme="minorHAnsi" w:hAnsiTheme="minorHAnsi"/>
                <w:sz w:val="22"/>
                <w:szCs w:val="22"/>
              </w:rPr>
              <w:t>- rozlišuje a porovnává státy světa podle zeměpisné polohy, počtu obyvatelstva, hlediska svrchovanosti,</w:t>
            </w:r>
          </w:p>
          <w:p w:rsidR="006B50C2" w:rsidRPr="00A838EF" w:rsidRDefault="006B50C2" w:rsidP="000E78CC">
            <w:pPr>
              <w:pStyle w:val="RVPseznamsodrkami2"/>
              <w:numPr>
                <w:ilvl w:val="0"/>
                <w:numId w:val="0"/>
              </w:numPr>
              <w:ind w:left="142" w:hanging="142"/>
              <w:rPr>
                <w:rFonts w:asciiTheme="minorHAnsi" w:hAnsiTheme="minorHAnsi"/>
                <w:sz w:val="22"/>
                <w:szCs w:val="22"/>
              </w:rPr>
            </w:pPr>
            <w:r w:rsidRPr="00A838EF">
              <w:rPr>
                <w:rFonts w:asciiTheme="minorHAnsi" w:hAnsiTheme="minorHAnsi"/>
                <w:sz w:val="22"/>
                <w:szCs w:val="22"/>
              </w:rPr>
              <w:t xml:space="preserve">   státního zřízení a formy vlády, správního členění</w:t>
            </w:r>
          </w:p>
          <w:p w:rsidR="006B50C2" w:rsidRPr="00A838EF" w:rsidRDefault="006B50C2" w:rsidP="000E78CC">
            <w:pPr>
              <w:pStyle w:val="Zkladntextodsazen2"/>
              <w:rPr>
                <w:rFonts w:asciiTheme="minorHAnsi" w:hAnsiTheme="minorHAnsi"/>
                <w:sz w:val="22"/>
                <w:szCs w:val="22"/>
              </w:rPr>
            </w:pPr>
            <w:r w:rsidRPr="00A838EF">
              <w:rPr>
                <w:rFonts w:asciiTheme="minorHAnsi" w:hAnsiTheme="minorHAnsi"/>
                <w:sz w:val="22"/>
                <w:szCs w:val="22"/>
              </w:rPr>
              <w:t>- uvádí příklady různé míry demokracie ve světě</w:t>
            </w:r>
          </w:p>
          <w:p w:rsidR="006B50C2" w:rsidRPr="00A838EF" w:rsidRDefault="006B50C2" w:rsidP="000E78CC">
            <w:pPr>
              <w:pStyle w:val="Zkladntextodsazen2"/>
              <w:rPr>
                <w:rFonts w:asciiTheme="minorHAnsi" w:hAnsiTheme="minorHAnsi"/>
                <w:sz w:val="22"/>
                <w:szCs w:val="22"/>
              </w:rPr>
            </w:pPr>
            <w:r w:rsidRPr="00A838EF">
              <w:rPr>
                <w:rFonts w:asciiTheme="minorHAnsi" w:hAnsiTheme="minorHAnsi"/>
                <w:sz w:val="22"/>
                <w:szCs w:val="22"/>
              </w:rPr>
              <w:t xml:space="preserve">- lokalizuje aktuální příklady politických,  národnostních a </w:t>
            </w:r>
            <w:r w:rsidRPr="00A838EF">
              <w:rPr>
                <w:rFonts w:asciiTheme="minorHAnsi" w:hAnsiTheme="minorHAnsi"/>
                <w:sz w:val="22"/>
                <w:szCs w:val="22"/>
              </w:rPr>
              <w:lastRenderedPageBreak/>
              <w:t>náboženských konfliktů ve světě</w:t>
            </w:r>
          </w:p>
          <w:p w:rsidR="006B50C2" w:rsidRPr="00A838EF" w:rsidRDefault="006B50C2" w:rsidP="000E78CC">
            <w:pPr>
              <w:pStyle w:val="RVPseznamsodrkami2"/>
              <w:numPr>
                <w:ilvl w:val="0"/>
                <w:numId w:val="0"/>
              </w:numPr>
              <w:ind w:left="255" w:hanging="170"/>
              <w:rPr>
                <w:rFonts w:asciiTheme="minorHAnsi" w:hAnsiTheme="minorHAnsi"/>
                <w:sz w:val="22"/>
                <w:szCs w:val="22"/>
              </w:rPr>
            </w:pPr>
            <w:r w:rsidRPr="00A838EF">
              <w:rPr>
                <w:rFonts w:asciiTheme="minorHAnsi" w:hAnsiTheme="minorHAnsi"/>
                <w:sz w:val="22"/>
                <w:szCs w:val="22"/>
              </w:rPr>
              <w:t>- uvede příklady nejvýznamnějších politických, vojenských a hospodářských seskupení</w:t>
            </w:r>
          </w:p>
        </w:tc>
        <w:tc>
          <w:tcPr>
            <w:tcW w:w="3260" w:type="dxa"/>
          </w:tcPr>
          <w:p w:rsidR="006B50C2" w:rsidRPr="00A838EF" w:rsidRDefault="006B50C2" w:rsidP="000E78CC">
            <w:pPr>
              <w:pStyle w:val="RVPseznamsodrkami1"/>
              <w:ind w:left="72" w:hanging="72"/>
              <w:rPr>
                <w:rFonts w:asciiTheme="minorHAnsi" w:hAnsiTheme="minorHAnsi"/>
                <w:sz w:val="22"/>
                <w:szCs w:val="22"/>
              </w:rPr>
            </w:pPr>
            <w:r w:rsidRPr="00A838EF">
              <w:rPr>
                <w:rFonts w:asciiTheme="minorHAnsi" w:hAnsiTheme="minorHAnsi"/>
                <w:sz w:val="22"/>
                <w:szCs w:val="22"/>
              </w:rPr>
              <w:lastRenderedPageBreak/>
              <w:t>státy světa,</w:t>
            </w:r>
          </w:p>
          <w:p w:rsidR="006B50C2" w:rsidRPr="00A838EF" w:rsidRDefault="006B50C2" w:rsidP="000E78CC">
            <w:pPr>
              <w:rPr>
                <w:szCs w:val="22"/>
              </w:rPr>
            </w:pPr>
            <w:r w:rsidRPr="00A838EF">
              <w:rPr>
                <w:szCs w:val="22"/>
              </w:rPr>
              <w:t xml:space="preserve">  hlavní mezinárodní politické, bezpečnostní a hospodářské organizace a seskupení</w:t>
            </w:r>
          </w:p>
        </w:tc>
        <w:tc>
          <w:tcPr>
            <w:tcW w:w="3544" w:type="dxa"/>
          </w:tcPr>
          <w:p w:rsidR="006B50C2" w:rsidRPr="00A838EF" w:rsidRDefault="006B50C2" w:rsidP="000E78CC">
            <w:pPr>
              <w:rPr>
                <w:szCs w:val="22"/>
              </w:rPr>
            </w:pPr>
            <w:r w:rsidRPr="00A838EF">
              <w:rPr>
                <w:szCs w:val="22"/>
              </w:rPr>
              <w:t>M – zpracování statistických  údajů</w:t>
            </w:r>
          </w:p>
          <w:p w:rsidR="006B50C2" w:rsidRPr="00A838EF" w:rsidRDefault="004F1EA3" w:rsidP="000E78CC">
            <w:pPr>
              <w:rPr>
                <w:szCs w:val="22"/>
              </w:rPr>
            </w:pPr>
            <w:r>
              <w:rPr>
                <w:szCs w:val="22"/>
              </w:rPr>
              <w:t xml:space="preserve">OV </w:t>
            </w:r>
            <w:r w:rsidR="006B50C2" w:rsidRPr="00A838EF">
              <w:rPr>
                <w:szCs w:val="22"/>
              </w:rPr>
              <w:t>- státní zřízení, forma vlády, principy demokracie, náboženství, národnostní menšiny, příčiny válek, možnosti řešení konfliktů, mezinárodní spolupráce</w:t>
            </w:r>
          </w:p>
          <w:p w:rsidR="006B50C2" w:rsidRPr="00A838EF" w:rsidRDefault="006B50C2" w:rsidP="000E78CC">
            <w:pPr>
              <w:rPr>
                <w:szCs w:val="22"/>
              </w:rPr>
            </w:pPr>
            <w:r w:rsidRPr="00A838EF">
              <w:rPr>
                <w:szCs w:val="22"/>
              </w:rPr>
              <w:t>D – vznik států v minulosti, vývoj počtu států</w:t>
            </w:r>
          </w:p>
          <w:p w:rsidR="006B50C2" w:rsidRPr="00A838EF" w:rsidRDefault="006B50C2" w:rsidP="000E78CC">
            <w:pPr>
              <w:rPr>
                <w:szCs w:val="22"/>
              </w:rPr>
            </w:pPr>
            <w:r w:rsidRPr="00A838EF">
              <w:rPr>
                <w:szCs w:val="22"/>
              </w:rPr>
              <w:t>I</w:t>
            </w:r>
            <w:r w:rsidR="004F1EA3">
              <w:rPr>
                <w:szCs w:val="22"/>
              </w:rPr>
              <w:t>NF</w:t>
            </w:r>
            <w:r w:rsidRPr="00A838EF">
              <w:rPr>
                <w:szCs w:val="22"/>
              </w:rPr>
              <w:t xml:space="preserve"> – zdroj informací</w:t>
            </w:r>
          </w:p>
          <w:p w:rsidR="006B50C2" w:rsidRPr="00A838EF" w:rsidRDefault="006B50C2" w:rsidP="000E78CC">
            <w:pPr>
              <w:rPr>
                <w:szCs w:val="22"/>
              </w:rPr>
            </w:pPr>
            <w:r w:rsidRPr="00A838EF">
              <w:rPr>
                <w:b/>
                <w:szCs w:val="22"/>
              </w:rPr>
              <w:t>VDO</w:t>
            </w:r>
            <w:r w:rsidRPr="00A838EF">
              <w:rPr>
                <w:szCs w:val="22"/>
              </w:rPr>
              <w:t xml:space="preserve"> – prvky vlády, demokracie, totalita, vztahy mezi státy světa</w:t>
            </w:r>
          </w:p>
          <w:p w:rsidR="006B50C2" w:rsidRPr="00A838EF" w:rsidRDefault="006B50C2" w:rsidP="000E78CC">
            <w:pPr>
              <w:rPr>
                <w:szCs w:val="22"/>
              </w:rPr>
            </w:pPr>
            <w:r w:rsidRPr="00A838EF">
              <w:rPr>
                <w:b/>
                <w:szCs w:val="22"/>
              </w:rPr>
              <w:t>OSV</w:t>
            </w:r>
            <w:r w:rsidRPr="00A838EF">
              <w:rPr>
                <w:szCs w:val="22"/>
              </w:rPr>
              <w:t xml:space="preserve"> -  řešení problémových úkolů – formulace svého názoru, naslouchání, argumenty</w:t>
            </w:r>
          </w:p>
          <w:p w:rsidR="006B50C2" w:rsidRPr="00A838EF" w:rsidRDefault="006B50C2" w:rsidP="000E78CC">
            <w:pPr>
              <w:rPr>
                <w:szCs w:val="22"/>
              </w:rPr>
            </w:pPr>
            <w:r w:rsidRPr="00A838EF">
              <w:rPr>
                <w:b/>
                <w:szCs w:val="22"/>
              </w:rPr>
              <w:t>MKV</w:t>
            </w:r>
            <w:r w:rsidRPr="00A838EF">
              <w:rPr>
                <w:szCs w:val="22"/>
              </w:rPr>
              <w:t xml:space="preserve"> – politické a sociální konflikty, tolerance, výchova proti rasismu</w:t>
            </w:r>
          </w:p>
          <w:p w:rsidR="006B50C2" w:rsidRPr="00A838EF" w:rsidRDefault="006B50C2" w:rsidP="000E78CC">
            <w:pPr>
              <w:rPr>
                <w:szCs w:val="22"/>
              </w:rPr>
            </w:pPr>
            <w:r w:rsidRPr="00A838EF">
              <w:rPr>
                <w:b/>
                <w:szCs w:val="22"/>
              </w:rPr>
              <w:t>VMEGS</w:t>
            </w:r>
            <w:r w:rsidRPr="00A838EF">
              <w:rPr>
                <w:szCs w:val="22"/>
              </w:rPr>
              <w:t xml:space="preserve"> – mezinárodní spolupráce, orientace v evropském a mezinárodním prostoru, nebezpečí terorismu</w:t>
            </w:r>
          </w:p>
          <w:p w:rsidR="006B50C2" w:rsidRPr="00A838EF" w:rsidRDefault="006B50C2" w:rsidP="000E78CC">
            <w:pPr>
              <w:rPr>
                <w:szCs w:val="22"/>
              </w:rPr>
            </w:pPr>
            <w:r w:rsidRPr="00A838EF">
              <w:rPr>
                <w:b/>
                <w:szCs w:val="22"/>
              </w:rPr>
              <w:t>MDV</w:t>
            </w:r>
            <w:r w:rsidRPr="00A838EF">
              <w:rPr>
                <w:szCs w:val="22"/>
              </w:rPr>
              <w:t xml:space="preserve"> – aktuality, zdroj informací</w:t>
            </w:r>
          </w:p>
          <w:p w:rsidR="006B50C2" w:rsidRPr="00A838EF" w:rsidRDefault="006B50C2" w:rsidP="000E78CC">
            <w:pPr>
              <w:rPr>
                <w:szCs w:val="22"/>
              </w:rPr>
            </w:pPr>
          </w:p>
          <w:p w:rsidR="006B50C2" w:rsidRPr="00A838EF" w:rsidRDefault="006B50C2" w:rsidP="000E78CC">
            <w:pPr>
              <w:rPr>
                <w:szCs w:val="22"/>
              </w:rPr>
            </w:pPr>
          </w:p>
          <w:p w:rsidR="006B50C2" w:rsidRPr="00A838EF" w:rsidRDefault="006B50C2" w:rsidP="000E78CC">
            <w:pPr>
              <w:rPr>
                <w:szCs w:val="22"/>
              </w:rPr>
            </w:pPr>
          </w:p>
          <w:p w:rsidR="006B50C2" w:rsidRPr="00A838EF" w:rsidRDefault="006B50C2" w:rsidP="000E78CC">
            <w:pPr>
              <w:rPr>
                <w:szCs w:val="22"/>
              </w:rPr>
            </w:pPr>
          </w:p>
        </w:tc>
        <w:tc>
          <w:tcPr>
            <w:tcW w:w="3260" w:type="dxa"/>
          </w:tcPr>
          <w:p w:rsidR="006B50C2" w:rsidRPr="00A838EF" w:rsidRDefault="006B50C2" w:rsidP="000E78CC">
            <w:pPr>
              <w:rPr>
                <w:szCs w:val="22"/>
              </w:rPr>
            </w:pPr>
          </w:p>
        </w:tc>
      </w:tr>
      <w:tr w:rsidR="006B50C2" w:rsidRPr="00A838EF" w:rsidTr="00A838EF">
        <w:tc>
          <w:tcPr>
            <w:tcW w:w="3614" w:type="dxa"/>
          </w:tcPr>
          <w:p w:rsidR="006B50C2" w:rsidRPr="00A838EF" w:rsidRDefault="006B50C2" w:rsidP="006B50C2">
            <w:pPr>
              <w:pStyle w:val="RVPseznamsodrkami2"/>
              <w:tabs>
                <w:tab w:val="clear" w:pos="720"/>
                <w:tab w:val="num" w:pos="445"/>
              </w:tabs>
              <w:ind w:left="142" w:hanging="142"/>
              <w:rPr>
                <w:rFonts w:asciiTheme="minorHAnsi" w:hAnsiTheme="minorHAnsi"/>
                <w:sz w:val="22"/>
                <w:szCs w:val="22"/>
              </w:rPr>
            </w:pPr>
            <w:r w:rsidRPr="00A838EF">
              <w:rPr>
                <w:rFonts w:asciiTheme="minorHAnsi" w:hAnsiTheme="minorHAnsi"/>
                <w:sz w:val="22"/>
                <w:szCs w:val="22"/>
              </w:rPr>
              <w:lastRenderedPageBreak/>
              <w:t>vymezí globální problémy, hledá jejich příčiny, diskutuje o možných důsledcích a hledá řešení</w:t>
            </w:r>
          </w:p>
        </w:tc>
        <w:tc>
          <w:tcPr>
            <w:tcW w:w="3260" w:type="dxa"/>
          </w:tcPr>
          <w:p w:rsidR="006B50C2" w:rsidRPr="00A838EF" w:rsidRDefault="006B50C2" w:rsidP="000E78CC">
            <w:pPr>
              <w:rPr>
                <w:szCs w:val="22"/>
              </w:rPr>
            </w:pPr>
            <w:r w:rsidRPr="00A838EF">
              <w:rPr>
                <w:szCs w:val="22"/>
              </w:rPr>
              <w:t>globální problémy současného světa</w:t>
            </w:r>
          </w:p>
        </w:tc>
        <w:tc>
          <w:tcPr>
            <w:tcW w:w="3544" w:type="dxa"/>
          </w:tcPr>
          <w:p w:rsidR="006B50C2" w:rsidRPr="00A838EF" w:rsidRDefault="004F1EA3" w:rsidP="000E78CC">
            <w:pPr>
              <w:rPr>
                <w:szCs w:val="22"/>
              </w:rPr>
            </w:pPr>
            <w:r>
              <w:rPr>
                <w:szCs w:val="22"/>
              </w:rPr>
              <w:t>INF</w:t>
            </w:r>
            <w:r w:rsidR="006B50C2" w:rsidRPr="00A838EF">
              <w:rPr>
                <w:szCs w:val="22"/>
              </w:rPr>
              <w:t xml:space="preserve"> – zdroj informací</w:t>
            </w:r>
          </w:p>
          <w:p w:rsidR="006B50C2" w:rsidRPr="00A838EF" w:rsidRDefault="004F1EA3" w:rsidP="000E78CC">
            <w:pPr>
              <w:rPr>
                <w:szCs w:val="22"/>
              </w:rPr>
            </w:pPr>
            <w:r>
              <w:rPr>
                <w:szCs w:val="22"/>
              </w:rPr>
              <w:t>PR</w:t>
            </w:r>
            <w:r w:rsidR="006B50C2" w:rsidRPr="00A838EF">
              <w:rPr>
                <w:szCs w:val="22"/>
              </w:rPr>
              <w:t xml:space="preserve"> – podvýživa, hlad, AIDS, kyselé deště, oteplování, ekologické katastrofy, rozšiřování pouští, vyčerpatelné nerostné suroviny, kácení tropických deštných lesů, fotosyntéza</w:t>
            </w:r>
          </w:p>
          <w:p w:rsidR="006B50C2" w:rsidRPr="00A838EF" w:rsidRDefault="004F1EA3" w:rsidP="000E78CC">
            <w:pPr>
              <w:rPr>
                <w:szCs w:val="22"/>
              </w:rPr>
            </w:pPr>
            <w:r>
              <w:rPr>
                <w:szCs w:val="22"/>
              </w:rPr>
              <w:t>CH</w:t>
            </w:r>
            <w:r w:rsidR="006B50C2" w:rsidRPr="00A838EF">
              <w:rPr>
                <w:szCs w:val="22"/>
              </w:rPr>
              <w:t xml:space="preserve"> – skleníkový efekt, kyselé deště, složení atmosféry, ozón, oteplování, výfukové plyny, ropné havárie, nerostné suroviny, jiné zdroje energie, pitná voda – znečištění</w:t>
            </w:r>
          </w:p>
          <w:p w:rsidR="006B50C2" w:rsidRPr="00A838EF" w:rsidRDefault="004F1EA3" w:rsidP="000E78CC">
            <w:pPr>
              <w:rPr>
                <w:szCs w:val="22"/>
              </w:rPr>
            </w:pPr>
            <w:r>
              <w:rPr>
                <w:szCs w:val="22"/>
              </w:rPr>
              <w:t xml:space="preserve">OV </w:t>
            </w:r>
            <w:r w:rsidR="006B50C2" w:rsidRPr="00A838EF">
              <w:rPr>
                <w:szCs w:val="22"/>
              </w:rPr>
              <w:t>– mezinárodní spolupráce, pokrok lidstva, šetření surovinami</w:t>
            </w:r>
          </w:p>
          <w:p w:rsidR="006B50C2" w:rsidRPr="00A838EF" w:rsidRDefault="006B50C2" w:rsidP="000E78CC">
            <w:pPr>
              <w:rPr>
                <w:szCs w:val="22"/>
              </w:rPr>
            </w:pPr>
            <w:r w:rsidRPr="00A838EF">
              <w:rPr>
                <w:b/>
                <w:szCs w:val="22"/>
              </w:rPr>
              <w:t>EVV</w:t>
            </w:r>
            <w:r w:rsidRPr="00A838EF">
              <w:rPr>
                <w:szCs w:val="22"/>
              </w:rPr>
              <w:t xml:space="preserve"> – vývoj přírodního obrazu světa, aktivní řešení problémů životního prostředí, trvale udržitelný rozvoj</w:t>
            </w:r>
          </w:p>
          <w:p w:rsidR="006B50C2" w:rsidRPr="00A838EF" w:rsidRDefault="006B50C2" w:rsidP="000E78CC">
            <w:pPr>
              <w:rPr>
                <w:szCs w:val="22"/>
              </w:rPr>
            </w:pPr>
            <w:r w:rsidRPr="00A838EF">
              <w:rPr>
                <w:b/>
                <w:szCs w:val="22"/>
              </w:rPr>
              <w:t>VMEGS</w:t>
            </w:r>
            <w:r w:rsidRPr="00A838EF">
              <w:rPr>
                <w:szCs w:val="22"/>
              </w:rPr>
              <w:t xml:space="preserve"> – globalizace,  důsledky gl. problémů pro každého z nás</w:t>
            </w:r>
          </w:p>
          <w:p w:rsidR="006B50C2" w:rsidRPr="00A838EF" w:rsidRDefault="006B50C2" w:rsidP="000E78CC">
            <w:pPr>
              <w:rPr>
                <w:szCs w:val="22"/>
              </w:rPr>
            </w:pPr>
            <w:r w:rsidRPr="00A838EF">
              <w:rPr>
                <w:b/>
                <w:szCs w:val="22"/>
              </w:rPr>
              <w:t>OSV</w:t>
            </w:r>
            <w:r w:rsidRPr="00A838EF">
              <w:rPr>
                <w:szCs w:val="22"/>
              </w:rPr>
              <w:t xml:space="preserve"> – vlastní zodpovědnost při řešení problémů, komunikace, hledání kompromisu</w:t>
            </w:r>
          </w:p>
          <w:p w:rsidR="006B50C2" w:rsidRPr="00A838EF" w:rsidRDefault="006B50C2" w:rsidP="000E78CC">
            <w:pPr>
              <w:rPr>
                <w:szCs w:val="22"/>
              </w:rPr>
            </w:pPr>
            <w:r w:rsidRPr="00A838EF">
              <w:rPr>
                <w:szCs w:val="22"/>
              </w:rPr>
              <w:lastRenderedPageBreak/>
              <w:t>Projekt – Globální problémy</w:t>
            </w:r>
          </w:p>
        </w:tc>
        <w:tc>
          <w:tcPr>
            <w:tcW w:w="3260" w:type="dxa"/>
          </w:tcPr>
          <w:p w:rsidR="006B50C2" w:rsidRPr="00A838EF" w:rsidRDefault="006B50C2" w:rsidP="000E78CC">
            <w:pPr>
              <w:rPr>
                <w:szCs w:val="22"/>
              </w:rPr>
            </w:pPr>
          </w:p>
        </w:tc>
      </w:tr>
      <w:tr w:rsidR="006B50C2" w:rsidRPr="00A838EF" w:rsidTr="00A838EF">
        <w:tc>
          <w:tcPr>
            <w:tcW w:w="3614" w:type="dxa"/>
          </w:tcPr>
          <w:p w:rsidR="006B50C2" w:rsidRPr="00A838EF" w:rsidRDefault="006B50C2" w:rsidP="006B50C2">
            <w:pPr>
              <w:pStyle w:val="RVPseznamsodrkami2"/>
              <w:tabs>
                <w:tab w:val="clear" w:pos="720"/>
                <w:tab w:val="num" w:pos="445"/>
              </w:tabs>
              <w:ind w:left="142" w:hanging="142"/>
              <w:rPr>
                <w:rFonts w:asciiTheme="minorHAnsi" w:hAnsiTheme="minorHAnsi"/>
                <w:sz w:val="22"/>
                <w:szCs w:val="22"/>
              </w:rPr>
            </w:pPr>
            <w:r w:rsidRPr="00A838EF">
              <w:rPr>
                <w:rFonts w:asciiTheme="minorHAnsi" w:hAnsiTheme="minorHAnsi"/>
                <w:sz w:val="22"/>
                <w:szCs w:val="22"/>
              </w:rPr>
              <w:lastRenderedPageBreak/>
              <w:t xml:space="preserve">rozlišuje vzhled, funkci a znaky přírodních a kulturních krajin, uvede konkrétní příklady </w:t>
            </w:r>
          </w:p>
          <w:p w:rsidR="006B50C2" w:rsidRPr="00A838EF" w:rsidRDefault="006B50C2" w:rsidP="006B50C2">
            <w:pPr>
              <w:pStyle w:val="RVPseznamsodrkami2"/>
              <w:tabs>
                <w:tab w:val="clear" w:pos="720"/>
                <w:tab w:val="num" w:pos="445"/>
              </w:tabs>
              <w:ind w:left="142" w:hanging="142"/>
              <w:rPr>
                <w:rFonts w:asciiTheme="minorHAnsi" w:hAnsiTheme="minorHAnsi"/>
                <w:sz w:val="22"/>
                <w:szCs w:val="22"/>
              </w:rPr>
            </w:pPr>
            <w:r w:rsidRPr="00A838EF">
              <w:rPr>
                <w:rFonts w:asciiTheme="minorHAnsi" w:hAnsiTheme="minorHAnsi"/>
                <w:sz w:val="22"/>
                <w:szCs w:val="22"/>
              </w:rPr>
              <w:t>posuzuje působení přírodních krajinotvorných procesů a vzájemný vztah mezi přírodou a lidskou společností na krajinu a na životní prostředí</w:t>
            </w:r>
          </w:p>
          <w:p w:rsidR="006B50C2" w:rsidRPr="00A838EF" w:rsidRDefault="006B50C2" w:rsidP="000E78CC">
            <w:pPr>
              <w:pStyle w:val="Zkladntextodsazen2"/>
              <w:rPr>
                <w:rFonts w:asciiTheme="minorHAnsi" w:hAnsiTheme="minorHAnsi"/>
                <w:sz w:val="22"/>
                <w:szCs w:val="22"/>
              </w:rPr>
            </w:pPr>
            <w:r w:rsidRPr="00A838EF">
              <w:rPr>
                <w:rFonts w:asciiTheme="minorHAnsi" w:hAnsiTheme="minorHAnsi"/>
                <w:sz w:val="22"/>
                <w:szCs w:val="22"/>
              </w:rPr>
              <w:t>- zhodnotí jak společenské a hospodářské vlivy lidské společnosti působí dlouhodobě v prostoru a v čase na krajinu a životní prostředí, uvede kladné a záporné příklady</w:t>
            </w:r>
          </w:p>
          <w:p w:rsidR="006B50C2" w:rsidRPr="00A838EF" w:rsidRDefault="006B50C2" w:rsidP="000E78CC">
            <w:pPr>
              <w:pStyle w:val="Zkladntextodsazen2"/>
              <w:rPr>
                <w:rFonts w:asciiTheme="minorHAnsi" w:hAnsiTheme="minorHAnsi"/>
                <w:sz w:val="22"/>
                <w:szCs w:val="22"/>
              </w:rPr>
            </w:pPr>
            <w:r w:rsidRPr="00A838EF">
              <w:rPr>
                <w:rFonts w:asciiTheme="minorHAnsi" w:hAnsiTheme="minorHAnsi"/>
                <w:sz w:val="22"/>
                <w:szCs w:val="22"/>
              </w:rPr>
              <w:t>- zhodnotí dodržování zásad ochrany přírody a životního prostředí na lokální i globální úrovni</w:t>
            </w:r>
          </w:p>
          <w:p w:rsidR="006B50C2" w:rsidRPr="00A838EF" w:rsidRDefault="006B50C2" w:rsidP="006B50C2">
            <w:pPr>
              <w:pStyle w:val="RVPseznamsodrkami2"/>
              <w:tabs>
                <w:tab w:val="clear" w:pos="720"/>
                <w:tab w:val="num" w:pos="445"/>
              </w:tabs>
              <w:rPr>
                <w:rFonts w:asciiTheme="minorHAnsi" w:hAnsiTheme="minorHAnsi"/>
                <w:sz w:val="22"/>
                <w:szCs w:val="22"/>
              </w:rPr>
            </w:pPr>
            <w:r w:rsidRPr="00A838EF">
              <w:rPr>
                <w:rFonts w:asciiTheme="minorHAnsi" w:hAnsiTheme="minorHAnsi"/>
                <w:sz w:val="22"/>
                <w:szCs w:val="22"/>
              </w:rPr>
              <w:t>navrhne možná řešení problematiky životního prostředí</w:t>
            </w:r>
          </w:p>
          <w:p w:rsidR="006B50C2" w:rsidRPr="00A838EF" w:rsidRDefault="006B50C2" w:rsidP="006B50C2">
            <w:pPr>
              <w:pStyle w:val="RVPseznamsodrkami2"/>
              <w:tabs>
                <w:tab w:val="clear" w:pos="720"/>
                <w:tab w:val="num" w:pos="445"/>
              </w:tabs>
              <w:rPr>
                <w:rFonts w:asciiTheme="minorHAnsi" w:hAnsiTheme="minorHAnsi"/>
                <w:sz w:val="22"/>
                <w:szCs w:val="22"/>
              </w:rPr>
            </w:pPr>
            <w:r w:rsidRPr="00A838EF">
              <w:rPr>
                <w:rFonts w:asciiTheme="minorHAnsi" w:hAnsiTheme="minorHAnsi"/>
                <w:sz w:val="22"/>
                <w:szCs w:val="22"/>
              </w:rPr>
              <w:t>provede prostorové rozmístění hlavních ekosystémů</w:t>
            </w:r>
          </w:p>
          <w:p w:rsidR="006B50C2" w:rsidRPr="00A838EF" w:rsidRDefault="006B50C2" w:rsidP="006B50C2">
            <w:pPr>
              <w:pStyle w:val="RVPseznamsodrkami2"/>
              <w:tabs>
                <w:tab w:val="clear" w:pos="720"/>
                <w:tab w:val="num" w:pos="445"/>
              </w:tabs>
              <w:ind w:left="142" w:hanging="142"/>
              <w:rPr>
                <w:rFonts w:asciiTheme="minorHAnsi" w:hAnsiTheme="minorHAnsi"/>
                <w:sz w:val="22"/>
                <w:szCs w:val="22"/>
              </w:rPr>
            </w:pPr>
            <w:r w:rsidRPr="00A838EF">
              <w:rPr>
                <w:rFonts w:asciiTheme="minorHAnsi" w:hAnsiTheme="minorHAnsi"/>
                <w:sz w:val="22"/>
                <w:szCs w:val="22"/>
              </w:rPr>
              <w:lastRenderedPageBreak/>
              <w:t>porozumí pojmům ekologie, trvale udržitelný rozvoj</w:t>
            </w:r>
          </w:p>
        </w:tc>
        <w:tc>
          <w:tcPr>
            <w:tcW w:w="3260" w:type="dxa"/>
          </w:tcPr>
          <w:p w:rsidR="006B50C2" w:rsidRPr="00A838EF" w:rsidRDefault="006B50C2" w:rsidP="000E78CC">
            <w:pPr>
              <w:rPr>
                <w:szCs w:val="22"/>
              </w:rPr>
            </w:pPr>
            <w:r w:rsidRPr="00A838EF">
              <w:rPr>
                <w:szCs w:val="22"/>
              </w:rPr>
              <w:lastRenderedPageBreak/>
              <w:t>krajina – prostředí, typy krajin</w:t>
            </w:r>
          </w:p>
          <w:p w:rsidR="006B50C2" w:rsidRPr="00A838EF" w:rsidRDefault="006B50C2" w:rsidP="000E78CC">
            <w:pPr>
              <w:rPr>
                <w:szCs w:val="22"/>
              </w:rPr>
            </w:pPr>
            <w:r w:rsidRPr="00A838EF">
              <w:rPr>
                <w:szCs w:val="22"/>
              </w:rPr>
              <w:t>společenské a hospodářské vlivy na krajinu a na životní prostředí</w:t>
            </w:r>
          </w:p>
        </w:tc>
        <w:tc>
          <w:tcPr>
            <w:tcW w:w="3544" w:type="dxa"/>
          </w:tcPr>
          <w:p w:rsidR="006B50C2" w:rsidRPr="00A838EF" w:rsidRDefault="006B50C2" w:rsidP="000E78CC">
            <w:pPr>
              <w:rPr>
                <w:szCs w:val="22"/>
              </w:rPr>
            </w:pPr>
            <w:r w:rsidRPr="00A838EF">
              <w:rPr>
                <w:b/>
                <w:szCs w:val="22"/>
              </w:rPr>
              <w:t xml:space="preserve">EVV </w:t>
            </w:r>
            <w:r w:rsidRPr="00A838EF">
              <w:rPr>
                <w:szCs w:val="22"/>
              </w:rPr>
              <w:t>–</w:t>
            </w:r>
            <w:r w:rsidR="00A838EF">
              <w:rPr>
                <w:szCs w:val="22"/>
              </w:rPr>
              <w:t xml:space="preserve"> </w:t>
            </w:r>
            <w:r w:rsidRPr="00A838EF">
              <w:rPr>
                <w:szCs w:val="22"/>
              </w:rPr>
              <w:t>ochrana přírody, trvale udržitelný rozvoj</w:t>
            </w:r>
          </w:p>
          <w:p w:rsidR="006B50C2" w:rsidRPr="00A838EF" w:rsidRDefault="006B50C2" w:rsidP="000E78CC">
            <w:pPr>
              <w:rPr>
                <w:szCs w:val="22"/>
              </w:rPr>
            </w:pPr>
            <w:r w:rsidRPr="00A838EF">
              <w:rPr>
                <w:b/>
                <w:szCs w:val="22"/>
              </w:rPr>
              <w:t>MDV</w:t>
            </w:r>
            <w:r w:rsidRPr="00A838EF">
              <w:rPr>
                <w:szCs w:val="22"/>
              </w:rPr>
              <w:t xml:space="preserve"> – kritické vyhodnocení informací</w:t>
            </w:r>
          </w:p>
          <w:p w:rsidR="006B50C2" w:rsidRPr="00A838EF" w:rsidRDefault="006B50C2" w:rsidP="000E78CC">
            <w:pPr>
              <w:rPr>
                <w:szCs w:val="22"/>
              </w:rPr>
            </w:pPr>
            <w:r w:rsidRPr="00A838EF">
              <w:rPr>
                <w:b/>
                <w:szCs w:val="22"/>
              </w:rPr>
              <w:t>VMEGS</w:t>
            </w:r>
            <w:r w:rsidRPr="00A838EF">
              <w:rPr>
                <w:szCs w:val="22"/>
              </w:rPr>
              <w:t xml:space="preserve"> – globální úroveň životního prostředí – možnosti zlepšení</w:t>
            </w:r>
          </w:p>
          <w:p w:rsidR="006B50C2" w:rsidRPr="00A838EF" w:rsidRDefault="006B50C2" w:rsidP="000E78CC">
            <w:pPr>
              <w:rPr>
                <w:szCs w:val="22"/>
              </w:rPr>
            </w:pPr>
            <w:r w:rsidRPr="00A838EF">
              <w:rPr>
                <w:b/>
                <w:szCs w:val="22"/>
              </w:rPr>
              <w:t>OSV</w:t>
            </w:r>
            <w:r w:rsidRPr="00A838EF">
              <w:rPr>
                <w:szCs w:val="22"/>
              </w:rPr>
              <w:t xml:space="preserve"> - osobní zodpovědnost za jednání v okolním prostředí</w:t>
            </w:r>
          </w:p>
          <w:p w:rsidR="006B50C2" w:rsidRPr="00A838EF" w:rsidRDefault="006B50C2" w:rsidP="000E78CC">
            <w:pPr>
              <w:rPr>
                <w:szCs w:val="22"/>
              </w:rPr>
            </w:pPr>
          </w:p>
          <w:p w:rsidR="006B50C2" w:rsidRPr="00A838EF" w:rsidRDefault="006B50C2" w:rsidP="000E78CC">
            <w:pPr>
              <w:rPr>
                <w:szCs w:val="22"/>
              </w:rPr>
            </w:pPr>
          </w:p>
          <w:p w:rsidR="006B50C2" w:rsidRPr="00A838EF" w:rsidRDefault="006B50C2" w:rsidP="000E78CC">
            <w:pPr>
              <w:rPr>
                <w:szCs w:val="22"/>
              </w:rPr>
            </w:pPr>
          </w:p>
          <w:p w:rsidR="006B50C2" w:rsidRPr="00A838EF" w:rsidRDefault="006B50C2" w:rsidP="000E78CC">
            <w:pPr>
              <w:rPr>
                <w:szCs w:val="22"/>
              </w:rPr>
            </w:pPr>
          </w:p>
          <w:p w:rsidR="006B50C2" w:rsidRPr="00A838EF" w:rsidRDefault="004F1EA3" w:rsidP="000E78CC">
            <w:pPr>
              <w:rPr>
                <w:szCs w:val="22"/>
              </w:rPr>
            </w:pPr>
            <w:r>
              <w:rPr>
                <w:szCs w:val="22"/>
              </w:rPr>
              <w:t>PR</w:t>
            </w:r>
            <w:r w:rsidR="006B50C2" w:rsidRPr="00A838EF">
              <w:rPr>
                <w:szCs w:val="22"/>
              </w:rPr>
              <w:t xml:space="preserve"> – životní prostředí, ekologie, vliv prostředí na zdraví lidí, život v přírodní a kulturní krajině</w:t>
            </w:r>
          </w:p>
          <w:p w:rsidR="006B50C2" w:rsidRPr="00A838EF" w:rsidRDefault="006B50C2" w:rsidP="000E78CC">
            <w:pPr>
              <w:rPr>
                <w:szCs w:val="22"/>
              </w:rPr>
            </w:pPr>
          </w:p>
          <w:p w:rsidR="006B50C2" w:rsidRPr="00A838EF" w:rsidRDefault="006B50C2" w:rsidP="000E78CC">
            <w:pPr>
              <w:rPr>
                <w:szCs w:val="22"/>
              </w:rPr>
            </w:pPr>
          </w:p>
        </w:tc>
        <w:tc>
          <w:tcPr>
            <w:tcW w:w="3260" w:type="dxa"/>
          </w:tcPr>
          <w:p w:rsidR="006B50C2" w:rsidRPr="00A838EF" w:rsidRDefault="006B50C2" w:rsidP="000E78CC">
            <w:pPr>
              <w:rPr>
                <w:szCs w:val="22"/>
              </w:rPr>
            </w:pPr>
          </w:p>
          <w:p w:rsidR="006B50C2" w:rsidRPr="00A838EF" w:rsidRDefault="006B50C2" w:rsidP="000E78CC">
            <w:pPr>
              <w:rPr>
                <w:szCs w:val="22"/>
              </w:rPr>
            </w:pPr>
          </w:p>
          <w:p w:rsidR="006B50C2" w:rsidRPr="00A838EF" w:rsidRDefault="006B50C2" w:rsidP="000E78CC">
            <w:pPr>
              <w:rPr>
                <w:szCs w:val="22"/>
              </w:rPr>
            </w:pPr>
          </w:p>
        </w:tc>
      </w:tr>
      <w:tr w:rsidR="006B50C2" w:rsidRPr="00A838EF" w:rsidTr="00A838EF">
        <w:tc>
          <w:tcPr>
            <w:tcW w:w="3614" w:type="dxa"/>
          </w:tcPr>
          <w:p w:rsidR="006B50C2" w:rsidRPr="00A838EF" w:rsidRDefault="006B50C2" w:rsidP="006B50C2">
            <w:pPr>
              <w:pStyle w:val="RVPseznamsodrkami2"/>
              <w:tabs>
                <w:tab w:val="clear" w:pos="720"/>
                <w:tab w:val="num" w:pos="445"/>
              </w:tabs>
              <w:rPr>
                <w:rFonts w:asciiTheme="minorHAnsi" w:hAnsiTheme="minorHAnsi"/>
                <w:sz w:val="22"/>
                <w:szCs w:val="22"/>
              </w:rPr>
            </w:pPr>
            <w:r w:rsidRPr="00A838EF">
              <w:rPr>
                <w:rFonts w:asciiTheme="minorHAnsi" w:hAnsiTheme="minorHAnsi"/>
                <w:sz w:val="22"/>
                <w:szCs w:val="22"/>
              </w:rPr>
              <w:lastRenderedPageBreak/>
              <w:t>ovládá základy praktické topografie a orientace v terénu</w:t>
            </w:r>
          </w:p>
          <w:p w:rsidR="006B50C2" w:rsidRPr="00A838EF" w:rsidRDefault="006B50C2" w:rsidP="006B50C2">
            <w:pPr>
              <w:pStyle w:val="RVPseznamsodrkami2"/>
              <w:tabs>
                <w:tab w:val="clear" w:pos="720"/>
                <w:tab w:val="num" w:pos="445"/>
              </w:tabs>
              <w:rPr>
                <w:rFonts w:asciiTheme="minorHAnsi" w:hAnsiTheme="minorHAnsi"/>
                <w:sz w:val="22"/>
                <w:szCs w:val="22"/>
              </w:rPr>
            </w:pPr>
            <w:r w:rsidRPr="00A838EF">
              <w:rPr>
                <w:rFonts w:asciiTheme="minorHAnsi" w:hAnsiTheme="minorHAnsi"/>
                <w:sz w:val="22"/>
                <w:szCs w:val="22"/>
              </w:rPr>
              <w:t xml:space="preserve">využívá aktivně  mapy, atlasy, cestovní průvodce, pracuje s internetem a s dalšími materiály při vyhledávání informací </w:t>
            </w:r>
          </w:p>
          <w:p w:rsidR="006B50C2" w:rsidRPr="00A838EF" w:rsidRDefault="006B50C2" w:rsidP="006B50C2">
            <w:pPr>
              <w:pStyle w:val="RVPseznamsodrkami2"/>
              <w:tabs>
                <w:tab w:val="clear" w:pos="720"/>
                <w:tab w:val="num" w:pos="445"/>
              </w:tabs>
              <w:rPr>
                <w:rFonts w:asciiTheme="minorHAnsi" w:hAnsiTheme="minorHAnsi"/>
                <w:sz w:val="22"/>
                <w:szCs w:val="22"/>
              </w:rPr>
            </w:pPr>
            <w:r w:rsidRPr="00A838EF">
              <w:rPr>
                <w:rFonts w:asciiTheme="minorHAnsi" w:hAnsiTheme="minorHAnsi"/>
                <w:sz w:val="22"/>
                <w:szCs w:val="22"/>
              </w:rPr>
              <w:t>aplikuje v praxi zásady bezpečného pohybu a pobytu v přírodě</w:t>
            </w:r>
          </w:p>
          <w:p w:rsidR="006B50C2" w:rsidRPr="00A838EF" w:rsidRDefault="006B50C2" w:rsidP="006B50C2">
            <w:pPr>
              <w:pStyle w:val="RVPseznamsodrkami2"/>
              <w:tabs>
                <w:tab w:val="clear" w:pos="720"/>
                <w:tab w:val="num" w:pos="445"/>
              </w:tabs>
              <w:rPr>
                <w:rFonts w:asciiTheme="minorHAnsi" w:hAnsiTheme="minorHAnsi"/>
                <w:sz w:val="22"/>
                <w:szCs w:val="22"/>
              </w:rPr>
            </w:pPr>
            <w:r w:rsidRPr="00A838EF">
              <w:rPr>
                <w:rFonts w:asciiTheme="minorHAnsi" w:hAnsiTheme="minorHAnsi"/>
                <w:sz w:val="22"/>
                <w:szCs w:val="22"/>
              </w:rPr>
              <w:t>uplatňuje v praxi zásady bezpečného pohybu a pobytu v krajině, uplatňuje v modelových situacích zásady bezpečného chování a jednání při mimořádných událostech</w:t>
            </w:r>
          </w:p>
          <w:p w:rsidR="006B50C2" w:rsidRPr="00A838EF" w:rsidRDefault="006B50C2" w:rsidP="006B50C2">
            <w:pPr>
              <w:pStyle w:val="RVPseznamsodrkami2"/>
              <w:tabs>
                <w:tab w:val="clear" w:pos="720"/>
                <w:tab w:val="num" w:pos="445"/>
              </w:tabs>
              <w:rPr>
                <w:rFonts w:asciiTheme="minorHAnsi" w:hAnsiTheme="minorHAnsi"/>
                <w:sz w:val="22"/>
                <w:szCs w:val="22"/>
              </w:rPr>
            </w:pPr>
          </w:p>
        </w:tc>
        <w:tc>
          <w:tcPr>
            <w:tcW w:w="3260" w:type="dxa"/>
          </w:tcPr>
          <w:p w:rsidR="006B50C2" w:rsidRPr="00A838EF" w:rsidRDefault="006B50C2" w:rsidP="000E78CC">
            <w:pPr>
              <w:rPr>
                <w:szCs w:val="22"/>
              </w:rPr>
            </w:pPr>
            <w:r w:rsidRPr="00A838EF">
              <w:rPr>
                <w:szCs w:val="22"/>
              </w:rPr>
              <w:t>cvičení a pozorování v terénu v místní krajině – orientační body, pomůcky a přístroje, světové strany, pohyb podle mapy a azimutu, odhad vzdáleností a výšek objektů, panoramatické náčrtky, schematické náčrtky pochodové osy</w:t>
            </w:r>
          </w:p>
          <w:p w:rsidR="006B50C2" w:rsidRPr="00A838EF" w:rsidRDefault="006B50C2" w:rsidP="000E78CC">
            <w:pPr>
              <w:rPr>
                <w:szCs w:val="22"/>
              </w:rPr>
            </w:pPr>
            <w:r w:rsidRPr="00A838EF">
              <w:rPr>
                <w:szCs w:val="22"/>
              </w:rPr>
              <w:t xml:space="preserve">ochrana člověka při ohrožení zdraví a života – živelné pohromy, opatření, chování a jednání při nebezpečí </w:t>
            </w:r>
          </w:p>
          <w:p w:rsidR="006B50C2" w:rsidRPr="00A838EF" w:rsidRDefault="006B50C2" w:rsidP="000E78CC">
            <w:pPr>
              <w:rPr>
                <w:szCs w:val="22"/>
              </w:rPr>
            </w:pPr>
          </w:p>
          <w:p w:rsidR="006B50C2" w:rsidRPr="00A838EF" w:rsidRDefault="006B50C2" w:rsidP="000E78CC">
            <w:pPr>
              <w:rPr>
                <w:szCs w:val="22"/>
              </w:rPr>
            </w:pPr>
          </w:p>
        </w:tc>
        <w:tc>
          <w:tcPr>
            <w:tcW w:w="3544" w:type="dxa"/>
          </w:tcPr>
          <w:p w:rsidR="006B50C2" w:rsidRPr="00A838EF" w:rsidRDefault="006B50C2" w:rsidP="000E78CC">
            <w:pPr>
              <w:rPr>
                <w:szCs w:val="22"/>
              </w:rPr>
            </w:pPr>
          </w:p>
          <w:p w:rsidR="006B50C2" w:rsidRPr="00A838EF" w:rsidRDefault="006B50C2" w:rsidP="000E78CC">
            <w:pPr>
              <w:rPr>
                <w:szCs w:val="22"/>
              </w:rPr>
            </w:pPr>
            <w:r w:rsidRPr="00A838EF">
              <w:rPr>
                <w:szCs w:val="22"/>
              </w:rPr>
              <w:t>CH - chemické složení bojových plynů</w:t>
            </w:r>
          </w:p>
          <w:p w:rsidR="006B50C2" w:rsidRPr="00A838EF" w:rsidRDefault="004F1EA3" w:rsidP="000E78CC">
            <w:pPr>
              <w:rPr>
                <w:szCs w:val="22"/>
              </w:rPr>
            </w:pPr>
            <w:r>
              <w:rPr>
                <w:szCs w:val="22"/>
              </w:rPr>
              <w:t>PR</w:t>
            </w:r>
            <w:r w:rsidR="006B50C2" w:rsidRPr="00A838EF">
              <w:rPr>
                <w:szCs w:val="22"/>
              </w:rPr>
              <w:t xml:space="preserve"> – příroda v místní krajině – stav, ochrana, ohrožení zdraví a života člověka</w:t>
            </w:r>
          </w:p>
          <w:p w:rsidR="006B50C2" w:rsidRPr="00A838EF" w:rsidRDefault="006B50C2" w:rsidP="000E78CC">
            <w:pPr>
              <w:rPr>
                <w:szCs w:val="22"/>
              </w:rPr>
            </w:pPr>
            <w:r w:rsidRPr="00A838EF">
              <w:rPr>
                <w:b/>
                <w:szCs w:val="22"/>
              </w:rPr>
              <w:t>VDO</w:t>
            </w:r>
            <w:r w:rsidRPr="00A838EF">
              <w:rPr>
                <w:szCs w:val="22"/>
              </w:rPr>
              <w:t xml:space="preserve"> – orientace v terénu, práce s mapou</w:t>
            </w:r>
          </w:p>
          <w:p w:rsidR="006B50C2" w:rsidRPr="00A838EF" w:rsidRDefault="006B50C2" w:rsidP="000E78CC">
            <w:pPr>
              <w:rPr>
                <w:szCs w:val="22"/>
              </w:rPr>
            </w:pPr>
            <w:r w:rsidRPr="00A838EF">
              <w:rPr>
                <w:b/>
                <w:szCs w:val="22"/>
              </w:rPr>
              <w:t>MDV</w:t>
            </w:r>
            <w:r w:rsidRPr="00A838EF">
              <w:rPr>
                <w:szCs w:val="22"/>
              </w:rPr>
              <w:t xml:space="preserve"> – sběr, třídění, zpracování informací</w:t>
            </w:r>
          </w:p>
          <w:p w:rsidR="006B50C2" w:rsidRPr="00A838EF" w:rsidRDefault="006B50C2" w:rsidP="000E78CC">
            <w:pPr>
              <w:rPr>
                <w:szCs w:val="22"/>
              </w:rPr>
            </w:pPr>
            <w:r w:rsidRPr="00A838EF">
              <w:rPr>
                <w:b/>
                <w:szCs w:val="22"/>
              </w:rPr>
              <w:t xml:space="preserve">EVV </w:t>
            </w:r>
            <w:r w:rsidRPr="00A838EF">
              <w:rPr>
                <w:szCs w:val="22"/>
              </w:rPr>
              <w:t>– pohyb v přírodě</w:t>
            </w:r>
          </w:p>
          <w:p w:rsidR="006B50C2" w:rsidRPr="00A838EF" w:rsidRDefault="006B50C2" w:rsidP="000E78CC">
            <w:pPr>
              <w:rPr>
                <w:szCs w:val="22"/>
              </w:rPr>
            </w:pPr>
            <w:r w:rsidRPr="00A838EF">
              <w:rPr>
                <w:b/>
                <w:szCs w:val="22"/>
              </w:rPr>
              <w:t>VMEGS</w:t>
            </w:r>
            <w:r w:rsidRPr="00A838EF">
              <w:rPr>
                <w:szCs w:val="22"/>
              </w:rPr>
              <w:t xml:space="preserve"> – živelné pohromy, nebezpečí terorismu</w:t>
            </w:r>
          </w:p>
        </w:tc>
        <w:tc>
          <w:tcPr>
            <w:tcW w:w="3260" w:type="dxa"/>
          </w:tcPr>
          <w:p w:rsidR="006B50C2" w:rsidRPr="00A838EF" w:rsidRDefault="006B50C2" w:rsidP="000E78CC">
            <w:pPr>
              <w:rPr>
                <w:szCs w:val="22"/>
              </w:rPr>
            </w:pPr>
          </w:p>
        </w:tc>
      </w:tr>
      <w:tr w:rsidR="006B50C2" w:rsidRPr="00A838EF" w:rsidTr="00A838EF">
        <w:tc>
          <w:tcPr>
            <w:tcW w:w="3614" w:type="dxa"/>
          </w:tcPr>
          <w:p w:rsidR="006B50C2" w:rsidRPr="00A838EF" w:rsidRDefault="006B50C2" w:rsidP="006B50C2">
            <w:pPr>
              <w:pStyle w:val="RVPseznamsodrkami2"/>
              <w:tabs>
                <w:tab w:val="clear" w:pos="720"/>
                <w:tab w:val="num" w:pos="445"/>
              </w:tabs>
              <w:ind w:left="142" w:hanging="142"/>
              <w:rPr>
                <w:rFonts w:asciiTheme="minorHAnsi" w:hAnsiTheme="minorHAnsi"/>
                <w:sz w:val="22"/>
                <w:szCs w:val="22"/>
              </w:rPr>
            </w:pPr>
            <w:r w:rsidRPr="00A838EF">
              <w:rPr>
                <w:rFonts w:asciiTheme="minorHAnsi" w:hAnsiTheme="minorHAnsi"/>
                <w:sz w:val="22"/>
                <w:szCs w:val="22"/>
              </w:rPr>
              <w:t>zopakuje si probírané učivo, systematicky si utřídí poznatky, a vytvoří si celkový náhled na geografické učivo</w:t>
            </w:r>
          </w:p>
        </w:tc>
        <w:tc>
          <w:tcPr>
            <w:tcW w:w="3260" w:type="dxa"/>
          </w:tcPr>
          <w:p w:rsidR="006B50C2" w:rsidRPr="00A838EF" w:rsidRDefault="006B50C2" w:rsidP="000E78CC">
            <w:pPr>
              <w:rPr>
                <w:szCs w:val="22"/>
              </w:rPr>
            </w:pPr>
            <w:r w:rsidRPr="00A838EF">
              <w:rPr>
                <w:szCs w:val="22"/>
              </w:rPr>
              <w:t>opakování geografického učiva na základní škole</w:t>
            </w:r>
          </w:p>
        </w:tc>
        <w:tc>
          <w:tcPr>
            <w:tcW w:w="3544" w:type="dxa"/>
          </w:tcPr>
          <w:p w:rsidR="006B50C2" w:rsidRPr="00A838EF" w:rsidRDefault="006B50C2" w:rsidP="000E78CC">
            <w:pPr>
              <w:rPr>
                <w:szCs w:val="22"/>
              </w:rPr>
            </w:pPr>
          </w:p>
        </w:tc>
        <w:tc>
          <w:tcPr>
            <w:tcW w:w="3260" w:type="dxa"/>
          </w:tcPr>
          <w:p w:rsidR="006B50C2" w:rsidRPr="00A838EF" w:rsidRDefault="006B50C2" w:rsidP="000E78CC">
            <w:pPr>
              <w:rPr>
                <w:szCs w:val="22"/>
              </w:rPr>
            </w:pPr>
          </w:p>
        </w:tc>
      </w:tr>
    </w:tbl>
    <w:p w:rsidR="006B50C2" w:rsidRPr="00A838EF" w:rsidRDefault="006B50C2" w:rsidP="006B50C2">
      <w:pPr>
        <w:rPr>
          <w:szCs w:val="22"/>
        </w:rPr>
      </w:pPr>
    </w:p>
    <w:p w:rsidR="006B50C2" w:rsidRPr="00A838EF" w:rsidRDefault="006B50C2" w:rsidP="006B50C2">
      <w:pPr>
        <w:rPr>
          <w:szCs w:val="22"/>
        </w:rPr>
      </w:pPr>
    </w:p>
    <w:p w:rsidR="006B50C2" w:rsidRPr="00A838EF" w:rsidRDefault="006B50C2" w:rsidP="006B50C2">
      <w:pPr>
        <w:rPr>
          <w:szCs w:val="22"/>
        </w:rPr>
      </w:pPr>
    </w:p>
    <w:p w:rsidR="006B50C2" w:rsidRDefault="006B50C2" w:rsidP="006B50C2"/>
    <w:p w:rsidR="00C3157D" w:rsidRDefault="00367DB2">
      <w:pPr>
        <w:pStyle w:val="Nadpis2"/>
        <w:spacing w:before="299" w:after="299"/>
        <w:rPr>
          <w:bdr w:val="nil"/>
        </w:rPr>
      </w:pPr>
      <w:bookmarkStart w:id="41" w:name="_Toc256000043"/>
      <w:r>
        <w:rPr>
          <w:bdr w:val="nil"/>
        </w:rPr>
        <w:lastRenderedPageBreak/>
        <w:t>Hudební výchova</w:t>
      </w:r>
      <w:bookmarkEnd w:id="41"/>
      <w:r>
        <w:rPr>
          <w:bdr w:val="nil"/>
        </w:rPr>
        <w:t> </w:t>
      </w:r>
    </w:p>
    <w:tbl>
      <w:tblPr>
        <w:tblStyle w:val="TabulkaP1"/>
        <w:tblW w:w="4250" w:type="pct"/>
        <w:tblCellMar>
          <w:left w:w="15" w:type="dxa"/>
          <w:right w:w="15" w:type="dxa"/>
        </w:tblCellMar>
        <w:tblLook w:val="04A0" w:firstRow="1" w:lastRow="0" w:firstColumn="1" w:lastColumn="0" w:noHBand="0" w:noVBand="1"/>
      </w:tblPr>
      <w:tblGrid>
        <w:gridCol w:w="1206"/>
        <w:gridCol w:w="1206"/>
        <w:gridCol w:w="1206"/>
        <w:gridCol w:w="1206"/>
        <w:gridCol w:w="1207"/>
        <w:gridCol w:w="1207"/>
        <w:gridCol w:w="1207"/>
        <w:gridCol w:w="1207"/>
        <w:gridCol w:w="1207"/>
        <w:gridCol w:w="1068"/>
      </w:tblGrid>
      <w:tr w:rsidR="00C3157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Celkem</w:t>
            </w:r>
          </w:p>
        </w:tc>
      </w:tr>
      <w:tr w:rsidR="00C3157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3157D" w:rsidRDefault="00C3157D"/>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9</w:t>
            </w:r>
          </w:p>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r>
    </w:tbl>
    <w:p w:rsidR="00C3157D" w:rsidRDefault="00367DB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210"/>
        <w:gridCol w:w="9822"/>
      </w:tblGrid>
      <w:tr w:rsidR="00C3157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dr w:val="nil"/>
              </w:rPr>
              <w:t>Hudební výchova</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Umění a kultura</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78CC" w:rsidRDefault="000E78CC" w:rsidP="000E78CC">
            <w:pPr>
              <w:pStyle w:val="Default"/>
              <w:rPr>
                <w:sz w:val="22"/>
                <w:szCs w:val="22"/>
              </w:rPr>
            </w:pPr>
            <w:r>
              <w:rPr>
                <w:b/>
                <w:bCs/>
                <w:sz w:val="22"/>
                <w:szCs w:val="22"/>
              </w:rPr>
              <w:t xml:space="preserve">Hudební výchova </w:t>
            </w:r>
            <w:r>
              <w:rPr>
                <w:sz w:val="22"/>
                <w:szCs w:val="22"/>
              </w:rPr>
              <w:t xml:space="preserve">vede žáka prostřednictvím </w:t>
            </w:r>
            <w:r>
              <w:rPr>
                <w:i/>
                <w:iCs/>
                <w:sz w:val="22"/>
                <w:szCs w:val="22"/>
              </w:rPr>
              <w:t xml:space="preserve">vokálních, instrumentálních, hudebně pohybových a poslechových činností </w:t>
            </w:r>
            <w:r>
              <w:rPr>
                <w:sz w:val="22"/>
                <w:szCs w:val="22"/>
              </w:rPr>
              <w:t xml:space="preserve">k porozumění hudebnímu umění, k aktivnímu vnímání hudby a zpěvu a jejich využívání jako svébytného prostředku komunikace. V etapě základního vzdělávání se tyto hudební činnosti stávají v rovině produkce, recepce a reflexe </w:t>
            </w:r>
            <w:r>
              <w:rPr>
                <w:i/>
                <w:iCs/>
                <w:sz w:val="22"/>
                <w:szCs w:val="22"/>
              </w:rPr>
              <w:t xml:space="preserve">obsahovými doménami </w:t>
            </w:r>
            <w:r>
              <w:rPr>
                <w:sz w:val="22"/>
                <w:szCs w:val="22"/>
              </w:rPr>
              <w:t xml:space="preserve">hudební výchovy. </w:t>
            </w:r>
          </w:p>
          <w:p w:rsidR="000E78CC" w:rsidRDefault="000E78CC" w:rsidP="000E78CC">
            <w:pPr>
              <w:pStyle w:val="Default"/>
              <w:rPr>
                <w:sz w:val="22"/>
                <w:szCs w:val="22"/>
              </w:rPr>
            </w:pPr>
            <w:r>
              <w:rPr>
                <w:sz w:val="22"/>
                <w:szCs w:val="22"/>
              </w:rPr>
              <w:t xml:space="preserve">Hudební činnosti jako činnosti vzájemně se propojující, ovlivňující a doplňující rozvíjejí ve svém komplexu celkovou osobnost žáka, především však vedou k rozvoji jeho hudebnosti – jeho hudebních schopností, jež se následně projevují individuálními hudebními dovednostmi – sluchovými, rytmickými, pěveckými, intonačními, instrumentálními, hudebně pohybovými, hudebně tvořivými a poslechovými. </w:t>
            </w:r>
          </w:p>
          <w:p w:rsidR="00C3157D" w:rsidRPr="000E78CC" w:rsidRDefault="000E78CC" w:rsidP="000E78CC">
            <w:pPr>
              <w:pStyle w:val="Default"/>
              <w:rPr>
                <w:sz w:val="22"/>
                <w:szCs w:val="22"/>
              </w:rPr>
            </w:pPr>
            <w:r>
              <w:rPr>
                <w:sz w:val="22"/>
                <w:szCs w:val="22"/>
              </w:rPr>
              <w:t xml:space="preserve">Prostřednictvím těchto činností žák může uplatnit svůj individuální hlasový potenciál při sólovém, skupinovém i sborovém zpěvu, své individuální instrumentální dovednosti při souborové hře a doprovodu zpěvního projevu, své pohybové dovednosti při tanci a pohybovém doprovodu hudby a v neposlední řadě je mu dána příležitost „interpretovat“ hudbu podle svého individuálního zájmu a zaměření. </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szCs w:val="20"/>
                <w:bdr w:val="nil"/>
              </w:rPr>
              <w:t>Vzdělávací obsah je rozdělen do čtyřech oblastí:</w:t>
            </w:r>
          </w:p>
          <w:p w:rsidR="00C3157D" w:rsidRDefault="00367DB2">
            <w:pPr>
              <w:spacing w:line="240" w:lineRule="auto"/>
              <w:jc w:val="left"/>
              <w:rPr>
                <w:bdr w:val="nil"/>
              </w:rPr>
            </w:pPr>
            <w:r>
              <w:rPr>
                <w:rFonts w:ascii="Calibri" w:eastAsia="Calibri" w:hAnsi="Calibri" w:cs="Calibri"/>
                <w:b/>
                <w:bCs/>
                <w:szCs w:val="20"/>
                <w:bdr w:val="nil"/>
              </w:rPr>
              <w:t>1. vokální činnost –</w:t>
            </w:r>
            <w:r>
              <w:rPr>
                <w:rFonts w:ascii="Calibri" w:eastAsia="Calibri" w:hAnsi="Calibri" w:cs="Calibri"/>
                <w:szCs w:val="20"/>
                <w:bdr w:val="nil"/>
              </w:rPr>
              <w:t>práce s hlasem, kultivace pěveckého i mluveného projevu</w:t>
            </w:r>
          </w:p>
          <w:p w:rsidR="00C3157D" w:rsidRDefault="00367DB2">
            <w:pPr>
              <w:spacing w:line="240" w:lineRule="auto"/>
              <w:jc w:val="left"/>
              <w:rPr>
                <w:bdr w:val="nil"/>
              </w:rPr>
            </w:pPr>
            <w:r>
              <w:rPr>
                <w:rFonts w:ascii="Calibri" w:eastAsia="Calibri" w:hAnsi="Calibri" w:cs="Calibri"/>
                <w:b/>
                <w:bCs/>
                <w:szCs w:val="20"/>
                <w:bdr w:val="nil"/>
              </w:rPr>
              <w:t>2. instrumentální činnost –</w:t>
            </w:r>
            <w:r>
              <w:rPr>
                <w:rFonts w:ascii="Calibri" w:eastAsia="Calibri" w:hAnsi="Calibri" w:cs="Calibri"/>
                <w:szCs w:val="20"/>
                <w:bdr w:val="nil"/>
              </w:rPr>
              <w:t>hra na hudební nástroje a jejich využití při reprodukci a produkci</w:t>
            </w:r>
          </w:p>
          <w:p w:rsidR="00C3157D" w:rsidRDefault="00367DB2">
            <w:pPr>
              <w:spacing w:line="240" w:lineRule="auto"/>
              <w:jc w:val="left"/>
              <w:rPr>
                <w:bdr w:val="nil"/>
              </w:rPr>
            </w:pPr>
            <w:r>
              <w:rPr>
                <w:rFonts w:ascii="Calibri" w:eastAsia="Calibri" w:hAnsi="Calibri" w:cs="Calibri"/>
                <w:b/>
                <w:bCs/>
                <w:szCs w:val="20"/>
                <w:bdr w:val="nil"/>
              </w:rPr>
              <w:t>3. hudebně pohybová činnost –</w:t>
            </w:r>
            <w:r>
              <w:rPr>
                <w:rFonts w:ascii="Calibri" w:eastAsia="Calibri" w:hAnsi="Calibri" w:cs="Calibri"/>
                <w:szCs w:val="20"/>
                <w:bdr w:val="nil"/>
              </w:rPr>
              <w:t>ztvárnění hudby pohybem, tancem, gesty</w:t>
            </w:r>
          </w:p>
          <w:p w:rsidR="00C3157D" w:rsidRDefault="00367DB2">
            <w:pPr>
              <w:spacing w:line="240" w:lineRule="auto"/>
              <w:jc w:val="left"/>
              <w:rPr>
                <w:bdr w:val="nil"/>
              </w:rPr>
            </w:pPr>
            <w:r>
              <w:rPr>
                <w:rFonts w:ascii="Calibri" w:eastAsia="Calibri" w:hAnsi="Calibri" w:cs="Calibri"/>
                <w:b/>
                <w:bCs/>
                <w:szCs w:val="20"/>
                <w:bdr w:val="nil"/>
              </w:rPr>
              <w:t>4. poslechová činnost –</w:t>
            </w:r>
            <w:r>
              <w:rPr>
                <w:rFonts w:ascii="Calibri" w:eastAsia="Calibri" w:hAnsi="Calibri" w:cs="Calibri"/>
                <w:szCs w:val="20"/>
                <w:bdr w:val="nil"/>
              </w:rPr>
              <w:t>aktivní vnímání hudby, poznávání žánrů, stylů a podob</w:t>
            </w:r>
          </w:p>
          <w:p w:rsidR="00C3157D" w:rsidRDefault="00367DB2">
            <w:pPr>
              <w:spacing w:line="240" w:lineRule="auto"/>
              <w:jc w:val="left"/>
              <w:rPr>
                <w:bdr w:val="nil"/>
              </w:rPr>
            </w:pPr>
            <w:r>
              <w:rPr>
                <w:rFonts w:ascii="Calibri" w:eastAsia="Calibri" w:hAnsi="Calibri" w:cs="Calibri"/>
                <w:b/>
                <w:bCs/>
                <w:szCs w:val="20"/>
                <w:bdr w:val="nil"/>
              </w:rPr>
              <w:t>Vzdělávání v oboru hudební výchova směřuje k :</w:t>
            </w:r>
          </w:p>
          <w:p w:rsidR="00C3157D" w:rsidRDefault="00367DB2" w:rsidP="0086101A">
            <w:pPr>
              <w:numPr>
                <w:ilvl w:val="0"/>
                <w:numId w:val="119"/>
              </w:numPr>
              <w:spacing w:line="240" w:lineRule="auto"/>
              <w:jc w:val="left"/>
              <w:rPr>
                <w:bdr w:val="nil"/>
              </w:rPr>
            </w:pPr>
            <w:r>
              <w:rPr>
                <w:rFonts w:ascii="Calibri" w:eastAsia="Calibri" w:hAnsi="Calibri" w:cs="Calibri"/>
                <w:szCs w:val="20"/>
                <w:bdr w:val="nil"/>
              </w:rPr>
              <w:t>vnímání hudby jako důležité součásti života jedince a celé společnosti prostřednictvím vokálních instrumentálních, hudebně pohybových, poslechových i jiných aktivit</w:t>
            </w:r>
          </w:p>
          <w:p w:rsidR="00C3157D" w:rsidRDefault="00367DB2" w:rsidP="0086101A">
            <w:pPr>
              <w:numPr>
                <w:ilvl w:val="0"/>
                <w:numId w:val="119"/>
              </w:numPr>
              <w:spacing w:line="240" w:lineRule="auto"/>
              <w:jc w:val="left"/>
              <w:rPr>
                <w:bdr w:val="nil"/>
              </w:rPr>
            </w:pPr>
            <w:r>
              <w:rPr>
                <w:rFonts w:ascii="Calibri" w:eastAsia="Calibri" w:hAnsi="Calibri" w:cs="Calibri"/>
                <w:szCs w:val="20"/>
                <w:bdr w:val="nil"/>
              </w:rPr>
              <w:t>chápání hudebního jazyka jako specifické formy komunikace</w:t>
            </w:r>
          </w:p>
          <w:p w:rsidR="00C3157D" w:rsidRDefault="00367DB2" w:rsidP="0086101A">
            <w:pPr>
              <w:numPr>
                <w:ilvl w:val="0"/>
                <w:numId w:val="119"/>
              </w:numPr>
              <w:spacing w:line="240" w:lineRule="auto"/>
              <w:jc w:val="left"/>
              <w:rPr>
                <w:bdr w:val="nil"/>
              </w:rPr>
            </w:pPr>
            <w:r>
              <w:rPr>
                <w:rFonts w:ascii="Calibri" w:eastAsia="Calibri" w:hAnsi="Calibri" w:cs="Calibri"/>
                <w:szCs w:val="20"/>
                <w:bdr w:val="nil"/>
              </w:rPr>
              <w:t>získávání orientace v širokém spektru hudebních stylů a žánrů současnosti a minulosti</w:t>
            </w:r>
          </w:p>
          <w:p w:rsidR="00C3157D" w:rsidRDefault="00367DB2" w:rsidP="0086101A">
            <w:pPr>
              <w:numPr>
                <w:ilvl w:val="0"/>
                <w:numId w:val="119"/>
              </w:numPr>
              <w:spacing w:line="240" w:lineRule="auto"/>
              <w:jc w:val="left"/>
              <w:rPr>
                <w:bdr w:val="nil"/>
              </w:rPr>
            </w:pPr>
            <w:r>
              <w:rPr>
                <w:rFonts w:ascii="Calibri" w:eastAsia="Calibri" w:hAnsi="Calibri" w:cs="Calibri"/>
                <w:szCs w:val="20"/>
                <w:bdr w:val="nil"/>
              </w:rPr>
              <w:lastRenderedPageBreak/>
              <w:t>pochopení různorodé hudební kultury různých národů a národností</w:t>
            </w:r>
          </w:p>
          <w:p w:rsidR="00C3157D" w:rsidRDefault="00367DB2" w:rsidP="0086101A">
            <w:pPr>
              <w:numPr>
                <w:ilvl w:val="0"/>
                <w:numId w:val="119"/>
              </w:numPr>
              <w:spacing w:line="240" w:lineRule="auto"/>
              <w:jc w:val="left"/>
              <w:rPr>
                <w:bdr w:val="nil"/>
              </w:rPr>
            </w:pPr>
            <w:r>
              <w:rPr>
                <w:rFonts w:ascii="Calibri" w:eastAsia="Calibri" w:hAnsi="Calibri" w:cs="Calibri"/>
                <w:szCs w:val="20"/>
                <w:bdr w:val="nil"/>
              </w:rPr>
              <w:t>rozvoji žákovy celkové hudebnosti</w:t>
            </w:r>
          </w:p>
          <w:p w:rsidR="00C3157D" w:rsidRDefault="00367DB2">
            <w:pPr>
              <w:spacing w:line="240" w:lineRule="auto"/>
              <w:jc w:val="left"/>
              <w:rPr>
                <w:bdr w:val="nil"/>
              </w:rPr>
            </w:pPr>
            <w:r>
              <w:rPr>
                <w:rFonts w:ascii="Calibri" w:eastAsia="Calibri" w:hAnsi="Calibri" w:cs="Calibri"/>
                <w:szCs w:val="20"/>
                <w:bdr w:val="nil"/>
              </w:rPr>
              <w:t>Výuka probíhá v odborné učebně hudební výchovy. Formy a metody práce se užívají podle charakteru učiva a cílů vzdělávání:</w:t>
            </w:r>
          </w:p>
          <w:p w:rsidR="00C3157D" w:rsidRDefault="00367DB2" w:rsidP="0086101A">
            <w:pPr>
              <w:numPr>
                <w:ilvl w:val="0"/>
                <w:numId w:val="120"/>
              </w:numPr>
              <w:spacing w:line="240" w:lineRule="auto"/>
              <w:jc w:val="left"/>
              <w:rPr>
                <w:bdr w:val="nil"/>
              </w:rPr>
            </w:pPr>
            <w:r>
              <w:rPr>
                <w:rFonts w:ascii="Calibri" w:eastAsia="Calibri" w:hAnsi="Calibri" w:cs="Calibri"/>
                <w:szCs w:val="20"/>
                <w:bdr w:val="nil"/>
              </w:rPr>
              <w:t>skupinové vyučování</w:t>
            </w:r>
          </w:p>
          <w:p w:rsidR="00C3157D" w:rsidRDefault="00367DB2" w:rsidP="0086101A">
            <w:pPr>
              <w:numPr>
                <w:ilvl w:val="0"/>
                <w:numId w:val="120"/>
              </w:numPr>
              <w:spacing w:line="240" w:lineRule="auto"/>
              <w:jc w:val="left"/>
              <w:rPr>
                <w:bdr w:val="nil"/>
              </w:rPr>
            </w:pPr>
            <w:r>
              <w:rPr>
                <w:rFonts w:ascii="Calibri" w:eastAsia="Calibri" w:hAnsi="Calibri" w:cs="Calibri"/>
                <w:szCs w:val="20"/>
                <w:bdr w:val="nil"/>
              </w:rPr>
              <w:t>samostatná práce</w:t>
            </w:r>
          </w:p>
          <w:p w:rsidR="00C3157D" w:rsidRDefault="00367DB2" w:rsidP="0086101A">
            <w:pPr>
              <w:numPr>
                <w:ilvl w:val="0"/>
                <w:numId w:val="120"/>
              </w:numPr>
              <w:spacing w:line="240" w:lineRule="auto"/>
              <w:jc w:val="left"/>
              <w:rPr>
                <w:bdr w:val="nil"/>
              </w:rPr>
            </w:pPr>
            <w:r>
              <w:rPr>
                <w:rFonts w:ascii="Calibri" w:eastAsia="Calibri" w:hAnsi="Calibri" w:cs="Calibri"/>
                <w:szCs w:val="20"/>
                <w:bdr w:val="nil"/>
              </w:rPr>
              <w:t>kolektivní práce</w:t>
            </w:r>
          </w:p>
          <w:p w:rsidR="00C3157D" w:rsidRDefault="00367DB2" w:rsidP="0086101A">
            <w:pPr>
              <w:numPr>
                <w:ilvl w:val="0"/>
                <w:numId w:val="120"/>
              </w:numPr>
              <w:spacing w:line="240" w:lineRule="auto"/>
              <w:jc w:val="left"/>
              <w:rPr>
                <w:bdr w:val="nil"/>
              </w:rPr>
            </w:pPr>
            <w:r>
              <w:rPr>
                <w:rFonts w:ascii="Calibri" w:eastAsia="Calibri" w:hAnsi="Calibri" w:cs="Calibri"/>
                <w:szCs w:val="20"/>
                <w:bdr w:val="nil"/>
              </w:rPr>
              <w:t>krátkodobé projekty</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rsidP="0086101A">
            <w:pPr>
              <w:numPr>
                <w:ilvl w:val="0"/>
                <w:numId w:val="121"/>
              </w:numPr>
              <w:spacing w:line="240" w:lineRule="auto"/>
              <w:jc w:val="left"/>
              <w:rPr>
                <w:bdr w:val="nil"/>
              </w:rPr>
            </w:pPr>
            <w:r>
              <w:rPr>
                <w:rFonts w:ascii="Calibri" w:eastAsia="Calibri" w:hAnsi="Calibri" w:cs="Calibri"/>
                <w:bdr w:val="nil"/>
              </w:rPr>
              <w:t>Hudební výchova</w:t>
            </w:r>
          </w:p>
        </w:tc>
      </w:tr>
      <w:tr w:rsidR="00C3157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učení:</w:t>
            </w:r>
          </w:p>
          <w:p w:rsidR="00C3157D" w:rsidRDefault="00367DB2" w:rsidP="0086101A">
            <w:pPr>
              <w:numPr>
                <w:ilvl w:val="0"/>
                <w:numId w:val="122"/>
              </w:numPr>
              <w:spacing w:line="240" w:lineRule="auto"/>
              <w:jc w:val="left"/>
              <w:rPr>
                <w:bdr w:val="nil"/>
              </w:rPr>
            </w:pPr>
            <w:r>
              <w:rPr>
                <w:rFonts w:ascii="Calibri" w:eastAsia="Calibri" w:hAnsi="Calibri" w:cs="Calibri"/>
                <w:szCs w:val="20"/>
                <w:bdr w:val="nil"/>
              </w:rPr>
              <w:t>žáci jsou vedeni ke zpěvu na základě svých dispozic s intonační čistotou a přesnou rytmikou v jednohlase</w:t>
            </w:r>
          </w:p>
          <w:p w:rsidR="00C3157D" w:rsidRDefault="00367DB2" w:rsidP="0086101A">
            <w:pPr>
              <w:numPr>
                <w:ilvl w:val="0"/>
                <w:numId w:val="122"/>
              </w:numPr>
              <w:spacing w:line="240" w:lineRule="auto"/>
              <w:jc w:val="left"/>
              <w:rPr>
                <w:bdr w:val="nil"/>
              </w:rPr>
            </w:pPr>
            <w:r>
              <w:rPr>
                <w:rFonts w:ascii="Calibri" w:eastAsia="Calibri" w:hAnsi="Calibri" w:cs="Calibri"/>
                <w:szCs w:val="20"/>
                <w:bdr w:val="nil"/>
              </w:rPr>
              <w:t>žáci</w:t>
            </w:r>
            <w:r w:rsidR="00270357">
              <w:rPr>
                <w:rFonts w:ascii="Calibri" w:eastAsia="Calibri" w:hAnsi="Calibri" w:cs="Calibri"/>
                <w:szCs w:val="20"/>
                <w:bdr w:val="nil"/>
              </w:rPr>
              <w:t xml:space="preserve"> </w:t>
            </w:r>
            <w:r>
              <w:rPr>
                <w:rFonts w:ascii="Calibri" w:eastAsia="Calibri" w:hAnsi="Calibri" w:cs="Calibri"/>
                <w:szCs w:val="20"/>
                <w:bdr w:val="nil"/>
              </w:rPr>
              <w:t>podle individuálních hudebních schopností a dovedností vyhledávají a třídí informace</w:t>
            </w:r>
          </w:p>
          <w:p w:rsidR="00C3157D" w:rsidRDefault="00367DB2" w:rsidP="0086101A">
            <w:pPr>
              <w:numPr>
                <w:ilvl w:val="0"/>
                <w:numId w:val="122"/>
              </w:numPr>
              <w:spacing w:line="240" w:lineRule="auto"/>
              <w:jc w:val="left"/>
              <w:rPr>
                <w:bdr w:val="nil"/>
              </w:rPr>
            </w:pPr>
            <w:r>
              <w:rPr>
                <w:rFonts w:ascii="Calibri" w:eastAsia="Calibri" w:hAnsi="Calibri" w:cs="Calibri"/>
                <w:szCs w:val="20"/>
                <w:bdr w:val="nil"/>
              </w:rPr>
              <w:t>žáci</w:t>
            </w:r>
            <w:r w:rsidR="00270357">
              <w:rPr>
                <w:rFonts w:ascii="Calibri" w:eastAsia="Calibri" w:hAnsi="Calibri" w:cs="Calibri"/>
                <w:szCs w:val="20"/>
                <w:bdr w:val="nil"/>
              </w:rPr>
              <w:t xml:space="preserve"> </w:t>
            </w:r>
            <w:r>
              <w:rPr>
                <w:rFonts w:ascii="Calibri" w:eastAsia="Calibri" w:hAnsi="Calibri" w:cs="Calibri"/>
                <w:szCs w:val="20"/>
                <w:bdr w:val="nil"/>
              </w:rPr>
              <w:t>používají</w:t>
            </w:r>
            <w:r w:rsidR="00270357">
              <w:rPr>
                <w:rFonts w:ascii="Calibri" w:eastAsia="Calibri" w:hAnsi="Calibri" w:cs="Calibri"/>
                <w:szCs w:val="20"/>
                <w:bdr w:val="nil"/>
              </w:rPr>
              <w:t xml:space="preserve"> </w:t>
            </w:r>
            <w:r>
              <w:rPr>
                <w:rFonts w:ascii="Calibri" w:eastAsia="Calibri" w:hAnsi="Calibri" w:cs="Calibri"/>
                <w:szCs w:val="20"/>
                <w:bdr w:val="nil"/>
              </w:rPr>
              <w:t>obecně užívané hudební termíny</w:t>
            </w:r>
          </w:p>
          <w:p w:rsidR="00C3157D" w:rsidRDefault="00367DB2" w:rsidP="0086101A">
            <w:pPr>
              <w:numPr>
                <w:ilvl w:val="0"/>
                <w:numId w:val="122"/>
              </w:numPr>
              <w:spacing w:line="240" w:lineRule="auto"/>
              <w:jc w:val="left"/>
              <w:rPr>
                <w:bdr w:val="nil"/>
              </w:rPr>
            </w:pPr>
            <w:r>
              <w:rPr>
                <w:rFonts w:ascii="Calibri" w:eastAsia="Calibri" w:hAnsi="Calibri" w:cs="Calibri"/>
                <w:szCs w:val="20"/>
                <w:bdr w:val="nil"/>
              </w:rPr>
              <w:t>žáci</w:t>
            </w:r>
            <w:r w:rsidR="00270357">
              <w:rPr>
                <w:rFonts w:ascii="Calibri" w:eastAsia="Calibri" w:hAnsi="Calibri" w:cs="Calibri"/>
                <w:szCs w:val="20"/>
                <w:bdr w:val="nil"/>
              </w:rPr>
              <w:t xml:space="preserve"> </w:t>
            </w:r>
            <w:r>
              <w:rPr>
                <w:rFonts w:ascii="Calibri" w:eastAsia="Calibri" w:hAnsi="Calibri" w:cs="Calibri"/>
                <w:szCs w:val="20"/>
                <w:bdr w:val="nil"/>
              </w:rPr>
              <w:t>získané znalosti propojují do souvislostí</w:t>
            </w:r>
          </w:p>
          <w:p w:rsidR="00C3157D" w:rsidRDefault="00367DB2" w:rsidP="0086101A">
            <w:pPr>
              <w:numPr>
                <w:ilvl w:val="0"/>
                <w:numId w:val="122"/>
              </w:numPr>
              <w:spacing w:line="240" w:lineRule="auto"/>
              <w:jc w:val="left"/>
              <w:rPr>
                <w:bdr w:val="nil"/>
              </w:rPr>
            </w:pPr>
            <w:r>
              <w:rPr>
                <w:rFonts w:ascii="Calibri" w:eastAsia="Calibri" w:hAnsi="Calibri" w:cs="Calibri"/>
                <w:szCs w:val="20"/>
                <w:bdr w:val="nil"/>
              </w:rPr>
              <w:t>učitel vede žáky k užívání správné terminologie</w:t>
            </w:r>
            <w:r w:rsidR="00270357">
              <w:rPr>
                <w:rFonts w:ascii="Calibri" w:eastAsia="Calibri" w:hAnsi="Calibri" w:cs="Calibri"/>
                <w:szCs w:val="20"/>
                <w:bdr w:val="nil"/>
              </w:rPr>
              <w:t xml:space="preserve"> </w:t>
            </w:r>
            <w:r>
              <w:rPr>
                <w:rFonts w:ascii="Calibri" w:eastAsia="Calibri" w:hAnsi="Calibri" w:cs="Calibri"/>
                <w:szCs w:val="20"/>
                <w:bdr w:val="nil"/>
              </w:rPr>
              <w:t>a symboliky</w:t>
            </w:r>
          </w:p>
          <w:p w:rsidR="00C3157D" w:rsidRDefault="00367DB2" w:rsidP="0086101A">
            <w:pPr>
              <w:numPr>
                <w:ilvl w:val="0"/>
                <w:numId w:val="122"/>
              </w:numPr>
              <w:spacing w:line="240" w:lineRule="auto"/>
              <w:jc w:val="left"/>
              <w:rPr>
                <w:bdr w:val="nil"/>
              </w:rPr>
            </w:pPr>
            <w:r>
              <w:rPr>
                <w:rFonts w:ascii="Calibri" w:eastAsia="Calibri" w:hAnsi="Calibri" w:cs="Calibri"/>
                <w:szCs w:val="20"/>
                <w:bdr w:val="nil"/>
              </w:rPr>
              <w:t>učitel umožňuje každému žákovi zažít úspěch</w:t>
            </w:r>
          </w:p>
          <w:p w:rsidR="00C3157D" w:rsidRDefault="00367DB2" w:rsidP="0086101A">
            <w:pPr>
              <w:numPr>
                <w:ilvl w:val="0"/>
                <w:numId w:val="122"/>
              </w:numPr>
              <w:spacing w:line="240" w:lineRule="auto"/>
              <w:jc w:val="left"/>
              <w:rPr>
                <w:bdr w:val="nil"/>
              </w:rPr>
            </w:pPr>
            <w:r>
              <w:rPr>
                <w:rFonts w:ascii="Calibri" w:eastAsia="Calibri" w:hAnsi="Calibri" w:cs="Calibri"/>
                <w:szCs w:val="20"/>
                <w:bdr w:val="nil"/>
              </w:rPr>
              <w:t>učitel vede žáky k vyhledávání, shromažďování, třídění, porovnávání informací</w:t>
            </w:r>
          </w:p>
          <w:p w:rsidR="00C3157D" w:rsidRDefault="00367DB2" w:rsidP="0086101A">
            <w:pPr>
              <w:numPr>
                <w:ilvl w:val="0"/>
                <w:numId w:val="122"/>
              </w:numPr>
              <w:spacing w:line="240" w:lineRule="auto"/>
              <w:jc w:val="left"/>
              <w:rPr>
                <w:bdr w:val="nil"/>
              </w:rPr>
            </w:pPr>
            <w:r>
              <w:rPr>
                <w:rFonts w:ascii="Calibri" w:eastAsia="Calibri" w:hAnsi="Calibri" w:cs="Calibri"/>
                <w:szCs w:val="20"/>
                <w:bdr w:val="nil"/>
              </w:rPr>
              <w:t>učitel vede žáky k nalézání souvislostí mezi získanými poznatky a využití v praxi ak využívání vlastních zkušeností a poznatků z jiných předmětů</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řešení problémů:</w:t>
            </w:r>
          </w:p>
          <w:p w:rsidR="00C3157D" w:rsidRDefault="00367DB2" w:rsidP="0086101A">
            <w:pPr>
              <w:numPr>
                <w:ilvl w:val="0"/>
                <w:numId w:val="123"/>
              </w:numPr>
              <w:spacing w:line="240" w:lineRule="auto"/>
              <w:jc w:val="left"/>
              <w:rPr>
                <w:bdr w:val="nil"/>
              </w:rPr>
            </w:pPr>
            <w:r>
              <w:rPr>
                <w:rFonts w:ascii="Calibri" w:eastAsia="Calibri" w:hAnsi="Calibri" w:cs="Calibri"/>
                <w:szCs w:val="20"/>
                <w:bdr w:val="nil"/>
              </w:rPr>
              <w:t>žáci jsou vedeni k rozlišování jednotlivých kvalit tónů, rozpoznání výrazných tempových a dynamických změn</w:t>
            </w:r>
            <w:r w:rsidR="00270357">
              <w:rPr>
                <w:rFonts w:ascii="Calibri" w:eastAsia="Calibri" w:hAnsi="Calibri" w:cs="Calibri"/>
                <w:szCs w:val="20"/>
                <w:bdr w:val="nil"/>
              </w:rPr>
              <w:t xml:space="preserve"> </w:t>
            </w:r>
            <w:r>
              <w:rPr>
                <w:rFonts w:ascii="Calibri" w:eastAsia="Calibri" w:hAnsi="Calibri" w:cs="Calibri"/>
                <w:szCs w:val="20"/>
                <w:bdr w:val="nil"/>
              </w:rPr>
              <w:t>v proudu znějící hudby,</w:t>
            </w:r>
            <w:r w:rsidR="00270357">
              <w:rPr>
                <w:rFonts w:ascii="Calibri" w:eastAsia="Calibri" w:hAnsi="Calibri" w:cs="Calibri"/>
                <w:szCs w:val="20"/>
                <w:bdr w:val="nil"/>
              </w:rPr>
              <w:t xml:space="preserve"> </w:t>
            </w:r>
            <w:r>
              <w:rPr>
                <w:rFonts w:ascii="Calibri" w:eastAsia="Calibri" w:hAnsi="Calibri" w:cs="Calibri"/>
                <w:szCs w:val="20"/>
                <w:bdr w:val="nil"/>
              </w:rPr>
              <w:t>rozpoznání některých hudebních nástrojů v proudu znějící hudby, odlišení hudby vokální,</w:t>
            </w:r>
            <w:r w:rsidR="00270357">
              <w:rPr>
                <w:rFonts w:ascii="Calibri" w:eastAsia="Calibri" w:hAnsi="Calibri" w:cs="Calibri"/>
                <w:szCs w:val="20"/>
                <w:bdr w:val="nil"/>
              </w:rPr>
              <w:t xml:space="preserve"> </w:t>
            </w:r>
            <w:r>
              <w:rPr>
                <w:rFonts w:ascii="Calibri" w:eastAsia="Calibri" w:hAnsi="Calibri" w:cs="Calibri"/>
                <w:szCs w:val="20"/>
                <w:bdr w:val="nil"/>
              </w:rPr>
              <w:t>instrumentální a vokálně instrumentální</w:t>
            </w:r>
          </w:p>
          <w:p w:rsidR="00C3157D" w:rsidRDefault="00367DB2" w:rsidP="0086101A">
            <w:pPr>
              <w:numPr>
                <w:ilvl w:val="0"/>
                <w:numId w:val="123"/>
              </w:numPr>
              <w:spacing w:line="240" w:lineRule="auto"/>
              <w:jc w:val="left"/>
              <w:rPr>
                <w:bdr w:val="nil"/>
              </w:rPr>
            </w:pPr>
            <w:r>
              <w:rPr>
                <w:rFonts w:ascii="Calibri" w:eastAsia="Calibri" w:hAnsi="Calibri" w:cs="Calibri"/>
                <w:szCs w:val="20"/>
                <w:bdr w:val="nil"/>
              </w:rPr>
              <w:t>žáci</w:t>
            </w:r>
            <w:r w:rsidR="00270357">
              <w:rPr>
                <w:rFonts w:ascii="Calibri" w:eastAsia="Calibri" w:hAnsi="Calibri" w:cs="Calibri"/>
                <w:szCs w:val="20"/>
                <w:bdr w:val="nil"/>
              </w:rPr>
              <w:t xml:space="preserve"> </w:t>
            </w:r>
            <w:r>
              <w:rPr>
                <w:rFonts w:ascii="Calibri" w:eastAsia="Calibri" w:hAnsi="Calibri" w:cs="Calibri"/>
                <w:szCs w:val="20"/>
                <w:bdr w:val="nil"/>
              </w:rPr>
              <w:t>hledají</w:t>
            </w:r>
            <w:r w:rsidR="00270357">
              <w:rPr>
                <w:rFonts w:ascii="Calibri" w:eastAsia="Calibri" w:hAnsi="Calibri" w:cs="Calibri"/>
                <w:szCs w:val="20"/>
                <w:bdr w:val="nil"/>
              </w:rPr>
              <w:t xml:space="preserve"> </w:t>
            </w:r>
            <w:r>
              <w:rPr>
                <w:rFonts w:ascii="Calibri" w:eastAsia="Calibri" w:hAnsi="Calibri" w:cs="Calibri"/>
                <w:szCs w:val="20"/>
                <w:bdr w:val="nil"/>
              </w:rPr>
              <w:t>spojitosti mezi vlastní hudební zkušeností a zkušeností autora předávané</w:t>
            </w:r>
            <w:r w:rsidR="00270357">
              <w:rPr>
                <w:rFonts w:ascii="Calibri" w:eastAsia="Calibri" w:hAnsi="Calibri" w:cs="Calibri"/>
                <w:szCs w:val="20"/>
                <w:bdr w:val="nil"/>
              </w:rPr>
              <w:t xml:space="preserve"> </w:t>
            </w:r>
            <w:r>
              <w:rPr>
                <w:rFonts w:ascii="Calibri" w:eastAsia="Calibri" w:hAnsi="Calibri" w:cs="Calibri"/>
                <w:szCs w:val="20"/>
                <w:bdr w:val="nil"/>
              </w:rPr>
              <w:t>hudebním dílem</w:t>
            </w:r>
          </w:p>
          <w:p w:rsidR="00C3157D" w:rsidRDefault="00367DB2" w:rsidP="0086101A">
            <w:pPr>
              <w:numPr>
                <w:ilvl w:val="0"/>
                <w:numId w:val="123"/>
              </w:numPr>
              <w:spacing w:line="240" w:lineRule="auto"/>
              <w:jc w:val="left"/>
              <w:rPr>
                <w:bdr w:val="nil"/>
              </w:rPr>
            </w:pPr>
            <w:r>
              <w:rPr>
                <w:rFonts w:ascii="Calibri" w:eastAsia="Calibri" w:hAnsi="Calibri" w:cs="Calibri"/>
                <w:szCs w:val="20"/>
                <w:bdr w:val="nil"/>
              </w:rPr>
              <w:t>žáci samostatně a kriticky přemýšlejí</w:t>
            </w:r>
          </w:p>
          <w:p w:rsidR="00C3157D" w:rsidRDefault="00367DB2" w:rsidP="0086101A">
            <w:pPr>
              <w:numPr>
                <w:ilvl w:val="0"/>
                <w:numId w:val="123"/>
              </w:numPr>
              <w:spacing w:line="240" w:lineRule="auto"/>
              <w:jc w:val="left"/>
              <w:rPr>
                <w:bdr w:val="nil"/>
              </w:rPr>
            </w:pPr>
            <w:r>
              <w:rPr>
                <w:rFonts w:ascii="Calibri" w:eastAsia="Calibri" w:hAnsi="Calibri" w:cs="Calibri"/>
                <w:szCs w:val="20"/>
                <w:bdr w:val="nil"/>
              </w:rPr>
              <w:t>žákům je předkládán dostatek námětů k samostatnému zpracování a řešení problémů</w:t>
            </w:r>
          </w:p>
          <w:p w:rsidR="00C3157D" w:rsidRDefault="00367DB2" w:rsidP="0086101A">
            <w:pPr>
              <w:numPr>
                <w:ilvl w:val="0"/>
                <w:numId w:val="123"/>
              </w:numPr>
              <w:spacing w:line="240" w:lineRule="auto"/>
              <w:jc w:val="left"/>
              <w:rPr>
                <w:bdr w:val="nil"/>
              </w:rPr>
            </w:pPr>
            <w:r>
              <w:rPr>
                <w:rFonts w:ascii="Calibri" w:eastAsia="Calibri" w:hAnsi="Calibri" w:cs="Calibri"/>
                <w:szCs w:val="20"/>
                <w:bdr w:val="nil"/>
              </w:rPr>
              <w:t>při zadání úkolu žáci</w:t>
            </w:r>
            <w:r w:rsidR="00270357">
              <w:rPr>
                <w:rFonts w:ascii="Calibri" w:eastAsia="Calibri" w:hAnsi="Calibri" w:cs="Calibri"/>
                <w:szCs w:val="20"/>
                <w:bdr w:val="nil"/>
              </w:rPr>
              <w:t xml:space="preserve"> </w:t>
            </w:r>
            <w:r>
              <w:rPr>
                <w:rFonts w:ascii="Calibri" w:eastAsia="Calibri" w:hAnsi="Calibri" w:cs="Calibri"/>
                <w:szCs w:val="20"/>
                <w:bdr w:val="nil"/>
              </w:rPr>
              <w:t>rozpoznají problém a hledají</w:t>
            </w:r>
            <w:r w:rsidR="00270357">
              <w:rPr>
                <w:rFonts w:ascii="Calibri" w:eastAsia="Calibri" w:hAnsi="Calibri" w:cs="Calibri"/>
                <w:szCs w:val="20"/>
                <w:bdr w:val="nil"/>
              </w:rPr>
              <w:t xml:space="preserve"> </w:t>
            </w:r>
            <w:r>
              <w:rPr>
                <w:rFonts w:ascii="Calibri" w:eastAsia="Calibri" w:hAnsi="Calibri" w:cs="Calibri"/>
                <w:szCs w:val="20"/>
                <w:bdr w:val="nil"/>
              </w:rPr>
              <w:t>nejvhodnější způsob řešení</w:t>
            </w:r>
          </w:p>
          <w:p w:rsidR="00C3157D" w:rsidRDefault="00367DB2" w:rsidP="0086101A">
            <w:pPr>
              <w:numPr>
                <w:ilvl w:val="0"/>
                <w:numId w:val="123"/>
              </w:numPr>
              <w:spacing w:line="240" w:lineRule="auto"/>
              <w:jc w:val="left"/>
              <w:rPr>
                <w:bdr w:val="nil"/>
              </w:rPr>
            </w:pPr>
            <w:r>
              <w:rPr>
                <w:rFonts w:ascii="Calibri" w:eastAsia="Calibri" w:hAnsi="Calibri" w:cs="Calibri"/>
                <w:szCs w:val="20"/>
                <w:bdr w:val="nil"/>
              </w:rPr>
              <w:t>učitel vede žáky k vzájemnému naslouchání</w:t>
            </w:r>
          </w:p>
          <w:p w:rsidR="00C3157D" w:rsidRDefault="00367DB2" w:rsidP="0086101A">
            <w:pPr>
              <w:numPr>
                <w:ilvl w:val="0"/>
                <w:numId w:val="123"/>
              </w:numPr>
              <w:spacing w:line="240" w:lineRule="auto"/>
              <w:jc w:val="left"/>
              <w:rPr>
                <w:bdr w:val="nil"/>
              </w:rPr>
            </w:pPr>
            <w:r>
              <w:rPr>
                <w:rFonts w:ascii="Calibri" w:eastAsia="Calibri" w:hAnsi="Calibri" w:cs="Calibri"/>
                <w:szCs w:val="20"/>
                <w:bdr w:val="nil"/>
              </w:rPr>
              <w:t>učitel sleduje při hodině pokrok všech žáků</w:t>
            </w:r>
          </w:p>
          <w:p w:rsidR="00C3157D" w:rsidRDefault="00367DB2" w:rsidP="0086101A">
            <w:pPr>
              <w:numPr>
                <w:ilvl w:val="0"/>
                <w:numId w:val="123"/>
              </w:numPr>
              <w:spacing w:line="240" w:lineRule="auto"/>
              <w:jc w:val="left"/>
              <w:rPr>
                <w:bdr w:val="nil"/>
              </w:rPr>
            </w:pPr>
            <w:r>
              <w:rPr>
                <w:rFonts w:ascii="Calibri" w:eastAsia="Calibri" w:hAnsi="Calibri" w:cs="Calibri"/>
                <w:szCs w:val="20"/>
                <w:bdr w:val="nil"/>
              </w:rPr>
              <w:lastRenderedPageBreak/>
              <w:t>učitel</w:t>
            </w:r>
            <w:r w:rsidR="00270357">
              <w:rPr>
                <w:rFonts w:ascii="Calibri" w:eastAsia="Calibri" w:hAnsi="Calibri" w:cs="Calibri"/>
                <w:szCs w:val="20"/>
                <w:bdr w:val="nil"/>
              </w:rPr>
              <w:t xml:space="preserve"> </w:t>
            </w:r>
            <w:r>
              <w:rPr>
                <w:rFonts w:ascii="Calibri" w:eastAsia="Calibri" w:hAnsi="Calibri" w:cs="Calibri"/>
                <w:szCs w:val="20"/>
                <w:bdr w:val="nil"/>
              </w:rPr>
              <w:t>vede žáky ke správným</w:t>
            </w:r>
            <w:r w:rsidR="00270357">
              <w:rPr>
                <w:rFonts w:ascii="Calibri" w:eastAsia="Calibri" w:hAnsi="Calibri" w:cs="Calibri"/>
                <w:szCs w:val="20"/>
                <w:bdr w:val="nil"/>
              </w:rPr>
              <w:t xml:space="preserve"> </w:t>
            </w:r>
            <w:r>
              <w:rPr>
                <w:rFonts w:ascii="Calibri" w:eastAsia="Calibri" w:hAnsi="Calibri" w:cs="Calibri"/>
                <w:szCs w:val="20"/>
                <w:bdr w:val="nil"/>
              </w:rPr>
              <w:t>způsobům řešení problémů</w:t>
            </w:r>
          </w:p>
          <w:p w:rsidR="00C3157D" w:rsidRDefault="00367DB2" w:rsidP="0086101A">
            <w:pPr>
              <w:numPr>
                <w:ilvl w:val="0"/>
                <w:numId w:val="123"/>
              </w:numPr>
              <w:spacing w:line="240" w:lineRule="auto"/>
              <w:jc w:val="left"/>
              <w:rPr>
                <w:bdr w:val="nil"/>
              </w:rPr>
            </w:pPr>
            <w:r>
              <w:rPr>
                <w:rFonts w:ascii="Calibri" w:eastAsia="Calibri" w:hAnsi="Calibri" w:cs="Calibri"/>
                <w:szCs w:val="20"/>
                <w:bdr w:val="nil"/>
              </w:rPr>
              <w:t>učitel s chybou žáka pracuje jako s příležitostí, jak ukázat cestu</w:t>
            </w:r>
            <w:r w:rsidR="00270357">
              <w:rPr>
                <w:rFonts w:ascii="Calibri" w:eastAsia="Calibri" w:hAnsi="Calibri" w:cs="Calibri"/>
                <w:szCs w:val="20"/>
                <w:bdr w:val="nil"/>
              </w:rPr>
              <w:t xml:space="preserve"> </w:t>
            </w:r>
            <w:r>
              <w:rPr>
                <w:rFonts w:ascii="Calibri" w:eastAsia="Calibri" w:hAnsi="Calibri" w:cs="Calibri"/>
                <w:szCs w:val="20"/>
                <w:bdr w:val="nil"/>
              </w:rPr>
              <w:t>ke správnému řešení</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komunikativní:</w:t>
            </w:r>
          </w:p>
          <w:p w:rsidR="00C3157D" w:rsidRDefault="00367DB2" w:rsidP="0086101A">
            <w:pPr>
              <w:numPr>
                <w:ilvl w:val="0"/>
                <w:numId w:val="124"/>
              </w:numPr>
              <w:spacing w:line="240" w:lineRule="auto"/>
              <w:jc w:val="left"/>
              <w:rPr>
                <w:bdr w:val="nil"/>
              </w:rPr>
            </w:pPr>
            <w:r>
              <w:rPr>
                <w:rFonts w:ascii="Calibri" w:eastAsia="Calibri" w:hAnsi="Calibri" w:cs="Calibri"/>
                <w:szCs w:val="20"/>
                <w:bdr w:val="nil"/>
              </w:rPr>
              <w:t>žáci jsou vedeni k rytmizaci a melodizaci jednoduchých textů, improvizaci v rámci nejjednodušších</w:t>
            </w:r>
            <w:r w:rsidR="00270357">
              <w:rPr>
                <w:rFonts w:ascii="Calibri" w:eastAsia="Calibri" w:hAnsi="Calibri" w:cs="Calibri"/>
                <w:szCs w:val="20"/>
                <w:bdr w:val="nil"/>
              </w:rPr>
              <w:t xml:space="preserve"> </w:t>
            </w:r>
            <w:r>
              <w:rPr>
                <w:rFonts w:ascii="Calibri" w:eastAsia="Calibri" w:hAnsi="Calibri" w:cs="Calibri"/>
                <w:szCs w:val="20"/>
                <w:bdr w:val="nil"/>
              </w:rPr>
              <w:t>hudebních forem,</w:t>
            </w:r>
            <w:r w:rsidR="00270357">
              <w:rPr>
                <w:rFonts w:ascii="Calibri" w:eastAsia="Calibri" w:hAnsi="Calibri" w:cs="Calibri"/>
                <w:szCs w:val="20"/>
                <w:bdr w:val="nil"/>
              </w:rPr>
              <w:t xml:space="preserve"> </w:t>
            </w:r>
            <w:r>
              <w:rPr>
                <w:rFonts w:ascii="Calibri" w:eastAsia="Calibri" w:hAnsi="Calibri" w:cs="Calibri"/>
                <w:szCs w:val="20"/>
                <w:bdr w:val="nil"/>
              </w:rPr>
              <w:t>reakci pohybem na znějící hudbu (pohybem vyjadřují metrum, tempo, dynamiku, směr melodie)</w:t>
            </w:r>
          </w:p>
          <w:p w:rsidR="00C3157D" w:rsidRDefault="00270357" w:rsidP="0086101A">
            <w:pPr>
              <w:numPr>
                <w:ilvl w:val="0"/>
                <w:numId w:val="124"/>
              </w:numPr>
              <w:spacing w:line="240" w:lineRule="auto"/>
              <w:jc w:val="left"/>
              <w:rPr>
                <w:bdr w:val="nil"/>
              </w:rPr>
            </w:pPr>
            <w:r>
              <w:rPr>
                <w:rFonts w:ascii="Calibri" w:eastAsia="Calibri" w:hAnsi="Calibri" w:cs="Calibri"/>
                <w:szCs w:val="20"/>
                <w:bdr w:val="nil"/>
              </w:rPr>
              <w:t xml:space="preserve">žák </w:t>
            </w:r>
            <w:r w:rsidR="00367DB2">
              <w:rPr>
                <w:rFonts w:ascii="Calibri" w:eastAsia="Calibri" w:hAnsi="Calibri" w:cs="Calibri"/>
                <w:szCs w:val="20"/>
                <w:bdr w:val="nil"/>
              </w:rPr>
              <w:t>při práci ve skupině dokáže vyjádřit svůj názor, vhodnou formou ho obhájit a tolerovat názor druhých</w:t>
            </w:r>
          </w:p>
          <w:p w:rsidR="00C3157D" w:rsidRDefault="00367DB2" w:rsidP="0086101A">
            <w:pPr>
              <w:numPr>
                <w:ilvl w:val="0"/>
                <w:numId w:val="124"/>
              </w:numPr>
              <w:spacing w:line="240" w:lineRule="auto"/>
              <w:jc w:val="left"/>
              <w:rPr>
                <w:bdr w:val="nil"/>
              </w:rPr>
            </w:pPr>
            <w:r>
              <w:rPr>
                <w:rFonts w:ascii="Calibri" w:eastAsia="Calibri" w:hAnsi="Calibri" w:cs="Calibri"/>
                <w:szCs w:val="20"/>
                <w:bdr w:val="nil"/>
              </w:rPr>
              <w:t>učitel se zajímá o náměty, názory, zkušenosti žáků</w:t>
            </w:r>
          </w:p>
          <w:p w:rsidR="00C3157D" w:rsidRDefault="00367DB2" w:rsidP="0086101A">
            <w:pPr>
              <w:numPr>
                <w:ilvl w:val="0"/>
                <w:numId w:val="124"/>
              </w:numPr>
              <w:spacing w:line="240" w:lineRule="auto"/>
              <w:jc w:val="left"/>
              <w:rPr>
                <w:bdr w:val="nil"/>
              </w:rPr>
            </w:pPr>
            <w:r>
              <w:rPr>
                <w:rFonts w:ascii="Calibri" w:eastAsia="Calibri" w:hAnsi="Calibri" w:cs="Calibri"/>
                <w:szCs w:val="20"/>
                <w:bdr w:val="nil"/>
              </w:rPr>
              <w:t>učitel vytváří příležitosti pro relevantní komunikaci mezi žáky</w:t>
            </w:r>
          </w:p>
          <w:p w:rsidR="00C3157D" w:rsidRDefault="00367DB2" w:rsidP="0086101A">
            <w:pPr>
              <w:numPr>
                <w:ilvl w:val="0"/>
                <w:numId w:val="124"/>
              </w:numPr>
              <w:spacing w:line="240" w:lineRule="auto"/>
              <w:jc w:val="left"/>
              <w:rPr>
                <w:bdr w:val="nil"/>
              </w:rPr>
            </w:pPr>
            <w:r>
              <w:rPr>
                <w:rFonts w:ascii="Calibri" w:eastAsia="Calibri" w:hAnsi="Calibri" w:cs="Calibri"/>
                <w:szCs w:val="20"/>
                <w:bdr w:val="nil"/>
              </w:rPr>
              <w:t>učitel</w:t>
            </w:r>
            <w:r w:rsidR="00270357">
              <w:rPr>
                <w:rFonts w:ascii="Calibri" w:eastAsia="Calibri" w:hAnsi="Calibri" w:cs="Calibri"/>
                <w:szCs w:val="20"/>
                <w:bdr w:val="nil"/>
              </w:rPr>
              <w:t xml:space="preserve"> </w:t>
            </w:r>
            <w:r>
              <w:rPr>
                <w:rFonts w:ascii="Calibri" w:eastAsia="Calibri" w:hAnsi="Calibri" w:cs="Calibri"/>
                <w:szCs w:val="20"/>
                <w:bdr w:val="nil"/>
              </w:rPr>
              <w:t>zadává úkoly, při kterých žáci mohou spolupracovat</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sociální a personální:</w:t>
            </w:r>
          </w:p>
          <w:p w:rsidR="00C3157D" w:rsidRDefault="00367DB2" w:rsidP="0086101A">
            <w:pPr>
              <w:numPr>
                <w:ilvl w:val="0"/>
                <w:numId w:val="125"/>
              </w:numPr>
              <w:spacing w:line="240" w:lineRule="auto"/>
              <w:jc w:val="left"/>
              <w:rPr>
                <w:bdr w:val="nil"/>
              </w:rPr>
            </w:pPr>
            <w:r>
              <w:rPr>
                <w:rFonts w:ascii="Calibri" w:eastAsia="Calibri" w:hAnsi="Calibri" w:cs="Calibri"/>
                <w:szCs w:val="20"/>
                <w:bdr w:val="nil"/>
              </w:rPr>
              <w:t>žáci jsou vedeni ke kritickému usuzování a posuzování žánrů a stylů hudby</w:t>
            </w:r>
          </w:p>
          <w:p w:rsidR="00C3157D" w:rsidRDefault="00367DB2" w:rsidP="0086101A">
            <w:pPr>
              <w:numPr>
                <w:ilvl w:val="0"/>
                <w:numId w:val="125"/>
              </w:numPr>
              <w:spacing w:line="240" w:lineRule="auto"/>
              <w:jc w:val="left"/>
              <w:rPr>
                <w:bdr w:val="nil"/>
              </w:rPr>
            </w:pPr>
            <w:r>
              <w:rPr>
                <w:rFonts w:ascii="Calibri" w:eastAsia="Calibri" w:hAnsi="Calibri" w:cs="Calibri"/>
                <w:szCs w:val="20"/>
                <w:bdr w:val="nil"/>
              </w:rPr>
              <w:t>žáci efektivně spolupracují, respektují názory jiných</w:t>
            </w:r>
          </w:p>
          <w:p w:rsidR="00C3157D" w:rsidRDefault="00367DB2" w:rsidP="0086101A">
            <w:pPr>
              <w:numPr>
                <w:ilvl w:val="0"/>
                <w:numId w:val="125"/>
              </w:numPr>
              <w:spacing w:line="240" w:lineRule="auto"/>
              <w:jc w:val="left"/>
              <w:rPr>
                <w:bdr w:val="nil"/>
              </w:rPr>
            </w:pPr>
            <w:r>
              <w:rPr>
                <w:rFonts w:ascii="Calibri" w:eastAsia="Calibri" w:hAnsi="Calibri" w:cs="Calibri"/>
                <w:szCs w:val="20"/>
                <w:bdr w:val="nil"/>
              </w:rPr>
              <w:t>žáci se učí objektivním přístupem zhodnotit svoji práci i práci ostatních, učí se chápat odlišné kvality svých spolužáků</w:t>
            </w:r>
          </w:p>
          <w:p w:rsidR="00C3157D" w:rsidRDefault="00367DB2" w:rsidP="0086101A">
            <w:pPr>
              <w:numPr>
                <w:ilvl w:val="0"/>
                <w:numId w:val="125"/>
              </w:numPr>
              <w:spacing w:line="240" w:lineRule="auto"/>
              <w:jc w:val="left"/>
              <w:rPr>
                <w:bdr w:val="nil"/>
              </w:rPr>
            </w:pPr>
            <w:r>
              <w:rPr>
                <w:rFonts w:ascii="Calibri" w:eastAsia="Calibri" w:hAnsi="Calibri" w:cs="Calibri"/>
                <w:szCs w:val="20"/>
                <w:bdr w:val="nil"/>
              </w:rPr>
              <w:t>žáci se učí respektovat pravidla při práci v týmu, dodržovat je a svou pracovní činností kladně ovlivňovat kvalitu práce</w:t>
            </w:r>
          </w:p>
          <w:p w:rsidR="00C3157D" w:rsidRDefault="00367DB2" w:rsidP="0086101A">
            <w:pPr>
              <w:numPr>
                <w:ilvl w:val="0"/>
                <w:numId w:val="125"/>
              </w:numPr>
              <w:spacing w:line="240" w:lineRule="auto"/>
              <w:jc w:val="left"/>
              <w:rPr>
                <w:bdr w:val="nil"/>
              </w:rPr>
            </w:pPr>
            <w:r>
              <w:rPr>
                <w:rFonts w:ascii="Calibri" w:eastAsia="Calibri" w:hAnsi="Calibri" w:cs="Calibri"/>
                <w:szCs w:val="20"/>
                <w:bdr w:val="nil"/>
              </w:rPr>
              <w:t>učitel vede žáky k vzájemnému naslouchání</w:t>
            </w:r>
          </w:p>
          <w:p w:rsidR="00C3157D" w:rsidRDefault="00367DB2" w:rsidP="0086101A">
            <w:pPr>
              <w:numPr>
                <w:ilvl w:val="0"/>
                <w:numId w:val="125"/>
              </w:numPr>
              <w:spacing w:line="240" w:lineRule="auto"/>
              <w:jc w:val="left"/>
              <w:rPr>
                <w:bdr w:val="nil"/>
              </w:rPr>
            </w:pPr>
            <w:r>
              <w:rPr>
                <w:rFonts w:ascii="Calibri" w:eastAsia="Calibri" w:hAnsi="Calibri" w:cs="Calibri"/>
                <w:szCs w:val="20"/>
                <w:bdr w:val="nil"/>
              </w:rPr>
              <w:t>učitel vede žáky k tomu, aby brali ohled na druhé</w:t>
            </w:r>
          </w:p>
          <w:p w:rsidR="00C3157D" w:rsidRDefault="00367DB2" w:rsidP="0086101A">
            <w:pPr>
              <w:numPr>
                <w:ilvl w:val="0"/>
                <w:numId w:val="125"/>
              </w:numPr>
              <w:spacing w:line="240" w:lineRule="auto"/>
              <w:jc w:val="left"/>
              <w:rPr>
                <w:bdr w:val="nil"/>
              </w:rPr>
            </w:pPr>
            <w:r>
              <w:rPr>
                <w:rFonts w:ascii="Calibri" w:eastAsia="Calibri" w:hAnsi="Calibri" w:cs="Calibri"/>
                <w:szCs w:val="20"/>
                <w:bdr w:val="nil"/>
              </w:rPr>
              <w:t>učitel vyžaduje dodržování pravidel slušného chování</w:t>
            </w:r>
          </w:p>
          <w:p w:rsidR="00C3157D" w:rsidRDefault="00367DB2" w:rsidP="0086101A">
            <w:pPr>
              <w:numPr>
                <w:ilvl w:val="0"/>
                <w:numId w:val="125"/>
              </w:numPr>
              <w:spacing w:line="240" w:lineRule="auto"/>
              <w:jc w:val="left"/>
              <w:rPr>
                <w:bdr w:val="nil"/>
              </w:rPr>
            </w:pPr>
            <w:r>
              <w:rPr>
                <w:rFonts w:ascii="Calibri" w:eastAsia="Calibri" w:hAnsi="Calibri" w:cs="Calibri"/>
                <w:szCs w:val="20"/>
                <w:bdr w:val="nil"/>
              </w:rPr>
              <w:t>učitel umožňuje každému žákovi zažít úspěch</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občanské:</w:t>
            </w:r>
          </w:p>
          <w:p w:rsidR="00C3157D" w:rsidRDefault="00367DB2" w:rsidP="0086101A">
            <w:pPr>
              <w:numPr>
                <w:ilvl w:val="0"/>
                <w:numId w:val="126"/>
              </w:numPr>
              <w:spacing w:line="240" w:lineRule="auto"/>
              <w:jc w:val="left"/>
              <w:rPr>
                <w:bdr w:val="nil"/>
              </w:rPr>
            </w:pPr>
            <w:r>
              <w:rPr>
                <w:rFonts w:ascii="Calibri" w:eastAsia="Calibri" w:hAnsi="Calibri" w:cs="Calibri"/>
                <w:szCs w:val="20"/>
                <w:bdr w:val="nil"/>
              </w:rPr>
              <w:t>žáci jsou vedeni ke kritickému myšlení nad obsahy</w:t>
            </w:r>
            <w:r w:rsidR="00270357">
              <w:rPr>
                <w:rFonts w:ascii="Calibri" w:eastAsia="Calibri" w:hAnsi="Calibri" w:cs="Calibri"/>
                <w:szCs w:val="20"/>
                <w:bdr w:val="nil"/>
              </w:rPr>
              <w:t xml:space="preserve"> </w:t>
            </w:r>
            <w:r>
              <w:rPr>
                <w:rFonts w:ascii="Calibri" w:eastAsia="Calibri" w:hAnsi="Calibri" w:cs="Calibri"/>
                <w:szCs w:val="20"/>
                <w:bdr w:val="nil"/>
              </w:rPr>
              <w:t>hudebních děl</w:t>
            </w:r>
          </w:p>
          <w:p w:rsidR="00C3157D" w:rsidRDefault="00367DB2" w:rsidP="0086101A">
            <w:pPr>
              <w:numPr>
                <w:ilvl w:val="0"/>
                <w:numId w:val="126"/>
              </w:numPr>
              <w:spacing w:line="240" w:lineRule="auto"/>
              <w:jc w:val="left"/>
              <w:rPr>
                <w:bdr w:val="nil"/>
              </w:rPr>
            </w:pPr>
            <w:r>
              <w:rPr>
                <w:rFonts w:ascii="Calibri" w:eastAsia="Calibri" w:hAnsi="Calibri" w:cs="Calibri"/>
                <w:szCs w:val="20"/>
                <w:bdr w:val="nil"/>
              </w:rPr>
              <w:t>žáci</w:t>
            </w:r>
            <w:r w:rsidR="00270357">
              <w:rPr>
                <w:rFonts w:ascii="Calibri" w:eastAsia="Calibri" w:hAnsi="Calibri" w:cs="Calibri"/>
                <w:szCs w:val="20"/>
                <w:bdr w:val="nil"/>
              </w:rPr>
              <w:t xml:space="preserve"> </w:t>
            </w:r>
            <w:r>
              <w:rPr>
                <w:rFonts w:ascii="Calibri" w:eastAsia="Calibri" w:hAnsi="Calibri" w:cs="Calibri"/>
                <w:szCs w:val="20"/>
                <w:bdr w:val="nil"/>
              </w:rPr>
              <w:t>respektují názor druhých</w:t>
            </w:r>
          </w:p>
          <w:p w:rsidR="00C3157D" w:rsidRDefault="00367DB2" w:rsidP="0086101A">
            <w:pPr>
              <w:numPr>
                <w:ilvl w:val="0"/>
                <w:numId w:val="126"/>
              </w:numPr>
              <w:spacing w:line="240" w:lineRule="auto"/>
              <w:jc w:val="left"/>
              <w:rPr>
                <w:bdr w:val="nil"/>
              </w:rPr>
            </w:pPr>
            <w:r>
              <w:rPr>
                <w:rFonts w:ascii="Calibri" w:eastAsia="Calibri" w:hAnsi="Calibri" w:cs="Calibri"/>
                <w:szCs w:val="20"/>
                <w:bdr w:val="nil"/>
              </w:rPr>
              <w:t>žáci hrání a oceňují naše kulturní tradice</w:t>
            </w:r>
          </w:p>
          <w:p w:rsidR="00C3157D" w:rsidRDefault="00367DB2" w:rsidP="0086101A">
            <w:pPr>
              <w:numPr>
                <w:ilvl w:val="0"/>
                <w:numId w:val="126"/>
              </w:numPr>
              <w:spacing w:line="240" w:lineRule="auto"/>
              <w:jc w:val="left"/>
              <w:rPr>
                <w:bdr w:val="nil"/>
              </w:rPr>
            </w:pPr>
            <w:r>
              <w:rPr>
                <w:rFonts w:ascii="Calibri" w:eastAsia="Calibri" w:hAnsi="Calibri" w:cs="Calibri"/>
                <w:szCs w:val="20"/>
                <w:bdr w:val="nil"/>
              </w:rPr>
              <w:t>žáci se aktivně zapojují do kulturního dění</w:t>
            </w:r>
          </w:p>
          <w:p w:rsidR="00C3157D" w:rsidRDefault="00367DB2" w:rsidP="0086101A">
            <w:pPr>
              <w:numPr>
                <w:ilvl w:val="0"/>
                <w:numId w:val="126"/>
              </w:numPr>
              <w:spacing w:line="240" w:lineRule="auto"/>
              <w:jc w:val="left"/>
              <w:rPr>
                <w:bdr w:val="nil"/>
              </w:rPr>
            </w:pPr>
            <w:r>
              <w:rPr>
                <w:rFonts w:ascii="Calibri" w:eastAsia="Calibri" w:hAnsi="Calibri" w:cs="Calibri"/>
                <w:szCs w:val="20"/>
                <w:bdr w:val="nil"/>
              </w:rPr>
              <w:t>učitel umožňuje žákům, aby se podíleli na utváření kritérií hodnocení činností nebo</w:t>
            </w:r>
            <w:r w:rsidR="00270357">
              <w:rPr>
                <w:rFonts w:ascii="Calibri" w:eastAsia="Calibri" w:hAnsi="Calibri" w:cs="Calibri"/>
                <w:szCs w:val="20"/>
                <w:bdr w:val="nil"/>
              </w:rPr>
              <w:t xml:space="preserve"> </w:t>
            </w:r>
            <w:r>
              <w:rPr>
                <w:rFonts w:ascii="Calibri" w:eastAsia="Calibri" w:hAnsi="Calibri" w:cs="Calibri"/>
                <w:szCs w:val="20"/>
                <w:bdr w:val="nil"/>
              </w:rPr>
              <w:t>jejich výsledků</w:t>
            </w:r>
          </w:p>
          <w:p w:rsidR="00C3157D" w:rsidRDefault="00367DB2" w:rsidP="0086101A">
            <w:pPr>
              <w:numPr>
                <w:ilvl w:val="0"/>
                <w:numId w:val="126"/>
              </w:numPr>
              <w:spacing w:line="240" w:lineRule="auto"/>
              <w:jc w:val="left"/>
              <w:rPr>
                <w:bdr w:val="nil"/>
              </w:rPr>
            </w:pPr>
            <w:r>
              <w:rPr>
                <w:rFonts w:ascii="Calibri" w:eastAsia="Calibri" w:hAnsi="Calibri" w:cs="Calibri"/>
                <w:szCs w:val="20"/>
                <w:bdr w:val="nil"/>
              </w:rPr>
              <w:t>učitel vytváří prostor pro žáky, aby reflektovali společenské dění</w:t>
            </w:r>
          </w:p>
          <w:p w:rsidR="00C3157D" w:rsidRDefault="00367DB2" w:rsidP="0086101A">
            <w:pPr>
              <w:numPr>
                <w:ilvl w:val="0"/>
                <w:numId w:val="126"/>
              </w:numPr>
              <w:spacing w:line="240" w:lineRule="auto"/>
              <w:jc w:val="left"/>
              <w:rPr>
                <w:bdr w:val="nil"/>
              </w:rPr>
            </w:pPr>
            <w:r>
              <w:rPr>
                <w:rFonts w:ascii="Calibri" w:eastAsia="Calibri" w:hAnsi="Calibri" w:cs="Calibri"/>
                <w:szCs w:val="20"/>
                <w:bdr w:val="nil"/>
              </w:rPr>
              <w:t>učitel vede žáky k tomu, aby brali ohled na druhé</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pracovní:</w:t>
            </w:r>
          </w:p>
          <w:p w:rsidR="00C3157D" w:rsidRDefault="00367DB2" w:rsidP="0086101A">
            <w:pPr>
              <w:numPr>
                <w:ilvl w:val="0"/>
                <w:numId w:val="127"/>
              </w:numPr>
              <w:spacing w:line="240" w:lineRule="auto"/>
              <w:jc w:val="left"/>
              <w:rPr>
                <w:bdr w:val="nil"/>
              </w:rPr>
            </w:pPr>
            <w:r>
              <w:rPr>
                <w:rFonts w:ascii="Calibri" w:eastAsia="Calibri" w:hAnsi="Calibri" w:cs="Calibri"/>
                <w:szCs w:val="20"/>
                <w:bdr w:val="nil"/>
              </w:rPr>
              <w:t>žákům je umožněno využívat jednoduché hudební nástroje k doprovodné hře</w:t>
            </w:r>
          </w:p>
          <w:p w:rsidR="00C3157D" w:rsidRDefault="00367DB2" w:rsidP="0086101A">
            <w:pPr>
              <w:numPr>
                <w:ilvl w:val="0"/>
                <w:numId w:val="127"/>
              </w:numPr>
              <w:spacing w:line="240" w:lineRule="auto"/>
              <w:jc w:val="left"/>
              <w:rPr>
                <w:bdr w:val="nil"/>
              </w:rPr>
            </w:pPr>
            <w:r>
              <w:rPr>
                <w:rFonts w:ascii="Calibri" w:eastAsia="Calibri" w:hAnsi="Calibri" w:cs="Calibri"/>
                <w:szCs w:val="20"/>
                <w:bdr w:val="nil"/>
              </w:rPr>
              <w:t>žáci jsou vedeni k vyjadřování hudební nálady prostřednictvím pohybu</w:t>
            </w:r>
          </w:p>
          <w:p w:rsidR="00C3157D" w:rsidRDefault="00367DB2" w:rsidP="0086101A">
            <w:pPr>
              <w:numPr>
                <w:ilvl w:val="0"/>
                <w:numId w:val="127"/>
              </w:numPr>
              <w:spacing w:line="240" w:lineRule="auto"/>
              <w:jc w:val="left"/>
              <w:rPr>
                <w:bdr w:val="nil"/>
              </w:rPr>
            </w:pPr>
            <w:r>
              <w:rPr>
                <w:rFonts w:ascii="Calibri" w:eastAsia="Calibri" w:hAnsi="Calibri" w:cs="Calibri"/>
                <w:szCs w:val="20"/>
                <w:bdr w:val="nil"/>
              </w:rPr>
              <w:t>žáci jsou při samostatné práci vedeni ke koncentraci na pracovní výkon, jeho dokončení a dodržují vymezená pravidla</w:t>
            </w:r>
          </w:p>
          <w:p w:rsidR="00C3157D" w:rsidRDefault="00367DB2" w:rsidP="0086101A">
            <w:pPr>
              <w:numPr>
                <w:ilvl w:val="0"/>
                <w:numId w:val="127"/>
              </w:numPr>
              <w:spacing w:line="240" w:lineRule="auto"/>
              <w:jc w:val="left"/>
              <w:rPr>
                <w:bdr w:val="nil"/>
              </w:rPr>
            </w:pPr>
            <w:r>
              <w:rPr>
                <w:rFonts w:ascii="Calibri" w:eastAsia="Calibri" w:hAnsi="Calibri" w:cs="Calibri"/>
                <w:szCs w:val="20"/>
                <w:bdr w:val="nil"/>
              </w:rPr>
              <w:t>žáci si vytváří pozitivní vztah k hudebním činnostem</w:t>
            </w:r>
          </w:p>
          <w:p w:rsidR="00C3157D" w:rsidRDefault="00367DB2" w:rsidP="0086101A">
            <w:pPr>
              <w:numPr>
                <w:ilvl w:val="0"/>
                <w:numId w:val="127"/>
              </w:numPr>
              <w:spacing w:line="240" w:lineRule="auto"/>
              <w:jc w:val="left"/>
              <w:rPr>
                <w:bdr w:val="nil"/>
              </w:rPr>
            </w:pPr>
            <w:r>
              <w:rPr>
                <w:rFonts w:ascii="Calibri" w:eastAsia="Calibri" w:hAnsi="Calibri" w:cs="Calibri"/>
                <w:szCs w:val="20"/>
                <w:bdr w:val="nil"/>
              </w:rPr>
              <w:t>učitel sleduje při hodině pokrok všech žáků</w:t>
            </w:r>
          </w:p>
          <w:p w:rsidR="00C3157D" w:rsidRDefault="00367DB2" w:rsidP="0086101A">
            <w:pPr>
              <w:numPr>
                <w:ilvl w:val="0"/>
                <w:numId w:val="127"/>
              </w:numPr>
              <w:spacing w:line="240" w:lineRule="auto"/>
              <w:jc w:val="left"/>
              <w:rPr>
                <w:bdr w:val="nil"/>
              </w:rPr>
            </w:pPr>
            <w:r>
              <w:rPr>
                <w:rFonts w:ascii="Calibri" w:eastAsia="Calibri" w:hAnsi="Calibri" w:cs="Calibri"/>
                <w:szCs w:val="20"/>
                <w:bdr w:val="nil"/>
              </w:rPr>
              <w:t>učitel vede žáky k používání obecně známých termínů, znaků a symbolů</w:t>
            </w:r>
          </w:p>
          <w:p w:rsidR="00C3157D" w:rsidRDefault="00367DB2" w:rsidP="0086101A">
            <w:pPr>
              <w:numPr>
                <w:ilvl w:val="0"/>
                <w:numId w:val="127"/>
              </w:numPr>
              <w:spacing w:line="240" w:lineRule="auto"/>
              <w:jc w:val="left"/>
              <w:rPr>
                <w:bdr w:val="nil"/>
              </w:rPr>
            </w:pPr>
            <w:r>
              <w:rPr>
                <w:rFonts w:ascii="Calibri" w:eastAsia="Calibri" w:hAnsi="Calibri" w:cs="Calibri"/>
                <w:szCs w:val="20"/>
                <w:bdr w:val="nil"/>
              </w:rPr>
              <w:t>učitel vede žáky k užívání různých nástrojů a vybavení</w:t>
            </w:r>
          </w:p>
          <w:p w:rsidR="00C3157D" w:rsidRDefault="00367DB2" w:rsidP="0086101A">
            <w:pPr>
              <w:numPr>
                <w:ilvl w:val="0"/>
                <w:numId w:val="127"/>
              </w:numPr>
              <w:spacing w:line="240" w:lineRule="auto"/>
              <w:jc w:val="left"/>
              <w:rPr>
                <w:bdr w:val="nil"/>
              </w:rPr>
            </w:pPr>
            <w:r>
              <w:rPr>
                <w:rFonts w:ascii="Calibri" w:eastAsia="Calibri" w:hAnsi="Calibri" w:cs="Calibri"/>
                <w:szCs w:val="20"/>
                <w:bdr w:val="nil"/>
              </w:rPr>
              <w:t>učitel vyžaduje dodržování dohodnuté kvality, postupů a termínů</w:t>
            </w:r>
          </w:p>
        </w:tc>
      </w:tr>
    </w:tbl>
    <w:p w:rsidR="001F768B" w:rsidRDefault="001F768B" w:rsidP="000E78CC">
      <w:pPr>
        <w:rPr>
          <w:bdr w:val="nil"/>
        </w:rPr>
      </w:pPr>
    </w:p>
    <w:p w:rsidR="000E78CC" w:rsidRDefault="00367DB2" w:rsidP="000E78CC">
      <w:pPr>
        <w:rPr>
          <w:bdr w:val="nil"/>
        </w:rPr>
      </w:pPr>
      <w:r>
        <w:rPr>
          <w:bdr w:val="nil"/>
        </w:rPr>
        <w:t>    </w:t>
      </w:r>
    </w:p>
    <w:p w:rsidR="000E78CC" w:rsidRPr="000E78CC" w:rsidRDefault="000E78CC" w:rsidP="000E78CC">
      <w:pPr>
        <w:rPr>
          <w:sz w:val="28"/>
          <w:szCs w:val="28"/>
        </w:rPr>
      </w:pPr>
      <w:r w:rsidRPr="000E78CC">
        <w:rPr>
          <w:sz w:val="28"/>
          <w:szCs w:val="28"/>
        </w:rPr>
        <w:t>Vzdělávací oblast: Umění a kultura</w:t>
      </w:r>
    </w:p>
    <w:p w:rsidR="000E78CC" w:rsidRDefault="000E78CC" w:rsidP="000E78CC">
      <w:pPr>
        <w:rPr>
          <w:b/>
          <w:sz w:val="28"/>
          <w:szCs w:val="28"/>
        </w:rPr>
      </w:pPr>
      <w:r w:rsidRPr="000E78CC">
        <w:rPr>
          <w:sz w:val="28"/>
          <w:szCs w:val="28"/>
        </w:rPr>
        <w:t xml:space="preserve">Vyučovací předmět: </w:t>
      </w:r>
      <w:r w:rsidRPr="000E78CC">
        <w:rPr>
          <w:b/>
          <w:sz w:val="28"/>
          <w:szCs w:val="28"/>
        </w:rPr>
        <w:t>Hudební výchova</w:t>
      </w:r>
    </w:p>
    <w:p w:rsidR="000E78CC" w:rsidRDefault="000E78CC" w:rsidP="000E78CC">
      <w:pPr>
        <w:rPr>
          <w:b/>
          <w:sz w:val="28"/>
          <w:szCs w:val="28"/>
        </w:rPr>
      </w:pPr>
    </w:p>
    <w:p w:rsidR="000E78CC" w:rsidRPr="000E78CC" w:rsidRDefault="000E78CC" w:rsidP="000E78CC">
      <w:pPr>
        <w:rPr>
          <w:b/>
          <w:sz w:val="24"/>
        </w:rPr>
      </w:pPr>
      <w:r w:rsidRPr="000E78CC">
        <w:rPr>
          <w:b/>
          <w:sz w:val="24"/>
        </w:rPr>
        <w:t>Očekávané výstupy v RVP ZV</w:t>
      </w:r>
    </w:p>
    <w:p w:rsidR="000E78CC" w:rsidRDefault="000E78CC" w:rsidP="000E78CC">
      <w:pPr>
        <w:rPr>
          <w:b/>
          <w:sz w:val="24"/>
        </w:rPr>
      </w:pPr>
      <w:r w:rsidRPr="000E78CC">
        <w:rPr>
          <w:b/>
          <w:sz w:val="24"/>
        </w:rPr>
        <w:t>1.</w:t>
      </w:r>
      <w:r>
        <w:rPr>
          <w:b/>
          <w:sz w:val="24"/>
        </w:rPr>
        <w:t xml:space="preserve"> </w:t>
      </w:r>
      <w:r w:rsidRPr="000E78CC">
        <w:rPr>
          <w:b/>
          <w:sz w:val="24"/>
        </w:rPr>
        <w:t>stupeň</w:t>
      </w:r>
    </w:p>
    <w:p w:rsidR="000E78CC" w:rsidRPr="0088245A" w:rsidRDefault="000E78CC" w:rsidP="00184B04">
      <w:pPr>
        <w:pStyle w:val="Default"/>
        <w:numPr>
          <w:ilvl w:val="0"/>
          <w:numId w:val="251"/>
        </w:numPr>
        <w:jc w:val="both"/>
        <w:rPr>
          <w:rFonts w:asciiTheme="minorHAnsi" w:hAnsiTheme="minorHAnsi"/>
          <w:sz w:val="22"/>
          <w:szCs w:val="22"/>
        </w:rPr>
      </w:pPr>
      <w:r w:rsidRPr="0088245A">
        <w:rPr>
          <w:rFonts w:asciiTheme="minorHAnsi" w:hAnsiTheme="minorHAnsi"/>
          <w:b/>
          <w:bCs/>
          <w:sz w:val="22"/>
          <w:szCs w:val="22"/>
        </w:rPr>
        <w:t xml:space="preserve">Očekávané výstupy – 1. období, </w:t>
      </w:r>
      <w:r w:rsidRPr="0088245A">
        <w:rPr>
          <w:rFonts w:asciiTheme="minorHAnsi" w:hAnsiTheme="minorHAnsi"/>
          <w:sz w:val="22"/>
          <w:szCs w:val="22"/>
        </w:rPr>
        <w:t xml:space="preserve">žák: </w:t>
      </w:r>
    </w:p>
    <w:p w:rsidR="000E78CC" w:rsidRPr="0088245A" w:rsidRDefault="000E78CC" w:rsidP="00184B04">
      <w:pPr>
        <w:pStyle w:val="Default"/>
        <w:numPr>
          <w:ilvl w:val="0"/>
          <w:numId w:val="250"/>
        </w:numPr>
        <w:ind w:hanging="11"/>
        <w:jc w:val="both"/>
        <w:rPr>
          <w:rFonts w:asciiTheme="minorHAnsi" w:hAnsiTheme="minorHAnsi"/>
          <w:sz w:val="22"/>
          <w:szCs w:val="22"/>
        </w:rPr>
      </w:pPr>
      <w:r w:rsidRPr="0088245A">
        <w:rPr>
          <w:rFonts w:asciiTheme="minorHAnsi" w:hAnsiTheme="minorHAnsi"/>
          <w:bCs/>
          <w:iCs/>
          <w:sz w:val="22"/>
          <w:szCs w:val="22"/>
        </w:rPr>
        <w:t xml:space="preserve">zpívá na základě svých dispozic intonačně čistě a rytmicky přesně v jednohlase </w:t>
      </w:r>
    </w:p>
    <w:p w:rsidR="000E78CC" w:rsidRPr="0088245A" w:rsidRDefault="000E78CC" w:rsidP="00184B04">
      <w:pPr>
        <w:pStyle w:val="Default"/>
        <w:numPr>
          <w:ilvl w:val="0"/>
          <w:numId w:val="250"/>
        </w:numPr>
        <w:ind w:hanging="11"/>
        <w:jc w:val="both"/>
        <w:rPr>
          <w:rFonts w:asciiTheme="minorHAnsi" w:hAnsiTheme="minorHAnsi"/>
          <w:sz w:val="22"/>
          <w:szCs w:val="22"/>
        </w:rPr>
      </w:pPr>
      <w:r w:rsidRPr="0088245A">
        <w:rPr>
          <w:rFonts w:asciiTheme="minorHAnsi" w:hAnsiTheme="minorHAnsi"/>
          <w:bCs/>
          <w:iCs/>
          <w:sz w:val="22"/>
          <w:szCs w:val="22"/>
        </w:rPr>
        <w:t xml:space="preserve">rytmizuje a melodizuje jednoduché texty, improvizuje v rámci nejjednodušších hudebních forem </w:t>
      </w:r>
    </w:p>
    <w:p w:rsidR="000E78CC" w:rsidRPr="0088245A" w:rsidRDefault="000E78CC" w:rsidP="00184B04">
      <w:pPr>
        <w:pStyle w:val="Default"/>
        <w:numPr>
          <w:ilvl w:val="0"/>
          <w:numId w:val="250"/>
        </w:numPr>
        <w:ind w:hanging="11"/>
        <w:jc w:val="both"/>
        <w:rPr>
          <w:rFonts w:asciiTheme="minorHAnsi" w:hAnsiTheme="minorHAnsi"/>
          <w:sz w:val="22"/>
          <w:szCs w:val="22"/>
        </w:rPr>
      </w:pPr>
      <w:r w:rsidRPr="0088245A">
        <w:rPr>
          <w:rFonts w:asciiTheme="minorHAnsi" w:hAnsiTheme="minorHAnsi"/>
          <w:bCs/>
          <w:iCs/>
          <w:sz w:val="22"/>
          <w:szCs w:val="22"/>
        </w:rPr>
        <w:t xml:space="preserve">využívá jednoduché hudební nástroje k doprovodné hře </w:t>
      </w:r>
    </w:p>
    <w:p w:rsidR="000E78CC" w:rsidRPr="0088245A" w:rsidRDefault="000E78CC" w:rsidP="00184B04">
      <w:pPr>
        <w:pStyle w:val="Default"/>
        <w:numPr>
          <w:ilvl w:val="0"/>
          <w:numId w:val="250"/>
        </w:numPr>
        <w:ind w:hanging="11"/>
        <w:jc w:val="both"/>
        <w:rPr>
          <w:rFonts w:asciiTheme="minorHAnsi" w:hAnsiTheme="minorHAnsi"/>
          <w:sz w:val="22"/>
          <w:szCs w:val="22"/>
        </w:rPr>
      </w:pPr>
      <w:r w:rsidRPr="0088245A">
        <w:rPr>
          <w:rFonts w:asciiTheme="minorHAnsi" w:hAnsiTheme="minorHAnsi"/>
          <w:bCs/>
          <w:iCs/>
          <w:sz w:val="22"/>
          <w:szCs w:val="22"/>
        </w:rPr>
        <w:t xml:space="preserve">reaguje pohybem na znějící hudbu, pohybem vyjadřuje metrum, tempo, dynamiku, směr melodie </w:t>
      </w:r>
    </w:p>
    <w:p w:rsidR="000E78CC" w:rsidRPr="0088245A" w:rsidRDefault="000E78CC" w:rsidP="00184B04">
      <w:pPr>
        <w:pStyle w:val="Default"/>
        <w:numPr>
          <w:ilvl w:val="0"/>
          <w:numId w:val="250"/>
        </w:numPr>
        <w:ind w:hanging="11"/>
        <w:jc w:val="both"/>
        <w:rPr>
          <w:rFonts w:asciiTheme="minorHAnsi" w:hAnsiTheme="minorHAnsi"/>
          <w:sz w:val="22"/>
          <w:szCs w:val="22"/>
        </w:rPr>
      </w:pPr>
      <w:r w:rsidRPr="0088245A">
        <w:rPr>
          <w:rFonts w:asciiTheme="minorHAnsi" w:hAnsiTheme="minorHAnsi"/>
          <w:bCs/>
          <w:iCs/>
          <w:sz w:val="22"/>
          <w:szCs w:val="22"/>
        </w:rPr>
        <w:t xml:space="preserve">rozlišuje jednotlivé kvality tónů, rozpozná výrazné tempové a dynamické změny v proudu znějící hudby </w:t>
      </w:r>
    </w:p>
    <w:p w:rsidR="000E78CC" w:rsidRPr="0088245A" w:rsidRDefault="000E78CC" w:rsidP="00184B04">
      <w:pPr>
        <w:pStyle w:val="Default"/>
        <w:numPr>
          <w:ilvl w:val="0"/>
          <w:numId w:val="250"/>
        </w:numPr>
        <w:ind w:hanging="11"/>
        <w:jc w:val="both"/>
        <w:rPr>
          <w:rFonts w:asciiTheme="minorHAnsi" w:hAnsiTheme="minorHAnsi"/>
          <w:sz w:val="22"/>
          <w:szCs w:val="22"/>
        </w:rPr>
      </w:pPr>
      <w:r w:rsidRPr="0088245A">
        <w:rPr>
          <w:rFonts w:asciiTheme="minorHAnsi" w:hAnsiTheme="minorHAnsi"/>
          <w:bCs/>
          <w:iCs/>
          <w:sz w:val="22"/>
          <w:szCs w:val="22"/>
        </w:rPr>
        <w:t xml:space="preserve">rozpozná v proudu znějící hudby některé hudební nástroje, odliší hudbu vokální, instrumentální a vokálně instrumentální </w:t>
      </w:r>
    </w:p>
    <w:p w:rsidR="0088245A" w:rsidRPr="0088245A" w:rsidRDefault="0088245A" w:rsidP="00184B04">
      <w:pPr>
        <w:pStyle w:val="Default"/>
        <w:numPr>
          <w:ilvl w:val="0"/>
          <w:numId w:val="250"/>
        </w:numPr>
        <w:jc w:val="both"/>
        <w:rPr>
          <w:rFonts w:asciiTheme="minorHAnsi" w:hAnsiTheme="minorHAnsi"/>
          <w:sz w:val="22"/>
          <w:szCs w:val="22"/>
        </w:rPr>
      </w:pPr>
      <w:r w:rsidRPr="0088245A">
        <w:rPr>
          <w:rFonts w:asciiTheme="minorHAnsi" w:hAnsiTheme="minorHAnsi"/>
          <w:b/>
          <w:bCs/>
          <w:color w:val="auto"/>
          <w:sz w:val="22"/>
          <w:szCs w:val="22"/>
        </w:rPr>
        <w:t>Očekávané výstupy – 2. období</w:t>
      </w:r>
      <w:r w:rsidRPr="0088245A">
        <w:rPr>
          <w:rFonts w:asciiTheme="minorHAnsi" w:hAnsiTheme="minorHAnsi"/>
          <w:bCs/>
          <w:sz w:val="22"/>
          <w:szCs w:val="22"/>
        </w:rPr>
        <w:t xml:space="preserve">, </w:t>
      </w:r>
      <w:r w:rsidR="000E78CC" w:rsidRPr="0088245A">
        <w:rPr>
          <w:rFonts w:asciiTheme="minorHAnsi" w:hAnsiTheme="minorHAnsi"/>
          <w:sz w:val="22"/>
          <w:szCs w:val="22"/>
        </w:rPr>
        <w:t>žák</w:t>
      </w:r>
      <w:r w:rsidRPr="0088245A">
        <w:rPr>
          <w:rFonts w:asciiTheme="minorHAnsi" w:hAnsiTheme="minorHAnsi"/>
          <w:sz w:val="22"/>
          <w:szCs w:val="22"/>
        </w:rPr>
        <w:t>:</w:t>
      </w:r>
      <w:r w:rsidR="000E78CC" w:rsidRPr="0088245A">
        <w:rPr>
          <w:rFonts w:asciiTheme="minorHAnsi" w:hAnsiTheme="minorHAnsi"/>
          <w:sz w:val="22"/>
          <w:szCs w:val="22"/>
        </w:rPr>
        <w:t xml:space="preserve"> </w:t>
      </w:r>
    </w:p>
    <w:p w:rsidR="0088245A" w:rsidRPr="0088245A" w:rsidRDefault="000E78CC" w:rsidP="00184B04">
      <w:pPr>
        <w:pStyle w:val="Default"/>
        <w:numPr>
          <w:ilvl w:val="0"/>
          <w:numId w:val="250"/>
        </w:numPr>
        <w:ind w:left="1418" w:hanging="709"/>
        <w:jc w:val="both"/>
        <w:rPr>
          <w:rFonts w:asciiTheme="minorHAnsi" w:hAnsiTheme="minorHAnsi"/>
          <w:sz w:val="22"/>
          <w:szCs w:val="22"/>
        </w:rPr>
      </w:pPr>
      <w:r w:rsidRPr="0088245A">
        <w:rPr>
          <w:rFonts w:asciiTheme="minorHAnsi" w:hAnsiTheme="minorHAnsi"/>
          <w:bCs/>
          <w:iCs/>
          <w:sz w:val="22"/>
          <w:szCs w:val="22"/>
        </w:rPr>
        <w:t xml:space="preserve">zpívá na základě svých dispozic intonačně čistě a rytmicky přesně v jednohlase či dvojhlase v durových i mollových tóninách a při zpěvu využívá získané pěvecké dovednosti </w:t>
      </w:r>
    </w:p>
    <w:p w:rsidR="0088245A" w:rsidRPr="0088245A" w:rsidRDefault="000E78CC" w:rsidP="00184B04">
      <w:pPr>
        <w:pStyle w:val="Default"/>
        <w:numPr>
          <w:ilvl w:val="0"/>
          <w:numId w:val="250"/>
        </w:numPr>
        <w:ind w:left="1418" w:hanging="709"/>
        <w:jc w:val="both"/>
        <w:rPr>
          <w:rFonts w:asciiTheme="minorHAnsi" w:hAnsiTheme="minorHAnsi"/>
          <w:sz w:val="22"/>
          <w:szCs w:val="22"/>
        </w:rPr>
      </w:pPr>
      <w:r w:rsidRPr="0088245A">
        <w:rPr>
          <w:rFonts w:asciiTheme="minorHAnsi" w:hAnsiTheme="minorHAnsi"/>
          <w:bCs/>
          <w:iCs/>
          <w:sz w:val="22"/>
          <w:szCs w:val="22"/>
        </w:rPr>
        <w:lastRenderedPageBreak/>
        <w:t xml:space="preserve">realizuje podle svých individuálních schopností a dovedností (zpěvem, hrou, tancem, doprovodnou hrou) jednoduchou melodii či píseň zapsanou pomocí not </w:t>
      </w:r>
    </w:p>
    <w:p w:rsidR="0088245A" w:rsidRPr="0088245A" w:rsidRDefault="000E78CC" w:rsidP="00184B04">
      <w:pPr>
        <w:pStyle w:val="Default"/>
        <w:numPr>
          <w:ilvl w:val="0"/>
          <w:numId w:val="250"/>
        </w:numPr>
        <w:ind w:left="1418" w:hanging="709"/>
        <w:jc w:val="both"/>
        <w:rPr>
          <w:rFonts w:asciiTheme="minorHAnsi" w:hAnsiTheme="minorHAnsi"/>
          <w:sz w:val="22"/>
          <w:szCs w:val="22"/>
        </w:rPr>
      </w:pPr>
      <w:r w:rsidRPr="0088245A">
        <w:rPr>
          <w:rFonts w:asciiTheme="minorHAnsi" w:hAnsiTheme="minorHAnsi"/>
          <w:bCs/>
          <w:iCs/>
          <w:sz w:val="22"/>
          <w:szCs w:val="22"/>
        </w:rPr>
        <w:t xml:space="preserve">využívá na základě svých hudebních schopností a dovedností jednoduché, popřípadě složitější hudební nástroje k doprovodné hře i k reprodukci jednoduchých motivů skladeb a písní </w:t>
      </w:r>
    </w:p>
    <w:p w:rsidR="0088245A" w:rsidRPr="0088245A" w:rsidRDefault="000E78CC" w:rsidP="00184B04">
      <w:pPr>
        <w:pStyle w:val="Default"/>
        <w:numPr>
          <w:ilvl w:val="0"/>
          <w:numId w:val="250"/>
        </w:numPr>
        <w:ind w:left="1418" w:hanging="709"/>
        <w:jc w:val="both"/>
        <w:rPr>
          <w:rFonts w:asciiTheme="minorHAnsi" w:hAnsiTheme="minorHAnsi"/>
          <w:sz w:val="22"/>
          <w:szCs w:val="22"/>
        </w:rPr>
      </w:pPr>
      <w:r w:rsidRPr="0088245A">
        <w:rPr>
          <w:rFonts w:asciiTheme="minorHAnsi" w:hAnsiTheme="minorHAnsi"/>
          <w:bCs/>
          <w:iCs/>
          <w:sz w:val="22"/>
          <w:szCs w:val="22"/>
        </w:rPr>
        <w:t xml:space="preserve">rozpozná hudební formu jednoduché písně či skladby </w:t>
      </w:r>
    </w:p>
    <w:p w:rsidR="0088245A" w:rsidRPr="0088245A" w:rsidRDefault="000E78CC" w:rsidP="00184B04">
      <w:pPr>
        <w:pStyle w:val="Default"/>
        <w:numPr>
          <w:ilvl w:val="0"/>
          <w:numId w:val="250"/>
        </w:numPr>
        <w:ind w:left="1418" w:hanging="709"/>
        <w:jc w:val="both"/>
        <w:rPr>
          <w:rFonts w:asciiTheme="minorHAnsi" w:hAnsiTheme="minorHAnsi"/>
          <w:sz w:val="22"/>
          <w:szCs w:val="22"/>
        </w:rPr>
      </w:pPr>
      <w:r w:rsidRPr="0088245A">
        <w:rPr>
          <w:rFonts w:asciiTheme="minorHAnsi" w:hAnsiTheme="minorHAnsi"/>
          <w:bCs/>
          <w:iCs/>
          <w:sz w:val="22"/>
          <w:szCs w:val="22"/>
        </w:rPr>
        <w:t xml:space="preserve">vytváří v rámci svých individuálních dispozic jednoduché předehry, mezihry a dohry a provádí elementární hudební improvizace </w:t>
      </w:r>
    </w:p>
    <w:p w:rsidR="0088245A" w:rsidRPr="0088245A" w:rsidRDefault="000E78CC" w:rsidP="00184B04">
      <w:pPr>
        <w:pStyle w:val="Default"/>
        <w:numPr>
          <w:ilvl w:val="0"/>
          <w:numId w:val="250"/>
        </w:numPr>
        <w:ind w:left="1418" w:hanging="709"/>
        <w:jc w:val="both"/>
        <w:rPr>
          <w:rFonts w:asciiTheme="minorHAnsi" w:hAnsiTheme="minorHAnsi"/>
          <w:sz w:val="22"/>
          <w:szCs w:val="22"/>
        </w:rPr>
      </w:pPr>
      <w:r w:rsidRPr="0088245A">
        <w:rPr>
          <w:rFonts w:asciiTheme="minorHAnsi" w:hAnsiTheme="minorHAnsi"/>
          <w:bCs/>
          <w:iCs/>
          <w:sz w:val="22"/>
          <w:szCs w:val="22"/>
        </w:rPr>
        <w:t xml:space="preserve">rozpozná v proudu znějící hudby některé z užitých hudebních výrazových prostředků, upozorní na metrorytmické, tempové, dynamické i zřetelné harmonické změny </w:t>
      </w:r>
    </w:p>
    <w:p w:rsidR="0088245A" w:rsidRPr="0088245A" w:rsidRDefault="000E78CC" w:rsidP="00184B04">
      <w:pPr>
        <w:pStyle w:val="Default"/>
        <w:numPr>
          <w:ilvl w:val="0"/>
          <w:numId w:val="250"/>
        </w:numPr>
        <w:ind w:left="1418" w:hanging="709"/>
        <w:jc w:val="both"/>
        <w:rPr>
          <w:rFonts w:asciiTheme="minorHAnsi" w:hAnsiTheme="minorHAnsi"/>
          <w:sz w:val="22"/>
          <w:szCs w:val="22"/>
        </w:rPr>
      </w:pPr>
      <w:r w:rsidRPr="0088245A">
        <w:rPr>
          <w:rFonts w:asciiTheme="minorHAnsi" w:hAnsiTheme="minorHAnsi"/>
          <w:bCs/>
          <w:iCs/>
          <w:sz w:val="22"/>
          <w:szCs w:val="22"/>
        </w:rPr>
        <w:t xml:space="preserve">ztvárňuje hudbu pohybem s využitím tanečních kroků, na základě individuálních schopností a dovedností vytváří pohybové improvizace </w:t>
      </w:r>
    </w:p>
    <w:p w:rsidR="0088245A" w:rsidRPr="0088245A" w:rsidRDefault="000E78CC" w:rsidP="0088245A">
      <w:pPr>
        <w:pStyle w:val="Default"/>
        <w:jc w:val="both"/>
        <w:rPr>
          <w:rFonts w:asciiTheme="minorHAnsi" w:hAnsiTheme="minorHAnsi"/>
          <w:b/>
          <w:bCs/>
          <w:sz w:val="22"/>
          <w:szCs w:val="22"/>
        </w:rPr>
      </w:pPr>
      <w:r w:rsidRPr="0088245A">
        <w:rPr>
          <w:rFonts w:asciiTheme="minorHAnsi" w:hAnsiTheme="minorHAnsi"/>
          <w:b/>
          <w:bCs/>
          <w:sz w:val="22"/>
          <w:szCs w:val="22"/>
        </w:rPr>
        <w:t xml:space="preserve">2. stupeň </w:t>
      </w:r>
    </w:p>
    <w:p w:rsidR="0088245A" w:rsidRPr="0088245A" w:rsidRDefault="0088245A" w:rsidP="00184B04">
      <w:pPr>
        <w:pStyle w:val="Default"/>
        <w:numPr>
          <w:ilvl w:val="0"/>
          <w:numId w:val="252"/>
        </w:numPr>
        <w:jc w:val="both"/>
        <w:rPr>
          <w:rFonts w:asciiTheme="minorHAnsi" w:hAnsiTheme="minorHAnsi"/>
          <w:sz w:val="22"/>
          <w:szCs w:val="22"/>
        </w:rPr>
      </w:pPr>
      <w:r w:rsidRPr="0088245A">
        <w:rPr>
          <w:rFonts w:asciiTheme="minorHAnsi" w:hAnsiTheme="minorHAnsi"/>
          <w:b/>
          <w:bCs/>
          <w:sz w:val="22"/>
          <w:szCs w:val="22"/>
        </w:rPr>
        <w:t>Očekávané výstupy,</w:t>
      </w:r>
      <w:r w:rsidRPr="0088245A">
        <w:rPr>
          <w:rFonts w:asciiTheme="minorHAnsi" w:hAnsiTheme="minorHAnsi"/>
          <w:bCs/>
          <w:sz w:val="22"/>
          <w:szCs w:val="22"/>
        </w:rPr>
        <w:t xml:space="preserve"> </w:t>
      </w:r>
      <w:r w:rsidR="000E78CC" w:rsidRPr="0088245A">
        <w:rPr>
          <w:rFonts w:asciiTheme="minorHAnsi" w:hAnsiTheme="minorHAnsi"/>
          <w:sz w:val="22"/>
          <w:szCs w:val="22"/>
        </w:rPr>
        <w:t>žák</w:t>
      </w:r>
      <w:r w:rsidRPr="0088245A">
        <w:rPr>
          <w:rFonts w:asciiTheme="minorHAnsi" w:hAnsiTheme="minorHAnsi"/>
          <w:sz w:val="22"/>
          <w:szCs w:val="22"/>
        </w:rPr>
        <w:t>:</w:t>
      </w:r>
      <w:r w:rsidR="000E78CC" w:rsidRPr="0088245A">
        <w:rPr>
          <w:rFonts w:asciiTheme="minorHAnsi" w:hAnsiTheme="minorHAnsi"/>
          <w:sz w:val="22"/>
          <w:szCs w:val="22"/>
        </w:rPr>
        <w:t xml:space="preserve"> </w:t>
      </w:r>
    </w:p>
    <w:p w:rsidR="0088245A" w:rsidRDefault="000E78CC" w:rsidP="00184B04">
      <w:pPr>
        <w:pStyle w:val="Default"/>
        <w:numPr>
          <w:ilvl w:val="0"/>
          <w:numId w:val="252"/>
        </w:numPr>
        <w:ind w:left="1418" w:hanging="709"/>
        <w:jc w:val="both"/>
        <w:rPr>
          <w:rFonts w:asciiTheme="minorHAnsi" w:hAnsiTheme="minorHAnsi"/>
          <w:sz w:val="22"/>
          <w:szCs w:val="22"/>
        </w:rPr>
      </w:pPr>
      <w:r w:rsidRPr="0088245A">
        <w:rPr>
          <w:rFonts w:asciiTheme="minorHAnsi" w:hAnsiTheme="minorHAnsi"/>
          <w:bCs/>
          <w:iCs/>
          <w:sz w:val="22"/>
          <w:szCs w:val="22"/>
        </w:rPr>
        <w:t xml:space="preserve">využívá své individuální hudební schopnosti a dovednosti při hudebních aktivitách </w:t>
      </w:r>
    </w:p>
    <w:p w:rsidR="0088245A" w:rsidRDefault="000E78CC" w:rsidP="00184B04">
      <w:pPr>
        <w:pStyle w:val="Default"/>
        <w:numPr>
          <w:ilvl w:val="0"/>
          <w:numId w:val="252"/>
        </w:numPr>
        <w:ind w:left="1418" w:hanging="709"/>
        <w:jc w:val="both"/>
        <w:rPr>
          <w:rFonts w:asciiTheme="minorHAnsi" w:hAnsiTheme="minorHAnsi"/>
          <w:sz w:val="22"/>
          <w:szCs w:val="22"/>
        </w:rPr>
      </w:pPr>
      <w:r w:rsidRPr="0088245A">
        <w:rPr>
          <w:rFonts w:asciiTheme="minorHAnsi" w:hAnsiTheme="minorHAnsi"/>
          <w:bCs/>
          <w:iCs/>
          <w:sz w:val="22"/>
          <w:szCs w:val="22"/>
        </w:rPr>
        <w:t xml:space="preserve">uplatňuje získané pěvecké dovednosti a návyky při zpěvu i při mluvním projevu v běžném životě; zpívá dle svých dispozic intonačně čistě a rytmicky přesně v jednohlase i vícehlase, dokáže ocenit kvalitní vokální projev druhého </w:t>
      </w:r>
    </w:p>
    <w:p w:rsidR="0088245A" w:rsidRDefault="000E78CC" w:rsidP="00184B04">
      <w:pPr>
        <w:pStyle w:val="Default"/>
        <w:numPr>
          <w:ilvl w:val="0"/>
          <w:numId w:val="252"/>
        </w:numPr>
        <w:ind w:left="1418" w:hanging="709"/>
        <w:jc w:val="both"/>
        <w:rPr>
          <w:rFonts w:asciiTheme="minorHAnsi" w:hAnsiTheme="minorHAnsi"/>
          <w:sz w:val="22"/>
          <w:szCs w:val="22"/>
        </w:rPr>
      </w:pPr>
      <w:r w:rsidRPr="0088245A">
        <w:rPr>
          <w:rFonts w:asciiTheme="minorHAnsi" w:hAnsiTheme="minorHAnsi"/>
          <w:bCs/>
          <w:iCs/>
          <w:sz w:val="22"/>
          <w:szCs w:val="22"/>
        </w:rPr>
        <w:t xml:space="preserve">reprodukuje na základě svých individuálních hudebních schopností a dovedností různé motivy, témata i části skladeb, vytváří a volí jednoduché doprovody, provádí jednoduché hudební improvizace </w:t>
      </w:r>
    </w:p>
    <w:p w:rsidR="0088245A" w:rsidRDefault="000E78CC" w:rsidP="00184B04">
      <w:pPr>
        <w:pStyle w:val="Default"/>
        <w:numPr>
          <w:ilvl w:val="0"/>
          <w:numId w:val="252"/>
        </w:numPr>
        <w:ind w:left="1418" w:hanging="709"/>
        <w:jc w:val="both"/>
        <w:rPr>
          <w:rFonts w:asciiTheme="minorHAnsi" w:hAnsiTheme="minorHAnsi"/>
          <w:sz w:val="22"/>
          <w:szCs w:val="22"/>
        </w:rPr>
      </w:pPr>
      <w:r w:rsidRPr="0088245A">
        <w:rPr>
          <w:rFonts w:asciiTheme="minorHAnsi" w:hAnsiTheme="minorHAnsi"/>
          <w:bCs/>
          <w:iCs/>
          <w:sz w:val="22"/>
          <w:szCs w:val="22"/>
        </w:rPr>
        <w:t xml:space="preserve">realizuje podle svých individuálních schopností a dovedností písně a skladby různých stylů a žánrů </w:t>
      </w:r>
    </w:p>
    <w:p w:rsidR="0088245A" w:rsidRDefault="000E78CC" w:rsidP="00184B04">
      <w:pPr>
        <w:pStyle w:val="Default"/>
        <w:numPr>
          <w:ilvl w:val="0"/>
          <w:numId w:val="252"/>
        </w:numPr>
        <w:ind w:left="1418" w:hanging="709"/>
        <w:jc w:val="both"/>
        <w:rPr>
          <w:rFonts w:asciiTheme="minorHAnsi" w:hAnsiTheme="minorHAnsi"/>
          <w:sz w:val="22"/>
          <w:szCs w:val="22"/>
        </w:rPr>
      </w:pPr>
      <w:r w:rsidRPr="0088245A">
        <w:rPr>
          <w:rFonts w:asciiTheme="minorHAnsi" w:hAnsiTheme="minorHAnsi"/>
          <w:bCs/>
          <w:iCs/>
          <w:sz w:val="22"/>
          <w:szCs w:val="22"/>
        </w:rPr>
        <w:t xml:space="preserve">rozpozná některé z tanců různých stylových období, zvolí vhodný typ hudebně pohybových prvků k poslouchané hudbě a na základě individuálních hudebních schopností a pohybové vyspělosti předvede jednoduchou pohybovou vazbu </w:t>
      </w:r>
    </w:p>
    <w:p w:rsidR="0088245A" w:rsidRDefault="000E78CC" w:rsidP="00184B04">
      <w:pPr>
        <w:pStyle w:val="Default"/>
        <w:numPr>
          <w:ilvl w:val="0"/>
          <w:numId w:val="252"/>
        </w:numPr>
        <w:ind w:left="1418" w:hanging="709"/>
        <w:jc w:val="both"/>
        <w:rPr>
          <w:rFonts w:asciiTheme="minorHAnsi" w:hAnsiTheme="minorHAnsi"/>
          <w:sz w:val="22"/>
          <w:szCs w:val="22"/>
        </w:rPr>
      </w:pPr>
      <w:r w:rsidRPr="0088245A">
        <w:rPr>
          <w:rFonts w:asciiTheme="minorHAnsi" w:hAnsiTheme="minorHAnsi"/>
          <w:bCs/>
          <w:iCs/>
          <w:sz w:val="22"/>
          <w:szCs w:val="22"/>
        </w:rPr>
        <w:t xml:space="preserve">orientuje se v proudu znějící hudby, vnímá užité hudebně výrazové prostředky a charakteristické sémantické prvky, chápe jejich význam v hudbě a na základě toho přistupuje k hudebnímu dílu jako k logicky utvářenému celku </w:t>
      </w:r>
    </w:p>
    <w:p w:rsidR="0088245A" w:rsidRPr="0088245A" w:rsidRDefault="000E78CC" w:rsidP="00184B04">
      <w:pPr>
        <w:pStyle w:val="Default"/>
        <w:numPr>
          <w:ilvl w:val="0"/>
          <w:numId w:val="252"/>
        </w:numPr>
        <w:ind w:left="1418" w:hanging="709"/>
        <w:jc w:val="both"/>
        <w:rPr>
          <w:rFonts w:asciiTheme="minorHAnsi" w:hAnsiTheme="minorHAnsi"/>
          <w:sz w:val="22"/>
          <w:szCs w:val="22"/>
        </w:rPr>
      </w:pPr>
      <w:r w:rsidRPr="0088245A">
        <w:rPr>
          <w:rFonts w:asciiTheme="minorHAnsi" w:hAnsiTheme="minorHAnsi"/>
          <w:bCs/>
          <w:iCs/>
          <w:sz w:val="22"/>
          <w:szCs w:val="22"/>
        </w:rPr>
        <w:t xml:space="preserve">zařadí na základě individuálních schopností a získaných vědomostí slyšenou hudbu do stylového období a porovnává ji z hlediska její slohové a stylové příslušnosti s dalšími skladbami </w:t>
      </w:r>
    </w:p>
    <w:p w:rsidR="000E78CC" w:rsidRPr="0088245A" w:rsidRDefault="000E78CC" w:rsidP="00184B04">
      <w:pPr>
        <w:pStyle w:val="Default"/>
        <w:numPr>
          <w:ilvl w:val="0"/>
          <w:numId w:val="252"/>
        </w:numPr>
        <w:ind w:left="1418" w:hanging="709"/>
        <w:jc w:val="both"/>
        <w:rPr>
          <w:rFonts w:asciiTheme="minorHAnsi" w:hAnsiTheme="minorHAnsi"/>
          <w:sz w:val="22"/>
          <w:szCs w:val="22"/>
        </w:rPr>
      </w:pPr>
      <w:r w:rsidRPr="0088245A">
        <w:rPr>
          <w:rFonts w:asciiTheme="minorHAnsi" w:hAnsiTheme="minorHAnsi"/>
          <w:bCs/>
          <w:iCs/>
          <w:sz w:val="22"/>
          <w:szCs w:val="22"/>
        </w:rPr>
        <w:t xml:space="preserve">vyhledává souvislosti mezi hudbou a jinými druhy umění </w:t>
      </w:r>
    </w:p>
    <w:p w:rsidR="0088245A" w:rsidRDefault="0088245A" w:rsidP="0088245A">
      <w:pPr>
        <w:pStyle w:val="Default"/>
        <w:jc w:val="both"/>
        <w:rPr>
          <w:rFonts w:asciiTheme="minorHAnsi" w:hAnsiTheme="minorHAnsi"/>
          <w:bCs/>
          <w:iCs/>
          <w:sz w:val="22"/>
          <w:szCs w:val="22"/>
        </w:rPr>
      </w:pPr>
    </w:p>
    <w:p w:rsidR="0088245A" w:rsidRDefault="0088245A" w:rsidP="0088245A">
      <w:pPr>
        <w:pStyle w:val="Default"/>
        <w:jc w:val="both"/>
        <w:rPr>
          <w:rFonts w:asciiTheme="minorHAnsi" w:hAnsiTheme="minorHAnsi"/>
          <w:bCs/>
          <w:iCs/>
          <w:sz w:val="22"/>
          <w:szCs w:val="22"/>
        </w:rPr>
      </w:pPr>
    </w:p>
    <w:p w:rsidR="000E78CC" w:rsidRPr="0088245A" w:rsidRDefault="000E78CC" w:rsidP="000E78CC">
      <w:pPr>
        <w:pStyle w:val="Nadpis1"/>
        <w:numPr>
          <w:ilvl w:val="0"/>
          <w:numId w:val="0"/>
        </w:numPr>
        <w:ind w:left="431"/>
        <w:rPr>
          <w:b w:val="0"/>
          <w:color w:val="auto"/>
          <w:sz w:val="28"/>
          <w:szCs w:val="28"/>
        </w:rPr>
      </w:pPr>
      <w:r w:rsidRPr="00270357">
        <w:rPr>
          <w:b w:val="0"/>
          <w:color w:val="auto"/>
          <w:sz w:val="28"/>
          <w:szCs w:val="28"/>
          <w:highlight w:val="yellow"/>
        </w:rPr>
        <w:lastRenderedPageBreak/>
        <w:t xml:space="preserve">Ročník: </w:t>
      </w:r>
      <w:r w:rsidRPr="00270357">
        <w:rPr>
          <w:color w:val="auto"/>
          <w:sz w:val="28"/>
          <w:szCs w:val="28"/>
          <w:highlight w:val="yellow"/>
        </w:rPr>
        <w:t>1.</w:t>
      </w:r>
    </w:p>
    <w:tbl>
      <w:tblPr>
        <w:tblW w:w="1460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3118"/>
        <w:gridCol w:w="1276"/>
      </w:tblGrid>
      <w:tr w:rsidR="0088245A" w:rsidTr="0088245A">
        <w:trPr>
          <w:tblHeader/>
        </w:trPr>
        <w:tc>
          <w:tcPr>
            <w:tcW w:w="5387" w:type="dxa"/>
            <w:shd w:val="clear" w:color="auto" w:fill="BDD6EE" w:themeFill="accent1" w:themeFillTint="66"/>
            <w:vAlign w:val="center"/>
          </w:tcPr>
          <w:p w:rsidR="0088245A" w:rsidRPr="00213140" w:rsidRDefault="0088245A" w:rsidP="00802B74">
            <w:pPr>
              <w:pStyle w:val="Nadpis2"/>
              <w:numPr>
                <w:ilvl w:val="0"/>
                <w:numId w:val="0"/>
              </w:numPr>
              <w:jc w:val="center"/>
              <w:rPr>
                <w:sz w:val="24"/>
                <w:szCs w:val="24"/>
              </w:rPr>
            </w:pPr>
            <w:r w:rsidRPr="00213140">
              <w:rPr>
                <w:sz w:val="24"/>
                <w:szCs w:val="24"/>
              </w:rPr>
              <w:t>Výstup</w:t>
            </w:r>
            <w:r>
              <w:rPr>
                <w:sz w:val="24"/>
                <w:szCs w:val="24"/>
              </w:rPr>
              <w:t>y</w:t>
            </w:r>
          </w:p>
        </w:tc>
        <w:tc>
          <w:tcPr>
            <w:tcW w:w="4820" w:type="dxa"/>
            <w:shd w:val="clear" w:color="auto" w:fill="BDD6EE" w:themeFill="accent1" w:themeFillTint="66"/>
            <w:vAlign w:val="center"/>
          </w:tcPr>
          <w:p w:rsidR="0088245A" w:rsidRPr="00213140" w:rsidRDefault="0088245A" w:rsidP="00802B74">
            <w:pPr>
              <w:pStyle w:val="Nadpis2"/>
              <w:numPr>
                <w:ilvl w:val="0"/>
                <w:numId w:val="0"/>
              </w:numPr>
              <w:jc w:val="center"/>
              <w:rPr>
                <w:sz w:val="24"/>
                <w:szCs w:val="24"/>
              </w:rPr>
            </w:pPr>
            <w:r>
              <w:rPr>
                <w:sz w:val="24"/>
                <w:szCs w:val="24"/>
              </w:rPr>
              <w:t>Učivo</w:t>
            </w:r>
          </w:p>
        </w:tc>
        <w:tc>
          <w:tcPr>
            <w:tcW w:w="3118" w:type="dxa"/>
            <w:shd w:val="clear" w:color="auto" w:fill="BDD6EE" w:themeFill="accent1" w:themeFillTint="66"/>
            <w:vAlign w:val="center"/>
          </w:tcPr>
          <w:p w:rsidR="0088245A" w:rsidRDefault="0088245A" w:rsidP="00802B74">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88245A" w:rsidRDefault="0088245A" w:rsidP="00802B74">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88245A" w:rsidRPr="00213140" w:rsidRDefault="0088245A" w:rsidP="00802B74">
            <w:pPr>
              <w:pStyle w:val="Nadpis2"/>
              <w:numPr>
                <w:ilvl w:val="0"/>
                <w:numId w:val="0"/>
              </w:numPr>
              <w:spacing w:line="240" w:lineRule="auto"/>
              <w:contextualSpacing/>
              <w:jc w:val="center"/>
              <w:rPr>
                <w:sz w:val="24"/>
              </w:rPr>
            </w:pPr>
            <w:r w:rsidRPr="00213140">
              <w:rPr>
                <w:sz w:val="24"/>
                <w:szCs w:val="24"/>
              </w:rPr>
              <w:t>Kurzy a projekty</w:t>
            </w:r>
          </w:p>
        </w:tc>
        <w:tc>
          <w:tcPr>
            <w:tcW w:w="1276" w:type="dxa"/>
            <w:shd w:val="clear" w:color="auto" w:fill="BDD6EE" w:themeFill="accent1" w:themeFillTint="66"/>
            <w:vAlign w:val="center"/>
          </w:tcPr>
          <w:p w:rsidR="0088245A" w:rsidRPr="00523715" w:rsidRDefault="0088245A" w:rsidP="00802B74">
            <w:pPr>
              <w:pStyle w:val="Nadpis2"/>
              <w:numPr>
                <w:ilvl w:val="0"/>
                <w:numId w:val="0"/>
              </w:numPr>
              <w:jc w:val="center"/>
              <w:rPr>
                <w:sz w:val="16"/>
                <w:szCs w:val="16"/>
              </w:rPr>
            </w:pPr>
            <w:r w:rsidRPr="00523715">
              <w:rPr>
                <w:sz w:val="16"/>
                <w:szCs w:val="16"/>
              </w:rPr>
              <w:t>Poznámky</w:t>
            </w:r>
          </w:p>
        </w:tc>
      </w:tr>
      <w:tr w:rsidR="0088245A" w:rsidTr="0088245A">
        <w:trPr>
          <w:trHeight w:val="939"/>
        </w:trPr>
        <w:tc>
          <w:tcPr>
            <w:tcW w:w="5387" w:type="dxa"/>
          </w:tcPr>
          <w:p w:rsidR="0088245A" w:rsidRDefault="0088245A" w:rsidP="000E78CC"/>
          <w:p w:rsidR="0088245A" w:rsidRDefault="0088245A" w:rsidP="000E78CC">
            <w:r>
              <w:t>dbá na správné dýchání a držení těla</w:t>
            </w:r>
          </w:p>
          <w:p w:rsidR="0088245A" w:rsidRDefault="0088245A" w:rsidP="000E78CC">
            <w:r>
              <w:t>provádí hlasová a dechová cvičení</w:t>
            </w:r>
          </w:p>
          <w:p w:rsidR="0088245A" w:rsidRDefault="0088245A" w:rsidP="000E78CC">
            <w:r>
              <w:t>zřetelně vyslovuje</w:t>
            </w:r>
          </w:p>
          <w:p w:rsidR="0088245A" w:rsidRDefault="0088245A" w:rsidP="000E78CC">
            <w:r>
              <w:t>zná význam not</w:t>
            </w:r>
          </w:p>
          <w:p w:rsidR="0088245A" w:rsidRDefault="0088245A" w:rsidP="000E78CC">
            <w:r>
              <w:t>rozlišuje tón, zvuk, hlas mluvený  a zpěvní</w:t>
            </w:r>
          </w:p>
          <w:p w:rsidR="0088245A" w:rsidRDefault="0088245A" w:rsidP="000E78CC">
            <w:r>
              <w:t>umí vytleskat rytmus podle vzoru</w:t>
            </w:r>
          </w:p>
          <w:p w:rsidR="0088245A" w:rsidRDefault="0088245A" w:rsidP="000E78CC">
            <w:r>
              <w:t>rozlišuje krátké a dlouhé tóny</w:t>
            </w:r>
          </w:p>
          <w:p w:rsidR="0088245A" w:rsidRDefault="0088245A" w:rsidP="000E78CC"/>
          <w:p w:rsidR="0088245A" w:rsidRDefault="0088245A" w:rsidP="000E78CC">
            <w:r>
              <w:t>učí se používat dětské hudební nástroje k rytmických cvičením a hudebnímu doprovodu</w:t>
            </w:r>
          </w:p>
          <w:p w:rsidR="0088245A" w:rsidRDefault="0088245A" w:rsidP="000E78CC">
            <w:r>
              <w:t>pozná a umí pojmenovat klavír, kytaru, flétnu, dřívka, triangl, hůlky, bubínek,</w:t>
            </w:r>
          </w:p>
          <w:p w:rsidR="0088245A" w:rsidRDefault="0088245A" w:rsidP="000E78CC"/>
          <w:p w:rsidR="0088245A" w:rsidRDefault="0088245A" w:rsidP="000E78CC"/>
          <w:p w:rsidR="0088245A" w:rsidRDefault="0088245A" w:rsidP="000E78CC"/>
          <w:p w:rsidR="0088245A" w:rsidRDefault="0088245A" w:rsidP="000E78CC">
            <w:r>
              <w:t>provádí hudebně pohybovou činnost (držení těla, chůze, jednoduché taneční hry, pochod)</w:t>
            </w:r>
          </w:p>
          <w:p w:rsidR="0088245A" w:rsidRDefault="0088245A" w:rsidP="000E78CC"/>
          <w:p w:rsidR="0088245A" w:rsidRDefault="0088245A" w:rsidP="000E78CC"/>
          <w:p w:rsidR="0088245A" w:rsidRDefault="0088245A" w:rsidP="000E78CC"/>
          <w:p w:rsidR="0088245A" w:rsidRDefault="0088245A" w:rsidP="000E78CC"/>
          <w:p w:rsidR="0088245A" w:rsidRDefault="0088245A" w:rsidP="000E78CC"/>
          <w:p w:rsidR="0088245A" w:rsidRDefault="0088245A" w:rsidP="000E78CC">
            <w:r>
              <w:t>pozná a naučí se vybrané vánoční koledy</w:t>
            </w:r>
          </w:p>
          <w:p w:rsidR="0088245A" w:rsidRDefault="0088245A" w:rsidP="000E78CC">
            <w:r>
              <w:t>pozná vybrané hudební nástroje (viz hudební nástroje) podle zvuku</w:t>
            </w:r>
          </w:p>
          <w:p w:rsidR="0088245A" w:rsidRDefault="0088245A" w:rsidP="000E78CC">
            <w:r>
              <w:t>seznámí se s varhanní hudbou</w:t>
            </w:r>
          </w:p>
          <w:p w:rsidR="0088245A" w:rsidRDefault="0088245A" w:rsidP="000E78CC">
            <w:r>
              <w:t>pozná hymnu ČR a rozumí smyslu textu</w:t>
            </w:r>
          </w:p>
        </w:tc>
        <w:tc>
          <w:tcPr>
            <w:tcW w:w="4820" w:type="dxa"/>
          </w:tcPr>
          <w:p w:rsidR="0088245A" w:rsidRDefault="0088245A" w:rsidP="000E78CC">
            <w:pPr>
              <w:rPr>
                <w:b/>
              </w:rPr>
            </w:pPr>
            <w:r>
              <w:rPr>
                <w:b/>
              </w:rPr>
              <w:lastRenderedPageBreak/>
              <w:t>Vokální činnosti</w:t>
            </w:r>
          </w:p>
          <w:p w:rsidR="0088245A" w:rsidRDefault="0088245A" w:rsidP="000E78CC">
            <w:r>
              <w:t>-pěvecký a mluvní projev (pěvecké dovednosti, hlasová hygiena)</w:t>
            </w:r>
          </w:p>
          <w:p w:rsidR="0088245A" w:rsidRDefault="0088245A" w:rsidP="000E78CC">
            <w:r>
              <w:t>-hudební rytmus (realizace písní ve 2/4 taktu)</w:t>
            </w:r>
          </w:p>
          <w:p w:rsidR="0088245A" w:rsidRDefault="0088245A" w:rsidP="000E78CC">
            <w:r>
              <w:t>-dvojhlas  (lidový dvojhlas)</w:t>
            </w:r>
          </w:p>
          <w:p w:rsidR="0088245A" w:rsidRDefault="0088245A" w:rsidP="000E78CC"/>
          <w:p w:rsidR="0088245A" w:rsidRDefault="0088245A" w:rsidP="000E78CC"/>
          <w:p w:rsidR="0088245A" w:rsidRDefault="0088245A" w:rsidP="000E78CC"/>
          <w:p w:rsidR="0088245A" w:rsidRDefault="0088245A" w:rsidP="000E78CC"/>
          <w:p w:rsidR="0088245A" w:rsidRDefault="0088245A" w:rsidP="000E78CC">
            <w:r>
              <w:rPr>
                <w:b/>
              </w:rPr>
              <w:t>Instrumentální činnosti</w:t>
            </w:r>
          </w:p>
          <w:p w:rsidR="0088245A" w:rsidRDefault="0088245A" w:rsidP="000E78CC">
            <w:r>
              <w:t>-hra na hudební nástroje (reprodukce motivů, témat, jednoduchých skladbiček pomocí nástrojů z Orfeova instrumentáře, zobcových</w:t>
            </w:r>
          </w:p>
          <w:p w:rsidR="0088245A" w:rsidRDefault="0088245A" w:rsidP="000E78CC">
            <w:r>
              <w:t>fléten)</w:t>
            </w:r>
          </w:p>
          <w:p w:rsidR="0088245A" w:rsidRDefault="0088245A" w:rsidP="000E78CC">
            <w:r>
              <w:t>-rytmizace, hudební hry(ozvěna)</w:t>
            </w:r>
          </w:p>
          <w:p w:rsidR="0088245A" w:rsidRDefault="0088245A" w:rsidP="000E78CC"/>
          <w:p w:rsidR="0088245A" w:rsidRDefault="0088245A" w:rsidP="000E78CC">
            <w:pPr>
              <w:rPr>
                <w:b/>
              </w:rPr>
            </w:pPr>
            <w:r>
              <w:rPr>
                <w:b/>
              </w:rPr>
              <w:t>Hudebně pohybové činnosti</w:t>
            </w:r>
          </w:p>
          <w:p w:rsidR="0088245A" w:rsidRDefault="0088245A" w:rsidP="000E78CC">
            <w:r>
              <w:t>-taktování, pohybový doprovod znějící hudby  (2/4 takt)</w:t>
            </w:r>
          </w:p>
          <w:p w:rsidR="0088245A" w:rsidRDefault="0088245A" w:rsidP="000E78CC">
            <w:r>
              <w:t>-pohybové vyjádření hudby (pohybová improvizace)</w:t>
            </w:r>
          </w:p>
          <w:p w:rsidR="0088245A" w:rsidRDefault="0088245A" w:rsidP="000E78CC"/>
          <w:p w:rsidR="0088245A" w:rsidRDefault="0088245A" w:rsidP="000E78CC"/>
          <w:p w:rsidR="0088245A" w:rsidRDefault="0088245A" w:rsidP="000E78CC">
            <w:pPr>
              <w:rPr>
                <w:b/>
              </w:rPr>
            </w:pPr>
            <w:r>
              <w:rPr>
                <w:b/>
              </w:rPr>
              <w:lastRenderedPageBreak/>
              <w:t>Poslechové činnosti</w:t>
            </w:r>
          </w:p>
          <w:p w:rsidR="0088245A" w:rsidRDefault="0088245A" w:rsidP="000E78CC">
            <w:r>
              <w:t>-kvality tónů</w:t>
            </w:r>
          </w:p>
          <w:p w:rsidR="0088245A" w:rsidRDefault="0088245A" w:rsidP="000E78CC">
            <w:r>
              <w:t>-hudba vokální, instrumentální, vokálně instrumentální, lidský hlas, hudební nástroj</w:t>
            </w:r>
          </w:p>
          <w:p w:rsidR="0088245A" w:rsidRDefault="0088245A" w:rsidP="000E78CC">
            <w:r>
              <w:t>-hudební styly(hudba pochodová, taneční, ukolébavka, …)</w:t>
            </w:r>
          </w:p>
          <w:p w:rsidR="0088245A" w:rsidRDefault="0088245A" w:rsidP="000E78CC"/>
        </w:tc>
        <w:tc>
          <w:tcPr>
            <w:tcW w:w="3118" w:type="dxa"/>
          </w:tcPr>
          <w:p w:rsidR="0088245A" w:rsidRDefault="0088245A" w:rsidP="000E78CC">
            <w:r w:rsidRPr="0088245A">
              <w:rPr>
                <w:b/>
              </w:rPr>
              <w:lastRenderedPageBreak/>
              <w:t>VMEGS</w:t>
            </w:r>
            <w:r>
              <w:t xml:space="preserve"> – Evropa a svět nás zajímá -poznávání evropské hudby</w:t>
            </w:r>
          </w:p>
          <w:p w:rsidR="0088245A" w:rsidRDefault="0088245A" w:rsidP="000E78CC">
            <w:r w:rsidRPr="0088245A">
              <w:rPr>
                <w:b/>
              </w:rPr>
              <w:t>MKV</w:t>
            </w:r>
            <w:r>
              <w:t xml:space="preserve"> - Kulturní diference, Lidské vztahy -  hudba etnických skupin</w:t>
            </w:r>
          </w:p>
          <w:p w:rsidR="0088245A" w:rsidRDefault="0088245A" w:rsidP="000E78CC">
            <w:r w:rsidRPr="0088245A">
              <w:rPr>
                <w:b/>
              </w:rPr>
              <w:t xml:space="preserve">EVV </w:t>
            </w:r>
            <w:r>
              <w:t>– Základní podmínky života - výchova k životnímu prostředí – hudba – rámus</w:t>
            </w:r>
          </w:p>
          <w:p w:rsidR="0088245A" w:rsidRDefault="0088245A" w:rsidP="000E78CC">
            <w:r w:rsidRPr="0088245A">
              <w:rPr>
                <w:b/>
              </w:rPr>
              <w:t>MDV</w:t>
            </w:r>
            <w:r>
              <w:t xml:space="preserve"> – vnímání autora mediálních sdělení - výběr kvalitní hudby</w:t>
            </w:r>
          </w:p>
          <w:p w:rsidR="0088245A" w:rsidRDefault="0088245A" w:rsidP="0088245A">
            <w:r>
              <w:t>hudba provází výuku ČJ, M (Jedna, dvě ..) i PRV (Prší, prší)</w:t>
            </w:r>
          </w:p>
        </w:tc>
        <w:tc>
          <w:tcPr>
            <w:tcW w:w="1276" w:type="dxa"/>
          </w:tcPr>
          <w:p w:rsidR="0088245A" w:rsidRDefault="0088245A" w:rsidP="000E78CC"/>
        </w:tc>
      </w:tr>
    </w:tbl>
    <w:p w:rsidR="0088245A" w:rsidRDefault="0088245A" w:rsidP="000E78CC">
      <w:pPr>
        <w:tabs>
          <w:tab w:val="left" w:pos="708"/>
          <w:tab w:val="left" w:pos="1416"/>
          <w:tab w:val="left" w:pos="2124"/>
          <w:tab w:val="left" w:pos="2832"/>
          <w:tab w:val="left" w:pos="3540"/>
          <w:tab w:val="left" w:pos="11130"/>
        </w:tabs>
      </w:pPr>
    </w:p>
    <w:p w:rsidR="000E78CC" w:rsidRDefault="000E78CC" w:rsidP="000E78CC">
      <w:pPr>
        <w:tabs>
          <w:tab w:val="left" w:pos="708"/>
          <w:tab w:val="left" w:pos="1416"/>
          <w:tab w:val="left" w:pos="2124"/>
          <w:tab w:val="left" w:pos="2832"/>
          <w:tab w:val="left" w:pos="3540"/>
          <w:tab w:val="left" w:pos="11130"/>
        </w:tabs>
      </w:pPr>
      <w:r w:rsidRPr="0088245A">
        <w:rPr>
          <w:u w:val="single"/>
        </w:rPr>
        <w:t>Poslechové skladby:</w:t>
      </w:r>
      <w:r>
        <w:t xml:space="preserve"> </w:t>
      </w:r>
      <w:r>
        <w:tab/>
        <w:t>Hymna ČR</w:t>
      </w:r>
      <w:r>
        <w:tab/>
      </w:r>
    </w:p>
    <w:p w:rsidR="000E78CC" w:rsidRDefault="0088245A" w:rsidP="000E78CC">
      <w:r>
        <w:tab/>
      </w:r>
      <w:r>
        <w:tab/>
      </w:r>
      <w:r>
        <w:tab/>
      </w:r>
      <w:r w:rsidR="000E78CC">
        <w:t>ukolébavky, vánoční koledy a písně</w:t>
      </w:r>
    </w:p>
    <w:p w:rsidR="000E78CC" w:rsidRDefault="000E78CC" w:rsidP="000E78CC">
      <w:r>
        <w:t xml:space="preserve">                </w:t>
      </w:r>
      <w:r w:rsidR="0088245A">
        <w:t xml:space="preserve">                          </w:t>
      </w:r>
      <w:r>
        <w:t>A. Vivaldi: Čtvero ročních období</w:t>
      </w:r>
    </w:p>
    <w:p w:rsidR="0088245A" w:rsidRDefault="001F768B" w:rsidP="001F768B">
      <w:pPr>
        <w:ind w:left="3540"/>
      </w:pPr>
      <w:r>
        <w:t xml:space="preserve"> </w:t>
      </w:r>
    </w:p>
    <w:p w:rsidR="0088245A" w:rsidRDefault="0088245A" w:rsidP="000E78CC">
      <w:pPr>
        <w:ind w:left="3540"/>
      </w:pPr>
    </w:p>
    <w:p w:rsidR="000E78CC" w:rsidRPr="0088245A" w:rsidRDefault="000E78CC" w:rsidP="0088245A">
      <w:pPr>
        <w:pStyle w:val="Nadpis1"/>
        <w:numPr>
          <w:ilvl w:val="0"/>
          <w:numId w:val="0"/>
        </w:numPr>
        <w:ind w:left="431"/>
        <w:rPr>
          <w:b w:val="0"/>
          <w:color w:val="auto"/>
          <w:sz w:val="28"/>
          <w:szCs w:val="28"/>
        </w:rPr>
      </w:pPr>
      <w:r w:rsidRPr="00270357">
        <w:rPr>
          <w:b w:val="0"/>
          <w:color w:val="auto"/>
          <w:sz w:val="28"/>
          <w:szCs w:val="28"/>
          <w:highlight w:val="yellow"/>
        </w:rPr>
        <w:t xml:space="preserve">Ročník: </w:t>
      </w:r>
      <w:r w:rsidRPr="00270357">
        <w:rPr>
          <w:color w:val="auto"/>
          <w:sz w:val="28"/>
          <w:szCs w:val="28"/>
          <w:highlight w:val="yellow"/>
        </w:rPr>
        <w:t>2.</w:t>
      </w:r>
    </w:p>
    <w:tbl>
      <w:tblPr>
        <w:tblW w:w="1460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268"/>
        <w:gridCol w:w="2126"/>
      </w:tblGrid>
      <w:tr w:rsidR="0088245A" w:rsidTr="0088245A">
        <w:trPr>
          <w:tblHeader/>
        </w:trPr>
        <w:tc>
          <w:tcPr>
            <w:tcW w:w="5387" w:type="dxa"/>
            <w:shd w:val="clear" w:color="auto" w:fill="BDD6EE" w:themeFill="accent1" w:themeFillTint="66"/>
            <w:vAlign w:val="center"/>
          </w:tcPr>
          <w:p w:rsidR="0088245A" w:rsidRPr="00213140" w:rsidRDefault="0088245A" w:rsidP="00802B74">
            <w:pPr>
              <w:pStyle w:val="Nadpis2"/>
              <w:numPr>
                <w:ilvl w:val="0"/>
                <w:numId w:val="0"/>
              </w:numPr>
              <w:jc w:val="center"/>
              <w:rPr>
                <w:sz w:val="24"/>
                <w:szCs w:val="24"/>
              </w:rPr>
            </w:pPr>
            <w:r w:rsidRPr="00213140">
              <w:rPr>
                <w:sz w:val="24"/>
                <w:szCs w:val="24"/>
              </w:rPr>
              <w:t>Výstup</w:t>
            </w:r>
            <w:r>
              <w:rPr>
                <w:sz w:val="24"/>
                <w:szCs w:val="24"/>
              </w:rPr>
              <w:t>y</w:t>
            </w:r>
          </w:p>
        </w:tc>
        <w:tc>
          <w:tcPr>
            <w:tcW w:w="4820" w:type="dxa"/>
            <w:shd w:val="clear" w:color="auto" w:fill="BDD6EE" w:themeFill="accent1" w:themeFillTint="66"/>
            <w:vAlign w:val="center"/>
          </w:tcPr>
          <w:p w:rsidR="0088245A" w:rsidRPr="00213140" w:rsidRDefault="0088245A" w:rsidP="00802B74">
            <w:pPr>
              <w:pStyle w:val="Nadpis2"/>
              <w:numPr>
                <w:ilvl w:val="0"/>
                <w:numId w:val="0"/>
              </w:numPr>
              <w:jc w:val="center"/>
              <w:rPr>
                <w:sz w:val="24"/>
                <w:szCs w:val="24"/>
              </w:rPr>
            </w:pPr>
            <w:r>
              <w:rPr>
                <w:sz w:val="24"/>
                <w:szCs w:val="24"/>
              </w:rPr>
              <w:t>Učivo</w:t>
            </w:r>
          </w:p>
        </w:tc>
        <w:tc>
          <w:tcPr>
            <w:tcW w:w="2268" w:type="dxa"/>
            <w:shd w:val="clear" w:color="auto" w:fill="BDD6EE" w:themeFill="accent1" w:themeFillTint="66"/>
            <w:vAlign w:val="center"/>
          </w:tcPr>
          <w:p w:rsidR="0088245A" w:rsidRDefault="0088245A" w:rsidP="00802B74">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88245A" w:rsidRDefault="0088245A" w:rsidP="00802B74">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88245A" w:rsidRPr="00213140" w:rsidRDefault="0088245A" w:rsidP="00802B74">
            <w:pPr>
              <w:pStyle w:val="Nadpis2"/>
              <w:numPr>
                <w:ilvl w:val="0"/>
                <w:numId w:val="0"/>
              </w:numPr>
              <w:spacing w:line="240" w:lineRule="auto"/>
              <w:contextualSpacing/>
              <w:jc w:val="center"/>
              <w:rPr>
                <w:sz w:val="24"/>
              </w:rPr>
            </w:pPr>
            <w:r w:rsidRPr="00213140">
              <w:rPr>
                <w:sz w:val="24"/>
                <w:szCs w:val="24"/>
              </w:rPr>
              <w:t>Kurzy a projekty</w:t>
            </w:r>
          </w:p>
        </w:tc>
        <w:tc>
          <w:tcPr>
            <w:tcW w:w="2126" w:type="dxa"/>
            <w:shd w:val="clear" w:color="auto" w:fill="BDD6EE" w:themeFill="accent1" w:themeFillTint="66"/>
            <w:vAlign w:val="center"/>
          </w:tcPr>
          <w:p w:rsidR="0088245A" w:rsidRPr="00523715" w:rsidRDefault="0088245A" w:rsidP="00802B74">
            <w:pPr>
              <w:pStyle w:val="Nadpis2"/>
              <w:numPr>
                <w:ilvl w:val="0"/>
                <w:numId w:val="0"/>
              </w:numPr>
              <w:jc w:val="center"/>
              <w:rPr>
                <w:sz w:val="16"/>
                <w:szCs w:val="16"/>
              </w:rPr>
            </w:pPr>
            <w:r w:rsidRPr="00523715">
              <w:rPr>
                <w:sz w:val="16"/>
                <w:szCs w:val="16"/>
              </w:rPr>
              <w:t>Poznámky</w:t>
            </w:r>
          </w:p>
        </w:tc>
      </w:tr>
      <w:tr w:rsidR="0088245A" w:rsidTr="0088245A">
        <w:tc>
          <w:tcPr>
            <w:tcW w:w="5387" w:type="dxa"/>
          </w:tcPr>
          <w:p w:rsidR="0088245A" w:rsidRDefault="0088245A" w:rsidP="000E78CC"/>
          <w:p w:rsidR="0088245A" w:rsidRDefault="0088245A" w:rsidP="000E78CC">
            <w:r>
              <w:t>rozlišuje rytmus pomalý a rychlý, melodii stoupavou a klesavou, zeslabování a zesilování</w:t>
            </w:r>
          </w:p>
          <w:p w:rsidR="0088245A" w:rsidRDefault="0088245A" w:rsidP="000E78CC">
            <w:r>
              <w:t>umí vytleskat rytmus podle říkadel a písní</w:t>
            </w:r>
          </w:p>
          <w:p w:rsidR="0088245A" w:rsidRDefault="0088245A" w:rsidP="000E78CC">
            <w:r>
              <w:t>zná pojmy notová osnova, noty, houslový klíč</w:t>
            </w:r>
          </w:p>
          <w:p w:rsidR="0088245A" w:rsidRDefault="0088245A" w:rsidP="000E78CC">
            <w:r>
              <w:lastRenderedPageBreak/>
              <w:t>rozlišuje noty, pomlky, takty</w:t>
            </w:r>
          </w:p>
          <w:p w:rsidR="0088245A" w:rsidRDefault="0088245A" w:rsidP="000E78CC">
            <w:r>
              <w:t>umí doplnit zpěv hrou na jednoduché hud. nástroje</w:t>
            </w:r>
          </w:p>
          <w:p w:rsidR="0088245A" w:rsidRDefault="0088245A" w:rsidP="000E78CC">
            <w:r>
              <w:t>umí zazpívat vybrané vánoční koledy</w:t>
            </w:r>
          </w:p>
          <w:p w:rsidR="0088245A" w:rsidRDefault="0088245A" w:rsidP="000E78CC"/>
          <w:p w:rsidR="0088245A" w:rsidRDefault="0088245A" w:rsidP="000E78CC">
            <w:r>
              <w:t>pozná a rozlišuje hudební nástroje podle zvuku – klavír, trubka, housle, pikola</w:t>
            </w:r>
          </w:p>
          <w:p w:rsidR="0088245A" w:rsidRDefault="0088245A" w:rsidP="000E78CC">
            <w:r>
              <w:t>umí užívat dětské hudební nástroje</w:t>
            </w:r>
          </w:p>
          <w:p w:rsidR="0088245A" w:rsidRDefault="0088245A" w:rsidP="000E78CC"/>
          <w:p w:rsidR="0088245A" w:rsidRDefault="0088245A" w:rsidP="000E78CC"/>
          <w:p w:rsidR="0088245A" w:rsidRDefault="0088245A" w:rsidP="000E78CC"/>
          <w:p w:rsidR="0088245A" w:rsidRDefault="0088245A" w:rsidP="000E78CC"/>
          <w:p w:rsidR="0088245A" w:rsidRDefault="0088245A" w:rsidP="000E78CC"/>
          <w:p w:rsidR="0088245A" w:rsidRDefault="0088245A" w:rsidP="000E78CC"/>
          <w:p w:rsidR="0088245A" w:rsidRDefault="0088245A" w:rsidP="000E78CC">
            <w:r>
              <w:t>umí se pohybovat podle daného rytmu, při tanci tleskat a do pochodu bubnovat</w:t>
            </w:r>
          </w:p>
          <w:p w:rsidR="0088245A" w:rsidRDefault="0088245A" w:rsidP="000E78CC">
            <w:r>
              <w:t>umí pohybově vyjádřit hudbu, zpěv s tancem</w:t>
            </w:r>
          </w:p>
          <w:p w:rsidR="0088245A" w:rsidRDefault="0088245A" w:rsidP="000E78CC"/>
          <w:p w:rsidR="0088245A" w:rsidRDefault="0088245A" w:rsidP="000E78CC"/>
          <w:p w:rsidR="0088245A" w:rsidRDefault="0088245A" w:rsidP="000E78CC">
            <w:r>
              <w:t>rozlišuje umělou a lidovou píseň</w:t>
            </w:r>
          </w:p>
          <w:p w:rsidR="0088245A" w:rsidRDefault="0088245A" w:rsidP="000E78CC">
            <w:r>
              <w:t>seznámí se s vybranými skladbami klasiků</w:t>
            </w:r>
          </w:p>
          <w:p w:rsidR="0088245A" w:rsidRDefault="0088245A" w:rsidP="000E78CC"/>
        </w:tc>
        <w:tc>
          <w:tcPr>
            <w:tcW w:w="4820" w:type="dxa"/>
          </w:tcPr>
          <w:p w:rsidR="0088245A" w:rsidRDefault="0088245A" w:rsidP="000E78CC">
            <w:pPr>
              <w:rPr>
                <w:b/>
              </w:rPr>
            </w:pPr>
            <w:r w:rsidRPr="00E806DA">
              <w:rPr>
                <w:b/>
              </w:rPr>
              <w:lastRenderedPageBreak/>
              <w:t>Vokální činnost</w:t>
            </w:r>
            <w:r>
              <w:rPr>
                <w:b/>
              </w:rPr>
              <w:t>i</w:t>
            </w:r>
          </w:p>
          <w:p w:rsidR="0088245A" w:rsidRDefault="0088245A" w:rsidP="000E78CC">
            <w:r w:rsidRPr="00E806DA">
              <w:t>-pěvecký a mluvní p</w:t>
            </w:r>
            <w:r>
              <w:t>rojev (pěvecké dovednosti, hlasová hygiena, dynamicky odlišný zpěv, rozšiřování hlasového rozsahu)</w:t>
            </w:r>
          </w:p>
          <w:p w:rsidR="0088245A" w:rsidRDefault="0088245A" w:rsidP="000E78CC">
            <w:r>
              <w:t>-hudební rytmus (realizace písní ve 2/4 a 3/4 taktu)</w:t>
            </w:r>
          </w:p>
          <w:p w:rsidR="0088245A" w:rsidRDefault="0088245A" w:rsidP="000E78CC">
            <w:r>
              <w:lastRenderedPageBreak/>
              <w:t>-dvojhlas  (lidový dvojhlas, kánon)</w:t>
            </w:r>
          </w:p>
          <w:p w:rsidR="0088245A" w:rsidRDefault="0088245A" w:rsidP="000E78CC"/>
          <w:p w:rsidR="0088245A" w:rsidRDefault="0088245A" w:rsidP="000E78CC"/>
          <w:p w:rsidR="0088245A" w:rsidRDefault="0088245A" w:rsidP="000E78CC"/>
          <w:p w:rsidR="0088245A" w:rsidRDefault="0088245A" w:rsidP="000E78CC">
            <w:r w:rsidRPr="0049655B">
              <w:rPr>
                <w:b/>
              </w:rPr>
              <w:t>Instrumentální činnost</w:t>
            </w:r>
            <w:r>
              <w:rPr>
                <w:b/>
              </w:rPr>
              <w:t>i</w:t>
            </w:r>
          </w:p>
          <w:p w:rsidR="0088245A" w:rsidRPr="0049655B" w:rsidRDefault="0088245A" w:rsidP="000E78CC">
            <w:r>
              <w:t>-hra na hudební nástroje (reprodukce motivů, témat, jednoduchých skladbiček pomocí nástrojů z Orfeova instrumentáře, zobcových</w:t>
            </w:r>
          </w:p>
          <w:p w:rsidR="0088245A" w:rsidRDefault="0088245A" w:rsidP="000E78CC">
            <w:r w:rsidRPr="0049655B">
              <w:t>fléten</w:t>
            </w:r>
            <w:r>
              <w:t>)</w:t>
            </w:r>
          </w:p>
          <w:p w:rsidR="0088245A" w:rsidRDefault="0088245A" w:rsidP="000E78CC">
            <w:r>
              <w:t>-rytmizace, hudební hry (otázka – odpověď), hudební improvizace</w:t>
            </w:r>
          </w:p>
          <w:p w:rsidR="0088245A" w:rsidRDefault="0088245A" w:rsidP="000E78CC"/>
          <w:p w:rsidR="0088245A" w:rsidRDefault="0088245A" w:rsidP="000E78CC"/>
          <w:p w:rsidR="0088245A" w:rsidRDefault="0088245A" w:rsidP="000E78CC">
            <w:pPr>
              <w:rPr>
                <w:b/>
              </w:rPr>
            </w:pPr>
            <w:r>
              <w:rPr>
                <w:b/>
              </w:rPr>
              <w:t>Hudebně pohybové</w:t>
            </w:r>
            <w:r w:rsidRPr="0049655B">
              <w:rPr>
                <w:b/>
              </w:rPr>
              <w:t xml:space="preserve"> činnost</w:t>
            </w:r>
            <w:r>
              <w:rPr>
                <w:b/>
              </w:rPr>
              <w:t>i</w:t>
            </w:r>
          </w:p>
          <w:p w:rsidR="0088245A" w:rsidRDefault="0088245A" w:rsidP="000E78CC">
            <w:r>
              <w:t>-taktování, pohybový doprovod znějící hudby  (2/4 takt)</w:t>
            </w:r>
          </w:p>
          <w:p w:rsidR="0088245A" w:rsidRDefault="0088245A" w:rsidP="000E78CC">
            <w:r>
              <w:t>-pohybové vyjádření hudby (pohybová improvizace)</w:t>
            </w:r>
          </w:p>
          <w:p w:rsidR="0088245A" w:rsidRDefault="0088245A" w:rsidP="000E78CC"/>
          <w:p w:rsidR="0088245A" w:rsidRPr="00C7067B" w:rsidRDefault="0088245A" w:rsidP="000E78CC">
            <w:pPr>
              <w:rPr>
                <w:b/>
              </w:rPr>
            </w:pPr>
            <w:r w:rsidRPr="00C7067B">
              <w:rPr>
                <w:b/>
              </w:rPr>
              <w:t>Poslechové činnosti</w:t>
            </w:r>
          </w:p>
          <w:p w:rsidR="0088245A" w:rsidRDefault="0088245A" w:rsidP="000E78CC">
            <w:r>
              <w:t>-kvality tónů, vztahy mezi tóny (akord)</w:t>
            </w:r>
          </w:p>
          <w:p w:rsidR="0088245A" w:rsidRDefault="0088245A" w:rsidP="000E78CC">
            <w:r>
              <w:t>-hudební výrazové prostředky, hudební prvky (pohyb melodie, rytmus)</w:t>
            </w:r>
          </w:p>
          <w:p w:rsidR="0088245A" w:rsidRDefault="0088245A" w:rsidP="000E78CC">
            <w:r>
              <w:t xml:space="preserve">-hudba vokální, instrumentální, vokálně </w:t>
            </w:r>
            <w:r>
              <w:lastRenderedPageBreak/>
              <w:t>instrumentální, lidský hlas, hudební nástroj</w:t>
            </w:r>
          </w:p>
          <w:p w:rsidR="0088245A" w:rsidRDefault="0088245A" w:rsidP="0088245A">
            <w:r>
              <w:t>-hudební styly (hudba pochodová, taneční, ukolébavka, …)</w:t>
            </w:r>
          </w:p>
        </w:tc>
        <w:tc>
          <w:tcPr>
            <w:tcW w:w="2268" w:type="dxa"/>
          </w:tcPr>
          <w:p w:rsidR="0088245A" w:rsidRDefault="0088245A" w:rsidP="000E78CC">
            <w:r>
              <w:lastRenderedPageBreak/>
              <w:t>V</w:t>
            </w:r>
            <w:r w:rsidR="00270357">
              <w:t>V</w:t>
            </w:r>
            <w:r>
              <w:t xml:space="preserve"> - ilustrace</w:t>
            </w:r>
          </w:p>
          <w:p w:rsidR="0088245A" w:rsidRDefault="0088245A" w:rsidP="000E78CC">
            <w:r>
              <w:t>T</w:t>
            </w:r>
            <w:r w:rsidR="00270357">
              <w:t>V</w:t>
            </w:r>
            <w:r>
              <w:t xml:space="preserve"> – pochod</w:t>
            </w:r>
          </w:p>
          <w:p w:rsidR="0088245A" w:rsidRDefault="0088245A" w:rsidP="000E78CC">
            <w:r>
              <w:t>taneční krok</w:t>
            </w:r>
          </w:p>
          <w:p w:rsidR="0088245A" w:rsidRDefault="00270357" w:rsidP="000E78CC">
            <w:r>
              <w:t>ČJ</w:t>
            </w:r>
            <w:r w:rsidR="0088245A">
              <w:t xml:space="preserve"> – říkadla</w:t>
            </w:r>
          </w:p>
          <w:p w:rsidR="0088245A" w:rsidRDefault="00270357" w:rsidP="000E78CC">
            <w:r>
              <w:t>VV</w:t>
            </w:r>
            <w:r w:rsidR="0088245A">
              <w:t xml:space="preserve"> - ilustrace</w:t>
            </w:r>
          </w:p>
          <w:p w:rsidR="0088245A" w:rsidRDefault="00270357" w:rsidP="000E78CC">
            <w:r>
              <w:lastRenderedPageBreak/>
              <w:t>VV</w:t>
            </w:r>
            <w:r w:rsidR="0088245A">
              <w:t xml:space="preserve"> – Vánoce</w:t>
            </w:r>
          </w:p>
          <w:p w:rsidR="0088245A" w:rsidRDefault="00270357" w:rsidP="000E78CC">
            <w:r>
              <w:t xml:space="preserve">PČ </w:t>
            </w:r>
            <w:r w:rsidR="0088245A">
              <w:t>– vánoční výzdoba</w:t>
            </w:r>
          </w:p>
          <w:p w:rsidR="0088245A" w:rsidRDefault="0088245A" w:rsidP="000E78CC">
            <w:r>
              <w:t>Č</w:t>
            </w:r>
            <w:r w:rsidR="00270357">
              <w:t>J</w:t>
            </w:r>
            <w:r>
              <w:t xml:space="preserve"> – vypravování</w:t>
            </w:r>
          </w:p>
          <w:p w:rsidR="0088245A" w:rsidRDefault="00270357" w:rsidP="000E78CC">
            <w:r>
              <w:t>PRV</w:t>
            </w:r>
            <w:r w:rsidR="0088245A">
              <w:t xml:space="preserve"> – lidové zvyky a tradice</w:t>
            </w:r>
          </w:p>
          <w:p w:rsidR="0088245A" w:rsidRDefault="0088245A" w:rsidP="000E78CC"/>
          <w:p w:rsidR="0088245A" w:rsidRDefault="0088245A" w:rsidP="000E78CC"/>
          <w:p w:rsidR="0088245A" w:rsidRDefault="0088245A" w:rsidP="000E78CC"/>
          <w:p w:rsidR="0088245A" w:rsidRDefault="0088245A" w:rsidP="000E78CC"/>
          <w:p w:rsidR="0088245A" w:rsidRDefault="0088245A" w:rsidP="000E78CC"/>
          <w:p w:rsidR="0088245A" w:rsidRDefault="0088245A" w:rsidP="000E78CC"/>
          <w:p w:rsidR="0088245A" w:rsidRDefault="0088245A" w:rsidP="000E78CC">
            <w:r w:rsidRPr="0088245A">
              <w:rPr>
                <w:b/>
              </w:rPr>
              <w:t>MDV</w:t>
            </w:r>
            <w:r>
              <w:t xml:space="preserve"> – Vnímání autora mediálních sdělení (uplatnění výrazových prostředků v hudbě a tanci)</w:t>
            </w:r>
          </w:p>
          <w:p w:rsidR="0088245A" w:rsidRDefault="0088245A" w:rsidP="000E78CC"/>
          <w:p w:rsidR="0088245A" w:rsidRDefault="0088245A" w:rsidP="000E78CC">
            <w:r w:rsidRPr="0088245A">
              <w:rPr>
                <w:b/>
              </w:rPr>
              <w:t>MKV</w:t>
            </w:r>
            <w:r>
              <w:t xml:space="preserve"> – Lidské vztahy (mezilidské vztahy v lidové písni)</w:t>
            </w:r>
          </w:p>
          <w:p w:rsidR="0088245A" w:rsidRDefault="0088245A" w:rsidP="000E78CC"/>
        </w:tc>
        <w:tc>
          <w:tcPr>
            <w:tcW w:w="2126" w:type="dxa"/>
          </w:tcPr>
          <w:p w:rsidR="0088245A" w:rsidRDefault="0088245A" w:rsidP="000E78CC"/>
        </w:tc>
      </w:tr>
    </w:tbl>
    <w:p w:rsidR="000E78CC" w:rsidRDefault="000E78CC" w:rsidP="000E78CC"/>
    <w:p w:rsidR="00E95360" w:rsidRDefault="000E78CC" w:rsidP="000E78CC">
      <w:r>
        <w:t xml:space="preserve"> </w:t>
      </w:r>
      <w:r w:rsidR="00E95360" w:rsidRPr="00E95360">
        <w:rPr>
          <w:u w:val="single"/>
        </w:rPr>
        <w:t>Poslech:</w:t>
      </w:r>
      <w:r w:rsidR="00E95360">
        <w:t xml:space="preserve"> </w:t>
      </w:r>
      <w:r w:rsidR="00E95360">
        <w:tab/>
      </w:r>
      <w:r w:rsidR="00E95360">
        <w:tab/>
        <w:t>I. Hurník – Nekonečná pohádka</w:t>
      </w:r>
    </w:p>
    <w:p w:rsidR="00E95360" w:rsidRDefault="00E95360" w:rsidP="000E78CC">
      <w:r>
        <w:tab/>
      </w:r>
      <w:r>
        <w:tab/>
      </w:r>
      <w:r>
        <w:tab/>
        <w:t>mikulášské písně a koledy</w:t>
      </w:r>
    </w:p>
    <w:p w:rsidR="00E95360" w:rsidRDefault="00E95360" w:rsidP="000E78CC">
      <w:r>
        <w:tab/>
      </w:r>
      <w:r>
        <w:tab/>
      </w:r>
      <w:r>
        <w:tab/>
        <w:t>J. J. Ryba – Česká mše vánoční</w:t>
      </w:r>
    </w:p>
    <w:p w:rsidR="00E95360" w:rsidRDefault="00E95360" w:rsidP="000E78CC">
      <w:r>
        <w:tab/>
      </w:r>
      <w:r>
        <w:tab/>
      </w:r>
      <w:r>
        <w:tab/>
        <w:t>A. Vivaldi – Čtvero ročních období – jaro</w:t>
      </w:r>
    </w:p>
    <w:p w:rsidR="00E95360" w:rsidRDefault="00E95360" w:rsidP="000E78CC">
      <w:r>
        <w:tab/>
      </w:r>
      <w:r>
        <w:tab/>
      </w:r>
      <w:r>
        <w:tab/>
        <w:t>Česká státní hymna</w:t>
      </w:r>
    </w:p>
    <w:p w:rsidR="00E95360" w:rsidRDefault="00E95360" w:rsidP="000E78CC">
      <w:r w:rsidRPr="004A0F30">
        <w:rPr>
          <w:u w:val="single"/>
        </w:rPr>
        <w:t>Zpěv s pohybem:</w:t>
      </w:r>
      <w:r>
        <w:tab/>
        <w:t>Pásla ovečky</w:t>
      </w:r>
    </w:p>
    <w:p w:rsidR="00E95360" w:rsidRDefault="00E95360" w:rsidP="00E95360">
      <w:pPr>
        <w:ind w:left="1416" w:firstLine="708"/>
      </w:pPr>
      <w:r>
        <w:t>Kdybys měla, má panenko</w:t>
      </w:r>
    </w:p>
    <w:p w:rsidR="00E95360" w:rsidRDefault="00E95360" w:rsidP="00E95360">
      <w:pPr>
        <w:ind w:left="1416" w:firstLine="708"/>
      </w:pPr>
      <w:r>
        <w:t>Travička zelená</w:t>
      </w:r>
    </w:p>
    <w:p w:rsidR="00E95360" w:rsidRDefault="00E95360" w:rsidP="00E95360">
      <w:pPr>
        <w:ind w:left="1416" w:firstLine="708"/>
      </w:pPr>
      <w:r>
        <w:t>Uvíjíme věneček</w:t>
      </w:r>
    </w:p>
    <w:p w:rsidR="00270357" w:rsidRDefault="00E95360" w:rsidP="004A0F30">
      <w:pPr>
        <w:ind w:left="1416" w:firstLine="708"/>
      </w:pPr>
      <w:r>
        <w:t>Na tý louce zelený</w:t>
      </w:r>
    </w:p>
    <w:p w:rsidR="004A0F30" w:rsidRPr="004A0F30" w:rsidRDefault="004A0F30" w:rsidP="004A0F30">
      <w:r>
        <w:t>Nácvik písní:</w:t>
      </w:r>
      <w:r>
        <w:tab/>
      </w:r>
      <w:r>
        <w:tab/>
        <w:t xml:space="preserve">To je zlaté posvícení, Škubejte kravičky, Černé oči, Kováři, kováři, Pásla ovečky, Kdybys měla má panenko, </w:t>
      </w:r>
      <w:r w:rsidR="001200D0">
        <w:t xml:space="preserve"> Měla jsem milého sokolíka, Káča našla ptáče, mikulášské písně a koledy, Zimní, Kalamajka, Marjánko, Marjánko, Ach synku, synku, Běžela ovečka, Uvíjíme věneček, Dú kravičky, dú, Na tý louce zelený, Krávy, krávy aj.</w:t>
      </w:r>
    </w:p>
    <w:p w:rsidR="00270357" w:rsidRDefault="00270357" w:rsidP="000E78CC">
      <w:pPr>
        <w:rPr>
          <w:sz w:val="28"/>
          <w:szCs w:val="28"/>
        </w:rPr>
      </w:pPr>
    </w:p>
    <w:p w:rsidR="00270357" w:rsidRDefault="00270357" w:rsidP="000E78CC">
      <w:pPr>
        <w:rPr>
          <w:sz w:val="28"/>
          <w:szCs w:val="28"/>
        </w:rPr>
      </w:pPr>
    </w:p>
    <w:p w:rsidR="001F768B" w:rsidRDefault="001F768B" w:rsidP="000E78CC">
      <w:pPr>
        <w:rPr>
          <w:sz w:val="28"/>
          <w:szCs w:val="28"/>
        </w:rPr>
      </w:pPr>
    </w:p>
    <w:p w:rsidR="001F768B" w:rsidRDefault="001F768B" w:rsidP="000E78CC">
      <w:pPr>
        <w:rPr>
          <w:sz w:val="28"/>
          <w:szCs w:val="28"/>
        </w:rPr>
      </w:pPr>
    </w:p>
    <w:p w:rsidR="001F768B" w:rsidRDefault="001F768B" w:rsidP="000E78CC">
      <w:pPr>
        <w:rPr>
          <w:sz w:val="28"/>
          <w:szCs w:val="28"/>
        </w:rPr>
      </w:pPr>
    </w:p>
    <w:p w:rsidR="00270357" w:rsidRDefault="00270357" w:rsidP="000E78CC">
      <w:pPr>
        <w:rPr>
          <w:sz w:val="28"/>
          <w:szCs w:val="28"/>
        </w:rPr>
      </w:pPr>
    </w:p>
    <w:p w:rsidR="000E78CC" w:rsidRPr="00CB14DF" w:rsidRDefault="000E78CC" w:rsidP="000E78CC">
      <w:pPr>
        <w:rPr>
          <w:sz w:val="28"/>
          <w:szCs w:val="28"/>
        </w:rPr>
      </w:pPr>
      <w:r w:rsidRPr="00270357">
        <w:rPr>
          <w:sz w:val="28"/>
          <w:szCs w:val="28"/>
          <w:highlight w:val="yellow"/>
        </w:rPr>
        <w:t xml:space="preserve">Ročník: </w:t>
      </w:r>
      <w:r w:rsidRPr="00270357">
        <w:rPr>
          <w:b/>
          <w:sz w:val="28"/>
          <w:szCs w:val="28"/>
          <w:highlight w:val="yellow"/>
        </w:rPr>
        <w:t>3</w:t>
      </w:r>
    </w:p>
    <w:p w:rsidR="000E78CC" w:rsidRPr="008144E3" w:rsidRDefault="000E78CC" w:rsidP="000E78CC"/>
    <w:tbl>
      <w:tblPr>
        <w:tblW w:w="1460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268"/>
        <w:gridCol w:w="2126"/>
      </w:tblGrid>
      <w:tr w:rsidR="0088245A" w:rsidTr="0088245A">
        <w:trPr>
          <w:tblHeader/>
        </w:trPr>
        <w:tc>
          <w:tcPr>
            <w:tcW w:w="5387" w:type="dxa"/>
            <w:shd w:val="clear" w:color="auto" w:fill="BDD6EE" w:themeFill="accent1" w:themeFillTint="66"/>
            <w:vAlign w:val="center"/>
          </w:tcPr>
          <w:p w:rsidR="0088245A" w:rsidRPr="00213140" w:rsidRDefault="0088245A" w:rsidP="00802B74">
            <w:pPr>
              <w:pStyle w:val="Nadpis2"/>
              <w:numPr>
                <w:ilvl w:val="0"/>
                <w:numId w:val="0"/>
              </w:numPr>
              <w:jc w:val="center"/>
              <w:rPr>
                <w:sz w:val="24"/>
                <w:szCs w:val="24"/>
              </w:rPr>
            </w:pPr>
            <w:r w:rsidRPr="00213140">
              <w:rPr>
                <w:sz w:val="24"/>
                <w:szCs w:val="24"/>
              </w:rPr>
              <w:t>Výstup</w:t>
            </w:r>
            <w:r>
              <w:rPr>
                <w:sz w:val="24"/>
                <w:szCs w:val="24"/>
              </w:rPr>
              <w:t>y</w:t>
            </w:r>
          </w:p>
        </w:tc>
        <w:tc>
          <w:tcPr>
            <w:tcW w:w="4820" w:type="dxa"/>
            <w:shd w:val="clear" w:color="auto" w:fill="BDD6EE" w:themeFill="accent1" w:themeFillTint="66"/>
            <w:vAlign w:val="center"/>
          </w:tcPr>
          <w:p w:rsidR="0088245A" w:rsidRPr="00213140" w:rsidRDefault="0088245A" w:rsidP="00802B74">
            <w:pPr>
              <w:pStyle w:val="Nadpis2"/>
              <w:numPr>
                <w:ilvl w:val="0"/>
                <w:numId w:val="0"/>
              </w:numPr>
              <w:jc w:val="center"/>
              <w:rPr>
                <w:sz w:val="24"/>
                <w:szCs w:val="24"/>
              </w:rPr>
            </w:pPr>
            <w:r>
              <w:rPr>
                <w:sz w:val="24"/>
                <w:szCs w:val="24"/>
              </w:rPr>
              <w:t>Učivo</w:t>
            </w:r>
          </w:p>
        </w:tc>
        <w:tc>
          <w:tcPr>
            <w:tcW w:w="2268" w:type="dxa"/>
            <w:shd w:val="clear" w:color="auto" w:fill="BDD6EE" w:themeFill="accent1" w:themeFillTint="66"/>
            <w:vAlign w:val="center"/>
          </w:tcPr>
          <w:p w:rsidR="0088245A" w:rsidRDefault="0088245A" w:rsidP="00802B74">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88245A" w:rsidRDefault="0088245A" w:rsidP="00802B74">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88245A" w:rsidRPr="00213140" w:rsidRDefault="0088245A" w:rsidP="00802B74">
            <w:pPr>
              <w:pStyle w:val="Nadpis2"/>
              <w:numPr>
                <w:ilvl w:val="0"/>
                <w:numId w:val="0"/>
              </w:numPr>
              <w:spacing w:line="240" w:lineRule="auto"/>
              <w:contextualSpacing/>
              <w:jc w:val="center"/>
              <w:rPr>
                <w:sz w:val="24"/>
              </w:rPr>
            </w:pPr>
            <w:r w:rsidRPr="00213140">
              <w:rPr>
                <w:sz w:val="24"/>
                <w:szCs w:val="24"/>
              </w:rPr>
              <w:t>Kurzy a projekty</w:t>
            </w:r>
          </w:p>
        </w:tc>
        <w:tc>
          <w:tcPr>
            <w:tcW w:w="2126" w:type="dxa"/>
            <w:shd w:val="clear" w:color="auto" w:fill="BDD6EE" w:themeFill="accent1" w:themeFillTint="66"/>
            <w:vAlign w:val="center"/>
          </w:tcPr>
          <w:p w:rsidR="0088245A" w:rsidRPr="00523715" w:rsidRDefault="0088245A" w:rsidP="00802B74">
            <w:pPr>
              <w:pStyle w:val="Nadpis2"/>
              <w:numPr>
                <w:ilvl w:val="0"/>
                <w:numId w:val="0"/>
              </w:numPr>
              <w:jc w:val="center"/>
              <w:rPr>
                <w:sz w:val="16"/>
                <w:szCs w:val="16"/>
              </w:rPr>
            </w:pPr>
            <w:r w:rsidRPr="00523715">
              <w:rPr>
                <w:sz w:val="16"/>
                <w:szCs w:val="16"/>
              </w:rPr>
              <w:t>Poznámky</w:t>
            </w:r>
          </w:p>
        </w:tc>
      </w:tr>
      <w:tr w:rsidR="0088245A" w:rsidTr="0088245A">
        <w:trPr>
          <w:trHeight w:val="2431"/>
        </w:trPr>
        <w:tc>
          <w:tcPr>
            <w:tcW w:w="5387" w:type="dxa"/>
          </w:tcPr>
          <w:p w:rsidR="0088245A" w:rsidRDefault="0088245A" w:rsidP="000E78CC"/>
          <w:p w:rsidR="0088245A" w:rsidRDefault="0088245A" w:rsidP="000E78CC">
            <w:r>
              <w:t>umí vytleskat a taktovat dvoučtvrteční a tříčtvrteční takt</w:t>
            </w:r>
          </w:p>
          <w:p w:rsidR="0088245A" w:rsidRDefault="0088245A" w:rsidP="000E78CC">
            <w:r>
              <w:t>umí pojmenovat notovou osnovu</w:t>
            </w:r>
          </w:p>
          <w:p w:rsidR="0088245A" w:rsidRDefault="0088245A" w:rsidP="000E78CC">
            <w:r>
              <w:t xml:space="preserve">rozliší a přečte z notového zápisu takt dvoučtvrteční, tříčtvrteční, </w:t>
            </w:r>
          </w:p>
          <w:p w:rsidR="0088245A" w:rsidRDefault="0088245A" w:rsidP="000E78CC">
            <w:r>
              <w:t>rozlišuje a umí napsat notu celou, půlovou, čtvrťovou, podle zápisu not pozná stoupavou a klesavou melodii</w:t>
            </w:r>
          </w:p>
          <w:p w:rsidR="0088245A" w:rsidRDefault="0088245A" w:rsidP="000E78CC">
            <w:r>
              <w:t>seznámí se s hymnou ČR</w:t>
            </w:r>
          </w:p>
          <w:p w:rsidR="0088245A" w:rsidRDefault="0088245A" w:rsidP="000E78CC">
            <w:r>
              <w:t>naučí se zpívat vybrané písně</w:t>
            </w:r>
          </w:p>
          <w:p w:rsidR="0088245A" w:rsidRDefault="0088245A" w:rsidP="000E78CC">
            <w:r>
              <w:t>dbá na správné dýchání</w:t>
            </w:r>
          </w:p>
          <w:p w:rsidR="0088245A" w:rsidRDefault="0088245A" w:rsidP="000E78CC"/>
          <w:p w:rsidR="0088245A" w:rsidRDefault="0088245A" w:rsidP="000E78CC">
            <w:r>
              <w:t>rozlišuje nástroje dechové, smyčcové, žesťové a umí uvést příklad</w:t>
            </w:r>
          </w:p>
          <w:p w:rsidR="0088245A" w:rsidRDefault="0088245A" w:rsidP="000E78CC">
            <w:r>
              <w:t>umí doprovázet na rytmické nástroje</w:t>
            </w:r>
          </w:p>
          <w:p w:rsidR="0088245A" w:rsidRDefault="0088245A" w:rsidP="000E78CC"/>
          <w:p w:rsidR="0088245A" w:rsidRDefault="0088245A" w:rsidP="000E78CC"/>
          <w:p w:rsidR="0088245A" w:rsidRDefault="0088245A" w:rsidP="000E78CC"/>
          <w:p w:rsidR="0088245A" w:rsidRDefault="0088245A" w:rsidP="000E78CC"/>
          <w:p w:rsidR="0088245A" w:rsidRDefault="0088245A" w:rsidP="000E78CC"/>
          <w:p w:rsidR="0088245A" w:rsidRDefault="0088245A" w:rsidP="000E78CC"/>
          <w:p w:rsidR="0088245A" w:rsidRDefault="0088245A" w:rsidP="000E78CC">
            <w:r>
              <w:t>rozliší rytmus valčíku a polky</w:t>
            </w:r>
          </w:p>
          <w:p w:rsidR="0088245A" w:rsidRDefault="0088245A" w:rsidP="000E78CC">
            <w:r>
              <w:t>umí polkové a valčíkové kroky (chůze dvoudobá, třídobá)</w:t>
            </w:r>
          </w:p>
          <w:p w:rsidR="0088245A" w:rsidRDefault="0088245A" w:rsidP="000E78CC">
            <w:r>
              <w:t>umí pohybově vyjádřit hudbu</w:t>
            </w:r>
          </w:p>
          <w:p w:rsidR="0088245A" w:rsidRDefault="0088245A" w:rsidP="000E78CC"/>
          <w:p w:rsidR="0088245A" w:rsidRDefault="0088245A" w:rsidP="000E78CC"/>
          <w:p w:rsidR="0088245A" w:rsidRDefault="0088245A" w:rsidP="000E78CC">
            <w:r>
              <w:t>pozná B. Smetanu a A. Dvořáka</w:t>
            </w:r>
          </w:p>
          <w:p w:rsidR="0088245A" w:rsidRDefault="0088245A" w:rsidP="000E78CC">
            <w:r>
              <w:t>zná některá díla B. Smetany a A. Dvořáka</w:t>
            </w:r>
          </w:p>
          <w:p w:rsidR="0088245A" w:rsidRDefault="0088245A" w:rsidP="000E78CC">
            <w:r>
              <w:t>poslechem rozezná hudební nástroje</w:t>
            </w:r>
          </w:p>
          <w:p w:rsidR="0088245A" w:rsidRDefault="0088245A" w:rsidP="000E78CC">
            <w:r>
              <w:t>poslouchá vážnou hudbu, zábavnou, slavnostní</w:t>
            </w:r>
          </w:p>
        </w:tc>
        <w:tc>
          <w:tcPr>
            <w:tcW w:w="4820" w:type="dxa"/>
          </w:tcPr>
          <w:p w:rsidR="0088245A" w:rsidRDefault="0088245A" w:rsidP="000E78CC">
            <w:pPr>
              <w:rPr>
                <w:b/>
              </w:rPr>
            </w:pPr>
            <w:r w:rsidRPr="00E806DA">
              <w:rPr>
                <w:b/>
              </w:rPr>
              <w:lastRenderedPageBreak/>
              <w:t>Vokální činnost</w:t>
            </w:r>
            <w:r>
              <w:rPr>
                <w:b/>
              </w:rPr>
              <w:t>i</w:t>
            </w:r>
          </w:p>
          <w:p w:rsidR="0088245A" w:rsidRDefault="0088245A" w:rsidP="000E78CC">
            <w:r w:rsidRPr="00E806DA">
              <w:t>-pěvecký a mluvní p</w:t>
            </w:r>
            <w:r>
              <w:t>rojev (pěvecké dovednosti, hlasová hygiena, dynamicky odlišný zpěv, rozšiřování hlasového rozsahu)</w:t>
            </w:r>
          </w:p>
          <w:p w:rsidR="0088245A" w:rsidRDefault="0088245A" w:rsidP="000E78CC">
            <w:r>
              <w:t>-hudební rytmus (realizace písní ve 2/4 a 3/4 taktu)</w:t>
            </w:r>
          </w:p>
          <w:p w:rsidR="0088245A" w:rsidRDefault="0088245A" w:rsidP="000E78CC">
            <w:r>
              <w:t>-dvojhlas  (lidový dvojhlas, kánon)</w:t>
            </w:r>
          </w:p>
          <w:p w:rsidR="0088245A" w:rsidRDefault="0088245A" w:rsidP="000E78CC"/>
          <w:p w:rsidR="0088245A" w:rsidRDefault="0088245A" w:rsidP="000E78CC"/>
          <w:p w:rsidR="0088245A" w:rsidRDefault="0088245A" w:rsidP="000E78CC"/>
          <w:p w:rsidR="0088245A" w:rsidRDefault="0088245A" w:rsidP="000E78CC"/>
          <w:p w:rsidR="0088245A" w:rsidRDefault="0088245A" w:rsidP="000E78CC"/>
          <w:p w:rsidR="0088245A" w:rsidRDefault="0088245A" w:rsidP="000E78CC">
            <w:r w:rsidRPr="0049655B">
              <w:rPr>
                <w:b/>
              </w:rPr>
              <w:t>Instrumentální činnost</w:t>
            </w:r>
            <w:r>
              <w:rPr>
                <w:b/>
              </w:rPr>
              <w:t>i</w:t>
            </w:r>
          </w:p>
          <w:p w:rsidR="0088245A" w:rsidRPr="0049655B" w:rsidRDefault="0088245A" w:rsidP="000E78CC">
            <w:r>
              <w:t>-hra na hudební nástroje (reprodukce motivů, témat, jednoduchých skladbiček pomocí nástrojů z Orfeova instrumentáře, zobcových</w:t>
            </w:r>
          </w:p>
          <w:p w:rsidR="0088245A" w:rsidRDefault="0088245A" w:rsidP="000E78CC">
            <w:r w:rsidRPr="0049655B">
              <w:t>fléten</w:t>
            </w:r>
            <w:r>
              <w:t>)</w:t>
            </w:r>
          </w:p>
          <w:p w:rsidR="0088245A" w:rsidRDefault="0088245A" w:rsidP="000E78CC">
            <w:r>
              <w:t>-rytmizace, hudební hry (otázka – odpověď), hudební improvizace</w:t>
            </w:r>
          </w:p>
          <w:p w:rsidR="0088245A" w:rsidRDefault="0088245A" w:rsidP="000E78CC"/>
          <w:p w:rsidR="0088245A" w:rsidRDefault="0088245A" w:rsidP="000E78CC"/>
          <w:p w:rsidR="0088245A" w:rsidRDefault="0088245A" w:rsidP="000E78CC">
            <w:pPr>
              <w:rPr>
                <w:b/>
              </w:rPr>
            </w:pPr>
            <w:r>
              <w:rPr>
                <w:b/>
              </w:rPr>
              <w:t>Hudebně pohybové</w:t>
            </w:r>
            <w:r w:rsidRPr="0049655B">
              <w:rPr>
                <w:b/>
              </w:rPr>
              <w:t xml:space="preserve"> činnost</w:t>
            </w:r>
            <w:r>
              <w:rPr>
                <w:b/>
              </w:rPr>
              <w:t>i</w:t>
            </w:r>
          </w:p>
          <w:p w:rsidR="0088245A" w:rsidRDefault="0088245A" w:rsidP="000E78CC">
            <w:r>
              <w:t>-taktování, pohybový doprovod znějící hudby  (2/4 takt)</w:t>
            </w:r>
          </w:p>
          <w:p w:rsidR="0088245A" w:rsidRDefault="0088245A" w:rsidP="000E78CC">
            <w:r>
              <w:t>-pohybové vyjádření hudby (pohybová improvizace)</w:t>
            </w:r>
          </w:p>
          <w:p w:rsidR="0088245A" w:rsidRDefault="0088245A" w:rsidP="000E78CC"/>
          <w:p w:rsidR="0088245A" w:rsidRPr="00C7067B" w:rsidRDefault="0088245A" w:rsidP="000E78CC">
            <w:pPr>
              <w:rPr>
                <w:b/>
              </w:rPr>
            </w:pPr>
            <w:r w:rsidRPr="00C7067B">
              <w:rPr>
                <w:b/>
              </w:rPr>
              <w:t>Poslechové činnosti</w:t>
            </w:r>
          </w:p>
          <w:p w:rsidR="0088245A" w:rsidRDefault="0088245A" w:rsidP="000E78CC">
            <w:r>
              <w:t>-kvality tónů, vztahy mezi tóny (akord)</w:t>
            </w:r>
          </w:p>
          <w:p w:rsidR="0088245A" w:rsidRDefault="0088245A" w:rsidP="000E78CC">
            <w:r>
              <w:t>-hudební výrazové prostředky, hudební prvky (pohyb melodie, rytmus)</w:t>
            </w:r>
          </w:p>
          <w:p w:rsidR="0088245A" w:rsidRDefault="0088245A" w:rsidP="000E78CC">
            <w:r>
              <w:t>-hudba vokální, instrumentální, vokálně instrumentální, lidský hlas, hudební nástroj</w:t>
            </w:r>
          </w:p>
          <w:p w:rsidR="0088245A" w:rsidRDefault="0088245A" w:rsidP="0088245A">
            <w:r>
              <w:t>-hudební styly (hudba pochodová, taneční, ukolébavka, …)</w:t>
            </w:r>
          </w:p>
        </w:tc>
        <w:tc>
          <w:tcPr>
            <w:tcW w:w="2268" w:type="dxa"/>
          </w:tcPr>
          <w:p w:rsidR="0088245A" w:rsidRDefault="0088245A" w:rsidP="000E78CC">
            <w:r>
              <w:lastRenderedPageBreak/>
              <w:t>V</w:t>
            </w:r>
            <w:r w:rsidR="00270357">
              <w:t>V</w:t>
            </w:r>
            <w:r>
              <w:t xml:space="preserve"> - ilustrace</w:t>
            </w:r>
          </w:p>
          <w:p w:rsidR="0088245A" w:rsidRDefault="0088245A" w:rsidP="000E78CC"/>
          <w:p w:rsidR="0088245A" w:rsidRDefault="0088245A" w:rsidP="000E78CC"/>
          <w:p w:rsidR="0088245A" w:rsidRDefault="0088245A" w:rsidP="000E78CC"/>
          <w:p w:rsidR="0088245A" w:rsidRDefault="0088245A" w:rsidP="000E78CC"/>
          <w:p w:rsidR="0088245A" w:rsidRDefault="0088245A" w:rsidP="000E78CC"/>
          <w:p w:rsidR="0088245A" w:rsidRDefault="00270357" w:rsidP="000E78CC">
            <w:r>
              <w:t>TV</w:t>
            </w:r>
            <w:r w:rsidR="0088245A">
              <w:t xml:space="preserve"> – pochod</w:t>
            </w:r>
          </w:p>
          <w:p w:rsidR="0088245A" w:rsidRDefault="0088245A" w:rsidP="000E78CC">
            <w:r>
              <w:t>taneční krok</w:t>
            </w:r>
          </w:p>
          <w:p w:rsidR="0088245A" w:rsidRDefault="0088245A" w:rsidP="000E78CC"/>
          <w:p w:rsidR="0088245A" w:rsidRDefault="0088245A" w:rsidP="000E78CC"/>
          <w:p w:rsidR="0088245A" w:rsidRDefault="0088245A" w:rsidP="000E78CC"/>
          <w:p w:rsidR="0088245A" w:rsidRDefault="0088245A" w:rsidP="000E78CC"/>
          <w:p w:rsidR="0088245A" w:rsidRDefault="0088245A" w:rsidP="000E78CC"/>
          <w:p w:rsidR="0088245A" w:rsidRDefault="0088245A" w:rsidP="000E78CC"/>
          <w:p w:rsidR="0088245A" w:rsidRDefault="0088245A" w:rsidP="000E78CC"/>
          <w:p w:rsidR="0088245A" w:rsidRDefault="0088245A" w:rsidP="000E78CC">
            <w:r>
              <w:t>V</w:t>
            </w:r>
            <w:r w:rsidR="00270357">
              <w:t>V</w:t>
            </w:r>
            <w:r>
              <w:t xml:space="preserve"> – Vánoce</w:t>
            </w:r>
          </w:p>
          <w:p w:rsidR="0088245A" w:rsidRDefault="00270357" w:rsidP="000E78CC">
            <w:r>
              <w:t>PČ</w:t>
            </w:r>
            <w:r w:rsidR="0088245A">
              <w:t xml:space="preserve"> – vánoční výzdoba</w:t>
            </w:r>
          </w:p>
          <w:p w:rsidR="0088245A" w:rsidRDefault="0088245A" w:rsidP="000E78CC">
            <w:r>
              <w:t>Č</w:t>
            </w:r>
            <w:r w:rsidR="00270357">
              <w:t>J</w:t>
            </w:r>
            <w:r>
              <w:t xml:space="preserve"> – vypravování</w:t>
            </w:r>
          </w:p>
          <w:p w:rsidR="0088245A" w:rsidRDefault="00270357" w:rsidP="000E78CC">
            <w:r>
              <w:t>PRV</w:t>
            </w:r>
            <w:r w:rsidR="0088245A">
              <w:t xml:space="preserve"> – lidové zvyky a </w:t>
            </w:r>
            <w:r w:rsidR="0088245A">
              <w:lastRenderedPageBreak/>
              <w:t xml:space="preserve">tradice         </w:t>
            </w:r>
          </w:p>
          <w:p w:rsidR="0088245A" w:rsidRDefault="0088245A" w:rsidP="000E78CC">
            <w:r w:rsidRPr="0088245A">
              <w:rPr>
                <w:b/>
              </w:rPr>
              <w:t>VMEGS</w:t>
            </w:r>
            <w:r>
              <w:t xml:space="preserve"> - Evropa  a svět nás zajímá </w:t>
            </w:r>
          </w:p>
        </w:tc>
        <w:tc>
          <w:tcPr>
            <w:tcW w:w="2126" w:type="dxa"/>
          </w:tcPr>
          <w:p w:rsidR="0088245A" w:rsidRDefault="0088245A" w:rsidP="000E78CC"/>
        </w:tc>
      </w:tr>
    </w:tbl>
    <w:p w:rsidR="0088245A" w:rsidRDefault="0088245A" w:rsidP="000E78CC"/>
    <w:p w:rsidR="000E78CC" w:rsidRDefault="000E78CC" w:rsidP="000E78CC">
      <w:r w:rsidRPr="0088245A">
        <w:rPr>
          <w:u w:val="single"/>
        </w:rPr>
        <w:t>Poslechové skladby:</w:t>
      </w:r>
      <w:r>
        <w:tab/>
        <w:t>W. A. Mozart – Menuet</w:t>
      </w:r>
    </w:p>
    <w:p w:rsidR="001200D0" w:rsidRDefault="0088245A" w:rsidP="0088245A">
      <w:r>
        <w:t xml:space="preserve">                                          </w:t>
      </w:r>
      <w:r w:rsidR="001200D0">
        <w:t xml:space="preserve">A. Dvořák - </w:t>
      </w:r>
      <w:r>
        <w:t xml:space="preserve">Slovanský tanec č. 7 </w:t>
      </w:r>
      <w:r w:rsidR="000E78CC">
        <w:t xml:space="preserve">                 </w:t>
      </w:r>
    </w:p>
    <w:p w:rsidR="000E78CC" w:rsidRDefault="001200D0" w:rsidP="0088245A">
      <w:r>
        <w:tab/>
      </w:r>
      <w:r>
        <w:tab/>
      </w:r>
      <w:r>
        <w:tab/>
        <w:t>A. Vivaldi – Čtvero ročních období – jaro, orchestr - sólo</w:t>
      </w:r>
      <w:r w:rsidR="000E78CC">
        <w:t xml:space="preserve">                                                                                                                                                                                                                          </w:t>
      </w:r>
      <w:r w:rsidR="0088245A">
        <w:t xml:space="preserve">                             </w:t>
      </w:r>
    </w:p>
    <w:p w:rsidR="000E78CC" w:rsidRDefault="001200D0" w:rsidP="000E78CC">
      <w:r>
        <w:tab/>
      </w:r>
      <w:r>
        <w:tab/>
      </w:r>
      <w:r>
        <w:tab/>
        <w:t xml:space="preserve">J. J. Ryba – Libou písničkou, pastorela, mik. písně a koledy, hudba ke slavnostním příležitostem </w:t>
      </w:r>
    </w:p>
    <w:p w:rsidR="0088245A" w:rsidRDefault="000E78CC" w:rsidP="001200D0">
      <w:pPr>
        <w:ind w:left="2127" w:hanging="2127"/>
      </w:pPr>
      <w:r w:rsidRPr="0088245A">
        <w:rPr>
          <w:u w:val="single"/>
        </w:rPr>
        <w:t>Nácvik písní:</w:t>
      </w:r>
      <w:r>
        <w:t xml:space="preserve">               </w:t>
      </w:r>
      <w:r w:rsidR="0088245A">
        <w:t xml:space="preserve">   </w:t>
      </w:r>
      <w:r w:rsidR="001200D0">
        <w:t xml:space="preserve"> </w:t>
      </w:r>
      <w:r>
        <w:t>A</w:t>
      </w:r>
      <w:r w:rsidR="001200D0">
        <w:t xml:space="preserve"> </w:t>
      </w:r>
      <w:r>
        <w:t>já su synek,</w:t>
      </w:r>
      <w:r w:rsidR="001200D0">
        <w:t xml:space="preserve"> vánoční koledy, Pekla vdolky, Beskyde, beskyde, Vyletěla holubička, Čí je, čí je děvče, Kačena divoká, Vrť sa děvča, Dva mrazíci, Žádnej neví, co jsou Domažlice, Narozeninová, Dobrú noc, má milá, Jarní slunce, Ztracená bačkorka, Bejvávalo, bývávalo aj.</w:t>
      </w:r>
    </w:p>
    <w:p w:rsidR="000E78CC" w:rsidRDefault="0088245A" w:rsidP="0088245A">
      <w:r>
        <w:rPr>
          <w:u w:val="single"/>
        </w:rPr>
        <w:t>Zpěv s tancem:</w:t>
      </w:r>
      <w:r w:rsidRPr="0088245A">
        <w:t xml:space="preserve">        </w:t>
      </w:r>
      <w:r>
        <w:t xml:space="preserve">      </w:t>
      </w:r>
      <w:r w:rsidR="001200D0">
        <w:t>Čí je, čí je děvče, pohyb dle hudby</w:t>
      </w:r>
    </w:p>
    <w:p w:rsidR="000E78CC" w:rsidRPr="00C54DF4" w:rsidRDefault="000E78CC" w:rsidP="00C54DF4">
      <w:pPr>
        <w:pStyle w:val="Nadpis1"/>
        <w:numPr>
          <w:ilvl w:val="0"/>
          <w:numId w:val="0"/>
        </w:numPr>
        <w:rPr>
          <w:b w:val="0"/>
          <w:color w:val="auto"/>
          <w:sz w:val="28"/>
          <w:szCs w:val="28"/>
        </w:rPr>
      </w:pPr>
      <w:r w:rsidRPr="00270357">
        <w:rPr>
          <w:b w:val="0"/>
          <w:color w:val="auto"/>
          <w:sz w:val="28"/>
          <w:szCs w:val="28"/>
          <w:highlight w:val="yellow"/>
        </w:rPr>
        <w:lastRenderedPageBreak/>
        <w:t xml:space="preserve">Ročník: </w:t>
      </w:r>
      <w:r w:rsidRPr="00270357">
        <w:rPr>
          <w:color w:val="auto"/>
          <w:sz w:val="28"/>
          <w:szCs w:val="28"/>
          <w:highlight w:val="yellow"/>
        </w:rPr>
        <w:t>4.</w:t>
      </w:r>
    </w:p>
    <w:p w:rsidR="000E78CC" w:rsidRPr="00D700E2" w:rsidRDefault="000E78CC" w:rsidP="000E78CC"/>
    <w:tbl>
      <w:tblPr>
        <w:tblW w:w="1460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536"/>
        <w:gridCol w:w="2693"/>
        <w:gridCol w:w="1985"/>
      </w:tblGrid>
      <w:tr w:rsidR="00C54DF4" w:rsidTr="00C54DF4">
        <w:trPr>
          <w:tblHeader/>
        </w:trPr>
        <w:tc>
          <w:tcPr>
            <w:tcW w:w="5387" w:type="dxa"/>
            <w:shd w:val="clear" w:color="auto" w:fill="BDD6EE" w:themeFill="accent1" w:themeFillTint="66"/>
            <w:vAlign w:val="center"/>
          </w:tcPr>
          <w:p w:rsidR="00C54DF4" w:rsidRPr="00213140" w:rsidRDefault="00C54DF4" w:rsidP="00802B74">
            <w:pPr>
              <w:pStyle w:val="Nadpis2"/>
              <w:numPr>
                <w:ilvl w:val="0"/>
                <w:numId w:val="0"/>
              </w:numPr>
              <w:jc w:val="center"/>
              <w:rPr>
                <w:sz w:val="24"/>
                <w:szCs w:val="24"/>
              </w:rPr>
            </w:pPr>
            <w:r w:rsidRPr="00213140">
              <w:rPr>
                <w:sz w:val="24"/>
                <w:szCs w:val="24"/>
              </w:rPr>
              <w:t>Výstup</w:t>
            </w:r>
            <w:r>
              <w:rPr>
                <w:sz w:val="24"/>
                <w:szCs w:val="24"/>
              </w:rPr>
              <w:t>y</w:t>
            </w:r>
          </w:p>
        </w:tc>
        <w:tc>
          <w:tcPr>
            <w:tcW w:w="4536" w:type="dxa"/>
            <w:shd w:val="clear" w:color="auto" w:fill="BDD6EE" w:themeFill="accent1" w:themeFillTint="66"/>
            <w:vAlign w:val="center"/>
          </w:tcPr>
          <w:p w:rsidR="00C54DF4" w:rsidRPr="00213140" w:rsidRDefault="00C54DF4" w:rsidP="00802B74">
            <w:pPr>
              <w:pStyle w:val="Nadpis2"/>
              <w:numPr>
                <w:ilvl w:val="0"/>
                <w:numId w:val="0"/>
              </w:numPr>
              <w:jc w:val="center"/>
              <w:rPr>
                <w:sz w:val="24"/>
                <w:szCs w:val="24"/>
              </w:rPr>
            </w:pPr>
            <w:r>
              <w:rPr>
                <w:sz w:val="24"/>
                <w:szCs w:val="24"/>
              </w:rPr>
              <w:t>Učivo</w:t>
            </w:r>
          </w:p>
        </w:tc>
        <w:tc>
          <w:tcPr>
            <w:tcW w:w="2693" w:type="dxa"/>
            <w:shd w:val="clear" w:color="auto" w:fill="BDD6EE" w:themeFill="accent1" w:themeFillTint="66"/>
            <w:vAlign w:val="center"/>
          </w:tcPr>
          <w:p w:rsidR="00C54DF4" w:rsidRDefault="00C54DF4" w:rsidP="00802B74">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C54DF4" w:rsidRDefault="00C54DF4" w:rsidP="00802B74">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C54DF4" w:rsidRPr="00213140" w:rsidRDefault="00C54DF4" w:rsidP="00802B74">
            <w:pPr>
              <w:pStyle w:val="Nadpis2"/>
              <w:numPr>
                <w:ilvl w:val="0"/>
                <w:numId w:val="0"/>
              </w:numPr>
              <w:spacing w:line="240" w:lineRule="auto"/>
              <w:contextualSpacing/>
              <w:jc w:val="center"/>
              <w:rPr>
                <w:sz w:val="24"/>
              </w:rPr>
            </w:pPr>
            <w:r w:rsidRPr="00213140">
              <w:rPr>
                <w:sz w:val="24"/>
                <w:szCs w:val="24"/>
              </w:rPr>
              <w:t>Kurzy a projekty</w:t>
            </w:r>
          </w:p>
        </w:tc>
        <w:tc>
          <w:tcPr>
            <w:tcW w:w="1985" w:type="dxa"/>
            <w:shd w:val="clear" w:color="auto" w:fill="BDD6EE" w:themeFill="accent1" w:themeFillTint="66"/>
            <w:vAlign w:val="center"/>
          </w:tcPr>
          <w:p w:rsidR="00C54DF4" w:rsidRPr="00523715" w:rsidRDefault="00C54DF4" w:rsidP="00802B74">
            <w:pPr>
              <w:pStyle w:val="Nadpis2"/>
              <w:numPr>
                <w:ilvl w:val="0"/>
                <w:numId w:val="0"/>
              </w:numPr>
              <w:jc w:val="center"/>
              <w:rPr>
                <w:sz w:val="16"/>
                <w:szCs w:val="16"/>
              </w:rPr>
            </w:pPr>
            <w:r w:rsidRPr="00523715">
              <w:rPr>
                <w:sz w:val="16"/>
                <w:szCs w:val="16"/>
              </w:rPr>
              <w:t>Poznámky</w:t>
            </w:r>
          </w:p>
        </w:tc>
      </w:tr>
      <w:tr w:rsidR="00C54DF4" w:rsidTr="00C54DF4">
        <w:tc>
          <w:tcPr>
            <w:tcW w:w="5387" w:type="dxa"/>
          </w:tcPr>
          <w:p w:rsidR="00C54DF4" w:rsidRDefault="00C54DF4" w:rsidP="000E78CC"/>
          <w:p w:rsidR="00C54DF4" w:rsidRDefault="00C54DF4" w:rsidP="000E78CC">
            <w:r>
              <w:t>učí se další písně</w:t>
            </w:r>
          </w:p>
          <w:p w:rsidR="00C54DF4" w:rsidRDefault="00C54DF4" w:rsidP="000E78CC">
            <w:r>
              <w:t>dbá na správné dýchání</w:t>
            </w:r>
          </w:p>
          <w:p w:rsidR="00C54DF4" w:rsidRDefault="00C54DF4" w:rsidP="000E78CC">
            <w:r>
              <w:t>zná pojmy repetice, houslový klíč</w:t>
            </w:r>
          </w:p>
          <w:p w:rsidR="00C54DF4" w:rsidRDefault="00C54DF4" w:rsidP="000E78CC">
            <w:r>
              <w:t>umí napsat houslový klíč</w:t>
            </w:r>
          </w:p>
          <w:p w:rsidR="00C54DF4" w:rsidRDefault="00C54DF4" w:rsidP="000E78CC">
            <w:r>
              <w:t>rozlišuje délky not a umí je zapsat</w:t>
            </w:r>
          </w:p>
          <w:p w:rsidR="00C54DF4" w:rsidRDefault="00C54DF4" w:rsidP="000E78CC">
            <w:r>
              <w:t xml:space="preserve">pozná dynamická znaménka p, mf, f a  umí je v písní použít </w:t>
            </w:r>
          </w:p>
          <w:p w:rsidR="00C54DF4" w:rsidRDefault="00C54DF4" w:rsidP="000E78CC">
            <w:r>
              <w:t>zná stupnici C dur (názvy not)</w:t>
            </w:r>
          </w:p>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r>
              <w:t>rozlišuje nástroje dechové, smyčcové, klávesové, drnkací, bicí</w:t>
            </w:r>
          </w:p>
          <w:p w:rsidR="00C54DF4" w:rsidRDefault="00C54DF4" w:rsidP="000E78CC">
            <w:r>
              <w:t>doprovodí písně na rytmických nástrojích</w:t>
            </w:r>
          </w:p>
          <w:p w:rsidR="00C54DF4" w:rsidRDefault="00C54DF4" w:rsidP="000E78CC">
            <w:r>
              <w:t>rytmizace říkadel</w:t>
            </w:r>
          </w:p>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r>
              <w:t>umí pohybově vyjádřit hudbu, valčíkový krok</w:t>
            </w:r>
          </w:p>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r>
              <w:t>pamatuje si nejdůležitější údaje o B. Smetanovi</w:t>
            </w:r>
          </w:p>
          <w:p w:rsidR="00C54DF4" w:rsidRDefault="00C54DF4" w:rsidP="000E78CC">
            <w:r>
              <w:t>zná jména oper B. Smetany</w:t>
            </w:r>
          </w:p>
          <w:p w:rsidR="00C54DF4" w:rsidRDefault="00C54DF4" w:rsidP="000E78CC">
            <w:r>
              <w:t>zná názvy symfonických básní cyklu Má vlast</w:t>
            </w:r>
          </w:p>
          <w:p w:rsidR="00C54DF4" w:rsidRDefault="00C54DF4" w:rsidP="000E78CC">
            <w:r>
              <w:t>seznámí se s životem a dílem A. Dvořáka a L. Janáčka</w:t>
            </w:r>
          </w:p>
          <w:p w:rsidR="00C54DF4" w:rsidRDefault="00C54DF4" w:rsidP="000E78CC">
            <w:r>
              <w:t>poslouchá vybrané skladby</w:t>
            </w:r>
          </w:p>
          <w:p w:rsidR="00C54DF4" w:rsidRDefault="00C54DF4" w:rsidP="000E78CC">
            <w:r>
              <w:t>pozná písně ve dvoučtvrtečním a tříčtvrtečním taktu</w:t>
            </w:r>
          </w:p>
          <w:p w:rsidR="00C54DF4" w:rsidRDefault="00C54DF4" w:rsidP="000E78CC">
            <w:r>
              <w:t>pozná opakující se téma v poslouchané skladbě</w:t>
            </w:r>
          </w:p>
        </w:tc>
        <w:tc>
          <w:tcPr>
            <w:tcW w:w="4536" w:type="dxa"/>
          </w:tcPr>
          <w:p w:rsidR="00C54DF4" w:rsidRDefault="00C54DF4" w:rsidP="000E78CC">
            <w:pPr>
              <w:rPr>
                <w:b/>
              </w:rPr>
            </w:pPr>
            <w:r w:rsidRPr="00E806DA">
              <w:rPr>
                <w:b/>
              </w:rPr>
              <w:lastRenderedPageBreak/>
              <w:t>Vokální činnost</w:t>
            </w:r>
            <w:r>
              <w:rPr>
                <w:b/>
              </w:rPr>
              <w:t>i</w:t>
            </w:r>
          </w:p>
          <w:p w:rsidR="00C54DF4" w:rsidRDefault="00C54DF4" w:rsidP="000E78CC">
            <w:r w:rsidRPr="00E806DA">
              <w:t>-pěvecký a mluvní p</w:t>
            </w:r>
            <w:r>
              <w:t>rojev (pěvecké dovednosti, hlasová hygiena)</w:t>
            </w:r>
          </w:p>
          <w:p w:rsidR="00C54DF4" w:rsidRDefault="00C54DF4" w:rsidP="000E78CC">
            <w:r>
              <w:t>-hudební rytmus (realizace písní ve 2/4 taktu)</w:t>
            </w:r>
          </w:p>
          <w:p w:rsidR="00C54DF4" w:rsidRDefault="00C54DF4" w:rsidP="000E78CC">
            <w:r>
              <w:t>-dvojhlas a vícehlas (kánon a lidový dvojhlas)</w:t>
            </w:r>
          </w:p>
          <w:p w:rsidR="00C54DF4" w:rsidRDefault="00C54DF4" w:rsidP="000E78CC">
            <w:r>
              <w:t>(rozvíjení činností z 1. období)</w:t>
            </w:r>
          </w:p>
          <w:p w:rsidR="00C54DF4" w:rsidRDefault="00C54DF4" w:rsidP="000E78CC">
            <w:r>
              <w:t>- hudební rytmus (realizace písní ve 3/4  a 4/4  taktu)</w:t>
            </w:r>
          </w:p>
          <w:p w:rsidR="00C54DF4" w:rsidRDefault="00C54DF4" w:rsidP="000E78CC">
            <w:r>
              <w:t>-dvojhlas a vícehlas (prodleva, dvojhlasé písně)</w:t>
            </w:r>
          </w:p>
          <w:p w:rsidR="00C54DF4" w:rsidRDefault="00C54DF4" w:rsidP="000E78CC">
            <w:r>
              <w:t>-intonace a vokální improvizace (durové a mollové tóniny)</w:t>
            </w:r>
          </w:p>
          <w:p w:rsidR="00C54DF4" w:rsidRPr="00E806DA" w:rsidRDefault="00C54DF4" w:rsidP="000E78CC">
            <w:r>
              <w:t>-grafický záznam vokální hudby (čtení a zápis rytmického schématu písně, orientace v notovém záznamu)</w:t>
            </w:r>
          </w:p>
          <w:p w:rsidR="00C54DF4" w:rsidRDefault="00C54DF4" w:rsidP="000E78CC"/>
          <w:p w:rsidR="00C54DF4" w:rsidRDefault="00C54DF4" w:rsidP="000E78CC">
            <w:r w:rsidRPr="0049655B">
              <w:rPr>
                <w:b/>
              </w:rPr>
              <w:t>Instrumentální činnost</w:t>
            </w:r>
            <w:r>
              <w:rPr>
                <w:b/>
              </w:rPr>
              <w:t>i</w:t>
            </w:r>
          </w:p>
          <w:p w:rsidR="00C54DF4" w:rsidRPr="0049655B" w:rsidRDefault="00C54DF4" w:rsidP="000E78CC">
            <w:r>
              <w:t>-hra na hudební nástroje (reprodukce motivů, témat, jednoduchých skladbiček pomocí nástrojů z Orfeova instrumentáře, zobcových</w:t>
            </w:r>
          </w:p>
          <w:p w:rsidR="00C54DF4" w:rsidRDefault="00C54DF4" w:rsidP="000E78CC">
            <w:r w:rsidRPr="0049655B">
              <w:t>fléten</w:t>
            </w:r>
            <w:r>
              <w:t>)</w:t>
            </w:r>
          </w:p>
          <w:p w:rsidR="00C54DF4" w:rsidRDefault="00C54DF4" w:rsidP="000E78CC">
            <w:r>
              <w:t xml:space="preserve">-rytmizace, melodizace a stylizace, hudební </w:t>
            </w:r>
            <w:r>
              <w:lastRenderedPageBreak/>
              <w:t>improvizace  (tvorba hudebního doprovodu, hudební hry)</w:t>
            </w:r>
          </w:p>
          <w:p w:rsidR="00C54DF4" w:rsidRDefault="00C54DF4" w:rsidP="000E78CC">
            <w:r>
              <w:t>-grafický záznam melodie (rytmické schéma jednoduché skladby)</w:t>
            </w:r>
          </w:p>
          <w:p w:rsidR="00C54DF4" w:rsidRDefault="00C54DF4" w:rsidP="000E78CC"/>
          <w:p w:rsidR="00C54DF4" w:rsidRDefault="00C54DF4" w:rsidP="000E78CC"/>
          <w:p w:rsidR="00C54DF4" w:rsidRDefault="00C54DF4" w:rsidP="000E78CC">
            <w:pPr>
              <w:rPr>
                <w:b/>
              </w:rPr>
            </w:pPr>
            <w:r>
              <w:rPr>
                <w:b/>
              </w:rPr>
              <w:t>Hudebně pohybové</w:t>
            </w:r>
            <w:r w:rsidRPr="0049655B">
              <w:rPr>
                <w:b/>
              </w:rPr>
              <w:t xml:space="preserve"> činnost</w:t>
            </w:r>
            <w:r>
              <w:rPr>
                <w:b/>
              </w:rPr>
              <w:t>i</w:t>
            </w:r>
          </w:p>
          <w:p w:rsidR="00C54DF4" w:rsidRDefault="00C54DF4" w:rsidP="000E78CC">
            <w:r>
              <w:t>-taktování, pohybový doprovod znějící hudby  (3/4 a 4/4 takt, valčík, menuet)</w:t>
            </w:r>
          </w:p>
          <w:p w:rsidR="00C54DF4" w:rsidRDefault="00C54DF4" w:rsidP="000E78CC">
            <w:r>
              <w:t>-pohybové vyjádření hudby (pantomima a pohybová improvizace)</w:t>
            </w:r>
          </w:p>
          <w:p w:rsidR="00C54DF4" w:rsidRDefault="00C54DF4" w:rsidP="000E78CC">
            <w:r>
              <w:t>-orientace v prostoru (pamětné uchování tanečních pohybů)</w:t>
            </w:r>
          </w:p>
          <w:p w:rsidR="00C54DF4" w:rsidRPr="0049655B" w:rsidRDefault="00C54DF4" w:rsidP="000E78CC"/>
          <w:p w:rsidR="00C54DF4" w:rsidRPr="00C7067B" w:rsidRDefault="00C54DF4" w:rsidP="000E78CC">
            <w:pPr>
              <w:rPr>
                <w:b/>
              </w:rPr>
            </w:pPr>
            <w:r w:rsidRPr="00C7067B">
              <w:rPr>
                <w:b/>
              </w:rPr>
              <w:t>Poslechové činnosti</w:t>
            </w:r>
          </w:p>
          <w:p w:rsidR="00C54DF4" w:rsidRDefault="00C54DF4" w:rsidP="000E78CC">
            <w:r>
              <w:t>-kvality tónů</w:t>
            </w:r>
          </w:p>
          <w:p w:rsidR="00C54DF4" w:rsidRDefault="00C54DF4" w:rsidP="000E78CC">
            <w:r>
              <w:t>-vztahy mezi tóny</w:t>
            </w:r>
          </w:p>
          <w:p w:rsidR="00C54DF4" w:rsidRDefault="00C54DF4" w:rsidP="000E78CC">
            <w:r>
              <w:t>-hudební výrazové prostředky a hudební prvky</w:t>
            </w:r>
          </w:p>
          <w:p w:rsidR="00C54DF4" w:rsidRDefault="00C54DF4" w:rsidP="000E78CC">
            <w:r>
              <w:t>-hudba vokální, instrumentální, vokálně instrumentální, lidský hlas, hudební nástroj</w:t>
            </w:r>
          </w:p>
          <w:p w:rsidR="00C54DF4" w:rsidRDefault="00C54DF4" w:rsidP="000E78CC">
            <w:r>
              <w:t>(rozvíjení činností z 1. období)</w:t>
            </w:r>
          </w:p>
          <w:p w:rsidR="00C54DF4" w:rsidRDefault="00C54DF4" w:rsidP="000E78CC">
            <w:r>
              <w:t>-hudební styly a žánry (hudba pochodová, taneční, ukolébavka, …)</w:t>
            </w:r>
          </w:p>
          <w:p w:rsidR="00C54DF4" w:rsidRDefault="00C54DF4" w:rsidP="000E78CC">
            <w:r>
              <w:t xml:space="preserve">-hudební formy (malá a velká písňová, rondo, </w:t>
            </w:r>
            <w:r>
              <w:lastRenderedPageBreak/>
              <w:t>variace)</w:t>
            </w:r>
          </w:p>
          <w:p w:rsidR="00C54DF4" w:rsidRDefault="00C54DF4" w:rsidP="000E78CC">
            <w:r>
              <w:t>-interpretace hudby (slovní vyjádření)</w:t>
            </w:r>
          </w:p>
          <w:p w:rsidR="00C54DF4" w:rsidRDefault="00C54DF4" w:rsidP="000E78CC"/>
        </w:tc>
        <w:tc>
          <w:tcPr>
            <w:tcW w:w="2693" w:type="dxa"/>
          </w:tcPr>
          <w:p w:rsidR="00C54DF4" w:rsidRDefault="00C54DF4" w:rsidP="000E78CC">
            <w:r>
              <w:lastRenderedPageBreak/>
              <w:t>V</w:t>
            </w:r>
            <w:r w:rsidR="001B156E">
              <w:t>V</w:t>
            </w:r>
            <w:r>
              <w:t xml:space="preserve"> - ilustrace</w:t>
            </w:r>
          </w:p>
          <w:p w:rsidR="00C54DF4" w:rsidRDefault="00C54DF4" w:rsidP="000E78CC"/>
          <w:p w:rsidR="00C54DF4" w:rsidRDefault="00C54DF4" w:rsidP="000E78CC">
            <w:pPr>
              <w:jc w:val="center"/>
            </w:pPr>
          </w:p>
          <w:p w:rsidR="00C54DF4" w:rsidRDefault="00C54DF4" w:rsidP="000E78CC"/>
          <w:p w:rsidR="00C54DF4" w:rsidRDefault="00C54DF4" w:rsidP="000E78CC"/>
          <w:p w:rsidR="00C54DF4" w:rsidRDefault="001B156E" w:rsidP="000E78CC">
            <w:r>
              <w:t>TV</w:t>
            </w:r>
            <w:r w:rsidR="00C54DF4">
              <w:t xml:space="preserve"> – pochod</w:t>
            </w:r>
          </w:p>
          <w:p w:rsidR="00C54DF4" w:rsidRDefault="00C54DF4" w:rsidP="000E78CC">
            <w:r>
              <w:t>taneční krok</w:t>
            </w:r>
          </w:p>
          <w:p w:rsidR="00C54DF4" w:rsidRDefault="00C54DF4" w:rsidP="000E78CC"/>
          <w:p w:rsidR="00C54DF4" w:rsidRDefault="00C54DF4" w:rsidP="000E78CC"/>
          <w:p w:rsidR="00C54DF4" w:rsidRDefault="00C54DF4" w:rsidP="000E78CC">
            <w:r>
              <w:t>V</w:t>
            </w:r>
            <w:r w:rsidR="001B156E">
              <w:t>V</w:t>
            </w:r>
            <w:r>
              <w:t xml:space="preserve"> – Vánoce</w:t>
            </w:r>
          </w:p>
          <w:p w:rsidR="00C54DF4" w:rsidRDefault="00C54DF4" w:rsidP="000E78CC">
            <w:r>
              <w:t>P</w:t>
            </w:r>
            <w:r w:rsidR="001B156E">
              <w:t>Č</w:t>
            </w:r>
            <w:r>
              <w:t xml:space="preserve"> – vánoční výzdoba</w:t>
            </w:r>
          </w:p>
          <w:p w:rsidR="00C54DF4" w:rsidRDefault="00C54DF4" w:rsidP="000E78CC"/>
          <w:p w:rsidR="00C54DF4" w:rsidRDefault="00C54DF4" w:rsidP="000E78CC"/>
          <w:p w:rsidR="00C54DF4" w:rsidRDefault="00C54DF4" w:rsidP="000E78CC">
            <w:r>
              <w:t>Č</w:t>
            </w:r>
            <w:r w:rsidR="001B156E">
              <w:t>J</w:t>
            </w:r>
            <w:r>
              <w:t xml:space="preserve"> – vypravování</w:t>
            </w:r>
          </w:p>
          <w:p w:rsidR="00C54DF4" w:rsidRDefault="001B156E" w:rsidP="000E78CC">
            <w:r>
              <w:t>PRV</w:t>
            </w:r>
            <w:r w:rsidR="00C54DF4">
              <w:t xml:space="preserve"> – lidové zvyky a tradice</w:t>
            </w:r>
          </w:p>
          <w:p w:rsidR="00C54DF4" w:rsidRDefault="00C54DF4" w:rsidP="000E78CC"/>
          <w:p w:rsidR="00C54DF4" w:rsidRDefault="00C54DF4" w:rsidP="000E78CC"/>
          <w:p w:rsidR="00C54DF4" w:rsidRDefault="00C54DF4" w:rsidP="000E78CC"/>
          <w:p w:rsidR="00C54DF4" w:rsidRDefault="00C54DF4" w:rsidP="000E78CC"/>
          <w:p w:rsidR="00C54DF4" w:rsidRDefault="00C54DF4" w:rsidP="000E78CC">
            <w:r w:rsidRPr="00C54DF4">
              <w:rPr>
                <w:b/>
              </w:rPr>
              <w:t>MKV</w:t>
            </w:r>
            <w:r>
              <w:t xml:space="preserve"> - lidské vztahy-</w:t>
            </w:r>
          </w:p>
          <w:p w:rsidR="00C54DF4" w:rsidRDefault="00C54DF4" w:rsidP="000E78CC">
            <w:r>
              <w:t xml:space="preserve">vzájemné obohacování </w:t>
            </w:r>
            <w:r>
              <w:lastRenderedPageBreak/>
              <w:t>různých kultur</w:t>
            </w:r>
          </w:p>
          <w:p w:rsidR="00C54DF4" w:rsidRDefault="00C54DF4" w:rsidP="000E78CC">
            <w:r>
              <w:t>- kulturní diference-</w:t>
            </w:r>
          </w:p>
          <w:p w:rsidR="00C54DF4" w:rsidRDefault="00C54DF4" w:rsidP="000E78CC">
            <w:r>
              <w:t>- poznávání vlastního kulturního zakotvení, respektování zvláštností různých etnik</w:t>
            </w:r>
          </w:p>
        </w:tc>
        <w:tc>
          <w:tcPr>
            <w:tcW w:w="1985" w:type="dxa"/>
          </w:tcPr>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tc>
      </w:tr>
    </w:tbl>
    <w:p w:rsidR="000E78CC" w:rsidRDefault="000E78CC" w:rsidP="000E78CC"/>
    <w:p w:rsidR="000E78CC" w:rsidRDefault="000E78CC" w:rsidP="000E78CC">
      <w:r>
        <w:t xml:space="preserve"> </w:t>
      </w:r>
      <w:r w:rsidRPr="00C54DF4">
        <w:rPr>
          <w:u w:val="single"/>
        </w:rPr>
        <w:t>Poslechové skladby:</w:t>
      </w:r>
      <w:r w:rsidRPr="00C54DF4">
        <w:tab/>
      </w:r>
      <w:r>
        <w:t xml:space="preserve">           B. Sm</w:t>
      </w:r>
      <w:r w:rsidR="00EB0337">
        <w:t>etana – Luisina polka, Vltava, Prodaná nevěsta – úvod, dětský sbor</w:t>
      </w:r>
    </w:p>
    <w:p w:rsidR="000E78CC" w:rsidRDefault="00C54DF4" w:rsidP="000E78CC">
      <w:r>
        <w:tab/>
      </w:r>
      <w:r>
        <w:tab/>
      </w:r>
      <w:r>
        <w:tab/>
        <w:t xml:space="preserve">           </w:t>
      </w:r>
      <w:r w:rsidR="000E78CC">
        <w:t xml:space="preserve">B. Martinů </w:t>
      </w:r>
      <w:r w:rsidR="00EB0337">
        <w:t>– Otvírání studánek</w:t>
      </w:r>
    </w:p>
    <w:p w:rsidR="000E78CC" w:rsidRDefault="00C54DF4" w:rsidP="000E78CC">
      <w:r>
        <w:tab/>
      </w:r>
      <w:r>
        <w:tab/>
      </w:r>
      <w:r>
        <w:tab/>
        <w:t xml:space="preserve">           </w:t>
      </w:r>
      <w:r w:rsidR="000E78CC">
        <w:t>L. Janáček – Pilky</w:t>
      </w:r>
      <w:r w:rsidR="00EB0337">
        <w:t>, z Lašských tanců</w:t>
      </w:r>
    </w:p>
    <w:p w:rsidR="00EB0337" w:rsidRDefault="00EB0337" w:rsidP="000E78CC">
      <w:r>
        <w:tab/>
      </w:r>
      <w:r>
        <w:tab/>
      </w:r>
      <w:r>
        <w:tab/>
        <w:t xml:space="preserve">          A. M. z Otradovic – Vánoční muzika</w:t>
      </w:r>
    </w:p>
    <w:p w:rsidR="00EB0337" w:rsidRDefault="00EB0337" w:rsidP="000E78CC">
      <w:r>
        <w:tab/>
      </w:r>
      <w:r>
        <w:tab/>
      </w:r>
      <w:r>
        <w:tab/>
        <w:t xml:space="preserve">           J. J. Ryba – Česká mše vánoční</w:t>
      </w:r>
    </w:p>
    <w:p w:rsidR="00EB0337" w:rsidRDefault="00EB0337" w:rsidP="000E78CC">
      <w:r>
        <w:tab/>
      </w:r>
      <w:r>
        <w:tab/>
      </w:r>
      <w:r>
        <w:tab/>
        <w:t xml:space="preserve">           J. Strauss – valčík dle výběru</w:t>
      </w:r>
    </w:p>
    <w:p w:rsidR="000E78CC" w:rsidRDefault="00C54DF4" w:rsidP="000E78CC">
      <w:r>
        <w:tab/>
      </w:r>
      <w:r>
        <w:tab/>
      </w:r>
      <w:r>
        <w:tab/>
        <w:t xml:space="preserve">           </w:t>
      </w:r>
      <w:r w:rsidR="00EB0337">
        <w:t xml:space="preserve">W. A. Mozart – </w:t>
      </w:r>
      <w:r w:rsidR="000E78CC">
        <w:t>Malá noční hudba</w:t>
      </w:r>
    </w:p>
    <w:p w:rsidR="000E78CC" w:rsidRDefault="00C54DF4" w:rsidP="000E78CC">
      <w:r>
        <w:tab/>
      </w:r>
      <w:r>
        <w:tab/>
      </w:r>
      <w:r>
        <w:tab/>
        <w:t xml:space="preserve">           </w:t>
      </w:r>
      <w:r w:rsidR="000E78CC">
        <w:t>vánoční hudba</w:t>
      </w:r>
    </w:p>
    <w:p w:rsidR="000E78CC" w:rsidRDefault="00C54DF4" w:rsidP="000E78CC">
      <w:r>
        <w:tab/>
      </w:r>
      <w:r>
        <w:tab/>
      </w:r>
      <w:r>
        <w:tab/>
        <w:t xml:space="preserve">           valčíky (J. Strauss aj.</w:t>
      </w:r>
      <w:r w:rsidR="000E78CC">
        <w:t>)</w:t>
      </w:r>
    </w:p>
    <w:p w:rsidR="00EB0337" w:rsidRDefault="00EB0337" w:rsidP="000E78CC">
      <w:r>
        <w:tab/>
      </w:r>
      <w:r>
        <w:tab/>
      </w:r>
      <w:r>
        <w:tab/>
        <w:t xml:space="preserve">          hudební nástroje</w:t>
      </w:r>
      <w:r>
        <w:tab/>
      </w:r>
    </w:p>
    <w:p w:rsidR="000E78CC" w:rsidRDefault="000E78CC" w:rsidP="000E78CC"/>
    <w:p w:rsidR="000E78CC" w:rsidRDefault="000E78CC" w:rsidP="00EB0337">
      <w:pPr>
        <w:ind w:left="2694" w:hanging="2694"/>
      </w:pPr>
      <w:r>
        <w:t xml:space="preserve"> </w:t>
      </w:r>
      <w:r w:rsidRPr="00C54DF4">
        <w:rPr>
          <w:u w:val="single"/>
        </w:rPr>
        <w:t>Nácvik písní:</w:t>
      </w:r>
      <w:r w:rsidR="00C54DF4">
        <w:t xml:space="preserve">     </w:t>
      </w:r>
      <w:r w:rsidR="00EB0337">
        <w:tab/>
      </w:r>
      <w:r>
        <w:t>Beskyde, Beskyde,  Na našem dvo</w:t>
      </w:r>
      <w:r w:rsidR="00EB0337">
        <w:t>ře, Červená růžičko</w:t>
      </w:r>
      <w:r>
        <w:t>, Muzikant,  Ten chlumecký zámek, Stojí</w:t>
      </w:r>
      <w:r w:rsidR="00C54DF4">
        <w:t xml:space="preserve"> vrba košatá,</w:t>
      </w:r>
      <w:r w:rsidR="001B156E">
        <w:t xml:space="preserve"> </w:t>
      </w:r>
      <w:r>
        <w:t xml:space="preserve">Valčíček, Kolik je na světě věcí, Marjánko, Žežulka,  Kdyby byl Bavorov, Zlaté střevíčky, Červená řeka, Tři čuníci, Okoř, </w:t>
      </w:r>
      <w:r w:rsidR="00EB0337">
        <w:t xml:space="preserve">Září, mikulášské písně a koledy, Voláme sluníčko, Tisíc mil, Buráky, Okoř </w:t>
      </w:r>
      <w:r>
        <w:t>aj.</w:t>
      </w:r>
    </w:p>
    <w:p w:rsidR="000E78CC" w:rsidRDefault="000E78CC" w:rsidP="000E78CC">
      <w:pPr>
        <w:ind w:left="2124" w:hanging="2124"/>
      </w:pPr>
    </w:p>
    <w:p w:rsidR="000E78CC" w:rsidRDefault="000E78CC" w:rsidP="000E78CC">
      <w:pPr>
        <w:ind w:left="2124" w:hanging="2124"/>
      </w:pPr>
      <w:r>
        <w:t xml:space="preserve"> </w:t>
      </w:r>
      <w:r w:rsidRPr="00C54DF4">
        <w:rPr>
          <w:u w:val="single"/>
        </w:rPr>
        <w:t>Zpěv s tancem:</w:t>
      </w:r>
      <w:r>
        <w:t xml:space="preserve">          </w:t>
      </w:r>
      <w:r w:rsidR="00C54DF4">
        <w:t xml:space="preserve">    </w:t>
      </w:r>
      <w:r w:rsidR="00EB0337">
        <w:t xml:space="preserve">           </w:t>
      </w:r>
      <w:r>
        <w:t xml:space="preserve">variace kroky polkové, valčíkové, mazurka </w:t>
      </w:r>
    </w:p>
    <w:p w:rsidR="000E78CC" w:rsidRDefault="000E78CC" w:rsidP="000E78CC"/>
    <w:p w:rsidR="000E78CC" w:rsidRDefault="000E78CC" w:rsidP="000E78CC">
      <w:pPr>
        <w:rPr>
          <w:b/>
        </w:rPr>
      </w:pPr>
    </w:p>
    <w:p w:rsidR="000E78CC" w:rsidRDefault="000E78CC" w:rsidP="000E78CC">
      <w:pPr>
        <w:rPr>
          <w:b/>
        </w:rPr>
      </w:pPr>
    </w:p>
    <w:p w:rsidR="000E78CC" w:rsidRDefault="000E78CC" w:rsidP="000E78CC">
      <w:pPr>
        <w:rPr>
          <w:b/>
        </w:rPr>
      </w:pPr>
    </w:p>
    <w:p w:rsidR="000E78CC" w:rsidRDefault="000E78CC" w:rsidP="000E78CC">
      <w:pPr>
        <w:rPr>
          <w:b/>
        </w:rPr>
      </w:pPr>
    </w:p>
    <w:p w:rsidR="000E78CC" w:rsidRPr="00C54DF4" w:rsidRDefault="00C54DF4" w:rsidP="00C54DF4">
      <w:pPr>
        <w:pStyle w:val="Nadpis1"/>
        <w:numPr>
          <w:ilvl w:val="0"/>
          <w:numId w:val="0"/>
        </w:numPr>
        <w:ind w:left="431"/>
        <w:rPr>
          <w:color w:val="auto"/>
          <w:sz w:val="28"/>
          <w:szCs w:val="28"/>
        </w:rPr>
      </w:pPr>
      <w:r w:rsidRPr="001B156E">
        <w:rPr>
          <w:b w:val="0"/>
          <w:color w:val="auto"/>
          <w:sz w:val="28"/>
          <w:szCs w:val="28"/>
          <w:highlight w:val="yellow"/>
        </w:rPr>
        <w:t>R</w:t>
      </w:r>
      <w:r w:rsidR="000E78CC" w:rsidRPr="001B156E">
        <w:rPr>
          <w:b w:val="0"/>
          <w:color w:val="auto"/>
          <w:sz w:val="28"/>
          <w:szCs w:val="28"/>
          <w:highlight w:val="yellow"/>
        </w:rPr>
        <w:t xml:space="preserve">očník: </w:t>
      </w:r>
      <w:r w:rsidR="000E78CC" w:rsidRPr="001B156E">
        <w:rPr>
          <w:color w:val="auto"/>
          <w:sz w:val="28"/>
          <w:szCs w:val="28"/>
          <w:highlight w:val="yellow"/>
        </w:rPr>
        <w:t>5.</w:t>
      </w:r>
    </w:p>
    <w:tbl>
      <w:tblPr>
        <w:tblW w:w="1460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268"/>
        <w:gridCol w:w="2126"/>
      </w:tblGrid>
      <w:tr w:rsidR="00C54DF4" w:rsidTr="00C54DF4">
        <w:trPr>
          <w:tblHeader/>
        </w:trPr>
        <w:tc>
          <w:tcPr>
            <w:tcW w:w="5387" w:type="dxa"/>
            <w:shd w:val="clear" w:color="auto" w:fill="BDD6EE" w:themeFill="accent1" w:themeFillTint="66"/>
            <w:vAlign w:val="center"/>
          </w:tcPr>
          <w:p w:rsidR="00C54DF4" w:rsidRPr="00213140" w:rsidRDefault="00C54DF4" w:rsidP="00802B74">
            <w:pPr>
              <w:pStyle w:val="Nadpis2"/>
              <w:numPr>
                <w:ilvl w:val="0"/>
                <w:numId w:val="0"/>
              </w:numPr>
              <w:jc w:val="center"/>
              <w:rPr>
                <w:sz w:val="24"/>
                <w:szCs w:val="24"/>
              </w:rPr>
            </w:pPr>
            <w:r w:rsidRPr="00213140">
              <w:rPr>
                <w:sz w:val="24"/>
                <w:szCs w:val="24"/>
              </w:rPr>
              <w:t>Výstup</w:t>
            </w:r>
            <w:r>
              <w:rPr>
                <w:sz w:val="24"/>
                <w:szCs w:val="24"/>
              </w:rPr>
              <w:t>y</w:t>
            </w:r>
          </w:p>
        </w:tc>
        <w:tc>
          <w:tcPr>
            <w:tcW w:w="4820" w:type="dxa"/>
            <w:shd w:val="clear" w:color="auto" w:fill="BDD6EE" w:themeFill="accent1" w:themeFillTint="66"/>
            <w:vAlign w:val="center"/>
          </w:tcPr>
          <w:p w:rsidR="00C54DF4" w:rsidRPr="00213140" w:rsidRDefault="00C54DF4" w:rsidP="00802B74">
            <w:pPr>
              <w:pStyle w:val="Nadpis2"/>
              <w:numPr>
                <w:ilvl w:val="0"/>
                <w:numId w:val="0"/>
              </w:numPr>
              <w:jc w:val="center"/>
              <w:rPr>
                <w:sz w:val="24"/>
                <w:szCs w:val="24"/>
              </w:rPr>
            </w:pPr>
            <w:r>
              <w:rPr>
                <w:sz w:val="24"/>
                <w:szCs w:val="24"/>
              </w:rPr>
              <w:t>Učivo</w:t>
            </w:r>
          </w:p>
        </w:tc>
        <w:tc>
          <w:tcPr>
            <w:tcW w:w="2268" w:type="dxa"/>
            <w:shd w:val="clear" w:color="auto" w:fill="BDD6EE" w:themeFill="accent1" w:themeFillTint="66"/>
            <w:vAlign w:val="center"/>
          </w:tcPr>
          <w:p w:rsidR="00C54DF4" w:rsidRDefault="00C54DF4" w:rsidP="00802B74">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C54DF4" w:rsidRDefault="00C54DF4" w:rsidP="00802B74">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C54DF4" w:rsidRPr="00213140" w:rsidRDefault="00C54DF4" w:rsidP="00802B74">
            <w:pPr>
              <w:pStyle w:val="Nadpis2"/>
              <w:numPr>
                <w:ilvl w:val="0"/>
                <w:numId w:val="0"/>
              </w:numPr>
              <w:spacing w:line="240" w:lineRule="auto"/>
              <w:contextualSpacing/>
              <w:jc w:val="center"/>
              <w:rPr>
                <w:sz w:val="24"/>
              </w:rPr>
            </w:pPr>
            <w:r w:rsidRPr="00213140">
              <w:rPr>
                <w:sz w:val="24"/>
                <w:szCs w:val="24"/>
              </w:rPr>
              <w:t>Kurzy a projekty</w:t>
            </w:r>
          </w:p>
        </w:tc>
        <w:tc>
          <w:tcPr>
            <w:tcW w:w="2126" w:type="dxa"/>
            <w:shd w:val="clear" w:color="auto" w:fill="BDD6EE" w:themeFill="accent1" w:themeFillTint="66"/>
            <w:vAlign w:val="center"/>
          </w:tcPr>
          <w:p w:rsidR="00C54DF4" w:rsidRPr="00523715" w:rsidRDefault="00C54DF4" w:rsidP="00802B74">
            <w:pPr>
              <w:pStyle w:val="Nadpis2"/>
              <w:numPr>
                <w:ilvl w:val="0"/>
                <w:numId w:val="0"/>
              </w:numPr>
              <w:jc w:val="center"/>
              <w:rPr>
                <w:sz w:val="16"/>
                <w:szCs w:val="16"/>
              </w:rPr>
            </w:pPr>
            <w:r w:rsidRPr="00523715">
              <w:rPr>
                <w:sz w:val="16"/>
                <w:szCs w:val="16"/>
              </w:rPr>
              <w:t>Poznámky</w:t>
            </w:r>
          </w:p>
        </w:tc>
      </w:tr>
      <w:tr w:rsidR="00C54DF4" w:rsidTr="00C54DF4">
        <w:tc>
          <w:tcPr>
            <w:tcW w:w="5387" w:type="dxa"/>
          </w:tcPr>
          <w:p w:rsidR="00C54DF4" w:rsidRDefault="00C54DF4" w:rsidP="000E78CC">
            <w:r>
              <w:t>pozná smyčcové nástroje – housle, violoncello, kontrabas</w:t>
            </w:r>
          </w:p>
          <w:p w:rsidR="00C54DF4" w:rsidRDefault="00C54DF4" w:rsidP="000E78CC">
            <w:r>
              <w:t>dechové nástroje – trubka, pozoun, lesní roh</w:t>
            </w:r>
          </w:p>
          <w:p w:rsidR="00C54DF4" w:rsidRDefault="00C54DF4" w:rsidP="000E78CC">
            <w:r>
              <w:t>seznámí se s hudebními nástroji v symfonickém orchestru</w:t>
            </w:r>
          </w:p>
          <w:p w:rsidR="00C54DF4" w:rsidRDefault="00C54DF4" w:rsidP="000E78CC"/>
          <w:p w:rsidR="00C54DF4" w:rsidRDefault="00C54DF4" w:rsidP="000E78CC">
            <w:r>
              <w:t>zná pojmy stupnice C dur, repetice, zesílení, zeslabení</w:t>
            </w:r>
          </w:p>
          <w:p w:rsidR="00C54DF4" w:rsidRDefault="00C54DF4" w:rsidP="000E78CC">
            <w:r>
              <w:t>pozná basový klíč</w:t>
            </w:r>
          </w:p>
          <w:p w:rsidR="00C54DF4" w:rsidRDefault="00C54DF4" w:rsidP="000E78CC">
            <w:r>
              <w:t>čte noty v rozsahu c1 – g2 v houslovém klíči</w:t>
            </w:r>
          </w:p>
          <w:p w:rsidR="00C54DF4" w:rsidRDefault="00C54DF4" w:rsidP="000E78CC">
            <w:r>
              <w:t>umí provést rozbor zapsané písně – druh písně, notový zápis, takt, melodie</w:t>
            </w:r>
          </w:p>
          <w:p w:rsidR="00C54DF4" w:rsidRDefault="00C54DF4" w:rsidP="000E78CC">
            <w:r>
              <w:t>seznámí se s krajovými lidovými tanci</w:t>
            </w:r>
          </w:p>
          <w:p w:rsidR="00C54DF4" w:rsidRDefault="00C54DF4" w:rsidP="000E78CC">
            <w:r>
              <w:t>umí taktovat čtyřčtvrteční takt</w:t>
            </w:r>
          </w:p>
          <w:p w:rsidR="00C54DF4" w:rsidRDefault="00C54DF4" w:rsidP="000E78CC">
            <w:r>
              <w:t>zná původ státní hymny</w:t>
            </w:r>
          </w:p>
          <w:p w:rsidR="00C54DF4" w:rsidRDefault="00C54DF4" w:rsidP="000E78CC"/>
          <w:p w:rsidR="00C54DF4" w:rsidRDefault="00C54DF4" w:rsidP="000E78CC">
            <w:r>
              <w:t>umí pohybově vyjádřit nálady</w:t>
            </w:r>
          </w:p>
          <w:p w:rsidR="00C54DF4" w:rsidRDefault="00C54DF4" w:rsidP="000E78CC">
            <w:r>
              <w:t>seznámí se s relaxací</w:t>
            </w:r>
          </w:p>
          <w:p w:rsidR="00C54DF4" w:rsidRDefault="00C54DF4" w:rsidP="000E78CC"/>
          <w:p w:rsidR="00C54DF4" w:rsidRDefault="00C54DF4" w:rsidP="000E78CC">
            <w:r>
              <w:t>umí jednoduché dvojhlasé písně</w:t>
            </w:r>
          </w:p>
          <w:p w:rsidR="00C54DF4" w:rsidRDefault="00C54DF4" w:rsidP="000E78CC">
            <w:r>
              <w:t>naučí se vybrané písně J. Uhlíře a K. Šípa</w:t>
            </w:r>
          </w:p>
          <w:p w:rsidR="00C54DF4" w:rsidRDefault="00C54DF4" w:rsidP="000E78CC">
            <w:r>
              <w:t>dbá na správné dýchání</w:t>
            </w:r>
          </w:p>
          <w:p w:rsidR="00C54DF4" w:rsidRDefault="00C54DF4" w:rsidP="000E78CC"/>
          <w:p w:rsidR="00C54DF4" w:rsidRDefault="00C54DF4" w:rsidP="000E78CC">
            <w:r>
              <w:t>doprovodí písně na rytmické a melodické hudební  nástroje</w:t>
            </w:r>
          </w:p>
          <w:p w:rsidR="00C54DF4" w:rsidRDefault="00C54DF4" w:rsidP="000E78CC"/>
          <w:p w:rsidR="00C54DF4" w:rsidRDefault="00C54DF4" w:rsidP="000E78CC">
            <w:r>
              <w:t>poslouchá vybrané skladby</w:t>
            </w:r>
          </w:p>
          <w:p w:rsidR="00C54DF4" w:rsidRDefault="00C54DF4" w:rsidP="000E78CC">
            <w:r>
              <w:t>poslechem pozná vybrané smyčcové a dechové nástroje</w:t>
            </w:r>
          </w:p>
          <w:p w:rsidR="00C54DF4" w:rsidRDefault="00C54DF4" w:rsidP="000E78CC">
            <w:r>
              <w:t>pozná varhanní hudbu</w:t>
            </w:r>
          </w:p>
          <w:p w:rsidR="00C54DF4" w:rsidRDefault="00C54DF4" w:rsidP="000E78CC">
            <w:r>
              <w:t>pozná vánoční hudbu a vánoční koledy</w:t>
            </w:r>
          </w:p>
          <w:p w:rsidR="00C54DF4" w:rsidRDefault="00C54DF4" w:rsidP="000E78CC">
            <w:r>
              <w:t xml:space="preserve">pozná trampské písně  </w:t>
            </w:r>
          </w:p>
          <w:p w:rsidR="00C54DF4" w:rsidRDefault="00C54DF4" w:rsidP="000E78CC">
            <w:r>
              <w:t xml:space="preserve"> </w:t>
            </w:r>
          </w:p>
        </w:tc>
        <w:tc>
          <w:tcPr>
            <w:tcW w:w="4820" w:type="dxa"/>
          </w:tcPr>
          <w:p w:rsidR="00C54DF4" w:rsidRDefault="00C54DF4" w:rsidP="000E78CC">
            <w:pPr>
              <w:rPr>
                <w:b/>
              </w:rPr>
            </w:pPr>
            <w:r w:rsidRPr="00E806DA">
              <w:rPr>
                <w:b/>
              </w:rPr>
              <w:lastRenderedPageBreak/>
              <w:t>Vokální činnost</w:t>
            </w:r>
            <w:r>
              <w:rPr>
                <w:b/>
              </w:rPr>
              <w:t>i</w:t>
            </w:r>
          </w:p>
          <w:p w:rsidR="00C54DF4" w:rsidRDefault="00C54DF4" w:rsidP="000E78CC">
            <w:r w:rsidRPr="00E806DA">
              <w:t>-pěvecký a mluvní p</w:t>
            </w:r>
            <w:r>
              <w:t>rojev (pěvecké dovednosti, hlasová hygiena)</w:t>
            </w:r>
          </w:p>
          <w:p w:rsidR="00C54DF4" w:rsidRDefault="00C54DF4" w:rsidP="000E78CC">
            <w:r>
              <w:t>-hudební rytmus (realizace písní ve 2/4 taktu)</w:t>
            </w:r>
          </w:p>
          <w:p w:rsidR="00C54DF4" w:rsidRDefault="00C54DF4" w:rsidP="000E78CC">
            <w:r>
              <w:t>-dvojhlas a vícehlas (kánon a lidový dvojhlas)</w:t>
            </w:r>
          </w:p>
          <w:p w:rsidR="00C54DF4" w:rsidRDefault="00C54DF4" w:rsidP="000E78CC">
            <w:r>
              <w:t>(rozvíjení činností z 1. období)</w:t>
            </w:r>
          </w:p>
          <w:p w:rsidR="00C54DF4" w:rsidRDefault="00C54DF4" w:rsidP="000E78CC">
            <w:r>
              <w:t>- hudební rytmus (realizace písní ve 3/4  a 4/4  taktu)</w:t>
            </w:r>
          </w:p>
          <w:p w:rsidR="00C54DF4" w:rsidRDefault="00C54DF4" w:rsidP="000E78CC">
            <w:r>
              <w:t>-dvojhlas a vícehlas (prodleva, dvojhlasé písně)</w:t>
            </w:r>
          </w:p>
          <w:p w:rsidR="00C54DF4" w:rsidRDefault="00C54DF4" w:rsidP="000E78CC">
            <w:r>
              <w:t>-intonace a vokální improvizace (durové a mollové tóniny)</w:t>
            </w:r>
          </w:p>
          <w:p w:rsidR="00C54DF4" w:rsidRPr="00E806DA" w:rsidRDefault="00C54DF4" w:rsidP="000E78CC">
            <w:r>
              <w:t>-grafický záznam vokální hudby (čtení a zápis rytmického schématu písně, orientace v notovém záznamu)</w:t>
            </w:r>
          </w:p>
          <w:p w:rsidR="00C54DF4" w:rsidRDefault="00C54DF4" w:rsidP="000E78CC"/>
          <w:p w:rsidR="00C54DF4" w:rsidRDefault="00C54DF4" w:rsidP="000E78CC">
            <w:r w:rsidRPr="0049655B">
              <w:rPr>
                <w:b/>
              </w:rPr>
              <w:t>Instrumentální činnost</w:t>
            </w:r>
            <w:r>
              <w:rPr>
                <w:b/>
              </w:rPr>
              <w:t>i</w:t>
            </w:r>
          </w:p>
          <w:p w:rsidR="00C54DF4" w:rsidRPr="0049655B" w:rsidRDefault="00C54DF4" w:rsidP="000E78CC">
            <w:r>
              <w:t>-hra na hudební nástroje (reprodukce motivů, témat, jednoduchých skladbiček pomocí nástrojů z Orfeova instrumentáře, zobcových</w:t>
            </w:r>
          </w:p>
          <w:p w:rsidR="00C54DF4" w:rsidRDefault="00C54DF4" w:rsidP="000E78CC">
            <w:r w:rsidRPr="0049655B">
              <w:lastRenderedPageBreak/>
              <w:t>fléten</w:t>
            </w:r>
            <w:r>
              <w:t>)</w:t>
            </w:r>
          </w:p>
          <w:p w:rsidR="00C54DF4" w:rsidRDefault="00C54DF4" w:rsidP="000E78CC">
            <w:r>
              <w:t>-rytmizace, melodizace a stylizace, hudební improvizace (tvorba hudebního doprovodu, hudební hry)</w:t>
            </w:r>
          </w:p>
          <w:p w:rsidR="00C54DF4" w:rsidRDefault="00C54DF4" w:rsidP="000E78CC">
            <w:r>
              <w:t>-grafický záznam melodie (rytmické schéma jednoduché skladby)</w:t>
            </w:r>
          </w:p>
          <w:p w:rsidR="00C54DF4" w:rsidRDefault="00C54DF4" w:rsidP="000E78CC"/>
          <w:p w:rsidR="00C54DF4" w:rsidRDefault="00C54DF4" w:rsidP="000E78CC">
            <w:pPr>
              <w:rPr>
                <w:b/>
              </w:rPr>
            </w:pPr>
            <w:r>
              <w:rPr>
                <w:b/>
              </w:rPr>
              <w:t>Hudebně pohybové</w:t>
            </w:r>
            <w:r w:rsidRPr="0049655B">
              <w:rPr>
                <w:b/>
              </w:rPr>
              <w:t xml:space="preserve"> činnost</w:t>
            </w:r>
            <w:r>
              <w:rPr>
                <w:b/>
              </w:rPr>
              <w:t>i</w:t>
            </w:r>
          </w:p>
          <w:p w:rsidR="00C54DF4" w:rsidRDefault="00C54DF4" w:rsidP="000E78CC">
            <w:r>
              <w:t>-taktování, pohybový doprovod znějící hudby  (3/4 a 4/4 takt, valčík, menuet)</w:t>
            </w:r>
          </w:p>
          <w:p w:rsidR="00C54DF4" w:rsidRDefault="00C54DF4" w:rsidP="000E78CC">
            <w:r>
              <w:t>-pohybové vyjádření hudby (pantomima a pohybová improvizace)</w:t>
            </w:r>
          </w:p>
          <w:p w:rsidR="00C54DF4" w:rsidRPr="0049655B" w:rsidRDefault="00C54DF4" w:rsidP="000E78CC">
            <w:r>
              <w:t>-orientace v prostoru (pamětné uchování tanečních pohybů)</w:t>
            </w:r>
          </w:p>
          <w:p w:rsidR="00C54DF4" w:rsidRPr="0049655B" w:rsidRDefault="00C54DF4" w:rsidP="000E78CC"/>
          <w:p w:rsidR="00C54DF4" w:rsidRPr="00C7067B" w:rsidRDefault="00C54DF4" w:rsidP="000E78CC">
            <w:pPr>
              <w:rPr>
                <w:b/>
              </w:rPr>
            </w:pPr>
            <w:r w:rsidRPr="00C7067B">
              <w:rPr>
                <w:b/>
              </w:rPr>
              <w:t>Poslechové činnosti</w:t>
            </w:r>
          </w:p>
          <w:p w:rsidR="00C54DF4" w:rsidRDefault="00C54DF4" w:rsidP="000E78CC">
            <w:r>
              <w:t>-kvality tónů</w:t>
            </w:r>
          </w:p>
          <w:p w:rsidR="00C54DF4" w:rsidRDefault="00C54DF4" w:rsidP="000E78CC">
            <w:r>
              <w:t>-vztahy mezi tóny</w:t>
            </w:r>
          </w:p>
          <w:p w:rsidR="00C54DF4" w:rsidRDefault="00C54DF4" w:rsidP="000E78CC">
            <w:r>
              <w:t>-hudební výrazové prostředky a hudební prvky</w:t>
            </w:r>
          </w:p>
          <w:p w:rsidR="00C54DF4" w:rsidRDefault="00C54DF4" w:rsidP="000E78CC">
            <w:r>
              <w:t>-hudba vokální, instrumentální, vokálně instrumentální, lidský hlas, hudební nástroj</w:t>
            </w:r>
          </w:p>
          <w:p w:rsidR="00C54DF4" w:rsidRDefault="00C54DF4" w:rsidP="000E78CC">
            <w:r>
              <w:t>(rozvíjení činností z 1. období)</w:t>
            </w:r>
          </w:p>
          <w:p w:rsidR="00C54DF4" w:rsidRDefault="00C54DF4" w:rsidP="000E78CC">
            <w:r>
              <w:t xml:space="preserve">-hudební styly a žánry (hudba pochodová, taneční, </w:t>
            </w:r>
            <w:r>
              <w:lastRenderedPageBreak/>
              <w:t>ukolébavka, …)</w:t>
            </w:r>
          </w:p>
          <w:p w:rsidR="00C54DF4" w:rsidRDefault="00C54DF4" w:rsidP="000E78CC">
            <w:r>
              <w:t>-hudební formy (malá a velká písňová, rondo, variace)</w:t>
            </w:r>
          </w:p>
          <w:p w:rsidR="00C54DF4" w:rsidRDefault="00C54DF4" w:rsidP="00C54DF4">
            <w:r>
              <w:t>-interpretace hudby (slovní vyjádření)</w:t>
            </w:r>
          </w:p>
        </w:tc>
        <w:tc>
          <w:tcPr>
            <w:tcW w:w="2268" w:type="dxa"/>
          </w:tcPr>
          <w:p w:rsidR="00C54DF4" w:rsidRDefault="00C54DF4" w:rsidP="000E78CC">
            <w:r>
              <w:lastRenderedPageBreak/>
              <w:t>V</w:t>
            </w:r>
            <w:r w:rsidR="001B156E">
              <w:t>V</w:t>
            </w:r>
            <w:r>
              <w:t xml:space="preserve"> - ilustrace</w:t>
            </w:r>
          </w:p>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r>
              <w:t>T</w:t>
            </w:r>
            <w:r w:rsidR="001B156E">
              <w:t>V</w:t>
            </w:r>
            <w:r>
              <w:t xml:space="preserve"> – pochod</w:t>
            </w:r>
          </w:p>
          <w:p w:rsidR="00C54DF4" w:rsidRDefault="00C54DF4" w:rsidP="000E78CC">
            <w:r>
              <w:t>taneční krok</w:t>
            </w:r>
          </w:p>
          <w:p w:rsidR="00C54DF4" w:rsidRDefault="00C54DF4" w:rsidP="000E78CC"/>
          <w:p w:rsidR="00C54DF4" w:rsidRDefault="00C54DF4" w:rsidP="000E78CC"/>
          <w:p w:rsidR="00C54DF4" w:rsidRDefault="00C54DF4" w:rsidP="000E78CC">
            <w:r>
              <w:t>V</w:t>
            </w:r>
            <w:r w:rsidR="001B156E">
              <w:t>V</w:t>
            </w:r>
            <w:r>
              <w:t xml:space="preserve"> – Vánoce</w:t>
            </w:r>
          </w:p>
          <w:p w:rsidR="00C54DF4" w:rsidRDefault="00C54DF4" w:rsidP="000E78CC">
            <w:r>
              <w:t>Pč – vánoční výzdoba</w:t>
            </w:r>
          </w:p>
          <w:p w:rsidR="00C54DF4" w:rsidRDefault="00C54DF4" w:rsidP="000E78CC"/>
          <w:p w:rsidR="00C54DF4" w:rsidRDefault="00C54DF4" w:rsidP="000E78CC">
            <w:r>
              <w:t>Č</w:t>
            </w:r>
            <w:r w:rsidR="001B156E">
              <w:t>J</w:t>
            </w:r>
            <w:r>
              <w:t xml:space="preserve"> – vypravování</w:t>
            </w:r>
          </w:p>
          <w:p w:rsidR="00C54DF4" w:rsidRDefault="00C54DF4" w:rsidP="000E78CC">
            <w:r>
              <w:t>P</w:t>
            </w:r>
            <w:r w:rsidR="001B156E">
              <w:t>RV</w:t>
            </w:r>
            <w:r>
              <w:t xml:space="preserve"> – lidové zvyky a tradice</w:t>
            </w:r>
          </w:p>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r>
              <w:t>koncert ván. hudby</w:t>
            </w:r>
          </w:p>
          <w:p w:rsidR="00C54DF4" w:rsidRDefault="00C54DF4" w:rsidP="000E78CC"/>
          <w:p w:rsidR="00C54DF4" w:rsidRDefault="00C54DF4" w:rsidP="000E78CC">
            <w:r w:rsidRPr="00C54DF4">
              <w:rPr>
                <w:b/>
              </w:rPr>
              <w:t>MDV</w:t>
            </w:r>
            <w:r>
              <w:t>-kritické čtení a vnímání mediálních sdělení</w:t>
            </w:r>
          </w:p>
          <w:p w:rsidR="00C54DF4" w:rsidRDefault="00C54DF4" w:rsidP="000E78CC">
            <w:r>
              <w:t>-vnímání autora mediálních sdělení</w:t>
            </w:r>
          </w:p>
          <w:p w:rsidR="00C54DF4" w:rsidRDefault="00C54DF4" w:rsidP="000E78CC"/>
          <w:p w:rsidR="00C54DF4" w:rsidRDefault="00C54DF4" w:rsidP="000E78CC"/>
          <w:p w:rsidR="00C54DF4" w:rsidRDefault="00C54DF4" w:rsidP="000E78CC"/>
          <w:p w:rsidR="00C54DF4" w:rsidRDefault="00C54DF4" w:rsidP="000E78CC">
            <w:r w:rsidRPr="00C54DF4">
              <w:rPr>
                <w:b/>
              </w:rPr>
              <w:t>MKV</w:t>
            </w:r>
            <w:r>
              <w:t>-lidské vztahy</w:t>
            </w:r>
          </w:p>
          <w:p w:rsidR="00C54DF4" w:rsidRDefault="00C54DF4" w:rsidP="000E78CC">
            <w:r>
              <w:t>-etnický původ</w:t>
            </w:r>
          </w:p>
          <w:p w:rsidR="00C54DF4" w:rsidRDefault="00C54DF4" w:rsidP="000E78CC"/>
          <w:p w:rsidR="00C54DF4" w:rsidRDefault="00C54DF4" w:rsidP="000E78CC"/>
          <w:p w:rsidR="00C54DF4" w:rsidRDefault="00C54DF4" w:rsidP="000E78CC">
            <w:r w:rsidRPr="00C54DF4">
              <w:rPr>
                <w:b/>
              </w:rPr>
              <w:t>VMEGS</w:t>
            </w:r>
            <w:r>
              <w:t>-Evropa a svět nás zajímá</w:t>
            </w:r>
          </w:p>
        </w:tc>
        <w:tc>
          <w:tcPr>
            <w:tcW w:w="2126" w:type="dxa"/>
          </w:tcPr>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p w:rsidR="00C54DF4" w:rsidRDefault="00C54DF4" w:rsidP="000E78CC"/>
        </w:tc>
      </w:tr>
    </w:tbl>
    <w:p w:rsidR="000E78CC" w:rsidRDefault="000E78CC" w:rsidP="000E78CC"/>
    <w:p w:rsidR="000E78CC" w:rsidRDefault="000E78CC" w:rsidP="000E78CC">
      <w:r w:rsidRPr="00C54DF4">
        <w:rPr>
          <w:u w:val="single"/>
        </w:rPr>
        <w:t>Poslechové skladby:</w:t>
      </w:r>
      <w:r w:rsidRPr="00C54DF4">
        <w:tab/>
      </w:r>
      <w:r w:rsidR="00C54DF4">
        <w:t xml:space="preserve">              </w:t>
      </w:r>
      <w:r>
        <w:t xml:space="preserve">L. Janáček – Říkadla, </w:t>
      </w:r>
    </w:p>
    <w:p w:rsidR="000E78CC" w:rsidRDefault="00C54DF4" w:rsidP="00E4086C">
      <w:r>
        <w:tab/>
      </w:r>
      <w:r>
        <w:tab/>
      </w:r>
      <w:r>
        <w:tab/>
      </w:r>
      <w:r>
        <w:tab/>
      </w:r>
      <w:r w:rsidR="00E4086C">
        <w:t>J. S. Bach – Umění fugy</w:t>
      </w:r>
    </w:p>
    <w:p w:rsidR="000E78CC" w:rsidRDefault="00C54DF4" w:rsidP="000E78CC">
      <w:r>
        <w:tab/>
      </w:r>
      <w:r>
        <w:tab/>
      </w:r>
      <w:r>
        <w:tab/>
      </w:r>
      <w:r>
        <w:tab/>
      </w:r>
      <w:r w:rsidR="000E78CC">
        <w:t>W. A</w:t>
      </w:r>
      <w:r w:rsidR="00E4086C">
        <w:t xml:space="preserve">. Mozart – </w:t>
      </w:r>
      <w:r w:rsidR="000E78CC">
        <w:t>Menuet</w:t>
      </w:r>
    </w:p>
    <w:p w:rsidR="000E78CC" w:rsidRDefault="00C54DF4" w:rsidP="00E4086C">
      <w:pPr>
        <w:ind w:left="708" w:firstLine="708"/>
      </w:pPr>
      <w:r>
        <w:t xml:space="preserve">  </w:t>
      </w:r>
      <w:r>
        <w:tab/>
      </w:r>
      <w:r>
        <w:tab/>
      </w:r>
      <w:r w:rsidR="000E78CC">
        <w:t>J. J. Ryba – Česk</w:t>
      </w:r>
      <w:r w:rsidR="00E4086C">
        <w:t>á mše vánoční</w:t>
      </w:r>
    </w:p>
    <w:p w:rsidR="00E4086C" w:rsidRDefault="00E4086C" w:rsidP="00E4086C">
      <w:pPr>
        <w:ind w:left="708" w:firstLine="708"/>
      </w:pPr>
      <w:r>
        <w:tab/>
      </w:r>
      <w:r>
        <w:tab/>
        <w:t>Česká státní hymna</w:t>
      </w:r>
    </w:p>
    <w:p w:rsidR="00E4086C" w:rsidRDefault="00E4086C" w:rsidP="00E4086C">
      <w:pPr>
        <w:ind w:left="708" w:firstLine="708"/>
      </w:pPr>
      <w:r>
        <w:tab/>
      </w:r>
      <w:r>
        <w:tab/>
        <w:t>F. X. Brixi</w:t>
      </w:r>
    </w:p>
    <w:p w:rsidR="00E4086C" w:rsidRDefault="00E4086C" w:rsidP="00E4086C">
      <w:pPr>
        <w:ind w:left="708" w:firstLine="708"/>
      </w:pPr>
      <w:r>
        <w:tab/>
      </w:r>
      <w:r>
        <w:tab/>
        <w:t>vánoční písně a koledy</w:t>
      </w:r>
    </w:p>
    <w:p w:rsidR="00E4086C" w:rsidRDefault="00E4086C" w:rsidP="00E4086C">
      <w:pPr>
        <w:ind w:left="708" w:firstLine="708"/>
      </w:pPr>
      <w:r>
        <w:tab/>
      </w:r>
      <w:r>
        <w:tab/>
        <w:t>J. Symfonický orchestr</w:t>
      </w:r>
    </w:p>
    <w:p w:rsidR="00E4086C" w:rsidRDefault="00E4086C" w:rsidP="00E4086C">
      <w:pPr>
        <w:ind w:left="708" w:firstLine="708"/>
      </w:pPr>
      <w:r>
        <w:tab/>
      </w:r>
      <w:r>
        <w:tab/>
        <w:t>lidová kapela, hudební nástroje, jazzová hudba, swingová kapela, V. Novák – U muziky, Rock and roll, písničky K. Hašlera</w:t>
      </w:r>
    </w:p>
    <w:p w:rsidR="000E78CC" w:rsidRDefault="000E78CC" w:rsidP="000E78CC"/>
    <w:p w:rsidR="000E78CC" w:rsidRDefault="000E78CC" w:rsidP="00C54DF4">
      <w:pPr>
        <w:ind w:left="1843" w:hanging="1843"/>
      </w:pPr>
      <w:r>
        <w:t xml:space="preserve"> </w:t>
      </w:r>
      <w:r w:rsidRPr="00C54DF4">
        <w:rPr>
          <w:u w:val="single"/>
        </w:rPr>
        <w:t>Nácvik písní:</w:t>
      </w:r>
      <w:r>
        <w:t xml:space="preserve">             </w:t>
      </w:r>
      <w:r w:rsidR="00E4086C">
        <w:t xml:space="preserve">Muzikanti, co děláte, Teče voda, teče, Hastrmane tatrmane, Česká státní hymna, Voda, voděnka, Tři oříšky, vánoční koledy, V širém poli studánečka, Když se zamiluje kůň, Jaro dělá pokusy, </w:t>
      </w:r>
      <w:r w:rsidR="00655E1D">
        <w:t>Stará archa, Babičko, nauč mě charleston, Pár havraních copánků, Ej lásko, lásko, Severní vítr aj.</w:t>
      </w:r>
    </w:p>
    <w:p w:rsidR="000E78CC" w:rsidRDefault="000E78CC" w:rsidP="000E78CC"/>
    <w:p w:rsidR="00694E6B" w:rsidRDefault="00694E6B" w:rsidP="00694E6B">
      <w:pPr>
        <w:rPr>
          <w:sz w:val="28"/>
        </w:rPr>
      </w:pPr>
    </w:p>
    <w:p w:rsidR="00694E6B" w:rsidRDefault="00694E6B" w:rsidP="00694E6B">
      <w:pPr>
        <w:rPr>
          <w:sz w:val="28"/>
        </w:rPr>
      </w:pPr>
    </w:p>
    <w:p w:rsidR="00694E6B" w:rsidRDefault="00694E6B" w:rsidP="00694E6B">
      <w:pPr>
        <w:rPr>
          <w:sz w:val="28"/>
        </w:rPr>
      </w:pPr>
    </w:p>
    <w:p w:rsidR="00694E6B" w:rsidRDefault="00694E6B" w:rsidP="00694E6B">
      <w:pPr>
        <w:rPr>
          <w:sz w:val="28"/>
        </w:rPr>
      </w:pPr>
      <w:r w:rsidRPr="001B156E">
        <w:rPr>
          <w:sz w:val="28"/>
          <w:highlight w:val="yellow"/>
        </w:rPr>
        <w:lastRenderedPageBreak/>
        <w:t xml:space="preserve">Ročník: </w:t>
      </w:r>
      <w:r w:rsidRPr="001B156E">
        <w:rPr>
          <w:b/>
          <w:sz w:val="28"/>
          <w:highlight w:val="yellow"/>
        </w:rPr>
        <w:t>6.</w:t>
      </w:r>
    </w:p>
    <w:p w:rsidR="00694E6B" w:rsidRDefault="00694E6B" w:rsidP="00694E6B">
      <w:pPr>
        <w:rPr>
          <w:b/>
          <w:sz w:val="28"/>
        </w:rPr>
      </w:pPr>
    </w:p>
    <w:tbl>
      <w:tblPr>
        <w:tblW w:w="1474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976"/>
        <w:gridCol w:w="1560"/>
      </w:tblGrid>
      <w:tr w:rsidR="00694E6B" w:rsidTr="00694E6B">
        <w:trPr>
          <w:tblHeader/>
        </w:trPr>
        <w:tc>
          <w:tcPr>
            <w:tcW w:w="5387" w:type="dxa"/>
            <w:shd w:val="clear" w:color="auto" w:fill="BDD6EE" w:themeFill="accent1" w:themeFillTint="66"/>
            <w:vAlign w:val="center"/>
          </w:tcPr>
          <w:p w:rsidR="00694E6B" w:rsidRPr="00213140" w:rsidRDefault="00694E6B" w:rsidP="00802B74">
            <w:pPr>
              <w:pStyle w:val="Nadpis2"/>
              <w:numPr>
                <w:ilvl w:val="0"/>
                <w:numId w:val="0"/>
              </w:numPr>
              <w:jc w:val="center"/>
              <w:rPr>
                <w:sz w:val="24"/>
                <w:szCs w:val="24"/>
              </w:rPr>
            </w:pPr>
            <w:r w:rsidRPr="00213140">
              <w:rPr>
                <w:sz w:val="24"/>
                <w:szCs w:val="24"/>
              </w:rPr>
              <w:t>Výstup</w:t>
            </w:r>
            <w:r>
              <w:rPr>
                <w:sz w:val="24"/>
                <w:szCs w:val="24"/>
              </w:rPr>
              <w:t>y</w:t>
            </w:r>
          </w:p>
        </w:tc>
        <w:tc>
          <w:tcPr>
            <w:tcW w:w="4820" w:type="dxa"/>
            <w:shd w:val="clear" w:color="auto" w:fill="BDD6EE" w:themeFill="accent1" w:themeFillTint="66"/>
            <w:vAlign w:val="center"/>
          </w:tcPr>
          <w:p w:rsidR="00694E6B" w:rsidRPr="00213140" w:rsidRDefault="00694E6B" w:rsidP="00802B74">
            <w:pPr>
              <w:pStyle w:val="Nadpis2"/>
              <w:numPr>
                <w:ilvl w:val="0"/>
                <w:numId w:val="0"/>
              </w:numPr>
              <w:jc w:val="center"/>
              <w:rPr>
                <w:sz w:val="24"/>
                <w:szCs w:val="24"/>
              </w:rPr>
            </w:pPr>
            <w:r>
              <w:rPr>
                <w:sz w:val="24"/>
                <w:szCs w:val="24"/>
              </w:rPr>
              <w:t>Učivo</w:t>
            </w:r>
          </w:p>
        </w:tc>
        <w:tc>
          <w:tcPr>
            <w:tcW w:w="2976" w:type="dxa"/>
            <w:shd w:val="clear" w:color="auto" w:fill="BDD6EE" w:themeFill="accent1" w:themeFillTint="66"/>
            <w:vAlign w:val="center"/>
          </w:tcPr>
          <w:p w:rsidR="00694E6B" w:rsidRDefault="00694E6B" w:rsidP="00802B74">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694E6B" w:rsidRDefault="00694E6B" w:rsidP="00802B74">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694E6B" w:rsidRPr="00213140" w:rsidRDefault="00694E6B" w:rsidP="00802B74">
            <w:pPr>
              <w:pStyle w:val="Nadpis2"/>
              <w:numPr>
                <w:ilvl w:val="0"/>
                <w:numId w:val="0"/>
              </w:numPr>
              <w:spacing w:line="240" w:lineRule="auto"/>
              <w:contextualSpacing/>
              <w:jc w:val="center"/>
              <w:rPr>
                <w:sz w:val="24"/>
              </w:rPr>
            </w:pPr>
            <w:r w:rsidRPr="00213140">
              <w:rPr>
                <w:sz w:val="24"/>
                <w:szCs w:val="24"/>
              </w:rPr>
              <w:t>Kurzy a projekty</w:t>
            </w:r>
          </w:p>
        </w:tc>
        <w:tc>
          <w:tcPr>
            <w:tcW w:w="1560" w:type="dxa"/>
            <w:shd w:val="clear" w:color="auto" w:fill="BDD6EE" w:themeFill="accent1" w:themeFillTint="66"/>
            <w:vAlign w:val="center"/>
          </w:tcPr>
          <w:p w:rsidR="00694E6B" w:rsidRPr="00523715" w:rsidRDefault="00694E6B" w:rsidP="00802B74">
            <w:pPr>
              <w:pStyle w:val="Nadpis2"/>
              <w:numPr>
                <w:ilvl w:val="0"/>
                <w:numId w:val="0"/>
              </w:numPr>
              <w:jc w:val="center"/>
              <w:rPr>
                <w:sz w:val="16"/>
                <w:szCs w:val="16"/>
              </w:rPr>
            </w:pPr>
            <w:r w:rsidRPr="00523715">
              <w:rPr>
                <w:sz w:val="16"/>
                <w:szCs w:val="16"/>
              </w:rPr>
              <w:t>Poznámky</w:t>
            </w:r>
          </w:p>
        </w:tc>
      </w:tr>
      <w:tr w:rsidR="00694E6B" w:rsidTr="00694E6B">
        <w:tc>
          <w:tcPr>
            <w:tcW w:w="5387" w:type="dxa"/>
          </w:tcPr>
          <w:p w:rsidR="00694E6B" w:rsidRDefault="00694E6B" w:rsidP="00802B74">
            <w:pPr>
              <w:rPr>
                <w:b/>
                <w:sz w:val="28"/>
              </w:rPr>
            </w:pPr>
          </w:p>
          <w:p w:rsidR="00694E6B" w:rsidRDefault="00694E6B" w:rsidP="00802B74">
            <w:pPr>
              <w:rPr>
                <w:b/>
                <w:sz w:val="28"/>
              </w:rPr>
            </w:pPr>
          </w:p>
          <w:p w:rsidR="00694E6B" w:rsidRPr="00EB1488" w:rsidRDefault="00694E6B" w:rsidP="00802B74">
            <w:r>
              <w:rPr>
                <w:b/>
                <w:sz w:val="28"/>
              </w:rPr>
              <w:t xml:space="preserve"> - </w:t>
            </w:r>
            <w:r>
              <w:t>pohybem vyjadřuje pochodový, polkový a valčíkový rytmus</w:t>
            </w:r>
          </w:p>
          <w:p w:rsidR="00694E6B" w:rsidRPr="00EB1488" w:rsidRDefault="00694E6B" w:rsidP="00802B74">
            <w:r>
              <w:rPr>
                <w:b/>
                <w:sz w:val="28"/>
              </w:rPr>
              <w:t xml:space="preserve"> - </w:t>
            </w:r>
            <w:r>
              <w:t>umí taktovat dvoučtvrťový a tříčtvrťový takt</w:t>
            </w:r>
          </w:p>
          <w:p w:rsidR="00694E6B" w:rsidRDefault="00694E6B" w:rsidP="00802B74">
            <w:pPr>
              <w:rPr>
                <w:b/>
                <w:sz w:val="28"/>
              </w:rPr>
            </w:pPr>
            <w:r>
              <w:rPr>
                <w:b/>
                <w:sz w:val="28"/>
              </w:rPr>
              <w:t xml:space="preserve"> - </w:t>
            </w:r>
            <w:r w:rsidRPr="00255182">
              <w:t>dokáže</w:t>
            </w:r>
            <w:r>
              <w:t xml:space="preserve"> pohybem vyjádřit obsah písně</w:t>
            </w:r>
          </w:p>
          <w:p w:rsidR="00694E6B" w:rsidRDefault="00694E6B" w:rsidP="00802B74">
            <w:pPr>
              <w:rPr>
                <w:b/>
                <w:sz w:val="28"/>
              </w:rPr>
            </w:pPr>
          </w:p>
          <w:p w:rsidR="00694E6B" w:rsidRDefault="00694E6B" w:rsidP="00802B74">
            <w:pPr>
              <w:rPr>
                <w:b/>
                <w:sz w:val="28"/>
              </w:rPr>
            </w:pPr>
          </w:p>
          <w:p w:rsidR="00694E6B" w:rsidRPr="00EB1488" w:rsidRDefault="00694E6B" w:rsidP="00802B74"/>
          <w:p w:rsidR="00694E6B" w:rsidRPr="00EB1488" w:rsidRDefault="00694E6B" w:rsidP="00802B74">
            <w:r>
              <w:rPr>
                <w:b/>
                <w:sz w:val="28"/>
              </w:rPr>
              <w:t xml:space="preserve"> - </w:t>
            </w:r>
            <w:r>
              <w:t>správně rytmicky doprovází jednoduchou píseň na Orfovy nástroje</w:t>
            </w:r>
          </w:p>
          <w:p w:rsidR="00694E6B" w:rsidRPr="00EB1488" w:rsidRDefault="00694E6B" w:rsidP="00802B74">
            <w:r>
              <w:rPr>
                <w:b/>
                <w:sz w:val="28"/>
              </w:rPr>
              <w:t xml:space="preserve"> </w:t>
            </w:r>
            <w:r w:rsidRPr="00255182">
              <w:t xml:space="preserve">- </w:t>
            </w:r>
            <w:r>
              <w:t>má</w:t>
            </w:r>
            <w:r w:rsidRPr="00255182">
              <w:t xml:space="preserve"> rytmické cítění a rytmick</w:t>
            </w:r>
            <w:r>
              <w:t>ou paměť</w:t>
            </w:r>
          </w:p>
          <w:p w:rsidR="00694E6B" w:rsidRPr="00255182" w:rsidRDefault="00694E6B" w:rsidP="00802B74">
            <w:r>
              <w:rPr>
                <w:b/>
                <w:sz w:val="28"/>
              </w:rPr>
              <w:t xml:space="preserve"> - </w:t>
            </w:r>
            <w:r>
              <w:t>dokáže vytvořit vlastní rytmické motivy, předehry, mezihry a dohry</w:t>
            </w:r>
          </w:p>
          <w:p w:rsidR="00694E6B" w:rsidRDefault="00694E6B" w:rsidP="00802B74">
            <w:pPr>
              <w:rPr>
                <w:b/>
                <w:sz w:val="28"/>
              </w:rPr>
            </w:pPr>
          </w:p>
          <w:p w:rsidR="00694E6B" w:rsidRDefault="00694E6B" w:rsidP="00802B74">
            <w:pPr>
              <w:rPr>
                <w:b/>
                <w:sz w:val="28"/>
              </w:rPr>
            </w:pPr>
          </w:p>
          <w:p w:rsidR="00694E6B" w:rsidRDefault="00694E6B" w:rsidP="00802B74">
            <w:pPr>
              <w:rPr>
                <w:b/>
                <w:sz w:val="28"/>
              </w:rPr>
            </w:pPr>
            <w:r>
              <w:rPr>
                <w:b/>
                <w:sz w:val="28"/>
              </w:rPr>
              <w:t xml:space="preserve"> </w:t>
            </w:r>
          </w:p>
          <w:p w:rsidR="00694E6B" w:rsidRDefault="00694E6B" w:rsidP="00802B74">
            <w:pPr>
              <w:rPr>
                <w:b/>
                <w:sz w:val="28"/>
              </w:rPr>
            </w:pPr>
          </w:p>
          <w:p w:rsidR="00694E6B" w:rsidRDefault="00694E6B" w:rsidP="00802B74">
            <w:pPr>
              <w:rPr>
                <w:b/>
                <w:sz w:val="28"/>
              </w:rPr>
            </w:pPr>
            <w:r>
              <w:rPr>
                <w:b/>
                <w:sz w:val="28"/>
              </w:rPr>
              <w:lastRenderedPageBreak/>
              <w:t xml:space="preserve">        </w:t>
            </w:r>
          </w:p>
          <w:p w:rsidR="00694E6B" w:rsidRPr="00255182" w:rsidRDefault="00694E6B" w:rsidP="00802B74">
            <w:r>
              <w:t>- sluchem rozliší zvuk vybraných hudebních nástrojů a dovede je pojmenovat</w:t>
            </w:r>
          </w:p>
          <w:p w:rsidR="00694E6B" w:rsidRDefault="00694E6B" w:rsidP="00802B74">
            <w:r>
              <w:rPr>
                <w:b/>
                <w:sz w:val="28"/>
              </w:rPr>
              <w:t xml:space="preserve"> - </w:t>
            </w:r>
            <w:r w:rsidRPr="00EB1488">
              <w:t>rozliší s</w:t>
            </w:r>
            <w:r>
              <w:t>kladbu vokální a instrumentální</w:t>
            </w:r>
          </w:p>
          <w:p w:rsidR="00694E6B" w:rsidRDefault="00694E6B" w:rsidP="00802B74">
            <w:r>
              <w:t>-  umí rozlišit lidovou a umělou píseň, melodram, muzikál, operu a operetu</w:t>
            </w:r>
          </w:p>
          <w:p w:rsidR="00694E6B" w:rsidRDefault="00694E6B" w:rsidP="00802B74"/>
          <w:p w:rsidR="00694E6B" w:rsidRDefault="00694E6B" w:rsidP="00802B74"/>
          <w:p w:rsidR="00694E6B" w:rsidRDefault="00694E6B" w:rsidP="00802B74"/>
          <w:p w:rsidR="00694E6B" w:rsidRDefault="00694E6B" w:rsidP="00802B74">
            <w:r>
              <w:t>- pravěk, počátky hudby</w:t>
            </w:r>
          </w:p>
          <w:p w:rsidR="00694E6B" w:rsidRDefault="00694E6B" w:rsidP="00802B74"/>
          <w:p w:rsidR="00694E6B" w:rsidRPr="00B01AEC" w:rsidRDefault="00694E6B" w:rsidP="00802B74">
            <w:r>
              <w:t>- dokáže podle svých individuálních dispozic intonačně čistě arytmicky přesně zpívat v jednohlase, popř. v dvojhlase, trojhlase</w:t>
            </w:r>
          </w:p>
          <w:p w:rsidR="00694E6B" w:rsidRPr="00B01AEC" w:rsidRDefault="00694E6B" w:rsidP="00802B74">
            <w:r>
              <w:rPr>
                <w:b/>
                <w:sz w:val="28"/>
              </w:rPr>
              <w:t xml:space="preserve">- </w:t>
            </w:r>
            <w:r>
              <w:t>umí slovně charakterizovat rozdíl mezi stupnicí a tóninou</w:t>
            </w:r>
          </w:p>
          <w:p w:rsidR="00694E6B" w:rsidRDefault="00694E6B" w:rsidP="00802B74">
            <w:pPr>
              <w:rPr>
                <w:b/>
                <w:sz w:val="28"/>
              </w:rPr>
            </w:pPr>
          </w:p>
          <w:p w:rsidR="00694E6B" w:rsidRDefault="00694E6B" w:rsidP="00802B74">
            <w:pPr>
              <w:rPr>
                <w:b/>
                <w:sz w:val="28"/>
              </w:rPr>
            </w:pPr>
            <w:r>
              <w:rPr>
                <w:b/>
                <w:sz w:val="28"/>
              </w:rPr>
              <w:t xml:space="preserve"> </w:t>
            </w:r>
          </w:p>
          <w:p w:rsidR="00694E6B" w:rsidRDefault="00694E6B" w:rsidP="00802B74">
            <w:pPr>
              <w:rPr>
                <w:b/>
                <w:sz w:val="28"/>
              </w:rPr>
            </w:pPr>
            <w:r>
              <w:rPr>
                <w:b/>
                <w:sz w:val="28"/>
              </w:rPr>
              <w:t xml:space="preserve">- </w:t>
            </w:r>
            <w:r>
              <w:t>orientuje se v jednoduchém notovém zápisu</w:t>
            </w:r>
            <w:r>
              <w:rPr>
                <w:b/>
                <w:sz w:val="28"/>
              </w:rPr>
              <w:t xml:space="preserve"> </w:t>
            </w:r>
          </w:p>
          <w:p w:rsidR="00694E6B" w:rsidRDefault="00694E6B" w:rsidP="00694E6B">
            <w:pPr>
              <w:rPr>
                <w:b/>
                <w:sz w:val="28"/>
              </w:rPr>
            </w:pPr>
            <w:r>
              <w:rPr>
                <w:b/>
                <w:sz w:val="28"/>
              </w:rPr>
              <w:t xml:space="preserve">- </w:t>
            </w:r>
            <w:r w:rsidRPr="00B01AEC">
              <w:t>umí vyhledat</w:t>
            </w:r>
            <w:r>
              <w:rPr>
                <w:b/>
                <w:sz w:val="28"/>
              </w:rPr>
              <w:t xml:space="preserve"> </w:t>
            </w:r>
            <w:r w:rsidRPr="00B01AEC">
              <w:t>určené takty</w:t>
            </w:r>
            <w:r>
              <w:t xml:space="preserve"> a rytmy</w:t>
            </w:r>
          </w:p>
        </w:tc>
        <w:tc>
          <w:tcPr>
            <w:tcW w:w="4820" w:type="dxa"/>
          </w:tcPr>
          <w:p w:rsidR="00694E6B" w:rsidRPr="00255182" w:rsidRDefault="00694E6B" w:rsidP="00694E6B">
            <w:pPr>
              <w:pStyle w:val="Nadpis3"/>
              <w:numPr>
                <w:ilvl w:val="0"/>
                <w:numId w:val="0"/>
              </w:numPr>
              <w:ind w:left="720" w:hanging="720"/>
            </w:pPr>
            <w:r w:rsidRPr="00694E6B">
              <w:rPr>
                <w:sz w:val="24"/>
                <w:szCs w:val="24"/>
              </w:rPr>
              <w:lastRenderedPageBreak/>
              <w:t>Hudebně pohybové činnosti</w:t>
            </w:r>
          </w:p>
          <w:p w:rsidR="00694E6B" w:rsidRPr="00255182" w:rsidRDefault="00694E6B" w:rsidP="00802B74">
            <w:r>
              <w:t>- pochod, polka, valčík,</w:t>
            </w:r>
            <w:r w:rsidR="003252DD">
              <w:t xml:space="preserve"> </w:t>
            </w:r>
            <w:r>
              <w:t>mazurka</w:t>
            </w:r>
          </w:p>
          <w:p w:rsidR="00694E6B" w:rsidRDefault="00694E6B" w:rsidP="00802B74">
            <w:r>
              <w:t xml:space="preserve"> </w:t>
            </w:r>
          </w:p>
          <w:p w:rsidR="00694E6B" w:rsidRPr="00255182" w:rsidRDefault="00694E6B" w:rsidP="00802B74"/>
          <w:p w:rsidR="00694E6B" w:rsidRPr="00255182" w:rsidRDefault="00694E6B" w:rsidP="00802B74">
            <w:r>
              <w:t xml:space="preserve"> - d</w:t>
            </w:r>
            <w:r w:rsidRPr="00255182">
              <w:t>ramatizace písní</w:t>
            </w:r>
          </w:p>
          <w:p w:rsidR="00694E6B" w:rsidRPr="00576A8A" w:rsidRDefault="00694E6B" w:rsidP="00802B74">
            <w:pPr>
              <w:rPr>
                <w:sz w:val="28"/>
                <w:szCs w:val="28"/>
              </w:rPr>
            </w:pPr>
            <w:r w:rsidRPr="00576A8A">
              <w:rPr>
                <w:sz w:val="28"/>
                <w:szCs w:val="28"/>
              </w:rPr>
              <w:t xml:space="preserve"> - </w:t>
            </w:r>
            <w:r w:rsidRPr="00255182">
              <w:t xml:space="preserve">vánoční koledy </w:t>
            </w:r>
          </w:p>
          <w:p w:rsidR="00694E6B" w:rsidRPr="00255182" w:rsidRDefault="00694E6B" w:rsidP="00802B74"/>
          <w:p w:rsidR="00694E6B" w:rsidRPr="00EB1488" w:rsidRDefault="00694E6B" w:rsidP="00694E6B">
            <w:pPr>
              <w:pStyle w:val="Nadpis4"/>
              <w:numPr>
                <w:ilvl w:val="0"/>
                <w:numId w:val="0"/>
              </w:numPr>
              <w:ind w:left="864" w:hanging="864"/>
              <w:rPr>
                <w:sz w:val="24"/>
              </w:rPr>
            </w:pPr>
            <w:r w:rsidRPr="00EB1488">
              <w:rPr>
                <w:sz w:val="24"/>
              </w:rPr>
              <w:t>Instrumentální činnosti</w:t>
            </w:r>
          </w:p>
          <w:p w:rsidR="00694E6B" w:rsidRPr="00576A8A" w:rsidRDefault="00694E6B" w:rsidP="00802B74">
            <w:pPr>
              <w:rPr>
                <w:sz w:val="28"/>
                <w:szCs w:val="28"/>
              </w:rPr>
            </w:pPr>
            <w:r w:rsidRPr="00576A8A">
              <w:rPr>
                <w:sz w:val="28"/>
                <w:szCs w:val="28"/>
              </w:rPr>
              <w:t xml:space="preserve"> - </w:t>
            </w:r>
            <w:r w:rsidRPr="00255182">
              <w:t xml:space="preserve">reprodukce známých písní </w:t>
            </w:r>
          </w:p>
          <w:p w:rsidR="00694E6B" w:rsidRPr="00EB1488" w:rsidRDefault="00694E6B" w:rsidP="00802B74">
            <w:r w:rsidRPr="00576A8A">
              <w:rPr>
                <w:sz w:val="28"/>
                <w:szCs w:val="28"/>
              </w:rPr>
              <w:t xml:space="preserve">- </w:t>
            </w:r>
            <w:r w:rsidRPr="00255182">
              <w:t>rytmické hádanky, rytmické ozvěny, rytmická hra na tělo</w:t>
            </w:r>
          </w:p>
          <w:p w:rsidR="00694E6B" w:rsidRPr="00255182" w:rsidRDefault="00694E6B" w:rsidP="00802B74">
            <w:r w:rsidRPr="00576A8A">
              <w:rPr>
                <w:sz w:val="28"/>
                <w:szCs w:val="28"/>
              </w:rPr>
              <w:t xml:space="preserve"> - </w:t>
            </w:r>
            <w:r w:rsidRPr="00255182">
              <w:t>rytmické hud. formy – pochod, polka, valčík</w:t>
            </w:r>
          </w:p>
          <w:p w:rsidR="00694E6B" w:rsidRPr="00576A8A" w:rsidRDefault="00694E6B" w:rsidP="00802B74">
            <w:pPr>
              <w:rPr>
                <w:sz w:val="28"/>
                <w:szCs w:val="28"/>
              </w:rPr>
            </w:pPr>
            <w:r>
              <w:rPr>
                <w:sz w:val="28"/>
                <w:szCs w:val="28"/>
              </w:rPr>
              <w:t>-</w:t>
            </w:r>
            <w:r w:rsidRPr="00576A8A">
              <w:rPr>
                <w:sz w:val="28"/>
                <w:szCs w:val="28"/>
              </w:rPr>
              <w:t xml:space="preserve"> </w:t>
            </w:r>
            <w:r w:rsidRPr="00255182">
              <w:t>analytická práce s písní, jednoduchá písňová forma</w:t>
            </w:r>
          </w:p>
          <w:p w:rsidR="00694E6B" w:rsidRPr="00255182" w:rsidRDefault="00694E6B" w:rsidP="00802B74">
            <w:r w:rsidRPr="00576A8A">
              <w:rPr>
                <w:sz w:val="28"/>
                <w:szCs w:val="28"/>
              </w:rPr>
              <w:t xml:space="preserve"> </w:t>
            </w:r>
          </w:p>
          <w:p w:rsidR="00694E6B" w:rsidRPr="00576A8A" w:rsidRDefault="00694E6B" w:rsidP="00802B74">
            <w:pPr>
              <w:rPr>
                <w:sz w:val="28"/>
                <w:szCs w:val="28"/>
              </w:rPr>
            </w:pPr>
          </w:p>
          <w:p w:rsidR="00694E6B" w:rsidRPr="00694E6B" w:rsidRDefault="00694E6B" w:rsidP="00694E6B">
            <w:pPr>
              <w:pStyle w:val="Nadpis3"/>
              <w:numPr>
                <w:ilvl w:val="0"/>
                <w:numId w:val="0"/>
              </w:numPr>
              <w:rPr>
                <w:sz w:val="24"/>
                <w:szCs w:val="24"/>
              </w:rPr>
            </w:pPr>
            <w:r w:rsidRPr="00694E6B">
              <w:rPr>
                <w:sz w:val="24"/>
                <w:szCs w:val="24"/>
              </w:rPr>
              <w:lastRenderedPageBreak/>
              <w:t>Poslechové činnosti</w:t>
            </w:r>
          </w:p>
          <w:p w:rsidR="00694E6B" w:rsidRPr="00255182" w:rsidRDefault="00694E6B" w:rsidP="00802B74">
            <w:r w:rsidRPr="00576A8A">
              <w:rPr>
                <w:sz w:val="28"/>
                <w:szCs w:val="28"/>
              </w:rPr>
              <w:t xml:space="preserve"> - </w:t>
            </w:r>
            <w:r w:rsidRPr="00255182">
              <w:t>poznávání hu</w:t>
            </w:r>
            <w:r>
              <w:t>d nástrojů</w:t>
            </w:r>
          </w:p>
          <w:p w:rsidR="00694E6B" w:rsidRPr="00576A8A" w:rsidRDefault="00694E6B" w:rsidP="00802B74">
            <w:pPr>
              <w:rPr>
                <w:sz w:val="28"/>
                <w:szCs w:val="28"/>
              </w:rPr>
            </w:pPr>
          </w:p>
          <w:p w:rsidR="00694E6B" w:rsidRPr="00EB1488" w:rsidRDefault="00694E6B" w:rsidP="00802B74">
            <w:r w:rsidRPr="00576A8A">
              <w:rPr>
                <w:sz w:val="28"/>
                <w:szCs w:val="28"/>
              </w:rPr>
              <w:t xml:space="preserve"> </w:t>
            </w:r>
            <w:r w:rsidRPr="00EB1488">
              <w:t>- píseň lidová, umělá</w:t>
            </w:r>
          </w:p>
          <w:p w:rsidR="00694E6B" w:rsidRPr="00EB1488" w:rsidRDefault="00694E6B" w:rsidP="00802B74">
            <w:r w:rsidRPr="00EB1488">
              <w:t xml:space="preserve"> - vokální a instrumentální skladba</w:t>
            </w:r>
          </w:p>
          <w:p w:rsidR="00694E6B" w:rsidRPr="00EB1488" w:rsidRDefault="00694E6B" w:rsidP="00802B74">
            <w:r w:rsidRPr="00EB1488">
              <w:t xml:space="preserve"> - melodram</w:t>
            </w:r>
          </w:p>
          <w:p w:rsidR="00694E6B" w:rsidRPr="00EB1488" w:rsidRDefault="00694E6B" w:rsidP="00802B74">
            <w:r w:rsidRPr="00EB1488">
              <w:t xml:space="preserve"> - muzikál</w:t>
            </w:r>
          </w:p>
          <w:p w:rsidR="00694E6B" w:rsidRPr="00EB1488" w:rsidRDefault="00694E6B" w:rsidP="00802B74">
            <w:r w:rsidRPr="00EB1488">
              <w:t xml:space="preserve"> - opereta, opera</w:t>
            </w:r>
          </w:p>
          <w:p w:rsidR="00694E6B" w:rsidRPr="00576A8A" w:rsidRDefault="00694E6B" w:rsidP="00802B74">
            <w:pPr>
              <w:rPr>
                <w:sz w:val="28"/>
                <w:szCs w:val="28"/>
              </w:rPr>
            </w:pPr>
          </w:p>
          <w:p w:rsidR="00694E6B" w:rsidRDefault="00694E6B" w:rsidP="00802B74"/>
          <w:p w:rsidR="00694E6B" w:rsidRPr="00694E6B" w:rsidRDefault="00694E6B" w:rsidP="00694E6B">
            <w:pPr>
              <w:pStyle w:val="Nadpis5"/>
              <w:numPr>
                <w:ilvl w:val="0"/>
                <w:numId w:val="0"/>
              </w:numPr>
              <w:rPr>
                <w:rFonts w:asciiTheme="minorHAnsi" w:hAnsiTheme="minorHAnsi"/>
                <w:b/>
                <w:color w:val="auto"/>
                <w:sz w:val="24"/>
              </w:rPr>
            </w:pPr>
            <w:r w:rsidRPr="00694E6B">
              <w:rPr>
                <w:rFonts w:asciiTheme="minorHAnsi" w:hAnsiTheme="minorHAnsi"/>
                <w:b/>
                <w:color w:val="auto"/>
                <w:sz w:val="24"/>
              </w:rPr>
              <w:t>Vokální činnosti</w:t>
            </w:r>
          </w:p>
          <w:p w:rsidR="00694E6B" w:rsidRPr="00B01AEC" w:rsidRDefault="00694E6B" w:rsidP="00802B74">
            <w:r w:rsidRPr="00576A8A">
              <w:rPr>
                <w:sz w:val="28"/>
                <w:szCs w:val="28"/>
              </w:rPr>
              <w:t xml:space="preserve"> </w:t>
            </w:r>
            <w:r>
              <w:t xml:space="preserve">- intonační cvičení </w:t>
            </w:r>
          </w:p>
          <w:p w:rsidR="00694E6B" w:rsidRPr="00B01AEC" w:rsidRDefault="00694E6B" w:rsidP="00802B74">
            <w:r w:rsidRPr="00576A8A">
              <w:rPr>
                <w:sz w:val="28"/>
                <w:szCs w:val="28"/>
              </w:rPr>
              <w:t xml:space="preserve"> </w:t>
            </w:r>
            <w:r w:rsidRPr="00B01AEC">
              <w:t>- zpěv lidovýc</w:t>
            </w:r>
            <w:r>
              <w:t>h písní</w:t>
            </w:r>
          </w:p>
          <w:p w:rsidR="00694E6B" w:rsidRPr="00B01AEC" w:rsidRDefault="00694E6B" w:rsidP="00802B74">
            <w:r w:rsidRPr="00576A8A">
              <w:rPr>
                <w:sz w:val="28"/>
                <w:szCs w:val="28"/>
              </w:rPr>
              <w:t xml:space="preserve"> - </w:t>
            </w:r>
            <w:r w:rsidRPr="00B01AEC">
              <w:t>říkadlo, píseň – rytmické vyjádření textu písně</w:t>
            </w:r>
          </w:p>
          <w:p w:rsidR="00694E6B" w:rsidRPr="00576A8A" w:rsidRDefault="00694E6B" w:rsidP="00694E6B">
            <w:pPr>
              <w:rPr>
                <w:sz w:val="28"/>
                <w:szCs w:val="28"/>
              </w:rPr>
            </w:pPr>
            <w:r w:rsidRPr="00576A8A">
              <w:rPr>
                <w:sz w:val="28"/>
                <w:szCs w:val="28"/>
              </w:rPr>
              <w:t xml:space="preserve"> </w:t>
            </w:r>
            <w:r w:rsidRPr="00B01AEC">
              <w:t>- vyhledávání rytmu v zápisu písně, rytmické hádanky</w:t>
            </w:r>
          </w:p>
        </w:tc>
        <w:tc>
          <w:tcPr>
            <w:tcW w:w="2976" w:type="dxa"/>
          </w:tcPr>
          <w:p w:rsidR="00694E6B" w:rsidRPr="00576A8A" w:rsidRDefault="00694E6B" w:rsidP="00802B74">
            <w:pPr>
              <w:rPr>
                <w:b/>
                <w:sz w:val="28"/>
                <w:szCs w:val="28"/>
              </w:rPr>
            </w:pPr>
          </w:p>
          <w:p w:rsidR="00694E6B" w:rsidRPr="00255182" w:rsidRDefault="00694E6B" w:rsidP="00802B74">
            <w:pPr>
              <w:rPr>
                <w:b/>
              </w:rPr>
            </w:pPr>
            <w:r w:rsidRPr="00694E6B">
              <w:rPr>
                <w:b/>
              </w:rPr>
              <w:t xml:space="preserve">OSV </w:t>
            </w:r>
            <w:r w:rsidRPr="00255182">
              <w:t>– umění jako prostředek  komunikace</w:t>
            </w:r>
            <w:r w:rsidRPr="00255182">
              <w:rPr>
                <w:b/>
              </w:rPr>
              <w:t xml:space="preserve"> </w:t>
            </w:r>
          </w:p>
          <w:p w:rsidR="00694E6B" w:rsidRPr="00576A8A" w:rsidRDefault="00694E6B" w:rsidP="00802B74">
            <w:pPr>
              <w:rPr>
                <w:b/>
                <w:sz w:val="28"/>
                <w:szCs w:val="28"/>
              </w:rPr>
            </w:pPr>
          </w:p>
          <w:p w:rsidR="00694E6B" w:rsidRPr="00576A8A" w:rsidRDefault="00694E6B" w:rsidP="00802B74">
            <w:pPr>
              <w:rPr>
                <w:b/>
                <w:sz w:val="28"/>
                <w:szCs w:val="28"/>
              </w:rPr>
            </w:pPr>
          </w:p>
          <w:p w:rsidR="00694E6B" w:rsidRDefault="00694E6B" w:rsidP="00802B74">
            <w:r>
              <w:t>dějepis – pravěk</w:t>
            </w:r>
          </w:p>
          <w:p w:rsidR="00694E6B" w:rsidRPr="00255182" w:rsidRDefault="00694E6B" w:rsidP="00802B74">
            <w:r>
              <w:t xml:space="preserve">            -  Řecko, Řím</w:t>
            </w:r>
          </w:p>
          <w:p w:rsidR="00694E6B" w:rsidRPr="00576A8A" w:rsidRDefault="00694E6B" w:rsidP="00802B74">
            <w:pPr>
              <w:rPr>
                <w:sz w:val="28"/>
                <w:szCs w:val="28"/>
              </w:rPr>
            </w:pPr>
            <w:r w:rsidRPr="00694E6B">
              <w:rPr>
                <w:b/>
              </w:rPr>
              <w:t>OSV</w:t>
            </w:r>
            <w:r w:rsidRPr="00255182">
              <w:t xml:space="preserve"> – estetika mezilidských vztahů</w:t>
            </w:r>
          </w:p>
          <w:p w:rsidR="00694E6B" w:rsidRPr="00576A8A" w:rsidRDefault="00694E6B" w:rsidP="00802B74">
            <w:pPr>
              <w:rPr>
                <w:b/>
                <w:sz w:val="28"/>
                <w:szCs w:val="28"/>
              </w:rPr>
            </w:pPr>
          </w:p>
          <w:p w:rsidR="00694E6B" w:rsidRPr="00576A8A" w:rsidRDefault="00694E6B" w:rsidP="00802B74">
            <w:pPr>
              <w:rPr>
                <w:b/>
                <w:sz w:val="28"/>
                <w:szCs w:val="28"/>
              </w:rPr>
            </w:pPr>
          </w:p>
          <w:p w:rsidR="00694E6B" w:rsidRPr="00576A8A" w:rsidRDefault="00694E6B" w:rsidP="00802B74">
            <w:pPr>
              <w:rPr>
                <w:b/>
                <w:sz w:val="28"/>
                <w:szCs w:val="28"/>
              </w:rPr>
            </w:pPr>
          </w:p>
          <w:p w:rsidR="00694E6B" w:rsidRPr="00576A8A" w:rsidRDefault="00694E6B" w:rsidP="00802B74">
            <w:pPr>
              <w:rPr>
                <w:b/>
                <w:sz w:val="28"/>
                <w:szCs w:val="28"/>
              </w:rPr>
            </w:pPr>
          </w:p>
          <w:p w:rsidR="00694E6B" w:rsidRPr="00576A8A" w:rsidRDefault="00694E6B" w:rsidP="00802B74">
            <w:pPr>
              <w:rPr>
                <w:b/>
                <w:sz w:val="28"/>
                <w:szCs w:val="28"/>
              </w:rPr>
            </w:pPr>
          </w:p>
          <w:p w:rsidR="00694E6B" w:rsidRPr="00255182" w:rsidRDefault="00694E6B" w:rsidP="00802B74">
            <w:r w:rsidRPr="00255182">
              <w:t>TV – hud. po</w:t>
            </w:r>
            <w:r>
              <w:t>h. činnosti: krok pochodový, val</w:t>
            </w:r>
            <w:r w:rsidRPr="00255182">
              <w:t>číkový, polkový</w:t>
            </w:r>
          </w:p>
          <w:p w:rsidR="00694E6B" w:rsidRDefault="00694E6B" w:rsidP="00802B74"/>
          <w:p w:rsidR="00694E6B" w:rsidRPr="00255182" w:rsidRDefault="00694E6B" w:rsidP="00802B74">
            <w:r w:rsidRPr="00694E6B">
              <w:rPr>
                <w:b/>
              </w:rPr>
              <w:t>OSV</w:t>
            </w:r>
            <w:r w:rsidRPr="00255182">
              <w:t xml:space="preserve"> – rozvoj smyslového vnímání, obecná kreativita</w:t>
            </w:r>
          </w:p>
          <w:p w:rsidR="00694E6B" w:rsidRPr="00576A8A" w:rsidRDefault="00694E6B" w:rsidP="00802B74">
            <w:pPr>
              <w:rPr>
                <w:b/>
                <w:sz w:val="28"/>
                <w:szCs w:val="28"/>
              </w:rPr>
            </w:pPr>
          </w:p>
          <w:p w:rsidR="00694E6B" w:rsidRPr="00576A8A" w:rsidRDefault="00694E6B" w:rsidP="00802B74">
            <w:pPr>
              <w:rPr>
                <w:b/>
                <w:sz w:val="28"/>
                <w:szCs w:val="28"/>
              </w:rPr>
            </w:pPr>
          </w:p>
          <w:p w:rsidR="00694E6B" w:rsidRPr="00576A8A" w:rsidRDefault="00694E6B" w:rsidP="00802B74">
            <w:pPr>
              <w:rPr>
                <w:b/>
                <w:sz w:val="28"/>
                <w:szCs w:val="28"/>
              </w:rPr>
            </w:pPr>
          </w:p>
          <w:p w:rsidR="00694E6B" w:rsidRPr="00576A8A" w:rsidRDefault="00694E6B" w:rsidP="00802B74">
            <w:pPr>
              <w:rPr>
                <w:b/>
                <w:sz w:val="28"/>
                <w:szCs w:val="28"/>
              </w:rPr>
            </w:pPr>
          </w:p>
          <w:p w:rsidR="00694E6B" w:rsidRPr="00576A8A" w:rsidRDefault="00694E6B" w:rsidP="00802B74">
            <w:pPr>
              <w:rPr>
                <w:b/>
                <w:sz w:val="28"/>
                <w:szCs w:val="28"/>
              </w:rPr>
            </w:pPr>
          </w:p>
          <w:p w:rsidR="00694E6B" w:rsidRPr="00576A8A" w:rsidRDefault="00694E6B" w:rsidP="00802B74">
            <w:pPr>
              <w:rPr>
                <w:b/>
                <w:sz w:val="28"/>
                <w:szCs w:val="28"/>
              </w:rPr>
            </w:pPr>
          </w:p>
          <w:p w:rsidR="00694E6B" w:rsidRPr="00576A8A" w:rsidRDefault="00694E6B" w:rsidP="00802B74">
            <w:pPr>
              <w:rPr>
                <w:b/>
                <w:sz w:val="28"/>
                <w:szCs w:val="28"/>
              </w:rPr>
            </w:pPr>
          </w:p>
          <w:p w:rsidR="00694E6B" w:rsidRPr="00576A8A" w:rsidRDefault="00694E6B" w:rsidP="00802B74">
            <w:pPr>
              <w:rPr>
                <w:b/>
                <w:sz w:val="28"/>
                <w:szCs w:val="28"/>
              </w:rPr>
            </w:pPr>
          </w:p>
          <w:p w:rsidR="00694E6B" w:rsidRPr="00B01AEC" w:rsidRDefault="00694E6B" w:rsidP="00802B74">
            <w:r w:rsidRPr="00B01AEC">
              <w:t>D, V</w:t>
            </w:r>
            <w:r w:rsidR="003252DD">
              <w:t>V</w:t>
            </w:r>
            <w:r w:rsidRPr="00576A8A">
              <w:rPr>
                <w:b/>
                <w:sz w:val="28"/>
                <w:szCs w:val="28"/>
              </w:rPr>
              <w:t xml:space="preserve"> –</w:t>
            </w:r>
            <w:r>
              <w:rPr>
                <w:b/>
                <w:sz w:val="28"/>
                <w:szCs w:val="28"/>
              </w:rPr>
              <w:t xml:space="preserve"> </w:t>
            </w:r>
            <w:r>
              <w:t>pravěk, Řecko, Řím</w:t>
            </w:r>
          </w:p>
          <w:p w:rsidR="00694E6B" w:rsidRDefault="00694E6B" w:rsidP="00802B74">
            <w:pPr>
              <w:rPr>
                <w:b/>
                <w:sz w:val="28"/>
                <w:szCs w:val="28"/>
              </w:rPr>
            </w:pPr>
          </w:p>
          <w:p w:rsidR="00694E6B" w:rsidRPr="00B01AEC" w:rsidRDefault="00694E6B" w:rsidP="00802B74">
            <w:r w:rsidRPr="00694E6B">
              <w:rPr>
                <w:b/>
              </w:rPr>
              <w:t>VMEGS</w:t>
            </w:r>
            <w:r w:rsidRPr="00B01AEC">
              <w:t xml:space="preserve"> – vnímání evropské hudeb. kultury, emotivnost, prožitek</w:t>
            </w:r>
          </w:p>
          <w:p w:rsidR="00694E6B" w:rsidRPr="00B01AEC" w:rsidRDefault="00694E6B" w:rsidP="00802B74">
            <w:r w:rsidRPr="00B01AEC">
              <w:t>V</w:t>
            </w:r>
            <w:r w:rsidR="003252DD">
              <w:t>V</w:t>
            </w:r>
            <w:r w:rsidRPr="00B01AEC">
              <w:t xml:space="preserve"> – ilustrace písní, výtvarný záznam melodie, rytmu</w:t>
            </w:r>
          </w:p>
          <w:p w:rsidR="00694E6B" w:rsidRPr="00B01AEC" w:rsidRDefault="00694E6B" w:rsidP="00802B74">
            <w:r w:rsidRPr="00694E6B">
              <w:rPr>
                <w:b/>
              </w:rPr>
              <w:t xml:space="preserve">EVV </w:t>
            </w:r>
            <w:r w:rsidRPr="00B01AEC">
              <w:t xml:space="preserve">– citová stránka osobnosti, </w:t>
            </w:r>
          </w:p>
          <w:p w:rsidR="00694E6B" w:rsidRPr="00B01AEC" w:rsidRDefault="00694E6B" w:rsidP="00802B74">
            <w:r w:rsidRPr="00B01AEC">
              <w:t>láska k přírodě, vnímání krásy</w:t>
            </w:r>
          </w:p>
          <w:p w:rsidR="00694E6B" w:rsidRPr="00B01AEC" w:rsidRDefault="00694E6B" w:rsidP="00802B74">
            <w:r w:rsidRPr="00694E6B">
              <w:rPr>
                <w:b/>
              </w:rPr>
              <w:t xml:space="preserve">VDO </w:t>
            </w:r>
            <w:r w:rsidRPr="00B01AEC">
              <w:t>– rozvíjet kritické myšlení, aktivita, kooperace</w:t>
            </w:r>
          </w:p>
        </w:tc>
        <w:tc>
          <w:tcPr>
            <w:tcW w:w="1560" w:type="dxa"/>
          </w:tcPr>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tc>
      </w:tr>
    </w:tbl>
    <w:p w:rsidR="003252DD" w:rsidRDefault="003252DD" w:rsidP="00694E6B">
      <w:pPr>
        <w:rPr>
          <w:sz w:val="28"/>
        </w:rPr>
      </w:pPr>
    </w:p>
    <w:p w:rsidR="003252DD" w:rsidRDefault="003252DD" w:rsidP="00694E6B">
      <w:pPr>
        <w:rPr>
          <w:sz w:val="28"/>
        </w:rPr>
      </w:pPr>
    </w:p>
    <w:p w:rsidR="00694E6B" w:rsidRDefault="00694E6B" w:rsidP="00694E6B">
      <w:pPr>
        <w:rPr>
          <w:sz w:val="28"/>
        </w:rPr>
      </w:pPr>
      <w:r w:rsidRPr="003252DD">
        <w:rPr>
          <w:sz w:val="28"/>
          <w:highlight w:val="yellow"/>
        </w:rPr>
        <w:lastRenderedPageBreak/>
        <w:t xml:space="preserve">Ročník: </w:t>
      </w:r>
      <w:r w:rsidRPr="003252DD">
        <w:rPr>
          <w:b/>
          <w:sz w:val="28"/>
          <w:highlight w:val="yellow"/>
        </w:rPr>
        <w:t>7.</w:t>
      </w:r>
    </w:p>
    <w:p w:rsidR="00694E6B" w:rsidRDefault="00694E6B" w:rsidP="00694E6B">
      <w:pPr>
        <w:rPr>
          <w:b/>
          <w:sz w:val="28"/>
        </w:rPr>
      </w:pPr>
    </w:p>
    <w:tbl>
      <w:tblPr>
        <w:tblW w:w="1474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3260"/>
        <w:gridCol w:w="1276"/>
      </w:tblGrid>
      <w:tr w:rsidR="00694E6B" w:rsidTr="00694E6B">
        <w:trPr>
          <w:tblHeader/>
        </w:trPr>
        <w:tc>
          <w:tcPr>
            <w:tcW w:w="5387" w:type="dxa"/>
            <w:shd w:val="clear" w:color="auto" w:fill="BDD6EE" w:themeFill="accent1" w:themeFillTint="66"/>
            <w:vAlign w:val="center"/>
          </w:tcPr>
          <w:p w:rsidR="00694E6B" w:rsidRPr="00213140" w:rsidRDefault="00694E6B" w:rsidP="00802B74">
            <w:pPr>
              <w:pStyle w:val="Nadpis2"/>
              <w:numPr>
                <w:ilvl w:val="0"/>
                <w:numId w:val="0"/>
              </w:numPr>
              <w:jc w:val="center"/>
              <w:rPr>
                <w:sz w:val="24"/>
                <w:szCs w:val="24"/>
              </w:rPr>
            </w:pPr>
            <w:r w:rsidRPr="00213140">
              <w:rPr>
                <w:sz w:val="24"/>
                <w:szCs w:val="24"/>
              </w:rPr>
              <w:t>Výstup</w:t>
            </w:r>
            <w:r>
              <w:rPr>
                <w:sz w:val="24"/>
                <w:szCs w:val="24"/>
              </w:rPr>
              <w:t>y</w:t>
            </w:r>
          </w:p>
        </w:tc>
        <w:tc>
          <w:tcPr>
            <w:tcW w:w="4820" w:type="dxa"/>
            <w:shd w:val="clear" w:color="auto" w:fill="BDD6EE" w:themeFill="accent1" w:themeFillTint="66"/>
            <w:vAlign w:val="center"/>
          </w:tcPr>
          <w:p w:rsidR="00694E6B" w:rsidRPr="00213140" w:rsidRDefault="00694E6B" w:rsidP="00802B74">
            <w:pPr>
              <w:pStyle w:val="Nadpis2"/>
              <w:numPr>
                <w:ilvl w:val="0"/>
                <w:numId w:val="0"/>
              </w:numPr>
              <w:jc w:val="center"/>
              <w:rPr>
                <w:sz w:val="24"/>
                <w:szCs w:val="24"/>
              </w:rPr>
            </w:pPr>
            <w:r>
              <w:rPr>
                <w:sz w:val="24"/>
                <w:szCs w:val="24"/>
              </w:rPr>
              <w:t>Učivo</w:t>
            </w:r>
          </w:p>
        </w:tc>
        <w:tc>
          <w:tcPr>
            <w:tcW w:w="3260" w:type="dxa"/>
            <w:shd w:val="clear" w:color="auto" w:fill="BDD6EE" w:themeFill="accent1" w:themeFillTint="66"/>
            <w:vAlign w:val="center"/>
          </w:tcPr>
          <w:p w:rsidR="00694E6B" w:rsidRDefault="00694E6B" w:rsidP="00802B74">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694E6B" w:rsidRDefault="00694E6B" w:rsidP="00802B74">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694E6B" w:rsidRPr="00213140" w:rsidRDefault="00694E6B" w:rsidP="00802B74">
            <w:pPr>
              <w:pStyle w:val="Nadpis2"/>
              <w:numPr>
                <w:ilvl w:val="0"/>
                <w:numId w:val="0"/>
              </w:numPr>
              <w:spacing w:line="240" w:lineRule="auto"/>
              <w:contextualSpacing/>
              <w:jc w:val="center"/>
              <w:rPr>
                <w:sz w:val="24"/>
              </w:rPr>
            </w:pPr>
            <w:r w:rsidRPr="00213140">
              <w:rPr>
                <w:sz w:val="24"/>
                <w:szCs w:val="24"/>
              </w:rPr>
              <w:t>Kurzy a projekty</w:t>
            </w:r>
          </w:p>
        </w:tc>
        <w:tc>
          <w:tcPr>
            <w:tcW w:w="1276" w:type="dxa"/>
            <w:shd w:val="clear" w:color="auto" w:fill="BDD6EE" w:themeFill="accent1" w:themeFillTint="66"/>
            <w:vAlign w:val="center"/>
          </w:tcPr>
          <w:p w:rsidR="00694E6B" w:rsidRPr="00523715" w:rsidRDefault="00694E6B" w:rsidP="00802B74">
            <w:pPr>
              <w:pStyle w:val="Nadpis2"/>
              <w:numPr>
                <w:ilvl w:val="0"/>
                <w:numId w:val="0"/>
              </w:numPr>
              <w:jc w:val="center"/>
              <w:rPr>
                <w:sz w:val="16"/>
                <w:szCs w:val="16"/>
              </w:rPr>
            </w:pPr>
            <w:r w:rsidRPr="00523715">
              <w:rPr>
                <w:sz w:val="16"/>
                <w:szCs w:val="16"/>
              </w:rPr>
              <w:t>Poznámky</w:t>
            </w:r>
          </w:p>
        </w:tc>
      </w:tr>
      <w:tr w:rsidR="00694E6B" w:rsidTr="00694E6B">
        <w:tc>
          <w:tcPr>
            <w:tcW w:w="5387" w:type="dxa"/>
          </w:tcPr>
          <w:p w:rsidR="00694E6B" w:rsidRDefault="00694E6B" w:rsidP="00802B74">
            <w:pPr>
              <w:rPr>
                <w:rFonts w:ascii="Arial" w:hAnsi="Arial"/>
                <w:sz w:val="28"/>
              </w:rPr>
            </w:pPr>
          </w:p>
          <w:p w:rsidR="00694E6B" w:rsidRDefault="00694E6B" w:rsidP="00802B74">
            <w:r>
              <w:t>- při zpěvu využívá správné pěvecké návyky</w:t>
            </w:r>
          </w:p>
          <w:p w:rsidR="00694E6B" w:rsidRPr="00AF18B9" w:rsidRDefault="00694E6B" w:rsidP="00802B74">
            <w:r w:rsidRPr="00AF18B9">
              <w:t>- podle individuálních dispozic zpívá i</w:t>
            </w:r>
            <w:r>
              <w:t>ntonačně čistě a rytmicky přesně</w:t>
            </w:r>
            <w:r w:rsidRPr="00AF18B9">
              <w:t xml:space="preserve"> </w:t>
            </w:r>
          </w:p>
          <w:p w:rsidR="00694E6B" w:rsidRDefault="00694E6B" w:rsidP="00802B74">
            <w:pPr>
              <w:rPr>
                <w:rFonts w:ascii="Arial" w:hAnsi="Arial"/>
                <w:sz w:val="28"/>
              </w:rPr>
            </w:pPr>
          </w:p>
          <w:p w:rsidR="00694E6B" w:rsidRDefault="00694E6B" w:rsidP="00802B74">
            <w:pPr>
              <w:rPr>
                <w:rFonts w:ascii="Arial" w:hAnsi="Arial"/>
                <w:sz w:val="28"/>
              </w:rPr>
            </w:pPr>
          </w:p>
          <w:p w:rsidR="00694E6B" w:rsidRDefault="00694E6B" w:rsidP="00802B74">
            <w:pPr>
              <w:rPr>
                <w:rFonts w:ascii="Arial" w:hAnsi="Arial"/>
                <w:sz w:val="28"/>
              </w:rPr>
            </w:pPr>
          </w:p>
          <w:p w:rsidR="00694E6B" w:rsidRDefault="00694E6B" w:rsidP="00802B74">
            <w:pPr>
              <w:rPr>
                <w:rFonts w:ascii="Arial" w:hAnsi="Arial"/>
                <w:sz w:val="28"/>
              </w:rPr>
            </w:pPr>
            <w:r>
              <w:rPr>
                <w:rFonts w:ascii="Arial" w:hAnsi="Arial"/>
                <w:sz w:val="28"/>
              </w:rPr>
              <w:t xml:space="preserve"> </w:t>
            </w:r>
          </w:p>
          <w:p w:rsidR="00694E6B" w:rsidRPr="00AF18B9" w:rsidRDefault="00694E6B" w:rsidP="00802B74">
            <w:pPr>
              <w:ind w:left="75"/>
            </w:pPr>
            <w:r>
              <w:t xml:space="preserve">- </w:t>
            </w:r>
            <w:r w:rsidRPr="00AF18B9">
              <w:t>při poslechu využívá získané zkušenosti</w:t>
            </w:r>
          </w:p>
          <w:p w:rsidR="00694E6B" w:rsidRPr="00AF18B9" w:rsidRDefault="00694E6B" w:rsidP="00802B74">
            <w:r>
              <w:t xml:space="preserve">- </w:t>
            </w:r>
            <w:r w:rsidRPr="00AF18B9">
              <w:t>spojuje poslech s instrumentální nebo pohybovou činností</w:t>
            </w:r>
          </w:p>
          <w:p w:rsidR="00694E6B" w:rsidRPr="00AF18B9" w:rsidRDefault="00694E6B" w:rsidP="00802B74">
            <w:r>
              <w:t xml:space="preserve">- </w:t>
            </w:r>
            <w:r w:rsidRPr="00AF18B9">
              <w:t>rozpozná hudební nástroje , jejich výrazové možnosti</w:t>
            </w:r>
          </w:p>
          <w:p w:rsidR="00694E6B" w:rsidRPr="00AF18B9" w:rsidRDefault="00694E6B" w:rsidP="00802B74">
            <w:r>
              <w:t xml:space="preserve">- </w:t>
            </w:r>
            <w:r w:rsidRPr="00AF18B9">
              <w:t>rozpozná rozdíly komorní a symfonické hudby</w:t>
            </w:r>
          </w:p>
          <w:p w:rsidR="00694E6B" w:rsidRDefault="00694E6B" w:rsidP="00802B74">
            <w:pPr>
              <w:rPr>
                <w:sz w:val="28"/>
              </w:rPr>
            </w:pPr>
          </w:p>
          <w:p w:rsidR="00694E6B" w:rsidRDefault="00694E6B" w:rsidP="00802B74">
            <w:pPr>
              <w:rPr>
                <w:rFonts w:ascii="Arial" w:hAnsi="Arial"/>
                <w:sz w:val="28"/>
              </w:rPr>
            </w:pPr>
          </w:p>
          <w:p w:rsidR="00694E6B" w:rsidRPr="00AF18B9" w:rsidRDefault="00694E6B" w:rsidP="00802B74">
            <w:r>
              <w:rPr>
                <w:rFonts w:ascii="Arial" w:hAnsi="Arial"/>
                <w:sz w:val="28"/>
              </w:rPr>
              <w:t xml:space="preserve"> </w:t>
            </w:r>
            <w:r w:rsidRPr="00AF18B9">
              <w:t>- pohybem reaguje na znějící hudbu</w:t>
            </w:r>
            <w:r>
              <w:t xml:space="preserve"> </w:t>
            </w:r>
          </w:p>
          <w:p w:rsidR="00694E6B" w:rsidRPr="00AF18B9" w:rsidRDefault="00694E6B" w:rsidP="00802B74">
            <w:r w:rsidRPr="00AF18B9">
              <w:t>- dokáže</w:t>
            </w:r>
            <w:r>
              <w:t xml:space="preserve"> využít získaných znalostí a dovedností k vytvoření hudebně dramatického vystoupení</w:t>
            </w:r>
          </w:p>
          <w:p w:rsidR="00694E6B" w:rsidRDefault="00694E6B" w:rsidP="00802B74">
            <w:pPr>
              <w:rPr>
                <w:rFonts w:ascii="Arial" w:hAnsi="Arial"/>
                <w:sz w:val="28"/>
              </w:rPr>
            </w:pPr>
            <w:r>
              <w:rPr>
                <w:rFonts w:ascii="Arial" w:hAnsi="Arial"/>
                <w:sz w:val="28"/>
              </w:rPr>
              <w:t xml:space="preserve"> </w:t>
            </w:r>
          </w:p>
          <w:p w:rsidR="00694E6B" w:rsidRDefault="00694E6B" w:rsidP="00802B74">
            <w:pPr>
              <w:rPr>
                <w:rFonts w:ascii="Arial" w:hAnsi="Arial"/>
                <w:sz w:val="28"/>
              </w:rPr>
            </w:pPr>
          </w:p>
          <w:p w:rsidR="00694E6B" w:rsidRDefault="00694E6B" w:rsidP="00802B74">
            <w:pPr>
              <w:rPr>
                <w:rFonts w:ascii="Arial" w:hAnsi="Arial"/>
                <w:sz w:val="28"/>
              </w:rPr>
            </w:pPr>
          </w:p>
          <w:p w:rsidR="00694E6B" w:rsidRDefault="00694E6B" w:rsidP="00802B74">
            <w:pPr>
              <w:rPr>
                <w:rFonts w:ascii="Arial" w:hAnsi="Arial"/>
                <w:sz w:val="28"/>
              </w:rPr>
            </w:pPr>
          </w:p>
          <w:p w:rsidR="00694E6B" w:rsidRDefault="00694E6B" w:rsidP="00802B74">
            <w:pPr>
              <w:rPr>
                <w:rFonts w:ascii="Arial" w:hAnsi="Arial"/>
                <w:sz w:val="28"/>
              </w:rPr>
            </w:pPr>
            <w:r>
              <w:rPr>
                <w:rFonts w:ascii="Arial" w:hAnsi="Arial"/>
                <w:sz w:val="28"/>
              </w:rPr>
              <w:t xml:space="preserve"> </w:t>
            </w:r>
          </w:p>
        </w:tc>
        <w:tc>
          <w:tcPr>
            <w:tcW w:w="4820" w:type="dxa"/>
          </w:tcPr>
          <w:p w:rsidR="00694E6B" w:rsidRPr="00AF18B9" w:rsidRDefault="00694E6B" w:rsidP="00694E6B">
            <w:pPr>
              <w:pStyle w:val="Nadpis3"/>
              <w:numPr>
                <w:ilvl w:val="0"/>
                <w:numId w:val="0"/>
              </w:numPr>
              <w:rPr>
                <w:sz w:val="24"/>
                <w:szCs w:val="24"/>
              </w:rPr>
            </w:pPr>
            <w:r w:rsidRPr="00AF18B9">
              <w:rPr>
                <w:sz w:val="24"/>
                <w:szCs w:val="24"/>
              </w:rPr>
              <w:lastRenderedPageBreak/>
              <w:t>Vokální činnosti</w:t>
            </w:r>
          </w:p>
          <w:p w:rsidR="00694E6B" w:rsidRPr="00AF18B9" w:rsidRDefault="00694E6B" w:rsidP="00802B74">
            <w:r w:rsidRPr="00AF18B9">
              <w:t>- lidové a umělé písně – dynamika</w:t>
            </w:r>
          </w:p>
          <w:p w:rsidR="00694E6B" w:rsidRPr="00AF18B9" w:rsidRDefault="00694E6B" w:rsidP="00802B74">
            <w:r w:rsidRPr="00AF18B9">
              <w:t xml:space="preserve">                                        melodie</w:t>
            </w:r>
          </w:p>
          <w:p w:rsidR="00694E6B" w:rsidRPr="00AF18B9" w:rsidRDefault="00694E6B" w:rsidP="00802B74">
            <w:r w:rsidRPr="00AF18B9">
              <w:t xml:space="preserve">                                        rytmus</w:t>
            </w:r>
          </w:p>
          <w:p w:rsidR="00694E6B" w:rsidRPr="00AF18B9" w:rsidRDefault="00694E6B" w:rsidP="00802B74">
            <w:r>
              <w:t xml:space="preserve">- výběr písní různých období </w:t>
            </w:r>
          </w:p>
          <w:p w:rsidR="00694E6B" w:rsidRDefault="00694E6B" w:rsidP="00802B74">
            <w:pPr>
              <w:rPr>
                <w:sz w:val="28"/>
              </w:rPr>
            </w:pPr>
          </w:p>
          <w:p w:rsidR="00694E6B" w:rsidRPr="00AF18B9" w:rsidRDefault="00694E6B" w:rsidP="00694E6B">
            <w:pPr>
              <w:pStyle w:val="Nadpis4"/>
              <w:numPr>
                <w:ilvl w:val="0"/>
                <w:numId w:val="0"/>
              </w:numPr>
              <w:ind w:left="864" w:hanging="864"/>
              <w:rPr>
                <w:sz w:val="24"/>
              </w:rPr>
            </w:pPr>
            <w:r>
              <w:rPr>
                <w:sz w:val="24"/>
              </w:rPr>
              <w:t>P</w:t>
            </w:r>
            <w:r w:rsidRPr="00AF18B9">
              <w:rPr>
                <w:sz w:val="24"/>
              </w:rPr>
              <w:t>oslechové činno</w:t>
            </w:r>
            <w:r>
              <w:rPr>
                <w:sz w:val="24"/>
              </w:rPr>
              <w:t>s</w:t>
            </w:r>
            <w:r w:rsidRPr="00AF18B9">
              <w:rPr>
                <w:sz w:val="24"/>
              </w:rPr>
              <w:t>ti</w:t>
            </w:r>
          </w:p>
          <w:p w:rsidR="00694E6B" w:rsidRPr="00AF18B9" w:rsidRDefault="00694E6B" w:rsidP="00802B74">
            <w:r w:rsidRPr="00AF18B9">
              <w:t>Pochod, tanec, vážná hudba k poslechu</w:t>
            </w:r>
          </w:p>
          <w:p w:rsidR="00694E6B" w:rsidRPr="00AF18B9" w:rsidRDefault="00694E6B" w:rsidP="00802B74">
            <w:r w:rsidRPr="00AF18B9">
              <w:t>Výběr poslechových skladeb různých období</w:t>
            </w:r>
          </w:p>
          <w:p w:rsidR="00694E6B" w:rsidRPr="00AF18B9" w:rsidRDefault="00694E6B" w:rsidP="00802B74"/>
          <w:p w:rsidR="00694E6B" w:rsidRDefault="00694E6B" w:rsidP="00802B74">
            <w:r>
              <w:rPr>
                <w:b/>
              </w:rPr>
              <w:t xml:space="preserve">- </w:t>
            </w:r>
            <w:r>
              <w:t>středověká hudba</w:t>
            </w:r>
          </w:p>
          <w:p w:rsidR="00694E6B" w:rsidRDefault="00694E6B" w:rsidP="00802B74">
            <w:r>
              <w:t>- gotická hudba</w:t>
            </w:r>
          </w:p>
          <w:p w:rsidR="00694E6B" w:rsidRPr="005106B9" w:rsidRDefault="00694E6B" w:rsidP="00802B74">
            <w:r>
              <w:t>- husitské písně</w:t>
            </w:r>
            <w:r w:rsidRPr="00AF18B9">
              <w:t xml:space="preserve">                    </w:t>
            </w:r>
          </w:p>
          <w:p w:rsidR="00694E6B" w:rsidRDefault="00694E6B" w:rsidP="00694E6B">
            <w:r>
              <w:t xml:space="preserve"> </w:t>
            </w:r>
          </w:p>
          <w:p w:rsidR="00694E6B" w:rsidRPr="00694E6B" w:rsidRDefault="00694E6B" w:rsidP="00694E6B">
            <w:pPr>
              <w:rPr>
                <w:b/>
              </w:rPr>
            </w:pPr>
            <w:r w:rsidRPr="00694E6B">
              <w:rPr>
                <w:b/>
                <w:sz w:val="24"/>
              </w:rPr>
              <w:t>Instrumentální činnosti a pohybové činnosti</w:t>
            </w:r>
          </w:p>
          <w:p w:rsidR="00694E6B" w:rsidRPr="00AF18B9" w:rsidRDefault="00694E6B" w:rsidP="00802B74"/>
          <w:p w:rsidR="00694E6B" w:rsidRDefault="00694E6B" w:rsidP="00802B74">
            <w:pPr>
              <w:rPr>
                <w:sz w:val="28"/>
              </w:rPr>
            </w:pPr>
            <w:r>
              <w:rPr>
                <w:sz w:val="28"/>
              </w:rPr>
              <w:t xml:space="preserve">  </w:t>
            </w:r>
            <w:r w:rsidRPr="00AF18B9">
              <w:t>Prolínají do ostatních hudebních činností v průběhu celého šk. roku</w:t>
            </w:r>
            <w:r>
              <w:rPr>
                <w:sz w:val="28"/>
              </w:rPr>
              <w:t>.</w:t>
            </w:r>
          </w:p>
          <w:p w:rsidR="00694E6B" w:rsidRPr="00AF18B9" w:rsidRDefault="00694E6B" w:rsidP="00802B74">
            <w:r>
              <w:rPr>
                <w:sz w:val="28"/>
              </w:rPr>
              <w:lastRenderedPageBreak/>
              <w:t xml:space="preserve"> </w:t>
            </w:r>
            <w:r w:rsidRPr="00AF18B9">
              <w:t>- taktování, taneční kroky, vlastní pohybové ztvárnění – choreografie</w:t>
            </w:r>
          </w:p>
          <w:p w:rsidR="00694E6B" w:rsidRPr="00AF18B9" w:rsidRDefault="00694E6B" w:rsidP="00802B74">
            <w:r w:rsidRPr="00AF18B9">
              <w:t xml:space="preserve"> - polka, valčík, mazurka</w:t>
            </w:r>
          </w:p>
          <w:p w:rsidR="00694E6B" w:rsidRDefault="00694E6B" w:rsidP="00A547DB">
            <w:pPr>
              <w:rPr>
                <w:sz w:val="28"/>
              </w:rPr>
            </w:pPr>
            <w:r w:rsidRPr="00AF18B9">
              <w:t xml:space="preserve"> - </w:t>
            </w:r>
            <w:r>
              <w:t>moderní tance</w:t>
            </w:r>
          </w:p>
        </w:tc>
        <w:tc>
          <w:tcPr>
            <w:tcW w:w="3260" w:type="dxa"/>
          </w:tcPr>
          <w:p w:rsidR="00694E6B" w:rsidRPr="00AF18B9" w:rsidRDefault="003252DD" w:rsidP="00802B74">
            <w:r>
              <w:lastRenderedPageBreak/>
              <w:t>VV, ČJ</w:t>
            </w:r>
            <w:r w:rsidR="00694E6B">
              <w:t>, D</w:t>
            </w:r>
          </w:p>
          <w:p w:rsidR="00694E6B" w:rsidRDefault="00694E6B" w:rsidP="00802B74">
            <w:pPr>
              <w:rPr>
                <w:b/>
                <w:sz w:val="28"/>
              </w:rPr>
            </w:pPr>
          </w:p>
          <w:p w:rsidR="00694E6B" w:rsidRPr="00AF18B9" w:rsidRDefault="00694E6B" w:rsidP="00802B74">
            <w:r w:rsidRPr="00694E6B">
              <w:rPr>
                <w:b/>
              </w:rPr>
              <w:t>MKV</w:t>
            </w:r>
            <w:r w:rsidRPr="00AF18B9">
              <w:t xml:space="preserve"> – lid. písně jiných národů, poznávání kulturních tradic</w:t>
            </w:r>
          </w:p>
          <w:p w:rsidR="00694E6B" w:rsidRPr="00AF18B9" w:rsidRDefault="00694E6B" w:rsidP="00802B74">
            <w:pPr>
              <w:rPr>
                <w:b/>
              </w:rPr>
            </w:pPr>
          </w:p>
          <w:p w:rsidR="00694E6B" w:rsidRPr="00AF18B9" w:rsidRDefault="00694E6B" w:rsidP="00802B74">
            <w:r w:rsidRPr="00694E6B">
              <w:rPr>
                <w:b/>
              </w:rPr>
              <w:t>EVV</w:t>
            </w:r>
            <w:r w:rsidRPr="00AF18B9">
              <w:t xml:space="preserve"> – citlivý přístup k okolní krajině, vnímání krásy přírody</w:t>
            </w:r>
          </w:p>
          <w:p w:rsidR="00694E6B" w:rsidRDefault="00694E6B" w:rsidP="00802B74">
            <w:pPr>
              <w:rPr>
                <w:b/>
                <w:sz w:val="28"/>
              </w:rPr>
            </w:pPr>
          </w:p>
          <w:p w:rsidR="00694E6B" w:rsidRDefault="00694E6B" w:rsidP="00802B74">
            <w:pPr>
              <w:rPr>
                <w:b/>
                <w:sz w:val="28"/>
              </w:rPr>
            </w:pPr>
          </w:p>
          <w:p w:rsidR="00694E6B" w:rsidRPr="00AF18B9" w:rsidRDefault="00694E6B" w:rsidP="00802B74">
            <w:r w:rsidRPr="00694E6B">
              <w:rPr>
                <w:b/>
              </w:rPr>
              <w:t>OSV</w:t>
            </w:r>
            <w:r w:rsidRPr="00AF18B9">
              <w:t xml:space="preserve"> – hudba jako prostředek komunikace</w:t>
            </w:r>
          </w:p>
          <w:p w:rsidR="00694E6B" w:rsidRDefault="00694E6B" w:rsidP="00802B74">
            <w:pPr>
              <w:rPr>
                <w:b/>
                <w:sz w:val="28"/>
              </w:rPr>
            </w:pPr>
          </w:p>
          <w:p w:rsidR="00694E6B" w:rsidRPr="00AF18B9" w:rsidRDefault="00694E6B" w:rsidP="00802B74">
            <w:r w:rsidRPr="00694E6B">
              <w:rPr>
                <w:b/>
              </w:rPr>
              <w:t>VMEGS</w:t>
            </w:r>
            <w:r w:rsidRPr="00AF18B9">
              <w:t xml:space="preserve"> </w:t>
            </w:r>
            <w:r w:rsidRPr="00AF18B9">
              <w:rPr>
                <w:b/>
              </w:rPr>
              <w:t xml:space="preserve">– </w:t>
            </w:r>
            <w:r w:rsidRPr="00AF18B9">
              <w:t>vnímání evropské hudeb. kultury</w:t>
            </w: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802B74">
            <w:pPr>
              <w:rPr>
                <w:b/>
                <w:sz w:val="28"/>
              </w:rPr>
            </w:pPr>
          </w:p>
          <w:p w:rsidR="00694E6B" w:rsidRDefault="00694E6B" w:rsidP="00A547DB">
            <w:pPr>
              <w:rPr>
                <w:b/>
                <w:sz w:val="28"/>
              </w:rPr>
            </w:pPr>
            <w:r w:rsidRPr="00A547DB">
              <w:rPr>
                <w:b/>
              </w:rPr>
              <w:lastRenderedPageBreak/>
              <w:t xml:space="preserve">OSV </w:t>
            </w:r>
            <w:r w:rsidRPr="00AF18B9">
              <w:t>– obecná kreativita, rozvoj smyslového vnímání</w:t>
            </w:r>
          </w:p>
        </w:tc>
        <w:tc>
          <w:tcPr>
            <w:tcW w:w="1276" w:type="dxa"/>
          </w:tcPr>
          <w:p w:rsidR="00694E6B" w:rsidRDefault="00694E6B" w:rsidP="00802B74">
            <w:pPr>
              <w:rPr>
                <w:b/>
                <w:sz w:val="28"/>
              </w:rPr>
            </w:pPr>
          </w:p>
        </w:tc>
      </w:tr>
    </w:tbl>
    <w:p w:rsidR="00694E6B" w:rsidRDefault="00694E6B" w:rsidP="00694E6B"/>
    <w:p w:rsidR="00694E6B" w:rsidRPr="00DB0162" w:rsidRDefault="00694E6B" w:rsidP="00694E6B">
      <w:pPr>
        <w:rPr>
          <w:b/>
        </w:rPr>
      </w:pPr>
    </w:p>
    <w:p w:rsidR="00694E6B" w:rsidRDefault="00694E6B" w:rsidP="00694E6B">
      <w:pPr>
        <w:rPr>
          <w:sz w:val="28"/>
        </w:rPr>
      </w:pPr>
      <w:r w:rsidRPr="003252DD">
        <w:rPr>
          <w:sz w:val="28"/>
          <w:highlight w:val="yellow"/>
        </w:rPr>
        <w:t xml:space="preserve">Ročník: </w:t>
      </w:r>
      <w:r w:rsidRPr="003252DD">
        <w:rPr>
          <w:b/>
          <w:sz w:val="28"/>
          <w:highlight w:val="yellow"/>
        </w:rPr>
        <w:t>8.</w:t>
      </w:r>
    </w:p>
    <w:p w:rsidR="00694E6B" w:rsidRDefault="00694E6B" w:rsidP="00694E6B">
      <w:pPr>
        <w:rPr>
          <w:b/>
          <w:sz w:val="28"/>
        </w:rPr>
      </w:pPr>
    </w:p>
    <w:tbl>
      <w:tblPr>
        <w:tblW w:w="1502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4962"/>
        <w:gridCol w:w="4110"/>
        <w:gridCol w:w="1276"/>
      </w:tblGrid>
      <w:tr w:rsidR="00A547DB" w:rsidTr="00A547DB">
        <w:trPr>
          <w:tblHeader/>
        </w:trPr>
        <w:tc>
          <w:tcPr>
            <w:tcW w:w="4678" w:type="dxa"/>
            <w:shd w:val="clear" w:color="auto" w:fill="BDD6EE" w:themeFill="accent1" w:themeFillTint="66"/>
            <w:vAlign w:val="center"/>
          </w:tcPr>
          <w:p w:rsidR="00A547DB" w:rsidRPr="00213140" w:rsidRDefault="00A547DB" w:rsidP="00802B74">
            <w:pPr>
              <w:pStyle w:val="Nadpis2"/>
              <w:numPr>
                <w:ilvl w:val="0"/>
                <w:numId w:val="0"/>
              </w:numPr>
              <w:jc w:val="center"/>
              <w:rPr>
                <w:sz w:val="24"/>
                <w:szCs w:val="24"/>
              </w:rPr>
            </w:pPr>
            <w:r w:rsidRPr="00213140">
              <w:rPr>
                <w:sz w:val="24"/>
                <w:szCs w:val="24"/>
              </w:rPr>
              <w:t>Výstup</w:t>
            </w:r>
            <w:r>
              <w:rPr>
                <w:sz w:val="24"/>
                <w:szCs w:val="24"/>
              </w:rPr>
              <w:t>y</w:t>
            </w:r>
          </w:p>
        </w:tc>
        <w:tc>
          <w:tcPr>
            <w:tcW w:w="4962" w:type="dxa"/>
            <w:shd w:val="clear" w:color="auto" w:fill="BDD6EE" w:themeFill="accent1" w:themeFillTint="66"/>
            <w:vAlign w:val="center"/>
          </w:tcPr>
          <w:p w:rsidR="00A547DB" w:rsidRPr="00213140" w:rsidRDefault="00A547DB" w:rsidP="00802B74">
            <w:pPr>
              <w:pStyle w:val="Nadpis2"/>
              <w:numPr>
                <w:ilvl w:val="0"/>
                <w:numId w:val="0"/>
              </w:numPr>
              <w:jc w:val="center"/>
              <w:rPr>
                <w:sz w:val="24"/>
                <w:szCs w:val="24"/>
              </w:rPr>
            </w:pPr>
            <w:r>
              <w:rPr>
                <w:sz w:val="24"/>
                <w:szCs w:val="24"/>
              </w:rPr>
              <w:t>Učivo</w:t>
            </w:r>
          </w:p>
        </w:tc>
        <w:tc>
          <w:tcPr>
            <w:tcW w:w="4110" w:type="dxa"/>
            <w:shd w:val="clear" w:color="auto" w:fill="BDD6EE" w:themeFill="accent1" w:themeFillTint="66"/>
            <w:vAlign w:val="center"/>
          </w:tcPr>
          <w:p w:rsidR="00A547DB" w:rsidRDefault="00A547DB" w:rsidP="00802B74">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A547DB" w:rsidRDefault="00A547DB" w:rsidP="00802B74">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A547DB" w:rsidRPr="00213140" w:rsidRDefault="00A547DB" w:rsidP="00802B74">
            <w:pPr>
              <w:pStyle w:val="Nadpis2"/>
              <w:numPr>
                <w:ilvl w:val="0"/>
                <w:numId w:val="0"/>
              </w:numPr>
              <w:spacing w:line="240" w:lineRule="auto"/>
              <w:contextualSpacing/>
              <w:jc w:val="center"/>
              <w:rPr>
                <w:sz w:val="24"/>
              </w:rPr>
            </w:pPr>
            <w:r w:rsidRPr="00213140">
              <w:rPr>
                <w:sz w:val="24"/>
                <w:szCs w:val="24"/>
              </w:rPr>
              <w:t>Kurzy a projekty</w:t>
            </w:r>
          </w:p>
        </w:tc>
        <w:tc>
          <w:tcPr>
            <w:tcW w:w="1276" w:type="dxa"/>
            <w:shd w:val="clear" w:color="auto" w:fill="BDD6EE" w:themeFill="accent1" w:themeFillTint="66"/>
            <w:vAlign w:val="center"/>
          </w:tcPr>
          <w:p w:rsidR="00A547DB" w:rsidRPr="00523715" w:rsidRDefault="00A547DB" w:rsidP="00802B74">
            <w:pPr>
              <w:pStyle w:val="Nadpis2"/>
              <w:numPr>
                <w:ilvl w:val="0"/>
                <w:numId w:val="0"/>
              </w:numPr>
              <w:jc w:val="center"/>
              <w:rPr>
                <w:sz w:val="16"/>
                <w:szCs w:val="16"/>
              </w:rPr>
            </w:pPr>
            <w:r w:rsidRPr="00523715">
              <w:rPr>
                <w:sz w:val="16"/>
                <w:szCs w:val="16"/>
              </w:rPr>
              <w:t>Poznámky</w:t>
            </w:r>
          </w:p>
        </w:tc>
      </w:tr>
      <w:tr w:rsidR="00A547DB" w:rsidTr="00802B74">
        <w:tc>
          <w:tcPr>
            <w:tcW w:w="4678" w:type="dxa"/>
          </w:tcPr>
          <w:p w:rsidR="00A547DB" w:rsidRDefault="00A547DB" w:rsidP="00802B74">
            <w:pPr>
              <w:rPr>
                <w:rFonts w:ascii="Arial" w:hAnsi="Arial"/>
                <w:sz w:val="28"/>
              </w:rPr>
            </w:pPr>
          </w:p>
          <w:p w:rsidR="00A547DB" w:rsidRPr="00A547DB" w:rsidRDefault="00A547DB" w:rsidP="00802B74">
            <w:pPr>
              <w:pStyle w:val="Zkladntext"/>
              <w:rPr>
                <w:color w:val="000000"/>
              </w:rPr>
            </w:pPr>
            <w:r w:rsidRPr="00A547DB">
              <w:rPr>
                <w:color w:val="000000"/>
              </w:rPr>
              <w:t xml:space="preserve"> - dodržuje správné pěvecké návyky a hlasovou hygienu</w:t>
            </w:r>
          </w:p>
          <w:p w:rsidR="00A547DB" w:rsidRPr="00A547DB" w:rsidRDefault="00A547DB" w:rsidP="00802B74">
            <w:r w:rsidRPr="00A547DB">
              <w:rPr>
                <w:rFonts w:ascii="Arial" w:hAnsi="Arial"/>
                <w:sz w:val="28"/>
              </w:rPr>
              <w:t xml:space="preserve">- </w:t>
            </w:r>
            <w:r w:rsidRPr="00A547DB">
              <w:t>zpívá intonačně čistě, rytmicky přesně</w:t>
            </w:r>
          </w:p>
          <w:p w:rsidR="00A547DB" w:rsidRPr="00A547DB" w:rsidRDefault="00A547DB" w:rsidP="00802B74">
            <w:r w:rsidRPr="00A547DB">
              <w:t>- respektuje dynamiku písně</w:t>
            </w:r>
          </w:p>
          <w:p w:rsidR="00A547DB" w:rsidRPr="00B83C31" w:rsidRDefault="00A547DB" w:rsidP="00802B74">
            <w:r>
              <w:rPr>
                <w:rFonts w:ascii="Arial" w:hAnsi="Arial"/>
                <w:sz w:val="28"/>
              </w:rPr>
              <w:t xml:space="preserve">- </w:t>
            </w:r>
            <w:r>
              <w:t>umí použít k doprovodu jednoduché nástroje</w:t>
            </w:r>
          </w:p>
          <w:p w:rsidR="00A547DB" w:rsidRDefault="00A547DB" w:rsidP="00802B74">
            <w:pPr>
              <w:rPr>
                <w:rFonts w:ascii="Arial" w:hAnsi="Arial"/>
                <w:sz w:val="28"/>
              </w:rPr>
            </w:pPr>
          </w:p>
          <w:p w:rsidR="00A547DB" w:rsidRDefault="00A547DB" w:rsidP="00802B74">
            <w:r w:rsidRPr="00B83C31">
              <w:t>- zná poj</w:t>
            </w:r>
            <w:r>
              <w:t>em akord</w:t>
            </w:r>
          </w:p>
          <w:p w:rsidR="00A547DB" w:rsidRPr="00B83C31" w:rsidRDefault="00A547DB" w:rsidP="00802B74">
            <w:r>
              <w:t>- zná jednoduché kytarové akordy</w:t>
            </w:r>
          </w:p>
          <w:p w:rsidR="00A547DB" w:rsidRDefault="00A547DB" w:rsidP="00802B74">
            <w:pPr>
              <w:rPr>
                <w:rFonts w:ascii="Arial" w:hAnsi="Arial"/>
                <w:sz w:val="28"/>
              </w:rPr>
            </w:pPr>
            <w:r>
              <w:rPr>
                <w:rFonts w:ascii="Arial" w:hAnsi="Arial"/>
                <w:sz w:val="28"/>
              </w:rPr>
              <w:t>-</w:t>
            </w:r>
            <w:r>
              <w:t xml:space="preserve"> rozliší durovou a molovou stupnici</w:t>
            </w:r>
            <w:r>
              <w:rPr>
                <w:rFonts w:ascii="Arial" w:hAnsi="Arial"/>
                <w:sz w:val="28"/>
              </w:rPr>
              <w:t xml:space="preserve"> </w:t>
            </w:r>
          </w:p>
          <w:p w:rsidR="00A547DB" w:rsidRDefault="00A547DB" w:rsidP="00802B74">
            <w:r>
              <w:rPr>
                <w:rFonts w:ascii="Arial" w:hAnsi="Arial"/>
                <w:sz w:val="28"/>
              </w:rPr>
              <w:t>-</w:t>
            </w:r>
            <w:r>
              <w:t xml:space="preserve"> rozezná hudbu různých období a hudební </w:t>
            </w:r>
          </w:p>
          <w:p w:rsidR="00A547DB" w:rsidRDefault="00A547DB" w:rsidP="00802B74">
            <w:pPr>
              <w:rPr>
                <w:rFonts w:ascii="Arial" w:hAnsi="Arial"/>
                <w:sz w:val="28"/>
              </w:rPr>
            </w:pPr>
            <w:r>
              <w:lastRenderedPageBreak/>
              <w:t xml:space="preserve">  skladatele</w:t>
            </w:r>
            <w:r>
              <w:rPr>
                <w:rFonts w:ascii="Arial" w:hAnsi="Arial"/>
                <w:sz w:val="28"/>
              </w:rPr>
              <w:t xml:space="preserve">              </w:t>
            </w:r>
          </w:p>
          <w:p w:rsidR="00A547DB" w:rsidRDefault="00A547DB" w:rsidP="00802B74">
            <w:pPr>
              <w:rPr>
                <w:rFonts w:ascii="Arial" w:hAnsi="Arial"/>
                <w:sz w:val="28"/>
              </w:rPr>
            </w:pPr>
            <w:r>
              <w:rPr>
                <w:rFonts w:ascii="Arial" w:hAnsi="Arial"/>
                <w:sz w:val="28"/>
              </w:rPr>
              <w:t xml:space="preserve"> </w:t>
            </w:r>
          </w:p>
          <w:p w:rsidR="00A547DB" w:rsidRPr="00DA3CCA" w:rsidRDefault="00A547DB" w:rsidP="00802B74">
            <w:pPr>
              <w:rPr>
                <w:rFonts w:ascii="Arial" w:hAnsi="Arial"/>
                <w:sz w:val="28"/>
              </w:rPr>
            </w:pPr>
          </w:p>
          <w:p w:rsidR="00A547DB" w:rsidRDefault="00A547DB" w:rsidP="00802B74">
            <w:pPr>
              <w:rPr>
                <w:rFonts w:ascii="Arial" w:hAnsi="Arial"/>
                <w:sz w:val="28"/>
              </w:rPr>
            </w:pPr>
          </w:p>
          <w:p w:rsidR="00A547DB" w:rsidRDefault="00A547DB" w:rsidP="00802B74">
            <w:pPr>
              <w:rPr>
                <w:rFonts w:ascii="Arial" w:hAnsi="Arial"/>
                <w:sz w:val="28"/>
              </w:rPr>
            </w:pPr>
          </w:p>
          <w:p w:rsidR="00A547DB" w:rsidRPr="00A23453" w:rsidRDefault="00A547DB" w:rsidP="00802B74">
            <w:r>
              <w:rPr>
                <w:rFonts w:ascii="Arial" w:hAnsi="Arial"/>
                <w:sz w:val="28"/>
              </w:rPr>
              <w:t>-</w:t>
            </w:r>
            <w:r>
              <w:t>postihuje rytmické, dynamické a výrazové změny v hudebním proudu</w:t>
            </w:r>
          </w:p>
          <w:p w:rsidR="00A547DB" w:rsidRPr="00A23453" w:rsidRDefault="00A547DB" w:rsidP="00802B74">
            <w:r>
              <w:t>- rozliší základní vlastnosti tónu</w:t>
            </w:r>
          </w:p>
          <w:p w:rsidR="00A547DB" w:rsidRDefault="00A547DB" w:rsidP="00802B74">
            <w:pPr>
              <w:rPr>
                <w:rFonts w:ascii="Arial" w:hAnsi="Arial"/>
                <w:sz w:val="28"/>
              </w:rPr>
            </w:pPr>
            <w:r>
              <w:rPr>
                <w:rFonts w:ascii="Arial" w:hAnsi="Arial"/>
                <w:sz w:val="28"/>
              </w:rPr>
              <w:t xml:space="preserve">- </w:t>
            </w:r>
            <w:r>
              <w:t>sluchem rozliší melodii vzestupnou a sestupnou</w:t>
            </w:r>
          </w:p>
          <w:p w:rsidR="00A547DB" w:rsidRDefault="00A547DB" w:rsidP="00802B74">
            <w:pPr>
              <w:rPr>
                <w:rFonts w:ascii="Arial" w:hAnsi="Arial"/>
                <w:sz w:val="28"/>
              </w:rPr>
            </w:pPr>
          </w:p>
          <w:p w:rsidR="00A547DB" w:rsidRDefault="00A547DB" w:rsidP="00802B74">
            <w:pPr>
              <w:rPr>
                <w:rFonts w:ascii="Arial" w:hAnsi="Arial"/>
                <w:sz w:val="28"/>
              </w:rPr>
            </w:pPr>
          </w:p>
          <w:p w:rsidR="00A547DB" w:rsidRPr="00023145" w:rsidRDefault="00A547DB" w:rsidP="00802B74">
            <w:r>
              <w:t>- tvoří jednoduché doprovody</w:t>
            </w:r>
          </w:p>
          <w:p w:rsidR="00A547DB" w:rsidRPr="00023145" w:rsidRDefault="00A547DB" w:rsidP="00802B74">
            <w:r>
              <w:rPr>
                <w:rFonts w:ascii="Arial" w:hAnsi="Arial"/>
                <w:sz w:val="28"/>
              </w:rPr>
              <w:t xml:space="preserve">- </w:t>
            </w:r>
            <w:r>
              <w:t>dokáže sestavit pásmo hudby a mluveného slova</w:t>
            </w:r>
          </w:p>
          <w:p w:rsidR="00A547DB" w:rsidRDefault="00A547DB" w:rsidP="00802B74">
            <w:pPr>
              <w:rPr>
                <w:rFonts w:ascii="Arial" w:hAnsi="Arial"/>
                <w:sz w:val="28"/>
              </w:rPr>
            </w:pPr>
            <w:r>
              <w:rPr>
                <w:rFonts w:ascii="Arial" w:hAnsi="Arial"/>
                <w:sz w:val="28"/>
              </w:rPr>
              <w:t xml:space="preserve"> </w:t>
            </w:r>
          </w:p>
          <w:p w:rsidR="00A547DB" w:rsidRDefault="00A547DB" w:rsidP="00802B74">
            <w:pPr>
              <w:rPr>
                <w:rFonts w:ascii="Arial" w:hAnsi="Arial"/>
                <w:sz w:val="28"/>
              </w:rPr>
            </w:pPr>
          </w:p>
          <w:p w:rsidR="00A547DB" w:rsidRPr="001B5BB4" w:rsidRDefault="00A547DB" w:rsidP="00802B74">
            <w:r>
              <w:t>- umí podle individuálních dispozic vytleskat obtížnější rytmus</w:t>
            </w:r>
          </w:p>
          <w:p w:rsidR="00A547DB" w:rsidRDefault="00A547DB" w:rsidP="00802B74">
            <w:pPr>
              <w:rPr>
                <w:rFonts w:ascii="Arial" w:hAnsi="Arial"/>
                <w:sz w:val="28"/>
              </w:rPr>
            </w:pPr>
            <w:r>
              <w:rPr>
                <w:rFonts w:ascii="Arial" w:hAnsi="Arial"/>
                <w:sz w:val="28"/>
              </w:rPr>
              <w:t xml:space="preserve"> </w:t>
            </w:r>
          </w:p>
          <w:p w:rsidR="00A547DB" w:rsidRDefault="00A547DB" w:rsidP="00A547DB">
            <w:pPr>
              <w:rPr>
                <w:rFonts w:ascii="Arial" w:hAnsi="Arial"/>
                <w:sz w:val="28"/>
              </w:rPr>
            </w:pPr>
            <w:r>
              <w:t>- pohybem vyjadřuje různé taneční rytmy</w:t>
            </w:r>
          </w:p>
        </w:tc>
        <w:tc>
          <w:tcPr>
            <w:tcW w:w="4962" w:type="dxa"/>
          </w:tcPr>
          <w:p w:rsidR="00A547DB" w:rsidRPr="00B83C31" w:rsidRDefault="00A547DB" w:rsidP="00A547DB">
            <w:pPr>
              <w:pStyle w:val="Nadpis3"/>
              <w:numPr>
                <w:ilvl w:val="0"/>
                <w:numId w:val="0"/>
              </w:numPr>
              <w:ind w:left="720" w:hanging="720"/>
              <w:rPr>
                <w:sz w:val="24"/>
                <w:szCs w:val="24"/>
              </w:rPr>
            </w:pPr>
            <w:r>
              <w:rPr>
                <w:sz w:val="24"/>
                <w:szCs w:val="24"/>
              </w:rPr>
              <w:lastRenderedPageBreak/>
              <w:t>Vokální činnos</w:t>
            </w:r>
            <w:r w:rsidRPr="00B83C31">
              <w:rPr>
                <w:sz w:val="24"/>
                <w:szCs w:val="24"/>
              </w:rPr>
              <w:t>ti</w:t>
            </w:r>
          </w:p>
          <w:p w:rsidR="00A547DB" w:rsidRPr="00B83C31" w:rsidRDefault="00A547DB" w:rsidP="00802B74">
            <w:r w:rsidRPr="00B83C31">
              <w:t>- hlasová a rytmická cvičení</w:t>
            </w:r>
          </w:p>
          <w:p w:rsidR="00A547DB" w:rsidRDefault="00A547DB" w:rsidP="00802B74">
            <w:pPr>
              <w:rPr>
                <w:sz w:val="28"/>
              </w:rPr>
            </w:pPr>
            <w:r w:rsidRPr="00B83C31">
              <w:t>- rytm. výcvik s oporou hud. nástroje</w:t>
            </w:r>
          </w:p>
          <w:p w:rsidR="00A547DB" w:rsidRPr="00B83C31" w:rsidRDefault="00A547DB" w:rsidP="00802B74">
            <w:r>
              <w:t>- zpěv lidových i umělých písní</w:t>
            </w:r>
          </w:p>
          <w:p w:rsidR="00A547DB" w:rsidRDefault="00A547DB" w:rsidP="00802B74">
            <w:pPr>
              <w:rPr>
                <w:sz w:val="28"/>
              </w:rPr>
            </w:pPr>
          </w:p>
          <w:p w:rsidR="00A547DB" w:rsidRDefault="00A547DB" w:rsidP="00802B74">
            <w:pPr>
              <w:rPr>
                <w:sz w:val="28"/>
              </w:rPr>
            </w:pPr>
          </w:p>
          <w:p w:rsidR="00A547DB" w:rsidRPr="00B83C31" w:rsidRDefault="00A547DB" w:rsidP="00802B74">
            <w:r>
              <w:t>- akord</w:t>
            </w:r>
            <w:r w:rsidRPr="00B83C31">
              <w:t xml:space="preserve"> </w:t>
            </w:r>
          </w:p>
          <w:p w:rsidR="00A547DB" w:rsidRPr="00B83C31" w:rsidRDefault="00A547DB" w:rsidP="00802B74"/>
          <w:p w:rsidR="00A547DB" w:rsidRDefault="00A547DB" w:rsidP="00802B74">
            <w:pPr>
              <w:rPr>
                <w:sz w:val="28"/>
              </w:rPr>
            </w:pPr>
          </w:p>
          <w:p w:rsidR="00A547DB" w:rsidRDefault="00A547DB" w:rsidP="00802B74">
            <w:r>
              <w:t>- barokní hudba</w:t>
            </w:r>
          </w:p>
          <w:p w:rsidR="00A547DB" w:rsidRDefault="00A547DB" w:rsidP="00802B74">
            <w:r>
              <w:lastRenderedPageBreak/>
              <w:t>- klasická hudba</w:t>
            </w:r>
          </w:p>
          <w:p w:rsidR="00A547DB" w:rsidRDefault="00A547DB" w:rsidP="00802B74">
            <w:r>
              <w:t>- romantická hudba</w:t>
            </w:r>
          </w:p>
          <w:p w:rsidR="00A547DB" w:rsidRDefault="00A547DB" w:rsidP="00802B74">
            <w:r>
              <w:t xml:space="preserve">- umění 2. pol. 19. stol. a přelomu </w:t>
            </w:r>
            <w:smartTag w:uri="urn:schemas-microsoft-com:office:smarttags" w:element="metricconverter">
              <w:smartTagPr>
                <w:attr w:name="ProductID" w:val="19. a"/>
              </w:smartTagPr>
              <w:r>
                <w:t>19. a</w:t>
              </w:r>
            </w:smartTag>
            <w:r>
              <w:t xml:space="preserve"> 20.</w:t>
            </w:r>
          </w:p>
          <w:p w:rsidR="00A547DB" w:rsidRDefault="00A547DB" w:rsidP="00802B74">
            <w:r>
              <w:t xml:space="preserve">  století</w:t>
            </w:r>
          </w:p>
          <w:p w:rsidR="00A547DB" w:rsidRDefault="00A547DB" w:rsidP="00802B74"/>
          <w:p w:rsidR="00A547DB" w:rsidRDefault="00A547DB" w:rsidP="00A547DB">
            <w:pPr>
              <w:pStyle w:val="Nadpis4"/>
              <w:numPr>
                <w:ilvl w:val="0"/>
                <w:numId w:val="0"/>
              </w:numPr>
              <w:rPr>
                <w:sz w:val="28"/>
              </w:rPr>
            </w:pPr>
            <w:r w:rsidRPr="00A23453">
              <w:rPr>
                <w:sz w:val="24"/>
              </w:rPr>
              <w:t>Poslechové činnosti</w:t>
            </w:r>
          </w:p>
          <w:p w:rsidR="00A547DB" w:rsidRPr="00DA3CCA" w:rsidRDefault="00A547DB" w:rsidP="00802B74">
            <w:r w:rsidRPr="00023145">
              <w:t xml:space="preserve">- poslech různých hud. </w:t>
            </w:r>
            <w:r>
              <w:t>ž</w:t>
            </w:r>
            <w:r w:rsidRPr="00023145">
              <w:t>ánrů</w:t>
            </w:r>
            <w:r>
              <w:t xml:space="preserve"> a jejich srovnávání</w:t>
            </w:r>
            <w:r>
              <w:rPr>
                <w:sz w:val="28"/>
              </w:rPr>
              <w:t xml:space="preserve">    </w:t>
            </w:r>
          </w:p>
          <w:p w:rsidR="00A547DB" w:rsidRPr="00A547DB" w:rsidRDefault="00A547DB" w:rsidP="00A547DB">
            <w:pPr>
              <w:pStyle w:val="Nadpis3"/>
              <w:numPr>
                <w:ilvl w:val="0"/>
                <w:numId w:val="0"/>
              </w:numPr>
              <w:rPr>
                <w:sz w:val="24"/>
                <w:szCs w:val="24"/>
              </w:rPr>
            </w:pPr>
            <w:r w:rsidRPr="00A547DB">
              <w:rPr>
                <w:sz w:val="24"/>
                <w:szCs w:val="24"/>
              </w:rPr>
              <w:t>Instrumentální činnosti</w:t>
            </w:r>
          </w:p>
          <w:p w:rsidR="00A547DB" w:rsidRPr="007467B9" w:rsidRDefault="00A547DB" w:rsidP="00802B74">
            <w:r>
              <w:rPr>
                <w:sz w:val="28"/>
              </w:rPr>
              <w:t xml:space="preserve"> </w:t>
            </w:r>
            <w:r>
              <w:t>- vybrané skladby</w:t>
            </w:r>
          </w:p>
          <w:p w:rsidR="00A547DB" w:rsidRPr="00A547DB" w:rsidRDefault="00A547DB" w:rsidP="00A547DB">
            <w:pPr>
              <w:rPr>
                <w:sz w:val="24"/>
              </w:rPr>
            </w:pPr>
            <w:r w:rsidRPr="00A547DB">
              <w:rPr>
                <w:b/>
                <w:sz w:val="24"/>
              </w:rPr>
              <w:t>Hudebně pohybové činnosti</w:t>
            </w:r>
          </w:p>
          <w:p w:rsidR="00A547DB" w:rsidRPr="001B5BB4" w:rsidRDefault="00A547DB" w:rsidP="00802B74">
            <w:r w:rsidRPr="001B5BB4">
              <w:t>Prolínají do ostatních hudebních činností v průběhu celého šk. roku.</w:t>
            </w:r>
          </w:p>
          <w:p w:rsidR="00A547DB" w:rsidRPr="001B5BB4" w:rsidRDefault="00A547DB" w:rsidP="00802B74"/>
          <w:p w:rsidR="00A547DB" w:rsidRPr="001B5BB4" w:rsidRDefault="00A547DB" w:rsidP="00802B74">
            <w:r w:rsidRPr="001B5BB4">
              <w:t xml:space="preserve"> - taktování, taneční kroky, vlastní pohybové ztvárnění – choreografie</w:t>
            </w:r>
          </w:p>
          <w:p w:rsidR="00A547DB" w:rsidRPr="007467B9" w:rsidRDefault="00A547DB" w:rsidP="00A547DB">
            <w:r w:rsidRPr="001B5BB4">
              <w:t xml:space="preserve"> - polka, valčík, mazurka</w:t>
            </w:r>
          </w:p>
        </w:tc>
        <w:tc>
          <w:tcPr>
            <w:tcW w:w="4110" w:type="dxa"/>
          </w:tcPr>
          <w:p w:rsidR="00A547DB" w:rsidRDefault="00A547DB" w:rsidP="00802B74">
            <w:pPr>
              <w:rPr>
                <w:b/>
                <w:sz w:val="28"/>
              </w:rPr>
            </w:pPr>
          </w:p>
          <w:p w:rsidR="00A547DB" w:rsidRPr="00B83C31" w:rsidRDefault="00A547DB" w:rsidP="00802B74">
            <w:r w:rsidRPr="00B83C31">
              <w:t>EV – citlivý přístup k přírodě, láska k místu, kde bydlím,…</w:t>
            </w:r>
          </w:p>
          <w:p w:rsidR="00A547DB" w:rsidRPr="00B83C31" w:rsidRDefault="00A547DB" w:rsidP="00802B74">
            <w:r w:rsidRPr="00B83C31">
              <w:t xml:space="preserve">ČJ </w:t>
            </w:r>
          </w:p>
          <w:p w:rsidR="00A547DB" w:rsidRPr="00B83C31" w:rsidRDefault="00A547DB" w:rsidP="00802B74">
            <w:r w:rsidRPr="00A547DB">
              <w:rPr>
                <w:b/>
              </w:rPr>
              <w:t>MKV</w:t>
            </w:r>
            <w:r w:rsidRPr="00B83C31">
              <w:t xml:space="preserve"> – tradice a rozmanitost kultur</w:t>
            </w:r>
          </w:p>
          <w:p w:rsidR="00A547DB" w:rsidRPr="00B83C31" w:rsidRDefault="00A547DB" w:rsidP="00802B74">
            <w:r w:rsidRPr="00A547DB">
              <w:rPr>
                <w:b/>
              </w:rPr>
              <w:t>EGS</w:t>
            </w:r>
            <w:r w:rsidRPr="00B83C31">
              <w:t xml:space="preserve"> – vnímání evropské a světové kultury</w:t>
            </w:r>
          </w:p>
          <w:p w:rsidR="00A547DB" w:rsidRDefault="00A547DB" w:rsidP="00802B74">
            <w:pPr>
              <w:rPr>
                <w:b/>
                <w:sz w:val="28"/>
              </w:rPr>
            </w:pPr>
          </w:p>
          <w:p w:rsidR="00A547DB" w:rsidRDefault="00A547DB" w:rsidP="00802B74">
            <w:pPr>
              <w:rPr>
                <w:b/>
                <w:sz w:val="28"/>
              </w:rPr>
            </w:pPr>
          </w:p>
          <w:p w:rsidR="00A547DB" w:rsidRDefault="00A547DB" w:rsidP="00802B74">
            <w:pPr>
              <w:rPr>
                <w:b/>
                <w:sz w:val="28"/>
              </w:rPr>
            </w:pPr>
          </w:p>
          <w:p w:rsidR="00A547DB" w:rsidRDefault="003252DD" w:rsidP="00802B74">
            <w:pPr>
              <w:rPr>
                <w:b/>
                <w:sz w:val="28"/>
              </w:rPr>
            </w:pPr>
            <w:r>
              <w:t>ČJ</w:t>
            </w:r>
            <w:r w:rsidR="00A547DB" w:rsidRPr="00023145">
              <w:t>, D</w:t>
            </w:r>
            <w:r w:rsidR="00A547DB">
              <w:t>, V</w:t>
            </w:r>
            <w:r>
              <w:t>V</w:t>
            </w:r>
          </w:p>
          <w:p w:rsidR="00A547DB" w:rsidRPr="001B5BB4" w:rsidRDefault="00A547DB" w:rsidP="00802B74">
            <w:r>
              <w:t xml:space="preserve"> </w:t>
            </w:r>
          </w:p>
          <w:p w:rsidR="00A547DB" w:rsidRDefault="00A547DB" w:rsidP="00802B74">
            <w:r w:rsidRPr="00A547DB">
              <w:rPr>
                <w:b/>
              </w:rPr>
              <w:lastRenderedPageBreak/>
              <w:t xml:space="preserve">OSV </w:t>
            </w:r>
            <w:r w:rsidRPr="001B5BB4">
              <w:t>– umění jako prostředek komunikace, estetika mezilidských vztahů</w:t>
            </w:r>
          </w:p>
          <w:p w:rsidR="00A547DB" w:rsidRDefault="00A547DB" w:rsidP="00802B74">
            <w:r w:rsidRPr="00A547DB">
              <w:rPr>
                <w:b/>
              </w:rPr>
              <w:t>MKV</w:t>
            </w:r>
            <w:r>
              <w:t xml:space="preserve"> – původ různých stylů</w:t>
            </w:r>
          </w:p>
          <w:p w:rsidR="00A547DB" w:rsidRDefault="00A547DB" w:rsidP="00802B74"/>
          <w:p w:rsidR="00A547DB" w:rsidRDefault="00A547DB" w:rsidP="00802B74"/>
          <w:p w:rsidR="00A547DB" w:rsidRDefault="00A547DB" w:rsidP="00802B74"/>
          <w:p w:rsidR="00A547DB" w:rsidRDefault="00A547DB" w:rsidP="00802B74"/>
          <w:p w:rsidR="00A547DB" w:rsidRDefault="00A547DB" w:rsidP="00802B74"/>
          <w:p w:rsidR="00A547DB" w:rsidRDefault="00A547DB" w:rsidP="00802B74"/>
          <w:p w:rsidR="00A547DB" w:rsidRDefault="00A547DB" w:rsidP="00802B74"/>
          <w:p w:rsidR="00A547DB" w:rsidRDefault="00A547DB" w:rsidP="00802B74"/>
          <w:p w:rsidR="00A547DB" w:rsidRDefault="00A547DB" w:rsidP="00802B74"/>
          <w:p w:rsidR="00A547DB" w:rsidRDefault="00A547DB" w:rsidP="00802B74"/>
          <w:p w:rsidR="00A547DB" w:rsidRDefault="003252DD" w:rsidP="00802B74">
            <w:r>
              <w:t>ČJ</w:t>
            </w:r>
            <w:r w:rsidR="00A547DB">
              <w:t>, D, V</w:t>
            </w:r>
            <w:r>
              <w:t>V</w:t>
            </w:r>
          </w:p>
          <w:p w:rsidR="00A547DB" w:rsidRDefault="00A547DB" w:rsidP="00802B74"/>
          <w:p w:rsidR="00A547DB" w:rsidRDefault="00A547DB" w:rsidP="00802B74"/>
          <w:p w:rsidR="00A547DB" w:rsidRDefault="00A547DB" w:rsidP="00802B74"/>
          <w:p w:rsidR="00A547DB" w:rsidRDefault="00A547DB" w:rsidP="00802B74"/>
          <w:p w:rsidR="00A547DB" w:rsidRPr="001B5BB4" w:rsidRDefault="00A547DB" w:rsidP="00802B74"/>
        </w:tc>
        <w:tc>
          <w:tcPr>
            <w:tcW w:w="1276" w:type="dxa"/>
          </w:tcPr>
          <w:p w:rsidR="00A547DB" w:rsidRDefault="00A547DB" w:rsidP="00802B74">
            <w:pPr>
              <w:rPr>
                <w:b/>
                <w:sz w:val="28"/>
              </w:rPr>
            </w:pPr>
          </w:p>
        </w:tc>
      </w:tr>
    </w:tbl>
    <w:p w:rsidR="003252DD" w:rsidRDefault="003252DD" w:rsidP="00694E6B">
      <w:pPr>
        <w:rPr>
          <w:sz w:val="28"/>
        </w:rPr>
      </w:pPr>
    </w:p>
    <w:p w:rsidR="003252DD" w:rsidRDefault="003252DD" w:rsidP="00694E6B">
      <w:pPr>
        <w:rPr>
          <w:sz w:val="28"/>
        </w:rPr>
      </w:pPr>
    </w:p>
    <w:p w:rsidR="00694E6B" w:rsidRDefault="00694E6B" w:rsidP="00694E6B">
      <w:pPr>
        <w:rPr>
          <w:sz w:val="28"/>
        </w:rPr>
      </w:pPr>
      <w:r w:rsidRPr="003252DD">
        <w:rPr>
          <w:sz w:val="28"/>
          <w:highlight w:val="yellow"/>
        </w:rPr>
        <w:lastRenderedPageBreak/>
        <w:t xml:space="preserve">Ročník: </w:t>
      </w:r>
      <w:r w:rsidRPr="003252DD">
        <w:rPr>
          <w:b/>
          <w:sz w:val="28"/>
          <w:highlight w:val="yellow"/>
        </w:rPr>
        <w:t>9.</w:t>
      </w:r>
    </w:p>
    <w:p w:rsidR="00694E6B" w:rsidRDefault="00694E6B" w:rsidP="00694E6B">
      <w:pPr>
        <w:rPr>
          <w:b/>
          <w:sz w:val="28"/>
        </w:rPr>
      </w:pPr>
    </w:p>
    <w:tbl>
      <w:tblPr>
        <w:tblW w:w="1474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835"/>
        <w:gridCol w:w="1701"/>
      </w:tblGrid>
      <w:tr w:rsidR="00A547DB" w:rsidTr="00A547DB">
        <w:trPr>
          <w:tblHeader/>
        </w:trPr>
        <w:tc>
          <w:tcPr>
            <w:tcW w:w="5387" w:type="dxa"/>
            <w:shd w:val="clear" w:color="auto" w:fill="BDD6EE" w:themeFill="accent1" w:themeFillTint="66"/>
            <w:vAlign w:val="center"/>
          </w:tcPr>
          <w:p w:rsidR="00A547DB" w:rsidRPr="00213140" w:rsidRDefault="00A547DB" w:rsidP="00802B74">
            <w:pPr>
              <w:pStyle w:val="Nadpis2"/>
              <w:numPr>
                <w:ilvl w:val="0"/>
                <w:numId w:val="0"/>
              </w:numPr>
              <w:jc w:val="center"/>
              <w:rPr>
                <w:sz w:val="24"/>
                <w:szCs w:val="24"/>
              </w:rPr>
            </w:pPr>
            <w:r w:rsidRPr="00213140">
              <w:rPr>
                <w:sz w:val="24"/>
                <w:szCs w:val="24"/>
              </w:rPr>
              <w:t>Výstup</w:t>
            </w:r>
            <w:r>
              <w:rPr>
                <w:sz w:val="24"/>
                <w:szCs w:val="24"/>
              </w:rPr>
              <w:t>y</w:t>
            </w:r>
          </w:p>
        </w:tc>
        <w:tc>
          <w:tcPr>
            <w:tcW w:w="4820" w:type="dxa"/>
            <w:shd w:val="clear" w:color="auto" w:fill="BDD6EE" w:themeFill="accent1" w:themeFillTint="66"/>
            <w:vAlign w:val="center"/>
          </w:tcPr>
          <w:p w:rsidR="00A547DB" w:rsidRPr="00213140" w:rsidRDefault="00A547DB" w:rsidP="00802B74">
            <w:pPr>
              <w:pStyle w:val="Nadpis2"/>
              <w:numPr>
                <w:ilvl w:val="0"/>
                <w:numId w:val="0"/>
              </w:numPr>
              <w:jc w:val="center"/>
              <w:rPr>
                <w:sz w:val="24"/>
                <w:szCs w:val="24"/>
              </w:rPr>
            </w:pPr>
            <w:r>
              <w:rPr>
                <w:sz w:val="24"/>
                <w:szCs w:val="24"/>
              </w:rPr>
              <w:t>Učivo</w:t>
            </w:r>
          </w:p>
        </w:tc>
        <w:tc>
          <w:tcPr>
            <w:tcW w:w="2835" w:type="dxa"/>
            <w:shd w:val="clear" w:color="auto" w:fill="BDD6EE" w:themeFill="accent1" w:themeFillTint="66"/>
            <w:vAlign w:val="center"/>
          </w:tcPr>
          <w:p w:rsidR="00A547DB" w:rsidRDefault="00A547DB" w:rsidP="00802B74">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A547DB" w:rsidRDefault="00A547DB" w:rsidP="00802B74">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A547DB" w:rsidRPr="00213140" w:rsidRDefault="00A547DB" w:rsidP="00802B74">
            <w:pPr>
              <w:pStyle w:val="Nadpis2"/>
              <w:numPr>
                <w:ilvl w:val="0"/>
                <w:numId w:val="0"/>
              </w:numPr>
              <w:spacing w:line="240" w:lineRule="auto"/>
              <w:contextualSpacing/>
              <w:jc w:val="center"/>
              <w:rPr>
                <w:sz w:val="24"/>
              </w:rPr>
            </w:pPr>
            <w:r w:rsidRPr="00213140">
              <w:rPr>
                <w:sz w:val="24"/>
                <w:szCs w:val="24"/>
              </w:rPr>
              <w:t>Kurzy a projekty</w:t>
            </w:r>
          </w:p>
        </w:tc>
        <w:tc>
          <w:tcPr>
            <w:tcW w:w="1701" w:type="dxa"/>
            <w:shd w:val="clear" w:color="auto" w:fill="BDD6EE" w:themeFill="accent1" w:themeFillTint="66"/>
            <w:vAlign w:val="center"/>
          </w:tcPr>
          <w:p w:rsidR="00A547DB" w:rsidRPr="00523715" w:rsidRDefault="00A547DB" w:rsidP="00802B74">
            <w:pPr>
              <w:pStyle w:val="Nadpis2"/>
              <w:numPr>
                <w:ilvl w:val="0"/>
                <w:numId w:val="0"/>
              </w:numPr>
              <w:jc w:val="center"/>
              <w:rPr>
                <w:sz w:val="16"/>
                <w:szCs w:val="16"/>
              </w:rPr>
            </w:pPr>
            <w:r w:rsidRPr="00523715">
              <w:rPr>
                <w:sz w:val="16"/>
                <w:szCs w:val="16"/>
              </w:rPr>
              <w:t>Poznámky</w:t>
            </w:r>
          </w:p>
        </w:tc>
      </w:tr>
      <w:tr w:rsidR="00A547DB" w:rsidTr="00A547DB">
        <w:trPr>
          <w:trHeight w:val="688"/>
        </w:trPr>
        <w:tc>
          <w:tcPr>
            <w:tcW w:w="5387" w:type="dxa"/>
          </w:tcPr>
          <w:p w:rsidR="00A547DB" w:rsidRDefault="00A547DB" w:rsidP="00802B74">
            <w:pPr>
              <w:rPr>
                <w:rFonts w:ascii="Arial" w:hAnsi="Arial"/>
                <w:sz w:val="28"/>
              </w:rPr>
            </w:pPr>
          </w:p>
          <w:p w:rsidR="00A547DB" w:rsidRPr="007759D4" w:rsidRDefault="00A547DB" w:rsidP="00802B74">
            <w:r>
              <w:t>- dodržuje správné pěvecké návyky a hlasovou hygienu</w:t>
            </w:r>
          </w:p>
          <w:p w:rsidR="00A547DB" w:rsidRPr="007759D4" w:rsidRDefault="00A547DB" w:rsidP="00802B74"/>
          <w:p w:rsidR="00A547DB" w:rsidRDefault="00A547DB" w:rsidP="00802B74">
            <w:pPr>
              <w:rPr>
                <w:rFonts w:ascii="Arial" w:hAnsi="Arial"/>
                <w:sz w:val="28"/>
              </w:rPr>
            </w:pPr>
          </w:p>
          <w:p w:rsidR="00A547DB" w:rsidRDefault="00A547DB" w:rsidP="00802B74"/>
          <w:p w:rsidR="00A547DB" w:rsidRPr="007759D4" w:rsidRDefault="00A547DB" w:rsidP="00802B74">
            <w:r>
              <w:t>- poznává nejstarší hudební památky a umí je zařadit do historických souvislostí</w:t>
            </w:r>
          </w:p>
          <w:p w:rsidR="00A547DB" w:rsidRDefault="00A547DB" w:rsidP="00802B74">
            <w:pPr>
              <w:rPr>
                <w:rFonts w:ascii="Arial" w:hAnsi="Arial"/>
                <w:sz w:val="28"/>
              </w:rPr>
            </w:pPr>
            <w:r>
              <w:rPr>
                <w:rFonts w:ascii="Arial" w:hAnsi="Arial"/>
                <w:sz w:val="28"/>
              </w:rPr>
              <w:t xml:space="preserve">- </w:t>
            </w:r>
            <w:r w:rsidRPr="007759D4">
              <w:t>orientuje</w:t>
            </w:r>
            <w:r>
              <w:t xml:space="preserve"> se v jednotlivých hudebních obdobích</w:t>
            </w:r>
            <w:r>
              <w:rPr>
                <w:rFonts w:ascii="Arial" w:hAnsi="Arial"/>
                <w:sz w:val="28"/>
              </w:rPr>
              <w:t xml:space="preserve"> </w:t>
            </w:r>
          </w:p>
          <w:p w:rsidR="00A547DB" w:rsidRDefault="00A547DB" w:rsidP="00802B74">
            <w:pPr>
              <w:rPr>
                <w:rFonts w:ascii="Arial" w:hAnsi="Arial"/>
                <w:sz w:val="28"/>
              </w:rPr>
            </w:pPr>
            <w:r>
              <w:rPr>
                <w:rFonts w:ascii="Arial" w:hAnsi="Arial"/>
                <w:sz w:val="28"/>
              </w:rPr>
              <w:t>-</w:t>
            </w:r>
            <w:r w:rsidRPr="007759D4">
              <w:t xml:space="preserve"> zná charakteristické </w:t>
            </w:r>
            <w:r>
              <w:t>znaky a umí nalézt souvislosti z jiných oborů umělecké činnosti</w:t>
            </w:r>
            <w:r w:rsidRPr="007759D4">
              <w:t xml:space="preserve"> </w:t>
            </w:r>
          </w:p>
          <w:p w:rsidR="00A547DB" w:rsidRDefault="00A547DB" w:rsidP="00802B74">
            <w:pPr>
              <w:rPr>
                <w:rFonts w:ascii="Arial" w:hAnsi="Arial"/>
                <w:sz w:val="28"/>
              </w:rPr>
            </w:pPr>
          </w:p>
          <w:p w:rsidR="00A547DB" w:rsidRDefault="00A547DB" w:rsidP="00802B74">
            <w:pPr>
              <w:rPr>
                <w:rFonts w:ascii="Arial" w:hAnsi="Arial"/>
                <w:sz w:val="28"/>
              </w:rPr>
            </w:pPr>
          </w:p>
          <w:p w:rsidR="00A547DB" w:rsidRDefault="00A547DB" w:rsidP="00802B74">
            <w:pPr>
              <w:rPr>
                <w:rFonts w:ascii="Arial" w:hAnsi="Arial"/>
                <w:sz w:val="28"/>
              </w:rPr>
            </w:pPr>
          </w:p>
          <w:p w:rsidR="00A547DB" w:rsidRDefault="00A547DB" w:rsidP="00802B74">
            <w:pPr>
              <w:rPr>
                <w:rFonts w:ascii="Arial" w:hAnsi="Arial"/>
                <w:sz w:val="28"/>
              </w:rPr>
            </w:pPr>
          </w:p>
          <w:p w:rsidR="00A547DB" w:rsidRDefault="00A547DB" w:rsidP="00802B74">
            <w:pPr>
              <w:rPr>
                <w:rFonts w:ascii="Arial" w:hAnsi="Arial"/>
                <w:sz w:val="28"/>
              </w:rPr>
            </w:pPr>
          </w:p>
          <w:p w:rsidR="00A547DB" w:rsidRDefault="00A547DB" w:rsidP="00802B74">
            <w:pPr>
              <w:rPr>
                <w:rFonts w:ascii="Arial" w:hAnsi="Arial"/>
                <w:sz w:val="28"/>
              </w:rPr>
            </w:pPr>
          </w:p>
          <w:p w:rsidR="00A547DB" w:rsidRDefault="00A547DB" w:rsidP="00802B74">
            <w:pPr>
              <w:rPr>
                <w:rFonts w:ascii="Arial" w:hAnsi="Arial"/>
                <w:sz w:val="28"/>
              </w:rPr>
            </w:pPr>
          </w:p>
          <w:p w:rsidR="00A547DB" w:rsidRDefault="00A547DB" w:rsidP="00802B74">
            <w:pPr>
              <w:rPr>
                <w:rFonts w:ascii="Arial" w:hAnsi="Arial"/>
                <w:sz w:val="28"/>
              </w:rPr>
            </w:pPr>
          </w:p>
          <w:p w:rsidR="00A547DB" w:rsidRPr="007759D4" w:rsidRDefault="00A547DB" w:rsidP="00802B74"/>
          <w:p w:rsidR="00A547DB" w:rsidRDefault="00A547DB" w:rsidP="00802B74">
            <w:pPr>
              <w:rPr>
                <w:rFonts w:ascii="Arial" w:hAnsi="Arial"/>
                <w:sz w:val="28"/>
              </w:rPr>
            </w:pPr>
          </w:p>
          <w:p w:rsidR="00A547DB" w:rsidRDefault="00A547DB" w:rsidP="00802B74">
            <w:pPr>
              <w:rPr>
                <w:rFonts w:ascii="Arial" w:hAnsi="Arial"/>
                <w:sz w:val="28"/>
              </w:rPr>
            </w:pPr>
          </w:p>
          <w:p w:rsidR="00A547DB" w:rsidRDefault="00A547DB" w:rsidP="00802B74">
            <w:pPr>
              <w:rPr>
                <w:rFonts w:ascii="Arial" w:hAnsi="Arial"/>
                <w:sz w:val="28"/>
              </w:rPr>
            </w:pPr>
          </w:p>
          <w:p w:rsidR="00A547DB" w:rsidRPr="007759D4" w:rsidRDefault="00A547DB" w:rsidP="00802B74">
            <w:r>
              <w:t>- podle svých individuálních hudebních dispozic zpívá kultivovaně a pěvecky správně písně různých žánrů</w:t>
            </w:r>
          </w:p>
          <w:p w:rsidR="00A547DB" w:rsidRPr="00D845FD" w:rsidRDefault="00A547DB" w:rsidP="00802B74">
            <w:r>
              <w:rPr>
                <w:rFonts w:ascii="Arial" w:hAnsi="Arial"/>
                <w:sz w:val="28"/>
              </w:rPr>
              <w:t xml:space="preserve"> </w:t>
            </w:r>
          </w:p>
          <w:p w:rsidR="00A547DB" w:rsidRDefault="00A547DB" w:rsidP="00802B74">
            <w:pPr>
              <w:rPr>
                <w:rFonts w:ascii="Arial" w:hAnsi="Arial"/>
                <w:sz w:val="28"/>
              </w:rPr>
            </w:pPr>
          </w:p>
          <w:p w:rsidR="00A547DB" w:rsidRPr="00D845FD" w:rsidRDefault="00A547DB" w:rsidP="00802B74">
            <w:r>
              <w:t>- při poslechu využívá získaných znalostí a zkušeností</w:t>
            </w:r>
          </w:p>
          <w:p w:rsidR="00A547DB" w:rsidRPr="00D845FD" w:rsidRDefault="00A547DB" w:rsidP="00802B74">
            <w:r>
              <w:t>- postihuje hudebně výrazové prostředky</w:t>
            </w:r>
          </w:p>
          <w:p w:rsidR="00A547DB" w:rsidRPr="00D845FD" w:rsidRDefault="00A547DB" w:rsidP="00802B74">
            <w:r>
              <w:t>- spojuje poslech s pohybovou činností</w:t>
            </w:r>
          </w:p>
          <w:p w:rsidR="00A547DB" w:rsidRDefault="00A547DB" w:rsidP="00802B74">
            <w:pPr>
              <w:rPr>
                <w:rFonts w:ascii="Arial" w:hAnsi="Arial"/>
                <w:sz w:val="28"/>
              </w:rPr>
            </w:pPr>
          </w:p>
          <w:p w:rsidR="00A547DB" w:rsidRDefault="00A547DB" w:rsidP="00802B74">
            <w:r>
              <w:rPr>
                <w:rFonts w:ascii="Arial" w:hAnsi="Arial"/>
                <w:sz w:val="28"/>
              </w:rPr>
              <w:t xml:space="preserve"> - </w:t>
            </w:r>
            <w:r>
              <w:t>postihuje hudební výrazové prostředky</w:t>
            </w:r>
            <w:r w:rsidRPr="00D845FD">
              <w:t xml:space="preserve"> </w:t>
            </w:r>
          </w:p>
          <w:p w:rsidR="00A547DB" w:rsidRDefault="00A547DB" w:rsidP="00802B74">
            <w:r>
              <w:t xml:space="preserve">- </w:t>
            </w:r>
            <w:r w:rsidRPr="00D845FD">
              <w:t>spoj</w:t>
            </w:r>
            <w:r>
              <w:t>uje</w:t>
            </w:r>
            <w:r w:rsidRPr="00D845FD">
              <w:t xml:space="preserve"> poslech s instrumentální nebo pohybovou činností</w:t>
            </w:r>
          </w:p>
          <w:p w:rsidR="00A547DB" w:rsidRDefault="00A547DB" w:rsidP="00A547DB">
            <w:pPr>
              <w:rPr>
                <w:rFonts w:ascii="Arial" w:hAnsi="Arial"/>
                <w:sz w:val="28"/>
              </w:rPr>
            </w:pPr>
            <w:r>
              <w:t xml:space="preserve"> - rozpozná</w:t>
            </w:r>
            <w:r w:rsidRPr="00D845FD">
              <w:t xml:space="preserve"> hud. nástroje, jejich výrazové možno</w:t>
            </w:r>
            <w:r>
              <w:t>s</w:t>
            </w:r>
            <w:r w:rsidRPr="00D845FD">
              <w:t>ti</w:t>
            </w:r>
          </w:p>
        </w:tc>
        <w:tc>
          <w:tcPr>
            <w:tcW w:w="4820" w:type="dxa"/>
          </w:tcPr>
          <w:p w:rsidR="00A547DB" w:rsidRPr="007759D4" w:rsidRDefault="00A547DB" w:rsidP="00A547DB">
            <w:pPr>
              <w:pStyle w:val="Nadpis3"/>
              <w:numPr>
                <w:ilvl w:val="0"/>
                <w:numId w:val="0"/>
              </w:numPr>
              <w:ind w:left="720" w:hanging="720"/>
              <w:rPr>
                <w:sz w:val="24"/>
                <w:szCs w:val="24"/>
              </w:rPr>
            </w:pPr>
            <w:r w:rsidRPr="007759D4">
              <w:rPr>
                <w:sz w:val="24"/>
                <w:szCs w:val="24"/>
              </w:rPr>
              <w:lastRenderedPageBreak/>
              <w:t>Vokální činnosti</w:t>
            </w:r>
          </w:p>
          <w:p w:rsidR="00A547DB" w:rsidRDefault="00A547DB" w:rsidP="00802B74">
            <w:pPr>
              <w:rPr>
                <w:sz w:val="28"/>
              </w:rPr>
            </w:pPr>
          </w:p>
          <w:p w:rsidR="00A547DB" w:rsidRPr="007759D4" w:rsidRDefault="00A547DB" w:rsidP="00802B74">
            <w:r>
              <w:rPr>
                <w:sz w:val="28"/>
              </w:rPr>
              <w:t xml:space="preserve">  </w:t>
            </w:r>
            <w:r>
              <w:t>Opakování učiva z předcho</w:t>
            </w:r>
            <w:r w:rsidRPr="007759D4">
              <w:t>zích ročníků.</w:t>
            </w:r>
          </w:p>
          <w:p w:rsidR="00A547DB" w:rsidRPr="007759D4" w:rsidRDefault="00A547DB" w:rsidP="00802B74">
            <w:r w:rsidRPr="007759D4">
              <w:t>- opakování lidových i umělých písní s důrazem na dynamiku, melodii, rytmus</w:t>
            </w:r>
          </w:p>
          <w:p w:rsidR="00A547DB" w:rsidRDefault="00A547DB" w:rsidP="00802B74">
            <w:pPr>
              <w:rPr>
                <w:sz w:val="28"/>
              </w:rPr>
            </w:pPr>
          </w:p>
          <w:p w:rsidR="00A547DB" w:rsidRPr="00825774" w:rsidRDefault="00A547DB" w:rsidP="00802B74">
            <w:r>
              <w:rPr>
                <w:sz w:val="28"/>
              </w:rPr>
              <w:t xml:space="preserve"> </w:t>
            </w:r>
            <w:r w:rsidRPr="007759D4">
              <w:t xml:space="preserve">Výběr písní </w:t>
            </w:r>
            <w:r>
              <w:t>různých období (především 20. století).</w:t>
            </w:r>
          </w:p>
          <w:p w:rsidR="00A547DB" w:rsidRPr="007759D4" w:rsidRDefault="00A547DB" w:rsidP="00A547DB">
            <w:pPr>
              <w:pStyle w:val="Nadpis3"/>
              <w:numPr>
                <w:ilvl w:val="0"/>
                <w:numId w:val="0"/>
              </w:numPr>
              <w:rPr>
                <w:sz w:val="24"/>
                <w:szCs w:val="24"/>
              </w:rPr>
            </w:pPr>
            <w:r>
              <w:rPr>
                <w:sz w:val="24"/>
                <w:szCs w:val="24"/>
              </w:rPr>
              <w:t>Po</w:t>
            </w:r>
            <w:r w:rsidRPr="007759D4">
              <w:rPr>
                <w:sz w:val="24"/>
                <w:szCs w:val="24"/>
              </w:rPr>
              <w:t>slechové činnosti</w:t>
            </w:r>
          </w:p>
          <w:p w:rsidR="00A547DB" w:rsidRDefault="00A547DB" w:rsidP="00802B74">
            <w:pPr>
              <w:rPr>
                <w:sz w:val="28"/>
              </w:rPr>
            </w:pPr>
            <w:r>
              <w:rPr>
                <w:sz w:val="28"/>
              </w:rPr>
              <w:t xml:space="preserve"> </w:t>
            </w:r>
            <w:r w:rsidRPr="00D845FD">
              <w:t xml:space="preserve">- hudba </w:t>
            </w:r>
            <w:r>
              <w:t>20. století</w:t>
            </w:r>
          </w:p>
          <w:p w:rsidR="00A547DB" w:rsidRPr="00D845FD" w:rsidRDefault="00A547DB" w:rsidP="00A547DB">
            <w:pPr>
              <w:pStyle w:val="Nadpis3"/>
              <w:numPr>
                <w:ilvl w:val="0"/>
                <w:numId w:val="0"/>
              </w:numPr>
              <w:rPr>
                <w:sz w:val="24"/>
                <w:szCs w:val="24"/>
              </w:rPr>
            </w:pPr>
            <w:r>
              <w:rPr>
                <w:sz w:val="24"/>
                <w:szCs w:val="24"/>
              </w:rPr>
              <w:t>I</w:t>
            </w:r>
            <w:r w:rsidRPr="00D845FD">
              <w:rPr>
                <w:sz w:val="24"/>
                <w:szCs w:val="24"/>
              </w:rPr>
              <w:t>nstrumentální a pohybové činnosti</w:t>
            </w:r>
          </w:p>
          <w:p w:rsidR="00A547DB" w:rsidRDefault="00A547DB" w:rsidP="00802B74">
            <w:r w:rsidRPr="00D845FD">
              <w:t>Prolínají do vokálních i poslechových činností během celého školního roku</w:t>
            </w:r>
          </w:p>
          <w:p w:rsidR="00A547DB" w:rsidRDefault="00A547DB" w:rsidP="00802B74">
            <w:r>
              <w:t>- hudební výrazové prostředky</w:t>
            </w:r>
          </w:p>
          <w:p w:rsidR="00A547DB" w:rsidRPr="00D845FD" w:rsidRDefault="00A547DB" w:rsidP="00802B74">
            <w:r>
              <w:t>- hudební nástroje</w:t>
            </w:r>
          </w:p>
        </w:tc>
        <w:tc>
          <w:tcPr>
            <w:tcW w:w="2835" w:type="dxa"/>
          </w:tcPr>
          <w:p w:rsidR="00A547DB" w:rsidRDefault="00A547DB" w:rsidP="00802B74">
            <w:pPr>
              <w:rPr>
                <w:b/>
                <w:sz w:val="28"/>
              </w:rPr>
            </w:pPr>
          </w:p>
          <w:p w:rsidR="00A547DB" w:rsidRDefault="00A547DB" w:rsidP="00802B74">
            <w:pPr>
              <w:rPr>
                <w:b/>
                <w:sz w:val="28"/>
              </w:rPr>
            </w:pPr>
          </w:p>
          <w:p w:rsidR="00A547DB" w:rsidRPr="007759D4" w:rsidRDefault="00A547DB" w:rsidP="00802B74">
            <w:r w:rsidRPr="00A547DB">
              <w:rPr>
                <w:b/>
              </w:rPr>
              <w:t>EVV</w:t>
            </w:r>
            <w:r w:rsidRPr="007759D4">
              <w:t xml:space="preserve"> – citový vztah k přírodě</w:t>
            </w:r>
          </w:p>
          <w:p w:rsidR="00A547DB" w:rsidRDefault="00A547DB" w:rsidP="00802B74">
            <w:pPr>
              <w:rPr>
                <w:sz w:val="28"/>
              </w:rPr>
            </w:pPr>
          </w:p>
          <w:p w:rsidR="00A547DB" w:rsidRDefault="00A547DB" w:rsidP="00802B74">
            <w:pPr>
              <w:rPr>
                <w:sz w:val="28"/>
              </w:rPr>
            </w:pPr>
          </w:p>
          <w:p w:rsidR="00A547DB" w:rsidRDefault="00A547DB" w:rsidP="00802B74">
            <w:pPr>
              <w:rPr>
                <w:sz w:val="28"/>
              </w:rPr>
            </w:pPr>
          </w:p>
          <w:p w:rsidR="00A547DB" w:rsidRDefault="00A547DB" w:rsidP="00802B74">
            <w:pPr>
              <w:rPr>
                <w:sz w:val="28"/>
              </w:rPr>
            </w:pPr>
          </w:p>
          <w:p w:rsidR="00A547DB" w:rsidRPr="007759D4" w:rsidRDefault="00A547DB" w:rsidP="00802B74">
            <w:r w:rsidRPr="00A547DB">
              <w:rPr>
                <w:b/>
              </w:rPr>
              <w:t>VMEGS</w:t>
            </w:r>
            <w:r w:rsidRPr="007759D4">
              <w:t xml:space="preserve"> – vnímání evropské hudební kultury</w:t>
            </w:r>
          </w:p>
          <w:p w:rsidR="00A547DB" w:rsidRDefault="00A547DB" w:rsidP="00802B74">
            <w:pPr>
              <w:rPr>
                <w:b/>
                <w:sz w:val="28"/>
              </w:rPr>
            </w:pPr>
          </w:p>
          <w:p w:rsidR="00A547DB" w:rsidRDefault="00A547DB" w:rsidP="00802B74">
            <w:pPr>
              <w:rPr>
                <w:b/>
                <w:sz w:val="28"/>
              </w:rPr>
            </w:pPr>
          </w:p>
          <w:p w:rsidR="00A547DB" w:rsidRDefault="00A547DB" w:rsidP="00802B74">
            <w:pPr>
              <w:rPr>
                <w:b/>
                <w:sz w:val="28"/>
              </w:rPr>
            </w:pPr>
          </w:p>
          <w:p w:rsidR="00A547DB" w:rsidRDefault="00A547DB" w:rsidP="00802B74">
            <w:pPr>
              <w:rPr>
                <w:b/>
                <w:sz w:val="28"/>
              </w:rPr>
            </w:pPr>
          </w:p>
          <w:p w:rsidR="00A547DB" w:rsidRDefault="00A547DB" w:rsidP="00802B74">
            <w:pPr>
              <w:rPr>
                <w:b/>
                <w:sz w:val="28"/>
              </w:rPr>
            </w:pPr>
          </w:p>
          <w:p w:rsidR="00A547DB" w:rsidRDefault="00A547DB" w:rsidP="00802B74">
            <w:pPr>
              <w:rPr>
                <w:b/>
                <w:sz w:val="28"/>
              </w:rPr>
            </w:pPr>
          </w:p>
          <w:p w:rsidR="00A547DB" w:rsidRDefault="00A547DB" w:rsidP="00802B74">
            <w:pPr>
              <w:rPr>
                <w:b/>
                <w:sz w:val="28"/>
              </w:rPr>
            </w:pPr>
          </w:p>
          <w:p w:rsidR="00A547DB" w:rsidRDefault="00A547DB" w:rsidP="00802B74"/>
          <w:p w:rsidR="00A547DB" w:rsidRPr="00D845FD" w:rsidRDefault="00A547DB" w:rsidP="00802B74">
            <w:r w:rsidRPr="00A547DB">
              <w:rPr>
                <w:b/>
              </w:rPr>
              <w:t>VDO</w:t>
            </w:r>
            <w:r w:rsidRPr="00D845FD">
              <w:rPr>
                <w:b/>
              </w:rPr>
              <w:t xml:space="preserve"> – </w:t>
            </w:r>
            <w:r w:rsidRPr="00D845FD">
              <w:t xml:space="preserve">zásady slušnosti, </w:t>
            </w:r>
            <w:r w:rsidRPr="00D845FD">
              <w:lastRenderedPageBreak/>
              <w:t>tolerance, odpovědné chování</w:t>
            </w:r>
          </w:p>
          <w:p w:rsidR="00A547DB" w:rsidRPr="00D845FD" w:rsidRDefault="00A547DB" w:rsidP="00802B74">
            <w:r w:rsidRPr="00D845FD">
              <w:t>Samostatné a odpovědné řešení problémů</w:t>
            </w:r>
          </w:p>
          <w:p w:rsidR="00A547DB" w:rsidRDefault="00A547DB" w:rsidP="00802B74">
            <w:pPr>
              <w:rPr>
                <w:b/>
                <w:sz w:val="28"/>
              </w:rPr>
            </w:pPr>
          </w:p>
          <w:p w:rsidR="00A547DB" w:rsidRPr="00D845FD" w:rsidRDefault="00A547DB" w:rsidP="00802B74">
            <w:r w:rsidRPr="00A547DB">
              <w:rPr>
                <w:b/>
              </w:rPr>
              <w:t>MKV</w:t>
            </w:r>
            <w:r w:rsidRPr="00D845FD">
              <w:rPr>
                <w:b/>
              </w:rPr>
              <w:t xml:space="preserve"> – </w:t>
            </w:r>
            <w:r w:rsidRPr="00D845FD">
              <w:t>tradice a rozmanitost kultur</w:t>
            </w:r>
          </w:p>
          <w:p w:rsidR="00A547DB" w:rsidRDefault="00A547DB" w:rsidP="00802B74">
            <w:pPr>
              <w:rPr>
                <w:b/>
                <w:sz w:val="28"/>
              </w:rPr>
            </w:pPr>
          </w:p>
        </w:tc>
        <w:tc>
          <w:tcPr>
            <w:tcW w:w="1701" w:type="dxa"/>
          </w:tcPr>
          <w:p w:rsidR="00A547DB" w:rsidRDefault="00A547DB" w:rsidP="00802B74">
            <w:pPr>
              <w:rPr>
                <w:b/>
                <w:sz w:val="28"/>
              </w:rPr>
            </w:pPr>
          </w:p>
        </w:tc>
      </w:tr>
    </w:tbl>
    <w:p w:rsidR="000E78CC" w:rsidRDefault="000E78CC" w:rsidP="000E78CC">
      <w:pPr>
        <w:rPr>
          <w:b/>
        </w:rPr>
      </w:pPr>
    </w:p>
    <w:p w:rsidR="000E78CC" w:rsidRDefault="000E78CC" w:rsidP="000E78CC">
      <w:pPr>
        <w:rPr>
          <w:b/>
        </w:rPr>
      </w:pPr>
    </w:p>
    <w:p w:rsidR="000E78CC" w:rsidRDefault="000E78CC" w:rsidP="000E78CC">
      <w:pPr>
        <w:rPr>
          <w:b/>
        </w:rPr>
      </w:pPr>
    </w:p>
    <w:p w:rsidR="000E78CC" w:rsidRDefault="000E78CC" w:rsidP="000E78CC">
      <w:pPr>
        <w:rPr>
          <w:b/>
        </w:rPr>
      </w:pPr>
    </w:p>
    <w:p w:rsidR="000E78CC" w:rsidRDefault="000E78CC" w:rsidP="000E78CC">
      <w:pPr>
        <w:rPr>
          <w:b/>
        </w:rPr>
      </w:pPr>
    </w:p>
    <w:p w:rsidR="000E78CC" w:rsidRDefault="000E78CC">
      <w:pPr>
        <w:rPr>
          <w:bdr w:val="nil"/>
        </w:rPr>
      </w:pPr>
    </w:p>
    <w:p w:rsidR="00C3157D" w:rsidRDefault="00367DB2">
      <w:pPr>
        <w:pStyle w:val="Nadpis2"/>
        <w:spacing w:before="299" w:after="299"/>
        <w:rPr>
          <w:bdr w:val="nil"/>
        </w:rPr>
      </w:pPr>
      <w:bookmarkStart w:id="42" w:name="_Toc256000044"/>
      <w:r>
        <w:rPr>
          <w:bdr w:val="nil"/>
        </w:rPr>
        <w:lastRenderedPageBreak/>
        <w:t>Výtvarná výchova</w:t>
      </w:r>
      <w:bookmarkEnd w:id="42"/>
      <w:r>
        <w:rPr>
          <w:bdr w:val="nil"/>
        </w:rPr>
        <w:t> </w:t>
      </w:r>
    </w:p>
    <w:tbl>
      <w:tblPr>
        <w:tblStyle w:val="TabulkaP1"/>
        <w:tblW w:w="4250" w:type="pct"/>
        <w:tblCellMar>
          <w:left w:w="15" w:type="dxa"/>
          <w:right w:w="15" w:type="dxa"/>
        </w:tblCellMar>
        <w:tblLook w:val="04A0" w:firstRow="1" w:lastRow="0" w:firstColumn="1" w:lastColumn="0" w:noHBand="0" w:noVBand="1"/>
      </w:tblPr>
      <w:tblGrid>
        <w:gridCol w:w="1206"/>
        <w:gridCol w:w="1206"/>
        <w:gridCol w:w="1206"/>
        <w:gridCol w:w="1206"/>
        <w:gridCol w:w="1207"/>
        <w:gridCol w:w="1207"/>
        <w:gridCol w:w="1207"/>
        <w:gridCol w:w="1207"/>
        <w:gridCol w:w="1207"/>
        <w:gridCol w:w="1068"/>
      </w:tblGrid>
      <w:tr w:rsidR="00C3157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Celkem</w:t>
            </w:r>
          </w:p>
        </w:tc>
      </w:tr>
      <w:tr w:rsidR="00C3157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3157D" w:rsidRDefault="00C3157D"/>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13</w:t>
            </w:r>
          </w:p>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r>
    </w:tbl>
    <w:p w:rsidR="00C3157D" w:rsidRDefault="00367DB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210"/>
        <w:gridCol w:w="9822"/>
      </w:tblGrid>
      <w:tr w:rsidR="00C3157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dr w:val="nil"/>
              </w:rPr>
              <w:t>Výtvarná výchova</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Umění a kultura</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2B74" w:rsidRDefault="00802B74" w:rsidP="00802B74">
            <w:pPr>
              <w:pStyle w:val="Default"/>
              <w:rPr>
                <w:sz w:val="22"/>
                <w:szCs w:val="22"/>
              </w:rPr>
            </w:pPr>
            <w:r>
              <w:rPr>
                <w:b/>
                <w:bCs/>
                <w:sz w:val="22"/>
                <w:szCs w:val="22"/>
              </w:rPr>
              <w:t xml:space="preserve">Výtvarná výchova </w:t>
            </w:r>
            <w:r>
              <w:rPr>
                <w:sz w:val="22"/>
                <w:szCs w:val="22"/>
              </w:rPr>
              <w:t xml:space="preserve">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a umožňuje mu uplatňovat osobně jedinečné pocity a prožitky. </w:t>
            </w:r>
          </w:p>
          <w:p w:rsidR="00802B74" w:rsidRDefault="00802B74" w:rsidP="00802B74">
            <w:pPr>
              <w:pStyle w:val="Default"/>
              <w:rPr>
                <w:sz w:val="22"/>
                <w:szCs w:val="22"/>
              </w:rPr>
            </w:pPr>
            <w:r>
              <w:rPr>
                <w:sz w:val="22"/>
                <w:szCs w:val="22"/>
              </w:rPr>
              <w:t xml:space="preserve">Výtvarná výchova přistupuje k vizuálně obraznému vyjádření (a to jak samostatně vytvořenému, tak přejatému) nikoliv jako k pouhému přenosu reality, ale jako k prostředku, který se podílí na způsobu jejího přijímání a zapojování do procesu komunikace. </w:t>
            </w:r>
          </w:p>
          <w:p w:rsidR="00802B74" w:rsidRDefault="00802B74" w:rsidP="00802B74">
            <w:pPr>
              <w:pStyle w:val="Default"/>
              <w:rPr>
                <w:sz w:val="22"/>
                <w:szCs w:val="22"/>
              </w:rPr>
            </w:pPr>
            <w:r>
              <w:rPr>
                <w:sz w:val="22"/>
                <w:szCs w:val="22"/>
              </w:rPr>
              <w:t xml:space="preserve">V etapě základního vzdělávání je výtvarná výchova postavena na tvůrčích činnostech – tvorbě, vnímání a interpretaci. Tyto činnosti umožňují rozvíjet a uplatnit vlastní vnímání, cítění, myšlení, prožívání, představivost, fantazii, intuici a invenci. K jejich realizaci nabízí výtvarná výchova vizuálně obrazné prostředky (dále jen prostředky) nejen tradiční a ověřené, ale i nově vznikající v současném výtvarném umění a v obrazových médiích. Tvůrčími činnostmi (rozvíjením smyslové citlivosti, uplatňováním subjektivity a ověřováním komunikačních účinků) založenými na experimentování je žák veden k odvaze a chuti uplatnit osobně jedinečné pocity a prožitky a zapojit se na své odpovídající úrovni do procesu tvorby a komunikace. </w:t>
            </w:r>
          </w:p>
          <w:p w:rsidR="00802B74" w:rsidRDefault="00802B74" w:rsidP="00802B74">
            <w:pPr>
              <w:pStyle w:val="Default"/>
              <w:rPr>
                <w:sz w:val="22"/>
                <w:szCs w:val="22"/>
              </w:rPr>
            </w:pPr>
            <w:r>
              <w:rPr>
                <w:sz w:val="22"/>
                <w:szCs w:val="22"/>
              </w:rPr>
              <w:t xml:space="preserve">Obsahem </w:t>
            </w:r>
            <w:r>
              <w:rPr>
                <w:i/>
                <w:iCs/>
                <w:sz w:val="22"/>
                <w:szCs w:val="22"/>
              </w:rPr>
              <w:t xml:space="preserve">Rozvíjení smyslové citlivosti </w:t>
            </w:r>
            <w:r>
              <w:rPr>
                <w:sz w:val="22"/>
                <w:szCs w:val="22"/>
              </w:rPr>
              <w:t xml:space="preserve">jsou činnosti, které žákovi umožňují rozvíjet schopnost rozeznávat podíl jednotlivých smyslů na vnímání reality a uvědomovat si vliv této zkušenosti na výběr a uplatnění vhodných prostředků pro její vyjádření. </w:t>
            </w:r>
          </w:p>
          <w:p w:rsidR="00802B74" w:rsidRDefault="00802B74" w:rsidP="00802B74">
            <w:pPr>
              <w:pStyle w:val="Default"/>
              <w:rPr>
                <w:sz w:val="22"/>
                <w:szCs w:val="22"/>
              </w:rPr>
            </w:pPr>
            <w:r>
              <w:rPr>
                <w:sz w:val="22"/>
                <w:szCs w:val="22"/>
              </w:rPr>
              <w:t xml:space="preserve">Obsahem </w:t>
            </w:r>
            <w:r>
              <w:rPr>
                <w:i/>
                <w:iCs/>
                <w:sz w:val="22"/>
                <w:szCs w:val="22"/>
              </w:rPr>
              <w:t xml:space="preserve">Uplatňování subjektivity </w:t>
            </w:r>
            <w:r>
              <w:rPr>
                <w:sz w:val="22"/>
                <w:szCs w:val="22"/>
              </w:rPr>
              <w:t xml:space="preserve">jsou činnosti, které žáka vedou k uvědomování si a uplatňování vlastních zkušeností při tvorbě, vnímání a interpretaci vizuálně obrazných vyjádření. </w:t>
            </w:r>
          </w:p>
          <w:p w:rsidR="00C3157D" w:rsidRDefault="00802B74" w:rsidP="00802B74">
            <w:r>
              <w:rPr>
                <w:szCs w:val="22"/>
              </w:rPr>
              <w:t xml:space="preserve">Obsahem </w:t>
            </w:r>
            <w:r>
              <w:rPr>
                <w:i/>
                <w:iCs/>
                <w:szCs w:val="22"/>
              </w:rPr>
              <w:t xml:space="preserve">Ověřování komunikačních účinků </w:t>
            </w:r>
            <w:r>
              <w:rPr>
                <w:szCs w:val="22"/>
              </w:rPr>
              <w:t>jsou činnosti, které žákovi umožňují utváření obsahu vizuálně obrazných vyjádření v procesu komunikace a hledání nových i neobvyklých možností pro uplatnění výsledků vlastní tvorby, děl výtvarného umění i děl dalších obrazových médií.</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szCs w:val="20"/>
                <w:bdr w:val="nil"/>
              </w:rPr>
              <w:t>Vzdělávání</w:t>
            </w:r>
            <w:r w:rsidR="00EA3FAC">
              <w:rPr>
                <w:rFonts w:ascii="Calibri" w:eastAsia="Calibri" w:hAnsi="Calibri" w:cs="Calibri"/>
                <w:b/>
                <w:bCs/>
                <w:szCs w:val="20"/>
                <w:bdr w:val="nil"/>
              </w:rPr>
              <w:t xml:space="preserve"> </w:t>
            </w:r>
            <w:r>
              <w:rPr>
                <w:rFonts w:ascii="Calibri" w:eastAsia="Calibri" w:hAnsi="Calibri" w:cs="Calibri"/>
                <w:b/>
                <w:bCs/>
                <w:szCs w:val="20"/>
                <w:bdr w:val="nil"/>
              </w:rPr>
              <w:t>ve vyučovacím předmětu výtvarná výchova:</w:t>
            </w:r>
          </w:p>
          <w:p w:rsidR="00C3157D" w:rsidRDefault="00367DB2" w:rsidP="0086101A">
            <w:pPr>
              <w:numPr>
                <w:ilvl w:val="0"/>
                <w:numId w:val="128"/>
              </w:numPr>
              <w:spacing w:line="240" w:lineRule="auto"/>
              <w:jc w:val="left"/>
              <w:rPr>
                <w:bdr w:val="nil"/>
              </w:rPr>
            </w:pPr>
            <w:r>
              <w:rPr>
                <w:rFonts w:ascii="Calibri" w:eastAsia="Calibri" w:hAnsi="Calibri" w:cs="Calibri"/>
                <w:szCs w:val="20"/>
                <w:bdr w:val="nil"/>
              </w:rPr>
              <w:t>směřuje k podchycení a rozvíjení zájmu o výtvarné umění</w:t>
            </w:r>
          </w:p>
          <w:p w:rsidR="00C3157D" w:rsidRDefault="00367DB2" w:rsidP="0086101A">
            <w:pPr>
              <w:numPr>
                <w:ilvl w:val="0"/>
                <w:numId w:val="128"/>
              </w:numPr>
              <w:spacing w:line="240" w:lineRule="auto"/>
              <w:jc w:val="left"/>
              <w:rPr>
                <w:bdr w:val="nil"/>
              </w:rPr>
            </w:pPr>
            <w:r>
              <w:rPr>
                <w:rFonts w:ascii="Calibri" w:eastAsia="Calibri" w:hAnsi="Calibri" w:cs="Calibri"/>
                <w:szCs w:val="20"/>
                <w:bdr w:val="nil"/>
              </w:rPr>
              <w:t>vede k porozumění základním pojmům ve výtvarné výchově</w:t>
            </w:r>
          </w:p>
          <w:p w:rsidR="00C3157D" w:rsidRDefault="00367DB2" w:rsidP="0086101A">
            <w:pPr>
              <w:numPr>
                <w:ilvl w:val="0"/>
                <w:numId w:val="128"/>
              </w:numPr>
              <w:spacing w:line="240" w:lineRule="auto"/>
              <w:jc w:val="left"/>
              <w:rPr>
                <w:bdr w:val="nil"/>
              </w:rPr>
            </w:pPr>
            <w:r>
              <w:rPr>
                <w:rFonts w:ascii="Calibri" w:eastAsia="Calibri" w:hAnsi="Calibri" w:cs="Calibri"/>
                <w:szCs w:val="20"/>
                <w:bdr w:val="nil"/>
              </w:rPr>
              <w:t>seznamuje se základními zákonitostmi při používání různých výtvarných technik</w:t>
            </w:r>
          </w:p>
          <w:p w:rsidR="00C3157D" w:rsidRDefault="00367DB2" w:rsidP="0086101A">
            <w:pPr>
              <w:numPr>
                <w:ilvl w:val="0"/>
                <w:numId w:val="128"/>
              </w:numPr>
              <w:spacing w:line="240" w:lineRule="auto"/>
              <w:jc w:val="left"/>
              <w:rPr>
                <w:bdr w:val="nil"/>
              </w:rPr>
            </w:pPr>
            <w:r>
              <w:rPr>
                <w:rFonts w:ascii="Calibri" w:eastAsia="Calibri" w:hAnsi="Calibri" w:cs="Calibri"/>
                <w:szCs w:val="20"/>
                <w:bdr w:val="nil"/>
              </w:rPr>
              <w:t>učí chápat umělecký proces jako způsob poznání a komunikace</w:t>
            </w:r>
          </w:p>
          <w:p w:rsidR="00C3157D" w:rsidRDefault="00367DB2" w:rsidP="0086101A">
            <w:pPr>
              <w:numPr>
                <w:ilvl w:val="0"/>
                <w:numId w:val="128"/>
              </w:numPr>
              <w:spacing w:line="240" w:lineRule="auto"/>
              <w:jc w:val="left"/>
              <w:rPr>
                <w:bdr w:val="nil"/>
              </w:rPr>
            </w:pPr>
            <w:r>
              <w:rPr>
                <w:rFonts w:ascii="Calibri" w:eastAsia="Calibri" w:hAnsi="Calibri" w:cs="Calibri"/>
                <w:szCs w:val="20"/>
                <w:bdr w:val="nil"/>
              </w:rPr>
              <w:t>učí</w:t>
            </w:r>
            <w:r w:rsidR="001F768B">
              <w:rPr>
                <w:rFonts w:ascii="Calibri" w:eastAsia="Calibri" w:hAnsi="Calibri" w:cs="Calibri"/>
                <w:szCs w:val="20"/>
                <w:bdr w:val="nil"/>
              </w:rPr>
              <w:t xml:space="preserve"> </w:t>
            </w:r>
            <w:r>
              <w:rPr>
                <w:rFonts w:ascii="Calibri" w:eastAsia="Calibri" w:hAnsi="Calibri" w:cs="Calibri"/>
                <w:szCs w:val="20"/>
                <w:bdr w:val="nil"/>
              </w:rPr>
              <w:t>užívat různorodé umělecké vyjadřovací prostředky pro vyjádření svého vnímání, cítění, poznávání</w:t>
            </w:r>
          </w:p>
          <w:p w:rsidR="00C3157D" w:rsidRDefault="00367DB2" w:rsidP="0086101A">
            <w:pPr>
              <w:numPr>
                <w:ilvl w:val="0"/>
                <w:numId w:val="128"/>
              </w:numPr>
              <w:spacing w:line="240" w:lineRule="auto"/>
              <w:jc w:val="left"/>
              <w:rPr>
                <w:bdr w:val="nil"/>
              </w:rPr>
            </w:pPr>
            <w:r>
              <w:rPr>
                <w:rFonts w:ascii="Calibri" w:eastAsia="Calibri" w:hAnsi="Calibri" w:cs="Calibri"/>
                <w:szCs w:val="20"/>
                <w:bdr w:val="nil"/>
              </w:rPr>
              <w:t>pracuje s vizuálně obraznými znakovými systémy</w:t>
            </w:r>
          </w:p>
          <w:p w:rsidR="00C3157D" w:rsidRDefault="00367DB2" w:rsidP="0086101A">
            <w:pPr>
              <w:numPr>
                <w:ilvl w:val="0"/>
                <w:numId w:val="128"/>
              </w:numPr>
              <w:spacing w:line="240" w:lineRule="auto"/>
              <w:jc w:val="left"/>
              <w:rPr>
                <w:bdr w:val="nil"/>
              </w:rPr>
            </w:pPr>
            <w:r>
              <w:rPr>
                <w:rFonts w:ascii="Calibri" w:eastAsia="Calibri" w:hAnsi="Calibri" w:cs="Calibri"/>
                <w:szCs w:val="20"/>
                <w:bdr w:val="nil"/>
              </w:rPr>
              <w:t>rozvíjí tvůrčí činnosti, smyslovou citlivost a uplatňování subjektivity</w:t>
            </w:r>
          </w:p>
          <w:p w:rsidR="00C3157D" w:rsidRDefault="00367DB2" w:rsidP="0086101A">
            <w:pPr>
              <w:numPr>
                <w:ilvl w:val="0"/>
                <w:numId w:val="128"/>
              </w:numPr>
              <w:spacing w:line="240" w:lineRule="auto"/>
              <w:jc w:val="left"/>
              <w:rPr>
                <w:bdr w:val="nil"/>
              </w:rPr>
            </w:pPr>
            <w:r>
              <w:rPr>
                <w:rFonts w:ascii="Calibri" w:eastAsia="Calibri" w:hAnsi="Calibri" w:cs="Calibri"/>
                <w:szCs w:val="20"/>
                <w:bdr w:val="nil"/>
              </w:rPr>
              <w:t>přistupuje k uměleckému procesu v jeho celistvosti a chápe ho jako způsob poznání a komunikace</w:t>
            </w:r>
          </w:p>
          <w:p w:rsidR="00C3157D" w:rsidRDefault="00367DB2" w:rsidP="0086101A">
            <w:pPr>
              <w:numPr>
                <w:ilvl w:val="0"/>
                <w:numId w:val="128"/>
              </w:numPr>
              <w:spacing w:line="240" w:lineRule="auto"/>
              <w:jc w:val="left"/>
              <w:rPr>
                <w:bdr w:val="nil"/>
              </w:rPr>
            </w:pPr>
            <w:r>
              <w:rPr>
                <w:rFonts w:ascii="Calibri" w:eastAsia="Calibri" w:hAnsi="Calibri" w:cs="Calibri"/>
                <w:szCs w:val="20"/>
                <w:bdr w:val="nil"/>
              </w:rPr>
              <w:t>užívá různých uměleckých vyjadřovacích prostředků včetně nejnovějších informačních a komunikačních</w:t>
            </w:r>
          </w:p>
          <w:p w:rsidR="00C3157D" w:rsidRDefault="00367DB2">
            <w:pPr>
              <w:spacing w:line="240" w:lineRule="auto"/>
              <w:jc w:val="left"/>
              <w:rPr>
                <w:bdr w:val="nil"/>
              </w:rPr>
            </w:pPr>
            <w:r>
              <w:rPr>
                <w:rFonts w:ascii="Calibri" w:eastAsia="Calibri" w:hAnsi="Calibri" w:cs="Calibri"/>
                <w:szCs w:val="20"/>
                <w:bdr w:val="nil"/>
              </w:rPr>
              <w:t>Formy a metody práce se užívají podle charakteru učiva a cílů vzdělávání - skupinové vyučování, samostatná práce, kolektivní práce, krátkodobé projekty. Při teoreticky zaměřených hodinách si žáci vytváří takové učební materiály, aby je mohli dále využívat pro</w:t>
            </w:r>
          </w:p>
          <w:p w:rsidR="00C3157D" w:rsidRDefault="00367DB2">
            <w:pPr>
              <w:spacing w:line="240" w:lineRule="auto"/>
              <w:jc w:val="left"/>
              <w:rPr>
                <w:bdr w:val="nil"/>
              </w:rPr>
            </w:pPr>
            <w:r>
              <w:rPr>
                <w:rFonts w:ascii="Calibri" w:eastAsia="Calibri" w:hAnsi="Calibri" w:cs="Calibri"/>
                <w:szCs w:val="20"/>
                <w:bdr w:val="nil"/>
              </w:rPr>
              <w:t>Výuka probíhá převážně v kmenových třídách či v keramické dílně. Nejčastější formou výuky je vyučovací hodina.</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rsidP="0086101A">
            <w:pPr>
              <w:numPr>
                <w:ilvl w:val="0"/>
                <w:numId w:val="129"/>
              </w:numPr>
              <w:spacing w:line="240" w:lineRule="auto"/>
              <w:jc w:val="left"/>
              <w:rPr>
                <w:bdr w:val="nil"/>
              </w:rPr>
            </w:pPr>
            <w:r>
              <w:rPr>
                <w:rFonts w:ascii="Calibri" w:eastAsia="Calibri" w:hAnsi="Calibri" w:cs="Calibri"/>
                <w:bdr w:val="nil"/>
              </w:rPr>
              <w:t>Výtvarná výchova</w:t>
            </w:r>
          </w:p>
        </w:tc>
      </w:tr>
      <w:tr w:rsidR="00C3157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učení:</w:t>
            </w:r>
          </w:p>
          <w:p w:rsidR="00C3157D" w:rsidRDefault="00367DB2" w:rsidP="0086101A">
            <w:pPr>
              <w:numPr>
                <w:ilvl w:val="0"/>
                <w:numId w:val="130"/>
              </w:numPr>
              <w:spacing w:line="240" w:lineRule="auto"/>
              <w:jc w:val="left"/>
              <w:rPr>
                <w:bdr w:val="nil"/>
              </w:rPr>
            </w:pPr>
            <w:r>
              <w:rPr>
                <w:rFonts w:ascii="Calibri" w:eastAsia="Calibri" w:hAnsi="Calibri" w:cs="Calibri"/>
                <w:szCs w:val="20"/>
                <w:bdr w:val="nil"/>
              </w:rPr>
              <w:t>žáci jsou vedeni k samostatnému pozorování a vnímání reality a řešení výtvarných problémů</w:t>
            </w:r>
          </w:p>
          <w:p w:rsidR="00C3157D" w:rsidRDefault="00367DB2" w:rsidP="0086101A">
            <w:pPr>
              <w:numPr>
                <w:ilvl w:val="0"/>
                <w:numId w:val="130"/>
              </w:numPr>
              <w:spacing w:line="240" w:lineRule="auto"/>
              <w:jc w:val="left"/>
              <w:rPr>
                <w:bdr w:val="nil"/>
              </w:rPr>
            </w:pPr>
            <w:r>
              <w:rPr>
                <w:rFonts w:ascii="Calibri" w:eastAsia="Calibri" w:hAnsi="Calibri" w:cs="Calibri"/>
                <w:szCs w:val="20"/>
                <w:bdr w:val="nil"/>
              </w:rPr>
              <w:t>žáci využívají poznatky</w:t>
            </w:r>
            <w:r w:rsidR="001F768B">
              <w:rPr>
                <w:rFonts w:ascii="Calibri" w:eastAsia="Calibri" w:hAnsi="Calibri" w:cs="Calibri"/>
                <w:szCs w:val="20"/>
                <w:bdr w:val="nil"/>
              </w:rPr>
              <w:t xml:space="preserve"> </w:t>
            </w:r>
            <w:r>
              <w:rPr>
                <w:rFonts w:ascii="Calibri" w:eastAsia="Calibri" w:hAnsi="Calibri" w:cs="Calibri"/>
                <w:szCs w:val="20"/>
                <w:bdr w:val="nil"/>
              </w:rPr>
              <w:t>v dalších výtvarných činnostech</w:t>
            </w:r>
          </w:p>
          <w:p w:rsidR="00C3157D" w:rsidRDefault="00367DB2" w:rsidP="0086101A">
            <w:pPr>
              <w:numPr>
                <w:ilvl w:val="0"/>
                <w:numId w:val="130"/>
              </w:numPr>
              <w:spacing w:line="240" w:lineRule="auto"/>
              <w:jc w:val="left"/>
              <w:rPr>
                <w:bdr w:val="nil"/>
              </w:rPr>
            </w:pPr>
            <w:r>
              <w:rPr>
                <w:rFonts w:ascii="Calibri" w:eastAsia="Calibri" w:hAnsi="Calibri" w:cs="Calibri"/>
                <w:szCs w:val="20"/>
                <w:bdr w:val="nil"/>
              </w:rPr>
              <w:t>žáci zaujímají a vyjadřují svůj postoj k vizuálně obraznému vyjádření</w:t>
            </w:r>
          </w:p>
          <w:p w:rsidR="00C3157D" w:rsidRDefault="00367DB2" w:rsidP="0086101A">
            <w:pPr>
              <w:numPr>
                <w:ilvl w:val="0"/>
                <w:numId w:val="130"/>
              </w:numPr>
              <w:spacing w:line="240" w:lineRule="auto"/>
              <w:jc w:val="left"/>
              <w:rPr>
                <w:bdr w:val="nil"/>
              </w:rPr>
            </w:pPr>
            <w:r>
              <w:rPr>
                <w:rFonts w:ascii="Calibri" w:eastAsia="Calibri" w:hAnsi="Calibri" w:cs="Calibri"/>
                <w:szCs w:val="20"/>
                <w:bdr w:val="nil"/>
              </w:rPr>
              <w:t>žáci při své tvorbě poznávají vlastní pokroky a při konečném výstupu si dokáží zpětně uvědomit problémy související s realizací</w:t>
            </w:r>
          </w:p>
          <w:p w:rsidR="00C3157D" w:rsidRDefault="00367DB2" w:rsidP="0086101A">
            <w:pPr>
              <w:numPr>
                <w:ilvl w:val="0"/>
                <w:numId w:val="130"/>
              </w:numPr>
              <w:spacing w:line="240" w:lineRule="auto"/>
              <w:jc w:val="left"/>
              <w:rPr>
                <w:bdr w:val="nil"/>
              </w:rPr>
            </w:pPr>
            <w:r>
              <w:rPr>
                <w:rFonts w:ascii="Calibri" w:eastAsia="Calibri" w:hAnsi="Calibri" w:cs="Calibri"/>
                <w:szCs w:val="20"/>
                <w:bdr w:val="nil"/>
              </w:rPr>
              <w:t>učitel zadává jednotlivé úkoly tak, aby si každý žák mohl sám zorganizovat vlastní činnost</w:t>
            </w:r>
          </w:p>
          <w:p w:rsidR="00C3157D" w:rsidRDefault="00367DB2" w:rsidP="0086101A">
            <w:pPr>
              <w:numPr>
                <w:ilvl w:val="0"/>
                <w:numId w:val="130"/>
              </w:numPr>
              <w:spacing w:line="240" w:lineRule="auto"/>
              <w:jc w:val="left"/>
              <w:rPr>
                <w:bdr w:val="nil"/>
              </w:rPr>
            </w:pPr>
            <w:r>
              <w:rPr>
                <w:rFonts w:ascii="Calibri" w:eastAsia="Calibri" w:hAnsi="Calibri" w:cs="Calibri"/>
                <w:szCs w:val="20"/>
                <w:bdr w:val="nil"/>
              </w:rPr>
              <w:t>učitel vede žáky k aktivnímu vizuálně obraznému vyjádření</w:t>
            </w:r>
          </w:p>
          <w:p w:rsidR="00C3157D" w:rsidRDefault="00367DB2" w:rsidP="0086101A">
            <w:pPr>
              <w:numPr>
                <w:ilvl w:val="0"/>
                <w:numId w:val="130"/>
              </w:numPr>
              <w:spacing w:line="240" w:lineRule="auto"/>
              <w:jc w:val="left"/>
              <w:rPr>
                <w:bdr w:val="nil"/>
              </w:rPr>
            </w:pPr>
            <w:r>
              <w:rPr>
                <w:rFonts w:ascii="Calibri" w:eastAsia="Calibri" w:hAnsi="Calibri" w:cs="Calibri"/>
                <w:szCs w:val="20"/>
                <w:bdr w:val="nil"/>
              </w:rPr>
              <w:t>učitel využívá kladného hodnocení k motivaci pro další výtvarnou činnost</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řešení problémů:</w:t>
            </w:r>
          </w:p>
          <w:p w:rsidR="00C3157D" w:rsidRDefault="00367DB2" w:rsidP="0086101A">
            <w:pPr>
              <w:numPr>
                <w:ilvl w:val="0"/>
                <w:numId w:val="131"/>
              </w:numPr>
              <w:spacing w:line="240" w:lineRule="auto"/>
              <w:jc w:val="left"/>
              <w:rPr>
                <w:bdr w:val="nil"/>
              </w:rPr>
            </w:pPr>
            <w:r>
              <w:rPr>
                <w:rFonts w:ascii="Calibri" w:eastAsia="Calibri" w:hAnsi="Calibri" w:cs="Calibri"/>
                <w:szCs w:val="20"/>
                <w:bdr w:val="nil"/>
              </w:rPr>
              <w:t>žáci využívají získaná poznání</w:t>
            </w:r>
            <w:r w:rsidR="001F768B">
              <w:rPr>
                <w:rFonts w:ascii="Calibri" w:eastAsia="Calibri" w:hAnsi="Calibri" w:cs="Calibri"/>
                <w:szCs w:val="20"/>
                <w:bdr w:val="nil"/>
              </w:rPr>
              <w:t xml:space="preserve"> </w:t>
            </w:r>
            <w:r>
              <w:rPr>
                <w:rFonts w:ascii="Calibri" w:eastAsia="Calibri" w:hAnsi="Calibri" w:cs="Calibri"/>
                <w:szCs w:val="20"/>
                <w:bdr w:val="nil"/>
              </w:rPr>
              <w:t>při vlastní tvorbě</w:t>
            </w:r>
          </w:p>
          <w:p w:rsidR="00C3157D" w:rsidRDefault="00367DB2" w:rsidP="0086101A">
            <w:pPr>
              <w:numPr>
                <w:ilvl w:val="0"/>
                <w:numId w:val="131"/>
              </w:numPr>
              <w:spacing w:line="240" w:lineRule="auto"/>
              <w:jc w:val="left"/>
              <w:rPr>
                <w:bdr w:val="nil"/>
              </w:rPr>
            </w:pPr>
            <w:r>
              <w:rPr>
                <w:rFonts w:ascii="Calibri" w:eastAsia="Calibri" w:hAnsi="Calibri" w:cs="Calibri"/>
                <w:szCs w:val="20"/>
                <w:bdr w:val="nil"/>
              </w:rPr>
              <w:t>žáci samostatně kombinují vizuálně obrazné elementy k dosažení obrazných vyjádření</w:t>
            </w:r>
          </w:p>
          <w:p w:rsidR="00C3157D" w:rsidRDefault="00367DB2" w:rsidP="0086101A">
            <w:pPr>
              <w:numPr>
                <w:ilvl w:val="0"/>
                <w:numId w:val="131"/>
              </w:numPr>
              <w:spacing w:line="240" w:lineRule="auto"/>
              <w:jc w:val="left"/>
              <w:rPr>
                <w:bdr w:val="nil"/>
              </w:rPr>
            </w:pPr>
            <w:r>
              <w:rPr>
                <w:rFonts w:ascii="Calibri" w:eastAsia="Calibri" w:hAnsi="Calibri" w:cs="Calibri"/>
                <w:szCs w:val="20"/>
                <w:bdr w:val="nil"/>
              </w:rPr>
              <w:t xml:space="preserve">žáci přemýšlí o různorodosti interpretací téhož vizuálně obrazného vyjádření a zaujímají k nim svůj </w:t>
            </w:r>
            <w:r>
              <w:rPr>
                <w:rFonts w:ascii="Calibri" w:eastAsia="Calibri" w:hAnsi="Calibri" w:cs="Calibri"/>
                <w:szCs w:val="20"/>
                <w:bdr w:val="nil"/>
              </w:rPr>
              <w:lastRenderedPageBreak/>
              <w:t>postoj</w:t>
            </w:r>
          </w:p>
          <w:p w:rsidR="00C3157D" w:rsidRDefault="00367DB2" w:rsidP="0086101A">
            <w:pPr>
              <w:numPr>
                <w:ilvl w:val="0"/>
                <w:numId w:val="131"/>
              </w:numPr>
              <w:spacing w:line="240" w:lineRule="auto"/>
              <w:jc w:val="left"/>
              <w:rPr>
                <w:bdr w:val="nil"/>
              </w:rPr>
            </w:pPr>
            <w:r>
              <w:rPr>
                <w:rFonts w:ascii="Calibri" w:eastAsia="Calibri" w:hAnsi="Calibri" w:cs="Calibri"/>
                <w:szCs w:val="20"/>
                <w:bdr w:val="nil"/>
              </w:rPr>
              <w:t>žákům je předkládán dostatek námětů k samostatnému zpracování a řešení problémů souvisejících s výběrem výtvarné techniky, materiálů a pomůcek</w:t>
            </w:r>
          </w:p>
          <w:p w:rsidR="00C3157D" w:rsidRDefault="00367DB2" w:rsidP="0086101A">
            <w:pPr>
              <w:numPr>
                <w:ilvl w:val="0"/>
                <w:numId w:val="131"/>
              </w:numPr>
              <w:spacing w:line="240" w:lineRule="auto"/>
              <w:jc w:val="left"/>
              <w:rPr>
                <w:bdr w:val="nil"/>
              </w:rPr>
            </w:pPr>
            <w:r>
              <w:rPr>
                <w:rFonts w:ascii="Calibri" w:eastAsia="Calibri" w:hAnsi="Calibri" w:cs="Calibri"/>
                <w:szCs w:val="20"/>
                <w:bdr w:val="nil"/>
              </w:rPr>
              <w:t>při zadání úkolu žák rozpozná výtvarný problém a hledá nejvhodnější způsob řešení</w:t>
            </w:r>
          </w:p>
          <w:p w:rsidR="00C3157D" w:rsidRDefault="00367DB2" w:rsidP="0086101A">
            <w:pPr>
              <w:numPr>
                <w:ilvl w:val="0"/>
                <w:numId w:val="131"/>
              </w:numPr>
              <w:spacing w:line="240" w:lineRule="auto"/>
              <w:jc w:val="left"/>
              <w:rPr>
                <w:bdr w:val="nil"/>
              </w:rPr>
            </w:pPr>
            <w:r>
              <w:rPr>
                <w:rFonts w:ascii="Calibri" w:eastAsia="Calibri" w:hAnsi="Calibri" w:cs="Calibri"/>
                <w:szCs w:val="20"/>
                <w:bdr w:val="nil"/>
              </w:rPr>
              <w:t>učitel vede žáky k tvořivému přístupu při řešení výtvarných úkolů</w:t>
            </w:r>
          </w:p>
          <w:p w:rsidR="00C3157D" w:rsidRDefault="00367DB2" w:rsidP="0086101A">
            <w:pPr>
              <w:numPr>
                <w:ilvl w:val="0"/>
                <w:numId w:val="131"/>
              </w:numPr>
              <w:spacing w:line="240" w:lineRule="auto"/>
              <w:jc w:val="left"/>
              <w:rPr>
                <w:bdr w:val="nil"/>
              </w:rPr>
            </w:pPr>
            <w:r>
              <w:rPr>
                <w:rFonts w:ascii="Calibri" w:eastAsia="Calibri" w:hAnsi="Calibri" w:cs="Calibri"/>
                <w:szCs w:val="20"/>
                <w:bdr w:val="nil"/>
              </w:rPr>
              <w:t>učitel zadává úkoly způsobem, který umožňuje volbu různých postupů</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komunikativní:</w:t>
            </w:r>
          </w:p>
          <w:p w:rsidR="00C3157D" w:rsidRDefault="00367DB2" w:rsidP="0086101A">
            <w:pPr>
              <w:numPr>
                <w:ilvl w:val="0"/>
                <w:numId w:val="132"/>
              </w:numPr>
              <w:spacing w:line="240" w:lineRule="auto"/>
              <w:jc w:val="left"/>
              <w:rPr>
                <w:bdr w:val="nil"/>
              </w:rPr>
            </w:pPr>
            <w:r>
              <w:rPr>
                <w:rFonts w:ascii="Calibri" w:eastAsia="Calibri" w:hAnsi="Calibri" w:cs="Calibri"/>
                <w:szCs w:val="20"/>
                <w:bdr w:val="nil"/>
              </w:rPr>
              <w:t>žáci jsou vedeni k zapojování do diskuse a</w:t>
            </w:r>
            <w:r w:rsidR="001F768B">
              <w:rPr>
                <w:rFonts w:ascii="Calibri" w:eastAsia="Calibri" w:hAnsi="Calibri" w:cs="Calibri"/>
                <w:szCs w:val="20"/>
                <w:bdr w:val="nil"/>
              </w:rPr>
              <w:t xml:space="preserve"> </w:t>
            </w:r>
            <w:r>
              <w:rPr>
                <w:rFonts w:ascii="Calibri" w:eastAsia="Calibri" w:hAnsi="Calibri" w:cs="Calibri"/>
                <w:szCs w:val="20"/>
                <w:bdr w:val="nil"/>
              </w:rPr>
              <w:t>respektování názorů jiných</w:t>
            </w:r>
          </w:p>
          <w:p w:rsidR="00C3157D" w:rsidRDefault="00367DB2" w:rsidP="0086101A">
            <w:pPr>
              <w:numPr>
                <w:ilvl w:val="0"/>
                <w:numId w:val="132"/>
              </w:numPr>
              <w:spacing w:line="240" w:lineRule="auto"/>
              <w:jc w:val="left"/>
              <w:rPr>
                <w:bdr w:val="nil"/>
              </w:rPr>
            </w:pPr>
            <w:r>
              <w:rPr>
                <w:rFonts w:ascii="Calibri" w:eastAsia="Calibri" w:hAnsi="Calibri" w:cs="Calibri"/>
                <w:szCs w:val="20"/>
                <w:bdr w:val="nil"/>
              </w:rPr>
              <w:t>žáci pojmenovávají vizuálně obrazné elementy, porovnávají je, umí ocenit vizuálně obrazná vyjádření</w:t>
            </w:r>
          </w:p>
          <w:p w:rsidR="00C3157D" w:rsidRDefault="00367DB2" w:rsidP="0086101A">
            <w:pPr>
              <w:numPr>
                <w:ilvl w:val="0"/>
                <w:numId w:val="132"/>
              </w:numPr>
              <w:spacing w:line="240" w:lineRule="auto"/>
              <w:jc w:val="left"/>
              <w:rPr>
                <w:bdr w:val="nil"/>
              </w:rPr>
            </w:pPr>
            <w:r>
              <w:rPr>
                <w:rFonts w:ascii="Calibri" w:eastAsia="Calibri" w:hAnsi="Calibri" w:cs="Calibri"/>
                <w:szCs w:val="20"/>
                <w:bdr w:val="nil"/>
              </w:rPr>
              <w:t>učitel vede žáky k obohacování slovní zásoby o odborné termíny z výtvarné oblasti</w:t>
            </w:r>
          </w:p>
          <w:p w:rsidR="00C3157D" w:rsidRDefault="00367DB2" w:rsidP="0086101A">
            <w:pPr>
              <w:numPr>
                <w:ilvl w:val="0"/>
                <w:numId w:val="132"/>
              </w:numPr>
              <w:spacing w:line="240" w:lineRule="auto"/>
              <w:jc w:val="left"/>
              <w:rPr>
                <w:bdr w:val="nil"/>
              </w:rPr>
            </w:pPr>
            <w:r>
              <w:rPr>
                <w:rFonts w:ascii="Calibri" w:eastAsia="Calibri" w:hAnsi="Calibri" w:cs="Calibri"/>
                <w:szCs w:val="20"/>
                <w:bdr w:val="nil"/>
              </w:rPr>
              <w:t>učitel klade dostatek prostoru pro střetávání a komunikaci různými formami ( písemně,</w:t>
            </w:r>
            <w:r w:rsidR="001F768B">
              <w:rPr>
                <w:rFonts w:ascii="Calibri" w:eastAsia="Calibri" w:hAnsi="Calibri" w:cs="Calibri"/>
                <w:szCs w:val="20"/>
                <w:bdr w:val="nil"/>
              </w:rPr>
              <w:t xml:space="preserve"> </w:t>
            </w:r>
            <w:r>
              <w:rPr>
                <w:rFonts w:ascii="Calibri" w:eastAsia="Calibri" w:hAnsi="Calibri" w:cs="Calibri"/>
                <w:szCs w:val="20"/>
                <w:bdr w:val="nil"/>
              </w:rPr>
              <w:t>pomocí technických prostředků, výtvarnými</w:t>
            </w:r>
            <w:r w:rsidR="001F768B">
              <w:rPr>
                <w:rFonts w:ascii="Calibri" w:eastAsia="Calibri" w:hAnsi="Calibri" w:cs="Calibri"/>
                <w:szCs w:val="20"/>
                <w:bdr w:val="nil"/>
              </w:rPr>
              <w:t xml:space="preserve"> </w:t>
            </w:r>
            <w:r>
              <w:rPr>
                <w:rFonts w:ascii="Calibri" w:eastAsia="Calibri" w:hAnsi="Calibri" w:cs="Calibri"/>
                <w:szCs w:val="20"/>
                <w:bdr w:val="nil"/>
              </w:rPr>
              <w:t>prostředky, ..)</w:t>
            </w:r>
          </w:p>
          <w:p w:rsidR="00C3157D" w:rsidRDefault="00367DB2" w:rsidP="0086101A">
            <w:pPr>
              <w:numPr>
                <w:ilvl w:val="0"/>
                <w:numId w:val="132"/>
              </w:numPr>
              <w:spacing w:line="240" w:lineRule="auto"/>
              <w:jc w:val="left"/>
              <w:rPr>
                <w:bdr w:val="nil"/>
              </w:rPr>
            </w:pPr>
            <w:r>
              <w:rPr>
                <w:rFonts w:ascii="Calibri" w:eastAsia="Calibri" w:hAnsi="Calibri" w:cs="Calibri"/>
                <w:szCs w:val="20"/>
                <w:bdr w:val="nil"/>
              </w:rPr>
              <w:t>učitel dohlíží na dodržování etiky komunikace ( naslouchání, respektování originálních, nezdařených názorů, ..)</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sociální a personální:</w:t>
            </w:r>
          </w:p>
          <w:p w:rsidR="00C3157D" w:rsidRDefault="00367DB2" w:rsidP="0086101A">
            <w:pPr>
              <w:numPr>
                <w:ilvl w:val="0"/>
                <w:numId w:val="133"/>
              </w:numPr>
              <w:spacing w:line="240" w:lineRule="auto"/>
              <w:jc w:val="left"/>
              <w:rPr>
                <w:bdr w:val="nil"/>
              </w:rPr>
            </w:pPr>
            <w:r>
              <w:rPr>
                <w:rFonts w:ascii="Calibri" w:eastAsia="Calibri" w:hAnsi="Calibri" w:cs="Calibri"/>
                <w:szCs w:val="20"/>
                <w:bdr w:val="nil"/>
              </w:rPr>
              <w:t>žáci jsou vedeni k tvořivé práci ve skupině, učí se respektovat pravidla při práci v týmu, dodržovat je a svou pracovní činností kladně ovlivňovat kvalitu práce</w:t>
            </w:r>
          </w:p>
          <w:p w:rsidR="00C3157D" w:rsidRDefault="00367DB2" w:rsidP="0086101A">
            <w:pPr>
              <w:numPr>
                <w:ilvl w:val="0"/>
                <w:numId w:val="133"/>
              </w:numPr>
              <w:spacing w:line="240" w:lineRule="auto"/>
              <w:jc w:val="left"/>
              <w:rPr>
                <w:bdr w:val="nil"/>
              </w:rPr>
            </w:pPr>
            <w:r>
              <w:rPr>
                <w:rFonts w:ascii="Calibri" w:eastAsia="Calibri" w:hAnsi="Calibri" w:cs="Calibri"/>
                <w:szCs w:val="20"/>
                <w:bdr w:val="nil"/>
              </w:rPr>
              <w:t>žáci respektují různorodost téhož vizuálně obrazného vyjádření, možnost alternativního přístupu</w:t>
            </w:r>
          </w:p>
          <w:p w:rsidR="00C3157D" w:rsidRDefault="00367DB2" w:rsidP="0086101A">
            <w:pPr>
              <w:numPr>
                <w:ilvl w:val="0"/>
                <w:numId w:val="133"/>
              </w:numPr>
              <w:spacing w:line="240" w:lineRule="auto"/>
              <w:jc w:val="left"/>
              <w:rPr>
                <w:bdr w:val="nil"/>
              </w:rPr>
            </w:pPr>
            <w:r>
              <w:rPr>
                <w:rFonts w:ascii="Calibri" w:eastAsia="Calibri" w:hAnsi="Calibri" w:cs="Calibri"/>
                <w:szCs w:val="20"/>
                <w:bdr w:val="nil"/>
              </w:rPr>
              <w:t>učitel vede žáky</w:t>
            </w:r>
            <w:r w:rsidR="001F768B">
              <w:rPr>
                <w:rFonts w:ascii="Calibri" w:eastAsia="Calibri" w:hAnsi="Calibri" w:cs="Calibri"/>
                <w:szCs w:val="20"/>
                <w:bdr w:val="nil"/>
              </w:rPr>
              <w:t xml:space="preserve"> </w:t>
            </w:r>
            <w:r>
              <w:rPr>
                <w:rFonts w:ascii="Calibri" w:eastAsia="Calibri" w:hAnsi="Calibri" w:cs="Calibri"/>
                <w:szCs w:val="20"/>
                <w:bdr w:val="nil"/>
              </w:rPr>
              <w:t>ke kolegiální pomoci</w:t>
            </w:r>
          </w:p>
          <w:p w:rsidR="00C3157D" w:rsidRDefault="00367DB2" w:rsidP="0086101A">
            <w:pPr>
              <w:numPr>
                <w:ilvl w:val="0"/>
                <w:numId w:val="133"/>
              </w:numPr>
              <w:spacing w:line="240" w:lineRule="auto"/>
              <w:jc w:val="left"/>
              <w:rPr>
                <w:bdr w:val="nil"/>
              </w:rPr>
            </w:pPr>
            <w:r>
              <w:rPr>
                <w:rFonts w:ascii="Calibri" w:eastAsia="Calibri" w:hAnsi="Calibri" w:cs="Calibri"/>
                <w:szCs w:val="20"/>
                <w:bdr w:val="nil"/>
              </w:rPr>
              <w:t>učitel dodává žákům sebedůvěru a podle potřeby žákům v</w:t>
            </w:r>
            <w:r w:rsidR="001F768B">
              <w:rPr>
                <w:rFonts w:ascii="Calibri" w:eastAsia="Calibri" w:hAnsi="Calibri" w:cs="Calibri"/>
                <w:szCs w:val="20"/>
                <w:bdr w:val="nil"/>
              </w:rPr>
              <w:t> </w:t>
            </w:r>
            <w:r>
              <w:rPr>
                <w:rFonts w:ascii="Calibri" w:eastAsia="Calibri" w:hAnsi="Calibri" w:cs="Calibri"/>
                <w:szCs w:val="20"/>
                <w:bdr w:val="nil"/>
              </w:rPr>
              <w:t>činnostech</w:t>
            </w:r>
            <w:r w:rsidR="001F768B">
              <w:rPr>
                <w:rFonts w:ascii="Calibri" w:eastAsia="Calibri" w:hAnsi="Calibri" w:cs="Calibri"/>
                <w:szCs w:val="20"/>
                <w:bdr w:val="nil"/>
              </w:rPr>
              <w:t xml:space="preserve"> </w:t>
            </w:r>
            <w:r>
              <w:rPr>
                <w:rFonts w:ascii="Calibri" w:eastAsia="Calibri" w:hAnsi="Calibri" w:cs="Calibri"/>
                <w:szCs w:val="20"/>
                <w:bdr w:val="nil"/>
              </w:rPr>
              <w:t>pomáhá</w:t>
            </w:r>
          </w:p>
          <w:p w:rsidR="00C3157D" w:rsidRDefault="00367DB2" w:rsidP="0086101A">
            <w:pPr>
              <w:numPr>
                <w:ilvl w:val="0"/>
                <w:numId w:val="133"/>
              </w:numPr>
              <w:spacing w:line="240" w:lineRule="auto"/>
              <w:jc w:val="left"/>
              <w:rPr>
                <w:bdr w:val="nil"/>
              </w:rPr>
            </w:pPr>
            <w:r>
              <w:rPr>
                <w:rFonts w:ascii="Calibri" w:eastAsia="Calibri" w:hAnsi="Calibri" w:cs="Calibri"/>
                <w:szCs w:val="20"/>
                <w:bdr w:val="nil"/>
              </w:rPr>
              <w:t>učitel umožňuje každému žákovi zažít úspěch</w:t>
            </w:r>
          </w:p>
          <w:p w:rsidR="00C3157D" w:rsidRDefault="00367DB2" w:rsidP="0086101A">
            <w:pPr>
              <w:numPr>
                <w:ilvl w:val="0"/>
                <w:numId w:val="133"/>
              </w:numPr>
              <w:spacing w:line="240" w:lineRule="auto"/>
              <w:jc w:val="left"/>
              <w:rPr>
                <w:bdr w:val="nil"/>
              </w:rPr>
            </w:pPr>
            <w:r>
              <w:rPr>
                <w:rFonts w:ascii="Calibri" w:eastAsia="Calibri" w:hAnsi="Calibri" w:cs="Calibri"/>
                <w:szCs w:val="20"/>
                <w:bdr w:val="nil"/>
              </w:rPr>
              <w:t>učitel v průběhu výuky zohledňuje rozdíly v pracovním tempu jednotlivých žáků</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občanské:</w:t>
            </w:r>
          </w:p>
          <w:p w:rsidR="00C3157D" w:rsidRDefault="00367DB2" w:rsidP="0086101A">
            <w:pPr>
              <w:numPr>
                <w:ilvl w:val="0"/>
                <w:numId w:val="134"/>
              </w:numPr>
              <w:spacing w:line="240" w:lineRule="auto"/>
              <w:jc w:val="left"/>
              <w:rPr>
                <w:bdr w:val="nil"/>
              </w:rPr>
            </w:pPr>
            <w:r>
              <w:rPr>
                <w:rFonts w:ascii="Calibri" w:eastAsia="Calibri" w:hAnsi="Calibri" w:cs="Calibri"/>
                <w:szCs w:val="20"/>
                <w:bdr w:val="nil"/>
              </w:rPr>
              <w:t>žáci jsou vedeni k chápání a respektu estetických požadavků na životní prostředí</w:t>
            </w:r>
          </w:p>
          <w:p w:rsidR="00C3157D" w:rsidRDefault="00367DB2" w:rsidP="0086101A">
            <w:pPr>
              <w:numPr>
                <w:ilvl w:val="0"/>
                <w:numId w:val="134"/>
              </w:numPr>
              <w:spacing w:line="240" w:lineRule="auto"/>
              <w:jc w:val="left"/>
              <w:rPr>
                <w:bdr w:val="nil"/>
              </w:rPr>
            </w:pPr>
            <w:r>
              <w:rPr>
                <w:rFonts w:ascii="Calibri" w:eastAsia="Calibri" w:hAnsi="Calibri" w:cs="Calibri"/>
                <w:szCs w:val="20"/>
                <w:bdr w:val="nil"/>
              </w:rPr>
              <w:t>při propagaci školních akcí žáci vytváří plakáty a upoutávky, kterými prezentují školu</w:t>
            </w:r>
          </w:p>
          <w:p w:rsidR="00C3157D" w:rsidRDefault="00367DB2" w:rsidP="0086101A">
            <w:pPr>
              <w:numPr>
                <w:ilvl w:val="0"/>
                <w:numId w:val="134"/>
              </w:numPr>
              <w:spacing w:line="240" w:lineRule="auto"/>
              <w:jc w:val="left"/>
              <w:rPr>
                <w:bdr w:val="nil"/>
              </w:rPr>
            </w:pPr>
            <w:r>
              <w:rPr>
                <w:rFonts w:ascii="Calibri" w:eastAsia="Calibri" w:hAnsi="Calibri" w:cs="Calibri"/>
                <w:szCs w:val="20"/>
                <w:bdr w:val="nil"/>
              </w:rPr>
              <w:t>žáci respektují názor druhých</w:t>
            </w:r>
          </w:p>
          <w:p w:rsidR="00C3157D" w:rsidRDefault="00367DB2" w:rsidP="0086101A">
            <w:pPr>
              <w:numPr>
                <w:ilvl w:val="0"/>
                <w:numId w:val="134"/>
              </w:numPr>
              <w:spacing w:line="240" w:lineRule="auto"/>
              <w:jc w:val="left"/>
              <w:rPr>
                <w:bdr w:val="nil"/>
              </w:rPr>
            </w:pPr>
            <w:r>
              <w:rPr>
                <w:rFonts w:ascii="Calibri" w:eastAsia="Calibri" w:hAnsi="Calibri" w:cs="Calibri"/>
                <w:szCs w:val="20"/>
                <w:bdr w:val="nil"/>
              </w:rPr>
              <w:t>žáci prezentují výsledky své práce a účastní se výtvarných soutěží</w:t>
            </w:r>
          </w:p>
          <w:p w:rsidR="00C3157D" w:rsidRDefault="00367DB2" w:rsidP="0086101A">
            <w:pPr>
              <w:numPr>
                <w:ilvl w:val="0"/>
                <w:numId w:val="134"/>
              </w:numPr>
              <w:spacing w:line="240" w:lineRule="auto"/>
              <w:jc w:val="left"/>
              <w:rPr>
                <w:bdr w:val="nil"/>
              </w:rPr>
            </w:pPr>
            <w:r>
              <w:rPr>
                <w:rFonts w:ascii="Calibri" w:eastAsia="Calibri" w:hAnsi="Calibri" w:cs="Calibri"/>
                <w:szCs w:val="20"/>
                <w:bdr w:val="nil"/>
              </w:rPr>
              <w:t>učitel pomáhá žákům vytvořit si postoj k výtvarným dílům</w:t>
            </w:r>
          </w:p>
          <w:p w:rsidR="00C3157D" w:rsidRDefault="00367DB2" w:rsidP="0086101A">
            <w:pPr>
              <w:numPr>
                <w:ilvl w:val="0"/>
                <w:numId w:val="134"/>
              </w:numPr>
              <w:spacing w:line="240" w:lineRule="auto"/>
              <w:jc w:val="left"/>
              <w:rPr>
                <w:bdr w:val="nil"/>
              </w:rPr>
            </w:pPr>
            <w:r>
              <w:rPr>
                <w:rFonts w:ascii="Calibri" w:eastAsia="Calibri" w:hAnsi="Calibri" w:cs="Calibri"/>
                <w:szCs w:val="20"/>
                <w:bdr w:val="nil"/>
              </w:rPr>
              <w:t>učitel podporuje občanské cítění žáků při vytváření propagačních materiálů</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pracovní:</w:t>
            </w:r>
          </w:p>
          <w:p w:rsidR="00C3157D" w:rsidRDefault="00367DB2" w:rsidP="0086101A">
            <w:pPr>
              <w:numPr>
                <w:ilvl w:val="0"/>
                <w:numId w:val="135"/>
              </w:numPr>
              <w:spacing w:line="240" w:lineRule="auto"/>
              <w:jc w:val="left"/>
              <w:rPr>
                <w:bdr w:val="nil"/>
              </w:rPr>
            </w:pPr>
            <w:r>
              <w:rPr>
                <w:rFonts w:ascii="Calibri" w:eastAsia="Calibri" w:hAnsi="Calibri" w:cs="Calibri"/>
                <w:szCs w:val="20"/>
                <w:bdr w:val="nil"/>
              </w:rPr>
              <w:lastRenderedPageBreak/>
              <w:t>žáci</w:t>
            </w:r>
            <w:r w:rsidR="001F768B">
              <w:rPr>
                <w:rFonts w:ascii="Calibri" w:eastAsia="Calibri" w:hAnsi="Calibri" w:cs="Calibri"/>
                <w:szCs w:val="20"/>
                <w:bdr w:val="nil"/>
              </w:rPr>
              <w:t xml:space="preserve"> </w:t>
            </w:r>
            <w:r>
              <w:rPr>
                <w:rFonts w:ascii="Calibri" w:eastAsia="Calibri" w:hAnsi="Calibri" w:cs="Calibri"/>
                <w:szCs w:val="20"/>
                <w:bdr w:val="nil"/>
              </w:rPr>
              <w:t>jsou vedeni k užívání samostatných vizuálních obrazných technik a dodržování hygienických a bezpečnostních pravidel</w:t>
            </w:r>
          </w:p>
          <w:p w:rsidR="00C3157D" w:rsidRDefault="00367DB2" w:rsidP="0086101A">
            <w:pPr>
              <w:numPr>
                <w:ilvl w:val="0"/>
                <w:numId w:val="135"/>
              </w:numPr>
              <w:spacing w:line="240" w:lineRule="auto"/>
              <w:jc w:val="left"/>
              <w:rPr>
                <w:bdr w:val="nil"/>
              </w:rPr>
            </w:pPr>
            <w:r>
              <w:rPr>
                <w:rFonts w:ascii="Calibri" w:eastAsia="Calibri" w:hAnsi="Calibri" w:cs="Calibri"/>
                <w:szCs w:val="20"/>
                <w:bdr w:val="nil"/>
              </w:rPr>
              <w:t>při samostatné práci jsou žáci vedeni ke koncentraci na pracovní výkon, jeho dokončení a dodržují vymezená pravidla</w:t>
            </w:r>
          </w:p>
          <w:p w:rsidR="00C3157D" w:rsidRDefault="00367DB2" w:rsidP="0086101A">
            <w:pPr>
              <w:numPr>
                <w:ilvl w:val="0"/>
                <w:numId w:val="135"/>
              </w:numPr>
              <w:spacing w:line="240" w:lineRule="auto"/>
              <w:jc w:val="left"/>
              <w:rPr>
                <w:bdr w:val="nil"/>
              </w:rPr>
            </w:pPr>
            <w:r>
              <w:rPr>
                <w:rFonts w:ascii="Calibri" w:eastAsia="Calibri" w:hAnsi="Calibri" w:cs="Calibri"/>
                <w:szCs w:val="20"/>
                <w:bdr w:val="nil"/>
              </w:rPr>
              <w:t>žáci si vytváří pozitivní vztah k manuelním činnostem</w:t>
            </w:r>
          </w:p>
          <w:p w:rsidR="00C3157D" w:rsidRDefault="00367DB2" w:rsidP="0086101A">
            <w:pPr>
              <w:numPr>
                <w:ilvl w:val="0"/>
                <w:numId w:val="135"/>
              </w:numPr>
              <w:spacing w:line="240" w:lineRule="auto"/>
              <w:jc w:val="left"/>
              <w:rPr>
                <w:bdr w:val="nil"/>
              </w:rPr>
            </w:pPr>
            <w:r>
              <w:rPr>
                <w:rFonts w:ascii="Calibri" w:eastAsia="Calibri" w:hAnsi="Calibri" w:cs="Calibri"/>
                <w:szCs w:val="20"/>
                <w:bdr w:val="nil"/>
              </w:rPr>
              <w:t>učitel vede žáky ke správným způsobům užití materiálu, nástrojů a vybavení</w:t>
            </w:r>
          </w:p>
          <w:p w:rsidR="00C3157D" w:rsidRDefault="00367DB2" w:rsidP="0086101A">
            <w:pPr>
              <w:numPr>
                <w:ilvl w:val="0"/>
                <w:numId w:val="135"/>
              </w:numPr>
              <w:spacing w:line="240" w:lineRule="auto"/>
              <w:jc w:val="left"/>
              <w:rPr>
                <w:bdr w:val="nil"/>
              </w:rPr>
            </w:pPr>
            <w:r>
              <w:rPr>
                <w:rFonts w:ascii="Calibri" w:eastAsia="Calibri" w:hAnsi="Calibri" w:cs="Calibri"/>
                <w:szCs w:val="20"/>
                <w:bdr w:val="nil"/>
              </w:rPr>
              <w:t>učitel požaduje dodržování dohodnuté kvality a postupů</w:t>
            </w:r>
          </w:p>
          <w:p w:rsidR="00C3157D" w:rsidRDefault="00367DB2" w:rsidP="0086101A">
            <w:pPr>
              <w:numPr>
                <w:ilvl w:val="0"/>
                <w:numId w:val="135"/>
              </w:numPr>
              <w:spacing w:line="240" w:lineRule="auto"/>
              <w:jc w:val="left"/>
              <w:rPr>
                <w:bdr w:val="nil"/>
              </w:rPr>
            </w:pPr>
            <w:r>
              <w:rPr>
                <w:rFonts w:ascii="Calibri" w:eastAsia="Calibri" w:hAnsi="Calibri" w:cs="Calibri"/>
                <w:szCs w:val="20"/>
                <w:bdr w:val="nil"/>
              </w:rPr>
              <w:t>učitel vede žáky k využívání návyků a znalostí v další praxi</w:t>
            </w:r>
          </w:p>
        </w:tc>
      </w:tr>
    </w:tbl>
    <w:p w:rsidR="00C3157D" w:rsidRDefault="00367DB2">
      <w:pPr>
        <w:rPr>
          <w:bdr w:val="nil"/>
        </w:rPr>
      </w:pPr>
      <w:r>
        <w:rPr>
          <w:bdr w:val="nil"/>
        </w:rPr>
        <w:lastRenderedPageBreak/>
        <w:t>    </w:t>
      </w:r>
    </w:p>
    <w:p w:rsidR="00802B74" w:rsidRDefault="00802B74" w:rsidP="00802B74">
      <w:pPr>
        <w:pStyle w:val="Default"/>
        <w:rPr>
          <w:b/>
          <w:bCs/>
          <w:sz w:val="22"/>
          <w:szCs w:val="22"/>
        </w:rPr>
      </w:pPr>
    </w:p>
    <w:p w:rsidR="00802B74" w:rsidRDefault="00802B74" w:rsidP="00802B74">
      <w:pPr>
        <w:pStyle w:val="Default"/>
        <w:rPr>
          <w:b/>
          <w:bCs/>
          <w:sz w:val="22"/>
          <w:szCs w:val="22"/>
        </w:rPr>
      </w:pPr>
    </w:p>
    <w:p w:rsidR="00802B74" w:rsidRPr="00802B74" w:rsidRDefault="00802B74" w:rsidP="00802B74">
      <w:pPr>
        <w:pStyle w:val="Default"/>
        <w:rPr>
          <w:rFonts w:asciiTheme="minorHAnsi" w:hAnsiTheme="minorHAnsi"/>
          <w:bCs/>
          <w:sz w:val="28"/>
          <w:szCs w:val="28"/>
        </w:rPr>
      </w:pPr>
      <w:r w:rsidRPr="00802B74">
        <w:rPr>
          <w:rFonts w:asciiTheme="minorHAnsi" w:hAnsiTheme="minorHAnsi"/>
          <w:bCs/>
          <w:sz w:val="28"/>
          <w:szCs w:val="28"/>
        </w:rPr>
        <w:t>Vzdělávací oblast: Umění a kultura</w:t>
      </w:r>
    </w:p>
    <w:p w:rsidR="00802B74" w:rsidRPr="00802B74" w:rsidRDefault="00802B74" w:rsidP="00802B74">
      <w:pPr>
        <w:pStyle w:val="Default"/>
        <w:rPr>
          <w:rFonts w:asciiTheme="minorHAnsi" w:hAnsiTheme="minorHAnsi"/>
          <w:bCs/>
          <w:sz w:val="28"/>
          <w:szCs w:val="28"/>
        </w:rPr>
      </w:pPr>
      <w:r w:rsidRPr="00802B74">
        <w:rPr>
          <w:rFonts w:asciiTheme="minorHAnsi" w:hAnsiTheme="minorHAnsi"/>
          <w:bCs/>
          <w:sz w:val="28"/>
          <w:szCs w:val="28"/>
        </w:rPr>
        <w:t xml:space="preserve">Vyučovací předmět: </w:t>
      </w:r>
      <w:r w:rsidRPr="00802B74">
        <w:rPr>
          <w:rFonts w:asciiTheme="minorHAnsi" w:hAnsiTheme="minorHAnsi"/>
          <w:b/>
          <w:bCs/>
          <w:sz w:val="28"/>
          <w:szCs w:val="28"/>
        </w:rPr>
        <w:t>Výtvarná výchova</w:t>
      </w:r>
    </w:p>
    <w:p w:rsidR="00802B74" w:rsidRDefault="00802B74" w:rsidP="00802B74">
      <w:pPr>
        <w:pStyle w:val="Default"/>
        <w:rPr>
          <w:sz w:val="22"/>
          <w:szCs w:val="22"/>
        </w:rPr>
      </w:pPr>
      <w:r>
        <w:rPr>
          <w:b/>
          <w:bCs/>
          <w:sz w:val="22"/>
          <w:szCs w:val="22"/>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3008"/>
      </w:tblGrid>
      <w:tr w:rsidR="00802B74" w:rsidTr="004E5BD0">
        <w:trPr>
          <w:trHeight w:val="1391"/>
        </w:trPr>
        <w:tc>
          <w:tcPr>
            <w:tcW w:w="13008" w:type="dxa"/>
          </w:tcPr>
          <w:p w:rsidR="00802B74" w:rsidRPr="00802B74" w:rsidRDefault="00802B74">
            <w:pPr>
              <w:pStyle w:val="Default"/>
              <w:rPr>
                <w:rFonts w:asciiTheme="minorHAnsi" w:hAnsiTheme="minorHAnsi"/>
                <w:b/>
                <w:bCs/>
                <w:sz w:val="22"/>
                <w:szCs w:val="22"/>
                <w:u w:val="single"/>
              </w:rPr>
            </w:pPr>
            <w:r w:rsidRPr="00802B74">
              <w:rPr>
                <w:rFonts w:asciiTheme="minorHAnsi" w:hAnsiTheme="minorHAnsi"/>
                <w:b/>
                <w:bCs/>
                <w:sz w:val="22"/>
                <w:szCs w:val="22"/>
                <w:u w:val="single"/>
              </w:rPr>
              <w:t>Očekávané výstupy v RVP ZV</w:t>
            </w:r>
          </w:p>
          <w:p w:rsidR="00802B74" w:rsidRPr="00802B74" w:rsidRDefault="00802B74">
            <w:pPr>
              <w:pStyle w:val="Default"/>
              <w:rPr>
                <w:rFonts w:asciiTheme="minorHAnsi" w:hAnsiTheme="minorHAnsi"/>
                <w:b/>
                <w:bCs/>
                <w:sz w:val="22"/>
                <w:szCs w:val="22"/>
              </w:rPr>
            </w:pPr>
          </w:p>
          <w:p w:rsidR="00802B74" w:rsidRPr="00802B74" w:rsidRDefault="00802B74">
            <w:pPr>
              <w:pStyle w:val="Default"/>
              <w:rPr>
                <w:rFonts w:asciiTheme="minorHAnsi" w:hAnsiTheme="minorHAnsi"/>
                <w:b/>
                <w:bCs/>
                <w:sz w:val="22"/>
                <w:szCs w:val="22"/>
                <w:u w:val="single"/>
              </w:rPr>
            </w:pPr>
            <w:r w:rsidRPr="00802B74">
              <w:rPr>
                <w:rFonts w:asciiTheme="minorHAnsi" w:hAnsiTheme="minorHAnsi"/>
                <w:b/>
                <w:bCs/>
                <w:sz w:val="22"/>
                <w:szCs w:val="22"/>
                <w:u w:val="single"/>
              </w:rPr>
              <w:t xml:space="preserve">1. stupeň </w:t>
            </w:r>
          </w:p>
          <w:p w:rsidR="004E5BD0" w:rsidRDefault="00802B74" w:rsidP="00184B04">
            <w:pPr>
              <w:pStyle w:val="Default"/>
              <w:numPr>
                <w:ilvl w:val="0"/>
                <w:numId w:val="253"/>
              </w:numPr>
              <w:rPr>
                <w:rFonts w:asciiTheme="minorHAnsi" w:hAnsiTheme="minorHAnsi"/>
                <w:sz w:val="22"/>
                <w:szCs w:val="22"/>
              </w:rPr>
            </w:pPr>
            <w:r w:rsidRPr="004E5BD0">
              <w:rPr>
                <w:rFonts w:asciiTheme="minorHAnsi" w:hAnsiTheme="minorHAnsi"/>
                <w:bCs/>
                <w:sz w:val="22"/>
                <w:szCs w:val="22"/>
                <w:u w:val="single"/>
              </w:rPr>
              <w:t>Očekávané výstupy – 1. období,</w:t>
            </w:r>
            <w:r w:rsidRPr="00802B74">
              <w:rPr>
                <w:rFonts w:asciiTheme="minorHAnsi" w:hAnsiTheme="minorHAnsi"/>
                <w:bCs/>
                <w:sz w:val="22"/>
                <w:szCs w:val="22"/>
              </w:rPr>
              <w:t xml:space="preserve"> </w:t>
            </w:r>
            <w:r w:rsidRPr="00802B74">
              <w:rPr>
                <w:rFonts w:asciiTheme="minorHAnsi" w:hAnsiTheme="minorHAnsi"/>
                <w:sz w:val="22"/>
                <w:szCs w:val="22"/>
              </w:rPr>
              <w:t xml:space="preserve">žák: </w:t>
            </w:r>
          </w:p>
          <w:p w:rsidR="004E5BD0" w:rsidRDefault="00802B74" w:rsidP="00184B04">
            <w:pPr>
              <w:pStyle w:val="Default"/>
              <w:numPr>
                <w:ilvl w:val="0"/>
                <w:numId w:val="253"/>
              </w:numPr>
              <w:ind w:left="1418" w:hanging="709"/>
              <w:rPr>
                <w:rFonts w:asciiTheme="minorHAnsi" w:hAnsiTheme="minorHAnsi"/>
                <w:sz w:val="22"/>
                <w:szCs w:val="22"/>
              </w:rPr>
            </w:pPr>
            <w:r w:rsidRPr="004E5BD0">
              <w:rPr>
                <w:rFonts w:asciiTheme="minorHAnsi" w:hAnsiTheme="minorHAnsi"/>
                <w:bCs/>
                <w:iCs/>
                <w:sz w:val="22"/>
                <w:szCs w:val="22"/>
              </w:rPr>
              <w:t xml:space="preserve">rozpoznává a pojmenovává prvky vizuálně obrazného vyjádření (linie, tvary, objemy, barvy, objekty); porovnává je a třídí na základě odlišností vycházejících z jeho zkušeností, vjemů, zážitků a představ </w:t>
            </w:r>
          </w:p>
          <w:p w:rsidR="004E5BD0" w:rsidRDefault="00802B74" w:rsidP="00184B04">
            <w:pPr>
              <w:pStyle w:val="Default"/>
              <w:numPr>
                <w:ilvl w:val="0"/>
                <w:numId w:val="253"/>
              </w:numPr>
              <w:ind w:left="1418" w:hanging="709"/>
              <w:rPr>
                <w:rFonts w:asciiTheme="minorHAnsi" w:hAnsiTheme="minorHAnsi"/>
                <w:sz w:val="22"/>
                <w:szCs w:val="22"/>
              </w:rPr>
            </w:pPr>
            <w:r w:rsidRPr="004E5BD0">
              <w:rPr>
                <w:rFonts w:asciiTheme="minorHAnsi" w:hAnsiTheme="minorHAnsi"/>
                <w:bCs/>
                <w:iCs/>
                <w:sz w:val="22"/>
                <w:szCs w:val="22"/>
              </w:rPr>
              <w:t xml:space="preserve">v tvorbě projevuje své vlastní životní zkušenosti; uplatňuje při tom v plošném i prostorovém uspořádání linie, tvary, objemy, barvy, objekty a další prvky a jejich kombinace </w:t>
            </w:r>
          </w:p>
          <w:p w:rsidR="004E5BD0" w:rsidRDefault="00802B74" w:rsidP="00184B04">
            <w:pPr>
              <w:pStyle w:val="Default"/>
              <w:numPr>
                <w:ilvl w:val="0"/>
                <w:numId w:val="253"/>
              </w:numPr>
              <w:ind w:left="1418" w:hanging="709"/>
              <w:rPr>
                <w:rFonts w:asciiTheme="minorHAnsi" w:hAnsiTheme="minorHAnsi"/>
                <w:sz w:val="22"/>
                <w:szCs w:val="22"/>
              </w:rPr>
            </w:pPr>
            <w:r w:rsidRPr="004E5BD0">
              <w:rPr>
                <w:rFonts w:asciiTheme="minorHAnsi" w:hAnsiTheme="minorHAnsi"/>
                <w:bCs/>
                <w:iCs/>
                <w:sz w:val="22"/>
                <w:szCs w:val="22"/>
              </w:rPr>
              <w:t xml:space="preserve">vyjadřuje rozdíly při vnímání události různými smysly a pro jejich vizuálně obrazné vyjádření volí vhodné prostředky </w:t>
            </w:r>
          </w:p>
          <w:p w:rsidR="004E5BD0" w:rsidRDefault="00802B74" w:rsidP="00184B04">
            <w:pPr>
              <w:pStyle w:val="Default"/>
              <w:numPr>
                <w:ilvl w:val="0"/>
                <w:numId w:val="253"/>
              </w:numPr>
              <w:ind w:left="1418" w:hanging="709"/>
              <w:rPr>
                <w:rFonts w:asciiTheme="minorHAnsi" w:hAnsiTheme="minorHAnsi"/>
                <w:sz w:val="22"/>
                <w:szCs w:val="22"/>
              </w:rPr>
            </w:pPr>
            <w:r w:rsidRPr="004E5BD0">
              <w:rPr>
                <w:rFonts w:asciiTheme="minorHAnsi" w:hAnsiTheme="minorHAnsi"/>
                <w:bCs/>
                <w:iCs/>
                <w:sz w:val="22"/>
                <w:szCs w:val="22"/>
              </w:rPr>
              <w:t xml:space="preserve">interpretuje podle svých schopností různá vizuálně obrazná vyjádření; odlišné interpretace porovnává se svou dosavadní zkušeností </w:t>
            </w:r>
          </w:p>
          <w:p w:rsidR="00802B74" w:rsidRPr="004E5BD0" w:rsidRDefault="00802B74" w:rsidP="00184B04">
            <w:pPr>
              <w:pStyle w:val="Default"/>
              <w:numPr>
                <w:ilvl w:val="0"/>
                <w:numId w:val="253"/>
              </w:numPr>
              <w:ind w:left="1418" w:hanging="709"/>
              <w:rPr>
                <w:rFonts w:asciiTheme="minorHAnsi" w:hAnsiTheme="minorHAnsi"/>
                <w:sz w:val="22"/>
                <w:szCs w:val="22"/>
              </w:rPr>
            </w:pPr>
            <w:r w:rsidRPr="004E5BD0">
              <w:rPr>
                <w:rFonts w:asciiTheme="minorHAnsi" w:hAnsiTheme="minorHAnsi"/>
                <w:bCs/>
                <w:iCs/>
                <w:sz w:val="22"/>
                <w:szCs w:val="22"/>
              </w:rPr>
              <w:t xml:space="preserve">na základě vlastní zkušenosti nalézá a do komunikace zapojuje obsah vizuálně obrazných vyjádření, která samostatně vytvořil, vybral či upravil </w:t>
            </w:r>
          </w:p>
          <w:p w:rsidR="004E5BD0" w:rsidRDefault="00802B74" w:rsidP="00184B04">
            <w:pPr>
              <w:pStyle w:val="Default"/>
              <w:numPr>
                <w:ilvl w:val="0"/>
                <w:numId w:val="253"/>
              </w:numPr>
              <w:rPr>
                <w:rFonts w:asciiTheme="minorHAnsi" w:hAnsiTheme="minorHAnsi"/>
                <w:sz w:val="22"/>
                <w:szCs w:val="22"/>
              </w:rPr>
            </w:pPr>
            <w:r w:rsidRPr="004E5BD0">
              <w:rPr>
                <w:rFonts w:asciiTheme="minorHAnsi" w:hAnsiTheme="minorHAnsi"/>
                <w:bCs/>
                <w:sz w:val="22"/>
                <w:szCs w:val="22"/>
                <w:u w:val="single"/>
              </w:rPr>
              <w:t xml:space="preserve">Očekávané </w:t>
            </w:r>
            <w:r w:rsidR="004E5BD0" w:rsidRPr="004E5BD0">
              <w:rPr>
                <w:rFonts w:asciiTheme="minorHAnsi" w:hAnsiTheme="minorHAnsi"/>
                <w:bCs/>
                <w:sz w:val="22"/>
                <w:szCs w:val="22"/>
                <w:u w:val="single"/>
              </w:rPr>
              <w:t>výstupy – 2. období,</w:t>
            </w:r>
            <w:r w:rsidR="004E5BD0">
              <w:rPr>
                <w:rFonts w:asciiTheme="minorHAnsi" w:hAnsiTheme="minorHAnsi"/>
                <w:bCs/>
                <w:sz w:val="22"/>
                <w:szCs w:val="22"/>
              </w:rPr>
              <w:t xml:space="preserve"> </w:t>
            </w:r>
            <w:r w:rsidRPr="00802B74">
              <w:rPr>
                <w:rFonts w:asciiTheme="minorHAnsi" w:hAnsiTheme="minorHAnsi"/>
                <w:sz w:val="22"/>
                <w:szCs w:val="22"/>
              </w:rPr>
              <w:t>žák</w:t>
            </w:r>
            <w:r w:rsidR="004E5BD0">
              <w:rPr>
                <w:rFonts w:asciiTheme="minorHAnsi" w:hAnsiTheme="minorHAnsi"/>
                <w:sz w:val="22"/>
                <w:szCs w:val="22"/>
              </w:rPr>
              <w:t>:</w:t>
            </w:r>
            <w:r w:rsidRPr="00802B74">
              <w:rPr>
                <w:rFonts w:asciiTheme="minorHAnsi" w:hAnsiTheme="minorHAnsi"/>
                <w:sz w:val="22"/>
                <w:szCs w:val="22"/>
              </w:rPr>
              <w:t xml:space="preserve"> </w:t>
            </w:r>
          </w:p>
          <w:p w:rsidR="004E5BD0" w:rsidRDefault="00802B74" w:rsidP="00184B04">
            <w:pPr>
              <w:pStyle w:val="Default"/>
              <w:numPr>
                <w:ilvl w:val="0"/>
                <w:numId w:val="253"/>
              </w:numPr>
              <w:ind w:left="1418" w:hanging="709"/>
              <w:rPr>
                <w:rFonts w:asciiTheme="minorHAnsi" w:hAnsiTheme="minorHAnsi"/>
                <w:sz w:val="22"/>
                <w:szCs w:val="22"/>
              </w:rPr>
            </w:pPr>
            <w:r w:rsidRPr="004E5BD0">
              <w:rPr>
                <w:rFonts w:asciiTheme="minorHAnsi" w:hAnsiTheme="minorHAnsi"/>
                <w:bCs/>
                <w:iCs/>
                <w:sz w:val="22"/>
                <w:szCs w:val="22"/>
              </w:rPr>
              <w:t xml:space="preserve">při vlastních tvůrčích činnostech pojmenovává prvky vizuálně obrazného vyjádření; porovnává je na základě vztahů (světlostní poměry, barevné kontrasty, proporční vztahy a jiné) </w:t>
            </w:r>
          </w:p>
          <w:p w:rsidR="004E5BD0" w:rsidRDefault="00802B74" w:rsidP="00184B04">
            <w:pPr>
              <w:pStyle w:val="Default"/>
              <w:numPr>
                <w:ilvl w:val="0"/>
                <w:numId w:val="253"/>
              </w:numPr>
              <w:ind w:left="1418" w:hanging="709"/>
              <w:rPr>
                <w:rFonts w:asciiTheme="minorHAnsi" w:hAnsiTheme="minorHAnsi"/>
                <w:sz w:val="22"/>
                <w:szCs w:val="22"/>
              </w:rPr>
            </w:pPr>
            <w:r w:rsidRPr="004E5BD0">
              <w:rPr>
                <w:rFonts w:asciiTheme="minorHAnsi" w:hAnsiTheme="minorHAnsi"/>
                <w:bCs/>
                <w:iCs/>
                <w:sz w:val="22"/>
                <w:szCs w:val="22"/>
              </w:rPr>
              <w:t xml:space="preserve">užívá a kombinuje prvky vizuálně obrazného vyjádření ve vztahu k celku: v plošném vyjádření linie a barevné plochy; v </w:t>
            </w:r>
            <w:r w:rsidRPr="004E5BD0">
              <w:rPr>
                <w:rFonts w:asciiTheme="minorHAnsi" w:hAnsiTheme="minorHAnsi"/>
                <w:bCs/>
                <w:iCs/>
                <w:sz w:val="22"/>
                <w:szCs w:val="22"/>
              </w:rPr>
              <w:lastRenderedPageBreak/>
              <w:t xml:space="preserve">objemovém vyjádření modelování a skulpturální postup; v prostorovém vyjádření uspořádání prvků ve vztahu k vlastnímu tělu i jako nezávislý model </w:t>
            </w:r>
          </w:p>
          <w:p w:rsidR="004E5BD0" w:rsidRDefault="00802B74" w:rsidP="00184B04">
            <w:pPr>
              <w:pStyle w:val="Default"/>
              <w:numPr>
                <w:ilvl w:val="0"/>
                <w:numId w:val="253"/>
              </w:numPr>
              <w:ind w:left="1418" w:hanging="709"/>
              <w:rPr>
                <w:rFonts w:asciiTheme="minorHAnsi" w:hAnsiTheme="minorHAnsi"/>
                <w:sz w:val="22"/>
                <w:szCs w:val="22"/>
              </w:rPr>
            </w:pPr>
            <w:r w:rsidRPr="004E5BD0">
              <w:rPr>
                <w:rFonts w:asciiTheme="minorHAnsi" w:hAnsiTheme="minorHAnsi"/>
                <w:bCs/>
                <w:iCs/>
                <w:sz w:val="22"/>
                <w:szCs w:val="22"/>
              </w:rPr>
              <w:t xml:space="preserve">při tvorbě vizuálně obrazných vyjádření se vědomě zaměřuje na projevení vlastních životních zkušeností i na tvorbu vyjádření, která mají komunikační účinky pro jeho nejbližší sociální vztahy </w:t>
            </w:r>
          </w:p>
          <w:p w:rsidR="004E5BD0" w:rsidRDefault="00802B74" w:rsidP="00184B04">
            <w:pPr>
              <w:pStyle w:val="Default"/>
              <w:numPr>
                <w:ilvl w:val="0"/>
                <w:numId w:val="253"/>
              </w:numPr>
              <w:ind w:left="1418" w:hanging="709"/>
              <w:rPr>
                <w:rFonts w:asciiTheme="minorHAnsi" w:hAnsiTheme="minorHAnsi"/>
                <w:sz w:val="22"/>
                <w:szCs w:val="22"/>
              </w:rPr>
            </w:pPr>
            <w:r w:rsidRPr="004E5BD0">
              <w:rPr>
                <w:rFonts w:asciiTheme="minorHAnsi" w:hAnsiTheme="minorHAnsi"/>
                <w:bCs/>
                <w:iCs/>
                <w:sz w:val="22"/>
                <w:szCs w:val="22"/>
              </w:rPr>
              <w:t xml:space="preserve">nalézá vhodné prostředky pro vizuálně obrazná vyjádření vzniklá na základě vztahu zrakového vnímání k vnímání dalšími smysly; uplatňuje je v plošné, objemové i prostorové tvorbě </w:t>
            </w:r>
          </w:p>
          <w:p w:rsidR="004E5BD0" w:rsidRDefault="00802B74" w:rsidP="00184B04">
            <w:pPr>
              <w:pStyle w:val="Default"/>
              <w:numPr>
                <w:ilvl w:val="0"/>
                <w:numId w:val="253"/>
              </w:numPr>
              <w:ind w:left="1418" w:hanging="709"/>
              <w:rPr>
                <w:rFonts w:asciiTheme="minorHAnsi" w:hAnsiTheme="minorHAnsi"/>
                <w:sz w:val="22"/>
                <w:szCs w:val="22"/>
              </w:rPr>
            </w:pPr>
            <w:r w:rsidRPr="004E5BD0">
              <w:rPr>
                <w:rFonts w:asciiTheme="minorHAnsi" w:hAnsiTheme="minorHAnsi"/>
                <w:bCs/>
                <w:iCs/>
                <w:sz w:val="22"/>
                <w:szCs w:val="22"/>
              </w:rPr>
              <w:t xml:space="preserve">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 </w:t>
            </w:r>
          </w:p>
          <w:p w:rsidR="004E5BD0" w:rsidRDefault="00802B74" w:rsidP="00184B04">
            <w:pPr>
              <w:pStyle w:val="Default"/>
              <w:numPr>
                <w:ilvl w:val="0"/>
                <w:numId w:val="253"/>
              </w:numPr>
              <w:ind w:left="1418" w:hanging="709"/>
              <w:rPr>
                <w:rFonts w:asciiTheme="minorHAnsi" w:hAnsiTheme="minorHAnsi"/>
                <w:sz w:val="22"/>
                <w:szCs w:val="22"/>
              </w:rPr>
            </w:pPr>
            <w:r w:rsidRPr="004E5BD0">
              <w:rPr>
                <w:rFonts w:asciiTheme="minorHAnsi" w:hAnsiTheme="minorHAnsi"/>
                <w:bCs/>
                <w:iCs/>
                <w:sz w:val="22"/>
                <w:szCs w:val="22"/>
              </w:rPr>
              <w:t xml:space="preserve">porovnává různé interpretace vizuálně obrazného vyjádření a přistupuje k nim jako ke zdroji inspirace </w:t>
            </w:r>
          </w:p>
          <w:p w:rsidR="00802B74" w:rsidRPr="004E5BD0" w:rsidRDefault="00802B74" w:rsidP="00184B04">
            <w:pPr>
              <w:pStyle w:val="Default"/>
              <w:numPr>
                <w:ilvl w:val="0"/>
                <w:numId w:val="253"/>
              </w:numPr>
              <w:ind w:left="1418" w:hanging="709"/>
              <w:rPr>
                <w:rFonts w:asciiTheme="minorHAnsi" w:hAnsiTheme="minorHAnsi"/>
                <w:sz w:val="22"/>
                <w:szCs w:val="22"/>
              </w:rPr>
            </w:pPr>
            <w:r w:rsidRPr="004E5BD0">
              <w:rPr>
                <w:rFonts w:asciiTheme="minorHAnsi" w:hAnsiTheme="minorHAnsi"/>
                <w:bCs/>
                <w:iCs/>
                <w:sz w:val="22"/>
                <w:szCs w:val="22"/>
              </w:rPr>
              <w:t xml:space="preserve">nalézá a do komunikace v sociálních vztazích zapojuje obsah vizuálně obrazných vyjádření, která samostatně vytvořil, vybral či upravil </w:t>
            </w:r>
          </w:p>
          <w:p w:rsidR="004E5BD0" w:rsidRPr="004E5BD0" w:rsidRDefault="004E5BD0" w:rsidP="00802B74">
            <w:pPr>
              <w:pStyle w:val="Default"/>
              <w:rPr>
                <w:rFonts w:asciiTheme="minorHAnsi" w:hAnsiTheme="minorHAnsi"/>
                <w:b/>
                <w:bCs/>
                <w:sz w:val="22"/>
                <w:szCs w:val="22"/>
                <w:u w:val="single"/>
              </w:rPr>
            </w:pPr>
            <w:r w:rsidRPr="004E5BD0">
              <w:rPr>
                <w:rFonts w:asciiTheme="minorHAnsi" w:hAnsiTheme="minorHAnsi"/>
                <w:b/>
                <w:bCs/>
                <w:sz w:val="22"/>
                <w:szCs w:val="22"/>
                <w:u w:val="single"/>
              </w:rPr>
              <w:t xml:space="preserve">2. </w:t>
            </w:r>
            <w:r w:rsidR="00802B74" w:rsidRPr="004E5BD0">
              <w:rPr>
                <w:rFonts w:asciiTheme="minorHAnsi" w:hAnsiTheme="minorHAnsi"/>
                <w:b/>
                <w:bCs/>
                <w:sz w:val="22"/>
                <w:szCs w:val="22"/>
                <w:u w:val="single"/>
              </w:rPr>
              <w:t xml:space="preserve">stupeň </w:t>
            </w:r>
          </w:p>
          <w:p w:rsidR="004E5BD0" w:rsidRDefault="004E5BD0" w:rsidP="00184B04">
            <w:pPr>
              <w:pStyle w:val="Default"/>
              <w:numPr>
                <w:ilvl w:val="0"/>
                <w:numId w:val="254"/>
              </w:numPr>
              <w:rPr>
                <w:rFonts w:asciiTheme="minorHAnsi" w:hAnsiTheme="minorHAnsi"/>
                <w:sz w:val="22"/>
                <w:szCs w:val="22"/>
              </w:rPr>
            </w:pPr>
            <w:r w:rsidRPr="004E5BD0">
              <w:rPr>
                <w:rFonts w:asciiTheme="minorHAnsi" w:hAnsiTheme="minorHAnsi"/>
                <w:bCs/>
                <w:sz w:val="22"/>
                <w:szCs w:val="22"/>
                <w:u w:val="single"/>
              </w:rPr>
              <w:t>Očekávané výstupy,</w:t>
            </w:r>
            <w:r>
              <w:rPr>
                <w:rFonts w:asciiTheme="minorHAnsi" w:hAnsiTheme="minorHAnsi"/>
                <w:bCs/>
                <w:sz w:val="22"/>
                <w:szCs w:val="22"/>
              </w:rPr>
              <w:t xml:space="preserve"> </w:t>
            </w:r>
            <w:r w:rsidR="00802B74" w:rsidRPr="004E5BD0">
              <w:rPr>
                <w:rFonts w:asciiTheme="minorHAnsi" w:hAnsiTheme="minorHAnsi"/>
                <w:sz w:val="22"/>
                <w:szCs w:val="22"/>
              </w:rPr>
              <w:t>žák</w:t>
            </w:r>
            <w:r>
              <w:rPr>
                <w:rFonts w:asciiTheme="minorHAnsi" w:hAnsiTheme="minorHAnsi"/>
                <w:sz w:val="22"/>
                <w:szCs w:val="22"/>
              </w:rPr>
              <w:t>:</w:t>
            </w:r>
            <w:r w:rsidR="00802B74" w:rsidRPr="004E5BD0">
              <w:rPr>
                <w:rFonts w:asciiTheme="minorHAnsi" w:hAnsiTheme="minorHAnsi"/>
                <w:sz w:val="22"/>
                <w:szCs w:val="22"/>
              </w:rPr>
              <w:t xml:space="preserve"> </w:t>
            </w:r>
          </w:p>
          <w:p w:rsidR="004E5BD0" w:rsidRDefault="00802B74" w:rsidP="00184B04">
            <w:pPr>
              <w:pStyle w:val="Default"/>
              <w:numPr>
                <w:ilvl w:val="0"/>
                <w:numId w:val="254"/>
              </w:numPr>
              <w:ind w:left="1418" w:hanging="709"/>
              <w:rPr>
                <w:rFonts w:asciiTheme="minorHAnsi" w:hAnsiTheme="minorHAnsi"/>
                <w:sz w:val="22"/>
                <w:szCs w:val="22"/>
              </w:rPr>
            </w:pPr>
            <w:r w:rsidRPr="004E5BD0">
              <w:rPr>
                <w:rFonts w:asciiTheme="minorHAnsi" w:hAnsiTheme="minorHAnsi"/>
                <w:bCs/>
                <w:iCs/>
                <w:sz w:val="22"/>
                <w:szCs w:val="22"/>
              </w:rPr>
              <w:t xml:space="preserve">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 </w:t>
            </w:r>
          </w:p>
          <w:p w:rsidR="004E5BD0" w:rsidRDefault="00802B74" w:rsidP="00184B04">
            <w:pPr>
              <w:pStyle w:val="Default"/>
              <w:numPr>
                <w:ilvl w:val="0"/>
                <w:numId w:val="254"/>
              </w:numPr>
              <w:ind w:left="1418" w:hanging="709"/>
              <w:rPr>
                <w:rFonts w:asciiTheme="minorHAnsi" w:hAnsiTheme="minorHAnsi"/>
                <w:sz w:val="22"/>
                <w:szCs w:val="22"/>
              </w:rPr>
            </w:pPr>
            <w:r w:rsidRPr="004E5BD0">
              <w:rPr>
                <w:rFonts w:asciiTheme="minorHAnsi" w:hAnsiTheme="minorHAnsi"/>
                <w:bCs/>
                <w:iCs/>
                <w:sz w:val="22"/>
                <w:szCs w:val="22"/>
              </w:rPr>
              <w:t xml:space="preserve">užívá vizuálně obrazná vyjádření k zaznamenání vizuálních zkušeností, zkušeností získaných ostatními smysly a k zaznamenání podnětů z představ a fantazie </w:t>
            </w:r>
          </w:p>
          <w:p w:rsidR="004E5BD0" w:rsidRDefault="00802B74" w:rsidP="00184B04">
            <w:pPr>
              <w:pStyle w:val="Default"/>
              <w:numPr>
                <w:ilvl w:val="0"/>
                <w:numId w:val="254"/>
              </w:numPr>
              <w:ind w:left="1418" w:hanging="709"/>
              <w:rPr>
                <w:rFonts w:asciiTheme="minorHAnsi" w:hAnsiTheme="minorHAnsi"/>
                <w:sz w:val="22"/>
                <w:szCs w:val="22"/>
              </w:rPr>
            </w:pPr>
            <w:r w:rsidRPr="004E5BD0">
              <w:rPr>
                <w:rFonts w:asciiTheme="minorHAnsi" w:hAnsiTheme="minorHAnsi"/>
                <w:bCs/>
                <w:iCs/>
                <w:sz w:val="22"/>
                <w:szCs w:val="22"/>
              </w:rPr>
              <w:t xml:space="preserve">užívá prostředky pro zachycení jevů a procesů v proměnách a vztazích; k tvorbě užívá některé metody uplatňované v současném výtvarném umění a digitálních médiích – počítačová grafika, fotografie, video, animace </w:t>
            </w:r>
          </w:p>
          <w:p w:rsidR="004E5BD0" w:rsidRDefault="00802B74" w:rsidP="00184B04">
            <w:pPr>
              <w:pStyle w:val="Default"/>
              <w:numPr>
                <w:ilvl w:val="0"/>
                <w:numId w:val="254"/>
              </w:numPr>
              <w:ind w:left="1418" w:hanging="709"/>
              <w:rPr>
                <w:rFonts w:asciiTheme="minorHAnsi" w:hAnsiTheme="minorHAnsi"/>
                <w:sz w:val="22"/>
                <w:szCs w:val="22"/>
              </w:rPr>
            </w:pPr>
            <w:r w:rsidRPr="004E5BD0">
              <w:rPr>
                <w:rFonts w:asciiTheme="minorHAnsi" w:hAnsiTheme="minorHAnsi"/>
                <w:bCs/>
                <w:iCs/>
                <w:sz w:val="22"/>
                <w:szCs w:val="22"/>
              </w:rPr>
              <w:t xml:space="preserve">vybírá, kombinuje a vytváří prostředky pro vlastní osobité vyjádření; porovnává a hodnotí jeho účinky s účinky již existujících i běžně užívaných vizuálně obrazných vyjádření </w:t>
            </w:r>
          </w:p>
          <w:p w:rsidR="004E5BD0" w:rsidRDefault="00802B74" w:rsidP="00184B04">
            <w:pPr>
              <w:pStyle w:val="Default"/>
              <w:numPr>
                <w:ilvl w:val="0"/>
                <w:numId w:val="254"/>
              </w:numPr>
              <w:ind w:left="1418" w:hanging="709"/>
              <w:rPr>
                <w:rFonts w:asciiTheme="minorHAnsi" w:hAnsiTheme="minorHAnsi"/>
                <w:sz w:val="22"/>
                <w:szCs w:val="22"/>
              </w:rPr>
            </w:pPr>
            <w:r w:rsidRPr="004E5BD0">
              <w:rPr>
                <w:rFonts w:asciiTheme="minorHAnsi" w:hAnsiTheme="minorHAnsi"/>
                <w:bCs/>
                <w:iCs/>
                <w:sz w:val="22"/>
                <w:szCs w:val="22"/>
              </w:rPr>
              <w:t xml:space="preserve">rozliší působení vizuálně obrazného vyjádření v rovině smyslového účinku, v rovině subjektivního účinku a v rovině sociálně utvářeného i symbolického obsahu </w:t>
            </w:r>
          </w:p>
          <w:p w:rsidR="004E5BD0" w:rsidRDefault="00802B74" w:rsidP="00184B04">
            <w:pPr>
              <w:pStyle w:val="Default"/>
              <w:numPr>
                <w:ilvl w:val="0"/>
                <w:numId w:val="254"/>
              </w:numPr>
              <w:ind w:left="1418" w:hanging="709"/>
              <w:rPr>
                <w:rFonts w:asciiTheme="minorHAnsi" w:hAnsiTheme="minorHAnsi"/>
                <w:sz w:val="22"/>
                <w:szCs w:val="22"/>
              </w:rPr>
            </w:pPr>
            <w:r w:rsidRPr="004E5BD0">
              <w:rPr>
                <w:rFonts w:asciiTheme="minorHAnsi" w:hAnsiTheme="minorHAnsi"/>
                <w:bCs/>
                <w:iCs/>
                <w:sz w:val="22"/>
                <w:szCs w:val="22"/>
              </w:rPr>
              <w:t xml:space="preserve">interpretuje umělecká vizuálně obrazná vyjádření současnosti i minulosti; vychází při tom ze svých znalostí historických souvislostí i z osobních zkušeností a prožitků </w:t>
            </w:r>
          </w:p>
          <w:p w:rsidR="004E5BD0" w:rsidRDefault="00802B74" w:rsidP="00184B04">
            <w:pPr>
              <w:pStyle w:val="Default"/>
              <w:numPr>
                <w:ilvl w:val="0"/>
                <w:numId w:val="254"/>
              </w:numPr>
              <w:ind w:left="1418" w:hanging="709"/>
              <w:rPr>
                <w:rFonts w:asciiTheme="minorHAnsi" w:hAnsiTheme="minorHAnsi"/>
                <w:sz w:val="22"/>
                <w:szCs w:val="22"/>
              </w:rPr>
            </w:pPr>
            <w:r w:rsidRPr="004E5BD0">
              <w:rPr>
                <w:rFonts w:asciiTheme="minorHAnsi" w:hAnsiTheme="minorHAnsi"/>
                <w:bCs/>
                <w:iCs/>
                <w:sz w:val="22"/>
                <w:szCs w:val="22"/>
              </w:rPr>
              <w:t xml:space="preserve">porovnává na konkrétních příkladech různé interpretace vizuálně obrazného vyjádření; vysvětluje své postoje k nim s vědomím osobní, společenské a kulturní podmíněnosti svých hodnotových soudů </w:t>
            </w:r>
          </w:p>
          <w:p w:rsidR="00802B74" w:rsidRPr="004E5BD0" w:rsidRDefault="00802B74" w:rsidP="00184B04">
            <w:pPr>
              <w:pStyle w:val="Default"/>
              <w:numPr>
                <w:ilvl w:val="0"/>
                <w:numId w:val="254"/>
              </w:numPr>
              <w:ind w:left="1418" w:hanging="709"/>
              <w:rPr>
                <w:rFonts w:asciiTheme="minorHAnsi" w:hAnsiTheme="minorHAnsi"/>
                <w:sz w:val="22"/>
                <w:szCs w:val="22"/>
              </w:rPr>
            </w:pPr>
            <w:r w:rsidRPr="004E5BD0">
              <w:rPr>
                <w:rFonts w:asciiTheme="minorHAnsi" w:hAnsiTheme="minorHAnsi"/>
                <w:bCs/>
                <w:iCs/>
                <w:sz w:val="22"/>
                <w:szCs w:val="22"/>
              </w:rPr>
              <w:t xml:space="preserve">ověřuje komunikační účinky vybraných, upravených či samostatně vytvořených vizuálně obrazných vyjádření v sociálních vztazích; nalézá vhodnou formu pro jejich prezentaci </w:t>
            </w:r>
          </w:p>
          <w:p w:rsidR="00802B74" w:rsidRDefault="00802B74" w:rsidP="00802B74">
            <w:pPr>
              <w:pStyle w:val="Default"/>
              <w:rPr>
                <w:sz w:val="23"/>
                <w:szCs w:val="23"/>
              </w:rPr>
            </w:pPr>
          </w:p>
        </w:tc>
      </w:tr>
    </w:tbl>
    <w:p w:rsidR="00BD64AB" w:rsidRPr="00BD64AB" w:rsidRDefault="00BD64AB" w:rsidP="00BD64AB">
      <w:pPr>
        <w:pStyle w:val="Nadpis1"/>
        <w:numPr>
          <w:ilvl w:val="0"/>
          <w:numId w:val="0"/>
        </w:numPr>
        <w:ind w:left="431"/>
        <w:rPr>
          <w:b w:val="0"/>
          <w:color w:val="auto"/>
          <w:sz w:val="28"/>
          <w:szCs w:val="28"/>
        </w:rPr>
      </w:pPr>
      <w:r w:rsidRPr="001F768B">
        <w:rPr>
          <w:b w:val="0"/>
          <w:color w:val="auto"/>
          <w:sz w:val="28"/>
          <w:szCs w:val="28"/>
          <w:highlight w:val="yellow"/>
        </w:rPr>
        <w:lastRenderedPageBreak/>
        <w:t xml:space="preserve">Ročník: </w:t>
      </w:r>
      <w:r w:rsidRPr="001F768B">
        <w:rPr>
          <w:color w:val="auto"/>
          <w:sz w:val="28"/>
          <w:szCs w:val="28"/>
          <w:highlight w:val="yellow"/>
        </w:rPr>
        <w:t>1. - 3.</w:t>
      </w:r>
    </w:p>
    <w:tbl>
      <w:tblPr>
        <w:tblW w:w="1417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4"/>
        <w:gridCol w:w="4111"/>
        <w:gridCol w:w="3260"/>
        <w:gridCol w:w="1701"/>
      </w:tblGrid>
      <w:tr w:rsidR="00BD64AB" w:rsidTr="00BD64AB">
        <w:trPr>
          <w:trHeight w:val="1014"/>
          <w:tblHeader/>
        </w:trPr>
        <w:tc>
          <w:tcPr>
            <w:tcW w:w="5104" w:type="dxa"/>
            <w:shd w:val="clear" w:color="auto" w:fill="BDD6EE" w:themeFill="accent1" w:themeFillTint="66"/>
            <w:vAlign w:val="center"/>
          </w:tcPr>
          <w:p w:rsidR="00BD64AB" w:rsidRPr="00213140" w:rsidRDefault="00BD64AB" w:rsidP="00BD64AB">
            <w:pPr>
              <w:pStyle w:val="Nadpis2"/>
              <w:numPr>
                <w:ilvl w:val="0"/>
                <w:numId w:val="0"/>
              </w:numPr>
              <w:jc w:val="center"/>
              <w:rPr>
                <w:sz w:val="24"/>
                <w:szCs w:val="24"/>
              </w:rPr>
            </w:pPr>
            <w:r w:rsidRPr="00213140">
              <w:rPr>
                <w:sz w:val="24"/>
                <w:szCs w:val="24"/>
              </w:rPr>
              <w:t>Výstup</w:t>
            </w:r>
            <w:r>
              <w:rPr>
                <w:sz w:val="24"/>
                <w:szCs w:val="24"/>
              </w:rPr>
              <w:t>y</w:t>
            </w:r>
          </w:p>
        </w:tc>
        <w:tc>
          <w:tcPr>
            <w:tcW w:w="4111" w:type="dxa"/>
            <w:shd w:val="clear" w:color="auto" w:fill="BDD6EE" w:themeFill="accent1" w:themeFillTint="66"/>
            <w:vAlign w:val="center"/>
          </w:tcPr>
          <w:p w:rsidR="00BD64AB" w:rsidRPr="00213140" w:rsidRDefault="00BD64AB" w:rsidP="005D4CBA">
            <w:pPr>
              <w:pStyle w:val="Nadpis2"/>
              <w:numPr>
                <w:ilvl w:val="0"/>
                <w:numId w:val="0"/>
              </w:numPr>
              <w:jc w:val="center"/>
              <w:rPr>
                <w:sz w:val="24"/>
                <w:szCs w:val="24"/>
              </w:rPr>
            </w:pPr>
            <w:r>
              <w:rPr>
                <w:sz w:val="24"/>
                <w:szCs w:val="24"/>
              </w:rPr>
              <w:t>Učivo</w:t>
            </w:r>
          </w:p>
        </w:tc>
        <w:tc>
          <w:tcPr>
            <w:tcW w:w="3260" w:type="dxa"/>
            <w:shd w:val="clear" w:color="auto" w:fill="BDD6EE" w:themeFill="accent1" w:themeFillTint="66"/>
            <w:vAlign w:val="center"/>
          </w:tcPr>
          <w:p w:rsidR="00BD64AB" w:rsidRDefault="00BD64AB" w:rsidP="005D4CBA">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BD64AB" w:rsidRDefault="00BD64AB" w:rsidP="005D4CBA">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BD64AB" w:rsidRPr="00213140" w:rsidRDefault="00BD64AB" w:rsidP="005D4CBA">
            <w:pPr>
              <w:pStyle w:val="Nadpis2"/>
              <w:numPr>
                <w:ilvl w:val="0"/>
                <w:numId w:val="0"/>
              </w:numPr>
              <w:spacing w:line="240" w:lineRule="auto"/>
              <w:contextualSpacing/>
              <w:jc w:val="center"/>
              <w:rPr>
                <w:sz w:val="24"/>
              </w:rPr>
            </w:pPr>
            <w:r w:rsidRPr="00213140">
              <w:rPr>
                <w:sz w:val="24"/>
                <w:szCs w:val="24"/>
              </w:rPr>
              <w:t>Kurzy a projekty</w:t>
            </w:r>
          </w:p>
        </w:tc>
        <w:tc>
          <w:tcPr>
            <w:tcW w:w="1701" w:type="dxa"/>
            <w:shd w:val="clear" w:color="auto" w:fill="BDD6EE" w:themeFill="accent1" w:themeFillTint="66"/>
            <w:vAlign w:val="center"/>
          </w:tcPr>
          <w:p w:rsidR="00BD64AB" w:rsidRPr="00523715" w:rsidRDefault="00BD64AB" w:rsidP="005D4CBA">
            <w:pPr>
              <w:pStyle w:val="Nadpis2"/>
              <w:numPr>
                <w:ilvl w:val="0"/>
                <w:numId w:val="0"/>
              </w:numPr>
              <w:jc w:val="center"/>
              <w:rPr>
                <w:sz w:val="16"/>
                <w:szCs w:val="16"/>
              </w:rPr>
            </w:pPr>
            <w:r w:rsidRPr="00523715">
              <w:rPr>
                <w:sz w:val="16"/>
                <w:szCs w:val="16"/>
              </w:rPr>
              <w:t>Poznámky</w:t>
            </w:r>
          </w:p>
        </w:tc>
      </w:tr>
      <w:tr w:rsidR="00BD64AB" w:rsidTr="00BD64AB">
        <w:tc>
          <w:tcPr>
            <w:tcW w:w="5104" w:type="dxa"/>
          </w:tcPr>
          <w:p w:rsidR="00BD64AB" w:rsidRDefault="00BD64AB" w:rsidP="005D4CBA">
            <w:r>
              <w:t>zvládne techniku malby vodovými barvami,  temperami, suchým pastelem, voskovkami</w:t>
            </w:r>
          </w:p>
          <w:p w:rsidR="00BD64AB" w:rsidRDefault="00BD64AB" w:rsidP="005D4CBA">
            <w:r>
              <w:t>umí míchat barvy</w:t>
            </w:r>
          </w:p>
          <w:p w:rsidR="00BD64AB" w:rsidRDefault="00BD64AB" w:rsidP="005D4CBA">
            <w:r>
              <w:t xml:space="preserve">dovede používat různé druhy štětců dle potřeby, rozpoznává a pojmenovává prvky vizuálně obrazného vyjádření ( barvy, objekty, tvary) </w:t>
            </w:r>
          </w:p>
          <w:p w:rsidR="00BD64AB" w:rsidRDefault="00BD64AB" w:rsidP="005D4CBA">
            <w:r>
              <w:t>zvládne prostorovou techniku a rozfoukávání barev</w:t>
            </w:r>
          </w:p>
          <w:p w:rsidR="00BD64AB" w:rsidRDefault="00BD64AB" w:rsidP="005D4CBA">
            <w:r>
              <w:t>rozliší teplé a studené barvy</w:t>
            </w:r>
          </w:p>
          <w:p w:rsidR="00BD64AB" w:rsidRDefault="00BD64AB" w:rsidP="005D4CBA"/>
          <w:p w:rsidR="00BD64AB" w:rsidRDefault="00BD64AB" w:rsidP="005D4CBA">
            <w:r>
              <w:t>zvládne kresbu měkkým materiálem, dřívkem (špejlí), perem, měkkou tužkou, rudkou, uhlem</w:t>
            </w:r>
          </w:p>
          <w:p w:rsidR="00BD64AB" w:rsidRDefault="00BD64AB" w:rsidP="005D4CBA"/>
          <w:p w:rsidR="00BD64AB" w:rsidRDefault="00BD64AB" w:rsidP="005D4CBA"/>
          <w:p w:rsidR="00BD64AB" w:rsidRDefault="00BD64AB" w:rsidP="005D4CBA"/>
          <w:p w:rsidR="00BD64AB" w:rsidRDefault="00BD64AB" w:rsidP="005D4CBA"/>
          <w:p w:rsidR="00BD64AB" w:rsidRDefault="00BD64AB" w:rsidP="005D4CBA">
            <w:r>
              <w:t>modeluje z plastelíny, moduritu, z různé hmoty,</w:t>
            </w:r>
          </w:p>
          <w:p w:rsidR="00BD64AB" w:rsidRDefault="00BD64AB" w:rsidP="005D4CBA">
            <w:r>
              <w:t>tvaruje papír</w:t>
            </w:r>
          </w:p>
          <w:p w:rsidR="00BD64AB" w:rsidRDefault="00BD64AB" w:rsidP="005D4CBA"/>
          <w:p w:rsidR="00BD64AB" w:rsidRDefault="00BD64AB" w:rsidP="005D4CBA"/>
          <w:p w:rsidR="00BD64AB" w:rsidRDefault="00BD64AB" w:rsidP="005D4CBA"/>
          <w:p w:rsidR="00BD64AB" w:rsidRDefault="00BD64AB" w:rsidP="005D4CBA">
            <w:r>
              <w:t>zvládne koláž, frotáž</w:t>
            </w:r>
          </w:p>
          <w:p w:rsidR="00BD64AB" w:rsidRDefault="00BD64AB" w:rsidP="005D4CBA">
            <w:r>
              <w:lastRenderedPageBreak/>
              <w:t>umí výtvarně zpracovat přírodní materiál - nalepování, dotváření, tisk, otisk apod.</w:t>
            </w:r>
          </w:p>
          <w:p w:rsidR="00BD64AB" w:rsidRDefault="00BD64AB" w:rsidP="005D4CBA">
            <w:pPr>
              <w:ind w:firstLine="708"/>
            </w:pPr>
          </w:p>
          <w:p w:rsidR="00BD64AB" w:rsidRDefault="00BD64AB" w:rsidP="005D4CBA">
            <w:r>
              <w:t xml:space="preserve">pozná známé ilustrace např. J. Lady, O. Sekory, H. Zmatlíkové apod. </w:t>
            </w:r>
          </w:p>
          <w:p w:rsidR="00BD64AB" w:rsidRDefault="00BD64AB" w:rsidP="005D4CBA"/>
          <w:p w:rsidR="00BD64AB" w:rsidRDefault="00BD64AB" w:rsidP="005D4CBA">
            <w:r>
              <w:t xml:space="preserve">děti zvládnou použití výtvarných technik  na základě  vlastní životní zkušenosti - citového prožitku, vnímání okolního světa pomocí sluchových vjemů, hmatových, zrakových vjemů, které jsou prvotním krokem k vyjádření a realizaci jejich výtvarných představ , komunikuje na základě vlastní zkušenosti a do komunikace zapojuje obsah vizuálně obrazných vyjádření, která samostatně vytvořil </w:t>
            </w:r>
          </w:p>
        </w:tc>
        <w:tc>
          <w:tcPr>
            <w:tcW w:w="4111" w:type="dxa"/>
          </w:tcPr>
          <w:p w:rsidR="00BD64AB" w:rsidRDefault="00BD64AB" w:rsidP="005D4CBA">
            <w:r>
              <w:lastRenderedPageBreak/>
              <w:t>malba - rozvíjení smyslové citlivosti, teorie barvy - barvy základní a doplňkové, teplé a studené barvy a jejich výrazové vlastnosti, kombinace barev, Goethův kruh</w:t>
            </w:r>
          </w:p>
          <w:p w:rsidR="00BD64AB" w:rsidRDefault="00BD64AB" w:rsidP="005D4CBA"/>
          <w:p w:rsidR="00BD64AB" w:rsidRDefault="00BD64AB" w:rsidP="005D4CBA"/>
          <w:p w:rsidR="00BD64AB" w:rsidRDefault="00BD64AB" w:rsidP="005D4CBA"/>
          <w:p w:rsidR="00BD64AB" w:rsidRDefault="00BD64AB" w:rsidP="005D4CBA"/>
          <w:p w:rsidR="00BD64AB" w:rsidRDefault="00BD64AB" w:rsidP="005D4CBA"/>
          <w:p w:rsidR="00BD64AB" w:rsidRDefault="00BD64AB" w:rsidP="005D4CBA">
            <w:r>
              <w:t>kresba -rozvíjení smyslové citlivosti, výrazové vlastnosti linie, tvaru, jejich kombinace v ploše, uspořádání objektu do celků, vnímání velikosti</w:t>
            </w:r>
          </w:p>
          <w:p w:rsidR="00BD64AB" w:rsidRDefault="00BD64AB" w:rsidP="005D4CBA"/>
          <w:p w:rsidR="00BD64AB" w:rsidRDefault="00BD64AB" w:rsidP="005D4CBA"/>
          <w:p w:rsidR="00BD64AB" w:rsidRDefault="00BD64AB" w:rsidP="005D4CBA">
            <w:r>
              <w:t>techniky plastického vyjádření - reflexe a vztahy zrakového vnímání k vnímání ostatními smysly - hmatové, pohybové podněty</w:t>
            </w:r>
          </w:p>
          <w:p w:rsidR="00BD64AB" w:rsidRDefault="00BD64AB" w:rsidP="005D4CBA"/>
          <w:p w:rsidR="00BD64AB" w:rsidRDefault="00BD64AB" w:rsidP="005D4CBA">
            <w:r>
              <w:t xml:space="preserve">další výtvarné techniky, motivace založené </w:t>
            </w:r>
            <w:r>
              <w:lastRenderedPageBreak/>
              <w:t>na fantazii a smyslového vnímání</w:t>
            </w:r>
          </w:p>
          <w:p w:rsidR="00BD64AB" w:rsidRDefault="00BD64AB" w:rsidP="005D4CBA"/>
          <w:p w:rsidR="00BD64AB" w:rsidRDefault="00BD64AB" w:rsidP="005D4CBA"/>
          <w:p w:rsidR="00BD64AB" w:rsidRDefault="00BD64AB" w:rsidP="005D4CBA">
            <w:r>
              <w:t>ilustrátoři dětské knihy</w:t>
            </w:r>
          </w:p>
          <w:p w:rsidR="00BD64AB" w:rsidRDefault="00BD64AB" w:rsidP="005D4CBA"/>
          <w:p w:rsidR="00BD64AB" w:rsidRDefault="00BD64AB" w:rsidP="005D4CBA"/>
          <w:p w:rsidR="00BD64AB" w:rsidRDefault="00BD64AB" w:rsidP="005D4CBA">
            <w:r>
              <w:t>utvářet osobní postoj v komunikaci v rámci skupin spolužáků, rodinných příslušníků apod., vysvětlování výsledků tvorby, záměr tvorby</w:t>
            </w:r>
          </w:p>
        </w:tc>
        <w:tc>
          <w:tcPr>
            <w:tcW w:w="3260" w:type="dxa"/>
          </w:tcPr>
          <w:p w:rsidR="00BD64AB" w:rsidRDefault="00BD64AB" w:rsidP="005D4CBA"/>
          <w:p w:rsidR="00BD64AB" w:rsidRDefault="00BD64AB" w:rsidP="005D4CBA">
            <w:r w:rsidRPr="00BD64AB">
              <w:rPr>
                <w:b/>
              </w:rPr>
              <w:t>VDO</w:t>
            </w:r>
            <w:r>
              <w:t xml:space="preserve"> – Občanská společnost a škola-  výchova k samostatnosti a sebekritice, ohleduplnost</w:t>
            </w:r>
          </w:p>
          <w:p w:rsidR="00BD64AB" w:rsidRDefault="00BD64AB" w:rsidP="005D4CBA">
            <w:r w:rsidRPr="00BD64AB">
              <w:rPr>
                <w:b/>
              </w:rPr>
              <w:t>VMEGS</w:t>
            </w:r>
            <w:r>
              <w:t xml:space="preserve"> – Evropa a svět nás zajímá -poznávání evropských kultur</w:t>
            </w:r>
          </w:p>
          <w:p w:rsidR="00BD64AB" w:rsidRDefault="00BD64AB" w:rsidP="005D4CBA">
            <w:r w:rsidRPr="001F768B">
              <w:rPr>
                <w:b/>
              </w:rPr>
              <w:t>EVV</w:t>
            </w:r>
            <w:r>
              <w:t xml:space="preserve"> -  Ekosystémy, Vztah člověka k prostředí -výchova k životnímu prostředí</w:t>
            </w:r>
          </w:p>
          <w:p w:rsidR="00BD64AB" w:rsidRDefault="00BD64AB" w:rsidP="005D4CBA">
            <w:r w:rsidRPr="00BD64AB">
              <w:rPr>
                <w:b/>
              </w:rPr>
              <w:t>MDV</w:t>
            </w:r>
            <w:r>
              <w:t xml:space="preserve"> – Kritické čtení a vnímání mediálních sdělení - kritický přístup k výtvarnému umění a vést k všeobecné informovanosti a orientaci ve výtvarném umění</w:t>
            </w:r>
          </w:p>
          <w:p w:rsidR="00BD64AB" w:rsidRDefault="00BD64AB" w:rsidP="005D4CBA"/>
          <w:p w:rsidR="00BD64AB" w:rsidRDefault="00BD64AB" w:rsidP="005D4CBA">
            <w:r>
              <w:t>Např.-pocit chladu a tepla pro teplé a studené barvy, vyjádření rytmu.</w:t>
            </w:r>
          </w:p>
          <w:p w:rsidR="00BD64AB" w:rsidRDefault="00BD64AB" w:rsidP="005D4CBA"/>
          <w:p w:rsidR="00BD64AB" w:rsidRDefault="00BD64AB" w:rsidP="005D4CBA"/>
          <w:p w:rsidR="00BD64AB" w:rsidRDefault="00BD64AB" w:rsidP="005D4CBA"/>
          <w:p w:rsidR="00BD64AB" w:rsidRDefault="00BD64AB" w:rsidP="005D4CBA">
            <w:r>
              <w:lastRenderedPageBreak/>
              <w:t xml:space="preserve"> Čj - čtení</w:t>
            </w:r>
          </w:p>
        </w:tc>
        <w:tc>
          <w:tcPr>
            <w:tcW w:w="1701" w:type="dxa"/>
          </w:tcPr>
          <w:p w:rsidR="00BD64AB" w:rsidRDefault="00BD64AB" w:rsidP="005D4CBA">
            <w:r>
              <w:lastRenderedPageBreak/>
              <w:t>Náročnost práce bude postupně od prvního ročníku úměrně zvyšována dle věku žáků.</w:t>
            </w:r>
          </w:p>
        </w:tc>
      </w:tr>
    </w:tbl>
    <w:p w:rsidR="001F768B" w:rsidRDefault="001F768B" w:rsidP="0003535F">
      <w:pPr>
        <w:pStyle w:val="Nadpis1"/>
        <w:numPr>
          <w:ilvl w:val="0"/>
          <w:numId w:val="0"/>
        </w:numPr>
        <w:ind w:left="431" w:hanging="431"/>
        <w:rPr>
          <w:b w:val="0"/>
          <w:color w:val="auto"/>
          <w:sz w:val="28"/>
          <w:szCs w:val="28"/>
          <w:highlight w:val="yellow"/>
        </w:rPr>
      </w:pPr>
    </w:p>
    <w:p w:rsidR="0003535F" w:rsidRPr="0003535F" w:rsidRDefault="0003535F" w:rsidP="0003535F">
      <w:pPr>
        <w:pStyle w:val="Nadpis1"/>
        <w:numPr>
          <w:ilvl w:val="0"/>
          <w:numId w:val="0"/>
        </w:numPr>
        <w:ind w:left="431" w:hanging="431"/>
        <w:rPr>
          <w:b w:val="0"/>
          <w:color w:val="auto"/>
          <w:sz w:val="28"/>
          <w:szCs w:val="28"/>
        </w:rPr>
      </w:pPr>
      <w:r w:rsidRPr="001F768B">
        <w:rPr>
          <w:b w:val="0"/>
          <w:color w:val="auto"/>
          <w:sz w:val="28"/>
          <w:szCs w:val="28"/>
          <w:highlight w:val="yellow"/>
        </w:rPr>
        <w:t xml:space="preserve">Ročník: </w:t>
      </w:r>
      <w:r w:rsidRPr="001F768B">
        <w:rPr>
          <w:color w:val="auto"/>
          <w:sz w:val="28"/>
          <w:szCs w:val="28"/>
          <w:highlight w:val="yellow"/>
        </w:rPr>
        <w:t>4. - 5.</w:t>
      </w:r>
    </w:p>
    <w:tbl>
      <w:tblPr>
        <w:tblW w:w="1460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9"/>
        <w:gridCol w:w="4111"/>
        <w:gridCol w:w="3118"/>
        <w:gridCol w:w="1843"/>
      </w:tblGrid>
      <w:tr w:rsidR="0003535F" w:rsidTr="0003535F">
        <w:tc>
          <w:tcPr>
            <w:tcW w:w="5529" w:type="dxa"/>
            <w:shd w:val="clear" w:color="auto" w:fill="BDD6EE" w:themeFill="accent1" w:themeFillTint="66"/>
            <w:vAlign w:val="center"/>
          </w:tcPr>
          <w:p w:rsidR="0003535F" w:rsidRPr="00213140" w:rsidRDefault="0003535F" w:rsidP="005D4CBA">
            <w:pPr>
              <w:pStyle w:val="Nadpis2"/>
              <w:numPr>
                <w:ilvl w:val="0"/>
                <w:numId w:val="0"/>
              </w:numPr>
              <w:jc w:val="center"/>
              <w:rPr>
                <w:sz w:val="24"/>
                <w:szCs w:val="24"/>
              </w:rPr>
            </w:pPr>
            <w:r w:rsidRPr="00213140">
              <w:rPr>
                <w:sz w:val="24"/>
                <w:szCs w:val="24"/>
              </w:rPr>
              <w:t>Výstup</w:t>
            </w:r>
            <w:r>
              <w:rPr>
                <w:sz w:val="24"/>
                <w:szCs w:val="24"/>
              </w:rPr>
              <w:t>y</w:t>
            </w:r>
          </w:p>
        </w:tc>
        <w:tc>
          <w:tcPr>
            <w:tcW w:w="4111" w:type="dxa"/>
            <w:shd w:val="clear" w:color="auto" w:fill="BDD6EE" w:themeFill="accent1" w:themeFillTint="66"/>
            <w:vAlign w:val="center"/>
          </w:tcPr>
          <w:p w:rsidR="0003535F" w:rsidRPr="00213140" w:rsidRDefault="0003535F" w:rsidP="005D4CBA">
            <w:pPr>
              <w:pStyle w:val="Nadpis2"/>
              <w:numPr>
                <w:ilvl w:val="0"/>
                <w:numId w:val="0"/>
              </w:numPr>
              <w:jc w:val="center"/>
              <w:rPr>
                <w:sz w:val="24"/>
                <w:szCs w:val="24"/>
              </w:rPr>
            </w:pPr>
            <w:r>
              <w:rPr>
                <w:sz w:val="24"/>
                <w:szCs w:val="24"/>
              </w:rPr>
              <w:t>Učivo</w:t>
            </w:r>
          </w:p>
        </w:tc>
        <w:tc>
          <w:tcPr>
            <w:tcW w:w="3118" w:type="dxa"/>
            <w:shd w:val="clear" w:color="auto" w:fill="BDD6EE" w:themeFill="accent1" w:themeFillTint="66"/>
            <w:vAlign w:val="center"/>
          </w:tcPr>
          <w:p w:rsidR="0003535F" w:rsidRDefault="0003535F" w:rsidP="005D4CBA">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03535F" w:rsidRDefault="0003535F" w:rsidP="005D4CBA">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03535F" w:rsidRPr="00213140" w:rsidRDefault="0003535F" w:rsidP="005D4CBA">
            <w:pPr>
              <w:pStyle w:val="Nadpis2"/>
              <w:numPr>
                <w:ilvl w:val="0"/>
                <w:numId w:val="0"/>
              </w:numPr>
              <w:spacing w:line="240" w:lineRule="auto"/>
              <w:contextualSpacing/>
              <w:jc w:val="center"/>
              <w:rPr>
                <w:sz w:val="24"/>
              </w:rPr>
            </w:pPr>
            <w:r w:rsidRPr="00213140">
              <w:rPr>
                <w:sz w:val="24"/>
                <w:szCs w:val="24"/>
              </w:rPr>
              <w:t>Kurzy a projekty</w:t>
            </w:r>
          </w:p>
        </w:tc>
        <w:tc>
          <w:tcPr>
            <w:tcW w:w="1843" w:type="dxa"/>
            <w:shd w:val="clear" w:color="auto" w:fill="BDD6EE" w:themeFill="accent1" w:themeFillTint="66"/>
            <w:vAlign w:val="center"/>
          </w:tcPr>
          <w:p w:rsidR="0003535F" w:rsidRPr="00523715" w:rsidRDefault="0003535F" w:rsidP="005D4CBA">
            <w:pPr>
              <w:pStyle w:val="Nadpis2"/>
              <w:numPr>
                <w:ilvl w:val="0"/>
                <w:numId w:val="0"/>
              </w:numPr>
              <w:jc w:val="center"/>
              <w:rPr>
                <w:sz w:val="16"/>
                <w:szCs w:val="16"/>
              </w:rPr>
            </w:pPr>
            <w:r w:rsidRPr="00523715">
              <w:rPr>
                <w:sz w:val="16"/>
                <w:szCs w:val="16"/>
              </w:rPr>
              <w:t>Poznámky</w:t>
            </w:r>
          </w:p>
        </w:tc>
      </w:tr>
      <w:tr w:rsidR="0003535F" w:rsidTr="0003535F">
        <w:tc>
          <w:tcPr>
            <w:tcW w:w="5529" w:type="dxa"/>
          </w:tcPr>
          <w:p w:rsidR="0003535F" w:rsidRDefault="0003535F" w:rsidP="005D4CBA">
            <w:r>
              <w:t>prohloubí si a zdokonalí techniky malby z 1. období</w:t>
            </w:r>
          </w:p>
          <w:p w:rsidR="0003535F" w:rsidRDefault="0003535F" w:rsidP="005D4CBA">
            <w:r>
              <w:t xml:space="preserve">zvládne malbu stěrkou, rozlévání barev a kombinaci různých </w:t>
            </w:r>
            <w:r>
              <w:lastRenderedPageBreak/>
              <w:t>technik</w:t>
            </w:r>
          </w:p>
          <w:p w:rsidR="0003535F" w:rsidRDefault="0003535F" w:rsidP="005D4CBA">
            <w:r>
              <w:t>umí barevně vyjádřit své pocity a nálady pojmenovává a porovnává světlostní poměry, barevné kontrasty a proporční vztahy</w:t>
            </w:r>
          </w:p>
          <w:p w:rsidR="0003535F" w:rsidRDefault="0003535F" w:rsidP="005D4CBA">
            <w:r>
              <w:t>komunikuje o obsahu svých děl</w:t>
            </w:r>
          </w:p>
          <w:p w:rsidR="0003535F" w:rsidRDefault="0003535F" w:rsidP="005D4CBA"/>
          <w:p w:rsidR="0003535F" w:rsidRDefault="0003535F" w:rsidP="005D4CBA"/>
          <w:p w:rsidR="0003535F" w:rsidRDefault="0003535F" w:rsidP="005D4CBA"/>
          <w:p w:rsidR="0003535F" w:rsidRDefault="0003535F" w:rsidP="005D4CBA">
            <w:r>
              <w:t>prohloubí si a zdokonalí techniky kresby z 1. období</w:t>
            </w:r>
          </w:p>
          <w:p w:rsidR="0003535F" w:rsidRDefault="0003535F" w:rsidP="005D4CBA">
            <w:r>
              <w:t>dokáže kresbou vystihnout tvar, strukturu materiálu</w:t>
            </w:r>
          </w:p>
          <w:p w:rsidR="0003535F" w:rsidRDefault="0003535F" w:rsidP="005D4CBA">
            <w:r>
              <w:t>zvládne obtížnější práce s linií</w:t>
            </w:r>
          </w:p>
          <w:p w:rsidR="0003535F" w:rsidRDefault="0003535F" w:rsidP="005D4CBA">
            <w:r>
              <w:t>užívá a kombinuje prvky obrazného vyjádření v plošném vyjádření linie, v prostorovém vyjádření a uspořádání prvků</w:t>
            </w:r>
          </w:p>
          <w:p w:rsidR="0003535F" w:rsidRDefault="0003535F" w:rsidP="005D4CBA">
            <w:r>
              <w:t>zaměřuje se vědomě na projevení vlastních životních zkušeností v návaznosti na komunikaci</w:t>
            </w:r>
          </w:p>
          <w:p w:rsidR="0003535F" w:rsidRDefault="0003535F" w:rsidP="005D4CBA"/>
          <w:p w:rsidR="0003535F" w:rsidRDefault="0003535F" w:rsidP="005D4CBA">
            <w:r>
              <w:t>rozeznává grafické techniky, zobrazuje svoji fantazii a životní zkušenosti</w:t>
            </w:r>
          </w:p>
          <w:p w:rsidR="0003535F" w:rsidRDefault="0003535F" w:rsidP="005D4CBA">
            <w:r>
              <w:t>hledá a na</w:t>
            </w:r>
            <w:r w:rsidR="008C23C3">
              <w:t xml:space="preserve">lézá vhodné prostředky pro svá </w:t>
            </w:r>
            <w:r>
              <w:t>vyjádření na základě smyslového vnímání,</w:t>
            </w:r>
            <w:r w:rsidR="008C23C3">
              <w:t xml:space="preserve"> </w:t>
            </w:r>
            <w:r>
              <w:t xml:space="preserve">které uplatňuje pro vyjádření nových prožitků </w:t>
            </w:r>
          </w:p>
          <w:p w:rsidR="0003535F" w:rsidRDefault="0003535F" w:rsidP="005D4CBA"/>
          <w:p w:rsidR="0003535F" w:rsidRDefault="0003535F" w:rsidP="005D4CBA">
            <w:r>
              <w:t>prohloubí si znalosti z 1. období, získává cit pro prostorové ztvárnění zkušeností získané pohybem a hmatem</w:t>
            </w:r>
          </w:p>
          <w:p w:rsidR="0003535F" w:rsidRDefault="0003535F" w:rsidP="005D4CBA">
            <w:r>
              <w:t>umí výtvarně zpracovat přírodní materiály - nalepování, dotváření apod.</w:t>
            </w:r>
          </w:p>
          <w:p w:rsidR="0003535F" w:rsidRDefault="0003535F" w:rsidP="005D4CBA"/>
          <w:p w:rsidR="0003535F" w:rsidRDefault="0003535F" w:rsidP="005D4CBA">
            <w:r>
              <w:t>pozná ilustrace známých českých ilustrátorů - např. J. Lady, O. Sekory, H. Zmatlíkové, J. Trnky, J. Čapka, Z. Müllera, A. Borna, R. Pilaře a další</w:t>
            </w:r>
          </w:p>
          <w:p w:rsidR="0003535F" w:rsidRDefault="0003535F" w:rsidP="005D4CBA">
            <w:r>
              <w:t>žák si vytvoří škálu obrazně vizuálních elementů k vyjádření osobitého přístupu k realitě</w:t>
            </w:r>
          </w:p>
          <w:p w:rsidR="0003535F" w:rsidRDefault="0003535F" w:rsidP="008C23C3">
            <w:r>
              <w:t>porovnává různé interpretace a přistupuje k nim jako ke zdroji inspirace</w:t>
            </w:r>
          </w:p>
        </w:tc>
        <w:tc>
          <w:tcPr>
            <w:tcW w:w="4111" w:type="dxa"/>
          </w:tcPr>
          <w:p w:rsidR="0003535F" w:rsidRDefault="0003535F" w:rsidP="005D4CBA">
            <w:r>
              <w:lastRenderedPageBreak/>
              <w:t>Malba – hra s barvou, emocionální malba, míchání barev.</w:t>
            </w:r>
          </w:p>
          <w:p w:rsidR="0003535F" w:rsidRDefault="0003535F" w:rsidP="005D4CBA"/>
          <w:p w:rsidR="0003535F" w:rsidRDefault="0003535F" w:rsidP="005D4CBA">
            <w:r>
              <w:t xml:space="preserve">Ověřování komunikačních účinků </w:t>
            </w:r>
          </w:p>
          <w:p w:rsidR="0003535F" w:rsidRDefault="0003535F" w:rsidP="005D4CBA">
            <w:r>
              <w:t>- osobní postoj v komunikaci</w:t>
            </w:r>
          </w:p>
          <w:p w:rsidR="0003535F" w:rsidRDefault="0003535F" w:rsidP="005D4CBA">
            <w:r>
              <w:t>- proměny komunikačního obsahu - záměry tvorby  a proměny obsahu vlastních děl</w:t>
            </w:r>
          </w:p>
          <w:p w:rsidR="0003535F" w:rsidRDefault="0003535F" w:rsidP="005D4CBA"/>
          <w:p w:rsidR="0003535F" w:rsidRDefault="0003535F" w:rsidP="005D4CBA">
            <w:r>
              <w:t>Kresba – výrazové vlastnosti linie,</w:t>
            </w:r>
            <w:r w:rsidR="008C23C3">
              <w:t xml:space="preserve"> </w:t>
            </w:r>
            <w:r>
              <w:t>kompozice v ploše, kresba různým materiálem – pero a tuš, dřívko a tuš, rudka, uhel, např.  kresba dle skutečnosti, kresba v plenéru.</w:t>
            </w:r>
          </w:p>
          <w:p w:rsidR="0003535F" w:rsidRDefault="0003535F" w:rsidP="005D4CBA"/>
          <w:p w:rsidR="0003535F" w:rsidRDefault="0003535F" w:rsidP="005D4CBA"/>
          <w:p w:rsidR="0003535F" w:rsidRDefault="0003535F" w:rsidP="005D4CBA"/>
          <w:p w:rsidR="0003535F" w:rsidRDefault="0003535F" w:rsidP="005D4CBA"/>
          <w:p w:rsidR="008C23C3" w:rsidRDefault="008C23C3" w:rsidP="005D4CBA"/>
          <w:p w:rsidR="0003535F" w:rsidRDefault="0003535F" w:rsidP="005D4CBA">
            <w:r>
              <w:t>Grafické techniky – tisk z koláže, ze šablon, otisk, vosková technika</w:t>
            </w:r>
          </w:p>
          <w:p w:rsidR="0003535F" w:rsidRDefault="0003535F" w:rsidP="005D4CBA"/>
          <w:p w:rsidR="0003535F" w:rsidRDefault="0003535F" w:rsidP="005D4CBA">
            <w:r>
              <w:t>Techniky plastického vyjadřování – modelování z papíru, hlíny, sádry, drátů</w:t>
            </w:r>
          </w:p>
          <w:p w:rsidR="0003535F" w:rsidRDefault="0003535F" w:rsidP="005D4CBA"/>
          <w:p w:rsidR="0003535F" w:rsidRDefault="0003535F" w:rsidP="005D4CBA">
            <w:r>
              <w:t>Další techniky – koláž, frotáž, základy ikebany</w:t>
            </w:r>
          </w:p>
          <w:p w:rsidR="0003535F" w:rsidRDefault="0003535F" w:rsidP="005D4CBA"/>
          <w:p w:rsidR="0003535F" w:rsidRDefault="0003535F" w:rsidP="005D4CBA"/>
          <w:p w:rsidR="0003535F" w:rsidRDefault="0003535F" w:rsidP="005D4CBA"/>
          <w:p w:rsidR="0003535F" w:rsidRDefault="0003535F" w:rsidP="005D4CBA">
            <w:r>
              <w:t>Ilustrátoři dětské knihy</w:t>
            </w:r>
          </w:p>
        </w:tc>
        <w:tc>
          <w:tcPr>
            <w:tcW w:w="3118" w:type="dxa"/>
          </w:tcPr>
          <w:p w:rsidR="0003535F" w:rsidRDefault="0003535F" w:rsidP="005D4CBA">
            <w:r w:rsidRPr="0003535F">
              <w:rPr>
                <w:b/>
              </w:rPr>
              <w:lastRenderedPageBreak/>
              <w:t>EVV</w:t>
            </w:r>
            <w:r>
              <w:t>-ekosystémy</w:t>
            </w:r>
          </w:p>
          <w:p w:rsidR="0003535F" w:rsidRDefault="0003535F" w:rsidP="005D4CBA">
            <w:r>
              <w:t>-základní podmínky života</w:t>
            </w:r>
          </w:p>
          <w:p w:rsidR="0003535F" w:rsidRDefault="0003535F" w:rsidP="005D4CBA">
            <w:r>
              <w:lastRenderedPageBreak/>
              <w:t>-lidské aktivity a problémy životního prostředí</w:t>
            </w:r>
          </w:p>
          <w:p w:rsidR="0003535F" w:rsidRDefault="0003535F" w:rsidP="005D4CBA">
            <w:r>
              <w:t>-vztah člověka k prostředí</w:t>
            </w:r>
          </w:p>
          <w:p w:rsidR="0003535F" w:rsidRDefault="0003535F" w:rsidP="005D4CBA">
            <w:r>
              <w:t>(prolíná výukou V</w:t>
            </w:r>
            <w:r w:rsidR="001F768B">
              <w:t>V</w:t>
            </w:r>
            <w:r>
              <w:t xml:space="preserve"> během celého období)</w:t>
            </w:r>
          </w:p>
          <w:p w:rsidR="0003535F" w:rsidRDefault="0003535F" w:rsidP="005D4CBA"/>
          <w:p w:rsidR="0003535F" w:rsidRDefault="0003535F" w:rsidP="005D4CBA">
            <w:r w:rsidRPr="008C23C3">
              <w:rPr>
                <w:b/>
              </w:rPr>
              <w:t>MKV</w:t>
            </w:r>
            <w:r>
              <w:t>- kulturní diference</w:t>
            </w:r>
          </w:p>
          <w:p w:rsidR="0003535F" w:rsidRDefault="0003535F" w:rsidP="005D4CBA">
            <w:r>
              <w:t>-lidské vztahy (empatie)</w:t>
            </w:r>
          </w:p>
          <w:p w:rsidR="0003535F" w:rsidRDefault="0003535F" w:rsidP="005D4CBA">
            <w:r>
              <w:t>-etnický původ</w:t>
            </w:r>
          </w:p>
          <w:p w:rsidR="0003535F" w:rsidRDefault="0003535F" w:rsidP="005D4CBA"/>
          <w:p w:rsidR="0003535F" w:rsidRDefault="0003535F" w:rsidP="005D4CBA">
            <w:r w:rsidRPr="008C23C3">
              <w:rPr>
                <w:b/>
              </w:rPr>
              <w:t>MDV</w:t>
            </w:r>
            <w:r>
              <w:t>-stavba mediálních sdělení</w:t>
            </w:r>
          </w:p>
          <w:p w:rsidR="0003535F" w:rsidRDefault="0003535F" w:rsidP="005D4CBA"/>
        </w:tc>
        <w:tc>
          <w:tcPr>
            <w:tcW w:w="1843" w:type="dxa"/>
          </w:tcPr>
          <w:p w:rsidR="0003535F" w:rsidRDefault="0003535F" w:rsidP="005D4CBA">
            <w:r>
              <w:lastRenderedPageBreak/>
              <w:t xml:space="preserve">Náročnost práce bude postupně od </w:t>
            </w:r>
            <w:r>
              <w:lastRenderedPageBreak/>
              <w:t>čtvrtého ročníku zvyšována dle věku žáků.</w:t>
            </w:r>
          </w:p>
        </w:tc>
      </w:tr>
    </w:tbl>
    <w:p w:rsidR="0003535F" w:rsidRDefault="0003535F" w:rsidP="0003535F"/>
    <w:p w:rsidR="0003535F" w:rsidRDefault="0003535F" w:rsidP="0003535F"/>
    <w:p w:rsidR="00BD64AB" w:rsidRDefault="00BD64AB" w:rsidP="00BD64AB">
      <w:pPr>
        <w:ind w:right="112"/>
        <w:rPr>
          <w:b/>
          <w:sz w:val="28"/>
        </w:rPr>
      </w:pPr>
      <w:r w:rsidRPr="001F768B">
        <w:rPr>
          <w:sz w:val="28"/>
          <w:highlight w:val="yellow"/>
        </w:rPr>
        <w:t xml:space="preserve">Ročník: </w:t>
      </w:r>
      <w:r w:rsidRPr="001F768B">
        <w:rPr>
          <w:b/>
          <w:sz w:val="28"/>
          <w:highlight w:val="yellow"/>
        </w:rPr>
        <w:t>6.</w:t>
      </w:r>
      <w:r>
        <w:rPr>
          <w:sz w:val="28"/>
        </w:rPr>
        <w:t xml:space="preserve"> </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2"/>
        <w:gridCol w:w="4955"/>
        <w:gridCol w:w="2551"/>
        <w:gridCol w:w="1843"/>
      </w:tblGrid>
      <w:tr w:rsidR="008C23C3" w:rsidTr="008C23C3">
        <w:trPr>
          <w:trHeight w:val="1070"/>
          <w:tblHeader/>
        </w:trPr>
        <w:tc>
          <w:tcPr>
            <w:tcW w:w="4832" w:type="dxa"/>
            <w:shd w:val="clear" w:color="auto" w:fill="BDD6EE" w:themeFill="accent1" w:themeFillTint="66"/>
            <w:vAlign w:val="center"/>
          </w:tcPr>
          <w:p w:rsidR="008C23C3" w:rsidRPr="00213140" w:rsidRDefault="008C23C3" w:rsidP="005D4CBA">
            <w:pPr>
              <w:pStyle w:val="Nadpis2"/>
              <w:numPr>
                <w:ilvl w:val="0"/>
                <w:numId w:val="0"/>
              </w:numPr>
              <w:jc w:val="center"/>
              <w:rPr>
                <w:sz w:val="24"/>
                <w:szCs w:val="24"/>
              </w:rPr>
            </w:pPr>
            <w:r w:rsidRPr="00213140">
              <w:rPr>
                <w:sz w:val="24"/>
                <w:szCs w:val="24"/>
              </w:rPr>
              <w:t>Výstup</w:t>
            </w:r>
            <w:r>
              <w:rPr>
                <w:sz w:val="24"/>
                <w:szCs w:val="24"/>
              </w:rPr>
              <w:t>y</w:t>
            </w:r>
          </w:p>
        </w:tc>
        <w:tc>
          <w:tcPr>
            <w:tcW w:w="4955" w:type="dxa"/>
            <w:shd w:val="clear" w:color="auto" w:fill="BDD6EE" w:themeFill="accent1" w:themeFillTint="66"/>
            <w:vAlign w:val="center"/>
          </w:tcPr>
          <w:p w:rsidR="008C23C3" w:rsidRPr="00213140" w:rsidRDefault="008C23C3" w:rsidP="005D4CBA">
            <w:pPr>
              <w:pStyle w:val="Nadpis2"/>
              <w:numPr>
                <w:ilvl w:val="0"/>
                <w:numId w:val="0"/>
              </w:numPr>
              <w:jc w:val="center"/>
              <w:rPr>
                <w:sz w:val="24"/>
                <w:szCs w:val="24"/>
              </w:rPr>
            </w:pPr>
            <w:r>
              <w:rPr>
                <w:sz w:val="24"/>
                <w:szCs w:val="24"/>
              </w:rPr>
              <w:t>Učivo</w:t>
            </w:r>
          </w:p>
        </w:tc>
        <w:tc>
          <w:tcPr>
            <w:tcW w:w="2551" w:type="dxa"/>
            <w:shd w:val="clear" w:color="auto" w:fill="BDD6EE" w:themeFill="accent1" w:themeFillTint="66"/>
            <w:vAlign w:val="center"/>
          </w:tcPr>
          <w:p w:rsidR="008C23C3" w:rsidRDefault="008C23C3" w:rsidP="005D4CBA">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8C23C3" w:rsidRDefault="008C23C3" w:rsidP="005D4CBA">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8C23C3" w:rsidRPr="00213140" w:rsidRDefault="008C23C3" w:rsidP="005D4CBA">
            <w:pPr>
              <w:pStyle w:val="Nadpis2"/>
              <w:numPr>
                <w:ilvl w:val="0"/>
                <w:numId w:val="0"/>
              </w:numPr>
              <w:spacing w:line="240" w:lineRule="auto"/>
              <w:contextualSpacing/>
              <w:jc w:val="center"/>
              <w:rPr>
                <w:sz w:val="24"/>
              </w:rPr>
            </w:pPr>
            <w:r w:rsidRPr="00213140">
              <w:rPr>
                <w:sz w:val="24"/>
                <w:szCs w:val="24"/>
              </w:rPr>
              <w:t>Kurzy a projekty</w:t>
            </w:r>
          </w:p>
        </w:tc>
        <w:tc>
          <w:tcPr>
            <w:tcW w:w="1843" w:type="dxa"/>
            <w:shd w:val="clear" w:color="auto" w:fill="BDD6EE" w:themeFill="accent1" w:themeFillTint="66"/>
            <w:vAlign w:val="center"/>
          </w:tcPr>
          <w:p w:rsidR="008C23C3" w:rsidRPr="00523715" w:rsidRDefault="008C23C3" w:rsidP="005D4CBA">
            <w:pPr>
              <w:pStyle w:val="Nadpis2"/>
              <w:numPr>
                <w:ilvl w:val="0"/>
                <w:numId w:val="0"/>
              </w:numPr>
              <w:jc w:val="center"/>
              <w:rPr>
                <w:sz w:val="16"/>
                <w:szCs w:val="16"/>
              </w:rPr>
            </w:pPr>
            <w:r w:rsidRPr="00523715">
              <w:rPr>
                <w:sz w:val="16"/>
                <w:szCs w:val="16"/>
              </w:rPr>
              <w:t>Poznámky</w:t>
            </w:r>
          </w:p>
        </w:tc>
      </w:tr>
      <w:tr w:rsidR="008C23C3" w:rsidTr="005D4CBA">
        <w:tc>
          <w:tcPr>
            <w:tcW w:w="4832" w:type="dxa"/>
          </w:tcPr>
          <w:p w:rsidR="008C23C3" w:rsidRDefault="008C23C3" w:rsidP="005D4CBA">
            <w:r>
              <w:t>Vybírá a samostatně vytváří bohatou škálu vizuálně obrazných elementů zkušeností z vlastního vnímání, z představ a poznání. Uplatňuje osobitý přístup k realitě.</w:t>
            </w:r>
          </w:p>
          <w:p w:rsidR="008C23C3" w:rsidRDefault="008C23C3" w:rsidP="005D4CBA"/>
          <w:p w:rsidR="008C23C3" w:rsidRDefault="008C23C3" w:rsidP="005D4CBA">
            <w:r>
              <w:t>Variuje různé vlastnosti prvků a jejich vztahů pro získání osobitých výsledků.</w:t>
            </w:r>
          </w:p>
          <w:p w:rsidR="008C23C3" w:rsidRDefault="008C23C3" w:rsidP="005D4CBA"/>
        </w:tc>
        <w:tc>
          <w:tcPr>
            <w:tcW w:w="4955" w:type="dxa"/>
          </w:tcPr>
          <w:p w:rsidR="008C23C3" w:rsidRDefault="008C23C3" w:rsidP="005D4CBA">
            <w:r>
              <w:t xml:space="preserve">Kresebné studie - linie, tvar, objem - jejich rozvržení v obrazové ploše, v objemu, v prostoru, jejich vztahy, podobnost, kontrast, rytmus. </w:t>
            </w:r>
          </w:p>
          <w:p w:rsidR="008C23C3" w:rsidRDefault="008C23C3" w:rsidP="005D4CBA"/>
          <w:p w:rsidR="008C23C3" w:rsidRDefault="008C23C3" w:rsidP="005D4CBA">
            <w:r>
              <w:t>Jednoduché plošné kompozice z geometrických tvarů - spirály, elipsy, řazení, rytmus, prolínání, množení, vyvažování, přímka, křivka.</w:t>
            </w:r>
          </w:p>
          <w:p w:rsidR="008C23C3" w:rsidRDefault="008C23C3" w:rsidP="005D4CBA"/>
          <w:p w:rsidR="008C23C3" w:rsidRDefault="008C23C3" w:rsidP="005D4CBA">
            <w:pPr>
              <w:rPr>
                <w:sz w:val="28"/>
              </w:rPr>
            </w:pPr>
          </w:p>
        </w:tc>
        <w:tc>
          <w:tcPr>
            <w:tcW w:w="2551" w:type="dxa"/>
          </w:tcPr>
          <w:p w:rsidR="008C23C3" w:rsidRDefault="008C23C3" w:rsidP="005D4CBA">
            <w:r>
              <w:t>HV - rytmus, melodie</w:t>
            </w:r>
          </w:p>
          <w:p w:rsidR="008C23C3" w:rsidRPr="006F448C" w:rsidRDefault="008C23C3" w:rsidP="005D4CBA">
            <w:r w:rsidRPr="008C23C3">
              <w:rPr>
                <w:b/>
              </w:rPr>
              <w:t xml:space="preserve">OSV </w:t>
            </w:r>
            <w:r w:rsidRPr="006F448C">
              <w:t>- kreativita</w:t>
            </w:r>
          </w:p>
        </w:tc>
        <w:tc>
          <w:tcPr>
            <w:tcW w:w="1843" w:type="dxa"/>
          </w:tcPr>
          <w:p w:rsidR="008C23C3" w:rsidRDefault="008C23C3" w:rsidP="005D4CBA">
            <w:r>
              <w:t>Např. zátiší, kresba dle skutečnosti, kresba v plenéru.</w:t>
            </w:r>
          </w:p>
          <w:p w:rsidR="008C23C3" w:rsidRDefault="008C23C3" w:rsidP="005D4CBA">
            <w:r>
              <w:t>Např. pocity vyjádřené linií.</w:t>
            </w:r>
          </w:p>
        </w:tc>
      </w:tr>
      <w:tr w:rsidR="008C23C3" w:rsidTr="005D4CBA">
        <w:tc>
          <w:tcPr>
            <w:tcW w:w="4832" w:type="dxa"/>
          </w:tcPr>
          <w:p w:rsidR="008C23C3" w:rsidRDefault="008C23C3" w:rsidP="005D4CBA">
            <w:r>
              <w:t>Užívá viz. obr. vyjádření k zachycení zkušeností získaných pohybem, hmatem a sluchem.</w:t>
            </w:r>
          </w:p>
          <w:p w:rsidR="008C23C3" w:rsidRDefault="008C23C3" w:rsidP="005D4CBA"/>
        </w:tc>
        <w:tc>
          <w:tcPr>
            <w:tcW w:w="4955" w:type="dxa"/>
          </w:tcPr>
          <w:p w:rsidR="008C23C3" w:rsidRDefault="008C23C3" w:rsidP="005D4CBA">
            <w:r>
              <w:lastRenderedPageBreak/>
              <w:t xml:space="preserve">Rozvíjení smyslové citlivosti. Souvislost zrakového vnímání s vjemy ostatních smyslů. Např. hmat - </w:t>
            </w:r>
            <w:r>
              <w:lastRenderedPageBreak/>
              <w:t>reliéfní autoportrét, sluch - výtvarné zpracování hudebních motivů, tvary ze zmačkaného papíru.</w:t>
            </w:r>
          </w:p>
          <w:p w:rsidR="008C23C3" w:rsidRDefault="008C23C3" w:rsidP="005D4CBA"/>
          <w:p w:rsidR="008C23C3" w:rsidRDefault="008C23C3" w:rsidP="008C23C3">
            <w:r>
              <w:t>Plastická tvorba - papír, hlína, drát, sádra.</w:t>
            </w:r>
          </w:p>
        </w:tc>
        <w:tc>
          <w:tcPr>
            <w:tcW w:w="2551" w:type="dxa"/>
          </w:tcPr>
          <w:p w:rsidR="008C23C3" w:rsidRDefault="008C23C3" w:rsidP="005D4CBA">
            <w:r>
              <w:lastRenderedPageBreak/>
              <w:t>HV - hudební nahrávky</w:t>
            </w:r>
          </w:p>
          <w:p w:rsidR="008C23C3" w:rsidRDefault="008C23C3" w:rsidP="005D4CBA">
            <w:r>
              <w:t>Výtvarný projekt - oči</w:t>
            </w:r>
          </w:p>
          <w:p w:rsidR="008C23C3" w:rsidRPr="006F448C" w:rsidRDefault="008C23C3" w:rsidP="005D4CBA">
            <w:r w:rsidRPr="008C23C3">
              <w:rPr>
                <w:b/>
              </w:rPr>
              <w:lastRenderedPageBreak/>
              <w:t>OSV</w:t>
            </w:r>
            <w:r w:rsidRPr="006F448C">
              <w:t xml:space="preserve"> – rozvoj schopností poznávání</w:t>
            </w:r>
          </w:p>
          <w:p w:rsidR="008C23C3" w:rsidRDefault="008C23C3" w:rsidP="005D4CBA">
            <w:pPr>
              <w:rPr>
                <w:b/>
              </w:rPr>
            </w:pPr>
          </w:p>
        </w:tc>
        <w:tc>
          <w:tcPr>
            <w:tcW w:w="1843" w:type="dxa"/>
          </w:tcPr>
          <w:p w:rsidR="008C23C3" w:rsidRDefault="008C23C3" w:rsidP="005D4CBA"/>
        </w:tc>
      </w:tr>
      <w:tr w:rsidR="008C23C3" w:rsidTr="005D4CBA">
        <w:tc>
          <w:tcPr>
            <w:tcW w:w="4832" w:type="dxa"/>
          </w:tcPr>
          <w:p w:rsidR="008C23C3" w:rsidRDefault="008C23C3" w:rsidP="005D4CBA">
            <w:r>
              <w:lastRenderedPageBreak/>
              <w:t>Správně užívá techniku malby, texturu, míchá a vrství barvy.</w:t>
            </w:r>
          </w:p>
          <w:p w:rsidR="008C23C3" w:rsidRDefault="008C23C3" w:rsidP="005D4CBA"/>
        </w:tc>
        <w:tc>
          <w:tcPr>
            <w:tcW w:w="4955" w:type="dxa"/>
          </w:tcPr>
          <w:p w:rsidR="008C23C3" w:rsidRDefault="008C23C3" w:rsidP="005D4CBA">
            <w:r>
              <w:t xml:space="preserve">Malba. </w:t>
            </w:r>
          </w:p>
          <w:p w:rsidR="008C23C3" w:rsidRDefault="008C23C3" w:rsidP="005D4CBA"/>
          <w:p w:rsidR="008C23C3" w:rsidRDefault="008C23C3" w:rsidP="005D4CBA">
            <w:r>
              <w:t>Teorie barev - Goethův barevný kruh - teplé a studené barvy, barvy příbuzné.</w:t>
            </w:r>
          </w:p>
        </w:tc>
        <w:tc>
          <w:tcPr>
            <w:tcW w:w="2551" w:type="dxa"/>
          </w:tcPr>
          <w:p w:rsidR="008C23C3" w:rsidRDefault="008C23C3" w:rsidP="005D4CBA">
            <w:r>
              <w:t>D - pravěk - starší doba kamenná - způsob života</w:t>
            </w:r>
          </w:p>
          <w:p w:rsidR="008C23C3" w:rsidRDefault="008C23C3" w:rsidP="008C23C3">
            <w:r>
              <w:t>Výtvar. projekt - pravěké umění ( tvorba v přírodě, jsem šaman, pravěké nádoby)</w:t>
            </w:r>
          </w:p>
        </w:tc>
        <w:tc>
          <w:tcPr>
            <w:tcW w:w="1843" w:type="dxa"/>
          </w:tcPr>
          <w:p w:rsidR="008C23C3" w:rsidRDefault="008C23C3" w:rsidP="005D4CBA">
            <w:r>
              <w:t>Např. stavba živé přírody - dominantní prvek, emocionální malba, kříženec.</w:t>
            </w:r>
          </w:p>
        </w:tc>
      </w:tr>
      <w:tr w:rsidR="008C23C3" w:rsidTr="005D4CBA">
        <w:tc>
          <w:tcPr>
            <w:tcW w:w="4832" w:type="dxa"/>
          </w:tcPr>
          <w:p w:rsidR="008C23C3" w:rsidRDefault="008C23C3" w:rsidP="005D4CBA">
            <w:r>
              <w:t>Vytváří společné kompozice v prostoru - instalace, své představy dokáže převést do objemových rozměrů.</w:t>
            </w:r>
          </w:p>
        </w:tc>
        <w:tc>
          <w:tcPr>
            <w:tcW w:w="4955" w:type="dxa"/>
          </w:tcPr>
          <w:p w:rsidR="008C23C3" w:rsidRDefault="008C23C3" w:rsidP="005D4CBA">
            <w:r>
              <w:t>Plastická a prostorová tvorba.</w:t>
            </w:r>
          </w:p>
          <w:p w:rsidR="008C23C3" w:rsidRDefault="008C23C3" w:rsidP="005D4CBA"/>
          <w:p w:rsidR="008C23C3" w:rsidRDefault="008C23C3" w:rsidP="008C23C3">
            <w:r>
              <w:t>Společná práce na jednom objektu - koordinace, komunikace.</w:t>
            </w:r>
          </w:p>
        </w:tc>
        <w:tc>
          <w:tcPr>
            <w:tcW w:w="2551" w:type="dxa"/>
          </w:tcPr>
          <w:p w:rsidR="008C23C3" w:rsidRPr="006F448C" w:rsidRDefault="008C23C3" w:rsidP="005D4CBA">
            <w:r w:rsidRPr="008C23C3">
              <w:rPr>
                <w:b/>
              </w:rPr>
              <w:t>EVV</w:t>
            </w:r>
            <w:r w:rsidRPr="006F448C">
              <w:t xml:space="preserve"> – lidské aktivity a problémy životního prostředí</w:t>
            </w:r>
          </w:p>
          <w:p w:rsidR="008C23C3" w:rsidRDefault="008C23C3" w:rsidP="005D4CBA">
            <w:r>
              <w:t>Výtvar. hra - plody země</w:t>
            </w:r>
          </w:p>
          <w:p w:rsidR="008C23C3" w:rsidRDefault="008C23C3" w:rsidP="008C23C3">
            <w:pPr>
              <w:rPr>
                <w:b/>
              </w:rPr>
            </w:pPr>
            <w:r w:rsidRPr="006F448C">
              <w:t>OSV - komunikace</w:t>
            </w:r>
          </w:p>
        </w:tc>
        <w:tc>
          <w:tcPr>
            <w:tcW w:w="1843" w:type="dxa"/>
          </w:tcPr>
          <w:p w:rsidR="008C23C3" w:rsidRDefault="008C23C3" w:rsidP="005D4CBA">
            <w:r>
              <w:t>Např. společná plastika.</w:t>
            </w:r>
          </w:p>
        </w:tc>
      </w:tr>
      <w:tr w:rsidR="008C23C3" w:rsidTr="005D4CBA">
        <w:tc>
          <w:tcPr>
            <w:tcW w:w="4832" w:type="dxa"/>
          </w:tcPr>
          <w:p w:rsidR="008C23C3" w:rsidRDefault="008C23C3" w:rsidP="005D4CBA">
            <w:r>
              <w:t>Dokáže využít perspektivu ve svém vlastním výtvarném vyjádření.</w:t>
            </w:r>
          </w:p>
        </w:tc>
        <w:tc>
          <w:tcPr>
            <w:tcW w:w="4955" w:type="dxa"/>
          </w:tcPr>
          <w:p w:rsidR="008C23C3" w:rsidRDefault="008C23C3" w:rsidP="005D4CBA">
            <w:r>
              <w:t>Nauka o perspektivě -</w:t>
            </w:r>
          </w:p>
          <w:p w:rsidR="008C23C3" w:rsidRDefault="008C23C3" w:rsidP="005D4CBA">
            <w:r>
              <w:t>(perspektiva paralelní a šikmá), umístění postav na plochu, velikost objektů.</w:t>
            </w:r>
          </w:p>
          <w:p w:rsidR="008C23C3" w:rsidRDefault="008C23C3" w:rsidP="005D4CBA"/>
          <w:p w:rsidR="008C23C3" w:rsidRDefault="008C23C3" w:rsidP="005D4CBA"/>
        </w:tc>
        <w:tc>
          <w:tcPr>
            <w:tcW w:w="2551" w:type="dxa"/>
          </w:tcPr>
          <w:p w:rsidR="008C23C3" w:rsidRDefault="001F768B" w:rsidP="005D4CBA">
            <w:r>
              <w:t>ČJ</w:t>
            </w:r>
            <w:r w:rsidR="00836063">
              <w:t xml:space="preserve"> </w:t>
            </w:r>
            <w:r w:rsidR="008C23C3">
              <w:t xml:space="preserve"> - Řecko a Řím - báje a pověsti</w:t>
            </w:r>
          </w:p>
          <w:p w:rsidR="008C23C3" w:rsidRDefault="008C23C3" w:rsidP="005D4CBA">
            <w:r>
              <w:t>D - Egypt</w:t>
            </w:r>
          </w:p>
          <w:p w:rsidR="008C23C3" w:rsidRDefault="008C23C3" w:rsidP="005D4CBA">
            <w:r>
              <w:t>Výtvarný projekt - Egypt ( hieratická perspektiva, kánon lidské postavy, hieroglyfy, výzdoba pyramid, papyrus)</w:t>
            </w:r>
          </w:p>
          <w:p w:rsidR="008C23C3" w:rsidRDefault="008C23C3" w:rsidP="008C23C3">
            <w:r w:rsidRPr="008C23C3">
              <w:rPr>
                <w:b/>
              </w:rPr>
              <w:lastRenderedPageBreak/>
              <w:t>VMEGS</w:t>
            </w:r>
            <w:r w:rsidRPr="006F448C">
              <w:t>– Jsme Evropané</w:t>
            </w:r>
          </w:p>
        </w:tc>
        <w:tc>
          <w:tcPr>
            <w:tcW w:w="1843" w:type="dxa"/>
          </w:tcPr>
          <w:p w:rsidR="008C23C3" w:rsidRDefault="008C23C3" w:rsidP="005D4CBA">
            <w:r>
              <w:lastRenderedPageBreak/>
              <w:t>Např. shon na ulici - vystřihování a lepení postav a objektů na plochu - společná práce, ilustrace řeckých bájí a pověstí, práce v plenéru</w:t>
            </w:r>
          </w:p>
        </w:tc>
      </w:tr>
      <w:tr w:rsidR="008C23C3" w:rsidTr="005D4CBA">
        <w:tc>
          <w:tcPr>
            <w:tcW w:w="4832" w:type="dxa"/>
          </w:tcPr>
          <w:p w:rsidR="008C23C3" w:rsidRDefault="008C23C3" w:rsidP="005D4CBA">
            <w:r>
              <w:lastRenderedPageBreak/>
              <w:t>K tvorbě užívá některých z metody současného výtvarného umění  - počítačová grafika, fotografie, video, animace.</w:t>
            </w:r>
          </w:p>
          <w:p w:rsidR="008C23C3" w:rsidRDefault="008C23C3" w:rsidP="005D4CBA"/>
          <w:p w:rsidR="008C23C3" w:rsidRDefault="008C23C3" w:rsidP="008C23C3">
            <w:r>
              <w:t>Seznamuje se s některými netradičními výtvarnými postupy.</w:t>
            </w:r>
          </w:p>
        </w:tc>
        <w:tc>
          <w:tcPr>
            <w:tcW w:w="4955" w:type="dxa"/>
          </w:tcPr>
          <w:p w:rsidR="008C23C3" w:rsidRDefault="008C23C3" w:rsidP="005D4CBA">
            <w:r>
              <w:t xml:space="preserve">Třetí prostor budovaný liniemi. </w:t>
            </w:r>
          </w:p>
          <w:p w:rsidR="008C23C3" w:rsidRDefault="008C23C3" w:rsidP="005D4CBA"/>
          <w:p w:rsidR="008C23C3" w:rsidRDefault="008C23C3" w:rsidP="005D4CBA">
            <w:r>
              <w:t>Práce s www stránkami.</w:t>
            </w:r>
          </w:p>
          <w:p w:rsidR="008C23C3" w:rsidRDefault="008C23C3" w:rsidP="005D4CBA"/>
        </w:tc>
        <w:tc>
          <w:tcPr>
            <w:tcW w:w="2551" w:type="dxa"/>
          </w:tcPr>
          <w:p w:rsidR="008C23C3" w:rsidRPr="006F448C" w:rsidRDefault="008C23C3" w:rsidP="005D4CBA">
            <w:r w:rsidRPr="008C23C3">
              <w:rPr>
                <w:b/>
              </w:rPr>
              <w:t>MDV</w:t>
            </w:r>
            <w:r w:rsidRPr="006F448C">
              <w:t xml:space="preserve"> – tvorba mediálního sdělení</w:t>
            </w:r>
          </w:p>
        </w:tc>
        <w:tc>
          <w:tcPr>
            <w:tcW w:w="1843" w:type="dxa"/>
          </w:tcPr>
          <w:p w:rsidR="008C23C3" w:rsidRDefault="008C23C3" w:rsidP="005D4CBA">
            <w:r>
              <w:t>Např. vynález století - fantastický stroj - technický výkres.</w:t>
            </w:r>
          </w:p>
        </w:tc>
      </w:tr>
      <w:tr w:rsidR="008C23C3" w:rsidTr="005D4CBA">
        <w:tc>
          <w:tcPr>
            <w:tcW w:w="4832" w:type="dxa"/>
          </w:tcPr>
          <w:p w:rsidR="008C23C3" w:rsidRDefault="008C23C3" w:rsidP="005D4CBA">
            <w:r>
              <w:t>Zobrazuje vlastní fantazijní představy a odhaluje interpretační kontext vlastního vyjádření.</w:t>
            </w:r>
          </w:p>
        </w:tc>
        <w:tc>
          <w:tcPr>
            <w:tcW w:w="4955" w:type="dxa"/>
          </w:tcPr>
          <w:p w:rsidR="008C23C3" w:rsidRDefault="008C23C3" w:rsidP="005D4CBA">
            <w:r>
              <w:t xml:space="preserve">Subjektivní vyjádření fantastických představ za využití různorodých materiálů a výtvarných postupů - kombinované techniky. </w:t>
            </w:r>
          </w:p>
          <w:p w:rsidR="008C23C3" w:rsidRDefault="008C23C3" w:rsidP="005D4CBA">
            <w:r>
              <w:t>Kategorizace představ, prožitků, zkušeností, poznatků - uplatnění při vlastní tvorbě.</w:t>
            </w:r>
          </w:p>
          <w:p w:rsidR="008C23C3" w:rsidRDefault="008C23C3" w:rsidP="005D4CBA"/>
        </w:tc>
        <w:tc>
          <w:tcPr>
            <w:tcW w:w="2551" w:type="dxa"/>
          </w:tcPr>
          <w:p w:rsidR="008C23C3" w:rsidRPr="006F448C" w:rsidRDefault="008C23C3" w:rsidP="005D4CBA">
            <w:r w:rsidRPr="008C23C3">
              <w:rPr>
                <w:b/>
              </w:rPr>
              <w:t>VDO</w:t>
            </w:r>
            <w:r w:rsidRPr="006F448C">
              <w:t xml:space="preserve"> –principy demokracie</w:t>
            </w:r>
          </w:p>
        </w:tc>
        <w:tc>
          <w:tcPr>
            <w:tcW w:w="1843" w:type="dxa"/>
          </w:tcPr>
          <w:p w:rsidR="008C23C3" w:rsidRDefault="008C23C3" w:rsidP="008C23C3">
            <w:r>
              <w:t>Např. tisk z koláže, koláž, těstoviny - lepení, barvení, koření - voňavé obrázky, rozfoukávaná tuš, fantastická planeta, čemu se rád věnuji, papíroryt.</w:t>
            </w:r>
          </w:p>
        </w:tc>
      </w:tr>
      <w:tr w:rsidR="008C23C3" w:rsidTr="005D4CBA">
        <w:tc>
          <w:tcPr>
            <w:tcW w:w="4832" w:type="dxa"/>
          </w:tcPr>
          <w:p w:rsidR="008C23C3" w:rsidRDefault="008C23C3" w:rsidP="005D4CBA">
            <w:r>
              <w:t>Umí využívat znalostí o základních, druhotných a doplňkových barvách k osobitému výtvarnému vyjádření .</w:t>
            </w:r>
          </w:p>
          <w:p w:rsidR="008C23C3" w:rsidRDefault="008C23C3" w:rsidP="005D4CBA"/>
        </w:tc>
        <w:tc>
          <w:tcPr>
            <w:tcW w:w="4955" w:type="dxa"/>
          </w:tcPr>
          <w:p w:rsidR="008C23C3" w:rsidRDefault="008C23C3" w:rsidP="005D4CBA">
            <w:r>
              <w:t>Přírodní motivy (rostliny, neživá příroda, živočichové), člověk, náš svět, vesmír, bytosti, události.</w:t>
            </w:r>
          </w:p>
          <w:p w:rsidR="008C23C3" w:rsidRDefault="008C23C3" w:rsidP="005D4CBA">
            <w:r>
              <w:t>Zvětšování (makrokosmos), zmenšování (mikrokosmos) - detail, polodetail, celek.</w:t>
            </w:r>
          </w:p>
          <w:p w:rsidR="008C23C3" w:rsidRDefault="008C23C3" w:rsidP="005D4CBA"/>
        </w:tc>
        <w:tc>
          <w:tcPr>
            <w:tcW w:w="2551" w:type="dxa"/>
          </w:tcPr>
          <w:p w:rsidR="008C23C3" w:rsidRPr="006F448C" w:rsidRDefault="008C23C3" w:rsidP="005D4CBA">
            <w:r w:rsidRPr="006F448C">
              <w:t>EVV - ekosystémy</w:t>
            </w:r>
          </w:p>
        </w:tc>
        <w:tc>
          <w:tcPr>
            <w:tcW w:w="1843" w:type="dxa"/>
          </w:tcPr>
          <w:p w:rsidR="008C23C3" w:rsidRDefault="008C23C3" w:rsidP="005D4CBA"/>
        </w:tc>
      </w:tr>
      <w:tr w:rsidR="008C23C3" w:rsidTr="005D4CBA">
        <w:tc>
          <w:tcPr>
            <w:tcW w:w="4832" w:type="dxa"/>
          </w:tcPr>
          <w:p w:rsidR="008C23C3" w:rsidRDefault="008C23C3" w:rsidP="005D4CBA">
            <w:r>
              <w:t xml:space="preserve">Osobitě stylizuje vizuální skutečnost, zvládá </w:t>
            </w:r>
            <w:r>
              <w:lastRenderedPageBreak/>
              <w:t>kompozici, dokáže vhodně rozvrhnout hlavní motivy na ploše.</w:t>
            </w:r>
          </w:p>
          <w:p w:rsidR="008C23C3" w:rsidRDefault="008C23C3" w:rsidP="005D4CBA"/>
        </w:tc>
        <w:tc>
          <w:tcPr>
            <w:tcW w:w="4955" w:type="dxa"/>
          </w:tcPr>
          <w:p w:rsidR="008C23C3" w:rsidRDefault="008C23C3" w:rsidP="005D4CBA">
            <w:r>
              <w:lastRenderedPageBreak/>
              <w:t>Lidská figura - tvarová stylizace - Řecko, Řím</w:t>
            </w:r>
          </w:p>
          <w:p w:rsidR="008C23C3" w:rsidRDefault="008C23C3" w:rsidP="005D4CBA">
            <w:r>
              <w:lastRenderedPageBreak/>
              <w:t>Tvarová a barevná kompozice. Např. Babylónská věž - Mezopotámie</w:t>
            </w:r>
          </w:p>
          <w:p w:rsidR="008C23C3" w:rsidRDefault="008C23C3" w:rsidP="005D4CBA">
            <w:r>
              <w:t xml:space="preserve"> </w:t>
            </w:r>
          </w:p>
        </w:tc>
        <w:tc>
          <w:tcPr>
            <w:tcW w:w="2551" w:type="dxa"/>
          </w:tcPr>
          <w:p w:rsidR="008C23C3" w:rsidRDefault="008C23C3" w:rsidP="005D4CBA">
            <w:r>
              <w:lastRenderedPageBreak/>
              <w:t xml:space="preserve">D - Mezopotámie, Řecko, </w:t>
            </w:r>
            <w:r>
              <w:lastRenderedPageBreak/>
              <w:t>Řím</w:t>
            </w:r>
          </w:p>
          <w:p w:rsidR="008C23C3" w:rsidRPr="006F448C" w:rsidRDefault="008C23C3" w:rsidP="005D4CBA">
            <w:r w:rsidRPr="008C23C3">
              <w:rPr>
                <w:b/>
              </w:rPr>
              <w:t xml:space="preserve">VMEGS </w:t>
            </w:r>
            <w:r w:rsidRPr="006F448C">
              <w:t>–  Jsme Evropané</w:t>
            </w:r>
          </w:p>
        </w:tc>
        <w:tc>
          <w:tcPr>
            <w:tcW w:w="1843" w:type="dxa"/>
          </w:tcPr>
          <w:p w:rsidR="008C23C3" w:rsidRDefault="008C23C3" w:rsidP="005D4CBA"/>
        </w:tc>
      </w:tr>
      <w:tr w:rsidR="008C23C3" w:rsidTr="005D4CBA">
        <w:tc>
          <w:tcPr>
            <w:tcW w:w="4832" w:type="dxa"/>
          </w:tcPr>
          <w:p w:rsidR="008C23C3" w:rsidRDefault="008C23C3" w:rsidP="005D4CBA">
            <w:r>
              <w:lastRenderedPageBreak/>
              <w:t>Využívá dekorativních postupů - rozvíjí si estetické cítění.</w:t>
            </w:r>
          </w:p>
          <w:p w:rsidR="008C23C3" w:rsidRDefault="008C23C3" w:rsidP="005D4CBA"/>
        </w:tc>
        <w:tc>
          <w:tcPr>
            <w:tcW w:w="4955" w:type="dxa"/>
          </w:tcPr>
          <w:p w:rsidR="008C23C3" w:rsidRDefault="008C23C3" w:rsidP="005D4CBA">
            <w:r>
              <w:t>Dekorační práce - využití tvaru, linie, kombinace barev a pravidelného střídání lineárních symbolů.</w:t>
            </w:r>
          </w:p>
          <w:p w:rsidR="008C23C3" w:rsidRDefault="008C23C3" w:rsidP="005D4CBA"/>
          <w:p w:rsidR="008C23C3" w:rsidRDefault="008C23C3" w:rsidP="005D4CBA">
            <w:r>
              <w:t>Písmo a užitá grafika. Např. plakát, reklama, obal na CD, obal na knihu, časopis</w:t>
            </w:r>
          </w:p>
          <w:p w:rsidR="008C23C3" w:rsidRDefault="008C23C3" w:rsidP="005D4CBA"/>
        </w:tc>
        <w:tc>
          <w:tcPr>
            <w:tcW w:w="2551" w:type="dxa"/>
          </w:tcPr>
          <w:p w:rsidR="008C23C3" w:rsidRPr="006F448C" w:rsidRDefault="008C23C3" w:rsidP="005D4CBA">
            <w:r w:rsidRPr="008C23C3">
              <w:rPr>
                <w:b/>
              </w:rPr>
              <w:t>MDV</w:t>
            </w:r>
            <w:r w:rsidRPr="006F448C">
              <w:t xml:space="preserve"> – fungování a vliv médií ve společnosti</w:t>
            </w:r>
          </w:p>
        </w:tc>
        <w:tc>
          <w:tcPr>
            <w:tcW w:w="1843" w:type="dxa"/>
          </w:tcPr>
          <w:p w:rsidR="008C23C3" w:rsidRDefault="008C23C3" w:rsidP="005D4CBA"/>
          <w:p w:rsidR="008C23C3" w:rsidRDefault="008C23C3" w:rsidP="005D4CBA"/>
        </w:tc>
      </w:tr>
      <w:tr w:rsidR="008C23C3" w:rsidTr="005D4CBA">
        <w:tc>
          <w:tcPr>
            <w:tcW w:w="4832" w:type="dxa"/>
          </w:tcPr>
          <w:p w:rsidR="008C23C3" w:rsidRDefault="008C23C3" w:rsidP="005D4CBA">
            <w:r>
              <w:t>Výtvarně se vyjadřuje k lidovým tradicím, zvykům a svátkům.</w:t>
            </w:r>
          </w:p>
          <w:p w:rsidR="008C23C3" w:rsidRDefault="008C23C3" w:rsidP="005D4CBA"/>
        </w:tc>
        <w:tc>
          <w:tcPr>
            <w:tcW w:w="4955" w:type="dxa"/>
          </w:tcPr>
          <w:p w:rsidR="008C23C3" w:rsidRDefault="008C23C3" w:rsidP="005D4CBA">
            <w:r>
              <w:t>Tematické práce - Vánoce, Velikonoce - dekorativní předměty, vkusná výzdoba interiéru. Např. vitráž, malba na sklo, vystřihování, vyřezávání.</w:t>
            </w:r>
          </w:p>
          <w:p w:rsidR="008C23C3" w:rsidRDefault="008C23C3" w:rsidP="005D4CBA"/>
        </w:tc>
        <w:tc>
          <w:tcPr>
            <w:tcW w:w="2551" w:type="dxa"/>
          </w:tcPr>
          <w:p w:rsidR="008C23C3" w:rsidRDefault="008C23C3" w:rsidP="005D4CBA">
            <w:r>
              <w:t>ČJ - poezie a próza s tématem Vánoc</w:t>
            </w:r>
          </w:p>
        </w:tc>
        <w:tc>
          <w:tcPr>
            <w:tcW w:w="1843" w:type="dxa"/>
          </w:tcPr>
          <w:p w:rsidR="008C23C3" w:rsidRDefault="008C23C3" w:rsidP="005D4CBA">
            <w:r>
              <w:t>.</w:t>
            </w:r>
          </w:p>
        </w:tc>
      </w:tr>
      <w:tr w:rsidR="008C23C3" w:rsidTr="005D4CBA">
        <w:tc>
          <w:tcPr>
            <w:tcW w:w="4832" w:type="dxa"/>
          </w:tcPr>
          <w:p w:rsidR="008C23C3" w:rsidRDefault="008C23C3" w:rsidP="005D4CBA">
            <w:r>
              <w:t>Užívá viz. obr. vyjádření k zachycení vztahu ke konkrétní osobě.</w:t>
            </w:r>
          </w:p>
        </w:tc>
        <w:tc>
          <w:tcPr>
            <w:tcW w:w="4955" w:type="dxa"/>
          </w:tcPr>
          <w:p w:rsidR="008C23C3" w:rsidRDefault="008C23C3" w:rsidP="005D4CBA">
            <w:r>
              <w:t xml:space="preserve">Subjektivní výtvarné vyjádření reality. </w:t>
            </w:r>
          </w:p>
          <w:p w:rsidR="008C23C3" w:rsidRDefault="008C23C3" w:rsidP="005D4CBA"/>
          <w:p w:rsidR="008C23C3" w:rsidRDefault="008C23C3" w:rsidP="005D4CBA">
            <w:r>
              <w:t>Vnímání okolních jevů.</w:t>
            </w:r>
          </w:p>
          <w:p w:rsidR="008C23C3" w:rsidRDefault="008C23C3" w:rsidP="005D4CBA"/>
        </w:tc>
        <w:tc>
          <w:tcPr>
            <w:tcW w:w="2551" w:type="dxa"/>
          </w:tcPr>
          <w:p w:rsidR="008C23C3" w:rsidRPr="006F448C" w:rsidRDefault="008C23C3" w:rsidP="005D4CBA">
            <w:r w:rsidRPr="008C23C3">
              <w:rPr>
                <w:b/>
              </w:rPr>
              <w:t>OSV</w:t>
            </w:r>
            <w:r w:rsidRPr="006F448C">
              <w:t xml:space="preserve"> – sebepoznání a sebepojetí, komunikace</w:t>
            </w:r>
          </w:p>
        </w:tc>
        <w:tc>
          <w:tcPr>
            <w:tcW w:w="1843" w:type="dxa"/>
          </w:tcPr>
          <w:p w:rsidR="008C23C3" w:rsidRDefault="008C23C3" w:rsidP="005D4CBA">
            <w:r>
              <w:t>Např. můj kamarád.</w:t>
            </w:r>
          </w:p>
        </w:tc>
      </w:tr>
    </w:tbl>
    <w:p w:rsidR="00BD64AB" w:rsidRDefault="00BD64AB" w:rsidP="004A1F8C">
      <w:pPr>
        <w:pStyle w:val="Nadpis1"/>
        <w:numPr>
          <w:ilvl w:val="0"/>
          <w:numId w:val="0"/>
        </w:numPr>
        <w:ind w:left="431"/>
        <w:rPr>
          <w:b w:val="0"/>
          <w:sz w:val="22"/>
        </w:rPr>
      </w:pPr>
    </w:p>
    <w:p w:rsidR="004A1F8C" w:rsidRDefault="004A1F8C" w:rsidP="004A1F8C">
      <w:pPr>
        <w:pStyle w:val="Nadpis1"/>
        <w:numPr>
          <w:ilvl w:val="0"/>
          <w:numId w:val="0"/>
        </w:numPr>
        <w:ind w:left="431"/>
        <w:rPr>
          <w:b w:val="0"/>
          <w:sz w:val="22"/>
        </w:rPr>
      </w:pPr>
    </w:p>
    <w:p w:rsidR="00BD64AB" w:rsidRDefault="00BD64AB" w:rsidP="00BD64AB">
      <w:pPr>
        <w:ind w:right="112"/>
      </w:pPr>
    </w:p>
    <w:p w:rsidR="008C23C3" w:rsidRDefault="008C23C3" w:rsidP="00BD64AB">
      <w:pPr>
        <w:ind w:right="112"/>
        <w:rPr>
          <w:sz w:val="28"/>
        </w:rPr>
      </w:pPr>
    </w:p>
    <w:p w:rsidR="00BD64AB" w:rsidRDefault="00BD64AB" w:rsidP="00BD64AB">
      <w:pPr>
        <w:ind w:right="112"/>
        <w:rPr>
          <w:b/>
          <w:sz w:val="28"/>
        </w:rPr>
      </w:pPr>
      <w:r w:rsidRPr="004A1F8C">
        <w:rPr>
          <w:sz w:val="28"/>
          <w:highlight w:val="yellow"/>
        </w:rPr>
        <w:lastRenderedPageBreak/>
        <w:t xml:space="preserve">Ročník: </w:t>
      </w:r>
      <w:r w:rsidRPr="004A1F8C">
        <w:rPr>
          <w:b/>
          <w:sz w:val="28"/>
          <w:highlight w:val="yellow"/>
        </w:rPr>
        <w:t>7.</w:t>
      </w:r>
      <w:r>
        <w:rPr>
          <w:sz w:val="28"/>
        </w:rPr>
        <w:t xml:space="preserve"> </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2"/>
        <w:gridCol w:w="4955"/>
        <w:gridCol w:w="2551"/>
        <w:gridCol w:w="1843"/>
      </w:tblGrid>
      <w:tr w:rsidR="008C23C3" w:rsidTr="008C23C3">
        <w:trPr>
          <w:trHeight w:val="1070"/>
          <w:tblHeader/>
        </w:trPr>
        <w:tc>
          <w:tcPr>
            <w:tcW w:w="4832" w:type="dxa"/>
            <w:shd w:val="clear" w:color="auto" w:fill="BDD6EE" w:themeFill="accent1" w:themeFillTint="66"/>
            <w:vAlign w:val="center"/>
          </w:tcPr>
          <w:p w:rsidR="008C23C3" w:rsidRPr="00213140" w:rsidRDefault="008C23C3" w:rsidP="005D4CBA">
            <w:pPr>
              <w:pStyle w:val="Nadpis2"/>
              <w:numPr>
                <w:ilvl w:val="0"/>
                <w:numId w:val="0"/>
              </w:numPr>
              <w:jc w:val="center"/>
              <w:rPr>
                <w:sz w:val="24"/>
                <w:szCs w:val="24"/>
              </w:rPr>
            </w:pPr>
            <w:r w:rsidRPr="00213140">
              <w:rPr>
                <w:sz w:val="24"/>
                <w:szCs w:val="24"/>
              </w:rPr>
              <w:t>Výstup</w:t>
            </w:r>
            <w:r>
              <w:rPr>
                <w:sz w:val="24"/>
                <w:szCs w:val="24"/>
              </w:rPr>
              <w:t>y</w:t>
            </w:r>
          </w:p>
        </w:tc>
        <w:tc>
          <w:tcPr>
            <w:tcW w:w="4955" w:type="dxa"/>
            <w:shd w:val="clear" w:color="auto" w:fill="BDD6EE" w:themeFill="accent1" w:themeFillTint="66"/>
            <w:vAlign w:val="center"/>
          </w:tcPr>
          <w:p w:rsidR="008C23C3" w:rsidRPr="00213140" w:rsidRDefault="008C23C3" w:rsidP="005D4CBA">
            <w:pPr>
              <w:pStyle w:val="Nadpis2"/>
              <w:numPr>
                <w:ilvl w:val="0"/>
                <w:numId w:val="0"/>
              </w:numPr>
              <w:jc w:val="center"/>
              <w:rPr>
                <w:sz w:val="24"/>
                <w:szCs w:val="24"/>
              </w:rPr>
            </w:pPr>
            <w:r>
              <w:rPr>
                <w:sz w:val="24"/>
                <w:szCs w:val="24"/>
              </w:rPr>
              <w:t>Učivo</w:t>
            </w:r>
          </w:p>
        </w:tc>
        <w:tc>
          <w:tcPr>
            <w:tcW w:w="2551" w:type="dxa"/>
            <w:shd w:val="clear" w:color="auto" w:fill="BDD6EE" w:themeFill="accent1" w:themeFillTint="66"/>
            <w:vAlign w:val="center"/>
          </w:tcPr>
          <w:p w:rsidR="008C23C3" w:rsidRDefault="008C23C3" w:rsidP="005D4CBA">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8C23C3" w:rsidRDefault="008C23C3" w:rsidP="005D4CBA">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8C23C3" w:rsidRPr="00213140" w:rsidRDefault="008C23C3" w:rsidP="005D4CBA">
            <w:pPr>
              <w:pStyle w:val="Nadpis2"/>
              <w:numPr>
                <w:ilvl w:val="0"/>
                <w:numId w:val="0"/>
              </w:numPr>
              <w:spacing w:line="240" w:lineRule="auto"/>
              <w:contextualSpacing/>
              <w:jc w:val="center"/>
              <w:rPr>
                <w:sz w:val="24"/>
              </w:rPr>
            </w:pPr>
            <w:r w:rsidRPr="00213140">
              <w:rPr>
                <w:sz w:val="24"/>
                <w:szCs w:val="24"/>
              </w:rPr>
              <w:t>Kurzy a projekty</w:t>
            </w:r>
          </w:p>
        </w:tc>
        <w:tc>
          <w:tcPr>
            <w:tcW w:w="1843" w:type="dxa"/>
            <w:shd w:val="clear" w:color="auto" w:fill="BDD6EE" w:themeFill="accent1" w:themeFillTint="66"/>
            <w:vAlign w:val="center"/>
          </w:tcPr>
          <w:p w:rsidR="008C23C3" w:rsidRPr="00523715" w:rsidRDefault="008C23C3" w:rsidP="005D4CBA">
            <w:pPr>
              <w:pStyle w:val="Nadpis2"/>
              <w:numPr>
                <w:ilvl w:val="0"/>
                <w:numId w:val="0"/>
              </w:numPr>
              <w:jc w:val="center"/>
              <w:rPr>
                <w:sz w:val="16"/>
                <w:szCs w:val="16"/>
              </w:rPr>
            </w:pPr>
            <w:r w:rsidRPr="00523715">
              <w:rPr>
                <w:sz w:val="16"/>
                <w:szCs w:val="16"/>
              </w:rPr>
              <w:t>Poznámky</w:t>
            </w:r>
          </w:p>
        </w:tc>
      </w:tr>
      <w:tr w:rsidR="008C23C3" w:rsidTr="005D4CBA">
        <w:tc>
          <w:tcPr>
            <w:tcW w:w="4832" w:type="dxa"/>
          </w:tcPr>
          <w:p w:rsidR="008C23C3" w:rsidRDefault="008C23C3" w:rsidP="005D4CBA">
            <w:r>
              <w:t>Vybírá a samostatně vytváří bohatou škálu vizuálně obrazných elementů zkušeností z vlastního vnímání, z představ a poznání. Uplatňuje osobitý přístup k realitě.</w:t>
            </w:r>
          </w:p>
          <w:p w:rsidR="008C23C3" w:rsidRDefault="008C23C3" w:rsidP="005D4CBA"/>
          <w:p w:rsidR="008C23C3" w:rsidRDefault="008C23C3" w:rsidP="005D4CBA">
            <w:r>
              <w:t>Uvědomuje si možnost kompozičních přístupů a postupů.</w:t>
            </w:r>
          </w:p>
          <w:p w:rsidR="008C23C3" w:rsidRDefault="008C23C3" w:rsidP="005D4CBA"/>
        </w:tc>
        <w:tc>
          <w:tcPr>
            <w:tcW w:w="4955" w:type="dxa"/>
          </w:tcPr>
          <w:p w:rsidR="008C23C3" w:rsidRDefault="008C23C3" w:rsidP="005D4CBA">
            <w:r>
              <w:t xml:space="preserve">Prvky viz. obr. vyjádření - kresebné etudy - objem, tvar, linie - šrafování. </w:t>
            </w:r>
          </w:p>
          <w:p w:rsidR="008C23C3" w:rsidRDefault="008C23C3" w:rsidP="005D4CBA"/>
          <w:p w:rsidR="008C23C3" w:rsidRDefault="008C23C3" w:rsidP="005D4CBA">
            <w:r>
              <w:t>Analýza celistvě vnímaného tvaru na skladebné prvky.</w:t>
            </w:r>
          </w:p>
          <w:p w:rsidR="008C23C3" w:rsidRDefault="008C23C3" w:rsidP="005D4CBA"/>
          <w:p w:rsidR="008C23C3" w:rsidRDefault="008C23C3" w:rsidP="005D4CBA">
            <w:r>
              <w:t>Experimentální řazení, seskupování, zmenšování, zvětšování, zmnožování, vrstvení tvarů a linií v ploše i prostoru - horizontála, vertikála, kolmost, střed, symetrie, asymetrie, dominanta)</w:t>
            </w:r>
          </w:p>
          <w:p w:rsidR="008C23C3" w:rsidRDefault="008C23C3" w:rsidP="005D4CBA">
            <w:pPr>
              <w:rPr>
                <w:sz w:val="28"/>
              </w:rPr>
            </w:pPr>
          </w:p>
        </w:tc>
        <w:tc>
          <w:tcPr>
            <w:tcW w:w="2551" w:type="dxa"/>
          </w:tcPr>
          <w:p w:rsidR="008C23C3" w:rsidRPr="001159DE" w:rsidRDefault="008C23C3" w:rsidP="005D4CBA">
            <w:r w:rsidRPr="008C23C3">
              <w:rPr>
                <w:b/>
              </w:rPr>
              <w:t>OSV</w:t>
            </w:r>
            <w:r w:rsidRPr="001159DE">
              <w:t xml:space="preserve"> – rozvoj schopností poznávání</w:t>
            </w:r>
          </w:p>
        </w:tc>
        <w:tc>
          <w:tcPr>
            <w:tcW w:w="1843" w:type="dxa"/>
          </w:tcPr>
          <w:p w:rsidR="008C23C3" w:rsidRDefault="008C23C3" w:rsidP="005D4CBA"/>
        </w:tc>
      </w:tr>
      <w:tr w:rsidR="008C23C3" w:rsidTr="005D4CBA">
        <w:tc>
          <w:tcPr>
            <w:tcW w:w="4832" w:type="dxa"/>
          </w:tcPr>
          <w:p w:rsidR="008C23C3" w:rsidRDefault="008C23C3" w:rsidP="005D4CBA">
            <w:r>
              <w:t>Užívá viz. obr. vyjádření  k zachycení zkušeností získaných pohybem, hmatem a sluchem.</w:t>
            </w:r>
          </w:p>
          <w:p w:rsidR="008C23C3" w:rsidRDefault="008C23C3" w:rsidP="005D4CBA"/>
        </w:tc>
        <w:tc>
          <w:tcPr>
            <w:tcW w:w="4955" w:type="dxa"/>
          </w:tcPr>
          <w:p w:rsidR="008C23C3" w:rsidRDefault="008C23C3" w:rsidP="005D4CBA">
            <w:r>
              <w:t xml:space="preserve">Rozvíjení smyslové citlivosti. Přenášení prostoru na plochu. </w:t>
            </w:r>
          </w:p>
          <w:p w:rsidR="008C23C3" w:rsidRDefault="008C23C3" w:rsidP="005D4CBA"/>
          <w:p w:rsidR="008C23C3" w:rsidRDefault="008C23C3" w:rsidP="005D4CBA">
            <w:r>
              <w:t>Záznam autentických smyslových zážitků, emocí, myšlenek.</w:t>
            </w:r>
          </w:p>
          <w:p w:rsidR="008C23C3" w:rsidRDefault="008C23C3" w:rsidP="005D4CBA"/>
        </w:tc>
        <w:tc>
          <w:tcPr>
            <w:tcW w:w="2551" w:type="dxa"/>
          </w:tcPr>
          <w:p w:rsidR="008C23C3" w:rsidRPr="001159DE" w:rsidRDefault="008C23C3" w:rsidP="005D4CBA">
            <w:r w:rsidRPr="008C23C3">
              <w:rPr>
                <w:b/>
              </w:rPr>
              <w:t>EVV</w:t>
            </w:r>
            <w:r>
              <w:rPr>
                <w:b/>
              </w:rPr>
              <w:t xml:space="preserve"> </w:t>
            </w:r>
            <w:r w:rsidRPr="001159DE">
              <w:t>- vztah člověka k prostředí</w:t>
            </w:r>
          </w:p>
          <w:p w:rsidR="008C23C3" w:rsidRDefault="008C23C3" w:rsidP="005D4CBA">
            <w:pPr>
              <w:rPr>
                <w:b/>
              </w:rPr>
            </w:pPr>
            <w:r w:rsidRPr="008C23C3">
              <w:rPr>
                <w:b/>
              </w:rPr>
              <w:t>OSV</w:t>
            </w:r>
            <w:r w:rsidRPr="001159DE">
              <w:t xml:space="preserve"> – rozvoj schopností poznávání</w:t>
            </w:r>
          </w:p>
        </w:tc>
        <w:tc>
          <w:tcPr>
            <w:tcW w:w="1843" w:type="dxa"/>
          </w:tcPr>
          <w:p w:rsidR="008C23C3" w:rsidRDefault="008C23C3" w:rsidP="005D4CBA">
            <w:r>
              <w:t>Např. vytrhávaný reliéfní portrét, přírodní děje - jejich vznik a průběh - bouře, mlha, vichřice, mraky, víry, sopky.</w:t>
            </w:r>
          </w:p>
        </w:tc>
      </w:tr>
      <w:tr w:rsidR="008C23C3" w:rsidTr="005D4CBA">
        <w:tc>
          <w:tcPr>
            <w:tcW w:w="4832" w:type="dxa"/>
          </w:tcPr>
          <w:p w:rsidR="008C23C3" w:rsidRDefault="008C23C3" w:rsidP="005D4CBA">
            <w:r>
              <w:t>Správně užívá techniku malby, texturu, míchá a vrství barvy.</w:t>
            </w:r>
          </w:p>
          <w:p w:rsidR="008C23C3" w:rsidRDefault="008C23C3" w:rsidP="005D4CBA"/>
          <w:p w:rsidR="008C23C3" w:rsidRDefault="008C23C3" w:rsidP="005D4CBA"/>
          <w:p w:rsidR="008C23C3" w:rsidRDefault="008C23C3" w:rsidP="005D4CBA">
            <w:r>
              <w:lastRenderedPageBreak/>
              <w:t>Hodnotí a využívá výrazové možnosti barev a jejich kombinací.</w:t>
            </w:r>
          </w:p>
          <w:p w:rsidR="008C23C3" w:rsidRDefault="008C23C3" w:rsidP="005D4CBA"/>
        </w:tc>
        <w:tc>
          <w:tcPr>
            <w:tcW w:w="4955" w:type="dxa"/>
          </w:tcPr>
          <w:p w:rsidR="008C23C3" w:rsidRDefault="008C23C3" w:rsidP="005D4CBA">
            <w:r>
              <w:lastRenderedPageBreak/>
              <w:t xml:space="preserve">Barevné vyjádření. </w:t>
            </w:r>
          </w:p>
          <w:p w:rsidR="008C23C3" w:rsidRDefault="008C23C3" w:rsidP="005D4CBA"/>
          <w:p w:rsidR="008C23C3" w:rsidRDefault="008C23C3" w:rsidP="005D4CBA">
            <w:r>
              <w:t>Byzantské, arabské umění.</w:t>
            </w:r>
          </w:p>
          <w:p w:rsidR="008C23C3" w:rsidRDefault="008C23C3" w:rsidP="005D4CBA"/>
          <w:p w:rsidR="008C23C3" w:rsidRDefault="008C23C3" w:rsidP="005D4CBA"/>
          <w:p w:rsidR="008C23C3" w:rsidRDefault="008C23C3" w:rsidP="005D4CBA"/>
          <w:p w:rsidR="008C23C3" w:rsidRDefault="008C23C3" w:rsidP="005D4CBA">
            <w:r>
              <w:t>Odstín - sytost, tón, harmonie, kontrast, jemné rozdíly - využití ve volné tvorbě i praktickém užití (např. oděv, vzhled interiéru).</w:t>
            </w:r>
          </w:p>
          <w:p w:rsidR="008C23C3" w:rsidRDefault="008C23C3" w:rsidP="005D4CBA"/>
        </w:tc>
        <w:tc>
          <w:tcPr>
            <w:tcW w:w="2551" w:type="dxa"/>
          </w:tcPr>
          <w:p w:rsidR="008C23C3" w:rsidRDefault="008C23C3" w:rsidP="005D4CBA">
            <w:r>
              <w:lastRenderedPageBreak/>
              <w:t>D - byzantské, arabské umění</w:t>
            </w:r>
          </w:p>
          <w:p w:rsidR="008C23C3" w:rsidRPr="001159DE" w:rsidRDefault="008C23C3" w:rsidP="005D4CBA">
            <w:r w:rsidRPr="008C23C3">
              <w:rPr>
                <w:b/>
              </w:rPr>
              <w:t>EVV</w:t>
            </w:r>
            <w:r>
              <w:t xml:space="preserve"> </w:t>
            </w:r>
            <w:r w:rsidRPr="001159DE">
              <w:t>- lidské aktivity a problémy životního</w:t>
            </w:r>
            <w:r>
              <w:rPr>
                <w:b/>
              </w:rPr>
              <w:t xml:space="preserve"> </w:t>
            </w:r>
            <w:r w:rsidRPr="001159DE">
              <w:lastRenderedPageBreak/>
              <w:t>prostředí</w:t>
            </w:r>
          </w:p>
          <w:p w:rsidR="008C23C3" w:rsidRDefault="008C23C3" w:rsidP="005D4CBA">
            <w:pPr>
              <w:rPr>
                <w:b/>
              </w:rPr>
            </w:pPr>
          </w:p>
        </w:tc>
        <w:tc>
          <w:tcPr>
            <w:tcW w:w="1843" w:type="dxa"/>
          </w:tcPr>
          <w:p w:rsidR="008C23C3" w:rsidRDefault="008C23C3" w:rsidP="005D4CBA">
            <w:r>
              <w:lastRenderedPageBreak/>
              <w:t>Např. rok - měsíce, kalendář.</w:t>
            </w:r>
          </w:p>
        </w:tc>
      </w:tr>
      <w:tr w:rsidR="008C23C3" w:rsidTr="005D4CBA">
        <w:tc>
          <w:tcPr>
            <w:tcW w:w="4832" w:type="dxa"/>
          </w:tcPr>
          <w:p w:rsidR="008C23C3" w:rsidRDefault="008C23C3" w:rsidP="005D4CBA">
            <w:r>
              <w:lastRenderedPageBreak/>
              <w:t>Rozliší působení viz. obr. vyjádření v rovině smyslového účinku, v rovině subjektivního účinku a v rovině sociálně utvářeného i symbolického obsahu.</w:t>
            </w:r>
          </w:p>
          <w:p w:rsidR="008C23C3" w:rsidRDefault="008C23C3" w:rsidP="005D4CBA"/>
        </w:tc>
        <w:tc>
          <w:tcPr>
            <w:tcW w:w="4955" w:type="dxa"/>
          </w:tcPr>
          <w:p w:rsidR="008C23C3" w:rsidRDefault="008C23C3" w:rsidP="005D4CBA">
            <w:r>
              <w:t xml:space="preserve">Kategorizace představ, prožitků, zkušeností, poznatků. </w:t>
            </w:r>
          </w:p>
          <w:p w:rsidR="008C23C3" w:rsidRDefault="008C23C3" w:rsidP="005D4CBA"/>
          <w:p w:rsidR="008C23C3" w:rsidRDefault="008C23C3" w:rsidP="005D4CBA"/>
        </w:tc>
        <w:tc>
          <w:tcPr>
            <w:tcW w:w="2551" w:type="dxa"/>
          </w:tcPr>
          <w:p w:rsidR="008C23C3" w:rsidRPr="001159DE" w:rsidRDefault="008C23C3" w:rsidP="005D4CBA">
            <w:r w:rsidRPr="008C23C3">
              <w:rPr>
                <w:b/>
              </w:rPr>
              <w:t>MKV</w:t>
            </w:r>
            <w:r w:rsidRPr="001159DE">
              <w:t xml:space="preserve"> -  multikulturalita</w:t>
            </w:r>
          </w:p>
          <w:p w:rsidR="008C23C3" w:rsidRDefault="008C23C3" w:rsidP="005D4CBA">
            <w:pPr>
              <w:rPr>
                <w:b/>
              </w:rPr>
            </w:pPr>
            <w:r w:rsidRPr="008C23C3">
              <w:rPr>
                <w:b/>
              </w:rPr>
              <w:t>OSV</w:t>
            </w:r>
            <w:r w:rsidRPr="001159DE">
              <w:t xml:space="preserve"> -  kreativita</w:t>
            </w:r>
          </w:p>
        </w:tc>
        <w:tc>
          <w:tcPr>
            <w:tcW w:w="1843" w:type="dxa"/>
          </w:tcPr>
          <w:p w:rsidR="008C23C3" w:rsidRDefault="008C23C3" w:rsidP="005D4CBA">
            <w:r>
              <w:t>Např. kašírování - výtvarné náměty z Asie, Afriky a Ameriky - masky.</w:t>
            </w:r>
          </w:p>
        </w:tc>
      </w:tr>
      <w:tr w:rsidR="008C23C3" w:rsidTr="005D4CBA">
        <w:tc>
          <w:tcPr>
            <w:tcW w:w="4832" w:type="dxa"/>
          </w:tcPr>
          <w:p w:rsidR="008C23C3" w:rsidRDefault="008C23C3" w:rsidP="005D4CBA">
            <w:r>
              <w:t>Využívá dekorativních postupů - rozvíjí si estetické cítění.</w:t>
            </w:r>
          </w:p>
        </w:tc>
        <w:tc>
          <w:tcPr>
            <w:tcW w:w="4955" w:type="dxa"/>
          </w:tcPr>
          <w:p w:rsidR="008C23C3" w:rsidRDefault="008C23C3" w:rsidP="005D4CBA">
            <w:r>
              <w:t>Užitá grafika. Písmo - styly a druhy písma.</w:t>
            </w:r>
          </w:p>
          <w:p w:rsidR="008C23C3" w:rsidRDefault="008C23C3" w:rsidP="005D4CBA"/>
          <w:p w:rsidR="008C23C3" w:rsidRDefault="008C23C3" w:rsidP="005D4CBA">
            <w:r>
              <w:t>Tematické práce - Vánoce, velikonoce, pálení čarodějnic.</w:t>
            </w:r>
          </w:p>
          <w:p w:rsidR="008C23C3" w:rsidRDefault="008C23C3" w:rsidP="005D4CBA"/>
        </w:tc>
        <w:tc>
          <w:tcPr>
            <w:tcW w:w="2551" w:type="dxa"/>
          </w:tcPr>
          <w:p w:rsidR="008C23C3" w:rsidRPr="001159DE" w:rsidRDefault="008C23C3" w:rsidP="005D4CBA">
            <w:r w:rsidRPr="008C23C3">
              <w:rPr>
                <w:b/>
              </w:rPr>
              <w:t>MDV</w:t>
            </w:r>
            <w:r w:rsidRPr="001159DE">
              <w:t>, ČJ – tvorba mediálního sdělení</w:t>
            </w:r>
          </w:p>
          <w:p w:rsidR="008C23C3" w:rsidRDefault="008C23C3" w:rsidP="005D4CBA">
            <w:r>
              <w:t>Výtvarný projekt - V duchu českých tradic</w:t>
            </w:r>
          </w:p>
        </w:tc>
        <w:tc>
          <w:tcPr>
            <w:tcW w:w="1843" w:type="dxa"/>
          </w:tcPr>
          <w:p w:rsidR="008C23C3" w:rsidRDefault="008C23C3" w:rsidP="005D4CBA">
            <w:r>
              <w:t>Např. orientační tabule do architektury.</w:t>
            </w:r>
          </w:p>
        </w:tc>
      </w:tr>
      <w:tr w:rsidR="008C23C3" w:rsidTr="005D4CBA">
        <w:tc>
          <w:tcPr>
            <w:tcW w:w="4832" w:type="dxa"/>
          </w:tcPr>
          <w:p w:rsidR="008C23C3" w:rsidRDefault="008C23C3" w:rsidP="005D4CBA">
            <w:r>
              <w:t>Vybírá a kombinuje výtvarné prostředky k vyjádření své osobitosti a originality.</w:t>
            </w:r>
          </w:p>
          <w:p w:rsidR="008C23C3" w:rsidRDefault="008C23C3" w:rsidP="005D4CBA"/>
        </w:tc>
        <w:tc>
          <w:tcPr>
            <w:tcW w:w="4955" w:type="dxa"/>
          </w:tcPr>
          <w:p w:rsidR="008C23C3" w:rsidRDefault="008C23C3" w:rsidP="005D4CBA">
            <w:r>
              <w:t>Vlastní prožívání. Interakce s realitou..</w:t>
            </w:r>
          </w:p>
          <w:p w:rsidR="008C23C3" w:rsidRDefault="008C23C3" w:rsidP="005D4CBA"/>
        </w:tc>
        <w:tc>
          <w:tcPr>
            <w:tcW w:w="2551" w:type="dxa"/>
          </w:tcPr>
          <w:p w:rsidR="008C23C3" w:rsidRPr="001159DE" w:rsidRDefault="008C23C3" w:rsidP="005D4CBA">
            <w:r w:rsidRPr="008C23C3">
              <w:rPr>
                <w:b/>
              </w:rPr>
              <w:t>OSV</w:t>
            </w:r>
            <w:r w:rsidRPr="001159DE">
              <w:t xml:space="preserve"> – sebepoznání a sebepojetí</w:t>
            </w:r>
          </w:p>
        </w:tc>
        <w:tc>
          <w:tcPr>
            <w:tcW w:w="1843" w:type="dxa"/>
          </w:tcPr>
          <w:p w:rsidR="008C23C3" w:rsidRDefault="008C23C3" w:rsidP="005D4CBA">
            <w:r>
              <w:t>Např. vyjádření pocitů pomocí barev - špatná a dobrá nálada</w:t>
            </w:r>
          </w:p>
        </w:tc>
      </w:tr>
      <w:tr w:rsidR="008C23C3" w:rsidTr="005D4CBA">
        <w:tc>
          <w:tcPr>
            <w:tcW w:w="4832" w:type="dxa"/>
          </w:tcPr>
          <w:p w:rsidR="008C23C3" w:rsidRDefault="008C23C3" w:rsidP="005D4CBA">
            <w:r>
              <w:t>Užívá prostředky k zachycení jevů a procesů v proměnách, vývoji a vztazích.</w:t>
            </w:r>
          </w:p>
        </w:tc>
        <w:tc>
          <w:tcPr>
            <w:tcW w:w="4955" w:type="dxa"/>
          </w:tcPr>
          <w:p w:rsidR="008C23C3" w:rsidRDefault="008C23C3" w:rsidP="005D4CBA">
            <w:r>
              <w:t xml:space="preserve">Událost - originální dokončení situace - vyprávění výtvarnými prostředky. </w:t>
            </w:r>
          </w:p>
          <w:p w:rsidR="008C23C3" w:rsidRDefault="008C23C3" w:rsidP="005D4CBA"/>
          <w:p w:rsidR="008C23C3" w:rsidRDefault="008C23C3" w:rsidP="005D4CBA"/>
        </w:tc>
        <w:tc>
          <w:tcPr>
            <w:tcW w:w="2551" w:type="dxa"/>
          </w:tcPr>
          <w:p w:rsidR="008C23C3" w:rsidRDefault="008C23C3" w:rsidP="005D4CBA">
            <w:r>
              <w:lastRenderedPageBreak/>
              <w:t>ČJ - literární texty</w:t>
            </w:r>
          </w:p>
        </w:tc>
        <w:tc>
          <w:tcPr>
            <w:tcW w:w="1843" w:type="dxa"/>
          </w:tcPr>
          <w:p w:rsidR="008C23C3" w:rsidRDefault="008C23C3" w:rsidP="005D4CBA">
            <w:r>
              <w:t xml:space="preserve">Např. rozvíjení jednotné výchozí situace - </w:t>
            </w:r>
            <w:r>
              <w:lastRenderedPageBreak/>
              <w:t>kolorovaná kresba.</w:t>
            </w:r>
          </w:p>
        </w:tc>
      </w:tr>
      <w:tr w:rsidR="008C23C3" w:rsidTr="005D4CBA">
        <w:tc>
          <w:tcPr>
            <w:tcW w:w="4832" w:type="dxa"/>
          </w:tcPr>
          <w:p w:rsidR="008C23C3" w:rsidRDefault="008C23C3" w:rsidP="005D4CBA">
            <w:r>
              <w:lastRenderedPageBreak/>
              <w:t>Užívá viz. obr. vyjádření k zaznamenání podnětů z představ a fantazie.</w:t>
            </w:r>
          </w:p>
        </w:tc>
        <w:tc>
          <w:tcPr>
            <w:tcW w:w="4955" w:type="dxa"/>
          </w:tcPr>
          <w:p w:rsidR="008C23C3" w:rsidRDefault="008C23C3" w:rsidP="005D4CBA">
            <w:r>
              <w:t>Uplatnění subjektivity ve viz. obr. vyjádření. Např. fantazijní variace na základní tvary písmen.</w:t>
            </w:r>
          </w:p>
          <w:p w:rsidR="008C23C3" w:rsidRDefault="008C23C3" w:rsidP="005D4CBA"/>
        </w:tc>
        <w:tc>
          <w:tcPr>
            <w:tcW w:w="2551" w:type="dxa"/>
          </w:tcPr>
          <w:p w:rsidR="008C23C3" w:rsidRPr="001159DE" w:rsidRDefault="008C23C3" w:rsidP="005D4CBA">
            <w:r w:rsidRPr="008C23C3">
              <w:rPr>
                <w:b/>
              </w:rPr>
              <w:t>OSV</w:t>
            </w:r>
            <w:r w:rsidRPr="001159DE">
              <w:t xml:space="preserve"> - kreativita</w:t>
            </w:r>
          </w:p>
          <w:p w:rsidR="008C23C3" w:rsidRDefault="008C23C3" w:rsidP="005D4CBA">
            <w:pPr>
              <w:rPr>
                <w:b/>
              </w:rPr>
            </w:pPr>
          </w:p>
          <w:p w:rsidR="008C23C3" w:rsidRDefault="008C23C3" w:rsidP="005D4CBA">
            <w:pPr>
              <w:rPr>
                <w:b/>
              </w:rPr>
            </w:pPr>
          </w:p>
          <w:p w:rsidR="008C23C3" w:rsidRDefault="008C23C3" w:rsidP="005D4CBA">
            <w:pPr>
              <w:rPr>
                <w:b/>
              </w:rPr>
            </w:pPr>
          </w:p>
        </w:tc>
        <w:tc>
          <w:tcPr>
            <w:tcW w:w="1843" w:type="dxa"/>
          </w:tcPr>
          <w:p w:rsidR="008C23C3" w:rsidRDefault="008C23C3" w:rsidP="005D4CBA"/>
        </w:tc>
      </w:tr>
      <w:tr w:rsidR="008C23C3" w:rsidTr="005D4CBA">
        <w:tc>
          <w:tcPr>
            <w:tcW w:w="4832" w:type="dxa"/>
          </w:tcPr>
          <w:p w:rsidR="008C23C3" w:rsidRDefault="008C23C3" w:rsidP="005D4CBA">
            <w:r>
              <w:t>Uvědomuje si na konkrétních příkladech různorodost zdrojů interpretace viz. obr. vyjádření.</w:t>
            </w:r>
          </w:p>
          <w:p w:rsidR="008C23C3" w:rsidRDefault="008C23C3" w:rsidP="005D4CBA"/>
        </w:tc>
        <w:tc>
          <w:tcPr>
            <w:tcW w:w="4955" w:type="dxa"/>
          </w:tcPr>
          <w:p w:rsidR="008C23C3" w:rsidRDefault="008C23C3" w:rsidP="005D4CBA">
            <w:r>
              <w:t>Práce s uměleckým dílem. Experimenty  s reprodukcemi um. děl - hledání detailu, základních geometrických tvarů, skládání, deformování, dotváření kresbou a barvou. Roláž.</w:t>
            </w:r>
          </w:p>
          <w:p w:rsidR="008C23C3" w:rsidRDefault="008C23C3" w:rsidP="005D4CBA"/>
        </w:tc>
        <w:tc>
          <w:tcPr>
            <w:tcW w:w="2551" w:type="dxa"/>
          </w:tcPr>
          <w:p w:rsidR="008C23C3" w:rsidRPr="001159DE" w:rsidRDefault="008C23C3" w:rsidP="005D4CBA">
            <w:r w:rsidRPr="008C23C3">
              <w:rPr>
                <w:b/>
              </w:rPr>
              <w:t>VMEGS</w:t>
            </w:r>
            <w:r w:rsidRPr="001159DE">
              <w:t xml:space="preserve"> – Evropa a svět nás zajímá</w:t>
            </w:r>
          </w:p>
          <w:p w:rsidR="008C23C3" w:rsidRDefault="008C23C3" w:rsidP="005D4CBA">
            <w:r>
              <w:t>Výtvarný projekt - umění středověku</w:t>
            </w:r>
          </w:p>
        </w:tc>
        <w:tc>
          <w:tcPr>
            <w:tcW w:w="1843" w:type="dxa"/>
          </w:tcPr>
          <w:p w:rsidR="008C23C3" w:rsidRDefault="008C23C3" w:rsidP="005D4CBA"/>
        </w:tc>
      </w:tr>
      <w:tr w:rsidR="008C23C3" w:rsidTr="005D4CBA">
        <w:tc>
          <w:tcPr>
            <w:tcW w:w="4832" w:type="dxa"/>
          </w:tcPr>
          <w:p w:rsidR="008C23C3" w:rsidRDefault="008C23C3" w:rsidP="005D4CBA">
            <w:r>
              <w:t>Vytváří společné kompozice v prostoru - instalace.</w:t>
            </w:r>
          </w:p>
          <w:p w:rsidR="008C23C3" w:rsidRDefault="008C23C3" w:rsidP="005D4CBA"/>
          <w:p w:rsidR="008C23C3" w:rsidRDefault="008C23C3" w:rsidP="005D4CBA">
            <w:r>
              <w:t>Ověřuje komunikační účinky vybraných, upravených či samostatně vytvářených viz. obr. vyjádření v sociálních vztazích</w:t>
            </w:r>
            <w:r w:rsidRPr="00D76503">
              <w:t xml:space="preserve">; </w:t>
            </w:r>
            <w:r>
              <w:t>nalézá vhodnou formu pro jejich prezentaci.</w:t>
            </w:r>
          </w:p>
          <w:p w:rsidR="008C23C3" w:rsidRDefault="008C23C3" w:rsidP="005D4CBA"/>
        </w:tc>
        <w:tc>
          <w:tcPr>
            <w:tcW w:w="4955" w:type="dxa"/>
          </w:tcPr>
          <w:p w:rsidR="008C23C3" w:rsidRDefault="008C23C3" w:rsidP="005D4CBA">
            <w:r>
              <w:t xml:space="preserve">Architektura. </w:t>
            </w:r>
          </w:p>
          <w:p w:rsidR="008C23C3" w:rsidRDefault="008C23C3" w:rsidP="005D4CBA"/>
        </w:tc>
        <w:tc>
          <w:tcPr>
            <w:tcW w:w="2551" w:type="dxa"/>
          </w:tcPr>
          <w:p w:rsidR="008C23C3" w:rsidRDefault="008C23C3" w:rsidP="005D4CBA">
            <w:r>
              <w:t>D - románský sloh</w:t>
            </w:r>
          </w:p>
          <w:p w:rsidR="008C23C3" w:rsidRPr="001159DE" w:rsidRDefault="008C23C3" w:rsidP="005D4CBA">
            <w:r w:rsidRPr="008C23C3">
              <w:rPr>
                <w:b/>
              </w:rPr>
              <w:t>OSV</w:t>
            </w:r>
            <w:r w:rsidRPr="001159DE">
              <w:t xml:space="preserve"> – poznávání lidí</w:t>
            </w:r>
          </w:p>
          <w:p w:rsidR="008C23C3" w:rsidRPr="001159DE" w:rsidRDefault="008C23C3" w:rsidP="005D4CBA">
            <w:r w:rsidRPr="008C23C3">
              <w:rPr>
                <w:b/>
              </w:rPr>
              <w:t>VMEGS</w:t>
            </w:r>
            <w:r w:rsidRPr="001159DE">
              <w:t xml:space="preserve"> – Jsme Evropané</w:t>
            </w:r>
          </w:p>
          <w:p w:rsidR="008C23C3" w:rsidRDefault="008C23C3" w:rsidP="005D4CBA">
            <w:pPr>
              <w:rPr>
                <w:b/>
              </w:rPr>
            </w:pPr>
          </w:p>
        </w:tc>
        <w:tc>
          <w:tcPr>
            <w:tcW w:w="1843" w:type="dxa"/>
          </w:tcPr>
          <w:p w:rsidR="008C23C3" w:rsidRDefault="008C23C3" w:rsidP="005D4CBA"/>
          <w:p w:rsidR="008C23C3" w:rsidRDefault="008C23C3" w:rsidP="005D4CBA">
            <w:r>
              <w:t>Např. charakteristické stavby románského slohu.</w:t>
            </w:r>
          </w:p>
        </w:tc>
      </w:tr>
      <w:tr w:rsidR="008C23C3" w:rsidTr="005D4CBA">
        <w:tc>
          <w:tcPr>
            <w:tcW w:w="4832" w:type="dxa"/>
          </w:tcPr>
          <w:p w:rsidR="008C23C3" w:rsidRDefault="008C23C3" w:rsidP="008C23C3">
            <w:r>
              <w:t>K tvorbě užívá některé metody soudobého výtvarného umění - počítačová grafika, fotografie, video, animace.</w:t>
            </w:r>
          </w:p>
        </w:tc>
        <w:tc>
          <w:tcPr>
            <w:tcW w:w="4955" w:type="dxa"/>
          </w:tcPr>
          <w:p w:rsidR="008C23C3" w:rsidRDefault="008C23C3" w:rsidP="008C23C3">
            <w:r>
              <w:t xml:space="preserve">Kategorizace poznatků a uplatnění při vlastní tvorbě a interpretaci. Barevné kompozice geometrických tvarů, tvarová kompozice.  </w:t>
            </w:r>
          </w:p>
        </w:tc>
        <w:tc>
          <w:tcPr>
            <w:tcW w:w="2551" w:type="dxa"/>
          </w:tcPr>
          <w:p w:rsidR="008C23C3" w:rsidRDefault="008C23C3" w:rsidP="005D4CBA">
            <w:r>
              <w:t>D - doba gotiky</w:t>
            </w:r>
          </w:p>
        </w:tc>
        <w:tc>
          <w:tcPr>
            <w:tcW w:w="1843" w:type="dxa"/>
          </w:tcPr>
          <w:p w:rsidR="008C23C3" w:rsidRDefault="008C23C3" w:rsidP="005D4CBA">
            <w:r>
              <w:t>. Např. gotické vitráže.</w:t>
            </w:r>
          </w:p>
        </w:tc>
      </w:tr>
    </w:tbl>
    <w:p w:rsidR="004A1F8C" w:rsidRDefault="004A1F8C" w:rsidP="00BD64AB">
      <w:pPr>
        <w:ind w:right="112"/>
        <w:rPr>
          <w:sz w:val="28"/>
        </w:rPr>
      </w:pPr>
    </w:p>
    <w:p w:rsidR="004A1F8C" w:rsidRDefault="004A1F8C" w:rsidP="00BD64AB">
      <w:pPr>
        <w:ind w:right="112"/>
        <w:rPr>
          <w:sz w:val="28"/>
        </w:rPr>
      </w:pPr>
    </w:p>
    <w:p w:rsidR="00BD64AB" w:rsidRDefault="00BD64AB" w:rsidP="00BD64AB">
      <w:pPr>
        <w:ind w:right="112"/>
        <w:rPr>
          <w:b/>
          <w:sz w:val="28"/>
        </w:rPr>
      </w:pPr>
      <w:r w:rsidRPr="004A1F8C">
        <w:rPr>
          <w:sz w:val="28"/>
          <w:highlight w:val="yellow"/>
        </w:rPr>
        <w:lastRenderedPageBreak/>
        <w:t xml:space="preserve">Ročník: </w:t>
      </w:r>
      <w:r w:rsidRPr="004A1F8C">
        <w:rPr>
          <w:b/>
          <w:sz w:val="28"/>
          <w:highlight w:val="yellow"/>
        </w:rPr>
        <w:t>8.</w:t>
      </w:r>
      <w:r>
        <w:rPr>
          <w:sz w:val="28"/>
        </w:rPr>
        <w:t xml:space="preserve"> </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7"/>
        <w:gridCol w:w="4671"/>
        <w:gridCol w:w="2977"/>
        <w:gridCol w:w="1701"/>
      </w:tblGrid>
      <w:tr w:rsidR="008C23C3" w:rsidTr="008C23C3">
        <w:trPr>
          <w:trHeight w:val="1070"/>
          <w:tblHeader/>
        </w:trPr>
        <w:tc>
          <w:tcPr>
            <w:tcW w:w="4827" w:type="dxa"/>
            <w:shd w:val="clear" w:color="auto" w:fill="BDD6EE" w:themeFill="accent1" w:themeFillTint="66"/>
            <w:vAlign w:val="center"/>
          </w:tcPr>
          <w:p w:rsidR="008C23C3" w:rsidRPr="00213140" w:rsidRDefault="008C23C3" w:rsidP="005D4CBA">
            <w:pPr>
              <w:pStyle w:val="Nadpis2"/>
              <w:numPr>
                <w:ilvl w:val="0"/>
                <w:numId w:val="0"/>
              </w:numPr>
              <w:jc w:val="center"/>
              <w:rPr>
                <w:sz w:val="24"/>
                <w:szCs w:val="24"/>
              </w:rPr>
            </w:pPr>
            <w:r w:rsidRPr="00213140">
              <w:rPr>
                <w:sz w:val="24"/>
                <w:szCs w:val="24"/>
              </w:rPr>
              <w:t>Výstup</w:t>
            </w:r>
            <w:r>
              <w:rPr>
                <w:sz w:val="24"/>
                <w:szCs w:val="24"/>
              </w:rPr>
              <w:t>y</w:t>
            </w:r>
          </w:p>
        </w:tc>
        <w:tc>
          <w:tcPr>
            <w:tcW w:w="4671" w:type="dxa"/>
            <w:shd w:val="clear" w:color="auto" w:fill="BDD6EE" w:themeFill="accent1" w:themeFillTint="66"/>
            <w:vAlign w:val="center"/>
          </w:tcPr>
          <w:p w:rsidR="008C23C3" w:rsidRPr="00213140" w:rsidRDefault="008C23C3" w:rsidP="005D4CBA">
            <w:pPr>
              <w:pStyle w:val="Nadpis2"/>
              <w:numPr>
                <w:ilvl w:val="0"/>
                <w:numId w:val="0"/>
              </w:numPr>
              <w:jc w:val="center"/>
              <w:rPr>
                <w:sz w:val="24"/>
                <w:szCs w:val="24"/>
              </w:rPr>
            </w:pPr>
            <w:r>
              <w:rPr>
                <w:sz w:val="24"/>
                <w:szCs w:val="24"/>
              </w:rPr>
              <w:t>Učivo</w:t>
            </w:r>
          </w:p>
        </w:tc>
        <w:tc>
          <w:tcPr>
            <w:tcW w:w="2977" w:type="dxa"/>
            <w:shd w:val="clear" w:color="auto" w:fill="BDD6EE" w:themeFill="accent1" w:themeFillTint="66"/>
            <w:vAlign w:val="center"/>
          </w:tcPr>
          <w:p w:rsidR="008C23C3" w:rsidRDefault="008C23C3" w:rsidP="005D4CBA">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8C23C3" w:rsidRDefault="008C23C3" w:rsidP="005D4CBA">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8C23C3" w:rsidRPr="00213140" w:rsidRDefault="008C23C3" w:rsidP="005D4CBA">
            <w:pPr>
              <w:pStyle w:val="Nadpis2"/>
              <w:numPr>
                <w:ilvl w:val="0"/>
                <w:numId w:val="0"/>
              </w:numPr>
              <w:spacing w:line="240" w:lineRule="auto"/>
              <w:contextualSpacing/>
              <w:jc w:val="center"/>
              <w:rPr>
                <w:sz w:val="24"/>
              </w:rPr>
            </w:pPr>
            <w:r w:rsidRPr="00213140">
              <w:rPr>
                <w:sz w:val="24"/>
                <w:szCs w:val="24"/>
              </w:rPr>
              <w:t>Kurzy a projekty</w:t>
            </w:r>
          </w:p>
        </w:tc>
        <w:tc>
          <w:tcPr>
            <w:tcW w:w="1701" w:type="dxa"/>
            <w:shd w:val="clear" w:color="auto" w:fill="BDD6EE" w:themeFill="accent1" w:themeFillTint="66"/>
            <w:vAlign w:val="center"/>
          </w:tcPr>
          <w:p w:rsidR="008C23C3" w:rsidRPr="00523715" w:rsidRDefault="008C23C3" w:rsidP="005D4CBA">
            <w:pPr>
              <w:pStyle w:val="Nadpis2"/>
              <w:numPr>
                <w:ilvl w:val="0"/>
                <w:numId w:val="0"/>
              </w:numPr>
              <w:jc w:val="center"/>
              <w:rPr>
                <w:sz w:val="16"/>
                <w:szCs w:val="16"/>
              </w:rPr>
            </w:pPr>
            <w:r w:rsidRPr="00523715">
              <w:rPr>
                <w:sz w:val="16"/>
                <w:szCs w:val="16"/>
              </w:rPr>
              <w:t>Poznámky</w:t>
            </w:r>
          </w:p>
        </w:tc>
      </w:tr>
      <w:tr w:rsidR="008C23C3" w:rsidTr="005D4CBA">
        <w:tc>
          <w:tcPr>
            <w:tcW w:w="4827" w:type="dxa"/>
          </w:tcPr>
          <w:p w:rsidR="008C23C3" w:rsidRDefault="008C23C3" w:rsidP="005D4CBA">
            <w:r>
              <w:t>Vybírá a samostatně vytváří bohatou škálu vizuálně obrazných elementů zkušeností z vlastního vnímání, z představ a poznání. Uplatňuje osobitý přístup k realitě.</w:t>
            </w:r>
          </w:p>
          <w:p w:rsidR="008C23C3" w:rsidRDefault="008C23C3" w:rsidP="005D4CBA"/>
          <w:p w:rsidR="008C23C3" w:rsidRDefault="008C23C3" w:rsidP="005D4CBA">
            <w:r>
              <w:t>Užívá viz. obr. vyjádření k zaznamenání vizuálních zkušeností.</w:t>
            </w:r>
          </w:p>
          <w:p w:rsidR="008C23C3" w:rsidRDefault="008C23C3" w:rsidP="005D4CBA"/>
        </w:tc>
        <w:tc>
          <w:tcPr>
            <w:tcW w:w="4671" w:type="dxa"/>
          </w:tcPr>
          <w:p w:rsidR="008C23C3" w:rsidRDefault="008C23C3" w:rsidP="005D4CBA">
            <w:r>
              <w:t xml:space="preserve">Kresebné etudy. Etuda s linií jako výtvarným prostředkem. </w:t>
            </w:r>
          </w:p>
          <w:p w:rsidR="008C23C3" w:rsidRDefault="008C23C3" w:rsidP="005D4CBA"/>
          <w:p w:rsidR="008C23C3" w:rsidRDefault="008C23C3" w:rsidP="005D4CBA">
            <w:r>
              <w:t>Různé typy zobrazení (podhledy, rovnoběžné promítání).</w:t>
            </w:r>
          </w:p>
          <w:p w:rsidR="008C23C3" w:rsidRDefault="008C23C3" w:rsidP="005D4CBA"/>
          <w:p w:rsidR="008C23C3" w:rsidRDefault="008C23C3" w:rsidP="005D4CBA">
            <w:r>
              <w:t>Praktické ověřování a postupné využívání kompozičních principů (dominanta, subdominanta, vertikála, horizontála, diagonála, zlatý řez, kontrast, harmonie) v experimentálních činnostech a vlastní tvorbě.</w:t>
            </w:r>
          </w:p>
          <w:p w:rsidR="008C23C3" w:rsidRDefault="008C23C3" w:rsidP="005D4CBA">
            <w:pPr>
              <w:rPr>
                <w:sz w:val="28"/>
              </w:rPr>
            </w:pPr>
          </w:p>
        </w:tc>
        <w:tc>
          <w:tcPr>
            <w:tcW w:w="2977" w:type="dxa"/>
          </w:tcPr>
          <w:p w:rsidR="008C23C3" w:rsidRPr="00100846" w:rsidRDefault="008C23C3" w:rsidP="005D4CBA">
            <w:r w:rsidRPr="008C23C3">
              <w:rPr>
                <w:b/>
              </w:rPr>
              <w:t>OSV</w:t>
            </w:r>
            <w:r w:rsidRPr="00100846">
              <w:t xml:space="preserve"> -  rozvoj schopností poznávání</w:t>
            </w:r>
          </w:p>
        </w:tc>
        <w:tc>
          <w:tcPr>
            <w:tcW w:w="1701" w:type="dxa"/>
          </w:tcPr>
          <w:p w:rsidR="008C23C3" w:rsidRDefault="008C23C3" w:rsidP="005D4CBA"/>
        </w:tc>
      </w:tr>
      <w:tr w:rsidR="008C23C3" w:rsidTr="005D4CBA">
        <w:tc>
          <w:tcPr>
            <w:tcW w:w="4827" w:type="dxa"/>
          </w:tcPr>
          <w:p w:rsidR="008C23C3" w:rsidRDefault="008C23C3" w:rsidP="005D4CBA">
            <w:r>
              <w:t>Orientuje se v grafických technikách.</w:t>
            </w:r>
          </w:p>
          <w:p w:rsidR="008C23C3" w:rsidRDefault="008C23C3" w:rsidP="005D4CBA"/>
        </w:tc>
        <w:tc>
          <w:tcPr>
            <w:tcW w:w="4671" w:type="dxa"/>
          </w:tcPr>
          <w:p w:rsidR="008C23C3" w:rsidRDefault="008C23C3" w:rsidP="005D4CBA">
            <w:r>
              <w:t>Linoryt, tisk z koláže, papíroryt.</w:t>
            </w:r>
          </w:p>
          <w:p w:rsidR="008C23C3" w:rsidRDefault="008C23C3" w:rsidP="005D4CBA"/>
          <w:p w:rsidR="008C23C3" w:rsidRDefault="008C23C3" w:rsidP="005D4CBA"/>
        </w:tc>
        <w:tc>
          <w:tcPr>
            <w:tcW w:w="2977" w:type="dxa"/>
          </w:tcPr>
          <w:p w:rsidR="008C23C3" w:rsidRPr="00100846" w:rsidRDefault="008C23C3" w:rsidP="005D4CBA">
            <w:r w:rsidRPr="008C23C3">
              <w:rPr>
                <w:b/>
              </w:rPr>
              <w:t>OSV</w:t>
            </w:r>
            <w:r w:rsidRPr="00100846">
              <w:t xml:space="preserve"> – řešení problémů a rozhodovací dovednosti</w:t>
            </w:r>
          </w:p>
        </w:tc>
        <w:tc>
          <w:tcPr>
            <w:tcW w:w="1701" w:type="dxa"/>
          </w:tcPr>
          <w:p w:rsidR="008C23C3" w:rsidRDefault="008C23C3" w:rsidP="005D4CBA">
            <w:r>
              <w:t>Ex libris</w:t>
            </w:r>
          </w:p>
        </w:tc>
      </w:tr>
      <w:tr w:rsidR="008C23C3" w:rsidTr="005D4CBA">
        <w:tc>
          <w:tcPr>
            <w:tcW w:w="4827" w:type="dxa"/>
          </w:tcPr>
          <w:p w:rsidR="008C23C3" w:rsidRDefault="008C23C3" w:rsidP="005D4CBA">
            <w:r>
              <w:t>Interpretuje umělecká vizuálně obrazná vyjádření současnosti i minulosti</w:t>
            </w:r>
            <w:r w:rsidRPr="00482FC9">
              <w:t xml:space="preserve">;  </w:t>
            </w:r>
            <w:r>
              <w:t>vychází při tom ze svých znalostí historických souvislostí i z osobních zkušeností a prožitků.</w:t>
            </w:r>
          </w:p>
        </w:tc>
        <w:tc>
          <w:tcPr>
            <w:tcW w:w="4671" w:type="dxa"/>
          </w:tcPr>
          <w:p w:rsidR="008C23C3" w:rsidRDefault="008C23C3" w:rsidP="005D4CBA">
            <w:r>
              <w:t>Práce s uměleckým dílem. Teoretické práce - renesance, baroko, klasicismus - na příkladech konkrétních výtvarných děl vyhledávat a srovnávat různé způsoby uměleckého vyjadřování.</w:t>
            </w:r>
          </w:p>
          <w:p w:rsidR="008C23C3" w:rsidRDefault="008C23C3" w:rsidP="005D4CBA"/>
          <w:p w:rsidR="008C23C3" w:rsidRDefault="008C23C3" w:rsidP="005D4CBA"/>
          <w:p w:rsidR="008C23C3" w:rsidRDefault="008C23C3" w:rsidP="005D4CBA">
            <w:r>
              <w:t xml:space="preserve">Pozorují, porovnávají a zařazují do historických </w:t>
            </w:r>
            <w:r>
              <w:lastRenderedPageBreak/>
              <w:t>souvislostí základní stavební prvky architektury (římsa, okno, portál, sloup, sgrafita, mozaika) - renesance, baroko</w:t>
            </w:r>
          </w:p>
          <w:p w:rsidR="008C23C3" w:rsidRDefault="008C23C3" w:rsidP="005D4CBA"/>
        </w:tc>
        <w:tc>
          <w:tcPr>
            <w:tcW w:w="2977" w:type="dxa"/>
          </w:tcPr>
          <w:p w:rsidR="008C23C3" w:rsidRDefault="008C23C3" w:rsidP="005D4CBA">
            <w:r>
              <w:lastRenderedPageBreak/>
              <w:t>D, ČJ - renesance, baroko, klasicismus, romantismus</w:t>
            </w:r>
          </w:p>
          <w:p w:rsidR="008C23C3" w:rsidRPr="00100846" w:rsidRDefault="008C23C3" w:rsidP="005D4CBA">
            <w:r w:rsidRPr="008C23C3">
              <w:rPr>
                <w:b/>
              </w:rPr>
              <w:t xml:space="preserve">VMEGS </w:t>
            </w:r>
            <w:r w:rsidRPr="00100846">
              <w:t>– Jsme Evropané</w:t>
            </w:r>
          </w:p>
          <w:p w:rsidR="008C23C3" w:rsidRDefault="008C23C3" w:rsidP="005D4CBA">
            <w:pPr>
              <w:rPr>
                <w:b/>
              </w:rPr>
            </w:pPr>
            <w:r w:rsidRPr="008C23C3">
              <w:rPr>
                <w:b/>
              </w:rPr>
              <w:t>OSV</w:t>
            </w:r>
            <w:r w:rsidRPr="00100846">
              <w:t xml:space="preserve"> – řešení problémů a rozhodovací dovednosti</w:t>
            </w:r>
          </w:p>
        </w:tc>
        <w:tc>
          <w:tcPr>
            <w:tcW w:w="1701" w:type="dxa"/>
          </w:tcPr>
          <w:p w:rsidR="008C23C3" w:rsidRDefault="008C23C3" w:rsidP="005D4CBA"/>
        </w:tc>
      </w:tr>
      <w:tr w:rsidR="008C23C3" w:rsidTr="005D4CBA">
        <w:tc>
          <w:tcPr>
            <w:tcW w:w="4827" w:type="dxa"/>
          </w:tcPr>
          <w:p w:rsidR="008C23C3" w:rsidRDefault="008C23C3" w:rsidP="005D4CBA">
            <w:r>
              <w:lastRenderedPageBreak/>
              <w:t>Rozvíjí se v estetickém cítění - využívá dekorativních postupů.</w:t>
            </w:r>
          </w:p>
        </w:tc>
        <w:tc>
          <w:tcPr>
            <w:tcW w:w="4671" w:type="dxa"/>
          </w:tcPr>
          <w:p w:rsidR="008C23C3" w:rsidRDefault="008C23C3" w:rsidP="005D4CBA">
            <w:r>
              <w:t>Tematické práce - Vánoce, Velikonoce - jak se slaví v jiných zemích.</w:t>
            </w:r>
          </w:p>
          <w:p w:rsidR="008C23C3" w:rsidRDefault="008C23C3" w:rsidP="005D4CBA"/>
          <w:p w:rsidR="008C23C3" w:rsidRDefault="008C23C3" w:rsidP="005D4CBA">
            <w:r>
              <w:t>Písmo, užitá grafika, reklama a propagační prostředky.</w:t>
            </w:r>
          </w:p>
        </w:tc>
        <w:tc>
          <w:tcPr>
            <w:tcW w:w="2977" w:type="dxa"/>
          </w:tcPr>
          <w:p w:rsidR="008C23C3" w:rsidRPr="00100846" w:rsidRDefault="008C23C3" w:rsidP="005D4CBA">
            <w:r w:rsidRPr="008C23C3">
              <w:rPr>
                <w:b/>
              </w:rPr>
              <w:t xml:space="preserve">VMEGS </w:t>
            </w:r>
            <w:r w:rsidRPr="00100846">
              <w:t>-  Evropa a svět nás zajímá</w:t>
            </w:r>
          </w:p>
          <w:p w:rsidR="008C23C3" w:rsidRDefault="008C23C3" w:rsidP="005D4CBA">
            <w:r>
              <w:t>Výtvarný projekt - Cestujeme po Evropě</w:t>
            </w:r>
          </w:p>
          <w:p w:rsidR="008C23C3" w:rsidRDefault="008C23C3" w:rsidP="008C23C3">
            <w:r w:rsidRPr="008C23C3">
              <w:rPr>
                <w:b/>
              </w:rPr>
              <w:t xml:space="preserve">OSV </w:t>
            </w:r>
            <w:r w:rsidRPr="00100846">
              <w:t>– kooperace a kompetice</w:t>
            </w:r>
          </w:p>
          <w:p w:rsidR="008C23C3" w:rsidRDefault="008C23C3" w:rsidP="008C23C3">
            <w:pPr>
              <w:rPr>
                <w:b/>
              </w:rPr>
            </w:pPr>
          </w:p>
        </w:tc>
        <w:tc>
          <w:tcPr>
            <w:tcW w:w="1701" w:type="dxa"/>
          </w:tcPr>
          <w:p w:rsidR="008C23C3" w:rsidRDefault="008C23C3" w:rsidP="005D4CBA">
            <w:r>
              <w:t>Např. vitráž z barevných papírů.</w:t>
            </w:r>
          </w:p>
        </w:tc>
      </w:tr>
      <w:tr w:rsidR="008C23C3" w:rsidTr="005D4CBA">
        <w:tc>
          <w:tcPr>
            <w:tcW w:w="4827" w:type="dxa"/>
          </w:tcPr>
          <w:p w:rsidR="008C23C3" w:rsidRDefault="008C23C3" w:rsidP="005D4CBA"/>
          <w:p w:rsidR="008C23C3" w:rsidRDefault="008C23C3" w:rsidP="005D4CBA">
            <w:r>
              <w:t>Správně uplatňuje techniku kresby a zachycuje prostor.</w:t>
            </w:r>
          </w:p>
          <w:p w:rsidR="008C23C3" w:rsidRDefault="008C23C3" w:rsidP="005D4CBA"/>
        </w:tc>
        <w:tc>
          <w:tcPr>
            <w:tcW w:w="4671" w:type="dxa"/>
          </w:tcPr>
          <w:p w:rsidR="008C23C3" w:rsidRDefault="008C23C3" w:rsidP="005D4CBA"/>
          <w:p w:rsidR="008C23C3" w:rsidRDefault="008C23C3" w:rsidP="005D4CBA">
            <w:r>
              <w:t xml:space="preserve">Zdokonalování technik kresby - způsoby stínování, kontrast. </w:t>
            </w:r>
          </w:p>
          <w:p w:rsidR="008C23C3" w:rsidRDefault="008C23C3" w:rsidP="005D4CBA"/>
        </w:tc>
        <w:tc>
          <w:tcPr>
            <w:tcW w:w="2977" w:type="dxa"/>
          </w:tcPr>
          <w:p w:rsidR="008C23C3" w:rsidRDefault="008C23C3" w:rsidP="005D4CBA"/>
          <w:p w:rsidR="008C23C3" w:rsidRPr="00100846" w:rsidRDefault="008C23C3" w:rsidP="005D4CBA">
            <w:r w:rsidRPr="008C23C3">
              <w:rPr>
                <w:b/>
              </w:rPr>
              <w:t>OSV</w:t>
            </w:r>
            <w:r w:rsidRPr="00100846">
              <w:t xml:space="preserve"> – rozvoj schopností poznávání</w:t>
            </w:r>
          </w:p>
        </w:tc>
        <w:tc>
          <w:tcPr>
            <w:tcW w:w="1701" w:type="dxa"/>
          </w:tcPr>
          <w:p w:rsidR="008C23C3" w:rsidRDefault="008C23C3" w:rsidP="005D4CBA">
            <w:r>
              <w:t>Např. kresba zátiší s geometrickými a měkkými tvary.</w:t>
            </w:r>
          </w:p>
        </w:tc>
      </w:tr>
      <w:tr w:rsidR="008C23C3" w:rsidTr="005D4CBA">
        <w:tc>
          <w:tcPr>
            <w:tcW w:w="4827" w:type="dxa"/>
          </w:tcPr>
          <w:p w:rsidR="008C23C3" w:rsidRDefault="008C23C3" w:rsidP="005D4CBA">
            <w:r>
              <w:t>Zobrazuje vlastní fantazijní představy a odhaluje interpretační kontext vlastního vyjádření, kombinuje výtvarné prostředky a experimentuje s nimi.</w:t>
            </w:r>
          </w:p>
          <w:p w:rsidR="008C23C3" w:rsidRDefault="008C23C3" w:rsidP="005D4CBA"/>
        </w:tc>
        <w:tc>
          <w:tcPr>
            <w:tcW w:w="4671" w:type="dxa"/>
          </w:tcPr>
          <w:p w:rsidR="008C23C3" w:rsidRDefault="008C23C3" w:rsidP="005D4CBA">
            <w:r>
              <w:t xml:space="preserve">Práce s netradičními materiály. </w:t>
            </w:r>
          </w:p>
          <w:p w:rsidR="008C23C3" w:rsidRDefault="008C23C3" w:rsidP="005D4CBA"/>
        </w:tc>
        <w:tc>
          <w:tcPr>
            <w:tcW w:w="2977" w:type="dxa"/>
          </w:tcPr>
          <w:p w:rsidR="008C23C3" w:rsidRPr="00100846" w:rsidRDefault="008C23C3" w:rsidP="005D4CBA">
            <w:r w:rsidRPr="008C23C3">
              <w:rPr>
                <w:b/>
              </w:rPr>
              <w:t>EVV</w:t>
            </w:r>
            <w:r w:rsidRPr="00100846">
              <w:t xml:space="preserve"> – lidské aktivity a problémy životního prostředí</w:t>
            </w:r>
          </w:p>
          <w:p w:rsidR="008C23C3" w:rsidRDefault="008C23C3" w:rsidP="005D4CBA">
            <w:pPr>
              <w:rPr>
                <w:b/>
              </w:rPr>
            </w:pPr>
            <w:r w:rsidRPr="008C23C3">
              <w:rPr>
                <w:b/>
              </w:rPr>
              <w:t>OSV</w:t>
            </w:r>
            <w:r w:rsidRPr="00100846">
              <w:t xml:space="preserve"> – sebepoznání a sebepojetí</w:t>
            </w:r>
          </w:p>
        </w:tc>
        <w:tc>
          <w:tcPr>
            <w:tcW w:w="1701" w:type="dxa"/>
          </w:tcPr>
          <w:p w:rsidR="008C23C3" w:rsidRDefault="008C23C3" w:rsidP="005D4CBA">
            <w:r>
              <w:t>Např. proměny všedních předmětů -PET lahve.</w:t>
            </w:r>
          </w:p>
        </w:tc>
      </w:tr>
      <w:tr w:rsidR="008C23C3" w:rsidTr="005D4CBA">
        <w:tc>
          <w:tcPr>
            <w:tcW w:w="4827" w:type="dxa"/>
          </w:tcPr>
          <w:p w:rsidR="008C23C3" w:rsidRDefault="008C23C3" w:rsidP="005D4CBA">
            <w:r>
              <w:t>Správně užívá techniku malby, využívá texturu, míchá a vrství barvy.</w:t>
            </w:r>
          </w:p>
        </w:tc>
        <w:tc>
          <w:tcPr>
            <w:tcW w:w="4671" w:type="dxa"/>
          </w:tcPr>
          <w:p w:rsidR="008C23C3" w:rsidRDefault="008C23C3" w:rsidP="005D4CBA">
            <w:r>
              <w:t xml:space="preserve">Objemové vyjádření námětu barvami - doplňkové a lomené barvy, valéry, barvy podobné a příbuzné.  Subjektivní barevná škála. </w:t>
            </w:r>
          </w:p>
          <w:p w:rsidR="008C23C3" w:rsidRDefault="008C23C3" w:rsidP="005D4CBA"/>
        </w:tc>
        <w:tc>
          <w:tcPr>
            <w:tcW w:w="2977" w:type="dxa"/>
          </w:tcPr>
          <w:p w:rsidR="008C23C3" w:rsidRPr="00100846" w:rsidRDefault="008C23C3" w:rsidP="005D4CBA">
            <w:r w:rsidRPr="00100846">
              <w:t>Z - mapa světa, obal Země</w:t>
            </w:r>
          </w:p>
          <w:p w:rsidR="008C23C3" w:rsidRPr="00100846" w:rsidRDefault="008C23C3" w:rsidP="005D4CBA">
            <w:r w:rsidRPr="008C23C3">
              <w:rPr>
                <w:b/>
              </w:rPr>
              <w:t xml:space="preserve">MKV </w:t>
            </w:r>
            <w:r w:rsidRPr="00100846">
              <w:t>– lidské vztahy</w:t>
            </w:r>
          </w:p>
          <w:p w:rsidR="008C23C3" w:rsidRPr="00100846" w:rsidRDefault="008C23C3" w:rsidP="005D4CBA">
            <w:r w:rsidRPr="008C23C3">
              <w:rPr>
                <w:b/>
              </w:rPr>
              <w:t>EVV</w:t>
            </w:r>
            <w:r w:rsidRPr="00100846">
              <w:t xml:space="preserve"> – vztah člověka k prostředí</w:t>
            </w:r>
          </w:p>
        </w:tc>
        <w:tc>
          <w:tcPr>
            <w:tcW w:w="1701" w:type="dxa"/>
          </w:tcPr>
          <w:p w:rsidR="008C23C3" w:rsidRDefault="008C23C3" w:rsidP="005D4CBA">
            <w:r>
              <w:t xml:space="preserve">Např. zátiší, mnoho zemí - jeden svět, rozdílné kvality </w:t>
            </w:r>
            <w:r>
              <w:lastRenderedPageBreak/>
              <w:t>obalu Země.</w:t>
            </w:r>
          </w:p>
        </w:tc>
      </w:tr>
      <w:tr w:rsidR="008C23C3" w:rsidTr="005D4CBA">
        <w:tc>
          <w:tcPr>
            <w:tcW w:w="4827" w:type="dxa"/>
          </w:tcPr>
          <w:p w:rsidR="008C23C3" w:rsidRDefault="008C23C3" w:rsidP="005D4CBA">
            <w:r>
              <w:lastRenderedPageBreak/>
              <w:t>Užívá perspektivních postupů.</w:t>
            </w:r>
          </w:p>
          <w:p w:rsidR="008C23C3" w:rsidRDefault="008C23C3" w:rsidP="005D4CBA"/>
        </w:tc>
        <w:tc>
          <w:tcPr>
            <w:tcW w:w="4671" w:type="dxa"/>
          </w:tcPr>
          <w:p w:rsidR="008C23C3" w:rsidRDefault="008C23C3" w:rsidP="005D4CBA">
            <w:r>
              <w:t>Lineární perspektiva - sbíhavá, úběžníková.</w:t>
            </w:r>
          </w:p>
          <w:p w:rsidR="008C23C3" w:rsidRDefault="008C23C3" w:rsidP="005D4CBA"/>
        </w:tc>
        <w:tc>
          <w:tcPr>
            <w:tcW w:w="2977" w:type="dxa"/>
          </w:tcPr>
          <w:p w:rsidR="008C23C3" w:rsidRDefault="008C23C3" w:rsidP="005D4CBA">
            <w:r>
              <w:t>D - renesance - objev perspektivy</w:t>
            </w:r>
          </w:p>
          <w:p w:rsidR="008C23C3" w:rsidRDefault="008C23C3" w:rsidP="005D4CBA">
            <w:r>
              <w:t>Výtvarný projekt - renesance a její doba</w:t>
            </w:r>
          </w:p>
          <w:p w:rsidR="008C23C3" w:rsidRDefault="008C23C3" w:rsidP="005D4CBA"/>
        </w:tc>
        <w:tc>
          <w:tcPr>
            <w:tcW w:w="1701" w:type="dxa"/>
          </w:tcPr>
          <w:p w:rsidR="008C23C3" w:rsidRDefault="008C23C3" w:rsidP="005D4CBA"/>
        </w:tc>
      </w:tr>
      <w:tr w:rsidR="008C23C3" w:rsidTr="005D4CBA">
        <w:tc>
          <w:tcPr>
            <w:tcW w:w="4827" w:type="dxa"/>
          </w:tcPr>
          <w:p w:rsidR="008C23C3" w:rsidRDefault="008C23C3" w:rsidP="005D4CBA">
            <w:r>
              <w:t>K tvorbě užívá některé metody současného výtvarného umění a digitálních médií - počítačová grafika, fotografie, video, animace.</w:t>
            </w:r>
          </w:p>
          <w:p w:rsidR="008C23C3" w:rsidRDefault="008C23C3" w:rsidP="005D4CBA"/>
        </w:tc>
        <w:tc>
          <w:tcPr>
            <w:tcW w:w="4671" w:type="dxa"/>
          </w:tcPr>
          <w:p w:rsidR="008C23C3" w:rsidRDefault="008C23C3" w:rsidP="005D4CBA">
            <w:r>
              <w:t>Práce s internetem - vyhledávání www stránek - orientace</w:t>
            </w:r>
          </w:p>
          <w:p w:rsidR="008C23C3" w:rsidRDefault="008C23C3" w:rsidP="005D4CBA"/>
          <w:p w:rsidR="008C23C3" w:rsidRDefault="008C23C3" w:rsidP="005D4CBA">
            <w:r>
              <w:t>Výběr, kombinace a variace ve vlastní tvorbě.</w:t>
            </w:r>
          </w:p>
          <w:p w:rsidR="008C23C3" w:rsidRDefault="008C23C3" w:rsidP="005D4CBA"/>
        </w:tc>
        <w:tc>
          <w:tcPr>
            <w:tcW w:w="2977" w:type="dxa"/>
          </w:tcPr>
          <w:p w:rsidR="008C23C3" w:rsidRPr="00100846" w:rsidRDefault="008C23C3" w:rsidP="005D4CBA">
            <w:r w:rsidRPr="008C23C3">
              <w:rPr>
                <w:b/>
              </w:rPr>
              <w:t xml:space="preserve">MDV </w:t>
            </w:r>
            <w:r w:rsidRPr="00100846">
              <w:t>– fungování a vliv médií ve společnosti</w:t>
            </w:r>
          </w:p>
        </w:tc>
        <w:tc>
          <w:tcPr>
            <w:tcW w:w="1701" w:type="dxa"/>
          </w:tcPr>
          <w:p w:rsidR="008C23C3" w:rsidRDefault="008C23C3" w:rsidP="005D4CBA"/>
          <w:p w:rsidR="008C23C3" w:rsidRDefault="008C23C3" w:rsidP="005D4CBA"/>
        </w:tc>
      </w:tr>
      <w:tr w:rsidR="008C23C3" w:rsidTr="005D4CBA">
        <w:trPr>
          <w:trHeight w:val="1880"/>
        </w:trPr>
        <w:tc>
          <w:tcPr>
            <w:tcW w:w="4827" w:type="dxa"/>
          </w:tcPr>
          <w:p w:rsidR="008C23C3" w:rsidRDefault="008C23C3" w:rsidP="005D4CBA">
            <w:r>
              <w:t>Umí využívat znalostí o základních, druhotných a doplňkových barvách k osobitému výtvarnému vyjádření.</w:t>
            </w:r>
          </w:p>
          <w:p w:rsidR="008C23C3" w:rsidRDefault="008C23C3" w:rsidP="005D4CBA"/>
        </w:tc>
        <w:tc>
          <w:tcPr>
            <w:tcW w:w="4671" w:type="dxa"/>
          </w:tcPr>
          <w:p w:rsidR="008C23C3" w:rsidRDefault="008C23C3" w:rsidP="005D4CBA">
            <w:r>
              <w:t xml:space="preserve">Správná technika malby - zvládnutí větší plochy. </w:t>
            </w:r>
          </w:p>
          <w:p w:rsidR="008C23C3" w:rsidRDefault="008C23C3" w:rsidP="005D4CBA"/>
          <w:p w:rsidR="008C23C3" w:rsidRDefault="008C23C3" w:rsidP="005D4CBA">
            <w:r>
              <w:t>Krajinářské školy 19. stol.</w:t>
            </w:r>
          </w:p>
          <w:p w:rsidR="008C23C3" w:rsidRDefault="008C23C3" w:rsidP="005D4CBA"/>
          <w:p w:rsidR="008C23C3" w:rsidRDefault="008C23C3" w:rsidP="008C23C3">
            <w:r>
              <w:t>Technika akvarelu, pastel.</w:t>
            </w:r>
          </w:p>
        </w:tc>
        <w:tc>
          <w:tcPr>
            <w:tcW w:w="2977" w:type="dxa"/>
          </w:tcPr>
          <w:p w:rsidR="008C23C3" w:rsidRDefault="008C23C3" w:rsidP="005D4CBA">
            <w:r>
              <w:t>D - historické souvislosti 2. pol. 19. stol. a přelomu 19. a 20. stol.</w:t>
            </w:r>
          </w:p>
        </w:tc>
        <w:tc>
          <w:tcPr>
            <w:tcW w:w="1701" w:type="dxa"/>
          </w:tcPr>
          <w:p w:rsidR="008C23C3" w:rsidRDefault="008C23C3" w:rsidP="005D4CBA">
            <w:r>
              <w:t>.</w:t>
            </w:r>
          </w:p>
        </w:tc>
      </w:tr>
    </w:tbl>
    <w:p w:rsidR="00BD64AB" w:rsidRDefault="00BD64AB" w:rsidP="00BD64AB">
      <w:pPr>
        <w:ind w:right="112"/>
        <w:rPr>
          <w:sz w:val="28"/>
        </w:rPr>
      </w:pPr>
    </w:p>
    <w:p w:rsidR="008C23C3" w:rsidRDefault="008C23C3" w:rsidP="00BD64AB">
      <w:pPr>
        <w:ind w:right="112"/>
        <w:rPr>
          <w:sz w:val="28"/>
        </w:rPr>
      </w:pPr>
    </w:p>
    <w:p w:rsidR="008C23C3" w:rsidRDefault="008C23C3" w:rsidP="00BD64AB">
      <w:pPr>
        <w:ind w:right="112"/>
        <w:rPr>
          <w:sz w:val="28"/>
        </w:rPr>
      </w:pPr>
    </w:p>
    <w:p w:rsidR="004A1F8C" w:rsidRDefault="004A1F8C" w:rsidP="00BD64AB">
      <w:pPr>
        <w:ind w:right="112"/>
        <w:rPr>
          <w:sz w:val="28"/>
        </w:rPr>
      </w:pPr>
    </w:p>
    <w:p w:rsidR="004A1F8C" w:rsidRDefault="004A1F8C" w:rsidP="00BD64AB">
      <w:pPr>
        <w:ind w:right="112"/>
        <w:rPr>
          <w:sz w:val="28"/>
        </w:rPr>
      </w:pPr>
    </w:p>
    <w:p w:rsidR="00BD64AB" w:rsidRDefault="00BD64AB" w:rsidP="00BD64AB">
      <w:pPr>
        <w:ind w:right="112"/>
        <w:rPr>
          <w:b/>
          <w:sz w:val="28"/>
        </w:rPr>
      </w:pPr>
      <w:r w:rsidRPr="004A1F8C">
        <w:rPr>
          <w:sz w:val="28"/>
          <w:highlight w:val="yellow"/>
        </w:rPr>
        <w:lastRenderedPageBreak/>
        <w:t xml:space="preserve">Ročník: </w:t>
      </w:r>
      <w:r w:rsidRPr="004A1F8C">
        <w:rPr>
          <w:b/>
          <w:sz w:val="28"/>
          <w:highlight w:val="yellow"/>
        </w:rPr>
        <w:t>9.</w:t>
      </w:r>
      <w:r>
        <w:rPr>
          <w:sz w:val="28"/>
        </w:rPr>
        <w:t xml:space="preserve"> </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2"/>
        <w:gridCol w:w="4955"/>
        <w:gridCol w:w="2693"/>
        <w:gridCol w:w="1701"/>
      </w:tblGrid>
      <w:tr w:rsidR="008C23C3" w:rsidTr="008C23C3">
        <w:trPr>
          <w:trHeight w:val="1070"/>
          <w:tblHeader/>
        </w:trPr>
        <w:tc>
          <w:tcPr>
            <w:tcW w:w="4832" w:type="dxa"/>
            <w:shd w:val="clear" w:color="auto" w:fill="BDD6EE" w:themeFill="accent1" w:themeFillTint="66"/>
            <w:vAlign w:val="center"/>
          </w:tcPr>
          <w:p w:rsidR="008C23C3" w:rsidRPr="00213140" w:rsidRDefault="008C23C3" w:rsidP="005D4CBA">
            <w:pPr>
              <w:pStyle w:val="Nadpis2"/>
              <w:numPr>
                <w:ilvl w:val="0"/>
                <w:numId w:val="0"/>
              </w:numPr>
              <w:jc w:val="center"/>
              <w:rPr>
                <w:sz w:val="24"/>
                <w:szCs w:val="24"/>
              </w:rPr>
            </w:pPr>
            <w:r w:rsidRPr="00213140">
              <w:rPr>
                <w:sz w:val="24"/>
                <w:szCs w:val="24"/>
              </w:rPr>
              <w:t>Výstup</w:t>
            </w:r>
            <w:r>
              <w:rPr>
                <w:sz w:val="24"/>
                <w:szCs w:val="24"/>
              </w:rPr>
              <w:t>y</w:t>
            </w:r>
          </w:p>
        </w:tc>
        <w:tc>
          <w:tcPr>
            <w:tcW w:w="4955" w:type="dxa"/>
            <w:shd w:val="clear" w:color="auto" w:fill="BDD6EE" w:themeFill="accent1" w:themeFillTint="66"/>
            <w:vAlign w:val="center"/>
          </w:tcPr>
          <w:p w:rsidR="008C23C3" w:rsidRPr="00213140" w:rsidRDefault="008C23C3" w:rsidP="005D4CBA">
            <w:pPr>
              <w:pStyle w:val="Nadpis2"/>
              <w:numPr>
                <w:ilvl w:val="0"/>
                <w:numId w:val="0"/>
              </w:numPr>
              <w:jc w:val="center"/>
              <w:rPr>
                <w:sz w:val="24"/>
                <w:szCs w:val="24"/>
              </w:rPr>
            </w:pPr>
            <w:r>
              <w:rPr>
                <w:sz w:val="24"/>
                <w:szCs w:val="24"/>
              </w:rPr>
              <w:t>Učivo</w:t>
            </w:r>
          </w:p>
        </w:tc>
        <w:tc>
          <w:tcPr>
            <w:tcW w:w="2693" w:type="dxa"/>
            <w:shd w:val="clear" w:color="auto" w:fill="BDD6EE" w:themeFill="accent1" w:themeFillTint="66"/>
            <w:vAlign w:val="center"/>
          </w:tcPr>
          <w:p w:rsidR="008C23C3" w:rsidRDefault="008C23C3" w:rsidP="005D4CBA">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8C23C3" w:rsidRDefault="008C23C3" w:rsidP="005D4CBA">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8C23C3" w:rsidRPr="00213140" w:rsidRDefault="008C23C3" w:rsidP="005D4CBA">
            <w:pPr>
              <w:pStyle w:val="Nadpis2"/>
              <w:numPr>
                <w:ilvl w:val="0"/>
                <w:numId w:val="0"/>
              </w:numPr>
              <w:spacing w:line="240" w:lineRule="auto"/>
              <w:contextualSpacing/>
              <w:jc w:val="center"/>
              <w:rPr>
                <w:sz w:val="24"/>
              </w:rPr>
            </w:pPr>
            <w:r w:rsidRPr="00213140">
              <w:rPr>
                <w:sz w:val="24"/>
                <w:szCs w:val="24"/>
              </w:rPr>
              <w:t>Kurzy a projekty</w:t>
            </w:r>
          </w:p>
        </w:tc>
        <w:tc>
          <w:tcPr>
            <w:tcW w:w="1701" w:type="dxa"/>
            <w:shd w:val="clear" w:color="auto" w:fill="BDD6EE" w:themeFill="accent1" w:themeFillTint="66"/>
            <w:vAlign w:val="center"/>
          </w:tcPr>
          <w:p w:rsidR="008C23C3" w:rsidRPr="00523715" w:rsidRDefault="008C23C3" w:rsidP="005D4CBA">
            <w:pPr>
              <w:pStyle w:val="Nadpis2"/>
              <w:numPr>
                <w:ilvl w:val="0"/>
                <w:numId w:val="0"/>
              </w:numPr>
              <w:jc w:val="center"/>
              <w:rPr>
                <w:sz w:val="16"/>
                <w:szCs w:val="16"/>
              </w:rPr>
            </w:pPr>
            <w:r w:rsidRPr="00523715">
              <w:rPr>
                <w:sz w:val="16"/>
                <w:szCs w:val="16"/>
              </w:rPr>
              <w:t>Poznámky</w:t>
            </w:r>
          </w:p>
        </w:tc>
      </w:tr>
      <w:tr w:rsidR="008C23C3" w:rsidTr="005D4CBA">
        <w:tc>
          <w:tcPr>
            <w:tcW w:w="4832" w:type="dxa"/>
          </w:tcPr>
          <w:p w:rsidR="008C23C3" w:rsidRDefault="008C23C3" w:rsidP="005D4CBA">
            <w:r>
              <w:t>Vybírá a samostatně vytváří bohatou škálu vizuálně obrazných elementů zkušeností z vlastního vnímání, z představ a poznání. Uplatňuje osobitý přístup k realitě.</w:t>
            </w:r>
          </w:p>
          <w:p w:rsidR="008C23C3" w:rsidRDefault="008C23C3" w:rsidP="005D4CBA"/>
        </w:tc>
        <w:tc>
          <w:tcPr>
            <w:tcW w:w="4955" w:type="dxa"/>
          </w:tcPr>
          <w:p w:rsidR="008C23C3" w:rsidRDefault="008C23C3" w:rsidP="005D4CBA">
            <w:r>
              <w:t>Techniky kresby - tužka, perko, uhel, rudka. Dynamická kresba. Např. kruh, koloběh vody, zátiší s jablky, kresba hlavy.</w:t>
            </w:r>
          </w:p>
          <w:p w:rsidR="008C23C3" w:rsidRDefault="008C23C3" w:rsidP="005D4CBA"/>
          <w:p w:rsidR="008C23C3" w:rsidRDefault="008C23C3" w:rsidP="005D4CBA">
            <w:r>
              <w:t>Uspořádání objektů do celků v ploše, objemu, prostoru a časovém průběhu (vyjádření vztahů, pohybu a proměn uvnitř a mezi objekty).</w:t>
            </w:r>
          </w:p>
          <w:p w:rsidR="008C23C3" w:rsidRDefault="008C23C3" w:rsidP="005D4CBA">
            <w:pPr>
              <w:rPr>
                <w:sz w:val="28"/>
              </w:rPr>
            </w:pPr>
          </w:p>
        </w:tc>
        <w:tc>
          <w:tcPr>
            <w:tcW w:w="2693" w:type="dxa"/>
          </w:tcPr>
          <w:p w:rsidR="008C23C3" w:rsidRPr="00634AAC" w:rsidRDefault="008C23C3" w:rsidP="005D4CBA">
            <w:r w:rsidRPr="008C23C3">
              <w:rPr>
                <w:b/>
              </w:rPr>
              <w:t>EVV</w:t>
            </w:r>
            <w:r>
              <w:t xml:space="preserve"> </w:t>
            </w:r>
            <w:r w:rsidRPr="00634AAC">
              <w:t>– vztah člověka k prostředí</w:t>
            </w:r>
          </w:p>
        </w:tc>
        <w:tc>
          <w:tcPr>
            <w:tcW w:w="1701" w:type="dxa"/>
          </w:tcPr>
          <w:p w:rsidR="008C23C3" w:rsidRDefault="008C23C3" w:rsidP="005D4CBA">
            <w:r>
              <w:t>Např. kruh, koloběh vody, zátiší s jablky, kresba hlavy.</w:t>
            </w:r>
          </w:p>
        </w:tc>
      </w:tr>
      <w:tr w:rsidR="008C23C3" w:rsidTr="005D4CBA">
        <w:tc>
          <w:tcPr>
            <w:tcW w:w="4832" w:type="dxa"/>
          </w:tcPr>
          <w:p w:rsidR="008C23C3" w:rsidRDefault="008C23C3" w:rsidP="005D4CBA">
            <w:r>
              <w:t>Umí využívat znalostí o základních, druhotných a doplňkových barvách k osobitému výtvarnému vyjádření.</w:t>
            </w:r>
          </w:p>
          <w:p w:rsidR="008C23C3" w:rsidRDefault="008C23C3" w:rsidP="005D4CBA"/>
        </w:tc>
        <w:tc>
          <w:tcPr>
            <w:tcW w:w="4955" w:type="dxa"/>
          </w:tcPr>
          <w:p w:rsidR="008C23C3" w:rsidRDefault="008C23C3" w:rsidP="005D4CBA">
            <w:r>
              <w:t xml:space="preserve">Komplementární barvy - textura. </w:t>
            </w:r>
          </w:p>
          <w:p w:rsidR="008C23C3" w:rsidRDefault="008C23C3" w:rsidP="005D4CBA">
            <w:r>
              <w:t>Symbolika barev, mísení barev, působení barev, vztahy mezi barvami.</w:t>
            </w:r>
          </w:p>
          <w:p w:rsidR="008C23C3" w:rsidRDefault="008C23C3" w:rsidP="005D4CBA">
            <w:r>
              <w:t>Kontrast (barevný, světelný).</w:t>
            </w:r>
          </w:p>
          <w:p w:rsidR="008C23C3" w:rsidRDefault="008C23C3" w:rsidP="005D4CBA"/>
        </w:tc>
        <w:tc>
          <w:tcPr>
            <w:tcW w:w="2693" w:type="dxa"/>
          </w:tcPr>
          <w:p w:rsidR="008C23C3" w:rsidRDefault="008C23C3" w:rsidP="005D4CBA">
            <w:pPr>
              <w:rPr>
                <w:b/>
              </w:rPr>
            </w:pPr>
          </w:p>
        </w:tc>
        <w:tc>
          <w:tcPr>
            <w:tcW w:w="1701" w:type="dxa"/>
          </w:tcPr>
          <w:p w:rsidR="008C23C3" w:rsidRDefault="008C23C3" w:rsidP="005D4CBA">
            <w:r>
              <w:t>Např. nenarozené mládě.</w:t>
            </w:r>
          </w:p>
        </w:tc>
      </w:tr>
      <w:tr w:rsidR="008C23C3" w:rsidTr="005D4CBA">
        <w:tc>
          <w:tcPr>
            <w:tcW w:w="4832" w:type="dxa"/>
          </w:tcPr>
          <w:p w:rsidR="008C23C3" w:rsidRDefault="008C23C3" w:rsidP="005D4CBA">
            <w:r>
              <w:t>Orientuje se v grafických technikách - zvládá tisk z výšky.</w:t>
            </w:r>
          </w:p>
        </w:tc>
        <w:tc>
          <w:tcPr>
            <w:tcW w:w="4955" w:type="dxa"/>
          </w:tcPr>
          <w:p w:rsidR="008C23C3" w:rsidRDefault="008C23C3" w:rsidP="005D4CBA">
            <w:r>
              <w:t xml:space="preserve">Tisk z výšky, plochy, hloubky. </w:t>
            </w:r>
          </w:p>
          <w:p w:rsidR="008C23C3" w:rsidRDefault="008C23C3" w:rsidP="005D4CBA"/>
          <w:p w:rsidR="008C23C3" w:rsidRDefault="008C23C3" w:rsidP="005D4CBA"/>
        </w:tc>
        <w:tc>
          <w:tcPr>
            <w:tcW w:w="2693" w:type="dxa"/>
          </w:tcPr>
          <w:p w:rsidR="008C23C3" w:rsidRDefault="008C23C3" w:rsidP="005D4CBA"/>
        </w:tc>
        <w:tc>
          <w:tcPr>
            <w:tcW w:w="1701" w:type="dxa"/>
          </w:tcPr>
          <w:p w:rsidR="008C23C3" w:rsidRDefault="008C23C3" w:rsidP="005D4CBA">
            <w:r>
              <w:t>Např. PF, ex libris.</w:t>
            </w:r>
          </w:p>
        </w:tc>
      </w:tr>
      <w:tr w:rsidR="008C23C3" w:rsidTr="005D4CBA">
        <w:tc>
          <w:tcPr>
            <w:tcW w:w="4832" w:type="dxa"/>
          </w:tcPr>
          <w:p w:rsidR="008C23C3" w:rsidRDefault="008C23C3" w:rsidP="005D4CBA">
            <w:r>
              <w:t>Rozlišuje obsah viz. obr. vyjádření uměleckých projevů současnosti a minulosti, orientuje se v oblastech moderního umění.</w:t>
            </w:r>
          </w:p>
          <w:p w:rsidR="008C23C3" w:rsidRDefault="008C23C3" w:rsidP="005D4CBA"/>
          <w:p w:rsidR="008C23C3" w:rsidRDefault="008C23C3" w:rsidP="005D4CBA">
            <w:r>
              <w:t xml:space="preserve">Porovnává na konkrétních příkladech různé </w:t>
            </w:r>
            <w:r w:rsidR="007F35DE">
              <w:t xml:space="preserve">interpretace viz. </w:t>
            </w:r>
            <w:r>
              <w:t xml:space="preserve">obr. vyjádření; vysvětluje své </w:t>
            </w:r>
            <w:r>
              <w:lastRenderedPageBreak/>
              <w:t>postoje k nim s vědomím osobní, společenské a kulturní podmíněnosti svých hodnotových soudů.</w:t>
            </w:r>
          </w:p>
        </w:tc>
        <w:tc>
          <w:tcPr>
            <w:tcW w:w="4955" w:type="dxa"/>
          </w:tcPr>
          <w:p w:rsidR="008C23C3" w:rsidRDefault="008C23C3" w:rsidP="005D4CBA">
            <w:r>
              <w:lastRenderedPageBreak/>
              <w:t>Práce s uměleckým dílem - umění 1. pol. 20. stol a 2. pol. 20. stol. Např. kubismus, surrealismus, impresionismus.</w:t>
            </w:r>
          </w:p>
          <w:p w:rsidR="008C23C3" w:rsidRDefault="008C23C3" w:rsidP="005D4CBA">
            <w:r>
              <w:t xml:space="preserve">Seznamují se s hlavními současnými trendy výtvarného umění </w:t>
            </w:r>
            <w:r w:rsidR="007F35DE">
              <w:t>(</w:t>
            </w:r>
            <w:r>
              <w:t xml:space="preserve">instalace, performance, videoart, multimedia, akční umění – akční tvar malby a kresby, </w:t>
            </w:r>
            <w:r>
              <w:lastRenderedPageBreak/>
              <w:t>land-art, happening).</w:t>
            </w:r>
          </w:p>
          <w:p w:rsidR="008C23C3" w:rsidRDefault="008C23C3" w:rsidP="005D4CBA"/>
          <w:p w:rsidR="008C23C3" w:rsidRDefault="008C23C3" w:rsidP="005D4CBA"/>
          <w:p w:rsidR="008C23C3" w:rsidRDefault="008C23C3" w:rsidP="005D4CBA">
            <w:r>
              <w:t xml:space="preserve">Při práci s um. dílem hledají a pojmenovávají základní obrazotvorné prvky a kompoziční přístupy, porovnávají </w:t>
            </w:r>
            <w:r w:rsidR="007F35DE">
              <w:t>rozdíly výtvarných vyjádření (</w:t>
            </w:r>
            <w:r>
              <w:t>abstraktní, popisné, alegorické, symbolické, atd.).</w:t>
            </w:r>
          </w:p>
          <w:p w:rsidR="008C23C3" w:rsidRDefault="008C23C3" w:rsidP="005D4CBA"/>
        </w:tc>
        <w:tc>
          <w:tcPr>
            <w:tcW w:w="2693" w:type="dxa"/>
          </w:tcPr>
          <w:p w:rsidR="008C23C3" w:rsidRPr="00634AAC" w:rsidRDefault="008C23C3" w:rsidP="005D4CBA">
            <w:r w:rsidRPr="007F35DE">
              <w:rPr>
                <w:b/>
              </w:rPr>
              <w:lastRenderedPageBreak/>
              <w:t xml:space="preserve">VMEGS </w:t>
            </w:r>
            <w:r w:rsidRPr="00634AAC">
              <w:t>– Jsme Evropané</w:t>
            </w:r>
          </w:p>
          <w:p w:rsidR="008C23C3" w:rsidRDefault="008C23C3" w:rsidP="005D4CBA">
            <w:r>
              <w:t>D - historické souvislosti 20. stol.</w:t>
            </w:r>
          </w:p>
          <w:p w:rsidR="008C23C3" w:rsidRDefault="008C23C3" w:rsidP="005D4CBA">
            <w:r>
              <w:t>HV - výtvarné směry 20. stol. promítající se v hudbě</w:t>
            </w:r>
          </w:p>
          <w:p w:rsidR="008C23C3" w:rsidRPr="00634AAC" w:rsidRDefault="008C23C3" w:rsidP="005D4CBA">
            <w:r w:rsidRPr="007F35DE">
              <w:rPr>
                <w:b/>
              </w:rPr>
              <w:t>OSV</w:t>
            </w:r>
            <w:r w:rsidRPr="00634AAC">
              <w:t xml:space="preserve"> – hodnoty, postoje</w:t>
            </w:r>
            <w:r>
              <w:rPr>
                <w:b/>
              </w:rPr>
              <w:t xml:space="preserve">, </w:t>
            </w:r>
            <w:r w:rsidRPr="00634AAC">
              <w:lastRenderedPageBreak/>
              <w:t>praktická etika</w:t>
            </w:r>
          </w:p>
          <w:p w:rsidR="008C23C3" w:rsidRDefault="008C23C3" w:rsidP="005D4CBA">
            <w:r>
              <w:t>Výtvarná řada - výtvarné trendy 20. stol.</w:t>
            </w:r>
          </w:p>
          <w:p w:rsidR="008C23C3" w:rsidRDefault="008C23C3" w:rsidP="005D4CBA"/>
        </w:tc>
        <w:tc>
          <w:tcPr>
            <w:tcW w:w="1701" w:type="dxa"/>
          </w:tcPr>
          <w:p w:rsidR="008C23C3" w:rsidRDefault="008C23C3" w:rsidP="005D4CBA"/>
        </w:tc>
      </w:tr>
      <w:tr w:rsidR="008C23C3" w:rsidTr="005D4CBA">
        <w:tc>
          <w:tcPr>
            <w:tcW w:w="4832" w:type="dxa"/>
          </w:tcPr>
          <w:p w:rsidR="008C23C3" w:rsidRDefault="008C23C3" w:rsidP="005D4CBA">
            <w:r>
              <w:lastRenderedPageBreak/>
              <w:t>Užívá viz. obr. vyjádře</w:t>
            </w:r>
            <w:r w:rsidR="007F35DE">
              <w:t>ní k zachycení jevů v proměnách</w:t>
            </w:r>
            <w:r>
              <w:t>, vývoji a ve vztazích.</w:t>
            </w:r>
          </w:p>
          <w:p w:rsidR="008C23C3" w:rsidRDefault="008C23C3" w:rsidP="005D4CBA"/>
        </w:tc>
        <w:tc>
          <w:tcPr>
            <w:tcW w:w="4955" w:type="dxa"/>
          </w:tcPr>
          <w:p w:rsidR="008C23C3" w:rsidRDefault="008C23C3" w:rsidP="005D4CBA">
            <w:r>
              <w:t xml:space="preserve">Společná práce - komunikace. </w:t>
            </w:r>
          </w:p>
          <w:p w:rsidR="008C23C3" w:rsidRDefault="008C23C3" w:rsidP="005D4CBA"/>
          <w:p w:rsidR="008C23C3" w:rsidRDefault="008C23C3" w:rsidP="005D4CBA">
            <w:r>
              <w:t>Vyjádření procesuálních a kvalitativních proměn.</w:t>
            </w:r>
          </w:p>
          <w:p w:rsidR="008C23C3" w:rsidRDefault="008C23C3" w:rsidP="005D4CBA"/>
        </w:tc>
        <w:tc>
          <w:tcPr>
            <w:tcW w:w="2693" w:type="dxa"/>
          </w:tcPr>
          <w:p w:rsidR="008C23C3" w:rsidRPr="00634AAC" w:rsidRDefault="008C23C3" w:rsidP="005D4CBA">
            <w:r w:rsidRPr="007F35DE">
              <w:rPr>
                <w:b/>
              </w:rPr>
              <w:t>OSV</w:t>
            </w:r>
            <w:r w:rsidRPr="00634AAC">
              <w:t xml:space="preserve"> - komunikace</w:t>
            </w:r>
          </w:p>
          <w:p w:rsidR="008C23C3" w:rsidRPr="00634AAC" w:rsidRDefault="008C23C3" w:rsidP="005D4CBA">
            <w:r w:rsidRPr="007F35DE">
              <w:rPr>
                <w:b/>
              </w:rPr>
              <w:t>EVV</w:t>
            </w:r>
            <w:r w:rsidRPr="00634AAC">
              <w:t xml:space="preserve"> - ekosystémy</w:t>
            </w:r>
          </w:p>
          <w:p w:rsidR="008C23C3" w:rsidRPr="00634AAC" w:rsidRDefault="008C23C3" w:rsidP="005D4CBA"/>
        </w:tc>
        <w:tc>
          <w:tcPr>
            <w:tcW w:w="1701" w:type="dxa"/>
          </w:tcPr>
          <w:p w:rsidR="008C23C3" w:rsidRDefault="008C23C3" w:rsidP="005D4CBA">
            <w:r>
              <w:t>Např. Jaká byla léta minulá? - graf, svět po zemětřesení.</w:t>
            </w:r>
          </w:p>
        </w:tc>
      </w:tr>
      <w:tr w:rsidR="008C23C3" w:rsidTr="005D4CBA">
        <w:tc>
          <w:tcPr>
            <w:tcW w:w="4832" w:type="dxa"/>
          </w:tcPr>
          <w:p w:rsidR="008C23C3" w:rsidRDefault="007F35DE" w:rsidP="005D4CBA">
            <w:r>
              <w:t xml:space="preserve">Užívá viz. obr. vyjádření </w:t>
            </w:r>
            <w:r w:rsidR="008C23C3">
              <w:t>zachycení zkušeností získaných pohybem, hmatem a sluchem.</w:t>
            </w:r>
          </w:p>
          <w:p w:rsidR="008C23C3" w:rsidRDefault="008C23C3" w:rsidP="005D4CBA"/>
        </w:tc>
        <w:tc>
          <w:tcPr>
            <w:tcW w:w="4955" w:type="dxa"/>
          </w:tcPr>
          <w:p w:rsidR="008C23C3" w:rsidRDefault="008C23C3" w:rsidP="005D4CBA">
            <w:r>
              <w:t>Reflexe a vztahy zrakového vnímání ostatními smysly.</w:t>
            </w:r>
          </w:p>
          <w:p w:rsidR="008C23C3" w:rsidRDefault="008C23C3" w:rsidP="005D4CBA"/>
          <w:p w:rsidR="008C23C3" w:rsidRDefault="008C23C3" w:rsidP="005D4CBA">
            <w:r>
              <w:t xml:space="preserve"> Uplatňování subjektivity ve viz. obr. vyjádření. </w:t>
            </w:r>
          </w:p>
          <w:p w:rsidR="008C23C3" w:rsidRDefault="008C23C3" w:rsidP="005D4CBA"/>
          <w:p w:rsidR="008C23C3" w:rsidRDefault="008C23C3" w:rsidP="005D4CBA">
            <w:r>
              <w:t>Převádění pocitů těla na obrazové znaky s hledáním vzájemných souvislostí.</w:t>
            </w:r>
          </w:p>
          <w:p w:rsidR="008C23C3" w:rsidRDefault="008C23C3" w:rsidP="005D4CBA"/>
          <w:p w:rsidR="008C23C3" w:rsidRDefault="008C23C3" w:rsidP="005D4CBA"/>
        </w:tc>
        <w:tc>
          <w:tcPr>
            <w:tcW w:w="2693" w:type="dxa"/>
          </w:tcPr>
          <w:p w:rsidR="008C23C3" w:rsidRPr="00634AAC" w:rsidRDefault="008C23C3" w:rsidP="005D4CBA">
            <w:r w:rsidRPr="007F35DE">
              <w:rPr>
                <w:b/>
              </w:rPr>
              <w:t>OSV</w:t>
            </w:r>
            <w:r w:rsidRPr="00634AAC">
              <w:t xml:space="preserve"> – sebepoznání a sebepojetí</w:t>
            </w:r>
          </w:p>
        </w:tc>
        <w:tc>
          <w:tcPr>
            <w:tcW w:w="1701" w:type="dxa"/>
          </w:tcPr>
          <w:p w:rsidR="008C23C3" w:rsidRDefault="008C23C3" w:rsidP="005D4CBA">
            <w:r>
              <w:t>Např. Já - kombinovaná technika - plastika, asambláž, koláž.</w:t>
            </w:r>
          </w:p>
        </w:tc>
      </w:tr>
      <w:tr w:rsidR="008C23C3" w:rsidTr="005D4CBA">
        <w:tc>
          <w:tcPr>
            <w:tcW w:w="4832" w:type="dxa"/>
          </w:tcPr>
          <w:p w:rsidR="008C23C3" w:rsidRDefault="008C23C3" w:rsidP="005D4CBA">
            <w:r>
              <w:t>K tvorbě užívá některé metody současného výtvarného umění - počítačová grafika, fotografie, video, animace - a učí se s nimi zacházet.</w:t>
            </w:r>
          </w:p>
          <w:p w:rsidR="008C23C3" w:rsidRDefault="008C23C3" w:rsidP="005D4CBA"/>
        </w:tc>
        <w:tc>
          <w:tcPr>
            <w:tcW w:w="4955" w:type="dxa"/>
          </w:tcPr>
          <w:p w:rsidR="008C23C3" w:rsidRDefault="008C23C3" w:rsidP="005D4CBA">
            <w:r>
              <w:lastRenderedPageBreak/>
              <w:t xml:space="preserve">Animovaný film - spolupráce, komunikace. </w:t>
            </w:r>
          </w:p>
          <w:p w:rsidR="008C23C3" w:rsidRDefault="008C23C3" w:rsidP="005D4CBA"/>
          <w:p w:rsidR="008C23C3" w:rsidRDefault="008C23C3" w:rsidP="005D4CBA">
            <w:r>
              <w:t>Re</w:t>
            </w:r>
            <w:r w:rsidR="007F35DE">
              <w:t>klama a propagační prostředky (</w:t>
            </w:r>
            <w:r>
              <w:t xml:space="preserve">obaly, plakáty, </w:t>
            </w:r>
            <w:r>
              <w:lastRenderedPageBreak/>
              <w:t>prostředky doplňkové reklamy, jednotlivé propagační materiály)</w:t>
            </w:r>
          </w:p>
        </w:tc>
        <w:tc>
          <w:tcPr>
            <w:tcW w:w="2693" w:type="dxa"/>
          </w:tcPr>
          <w:p w:rsidR="008C23C3" w:rsidRDefault="008C23C3" w:rsidP="005D4CBA">
            <w:pPr>
              <w:rPr>
                <w:b/>
              </w:rPr>
            </w:pPr>
            <w:r w:rsidRPr="007F35DE">
              <w:rPr>
                <w:b/>
              </w:rPr>
              <w:lastRenderedPageBreak/>
              <w:t>MDV</w:t>
            </w:r>
            <w:r w:rsidRPr="00634AAC">
              <w:t xml:space="preserve"> – práce v realizačním</w:t>
            </w:r>
            <w:r>
              <w:rPr>
                <w:b/>
              </w:rPr>
              <w:t xml:space="preserve"> </w:t>
            </w:r>
            <w:r w:rsidRPr="00634AAC">
              <w:t>týmu</w:t>
            </w:r>
          </w:p>
        </w:tc>
        <w:tc>
          <w:tcPr>
            <w:tcW w:w="1701" w:type="dxa"/>
          </w:tcPr>
          <w:p w:rsidR="008C23C3" w:rsidRDefault="008C23C3" w:rsidP="005D4CBA"/>
        </w:tc>
      </w:tr>
      <w:tr w:rsidR="008C23C3" w:rsidTr="005D4CBA">
        <w:tc>
          <w:tcPr>
            <w:tcW w:w="4832" w:type="dxa"/>
          </w:tcPr>
          <w:p w:rsidR="008C23C3" w:rsidRDefault="008C23C3" w:rsidP="005D4CBA">
            <w:r>
              <w:lastRenderedPageBreak/>
              <w:t>Užívá viz. obr. vyjádření k zaznamenání  podnětů z představ a fantazie.</w:t>
            </w:r>
          </w:p>
          <w:p w:rsidR="008C23C3" w:rsidRDefault="008C23C3" w:rsidP="005D4CBA"/>
          <w:p w:rsidR="008C23C3" w:rsidRDefault="008C23C3" w:rsidP="005D4CBA">
            <w:r>
              <w:t>Zasazuje předměty do neobvyklých souvislostí, vytváří nové a neobvyklé.</w:t>
            </w:r>
          </w:p>
        </w:tc>
        <w:tc>
          <w:tcPr>
            <w:tcW w:w="4955" w:type="dxa"/>
          </w:tcPr>
          <w:p w:rsidR="008C23C3" w:rsidRDefault="008C23C3" w:rsidP="005D4CBA">
            <w:r>
              <w:t xml:space="preserve">Vytváření obrazových znaků na základě fantazie, kombinací představ a znalostí - rozvíjení schopnosti rozlišovat z jaké vrstvy představivosti znaky pocházejí. </w:t>
            </w:r>
          </w:p>
          <w:p w:rsidR="008C23C3" w:rsidRDefault="008C23C3" w:rsidP="005D4CBA"/>
          <w:p w:rsidR="008C23C3" w:rsidRDefault="008C23C3" w:rsidP="005D4CBA">
            <w:r>
              <w:t>Prostorová tvorba – modelování.</w:t>
            </w:r>
          </w:p>
          <w:p w:rsidR="008C23C3" w:rsidRDefault="008C23C3" w:rsidP="005D4CBA"/>
        </w:tc>
        <w:tc>
          <w:tcPr>
            <w:tcW w:w="2693" w:type="dxa"/>
          </w:tcPr>
          <w:p w:rsidR="008C23C3" w:rsidRPr="00634AAC" w:rsidRDefault="008C23C3" w:rsidP="005D4CBA">
            <w:r w:rsidRPr="007F35DE">
              <w:rPr>
                <w:b/>
              </w:rPr>
              <w:t>OSV</w:t>
            </w:r>
            <w:r w:rsidRPr="00634AAC">
              <w:t xml:space="preserve"> – sebepoznání a sebepojetí</w:t>
            </w:r>
          </w:p>
        </w:tc>
        <w:tc>
          <w:tcPr>
            <w:tcW w:w="1701" w:type="dxa"/>
          </w:tcPr>
          <w:p w:rsidR="008C23C3" w:rsidRDefault="008C23C3" w:rsidP="005D4CBA">
            <w:r>
              <w:t>Např. dotváření náhodného tvaru podle svých fantazijních představ - působivé barevné kombinace -chiméra.</w:t>
            </w:r>
          </w:p>
        </w:tc>
      </w:tr>
      <w:tr w:rsidR="008C23C3" w:rsidTr="005D4CBA">
        <w:tc>
          <w:tcPr>
            <w:tcW w:w="4832" w:type="dxa"/>
          </w:tcPr>
          <w:p w:rsidR="008C23C3" w:rsidRPr="001E5F41" w:rsidRDefault="008C23C3" w:rsidP="005D4CBA">
            <w:r>
              <w:t>Zvládá zachycení pomíjivého okamžiku - skicování.</w:t>
            </w:r>
          </w:p>
        </w:tc>
        <w:tc>
          <w:tcPr>
            <w:tcW w:w="4955" w:type="dxa"/>
          </w:tcPr>
          <w:p w:rsidR="008C23C3" w:rsidRDefault="008C23C3" w:rsidP="005D4CBA">
            <w:r>
              <w:t>Práce v plenéru. Krajinomalba, frotáž.</w:t>
            </w:r>
          </w:p>
          <w:p w:rsidR="008C23C3" w:rsidRDefault="008C23C3" w:rsidP="005D4CBA"/>
        </w:tc>
        <w:tc>
          <w:tcPr>
            <w:tcW w:w="2693" w:type="dxa"/>
          </w:tcPr>
          <w:p w:rsidR="008C23C3" w:rsidRPr="00634AAC" w:rsidRDefault="008C23C3" w:rsidP="005D4CBA">
            <w:r w:rsidRPr="00634AAC">
              <w:t>EVV– vztah člověka k prostředí</w:t>
            </w:r>
          </w:p>
        </w:tc>
        <w:tc>
          <w:tcPr>
            <w:tcW w:w="1701" w:type="dxa"/>
          </w:tcPr>
          <w:p w:rsidR="008C23C3" w:rsidRDefault="008C23C3" w:rsidP="005D4CBA"/>
          <w:p w:rsidR="008C23C3" w:rsidRDefault="008C23C3" w:rsidP="005D4CBA"/>
        </w:tc>
      </w:tr>
    </w:tbl>
    <w:p w:rsidR="00BD64AB" w:rsidRDefault="00BD64AB" w:rsidP="00BD64AB"/>
    <w:p w:rsidR="004A1F8C" w:rsidRDefault="004A1F8C" w:rsidP="00BD64AB"/>
    <w:p w:rsidR="004A1F8C" w:rsidRDefault="004A1F8C" w:rsidP="00BD64AB"/>
    <w:p w:rsidR="004A1F8C" w:rsidRDefault="004A1F8C" w:rsidP="00BD64AB"/>
    <w:p w:rsidR="004A1F8C" w:rsidRDefault="004A1F8C" w:rsidP="00BD64AB"/>
    <w:p w:rsidR="00C3157D" w:rsidRDefault="00367DB2">
      <w:pPr>
        <w:pStyle w:val="Nadpis2"/>
        <w:spacing w:before="299" w:after="299"/>
        <w:rPr>
          <w:bdr w:val="nil"/>
        </w:rPr>
      </w:pPr>
      <w:bookmarkStart w:id="43" w:name="_Toc256000045"/>
      <w:r>
        <w:rPr>
          <w:bdr w:val="nil"/>
        </w:rPr>
        <w:lastRenderedPageBreak/>
        <w:t>Výchova ke zdraví</w:t>
      </w:r>
      <w:bookmarkEnd w:id="43"/>
      <w:r>
        <w:rPr>
          <w:bdr w:val="nil"/>
        </w:rPr>
        <w:t> </w:t>
      </w:r>
    </w:p>
    <w:tbl>
      <w:tblPr>
        <w:tblStyle w:val="TabulkaP1"/>
        <w:tblW w:w="4250" w:type="pct"/>
        <w:tblCellMar>
          <w:left w:w="15" w:type="dxa"/>
          <w:right w:w="15" w:type="dxa"/>
        </w:tblCellMar>
        <w:tblLook w:val="04A0" w:firstRow="1" w:lastRow="0" w:firstColumn="1" w:lastColumn="0" w:noHBand="0" w:noVBand="1"/>
      </w:tblPr>
      <w:tblGrid>
        <w:gridCol w:w="1206"/>
        <w:gridCol w:w="1206"/>
        <w:gridCol w:w="1206"/>
        <w:gridCol w:w="1206"/>
        <w:gridCol w:w="1207"/>
        <w:gridCol w:w="1207"/>
        <w:gridCol w:w="1207"/>
        <w:gridCol w:w="1207"/>
        <w:gridCol w:w="1207"/>
        <w:gridCol w:w="1068"/>
      </w:tblGrid>
      <w:tr w:rsidR="00C3157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Celkem</w:t>
            </w:r>
          </w:p>
        </w:tc>
      </w:tr>
      <w:tr w:rsidR="00C3157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3157D" w:rsidRDefault="00C3157D"/>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rPr>
                <w:bdr w:val="nil"/>
              </w:rPr>
            </w:pPr>
            <w:r>
              <w:rPr>
                <w:rFonts w:ascii="Calibri" w:eastAsia="Calibri" w:hAnsi="Calibri" w:cs="Calibri"/>
                <w:bdr w:val="nil"/>
              </w:rPr>
              <w:t>  </w:t>
            </w:r>
          </w:p>
        </w:tc>
      </w:tr>
    </w:tbl>
    <w:p w:rsidR="00C3157D" w:rsidRDefault="00367DB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210"/>
        <w:gridCol w:w="9822"/>
      </w:tblGrid>
      <w:tr w:rsidR="00C3157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dr w:val="nil"/>
              </w:rPr>
              <w:t>Výchova ke zdraví</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Člověk a zdraví</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rsidP="007F35DE">
            <w:pPr>
              <w:spacing w:line="240" w:lineRule="auto"/>
              <w:rPr>
                <w:bdr w:val="nil"/>
              </w:rPr>
            </w:pPr>
            <w:r w:rsidRPr="007F35DE">
              <w:rPr>
                <w:rFonts w:ascii="Calibri" w:eastAsia="Calibri" w:hAnsi="Calibri" w:cs="Calibri"/>
                <w:b/>
                <w:bdr w:val="nil"/>
              </w:rPr>
              <w:t>Výchova ke zdraví</w:t>
            </w:r>
            <w:r>
              <w:rPr>
                <w:rFonts w:ascii="Calibri" w:eastAsia="Calibri" w:hAnsi="Calibri" w:cs="Calibri"/>
                <w:bdr w:val="nil"/>
              </w:rPr>
              <w:t xml:space="preserve"> vede žáky k aktivnímu rozvoji a ochraně zdraví v propojení všech jeho složek (sociální, psychické a fyzické) a učí je být za ně odpovědný. Žáci si osvojují zásady zdravého životního stylu a jsou vedeni k jejich uplatňování ve svém životě i k osvojování účelného chování při ohrožení v každodenních rizikových situacích i při mimořádných událostech. Žáci si rozšiřují a prohlubují poznatky o sobě i vztazích mezi lidmi, partnerských vztazích, manželství a rodině, škole a společenství vrstevníků. </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F35DE" w:rsidRDefault="007F35DE" w:rsidP="007F35DE">
            <w:pPr>
              <w:spacing w:line="240" w:lineRule="auto"/>
              <w:rPr>
                <w:bdr w:val="nil"/>
              </w:rPr>
            </w:pPr>
            <w:r>
              <w:rPr>
                <w:rFonts w:ascii="Calibri" w:eastAsia="Calibri" w:hAnsi="Calibri" w:cs="Calibri"/>
                <w:bdr w:val="nil"/>
              </w:rPr>
              <w:t>Vzdělávání v této vzdělávací oblasti směřuje k utváření a rozvíjení klíčových kompetencí žáků tím, že vede žáky k: </w:t>
            </w:r>
          </w:p>
          <w:p w:rsidR="007F35DE" w:rsidRDefault="007F35DE" w:rsidP="00184B04">
            <w:pPr>
              <w:numPr>
                <w:ilvl w:val="0"/>
                <w:numId w:val="136"/>
              </w:numPr>
              <w:spacing w:line="240" w:lineRule="auto"/>
              <w:jc w:val="left"/>
              <w:rPr>
                <w:bdr w:val="nil"/>
              </w:rPr>
            </w:pPr>
            <w:r>
              <w:rPr>
                <w:rFonts w:ascii="Calibri" w:eastAsia="Calibri" w:hAnsi="Calibri" w:cs="Calibri"/>
                <w:bdr w:val="nil"/>
              </w:rPr>
              <w:t>poznávání zdraví jako důležité hodnoty v kontextu dalších životních hodnot</w:t>
            </w:r>
          </w:p>
          <w:p w:rsidR="007F35DE" w:rsidRDefault="007F35DE" w:rsidP="00184B04">
            <w:pPr>
              <w:numPr>
                <w:ilvl w:val="0"/>
                <w:numId w:val="136"/>
              </w:numPr>
              <w:spacing w:line="240" w:lineRule="auto"/>
              <w:jc w:val="left"/>
              <w:rPr>
                <w:bdr w:val="nil"/>
              </w:rPr>
            </w:pPr>
            <w:r>
              <w:rPr>
                <w:rFonts w:ascii="Calibri" w:eastAsia="Calibri" w:hAnsi="Calibri" w:cs="Calibri"/>
                <w:bdr w:val="nil"/>
              </w:rPr>
              <w:t>pochopení zdraví jako vyváženého stavu tělesné, duševní i sociální pohody a k vnímání radostných prožitků z činností podpořených pohybem, příjemným prostředím a atmosférou příznivých vztahů</w:t>
            </w:r>
          </w:p>
          <w:p w:rsidR="007F35DE" w:rsidRDefault="007F35DE" w:rsidP="00184B04">
            <w:pPr>
              <w:numPr>
                <w:ilvl w:val="0"/>
                <w:numId w:val="136"/>
              </w:numPr>
              <w:spacing w:line="240" w:lineRule="auto"/>
              <w:jc w:val="left"/>
              <w:rPr>
                <w:bdr w:val="nil"/>
              </w:rPr>
            </w:pPr>
            <w:r>
              <w:rPr>
                <w:rFonts w:ascii="Calibri" w:eastAsia="Calibri" w:hAnsi="Calibri" w:cs="Calibri"/>
                <w:bdr w:val="nil"/>
              </w:rPr>
              <w:t>poznávání člověka jako jedince závislého v jednotlivých etapách života na způsobu vlastního jednání a rozhodování, na úrovni mezilidských vztahů i na kvalitě prostředí</w:t>
            </w:r>
          </w:p>
          <w:p w:rsidR="007F35DE" w:rsidRDefault="007F35DE" w:rsidP="00184B04">
            <w:pPr>
              <w:numPr>
                <w:ilvl w:val="0"/>
                <w:numId w:val="136"/>
              </w:numPr>
              <w:spacing w:line="240" w:lineRule="auto"/>
              <w:jc w:val="left"/>
              <w:rPr>
                <w:bdr w:val="nil"/>
              </w:rPr>
            </w:pPr>
            <w:r>
              <w:rPr>
                <w:rFonts w:ascii="Calibri" w:eastAsia="Calibri" w:hAnsi="Calibri" w:cs="Calibri"/>
                <w:bdr w:val="nil"/>
              </w:rPr>
              <w:t>získávání základní orientace v názorech na to, co je zdravé a co může zdraví prospět, i na to, co zdraví ohrožuje a poškozuje</w:t>
            </w:r>
          </w:p>
          <w:p w:rsidR="007F35DE" w:rsidRDefault="007F35DE" w:rsidP="00184B04">
            <w:pPr>
              <w:numPr>
                <w:ilvl w:val="0"/>
                <w:numId w:val="136"/>
              </w:numPr>
              <w:spacing w:line="240" w:lineRule="auto"/>
              <w:jc w:val="left"/>
              <w:rPr>
                <w:bdr w:val="nil"/>
              </w:rPr>
            </w:pPr>
            <w:r>
              <w:rPr>
                <w:rFonts w:ascii="Calibri" w:eastAsia="Calibri" w:hAnsi="Calibri" w:cs="Calibri"/>
                <w:bdr w:val="nil"/>
              </w:rPr>
              <w:t>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w:t>
            </w:r>
          </w:p>
          <w:p w:rsidR="007F35DE" w:rsidRDefault="007F35DE" w:rsidP="00184B04">
            <w:pPr>
              <w:numPr>
                <w:ilvl w:val="0"/>
                <w:numId w:val="136"/>
              </w:numPr>
              <w:spacing w:line="240" w:lineRule="auto"/>
              <w:jc w:val="left"/>
              <w:rPr>
                <w:bdr w:val="nil"/>
              </w:rPr>
            </w:pPr>
            <w:r>
              <w:rPr>
                <w:rFonts w:ascii="Calibri" w:eastAsia="Calibri" w:hAnsi="Calibri" w:cs="Calibri"/>
                <w:bdr w:val="nil"/>
              </w:rPr>
              <w:t>propojování činností a jednání souvisejících se zdravím a zdravými mezilidskými vztahy se základními etickými a morálními postoji, s volním úsilím atd.</w:t>
            </w:r>
          </w:p>
          <w:p w:rsidR="007F35DE" w:rsidRDefault="007F35DE" w:rsidP="00184B04">
            <w:pPr>
              <w:numPr>
                <w:ilvl w:val="0"/>
                <w:numId w:val="136"/>
              </w:numPr>
              <w:spacing w:line="240" w:lineRule="auto"/>
              <w:jc w:val="left"/>
              <w:rPr>
                <w:bdr w:val="nil"/>
              </w:rPr>
            </w:pPr>
            <w:r>
              <w:rPr>
                <w:rFonts w:ascii="Calibri" w:eastAsia="Calibri" w:hAnsi="Calibri" w:cs="Calibri"/>
                <w:bdr w:val="nil"/>
              </w:rPr>
              <w:t>chápání zdatnosti, dobrého fyzického vzhledu i duševní pohody jako významného předpokladu výběru profesní dráhy, partnerů, společenských činností atd.</w:t>
            </w:r>
          </w:p>
          <w:p w:rsidR="004A1F8C" w:rsidRPr="004A1F8C" w:rsidRDefault="007F35DE" w:rsidP="00184B04">
            <w:pPr>
              <w:numPr>
                <w:ilvl w:val="0"/>
                <w:numId w:val="136"/>
              </w:numPr>
              <w:spacing w:line="240" w:lineRule="auto"/>
              <w:jc w:val="left"/>
              <w:rPr>
                <w:bdr w:val="nil"/>
              </w:rPr>
            </w:pPr>
            <w:r>
              <w:rPr>
                <w:rFonts w:ascii="Calibri" w:eastAsia="Calibri" w:hAnsi="Calibri" w:cs="Calibri"/>
                <w:bdr w:val="nil"/>
              </w:rPr>
              <w:lastRenderedPageBreak/>
              <w:t>ochraně zdraví a životů při každodenních rizikových situacích i mimořádných událostech a k využívání osvojených postupů spojených s řešením jednotlivých mimořádných událostí</w:t>
            </w:r>
            <w:r w:rsidR="004A1F8C">
              <w:rPr>
                <w:rFonts w:ascii="Calibri" w:eastAsia="Calibri" w:hAnsi="Calibri" w:cs="Calibri"/>
                <w:bdr w:val="nil"/>
              </w:rPr>
              <w:t xml:space="preserve"> </w:t>
            </w:r>
          </w:p>
          <w:p w:rsidR="00C3157D" w:rsidRPr="007F35DE" w:rsidRDefault="007F35DE" w:rsidP="00184B04">
            <w:pPr>
              <w:numPr>
                <w:ilvl w:val="0"/>
                <w:numId w:val="136"/>
              </w:numPr>
              <w:spacing w:line="240" w:lineRule="auto"/>
              <w:jc w:val="left"/>
              <w:rPr>
                <w:bdr w:val="nil"/>
              </w:rPr>
            </w:pPr>
            <w:r w:rsidRPr="007F35DE">
              <w:rPr>
                <w:rFonts w:ascii="Calibri" w:eastAsia="Calibri" w:hAnsi="Calibri" w:cs="Calibri"/>
                <w:bdr w:val="nil"/>
              </w:rPr>
              <w:t>aktivnímu zapojování do činností podporujících zdraví a do propagace zdravotně prospěšných činností ve škole i v obci</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rsidP="00184B04">
            <w:pPr>
              <w:numPr>
                <w:ilvl w:val="0"/>
                <w:numId w:val="137"/>
              </w:numPr>
              <w:spacing w:line="240" w:lineRule="auto"/>
              <w:jc w:val="left"/>
              <w:rPr>
                <w:bdr w:val="nil"/>
              </w:rPr>
            </w:pPr>
            <w:r>
              <w:rPr>
                <w:rFonts w:ascii="Calibri" w:eastAsia="Calibri" w:hAnsi="Calibri" w:cs="Calibri"/>
                <w:bdr w:val="nil"/>
              </w:rPr>
              <w:t>Výchova ke zdraví</w:t>
            </w:r>
          </w:p>
        </w:tc>
      </w:tr>
      <w:tr w:rsidR="00C3157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učení:</w:t>
            </w:r>
          </w:p>
          <w:p w:rsidR="00C3157D" w:rsidRDefault="00367DB2" w:rsidP="00184B04">
            <w:pPr>
              <w:numPr>
                <w:ilvl w:val="0"/>
                <w:numId w:val="138"/>
              </w:numPr>
              <w:spacing w:line="240" w:lineRule="auto"/>
              <w:jc w:val="left"/>
              <w:rPr>
                <w:bdr w:val="nil"/>
              </w:rPr>
            </w:pPr>
            <w:r>
              <w:rPr>
                <w:rFonts w:ascii="Calibri" w:eastAsia="Calibri" w:hAnsi="Calibri" w:cs="Calibri"/>
                <w:szCs w:val="20"/>
                <w:bdr w:val="nil"/>
              </w:rPr>
              <w:t>žáci jsou vedeni k</w:t>
            </w:r>
            <w:r w:rsidR="004A1F8C">
              <w:rPr>
                <w:rFonts w:ascii="Calibri" w:eastAsia="Calibri" w:hAnsi="Calibri" w:cs="Calibri"/>
                <w:szCs w:val="20"/>
                <w:bdr w:val="nil"/>
              </w:rPr>
              <w:t xml:space="preserve"> </w:t>
            </w:r>
            <w:r>
              <w:rPr>
                <w:rFonts w:ascii="Calibri" w:eastAsia="Calibri" w:hAnsi="Calibri" w:cs="Calibri"/>
                <w:szCs w:val="20"/>
                <w:bdr w:val="nil"/>
              </w:rPr>
              <w:t>efektivnímu učení</w:t>
            </w:r>
          </w:p>
          <w:p w:rsidR="00C3157D" w:rsidRDefault="00367DB2" w:rsidP="00184B04">
            <w:pPr>
              <w:numPr>
                <w:ilvl w:val="0"/>
                <w:numId w:val="138"/>
              </w:numPr>
              <w:spacing w:line="240" w:lineRule="auto"/>
              <w:jc w:val="left"/>
              <w:rPr>
                <w:bdr w:val="nil"/>
              </w:rPr>
            </w:pPr>
            <w:r>
              <w:rPr>
                <w:rFonts w:ascii="Calibri" w:eastAsia="Calibri" w:hAnsi="Calibri" w:cs="Calibri"/>
                <w:szCs w:val="20"/>
                <w:bdr w:val="nil"/>
              </w:rPr>
              <w:t>žáci vyhledávají a třídí informace, využívají je v procesu učení</w:t>
            </w:r>
          </w:p>
          <w:p w:rsidR="00C3157D" w:rsidRDefault="00367DB2" w:rsidP="00184B04">
            <w:pPr>
              <w:numPr>
                <w:ilvl w:val="0"/>
                <w:numId w:val="138"/>
              </w:numPr>
              <w:spacing w:line="240" w:lineRule="auto"/>
              <w:jc w:val="left"/>
              <w:rPr>
                <w:bdr w:val="nil"/>
              </w:rPr>
            </w:pPr>
            <w:r>
              <w:rPr>
                <w:rFonts w:ascii="Calibri" w:eastAsia="Calibri" w:hAnsi="Calibri" w:cs="Calibri"/>
                <w:szCs w:val="20"/>
                <w:bdr w:val="nil"/>
              </w:rPr>
              <w:t>žáci si vytváří komplexnější pohled na přírodní a společenské jevy</w:t>
            </w:r>
          </w:p>
          <w:p w:rsidR="00C3157D" w:rsidRDefault="00367DB2" w:rsidP="00184B04">
            <w:pPr>
              <w:numPr>
                <w:ilvl w:val="0"/>
                <w:numId w:val="138"/>
              </w:numPr>
              <w:spacing w:line="240" w:lineRule="auto"/>
              <w:jc w:val="left"/>
              <w:rPr>
                <w:bdr w:val="nil"/>
              </w:rPr>
            </w:pPr>
            <w:r>
              <w:rPr>
                <w:rFonts w:ascii="Calibri" w:eastAsia="Calibri" w:hAnsi="Calibri" w:cs="Calibri"/>
                <w:szCs w:val="20"/>
                <w:bdr w:val="nil"/>
              </w:rPr>
              <w:t>žáci plánují, organizují a řídí vlastní učení</w:t>
            </w:r>
          </w:p>
          <w:p w:rsidR="00C3157D" w:rsidRDefault="00367DB2" w:rsidP="00184B04">
            <w:pPr>
              <w:numPr>
                <w:ilvl w:val="0"/>
                <w:numId w:val="138"/>
              </w:numPr>
              <w:spacing w:line="240" w:lineRule="auto"/>
              <w:jc w:val="left"/>
              <w:rPr>
                <w:bdr w:val="nil"/>
              </w:rPr>
            </w:pPr>
            <w:r>
              <w:rPr>
                <w:rFonts w:ascii="Calibri" w:eastAsia="Calibri" w:hAnsi="Calibri" w:cs="Calibri"/>
                <w:szCs w:val="20"/>
                <w:bdr w:val="nil"/>
              </w:rPr>
              <w:t>učitel se zajímá o náměty, názory, zkušenosti žáků</w:t>
            </w:r>
          </w:p>
          <w:p w:rsidR="00C3157D" w:rsidRDefault="00367DB2" w:rsidP="00184B04">
            <w:pPr>
              <w:numPr>
                <w:ilvl w:val="0"/>
                <w:numId w:val="138"/>
              </w:numPr>
              <w:spacing w:line="240" w:lineRule="auto"/>
              <w:jc w:val="left"/>
              <w:rPr>
                <w:bdr w:val="nil"/>
              </w:rPr>
            </w:pPr>
            <w:r>
              <w:rPr>
                <w:rFonts w:ascii="Calibri" w:eastAsia="Calibri" w:hAnsi="Calibri" w:cs="Calibri"/>
                <w:szCs w:val="20"/>
                <w:bdr w:val="nil"/>
              </w:rPr>
              <w:t>učitel zadává úkoly, které vyžadují využití poznatků z různých předmětů</w:t>
            </w:r>
          </w:p>
          <w:p w:rsidR="00C3157D" w:rsidRDefault="00367DB2" w:rsidP="00184B04">
            <w:pPr>
              <w:numPr>
                <w:ilvl w:val="0"/>
                <w:numId w:val="138"/>
              </w:numPr>
              <w:spacing w:line="240" w:lineRule="auto"/>
              <w:jc w:val="left"/>
              <w:rPr>
                <w:bdr w:val="nil"/>
              </w:rPr>
            </w:pPr>
            <w:r>
              <w:rPr>
                <w:rFonts w:ascii="Calibri" w:eastAsia="Calibri" w:hAnsi="Calibri" w:cs="Calibri"/>
                <w:szCs w:val="20"/>
                <w:bdr w:val="nil"/>
              </w:rPr>
              <w:t>učitel zařazuje metody, při kterých</w:t>
            </w:r>
            <w:r w:rsidR="004A1F8C">
              <w:rPr>
                <w:rFonts w:ascii="Calibri" w:eastAsia="Calibri" w:hAnsi="Calibri" w:cs="Calibri"/>
                <w:szCs w:val="20"/>
                <w:bdr w:val="nil"/>
              </w:rPr>
              <w:t xml:space="preserve"> </w:t>
            </w:r>
            <w:r>
              <w:rPr>
                <w:rFonts w:ascii="Calibri" w:eastAsia="Calibri" w:hAnsi="Calibri" w:cs="Calibri"/>
                <w:szCs w:val="20"/>
                <w:bdr w:val="nil"/>
              </w:rPr>
              <w:t>docházejí k závěrům, řešením sami žáci</w:t>
            </w:r>
          </w:p>
          <w:p w:rsidR="00C3157D" w:rsidRDefault="00367DB2" w:rsidP="00184B04">
            <w:pPr>
              <w:numPr>
                <w:ilvl w:val="0"/>
                <w:numId w:val="138"/>
              </w:numPr>
              <w:spacing w:line="240" w:lineRule="auto"/>
              <w:jc w:val="left"/>
              <w:rPr>
                <w:bdr w:val="nil"/>
              </w:rPr>
            </w:pPr>
            <w:r>
              <w:rPr>
                <w:rFonts w:ascii="Calibri" w:eastAsia="Calibri" w:hAnsi="Calibri" w:cs="Calibri"/>
                <w:szCs w:val="20"/>
                <w:bdr w:val="nil"/>
              </w:rPr>
              <w:t>učitel sleduje při hodině pokrok všech žáků</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řešení problémů:</w:t>
            </w:r>
          </w:p>
          <w:p w:rsidR="00C3157D" w:rsidRDefault="00367DB2" w:rsidP="00184B04">
            <w:pPr>
              <w:numPr>
                <w:ilvl w:val="0"/>
                <w:numId w:val="139"/>
              </w:numPr>
              <w:spacing w:line="240" w:lineRule="auto"/>
              <w:jc w:val="left"/>
              <w:rPr>
                <w:bdr w:val="nil"/>
              </w:rPr>
            </w:pPr>
            <w:r>
              <w:rPr>
                <w:rFonts w:ascii="Calibri" w:eastAsia="Calibri" w:hAnsi="Calibri" w:cs="Calibri"/>
                <w:szCs w:val="20"/>
                <w:bdr w:val="nil"/>
              </w:rPr>
              <w:t>žáci vnímají nejrůznější problémové situace – mimořádné situace, krizové situace a plánují způsob řešení problémů</w:t>
            </w:r>
          </w:p>
          <w:p w:rsidR="00C3157D" w:rsidRDefault="00367DB2" w:rsidP="00184B04">
            <w:pPr>
              <w:numPr>
                <w:ilvl w:val="0"/>
                <w:numId w:val="139"/>
              </w:numPr>
              <w:spacing w:line="240" w:lineRule="auto"/>
              <w:jc w:val="left"/>
              <w:rPr>
                <w:bdr w:val="nil"/>
              </w:rPr>
            </w:pPr>
            <w:r>
              <w:rPr>
                <w:rFonts w:ascii="Calibri" w:eastAsia="Calibri" w:hAnsi="Calibri" w:cs="Calibri"/>
                <w:szCs w:val="20"/>
                <w:bdr w:val="nil"/>
              </w:rPr>
              <w:t>žáci vyhledávají informace vhodné k řešení problémů</w:t>
            </w:r>
          </w:p>
          <w:p w:rsidR="00C3157D" w:rsidRDefault="00367DB2" w:rsidP="00184B04">
            <w:pPr>
              <w:numPr>
                <w:ilvl w:val="0"/>
                <w:numId w:val="139"/>
              </w:numPr>
              <w:spacing w:line="240" w:lineRule="auto"/>
              <w:jc w:val="left"/>
              <w:rPr>
                <w:bdr w:val="nil"/>
              </w:rPr>
            </w:pPr>
            <w:r>
              <w:rPr>
                <w:rFonts w:ascii="Calibri" w:eastAsia="Calibri" w:hAnsi="Calibri" w:cs="Calibri"/>
                <w:szCs w:val="20"/>
                <w:bdr w:val="nil"/>
              </w:rPr>
              <w:t>žáci kriticky myslí</w:t>
            </w:r>
          </w:p>
          <w:p w:rsidR="00C3157D" w:rsidRDefault="00367DB2" w:rsidP="00184B04">
            <w:pPr>
              <w:numPr>
                <w:ilvl w:val="0"/>
                <w:numId w:val="139"/>
              </w:numPr>
              <w:spacing w:line="240" w:lineRule="auto"/>
              <w:jc w:val="left"/>
              <w:rPr>
                <w:bdr w:val="nil"/>
              </w:rPr>
            </w:pPr>
            <w:r>
              <w:rPr>
                <w:rFonts w:ascii="Calibri" w:eastAsia="Calibri" w:hAnsi="Calibri" w:cs="Calibri"/>
                <w:szCs w:val="20"/>
                <w:bdr w:val="nil"/>
              </w:rPr>
              <w:t>žáci jsou schopni obhájit svá rozhodnutí</w:t>
            </w:r>
          </w:p>
          <w:p w:rsidR="00C3157D" w:rsidRDefault="00367DB2" w:rsidP="00184B04">
            <w:pPr>
              <w:numPr>
                <w:ilvl w:val="0"/>
                <w:numId w:val="139"/>
              </w:numPr>
              <w:spacing w:line="240" w:lineRule="auto"/>
              <w:jc w:val="left"/>
              <w:rPr>
                <w:bdr w:val="nil"/>
              </w:rPr>
            </w:pPr>
            <w:r>
              <w:rPr>
                <w:rFonts w:ascii="Calibri" w:eastAsia="Calibri" w:hAnsi="Calibri" w:cs="Calibri"/>
                <w:szCs w:val="20"/>
                <w:bdr w:val="nil"/>
              </w:rPr>
              <w:t>učitel klade otevřené otázky</w:t>
            </w:r>
          </w:p>
          <w:p w:rsidR="00C3157D" w:rsidRDefault="00367DB2" w:rsidP="00184B04">
            <w:pPr>
              <w:numPr>
                <w:ilvl w:val="0"/>
                <w:numId w:val="139"/>
              </w:numPr>
              <w:spacing w:line="240" w:lineRule="auto"/>
              <w:jc w:val="left"/>
              <w:rPr>
                <w:bdr w:val="nil"/>
              </w:rPr>
            </w:pPr>
            <w:r>
              <w:rPr>
                <w:rFonts w:ascii="Calibri" w:eastAsia="Calibri" w:hAnsi="Calibri" w:cs="Calibri"/>
                <w:szCs w:val="20"/>
                <w:bdr w:val="nil"/>
              </w:rPr>
              <w:t>učitel ukazuje žákovi cestu ke správnému řešení prostřednictvím jeho chyb</w:t>
            </w:r>
          </w:p>
          <w:p w:rsidR="00C3157D" w:rsidRDefault="00367DB2" w:rsidP="00184B04">
            <w:pPr>
              <w:numPr>
                <w:ilvl w:val="0"/>
                <w:numId w:val="139"/>
              </w:numPr>
              <w:spacing w:line="240" w:lineRule="auto"/>
              <w:jc w:val="left"/>
              <w:rPr>
                <w:bdr w:val="nil"/>
              </w:rPr>
            </w:pPr>
            <w:r>
              <w:rPr>
                <w:rFonts w:ascii="Calibri" w:eastAsia="Calibri" w:hAnsi="Calibri" w:cs="Calibri"/>
                <w:szCs w:val="20"/>
                <w:bdr w:val="nil"/>
              </w:rPr>
              <w:t>učitel podněcuje žáky k argumentaci</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komunikativní:</w:t>
            </w:r>
          </w:p>
          <w:p w:rsidR="00C3157D" w:rsidRDefault="00367DB2" w:rsidP="00184B04">
            <w:pPr>
              <w:numPr>
                <w:ilvl w:val="0"/>
                <w:numId w:val="140"/>
              </w:numPr>
              <w:spacing w:line="240" w:lineRule="auto"/>
              <w:jc w:val="left"/>
              <w:rPr>
                <w:bdr w:val="nil"/>
              </w:rPr>
            </w:pPr>
            <w:r>
              <w:rPr>
                <w:rFonts w:ascii="Calibri" w:eastAsia="Calibri" w:hAnsi="Calibri" w:cs="Calibri"/>
                <w:szCs w:val="20"/>
                <w:bdr w:val="nil"/>
              </w:rPr>
              <w:t>žáci komunikují na odpovídající úrovni</w:t>
            </w:r>
          </w:p>
          <w:p w:rsidR="00C3157D" w:rsidRDefault="00367DB2" w:rsidP="00184B04">
            <w:pPr>
              <w:numPr>
                <w:ilvl w:val="0"/>
                <w:numId w:val="140"/>
              </w:numPr>
              <w:spacing w:line="240" w:lineRule="auto"/>
              <w:jc w:val="left"/>
              <w:rPr>
                <w:bdr w:val="nil"/>
              </w:rPr>
            </w:pPr>
            <w:r>
              <w:rPr>
                <w:rFonts w:ascii="Calibri" w:eastAsia="Calibri" w:hAnsi="Calibri" w:cs="Calibri"/>
                <w:szCs w:val="20"/>
                <w:bdr w:val="nil"/>
              </w:rPr>
              <w:t>žáci si osvojí kultivovaný ústní projev</w:t>
            </w:r>
          </w:p>
          <w:p w:rsidR="00C3157D" w:rsidRDefault="00367DB2" w:rsidP="00184B04">
            <w:pPr>
              <w:numPr>
                <w:ilvl w:val="0"/>
                <w:numId w:val="140"/>
              </w:numPr>
              <w:spacing w:line="240" w:lineRule="auto"/>
              <w:jc w:val="left"/>
              <w:rPr>
                <w:bdr w:val="nil"/>
              </w:rPr>
            </w:pPr>
            <w:r>
              <w:rPr>
                <w:rFonts w:ascii="Calibri" w:eastAsia="Calibri" w:hAnsi="Calibri" w:cs="Calibri"/>
                <w:szCs w:val="20"/>
                <w:bdr w:val="nil"/>
              </w:rPr>
              <w:t>žáci se účinně zapojují do diskuze</w:t>
            </w:r>
          </w:p>
          <w:p w:rsidR="00C3157D" w:rsidRDefault="00367DB2" w:rsidP="00184B04">
            <w:pPr>
              <w:numPr>
                <w:ilvl w:val="0"/>
                <w:numId w:val="140"/>
              </w:numPr>
              <w:spacing w:line="240" w:lineRule="auto"/>
              <w:jc w:val="left"/>
              <w:rPr>
                <w:bdr w:val="nil"/>
              </w:rPr>
            </w:pPr>
            <w:r>
              <w:rPr>
                <w:rFonts w:ascii="Calibri" w:eastAsia="Calibri" w:hAnsi="Calibri" w:cs="Calibri"/>
                <w:szCs w:val="20"/>
                <w:bdr w:val="nil"/>
              </w:rPr>
              <w:t>žáci uplatňují bezpečné a odpovědné sexuální chování s ohledem na zdraví a etické partnerské vztahy</w:t>
            </w:r>
          </w:p>
          <w:p w:rsidR="00C3157D" w:rsidRDefault="00367DB2" w:rsidP="00184B04">
            <w:pPr>
              <w:numPr>
                <w:ilvl w:val="0"/>
                <w:numId w:val="140"/>
              </w:numPr>
              <w:spacing w:line="240" w:lineRule="auto"/>
              <w:jc w:val="left"/>
              <w:rPr>
                <w:bdr w:val="nil"/>
              </w:rPr>
            </w:pPr>
            <w:r>
              <w:rPr>
                <w:rFonts w:ascii="Calibri" w:eastAsia="Calibri" w:hAnsi="Calibri" w:cs="Calibri"/>
                <w:szCs w:val="20"/>
                <w:bdr w:val="nil"/>
              </w:rPr>
              <w:t>učitel vede žáky k výstižnému, souvislému a kultivovanému projevu</w:t>
            </w:r>
          </w:p>
          <w:p w:rsidR="00C3157D" w:rsidRDefault="00367DB2" w:rsidP="00184B04">
            <w:pPr>
              <w:numPr>
                <w:ilvl w:val="0"/>
                <w:numId w:val="140"/>
              </w:numPr>
              <w:spacing w:line="240" w:lineRule="auto"/>
              <w:jc w:val="left"/>
              <w:rPr>
                <w:bdr w:val="nil"/>
              </w:rPr>
            </w:pPr>
            <w:r>
              <w:rPr>
                <w:rFonts w:ascii="Calibri" w:eastAsia="Calibri" w:hAnsi="Calibri" w:cs="Calibri"/>
                <w:szCs w:val="20"/>
                <w:bdr w:val="nil"/>
              </w:rPr>
              <w:t>učitel vytváří příležitosti k interpretaci či prezentaci různých textů, obrazových materiálů, grafů</w:t>
            </w:r>
          </w:p>
          <w:p w:rsidR="00C3157D" w:rsidRDefault="00367DB2" w:rsidP="00184B04">
            <w:pPr>
              <w:numPr>
                <w:ilvl w:val="0"/>
                <w:numId w:val="140"/>
              </w:numPr>
              <w:spacing w:line="240" w:lineRule="auto"/>
              <w:jc w:val="left"/>
              <w:rPr>
                <w:bdr w:val="nil"/>
              </w:rPr>
            </w:pPr>
            <w:r>
              <w:rPr>
                <w:rFonts w:ascii="Calibri" w:eastAsia="Calibri" w:hAnsi="Calibri" w:cs="Calibri"/>
                <w:szCs w:val="20"/>
                <w:bdr w:val="nil"/>
              </w:rPr>
              <w:lastRenderedPageBreak/>
              <w:t>učitel vytváří příležitosti pro relevantní komunikaci mezi žáky</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sociální a personální:</w:t>
            </w:r>
          </w:p>
          <w:p w:rsidR="00C3157D" w:rsidRDefault="00367DB2" w:rsidP="00184B04">
            <w:pPr>
              <w:numPr>
                <w:ilvl w:val="0"/>
                <w:numId w:val="141"/>
              </w:numPr>
              <w:spacing w:line="240" w:lineRule="auto"/>
              <w:jc w:val="left"/>
              <w:rPr>
                <w:bdr w:val="nil"/>
              </w:rPr>
            </w:pPr>
            <w:r>
              <w:rPr>
                <w:rFonts w:ascii="Calibri" w:eastAsia="Calibri" w:hAnsi="Calibri" w:cs="Calibri"/>
                <w:szCs w:val="20"/>
                <w:bdr w:val="nil"/>
              </w:rPr>
              <w:t>žáci spolupracují ve skupině</w:t>
            </w:r>
          </w:p>
          <w:p w:rsidR="00C3157D" w:rsidRDefault="00367DB2" w:rsidP="00184B04">
            <w:pPr>
              <w:numPr>
                <w:ilvl w:val="0"/>
                <w:numId w:val="141"/>
              </w:numPr>
              <w:spacing w:line="240" w:lineRule="auto"/>
              <w:jc w:val="left"/>
              <w:rPr>
                <w:bdr w:val="nil"/>
              </w:rPr>
            </w:pPr>
            <w:r>
              <w:rPr>
                <w:rFonts w:ascii="Calibri" w:eastAsia="Calibri" w:hAnsi="Calibri" w:cs="Calibri"/>
                <w:szCs w:val="20"/>
                <w:bdr w:val="nil"/>
              </w:rPr>
              <w:t>žáci se podílí</w:t>
            </w:r>
            <w:r w:rsidR="004A1F8C">
              <w:rPr>
                <w:rFonts w:ascii="Calibri" w:eastAsia="Calibri" w:hAnsi="Calibri" w:cs="Calibri"/>
                <w:szCs w:val="20"/>
                <w:bdr w:val="nil"/>
              </w:rPr>
              <w:t xml:space="preserve"> </w:t>
            </w:r>
            <w:r>
              <w:rPr>
                <w:rFonts w:ascii="Calibri" w:eastAsia="Calibri" w:hAnsi="Calibri" w:cs="Calibri"/>
                <w:szCs w:val="20"/>
                <w:bdr w:val="nil"/>
              </w:rPr>
              <w:t>na utváření příjemné atmosféry v týmu</w:t>
            </w:r>
          </w:p>
          <w:p w:rsidR="00C3157D" w:rsidRDefault="00367DB2" w:rsidP="00184B04">
            <w:pPr>
              <w:numPr>
                <w:ilvl w:val="0"/>
                <w:numId w:val="141"/>
              </w:numPr>
              <w:spacing w:line="240" w:lineRule="auto"/>
              <w:jc w:val="left"/>
              <w:rPr>
                <w:bdr w:val="nil"/>
              </w:rPr>
            </w:pPr>
            <w:r>
              <w:rPr>
                <w:rFonts w:ascii="Calibri" w:eastAsia="Calibri" w:hAnsi="Calibri" w:cs="Calibri"/>
                <w:szCs w:val="20"/>
                <w:bdr w:val="nil"/>
              </w:rPr>
              <w:t>žáci v případě potřeby poskytnou pomoc nebo o ni požádají</w:t>
            </w:r>
          </w:p>
          <w:p w:rsidR="00C3157D" w:rsidRDefault="00367DB2" w:rsidP="00184B04">
            <w:pPr>
              <w:numPr>
                <w:ilvl w:val="0"/>
                <w:numId w:val="141"/>
              </w:numPr>
              <w:spacing w:line="240" w:lineRule="auto"/>
              <w:jc w:val="left"/>
              <w:rPr>
                <w:bdr w:val="nil"/>
              </w:rPr>
            </w:pPr>
            <w:r>
              <w:rPr>
                <w:rFonts w:ascii="Calibri" w:eastAsia="Calibri" w:hAnsi="Calibri" w:cs="Calibri"/>
                <w:szCs w:val="20"/>
                <w:bdr w:val="nil"/>
              </w:rPr>
              <w:t>učitel zadává úkoly, při kterých mohou žáci spolupracovat</w:t>
            </w:r>
          </w:p>
          <w:p w:rsidR="00C3157D" w:rsidRDefault="00367DB2" w:rsidP="00184B04">
            <w:pPr>
              <w:numPr>
                <w:ilvl w:val="0"/>
                <w:numId w:val="141"/>
              </w:numPr>
              <w:spacing w:line="240" w:lineRule="auto"/>
              <w:jc w:val="left"/>
              <w:rPr>
                <w:bdr w:val="nil"/>
              </w:rPr>
            </w:pPr>
            <w:r>
              <w:rPr>
                <w:rFonts w:ascii="Calibri" w:eastAsia="Calibri" w:hAnsi="Calibri" w:cs="Calibri"/>
                <w:szCs w:val="20"/>
                <w:bdr w:val="nil"/>
              </w:rPr>
              <w:t>učitel vede žáky k tomu, aby brali ohled na druhé</w:t>
            </w:r>
          </w:p>
          <w:p w:rsidR="00C3157D" w:rsidRDefault="00367DB2" w:rsidP="00184B04">
            <w:pPr>
              <w:numPr>
                <w:ilvl w:val="0"/>
                <w:numId w:val="141"/>
              </w:numPr>
              <w:spacing w:line="240" w:lineRule="auto"/>
              <w:jc w:val="left"/>
              <w:rPr>
                <w:bdr w:val="nil"/>
              </w:rPr>
            </w:pPr>
            <w:r>
              <w:rPr>
                <w:rFonts w:ascii="Calibri" w:eastAsia="Calibri" w:hAnsi="Calibri" w:cs="Calibri"/>
                <w:szCs w:val="20"/>
                <w:bdr w:val="nil"/>
              </w:rPr>
              <w:t>učitel vyžaduje dodržování pravidel slušného chování</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občanské:</w:t>
            </w:r>
          </w:p>
          <w:p w:rsidR="00C3157D" w:rsidRDefault="00367DB2" w:rsidP="00184B04">
            <w:pPr>
              <w:numPr>
                <w:ilvl w:val="0"/>
                <w:numId w:val="142"/>
              </w:numPr>
              <w:spacing w:line="240" w:lineRule="auto"/>
              <w:jc w:val="left"/>
              <w:rPr>
                <w:bdr w:val="nil"/>
              </w:rPr>
            </w:pPr>
            <w:r>
              <w:rPr>
                <w:rFonts w:ascii="Calibri" w:eastAsia="Calibri" w:hAnsi="Calibri" w:cs="Calibri"/>
                <w:szCs w:val="20"/>
                <w:bdr w:val="nil"/>
              </w:rPr>
              <w:t>žáci respektují názory ostatních</w:t>
            </w:r>
          </w:p>
          <w:p w:rsidR="00C3157D" w:rsidRDefault="00367DB2" w:rsidP="00184B04">
            <w:pPr>
              <w:numPr>
                <w:ilvl w:val="0"/>
                <w:numId w:val="142"/>
              </w:numPr>
              <w:spacing w:line="240" w:lineRule="auto"/>
              <w:jc w:val="left"/>
              <w:rPr>
                <w:bdr w:val="nil"/>
              </w:rPr>
            </w:pPr>
            <w:r>
              <w:rPr>
                <w:rFonts w:ascii="Calibri" w:eastAsia="Calibri" w:hAnsi="Calibri" w:cs="Calibri"/>
                <w:szCs w:val="20"/>
                <w:bdr w:val="nil"/>
              </w:rPr>
              <w:t>žáci si formují volní a charakterové rysy</w:t>
            </w:r>
          </w:p>
          <w:p w:rsidR="00C3157D" w:rsidRDefault="00367DB2" w:rsidP="00184B04">
            <w:pPr>
              <w:numPr>
                <w:ilvl w:val="0"/>
                <w:numId w:val="142"/>
              </w:numPr>
              <w:spacing w:line="240" w:lineRule="auto"/>
              <w:jc w:val="left"/>
              <w:rPr>
                <w:bdr w:val="nil"/>
              </w:rPr>
            </w:pPr>
            <w:r>
              <w:rPr>
                <w:rFonts w:ascii="Calibri" w:eastAsia="Calibri" w:hAnsi="Calibri" w:cs="Calibri"/>
                <w:szCs w:val="20"/>
                <w:bdr w:val="nil"/>
              </w:rPr>
              <w:t>žáci se zodpovědně rozhodují podle dané situace</w:t>
            </w:r>
          </w:p>
          <w:p w:rsidR="00C3157D" w:rsidRDefault="00367DB2" w:rsidP="00184B04">
            <w:pPr>
              <w:numPr>
                <w:ilvl w:val="0"/>
                <w:numId w:val="142"/>
              </w:numPr>
              <w:spacing w:line="240" w:lineRule="auto"/>
              <w:jc w:val="left"/>
              <w:rPr>
                <w:bdr w:val="nil"/>
              </w:rPr>
            </w:pPr>
            <w:r>
              <w:rPr>
                <w:rFonts w:ascii="Calibri" w:eastAsia="Calibri" w:hAnsi="Calibri" w:cs="Calibri"/>
                <w:szCs w:val="20"/>
                <w:bdr w:val="nil"/>
              </w:rPr>
              <w:t>žáci chápou základní ekologické souvislosti, respektují požadavky na kvalitní životní prostředí</w:t>
            </w:r>
          </w:p>
          <w:p w:rsidR="00C3157D" w:rsidRDefault="00367DB2" w:rsidP="00184B04">
            <w:pPr>
              <w:numPr>
                <w:ilvl w:val="0"/>
                <w:numId w:val="142"/>
              </w:numPr>
              <w:spacing w:line="240" w:lineRule="auto"/>
              <w:jc w:val="left"/>
              <w:rPr>
                <w:bdr w:val="nil"/>
              </w:rPr>
            </w:pPr>
            <w:r>
              <w:rPr>
                <w:rFonts w:ascii="Calibri" w:eastAsia="Calibri" w:hAnsi="Calibri" w:cs="Calibri"/>
                <w:szCs w:val="20"/>
                <w:bdr w:val="nil"/>
              </w:rPr>
              <w:t>žáci se rozhodují v zájmu podpory a ochrany zdraví</w:t>
            </w:r>
          </w:p>
          <w:p w:rsidR="00C3157D" w:rsidRDefault="00367DB2" w:rsidP="00184B04">
            <w:pPr>
              <w:numPr>
                <w:ilvl w:val="0"/>
                <w:numId w:val="142"/>
              </w:numPr>
              <w:spacing w:line="240" w:lineRule="auto"/>
              <w:jc w:val="left"/>
              <w:rPr>
                <w:bdr w:val="nil"/>
              </w:rPr>
            </w:pPr>
            <w:r>
              <w:rPr>
                <w:rFonts w:ascii="Calibri" w:eastAsia="Calibri" w:hAnsi="Calibri" w:cs="Calibri"/>
                <w:szCs w:val="20"/>
                <w:bdr w:val="nil"/>
              </w:rPr>
              <w:t>učitel vede žáky k tomu, aby brali ohled na druhé</w:t>
            </w:r>
          </w:p>
          <w:p w:rsidR="00C3157D" w:rsidRDefault="00367DB2" w:rsidP="00184B04">
            <w:pPr>
              <w:numPr>
                <w:ilvl w:val="0"/>
                <w:numId w:val="142"/>
              </w:numPr>
              <w:spacing w:line="240" w:lineRule="auto"/>
              <w:jc w:val="left"/>
              <w:rPr>
                <w:bdr w:val="nil"/>
              </w:rPr>
            </w:pPr>
            <w:r>
              <w:rPr>
                <w:rFonts w:ascii="Calibri" w:eastAsia="Calibri" w:hAnsi="Calibri" w:cs="Calibri"/>
                <w:szCs w:val="20"/>
                <w:bdr w:val="nil"/>
              </w:rPr>
              <w:t>učitel umožňuje, aby žáci na základě jasných kritérií hodnotili svoji činnost nebo její výsledky</w:t>
            </w:r>
          </w:p>
          <w:p w:rsidR="00C3157D" w:rsidRDefault="00367DB2" w:rsidP="00184B04">
            <w:pPr>
              <w:numPr>
                <w:ilvl w:val="0"/>
                <w:numId w:val="142"/>
              </w:numPr>
              <w:spacing w:line="240" w:lineRule="auto"/>
              <w:jc w:val="left"/>
              <w:rPr>
                <w:bdr w:val="nil"/>
              </w:rPr>
            </w:pPr>
            <w:r>
              <w:rPr>
                <w:rFonts w:ascii="Calibri" w:eastAsia="Calibri" w:hAnsi="Calibri" w:cs="Calibri"/>
                <w:szCs w:val="20"/>
                <w:bdr w:val="nil"/>
              </w:rPr>
              <w:t>učitel se zajímá, jak vyhovuje žákům jeho způsob výuky</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pracovní:</w:t>
            </w:r>
          </w:p>
          <w:p w:rsidR="00C3157D" w:rsidRDefault="00367DB2" w:rsidP="00184B04">
            <w:pPr>
              <w:numPr>
                <w:ilvl w:val="0"/>
                <w:numId w:val="143"/>
              </w:numPr>
              <w:spacing w:line="240" w:lineRule="auto"/>
              <w:jc w:val="left"/>
              <w:rPr>
                <w:bdr w:val="nil"/>
              </w:rPr>
            </w:pPr>
            <w:r>
              <w:rPr>
                <w:rFonts w:ascii="Calibri" w:eastAsia="Calibri" w:hAnsi="Calibri" w:cs="Calibri"/>
                <w:szCs w:val="20"/>
                <w:bdr w:val="nil"/>
              </w:rPr>
              <w:t>žáci si zdokonalují grafický projev</w:t>
            </w:r>
          </w:p>
          <w:p w:rsidR="00C3157D" w:rsidRDefault="00367DB2" w:rsidP="00184B04">
            <w:pPr>
              <w:numPr>
                <w:ilvl w:val="0"/>
                <w:numId w:val="143"/>
              </w:numPr>
              <w:spacing w:line="240" w:lineRule="auto"/>
              <w:jc w:val="left"/>
              <w:rPr>
                <w:bdr w:val="nil"/>
              </w:rPr>
            </w:pPr>
            <w:r>
              <w:rPr>
                <w:rFonts w:ascii="Calibri" w:eastAsia="Calibri" w:hAnsi="Calibri" w:cs="Calibri"/>
                <w:szCs w:val="20"/>
                <w:bdr w:val="nil"/>
              </w:rPr>
              <w:t>žáci jsou vedeni k efektivitě při organizování vlastní práce</w:t>
            </w:r>
          </w:p>
          <w:p w:rsidR="00C3157D" w:rsidRDefault="00367DB2" w:rsidP="00184B04">
            <w:pPr>
              <w:numPr>
                <w:ilvl w:val="0"/>
                <w:numId w:val="143"/>
              </w:numPr>
              <w:spacing w:line="240" w:lineRule="auto"/>
              <w:jc w:val="left"/>
              <w:rPr>
                <w:bdr w:val="nil"/>
              </w:rPr>
            </w:pPr>
            <w:r>
              <w:rPr>
                <w:rFonts w:ascii="Calibri" w:eastAsia="Calibri" w:hAnsi="Calibri" w:cs="Calibri"/>
                <w:szCs w:val="20"/>
                <w:bdr w:val="nil"/>
              </w:rPr>
              <w:t>žáci mohou využít ICT pro hledání informací</w:t>
            </w:r>
          </w:p>
          <w:p w:rsidR="00C3157D" w:rsidRDefault="00367DB2" w:rsidP="00184B04">
            <w:pPr>
              <w:numPr>
                <w:ilvl w:val="0"/>
                <w:numId w:val="143"/>
              </w:numPr>
              <w:spacing w:line="240" w:lineRule="auto"/>
              <w:jc w:val="left"/>
              <w:rPr>
                <w:bdr w:val="nil"/>
              </w:rPr>
            </w:pPr>
            <w:r>
              <w:rPr>
                <w:rFonts w:ascii="Calibri" w:eastAsia="Calibri" w:hAnsi="Calibri" w:cs="Calibri"/>
                <w:szCs w:val="20"/>
                <w:bdr w:val="nil"/>
              </w:rPr>
              <w:t>žáci využívají znalostí v běžné praxi</w:t>
            </w:r>
          </w:p>
          <w:p w:rsidR="00C3157D" w:rsidRDefault="00367DB2" w:rsidP="00184B04">
            <w:pPr>
              <w:numPr>
                <w:ilvl w:val="0"/>
                <w:numId w:val="143"/>
              </w:numPr>
              <w:spacing w:line="240" w:lineRule="auto"/>
              <w:jc w:val="left"/>
              <w:rPr>
                <w:bdr w:val="nil"/>
              </w:rPr>
            </w:pPr>
            <w:r>
              <w:rPr>
                <w:rFonts w:ascii="Calibri" w:eastAsia="Calibri" w:hAnsi="Calibri" w:cs="Calibri"/>
                <w:szCs w:val="20"/>
                <w:bdr w:val="nil"/>
              </w:rPr>
              <w:t>žáci ovládají základní postupy první pomoci</w:t>
            </w:r>
          </w:p>
          <w:p w:rsidR="00C3157D" w:rsidRDefault="00367DB2" w:rsidP="00184B04">
            <w:pPr>
              <w:numPr>
                <w:ilvl w:val="0"/>
                <w:numId w:val="143"/>
              </w:numPr>
              <w:spacing w:line="240" w:lineRule="auto"/>
              <w:jc w:val="left"/>
              <w:rPr>
                <w:bdr w:val="nil"/>
              </w:rPr>
            </w:pPr>
            <w:r>
              <w:rPr>
                <w:rFonts w:ascii="Calibri" w:eastAsia="Calibri" w:hAnsi="Calibri" w:cs="Calibri"/>
                <w:szCs w:val="20"/>
                <w:bdr w:val="nil"/>
              </w:rPr>
              <w:t>učitel umožňuje žákům, aby při hodině pracovali s odbornou literaturou, encyklopediemi,…</w:t>
            </w:r>
          </w:p>
          <w:p w:rsidR="00C3157D" w:rsidRDefault="00367DB2" w:rsidP="00184B04">
            <w:pPr>
              <w:numPr>
                <w:ilvl w:val="0"/>
                <w:numId w:val="143"/>
              </w:numPr>
              <w:spacing w:line="240" w:lineRule="auto"/>
              <w:jc w:val="left"/>
              <w:rPr>
                <w:bdr w:val="nil"/>
              </w:rPr>
            </w:pPr>
            <w:r>
              <w:rPr>
                <w:rFonts w:ascii="Calibri" w:eastAsia="Calibri" w:hAnsi="Calibri" w:cs="Calibri"/>
                <w:szCs w:val="20"/>
                <w:bdr w:val="nil"/>
              </w:rPr>
              <w:t>učitel vede žáky k dodržování obecných pravidel bezpečnosti</w:t>
            </w:r>
          </w:p>
          <w:p w:rsidR="00C3157D" w:rsidRDefault="00367DB2" w:rsidP="00184B04">
            <w:pPr>
              <w:numPr>
                <w:ilvl w:val="0"/>
                <w:numId w:val="143"/>
              </w:numPr>
              <w:spacing w:line="240" w:lineRule="auto"/>
              <w:jc w:val="left"/>
              <w:rPr>
                <w:bdr w:val="nil"/>
              </w:rPr>
            </w:pPr>
            <w:r>
              <w:rPr>
                <w:rFonts w:ascii="Calibri" w:eastAsia="Calibri" w:hAnsi="Calibri" w:cs="Calibri"/>
                <w:szCs w:val="20"/>
                <w:bdr w:val="nil"/>
              </w:rPr>
              <w:t>učitel vytváří pro žáky příležitosti k aplikacím v modelových situacích</w:t>
            </w:r>
          </w:p>
        </w:tc>
      </w:tr>
    </w:tbl>
    <w:p w:rsidR="004A1F8C" w:rsidRDefault="004A1F8C">
      <w:pPr>
        <w:rPr>
          <w:bdr w:val="nil"/>
        </w:rPr>
      </w:pPr>
    </w:p>
    <w:p w:rsidR="004A1F8C" w:rsidRDefault="004A1F8C">
      <w:pPr>
        <w:rPr>
          <w:bdr w:val="nil"/>
        </w:rPr>
      </w:pPr>
    </w:p>
    <w:p w:rsidR="00C3157D" w:rsidRDefault="00367DB2">
      <w:pPr>
        <w:rPr>
          <w:bdr w:val="nil"/>
        </w:rPr>
      </w:pPr>
      <w:r>
        <w:rPr>
          <w:bdr w:val="nil"/>
        </w:rPr>
        <w:t>    </w:t>
      </w:r>
    </w:p>
    <w:p w:rsidR="007F35DE" w:rsidRPr="007F35DE" w:rsidRDefault="007F35DE" w:rsidP="007F35DE">
      <w:pPr>
        <w:pStyle w:val="Default"/>
        <w:jc w:val="both"/>
        <w:rPr>
          <w:rFonts w:asciiTheme="minorHAnsi" w:hAnsiTheme="minorHAnsi"/>
          <w:bCs/>
          <w:sz w:val="28"/>
          <w:szCs w:val="28"/>
        </w:rPr>
      </w:pPr>
      <w:r w:rsidRPr="007F35DE">
        <w:rPr>
          <w:rFonts w:asciiTheme="minorHAnsi" w:hAnsiTheme="minorHAnsi"/>
          <w:bCs/>
          <w:sz w:val="28"/>
          <w:szCs w:val="28"/>
        </w:rPr>
        <w:lastRenderedPageBreak/>
        <w:t>Vzdělávací oblast: Člověk a zdraví</w:t>
      </w:r>
    </w:p>
    <w:p w:rsidR="007F35DE" w:rsidRPr="007F35DE" w:rsidRDefault="007F35DE" w:rsidP="007F35DE">
      <w:pPr>
        <w:pStyle w:val="Default"/>
        <w:jc w:val="both"/>
        <w:rPr>
          <w:rFonts w:asciiTheme="minorHAnsi" w:hAnsiTheme="minorHAnsi"/>
          <w:bCs/>
          <w:sz w:val="28"/>
          <w:szCs w:val="28"/>
        </w:rPr>
      </w:pPr>
      <w:r w:rsidRPr="007F35DE">
        <w:rPr>
          <w:rFonts w:asciiTheme="minorHAnsi" w:hAnsiTheme="minorHAnsi"/>
          <w:bCs/>
          <w:sz w:val="28"/>
          <w:szCs w:val="28"/>
        </w:rPr>
        <w:t xml:space="preserve">Vyučovací předmět: </w:t>
      </w:r>
      <w:r w:rsidRPr="007F35DE">
        <w:rPr>
          <w:rFonts w:asciiTheme="minorHAnsi" w:hAnsiTheme="minorHAnsi"/>
          <w:b/>
          <w:bCs/>
          <w:sz w:val="28"/>
          <w:szCs w:val="28"/>
        </w:rPr>
        <w:t>Výchova ke zdraví</w:t>
      </w:r>
    </w:p>
    <w:p w:rsidR="007F35DE" w:rsidRDefault="007F35DE" w:rsidP="007F35DE">
      <w:pPr>
        <w:pStyle w:val="Default"/>
        <w:jc w:val="both"/>
        <w:rPr>
          <w:rFonts w:asciiTheme="minorHAnsi" w:hAnsiTheme="minorHAnsi"/>
          <w:bCs/>
          <w:sz w:val="22"/>
          <w:szCs w:val="22"/>
        </w:rPr>
      </w:pPr>
    </w:p>
    <w:p w:rsidR="007F35DE" w:rsidRPr="007F35DE" w:rsidRDefault="007F35DE" w:rsidP="007F35DE">
      <w:pPr>
        <w:pStyle w:val="Default"/>
        <w:jc w:val="both"/>
        <w:rPr>
          <w:rFonts w:asciiTheme="minorHAnsi" w:hAnsiTheme="minorHAnsi"/>
          <w:b/>
          <w:bCs/>
          <w:sz w:val="22"/>
          <w:szCs w:val="22"/>
          <w:u w:val="single"/>
        </w:rPr>
      </w:pPr>
      <w:r w:rsidRPr="007F35DE">
        <w:rPr>
          <w:rFonts w:asciiTheme="minorHAnsi" w:hAnsiTheme="minorHAnsi"/>
          <w:b/>
          <w:bCs/>
          <w:sz w:val="22"/>
          <w:szCs w:val="22"/>
          <w:u w:val="single"/>
        </w:rPr>
        <w:t>Očekávané výstupy v RVP ZV</w:t>
      </w:r>
    </w:p>
    <w:p w:rsidR="007F35DE" w:rsidRDefault="007F35DE" w:rsidP="007F35DE">
      <w:pPr>
        <w:pStyle w:val="Default"/>
        <w:jc w:val="both"/>
        <w:rPr>
          <w:rFonts w:asciiTheme="minorHAnsi" w:hAnsiTheme="minorHAnsi"/>
          <w:b/>
          <w:bCs/>
          <w:sz w:val="22"/>
          <w:szCs w:val="22"/>
          <w:u w:val="single"/>
        </w:rPr>
      </w:pPr>
    </w:p>
    <w:p w:rsidR="007F35DE" w:rsidRPr="007F35DE" w:rsidRDefault="007F35DE" w:rsidP="007F35DE">
      <w:pPr>
        <w:pStyle w:val="Default"/>
        <w:jc w:val="both"/>
        <w:rPr>
          <w:rFonts w:asciiTheme="minorHAnsi" w:hAnsiTheme="minorHAnsi"/>
          <w:b/>
          <w:bCs/>
          <w:sz w:val="22"/>
          <w:szCs w:val="22"/>
          <w:u w:val="single"/>
        </w:rPr>
      </w:pPr>
      <w:r w:rsidRPr="007F35DE">
        <w:rPr>
          <w:rFonts w:asciiTheme="minorHAnsi" w:hAnsiTheme="minorHAnsi"/>
          <w:b/>
          <w:bCs/>
          <w:sz w:val="22"/>
          <w:szCs w:val="22"/>
          <w:u w:val="single"/>
        </w:rPr>
        <w:t>2. stupeň</w:t>
      </w:r>
    </w:p>
    <w:p w:rsidR="007F35DE" w:rsidRPr="007F35DE" w:rsidRDefault="007F35DE" w:rsidP="007F35DE">
      <w:pPr>
        <w:pStyle w:val="Default"/>
        <w:jc w:val="both"/>
        <w:rPr>
          <w:rFonts w:asciiTheme="minorHAnsi" w:hAnsiTheme="minorHAnsi"/>
          <w:b/>
          <w:bCs/>
          <w:sz w:val="22"/>
          <w:szCs w:val="22"/>
        </w:rPr>
      </w:pPr>
    </w:p>
    <w:p w:rsidR="007F35DE" w:rsidRDefault="007F35DE" w:rsidP="00184B04">
      <w:pPr>
        <w:pStyle w:val="Default"/>
        <w:numPr>
          <w:ilvl w:val="0"/>
          <w:numId w:val="255"/>
        </w:numPr>
        <w:jc w:val="both"/>
        <w:rPr>
          <w:rFonts w:asciiTheme="minorHAnsi" w:hAnsiTheme="minorHAnsi"/>
          <w:sz w:val="22"/>
          <w:szCs w:val="22"/>
        </w:rPr>
      </w:pPr>
      <w:r w:rsidRPr="007F35DE">
        <w:rPr>
          <w:rFonts w:asciiTheme="minorHAnsi" w:hAnsiTheme="minorHAnsi"/>
          <w:bCs/>
          <w:sz w:val="22"/>
          <w:szCs w:val="22"/>
          <w:u w:val="single"/>
        </w:rPr>
        <w:t>Očekávané výstupy,</w:t>
      </w:r>
      <w:r>
        <w:rPr>
          <w:rFonts w:asciiTheme="minorHAnsi" w:hAnsiTheme="minorHAnsi"/>
          <w:bCs/>
          <w:sz w:val="22"/>
          <w:szCs w:val="22"/>
        </w:rPr>
        <w:t xml:space="preserve"> </w:t>
      </w:r>
      <w:r w:rsidRPr="007F35DE">
        <w:rPr>
          <w:rFonts w:asciiTheme="minorHAnsi" w:hAnsiTheme="minorHAnsi"/>
          <w:sz w:val="22"/>
          <w:szCs w:val="22"/>
        </w:rPr>
        <w:t>žák</w:t>
      </w:r>
      <w:r>
        <w:rPr>
          <w:rFonts w:asciiTheme="minorHAnsi" w:hAnsiTheme="minorHAnsi"/>
          <w:sz w:val="22"/>
          <w:szCs w:val="22"/>
        </w:rPr>
        <w:t>:</w:t>
      </w:r>
      <w:r w:rsidRPr="007F35DE">
        <w:rPr>
          <w:rFonts w:asciiTheme="minorHAnsi" w:hAnsiTheme="minorHAnsi"/>
          <w:sz w:val="22"/>
          <w:szCs w:val="22"/>
        </w:rPr>
        <w:t xml:space="preserve"> </w:t>
      </w:r>
    </w:p>
    <w:p w:rsidR="007F35DE" w:rsidRDefault="007F35DE" w:rsidP="00184B04">
      <w:pPr>
        <w:pStyle w:val="Default"/>
        <w:numPr>
          <w:ilvl w:val="0"/>
          <w:numId w:val="255"/>
        </w:numPr>
        <w:ind w:left="1418" w:hanging="709"/>
        <w:jc w:val="both"/>
        <w:rPr>
          <w:rFonts w:asciiTheme="minorHAnsi" w:hAnsiTheme="minorHAnsi"/>
          <w:sz w:val="22"/>
          <w:szCs w:val="22"/>
        </w:rPr>
      </w:pPr>
      <w:r w:rsidRPr="007F35DE">
        <w:rPr>
          <w:rFonts w:asciiTheme="minorHAnsi" w:hAnsiTheme="minorHAnsi"/>
          <w:bCs/>
          <w:iCs/>
          <w:sz w:val="22"/>
          <w:szCs w:val="22"/>
        </w:rPr>
        <w:t xml:space="preserve">respektuje přijatá pravidla soužití mezi spolužáky i jinými vrstevníky a přispívá k utváření dobrých mezilidských vztahů v komunitě </w:t>
      </w:r>
    </w:p>
    <w:p w:rsidR="007F35DE" w:rsidRDefault="007F35DE" w:rsidP="00184B04">
      <w:pPr>
        <w:pStyle w:val="Default"/>
        <w:numPr>
          <w:ilvl w:val="0"/>
          <w:numId w:val="255"/>
        </w:numPr>
        <w:ind w:left="1418" w:hanging="709"/>
        <w:jc w:val="both"/>
        <w:rPr>
          <w:rFonts w:asciiTheme="minorHAnsi" w:hAnsiTheme="minorHAnsi"/>
          <w:sz w:val="22"/>
          <w:szCs w:val="22"/>
        </w:rPr>
      </w:pPr>
      <w:r w:rsidRPr="007F35DE">
        <w:rPr>
          <w:rFonts w:asciiTheme="minorHAnsi" w:hAnsiTheme="minorHAnsi"/>
          <w:bCs/>
          <w:iCs/>
          <w:sz w:val="22"/>
          <w:szCs w:val="22"/>
        </w:rPr>
        <w:t xml:space="preserve">vysvětlí role členů komunity (rodiny, třídy, spolku) a uvede příklady pozitivního a negativního vlivu na kvalitu sociálního klimatu (vrstevnická komunita, rodinné prostředí) z hlediska prospěšnosti zdraví </w:t>
      </w:r>
    </w:p>
    <w:p w:rsidR="007F35DE" w:rsidRDefault="007F35DE" w:rsidP="00184B04">
      <w:pPr>
        <w:pStyle w:val="Default"/>
        <w:numPr>
          <w:ilvl w:val="0"/>
          <w:numId w:val="255"/>
        </w:numPr>
        <w:ind w:left="1418" w:hanging="709"/>
        <w:jc w:val="both"/>
        <w:rPr>
          <w:rFonts w:asciiTheme="minorHAnsi" w:hAnsiTheme="minorHAnsi"/>
          <w:sz w:val="22"/>
          <w:szCs w:val="22"/>
        </w:rPr>
      </w:pPr>
      <w:r w:rsidRPr="007F35DE">
        <w:rPr>
          <w:rFonts w:asciiTheme="minorHAnsi" w:hAnsiTheme="minorHAnsi"/>
          <w:bCs/>
          <w:iCs/>
          <w:sz w:val="22"/>
          <w:szCs w:val="22"/>
        </w:rPr>
        <w:t xml:space="preserve">vysvětlí na příkladech přímé souvislosti mezi tělesným, duševním a sociálním zdravím; vysvětlí vztah mezi uspokojováním základních lidských potřeb a hodnotou zdraví </w:t>
      </w:r>
    </w:p>
    <w:p w:rsidR="007F35DE" w:rsidRDefault="007F35DE" w:rsidP="00184B04">
      <w:pPr>
        <w:pStyle w:val="Default"/>
        <w:numPr>
          <w:ilvl w:val="0"/>
          <w:numId w:val="255"/>
        </w:numPr>
        <w:ind w:left="1418" w:hanging="709"/>
        <w:jc w:val="both"/>
        <w:rPr>
          <w:rFonts w:asciiTheme="minorHAnsi" w:hAnsiTheme="minorHAnsi"/>
          <w:sz w:val="22"/>
          <w:szCs w:val="22"/>
        </w:rPr>
      </w:pPr>
      <w:r w:rsidRPr="007F35DE">
        <w:rPr>
          <w:rFonts w:asciiTheme="minorHAnsi" w:hAnsiTheme="minorHAnsi"/>
          <w:bCs/>
          <w:iCs/>
          <w:sz w:val="22"/>
          <w:szCs w:val="22"/>
        </w:rPr>
        <w:t xml:space="preserve">posoudí různé způsoby chování lidí z hlediska odpovědnosti za vlastní zdraví i zdraví druhých a vyvozuje z nich osobní odpovědnost ve prospěch aktivní podpory zdraví </w:t>
      </w:r>
    </w:p>
    <w:p w:rsidR="007F35DE" w:rsidRDefault="007F35DE" w:rsidP="00184B04">
      <w:pPr>
        <w:pStyle w:val="Default"/>
        <w:numPr>
          <w:ilvl w:val="0"/>
          <w:numId w:val="255"/>
        </w:numPr>
        <w:ind w:left="1418" w:hanging="709"/>
        <w:jc w:val="both"/>
        <w:rPr>
          <w:rFonts w:asciiTheme="minorHAnsi" w:hAnsiTheme="minorHAnsi"/>
          <w:sz w:val="22"/>
          <w:szCs w:val="22"/>
        </w:rPr>
      </w:pPr>
      <w:r w:rsidRPr="007F35DE">
        <w:rPr>
          <w:rFonts w:asciiTheme="minorHAnsi" w:hAnsiTheme="minorHAnsi"/>
          <w:bCs/>
          <w:iCs/>
          <w:sz w:val="22"/>
          <w:szCs w:val="22"/>
        </w:rPr>
        <w:t xml:space="preserve">usiluje v rámci svých možností a zkušeností o aktivní podporu zdraví </w:t>
      </w:r>
    </w:p>
    <w:p w:rsidR="007F35DE" w:rsidRDefault="007F35DE" w:rsidP="00184B04">
      <w:pPr>
        <w:pStyle w:val="Default"/>
        <w:numPr>
          <w:ilvl w:val="0"/>
          <w:numId w:val="255"/>
        </w:numPr>
        <w:ind w:left="1418" w:hanging="709"/>
        <w:jc w:val="both"/>
        <w:rPr>
          <w:rFonts w:asciiTheme="minorHAnsi" w:hAnsiTheme="minorHAnsi"/>
          <w:sz w:val="22"/>
          <w:szCs w:val="22"/>
        </w:rPr>
      </w:pPr>
      <w:r w:rsidRPr="007F35DE">
        <w:rPr>
          <w:rFonts w:asciiTheme="minorHAnsi" w:hAnsiTheme="minorHAnsi"/>
          <w:bCs/>
          <w:iCs/>
          <w:sz w:val="22"/>
          <w:szCs w:val="22"/>
        </w:rPr>
        <w:t xml:space="preserve">vyjádří vlastní názor k problematice zdraví a diskutuje o něm v kruhu vrstevníků, rodiny i v nejbližším okolí </w:t>
      </w:r>
    </w:p>
    <w:p w:rsidR="007F35DE" w:rsidRDefault="007F35DE" w:rsidP="00184B04">
      <w:pPr>
        <w:pStyle w:val="Default"/>
        <w:numPr>
          <w:ilvl w:val="0"/>
          <w:numId w:val="255"/>
        </w:numPr>
        <w:ind w:left="1418" w:hanging="709"/>
        <w:jc w:val="both"/>
        <w:rPr>
          <w:rFonts w:asciiTheme="minorHAnsi" w:hAnsiTheme="minorHAnsi"/>
          <w:sz w:val="22"/>
          <w:szCs w:val="22"/>
        </w:rPr>
      </w:pPr>
      <w:r w:rsidRPr="007F35DE">
        <w:rPr>
          <w:rFonts w:asciiTheme="minorHAnsi" w:hAnsiTheme="minorHAnsi"/>
          <w:bCs/>
          <w:iCs/>
          <w:sz w:val="22"/>
          <w:szCs w:val="22"/>
        </w:rPr>
        <w:t xml:space="preserve">dává do souvislostí složení stravy a způsob stravování s rozvojem civilizačních nemocí a v rámci svých možností uplatňuje zdravé stravovací návyky </w:t>
      </w:r>
    </w:p>
    <w:p w:rsidR="007F35DE" w:rsidRDefault="007F35DE" w:rsidP="00184B04">
      <w:pPr>
        <w:pStyle w:val="Default"/>
        <w:numPr>
          <w:ilvl w:val="0"/>
          <w:numId w:val="255"/>
        </w:numPr>
        <w:ind w:left="1418" w:hanging="709"/>
        <w:jc w:val="both"/>
        <w:rPr>
          <w:rFonts w:asciiTheme="minorHAnsi" w:hAnsiTheme="minorHAnsi"/>
          <w:sz w:val="22"/>
          <w:szCs w:val="22"/>
        </w:rPr>
      </w:pPr>
      <w:r w:rsidRPr="007F35DE">
        <w:rPr>
          <w:rFonts w:asciiTheme="minorHAnsi" w:hAnsiTheme="minorHAnsi"/>
          <w:bCs/>
          <w:iCs/>
          <w:sz w:val="22"/>
          <w:szCs w:val="22"/>
        </w:rPr>
        <w:t xml:space="preserve">uplatňuje osvojené preventivní způsoby rozhodování, chování a jednání v souvislosti s běžnými, přenosnými, civilizačními a jinými chorobami; svěří se se zdravotním problémem a v případě potřeby vyhledá odbornou pomoc </w:t>
      </w:r>
    </w:p>
    <w:p w:rsidR="007F35DE" w:rsidRDefault="007F35DE" w:rsidP="00184B04">
      <w:pPr>
        <w:pStyle w:val="Default"/>
        <w:numPr>
          <w:ilvl w:val="0"/>
          <w:numId w:val="255"/>
        </w:numPr>
        <w:ind w:left="1418" w:hanging="709"/>
        <w:jc w:val="both"/>
        <w:rPr>
          <w:rFonts w:asciiTheme="minorHAnsi" w:hAnsiTheme="minorHAnsi"/>
          <w:sz w:val="22"/>
          <w:szCs w:val="22"/>
        </w:rPr>
      </w:pPr>
      <w:r w:rsidRPr="007F35DE">
        <w:rPr>
          <w:rFonts w:asciiTheme="minorHAnsi" w:hAnsiTheme="minorHAnsi"/>
          <w:bCs/>
          <w:iCs/>
          <w:sz w:val="22"/>
          <w:szCs w:val="22"/>
        </w:rPr>
        <w:t xml:space="preserve">projevuje odpovědný vztah k sobě samému, k vlastnímu dospívání a pravidlům zdravého životního stylu; dobrovolně se podílí na programech podpory zdraví v rámci školy a obce </w:t>
      </w:r>
    </w:p>
    <w:p w:rsidR="007F35DE" w:rsidRDefault="007F35DE" w:rsidP="00184B04">
      <w:pPr>
        <w:pStyle w:val="Default"/>
        <w:numPr>
          <w:ilvl w:val="0"/>
          <w:numId w:val="255"/>
        </w:numPr>
        <w:ind w:left="1418" w:hanging="709"/>
        <w:jc w:val="both"/>
        <w:rPr>
          <w:rFonts w:asciiTheme="minorHAnsi" w:hAnsiTheme="minorHAnsi"/>
          <w:sz w:val="22"/>
          <w:szCs w:val="22"/>
        </w:rPr>
      </w:pPr>
      <w:r w:rsidRPr="007F35DE">
        <w:rPr>
          <w:rFonts w:asciiTheme="minorHAnsi" w:hAnsiTheme="minorHAnsi"/>
          <w:bCs/>
          <w:iCs/>
          <w:sz w:val="22"/>
          <w:szCs w:val="22"/>
        </w:rPr>
        <w:t xml:space="preserve">samostatně využívá osvojené kompenzační a relaxační techniky a sociální dovednosti k regeneraci organismu, překonávání únavy a předcházení stresovým situacím </w:t>
      </w:r>
    </w:p>
    <w:p w:rsidR="007F35DE" w:rsidRDefault="007F35DE" w:rsidP="00184B04">
      <w:pPr>
        <w:pStyle w:val="Default"/>
        <w:numPr>
          <w:ilvl w:val="0"/>
          <w:numId w:val="255"/>
        </w:numPr>
        <w:ind w:left="1418" w:hanging="709"/>
        <w:jc w:val="both"/>
        <w:rPr>
          <w:rFonts w:asciiTheme="minorHAnsi" w:hAnsiTheme="minorHAnsi"/>
          <w:sz w:val="22"/>
          <w:szCs w:val="22"/>
        </w:rPr>
      </w:pPr>
      <w:r w:rsidRPr="007F35DE">
        <w:rPr>
          <w:rFonts w:asciiTheme="minorHAnsi" w:hAnsiTheme="minorHAnsi"/>
          <w:bCs/>
          <w:iCs/>
          <w:sz w:val="22"/>
          <w:szCs w:val="22"/>
        </w:rPr>
        <w:t xml:space="preserve">respektuje změny v období dospívání, vhodně na ně reaguje; kultivovaně se chová k opačnému pohlaví </w:t>
      </w:r>
    </w:p>
    <w:p w:rsidR="007F35DE" w:rsidRDefault="007F35DE" w:rsidP="00184B04">
      <w:pPr>
        <w:pStyle w:val="Default"/>
        <w:numPr>
          <w:ilvl w:val="0"/>
          <w:numId w:val="255"/>
        </w:numPr>
        <w:ind w:left="1418" w:hanging="709"/>
        <w:jc w:val="both"/>
        <w:rPr>
          <w:rFonts w:asciiTheme="minorHAnsi" w:hAnsiTheme="minorHAnsi"/>
          <w:sz w:val="22"/>
          <w:szCs w:val="22"/>
        </w:rPr>
      </w:pPr>
      <w:r w:rsidRPr="007F35DE">
        <w:rPr>
          <w:rFonts w:asciiTheme="minorHAnsi" w:hAnsiTheme="minorHAnsi"/>
          <w:bCs/>
          <w:iCs/>
          <w:sz w:val="22"/>
          <w:szCs w:val="22"/>
        </w:rPr>
        <w:t xml:space="preserve">respektuje význam sexuality v souvislosti se zdravím, etikou, morálkou a pozitivními životními cíli; chápe význam zdrženlivosti v dospívání a odpovědného sexuálního chování </w:t>
      </w:r>
    </w:p>
    <w:p w:rsidR="007F35DE" w:rsidRDefault="007F35DE" w:rsidP="00184B04">
      <w:pPr>
        <w:pStyle w:val="Default"/>
        <w:numPr>
          <w:ilvl w:val="0"/>
          <w:numId w:val="255"/>
        </w:numPr>
        <w:ind w:left="1418" w:hanging="709"/>
        <w:jc w:val="both"/>
        <w:rPr>
          <w:rFonts w:asciiTheme="minorHAnsi" w:hAnsiTheme="minorHAnsi"/>
          <w:sz w:val="22"/>
          <w:szCs w:val="22"/>
        </w:rPr>
      </w:pPr>
      <w:r w:rsidRPr="007F35DE">
        <w:rPr>
          <w:rFonts w:asciiTheme="minorHAnsi" w:hAnsiTheme="minorHAnsi"/>
          <w:bCs/>
          <w:iCs/>
          <w:sz w:val="22"/>
          <w:szCs w:val="22"/>
        </w:rPr>
        <w:t xml:space="preserve">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 </w:t>
      </w:r>
    </w:p>
    <w:p w:rsidR="007F35DE" w:rsidRPr="007F35DE" w:rsidRDefault="007F35DE" w:rsidP="00184B04">
      <w:pPr>
        <w:pStyle w:val="Default"/>
        <w:numPr>
          <w:ilvl w:val="0"/>
          <w:numId w:val="255"/>
        </w:numPr>
        <w:ind w:left="1418" w:hanging="709"/>
        <w:jc w:val="both"/>
        <w:rPr>
          <w:rFonts w:asciiTheme="minorHAnsi" w:hAnsiTheme="minorHAnsi"/>
          <w:sz w:val="22"/>
          <w:szCs w:val="22"/>
        </w:rPr>
      </w:pPr>
      <w:r w:rsidRPr="007F35DE">
        <w:rPr>
          <w:rFonts w:asciiTheme="minorHAnsi" w:hAnsiTheme="minorHAnsi"/>
          <w:bCs/>
          <w:iCs/>
          <w:sz w:val="22"/>
          <w:szCs w:val="22"/>
        </w:rPr>
        <w:t xml:space="preserve">vyhodnotí na základě svých znalostí a zkušeností možný manipulativní vliv vrstevníků, médií, sekt; uplatňuje osvojené dovednosti komunikační obrany proti manipulaci a agresi </w:t>
      </w:r>
    </w:p>
    <w:p w:rsidR="007F35DE" w:rsidRDefault="007F35DE" w:rsidP="00184B04">
      <w:pPr>
        <w:pStyle w:val="Default"/>
        <w:numPr>
          <w:ilvl w:val="0"/>
          <w:numId w:val="255"/>
        </w:numPr>
        <w:ind w:left="1418" w:hanging="709"/>
        <w:jc w:val="both"/>
        <w:rPr>
          <w:rFonts w:asciiTheme="minorHAnsi" w:hAnsiTheme="minorHAnsi"/>
          <w:sz w:val="22"/>
          <w:szCs w:val="22"/>
        </w:rPr>
      </w:pPr>
      <w:r w:rsidRPr="007F35DE">
        <w:rPr>
          <w:rFonts w:asciiTheme="minorHAnsi" w:hAnsiTheme="minorHAnsi"/>
          <w:bCs/>
          <w:iCs/>
          <w:sz w:val="22"/>
          <w:szCs w:val="22"/>
        </w:rPr>
        <w:lastRenderedPageBreak/>
        <w:t xml:space="preserve">projevuje odpovědné chování v rizikových situacích silniční a železniční dopravy; aktivně předchází situacím ohrožení zdraví a osobního bezpečí; v případě potřeby poskytne adekvátní první pomoc </w:t>
      </w:r>
    </w:p>
    <w:p w:rsidR="007F35DE" w:rsidRPr="007F35DE" w:rsidRDefault="007F35DE" w:rsidP="00184B04">
      <w:pPr>
        <w:pStyle w:val="Default"/>
        <w:numPr>
          <w:ilvl w:val="0"/>
          <w:numId w:val="255"/>
        </w:numPr>
        <w:ind w:left="1418" w:hanging="709"/>
        <w:jc w:val="both"/>
        <w:rPr>
          <w:rFonts w:asciiTheme="minorHAnsi" w:hAnsiTheme="minorHAnsi"/>
          <w:sz w:val="22"/>
          <w:szCs w:val="22"/>
        </w:rPr>
      </w:pPr>
      <w:r w:rsidRPr="007F35DE">
        <w:rPr>
          <w:rFonts w:asciiTheme="minorHAnsi" w:hAnsiTheme="minorHAnsi"/>
          <w:bCs/>
          <w:iCs/>
          <w:sz w:val="22"/>
          <w:szCs w:val="22"/>
        </w:rPr>
        <w:t xml:space="preserve">uplatňuje adekvátní způsoby chování a ochrany v modelových situacích ohrožení, nebezpečí i mimořádných událostí </w:t>
      </w:r>
    </w:p>
    <w:p w:rsidR="007F35DE" w:rsidRDefault="007F35DE" w:rsidP="007F35DE">
      <w:pPr>
        <w:pStyle w:val="Default"/>
        <w:jc w:val="both"/>
        <w:rPr>
          <w:rFonts w:asciiTheme="minorHAnsi" w:hAnsiTheme="minorHAnsi"/>
          <w:bCs/>
          <w:iCs/>
          <w:sz w:val="22"/>
          <w:szCs w:val="22"/>
        </w:rPr>
      </w:pPr>
    </w:p>
    <w:p w:rsidR="00A05936" w:rsidRDefault="00A05936" w:rsidP="007F35DE">
      <w:pPr>
        <w:rPr>
          <w:sz w:val="28"/>
        </w:rPr>
      </w:pPr>
    </w:p>
    <w:p w:rsidR="007F35DE" w:rsidRPr="00707C05" w:rsidRDefault="007F35DE" w:rsidP="007F35DE">
      <w:pPr>
        <w:rPr>
          <w:sz w:val="28"/>
        </w:rPr>
      </w:pPr>
      <w:r w:rsidRPr="004A1F8C">
        <w:rPr>
          <w:sz w:val="28"/>
          <w:highlight w:val="yellow"/>
        </w:rPr>
        <w:t xml:space="preserve">Ročník: </w:t>
      </w:r>
      <w:r w:rsidRPr="004A1F8C">
        <w:rPr>
          <w:b/>
          <w:sz w:val="28"/>
          <w:highlight w:val="yellow"/>
        </w:rPr>
        <w:t>6.</w:t>
      </w:r>
    </w:p>
    <w:p w:rsidR="007F35DE" w:rsidRPr="00707C05" w:rsidRDefault="007F35DE" w:rsidP="007F35DE">
      <w:pPr>
        <w:rPr>
          <w:b/>
          <w:sz w:val="28"/>
        </w:rPr>
      </w:pPr>
    </w:p>
    <w:tbl>
      <w:tblPr>
        <w:tblW w:w="15109" w:type="dxa"/>
        <w:tblInd w:w="-63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3282"/>
        <w:gridCol w:w="1620"/>
      </w:tblGrid>
      <w:tr w:rsidR="005D4CBA" w:rsidRPr="00707C05" w:rsidTr="005D4CBA">
        <w:trPr>
          <w:tblHeader/>
        </w:trPr>
        <w:tc>
          <w:tcPr>
            <w:tcW w:w="538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5D4CBA" w:rsidRPr="00213140" w:rsidRDefault="005D4CBA" w:rsidP="005D4CBA">
            <w:pPr>
              <w:pStyle w:val="Nadpis2"/>
              <w:numPr>
                <w:ilvl w:val="0"/>
                <w:numId w:val="0"/>
              </w:numPr>
              <w:jc w:val="center"/>
              <w:rPr>
                <w:sz w:val="24"/>
                <w:szCs w:val="24"/>
              </w:rPr>
            </w:pPr>
            <w:r w:rsidRPr="00213140">
              <w:rPr>
                <w:sz w:val="24"/>
                <w:szCs w:val="24"/>
              </w:rPr>
              <w:t>Výstup</w:t>
            </w:r>
            <w:r>
              <w:rPr>
                <w:sz w:val="24"/>
                <w:szCs w:val="24"/>
              </w:rPr>
              <w:t>y</w:t>
            </w:r>
          </w:p>
        </w:tc>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5D4CBA" w:rsidRPr="00213140" w:rsidRDefault="005D4CBA" w:rsidP="005D4CBA">
            <w:pPr>
              <w:pStyle w:val="Nadpis2"/>
              <w:numPr>
                <w:ilvl w:val="0"/>
                <w:numId w:val="0"/>
              </w:numPr>
              <w:jc w:val="center"/>
              <w:rPr>
                <w:sz w:val="24"/>
                <w:szCs w:val="24"/>
              </w:rPr>
            </w:pPr>
            <w:r>
              <w:rPr>
                <w:sz w:val="24"/>
                <w:szCs w:val="24"/>
              </w:rPr>
              <w:t>Učivo</w:t>
            </w:r>
          </w:p>
        </w:tc>
        <w:tc>
          <w:tcPr>
            <w:tcW w:w="328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5D4CBA" w:rsidRDefault="005D4CBA" w:rsidP="005D4CBA">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5D4CBA" w:rsidRDefault="005D4CBA" w:rsidP="005D4CBA">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5D4CBA" w:rsidRPr="00213140" w:rsidRDefault="005D4CBA" w:rsidP="005D4CBA">
            <w:pPr>
              <w:pStyle w:val="Nadpis2"/>
              <w:numPr>
                <w:ilvl w:val="0"/>
                <w:numId w:val="0"/>
              </w:numPr>
              <w:spacing w:line="240" w:lineRule="auto"/>
              <w:contextualSpacing/>
              <w:jc w:val="center"/>
              <w:rPr>
                <w:sz w:val="24"/>
              </w:rPr>
            </w:pPr>
            <w:r w:rsidRPr="00213140">
              <w:rPr>
                <w:sz w:val="24"/>
                <w:szCs w:val="24"/>
              </w:rPr>
              <w:t>Kurzy a projekty</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5D4CBA" w:rsidRPr="00523715" w:rsidRDefault="005D4CBA" w:rsidP="005D4CBA">
            <w:pPr>
              <w:pStyle w:val="Nadpis2"/>
              <w:numPr>
                <w:ilvl w:val="0"/>
                <w:numId w:val="0"/>
              </w:numPr>
              <w:jc w:val="center"/>
              <w:rPr>
                <w:sz w:val="16"/>
                <w:szCs w:val="16"/>
              </w:rPr>
            </w:pPr>
            <w:r w:rsidRPr="00523715">
              <w:rPr>
                <w:sz w:val="16"/>
                <w:szCs w:val="16"/>
              </w:rPr>
              <w:t>Poznámky</w:t>
            </w:r>
          </w:p>
        </w:tc>
      </w:tr>
      <w:tr w:rsidR="007F35DE" w:rsidRPr="00707C05" w:rsidTr="005D4CBA">
        <w:tc>
          <w:tcPr>
            <w:tcW w:w="5387" w:type="dxa"/>
            <w:tcBorders>
              <w:top w:val="single" w:sz="4" w:space="0" w:color="auto"/>
              <w:left w:val="single" w:sz="4" w:space="0" w:color="auto"/>
              <w:bottom w:val="single" w:sz="4" w:space="0" w:color="auto"/>
              <w:right w:val="single" w:sz="4" w:space="0" w:color="auto"/>
            </w:tcBorders>
            <w:shd w:val="clear" w:color="auto" w:fill="auto"/>
          </w:tcPr>
          <w:p w:rsidR="007F35DE" w:rsidRPr="00A05936" w:rsidRDefault="007F35DE" w:rsidP="005D4CBA">
            <w:pPr>
              <w:rPr>
                <w:szCs w:val="22"/>
              </w:rPr>
            </w:pPr>
            <w:r w:rsidRPr="00A05936">
              <w:rPr>
                <w:szCs w:val="22"/>
              </w:rPr>
              <w:t>žák</w:t>
            </w:r>
          </w:p>
          <w:p w:rsidR="007F35DE" w:rsidRPr="00A05936" w:rsidRDefault="007F35DE" w:rsidP="005D4CBA">
            <w:pPr>
              <w:tabs>
                <w:tab w:val="num" w:pos="567"/>
              </w:tabs>
              <w:spacing w:before="20"/>
              <w:ind w:right="113"/>
              <w:rPr>
                <w:szCs w:val="22"/>
              </w:rPr>
            </w:pPr>
            <w:r w:rsidRPr="00A05936">
              <w:rPr>
                <w:szCs w:val="22"/>
              </w:rPr>
              <w:t>respektuje přijatá pravidla soužití mezi spolužáky i jinými vrstevníky a přispívá k utváření dobrých mezilidských vztahů v komunitě</w:t>
            </w:r>
          </w:p>
          <w:p w:rsidR="007F35DE" w:rsidRPr="00A05936" w:rsidRDefault="007F35DE" w:rsidP="005D4CBA">
            <w:pPr>
              <w:ind w:left="360"/>
              <w:rPr>
                <w:szCs w:val="22"/>
              </w:rPr>
            </w:pPr>
          </w:p>
          <w:p w:rsidR="007F35DE" w:rsidRPr="00A05936" w:rsidRDefault="007F35DE" w:rsidP="005D4CBA">
            <w:pPr>
              <w:ind w:left="360"/>
              <w:rPr>
                <w:szCs w:val="22"/>
              </w:rPr>
            </w:pPr>
          </w:p>
          <w:p w:rsidR="007F35DE" w:rsidRPr="00A05936" w:rsidRDefault="007F35DE" w:rsidP="00A05936">
            <w:pPr>
              <w:tabs>
                <w:tab w:val="num" w:pos="567"/>
              </w:tabs>
              <w:spacing w:before="20"/>
              <w:ind w:right="113"/>
              <w:rPr>
                <w:szCs w:val="22"/>
              </w:rPr>
            </w:pPr>
            <w:r w:rsidRPr="00A05936">
              <w:rPr>
                <w:szCs w:val="22"/>
              </w:rPr>
              <w:t>vysvětlí role členů komunity (rodiny, třídy, spolku) a uvede příklady pozitivního a negativního vlivu na kvalitu sociálního klimatu (vrstevnická komunita, rodinné prostředí) z hlediska prospěšnosti zdraví</w:t>
            </w:r>
          </w:p>
          <w:p w:rsidR="007F35DE" w:rsidRPr="00A05936" w:rsidRDefault="007F35DE" w:rsidP="005D4CBA">
            <w:pPr>
              <w:ind w:left="360"/>
              <w:rPr>
                <w:szCs w:val="22"/>
              </w:rPr>
            </w:pPr>
          </w:p>
          <w:p w:rsidR="007F35DE" w:rsidRPr="00A05936" w:rsidRDefault="007F35DE" w:rsidP="005D4CBA">
            <w:pPr>
              <w:ind w:left="360"/>
              <w:rPr>
                <w:szCs w:val="22"/>
              </w:rPr>
            </w:pPr>
          </w:p>
          <w:p w:rsidR="007F35DE" w:rsidRPr="00A05936" w:rsidRDefault="007F35DE" w:rsidP="00A05936">
            <w:pPr>
              <w:tabs>
                <w:tab w:val="num" w:pos="567"/>
              </w:tabs>
              <w:spacing w:before="20"/>
              <w:ind w:right="113"/>
              <w:rPr>
                <w:szCs w:val="22"/>
              </w:rPr>
            </w:pPr>
            <w:r w:rsidRPr="00A05936">
              <w:rPr>
                <w:szCs w:val="22"/>
              </w:rPr>
              <w:t>vysvětlí na příkladech přímé souvislosti mezi tělesným, duševním a sociálním zdravím; vysvětlí vztah mezi uspokojováním základních lidských potřeb a hodnotou zdraví</w:t>
            </w:r>
          </w:p>
          <w:p w:rsidR="007F35DE" w:rsidRPr="005D4CBA" w:rsidRDefault="007F35DE" w:rsidP="005D4CBA">
            <w:pPr>
              <w:ind w:left="360"/>
              <w:rPr>
                <w:szCs w:val="22"/>
              </w:rPr>
            </w:pPr>
          </w:p>
          <w:p w:rsidR="007F35DE" w:rsidRPr="005D4CBA" w:rsidRDefault="007F35DE" w:rsidP="005D4CBA">
            <w:pPr>
              <w:ind w:left="360"/>
              <w:rPr>
                <w:szCs w:val="22"/>
              </w:rPr>
            </w:pPr>
          </w:p>
          <w:p w:rsidR="007F35DE" w:rsidRPr="005D4CBA" w:rsidRDefault="007F35DE" w:rsidP="005D4CBA">
            <w:pPr>
              <w:ind w:left="360"/>
              <w:rPr>
                <w:szCs w:val="22"/>
              </w:rPr>
            </w:pPr>
          </w:p>
          <w:p w:rsidR="007F35DE" w:rsidRPr="005D4CBA" w:rsidRDefault="007F35DE" w:rsidP="005D4CBA">
            <w:pPr>
              <w:ind w:left="360"/>
              <w:rPr>
                <w:szCs w:val="22"/>
              </w:rPr>
            </w:pPr>
          </w:p>
          <w:p w:rsidR="007F35DE" w:rsidRPr="005D4CBA" w:rsidRDefault="007F35DE" w:rsidP="005D4CBA">
            <w:pPr>
              <w:ind w:left="360"/>
              <w:rPr>
                <w:szCs w:val="22"/>
              </w:rPr>
            </w:pPr>
          </w:p>
          <w:p w:rsidR="007F35DE" w:rsidRPr="00C01835" w:rsidRDefault="007F35DE" w:rsidP="00C01835">
            <w:pPr>
              <w:tabs>
                <w:tab w:val="num" w:pos="567"/>
              </w:tabs>
              <w:spacing w:before="20"/>
              <w:ind w:right="113"/>
              <w:rPr>
                <w:szCs w:val="22"/>
              </w:rPr>
            </w:pPr>
            <w:r w:rsidRPr="00C01835">
              <w:rPr>
                <w:szCs w:val="22"/>
              </w:rPr>
              <w:t>posoudí různé způsoby chování lidí z hlediska odpovědnosti za vlastní zdraví i zdraví druhých a vyvozuje z nich osobní odpovědnost ve prospěch aktivní podpory zdraví</w:t>
            </w:r>
          </w:p>
          <w:p w:rsidR="007F35DE" w:rsidRPr="00C01835" w:rsidRDefault="007F35DE" w:rsidP="005D4CBA">
            <w:pPr>
              <w:ind w:left="360"/>
              <w:rPr>
                <w:szCs w:val="22"/>
              </w:rPr>
            </w:pPr>
          </w:p>
          <w:p w:rsidR="007F35DE" w:rsidRPr="00C01835" w:rsidRDefault="007F35DE" w:rsidP="005D4CBA">
            <w:pPr>
              <w:ind w:left="360"/>
              <w:rPr>
                <w:szCs w:val="22"/>
              </w:rPr>
            </w:pPr>
          </w:p>
          <w:p w:rsidR="007F35DE" w:rsidRPr="00C01835" w:rsidRDefault="007F35DE" w:rsidP="005D4CBA">
            <w:pPr>
              <w:ind w:left="360"/>
              <w:rPr>
                <w:szCs w:val="22"/>
              </w:rPr>
            </w:pPr>
          </w:p>
          <w:p w:rsidR="007F35DE" w:rsidRPr="00C01835" w:rsidRDefault="007F35DE" w:rsidP="005D4CBA">
            <w:pPr>
              <w:ind w:left="360"/>
              <w:rPr>
                <w:szCs w:val="22"/>
              </w:rPr>
            </w:pPr>
          </w:p>
          <w:p w:rsidR="007F35DE" w:rsidRPr="00C01835" w:rsidRDefault="007F35DE" w:rsidP="005D4CBA">
            <w:pPr>
              <w:spacing w:before="20"/>
              <w:ind w:left="170" w:right="113"/>
              <w:rPr>
                <w:szCs w:val="22"/>
              </w:rPr>
            </w:pPr>
          </w:p>
          <w:p w:rsidR="007F35DE" w:rsidRPr="00C01835" w:rsidRDefault="007F35DE" w:rsidP="00C01835">
            <w:pPr>
              <w:tabs>
                <w:tab w:val="num" w:pos="567"/>
              </w:tabs>
              <w:spacing w:before="20"/>
              <w:ind w:right="113"/>
              <w:rPr>
                <w:szCs w:val="22"/>
              </w:rPr>
            </w:pPr>
            <w:r w:rsidRPr="00C01835">
              <w:rPr>
                <w:szCs w:val="22"/>
              </w:rPr>
              <w:t>usiluje v rámci svých možností a zkušeností o aktivní podporu zdraví</w:t>
            </w:r>
          </w:p>
          <w:p w:rsidR="007F35DE" w:rsidRPr="00C01835" w:rsidRDefault="007F35DE" w:rsidP="005D4CBA">
            <w:pPr>
              <w:ind w:left="360"/>
              <w:rPr>
                <w:szCs w:val="22"/>
              </w:rPr>
            </w:pPr>
          </w:p>
          <w:p w:rsidR="007F35DE" w:rsidRPr="00C01835" w:rsidRDefault="007F35DE" w:rsidP="005D4CBA">
            <w:pPr>
              <w:ind w:left="360"/>
              <w:rPr>
                <w:szCs w:val="22"/>
              </w:rPr>
            </w:pPr>
          </w:p>
          <w:p w:rsidR="007F35DE" w:rsidRPr="00C01835" w:rsidRDefault="007F35DE" w:rsidP="005D4CBA">
            <w:pPr>
              <w:ind w:left="360"/>
              <w:rPr>
                <w:szCs w:val="22"/>
              </w:rPr>
            </w:pPr>
          </w:p>
          <w:p w:rsidR="007F35DE" w:rsidRPr="00C01835" w:rsidRDefault="007F35DE" w:rsidP="005D4CBA">
            <w:pPr>
              <w:ind w:left="360"/>
              <w:rPr>
                <w:szCs w:val="22"/>
              </w:rPr>
            </w:pPr>
          </w:p>
          <w:p w:rsidR="007F35DE" w:rsidRPr="00C01835" w:rsidRDefault="007F35DE" w:rsidP="00C01835">
            <w:pPr>
              <w:tabs>
                <w:tab w:val="num" w:pos="567"/>
              </w:tabs>
              <w:spacing w:before="20"/>
              <w:ind w:right="113"/>
              <w:rPr>
                <w:szCs w:val="22"/>
              </w:rPr>
            </w:pPr>
            <w:r w:rsidRPr="00C01835">
              <w:rPr>
                <w:szCs w:val="22"/>
              </w:rPr>
              <w:t>vyjádří vlastní názor k problematice zdraví a diskutuje o něm v kruhu vrstevníků, rodiny i v nejbližším okolí</w:t>
            </w:r>
          </w:p>
          <w:p w:rsidR="007F35DE" w:rsidRPr="005D4CBA" w:rsidRDefault="007F35DE" w:rsidP="005D4CBA">
            <w:pPr>
              <w:ind w:left="360"/>
              <w:rPr>
                <w:szCs w:val="22"/>
              </w:rPr>
            </w:pPr>
          </w:p>
          <w:p w:rsidR="007F35DE" w:rsidRPr="005D4CBA" w:rsidRDefault="007F35DE" w:rsidP="005D4CBA">
            <w:pPr>
              <w:ind w:left="360"/>
              <w:rPr>
                <w:szCs w:val="22"/>
              </w:rPr>
            </w:pPr>
          </w:p>
          <w:p w:rsidR="007F35DE" w:rsidRPr="005D4CBA" w:rsidRDefault="007F35DE" w:rsidP="005D4CBA">
            <w:pPr>
              <w:ind w:left="360"/>
              <w:rPr>
                <w:szCs w:val="22"/>
              </w:rPr>
            </w:pPr>
          </w:p>
          <w:p w:rsidR="007F35DE" w:rsidRPr="005D4CBA" w:rsidRDefault="007F35DE" w:rsidP="005D4CBA">
            <w:pPr>
              <w:ind w:left="360"/>
              <w:rPr>
                <w:szCs w:val="22"/>
              </w:rPr>
            </w:pPr>
          </w:p>
          <w:p w:rsidR="007F35DE" w:rsidRPr="005D4CBA" w:rsidRDefault="007F35DE" w:rsidP="005D4CBA">
            <w:pPr>
              <w:ind w:left="360"/>
              <w:rPr>
                <w:szCs w:val="22"/>
              </w:rPr>
            </w:pPr>
          </w:p>
          <w:p w:rsidR="007F35DE" w:rsidRPr="005D4CBA" w:rsidRDefault="007F35DE" w:rsidP="005D4CBA">
            <w:pPr>
              <w:ind w:left="360"/>
              <w:rPr>
                <w:szCs w:val="22"/>
              </w:rPr>
            </w:pPr>
          </w:p>
          <w:p w:rsidR="007F35DE" w:rsidRPr="005D4CBA" w:rsidRDefault="007F35DE" w:rsidP="005D4CBA">
            <w:pPr>
              <w:ind w:left="360"/>
              <w:rPr>
                <w:szCs w:val="22"/>
              </w:rPr>
            </w:pPr>
          </w:p>
          <w:p w:rsidR="007F35DE" w:rsidRPr="00C01835" w:rsidRDefault="007F35DE" w:rsidP="00C01835">
            <w:pPr>
              <w:tabs>
                <w:tab w:val="num" w:pos="567"/>
              </w:tabs>
              <w:spacing w:before="20"/>
              <w:ind w:right="113"/>
              <w:rPr>
                <w:szCs w:val="22"/>
              </w:rPr>
            </w:pPr>
            <w:r w:rsidRPr="00C01835">
              <w:rPr>
                <w:szCs w:val="22"/>
              </w:rPr>
              <w:t>dává do souvislostí složení stravy a způsob stravování s rozvojem civilizačních nemocí a v rámci svých možností uplatňuje zdravé stravovací návyky</w:t>
            </w:r>
          </w:p>
          <w:p w:rsidR="007F35DE" w:rsidRPr="00C01835" w:rsidRDefault="007F35DE" w:rsidP="005D4CBA">
            <w:pPr>
              <w:ind w:left="360"/>
              <w:rPr>
                <w:szCs w:val="22"/>
              </w:rPr>
            </w:pPr>
          </w:p>
          <w:p w:rsidR="007F35DE" w:rsidRPr="00C01835" w:rsidRDefault="007F35DE" w:rsidP="005D4CBA">
            <w:pPr>
              <w:ind w:left="360"/>
              <w:rPr>
                <w:szCs w:val="22"/>
              </w:rPr>
            </w:pPr>
          </w:p>
          <w:p w:rsidR="007F35DE" w:rsidRPr="00C01835" w:rsidRDefault="007F35DE" w:rsidP="00C01835">
            <w:pPr>
              <w:tabs>
                <w:tab w:val="num" w:pos="567"/>
              </w:tabs>
              <w:spacing w:before="20"/>
              <w:ind w:right="113"/>
              <w:rPr>
                <w:szCs w:val="22"/>
              </w:rPr>
            </w:pPr>
            <w:r w:rsidRPr="00C01835">
              <w:rPr>
                <w:szCs w:val="22"/>
              </w:rPr>
              <w:t>uplatňuje osvojené preventivní způsoby rozhodování, chování a jednání v souvislosti s běžnými, přenosnými, civilizačními a jinými chorobami; svěří se se zdravotním problémem a v případě potřeby vyhledá odbornou pomoc</w:t>
            </w:r>
          </w:p>
          <w:p w:rsidR="007F35DE" w:rsidRPr="005D4CBA" w:rsidRDefault="007F35DE" w:rsidP="005D4CBA">
            <w:pPr>
              <w:ind w:left="360"/>
              <w:rPr>
                <w:szCs w:val="22"/>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7F35DE" w:rsidRPr="005D4CBA" w:rsidRDefault="007F35DE" w:rsidP="005D4CBA">
            <w:pPr>
              <w:ind w:left="75"/>
              <w:rPr>
                <w:szCs w:val="22"/>
              </w:rPr>
            </w:pPr>
          </w:p>
          <w:p w:rsidR="007F35DE" w:rsidRPr="005D4CBA" w:rsidRDefault="007F35DE" w:rsidP="00A05936">
            <w:pPr>
              <w:tabs>
                <w:tab w:val="left" w:pos="567"/>
                <w:tab w:val="num" w:pos="2150"/>
              </w:tabs>
              <w:spacing w:before="20"/>
              <w:ind w:right="113"/>
              <w:rPr>
                <w:szCs w:val="22"/>
              </w:rPr>
            </w:pPr>
            <w:r w:rsidRPr="005D4CBA">
              <w:rPr>
                <w:b/>
                <w:bCs/>
                <w:szCs w:val="22"/>
              </w:rPr>
              <w:t xml:space="preserve">vztahy ve dvojici </w:t>
            </w:r>
            <w:r w:rsidRPr="005D4CBA">
              <w:rPr>
                <w:szCs w:val="22"/>
              </w:rPr>
              <w:t>– kamarádství, přátelství, láska, partnerské vztahy, manželství a rodičovství</w:t>
            </w:r>
          </w:p>
          <w:p w:rsidR="007F35DE" w:rsidRPr="005D4CBA" w:rsidRDefault="007F35DE" w:rsidP="005D4CBA">
            <w:pPr>
              <w:ind w:left="75"/>
              <w:rPr>
                <w:szCs w:val="22"/>
              </w:rPr>
            </w:pPr>
          </w:p>
          <w:p w:rsidR="007F35DE" w:rsidRPr="005D4CBA" w:rsidRDefault="007F35DE" w:rsidP="005D4CBA">
            <w:pPr>
              <w:ind w:left="75"/>
              <w:rPr>
                <w:szCs w:val="22"/>
              </w:rPr>
            </w:pPr>
          </w:p>
          <w:p w:rsidR="007F35DE" w:rsidRPr="005D4CBA" w:rsidRDefault="007F35DE" w:rsidP="00A05936">
            <w:pPr>
              <w:tabs>
                <w:tab w:val="left" w:pos="567"/>
                <w:tab w:val="num" w:pos="2150"/>
              </w:tabs>
              <w:autoSpaceDE w:val="0"/>
              <w:autoSpaceDN w:val="0"/>
              <w:spacing w:before="20"/>
              <w:ind w:right="113"/>
              <w:rPr>
                <w:b/>
                <w:bCs/>
                <w:szCs w:val="22"/>
              </w:rPr>
            </w:pPr>
            <w:r w:rsidRPr="005D4CBA">
              <w:rPr>
                <w:b/>
                <w:bCs/>
                <w:szCs w:val="22"/>
              </w:rPr>
              <w:t xml:space="preserve">vztahy a pravidla soužití v prostředí komunity </w:t>
            </w:r>
            <w:r w:rsidRPr="005D4CBA">
              <w:rPr>
                <w:szCs w:val="22"/>
              </w:rPr>
              <w:t xml:space="preserve">– rodina, škola, vrstevnická skupina, obec, spolek </w:t>
            </w:r>
          </w:p>
          <w:p w:rsidR="007F35DE" w:rsidRPr="005D4CBA" w:rsidRDefault="007F35DE" w:rsidP="005D4CBA">
            <w:pPr>
              <w:ind w:left="75"/>
              <w:rPr>
                <w:szCs w:val="22"/>
              </w:rPr>
            </w:pPr>
          </w:p>
          <w:p w:rsidR="007F35DE" w:rsidRPr="005D4CBA" w:rsidRDefault="007F35DE" w:rsidP="005D4CBA">
            <w:pPr>
              <w:ind w:left="75"/>
              <w:rPr>
                <w:szCs w:val="22"/>
              </w:rPr>
            </w:pPr>
          </w:p>
          <w:p w:rsidR="007F35DE" w:rsidRPr="005D4CBA" w:rsidRDefault="007F35DE" w:rsidP="005D4CBA">
            <w:pPr>
              <w:ind w:left="75"/>
              <w:rPr>
                <w:szCs w:val="22"/>
              </w:rPr>
            </w:pPr>
          </w:p>
          <w:p w:rsidR="007F35DE" w:rsidRPr="005D4CBA" w:rsidRDefault="007F35DE" w:rsidP="005D4CBA">
            <w:pPr>
              <w:ind w:left="75"/>
              <w:rPr>
                <w:szCs w:val="22"/>
              </w:rPr>
            </w:pPr>
          </w:p>
          <w:p w:rsidR="007F35DE" w:rsidRPr="005D4CBA" w:rsidRDefault="007F35DE" w:rsidP="00A05936">
            <w:pPr>
              <w:tabs>
                <w:tab w:val="left" w:pos="567"/>
                <w:tab w:val="num" w:pos="2150"/>
              </w:tabs>
              <w:spacing w:before="20"/>
              <w:ind w:right="113"/>
              <w:rPr>
                <w:b/>
                <w:bCs/>
                <w:szCs w:val="22"/>
              </w:rPr>
            </w:pPr>
            <w:r w:rsidRPr="005D4CBA">
              <w:rPr>
                <w:b/>
                <w:bCs/>
                <w:szCs w:val="22"/>
              </w:rPr>
              <w:t xml:space="preserve">dětství, puberta, dospívání </w:t>
            </w:r>
            <w:r w:rsidRPr="005D4CBA">
              <w:rPr>
                <w:szCs w:val="22"/>
              </w:rPr>
              <w:t>– tělesné, duševní a společenské změny</w:t>
            </w:r>
          </w:p>
          <w:p w:rsidR="007F35DE" w:rsidRPr="005D4CBA" w:rsidRDefault="007F35DE" w:rsidP="00A05936">
            <w:pPr>
              <w:tabs>
                <w:tab w:val="left" w:pos="567"/>
                <w:tab w:val="num" w:pos="2150"/>
              </w:tabs>
              <w:spacing w:before="20"/>
              <w:ind w:right="113"/>
              <w:rPr>
                <w:b/>
                <w:bCs/>
                <w:szCs w:val="22"/>
              </w:rPr>
            </w:pPr>
            <w:r w:rsidRPr="005D4CBA">
              <w:rPr>
                <w:b/>
                <w:bCs/>
                <w:szCs w:val="22"/>
              </w:rPr>
              <w:t xml:space="preserve">vlivy vnějšího a vnitřního prostředí na zdraví – </w:t>
            </w:r>
            <w:r w:rsidRPr="005D4CBA">
              <w:rPr>
                <w:bCs/>
                <w:szCs w:val="22"/>
              </w:rPr>
              <w:t>kvalita ovzduší a vody, hluk, osvětlení, teplota</w:t>
            </w:r>
          </w:p>
          <w:p w:rsidR="007F35DE" w:rsidRPr="005D4CBA" w:rsidRDefault="007F35DE" w:rsidP="005D4CBA">
            <w:pPr>
              <w:tabs>
                <w:tab w:val="left" w:pos="567"/>
              </w:tabs>
              <w:spacing w:before="20"/>
              <w:ind w:left="170" w:right="113"/>
              <w:rPr>
                <w:b/>
                <w:bCs/>
                <w:szCs w:val="22"/>
              </w:rPr>
            </w:pPr>
          </w:p>
          <w:p w:rsidR="007F35DE" w:rsidRPr="005D4CBA" w:rsidRDefault="007F35DE" w:rsidP="005D4CBA">
            <w:pPr>
              <w:tabs>
                <w:tab w:val="left" w:pos="567"/>
              </w:tabs>
              <w:spacing w:before="20"/>
              <w:ind w:left="170" w:right="113"/>
              <w:rPr>
                <w:b/>
                <w:bCs/>
                <w:szCs w:val="22"/>
              </w:rPr>
            </w:pPr>
          </w:p>
          <w:p w:rsidR="007F35DE" w:rsidRPr="005D4CBA" w:rsidRDefault="007F35DE" w:rsidP="005D4CBA">
            <w:pPr>
              <w:tabs>
                <w:tab w:val="left" w:pos="567"/>
              </w:tabs>
              <w:spacing w:before="20"/>
              <w:ind w:left="170" w:right="113"/>
              <w:rPr>
                <w:b/>
                <w:bCs/>
                <w:szCs w:val="22"/>
              </w:rPr>
            </w:pPr>
          </w:p>
          <w:p w:rsidR="007F35DE" w:rsidRPr="005D4CBA" w:rsidRDefault="007F35DE" w:rsidP="005D4CBA">
            <w:pPr>
              <w:tabs>
                <w:tab w:val="left" w:pos="567"/>
              </w:tabs>
              <w:spacing w:before="20"/>
              <w:ind w:left="170" w:right="113"/>
              <w:rPr>
                <w:b/>
                <w:bCs/>
                <w:szCs w:val="22"/>
              </w:rPr>
            </w:pPr>
          </w:p>
          <w:p w:rsidR="007F35DE" w:rsidRPr="005D4CBA" w:rsidRDefault="007F35DE" w:rsidP="005D4CBA">
            <w:pPr>
              <w:tabs>
                <w:tab w:val="left" w:pos="567"/>
              </w:tabs>
              <w:spacing w:before="20"/>
              <w:ind w:left="170" w:right="113"/>
              <w:rPr>
                <w:b/>
                <w:bCs/>
                <w:szCs w:val="22"/>
              </w:rPr>
            </w:pPr>
          </w:p>
          <w:p w:rsidR="007F35DE" w:rsidRPr="005D4CBA" w:rsidRDefault="007F35DE" w:rsidP="005D4CBA">
            <w:pPr>
              <w:tabs>
                <w:tab w:val="left" w:pos="567"/>
              </w:tabs>
              <w:spacing w:before="20"/>
              <w:ind w:left="170" w:right="113"/>
              <w:rPr>
                <w:b/>
                <w:bCs/>
                <w:szCs w:val="22"/>
              </w:rPr>
            </w:pPr>
          </w:p>
          <w:p w:rsidR="007F35DE" w:rsidRPr="005D4CBA" w:rsidRDefault="007F35DE" w:rsidP="00C01835">
            <w:pPr>
              <w:tabs>
                <w:tab w:val="left" w:pos="567"/>
                <w:tab w:val="num" w:pos="2150"/>
              </w:tabs>
              <w:spacing w:before="20"/>
              <w:ind w:right="113"/>
              <w:rPr>
                <w:b/>
                <w:bCs/>
                <w:szCs w:val="22"/>
              </w:rPr>
            </w:pPr>
            <w:r w:rsidRPr="005D4CBA">
              <w:rPr>
                <w:b/>
                <w:bCs/>
                <w:szCs w:val="22"/>
              </w:rPr>
              <w:t>tělesná a duševní hygiena, denní režim</w:t>
            </w:r>
            <w:r w:rsidRPr="005D4CBA">
              <w:rPr>
                <w:szCs w:val="22"/>
              </w:rPr>
              <w:t xml:space="preserve"> – zásady osobní, intimní a duševní hygieny, otužování, denní režim, vyváženost pracovních a odpočinkových aktivit, význam pohybu pro zdraví, pohybový režim</w:t>
            </w:r>
          </w:p>
          <w:p w:rsidR="007F35DE" w:rsidRPr="005D4CBA" w:rsidRDefault="007F35DE" w:rsidP="00C01835">
            <w:pPr>
              <w:tabs>
                <w:tab w:val="left" w:pos="567"/>
                <w:tab w:val="num" w:pos="2150"/>
              </w:tabs>
              <w:spacing w:before="20"/>
              <w:ind w:right="113"/>
              <w:rPr>
                <w:b/>
                <w:bCs/>
                <w:szCs w:val="22"/>
              </w:rPr>
            </w:pPr>
            <w:r w:rsidRPr="005D4CBA">
              <w:rPr>
                <w:b/>
                <w:bCs/>
                <w:szCs w:val="22"/>
              </w:rPr>
              <w:t xml:space="preserve">celostní pojetí člověka ve zdraví a nemoci </w:t>
            </w:r>
            <w:r w:rsidRPr="005D4CBA">
              <w:rPr>
                <w:szCs w:val="22"/>
              </w:rPr>
              <w:t>– složky zdraví a jejich interakce, základní lidské potřeby a jejich hierarchie</w:t>
            </w:r>
          </w:p>
          <w:p w:rsidR="007F35DE" w:rsidRPr="005D4CBA" w:rsidRDefault="007F35DE" w:rsidP="005D4CBA">
            <w:pPr>
              <w:ind w:left="75"/>
              <w:rPr>
                <w:szCs w:val="22"/>
              </w:rPr>
            </w:pPr>
          </w:p>
          <w:p w:rsidR="007F35DE" w:rsidRPr="005D4CBA" w:rsidRDefault="007F35DE" w:rsidP="00C01835">
            <w:pPr>
              <w:tabs>
                <w:tab w:val="left" w:pos="567"/>
                <w:tab w:val="num" w:pos="2150"/>
              </w:tabs>
              <w:autoSpaceDE w:val="0"/>
              <w:autoSpaceDN w:val="0"/>
              <w:spacing w:before="20"/>
              <w:ind w:right="113"/>
              <w:rPr>
                <w:szCs w:val="22"/>
              </w:rPr>
            </w:pPr>
            <w:r w:rsidRPr="005D4CBA">
              <w:rPr>
                <w:b/>
                <w:bCs/>
                <w:szCs w:val="22"/>
              </w:rPr>
              <w:t xml:space="preserve">podpora zdraví a její formy </w:t>
            </w:r>
            <w:r w:rsidRPr="005D4CBA">
              <w:rPr>
                <w:szCs w:val="22"/>
              </w:rPr>
              <w:t>– prevence a intervence, působení na změnu kvality prostředí a chování jedince, odpovědnost jedince za zdraví, podpora zdravého životního stylu, programy podpory zdraví</w:t>
            </w:r>
            <w:r w:rsidRPr="005D4CBA">
              <w:rPr>
                <w:b/>
                <w:szCs w:val="22"/>
              </w:rPr>
              <w:t xml:space="preserve"> </w:t>
            </w:r>
          </w:p>
          <w:p w:rsidR="007F35DE" w:rsidRPr="005D4CBA" w:rsidRDefault="007F35DE" w:rsidP="005D4CBA">
            <w:pPr>
              <w:ind w:left="75"/>
              <w:rPr>
                <w:szCs w:val="22"/>
              </w:rPr>
            </w:pPr>
          </w:p>
          <w:p w:rsidR="007F35DE" w:rsidRPr="005D4CBA" w:rsidRDefault="007F35DE" w:rsidP="00C01835">
            <w:pPr>
              <w:tabs>
                <w:tab w:val="left" w:pos="567"/>
                <w:tab w:val="num" w:pos="2150"/>
              </w:tabs>
              <w:autoSpaceDE w:val="0"/>
              <w:autoSpaceDN w:val="0"/>
              <w:spacing w:before="20"/>
              <w:ind w:left="170" w:right="113"/>
              <w:rPr>
                <w:szCs w:val="22"/>
              </w:rPr>
            </w:pPr>
            <w:r w:rsidRPr="005D4CBA">
              <w:rPr>
                <w:b/>
                <w:bCs/>
                <w:szCs w:val="22"/>
              </w:rPr>
              <w:t xml:space="preserve">podpora zdraví a její formy </w:t>
            </w:r>
            <w:r w:rsidRPr="005D4CBA">
              <w:rPr>
                <w:szCs w:val="22"/>
              </w:rPr>
              <w:t xml:space="preserve">– prevence a intervence, působení na změnu kvality prostředí a chování jedince, odpovědnost jedince za zdraví, podpora zdravého životního stylu, </w:t>
            </w:r>
            <w:r w:rsidRPr="005D4CBA">
              <w:rPr>
                <w:szCs w:val="22"/>
              </w:rPr>
              <w:lastRenderedPageBreak/>
              <w:t>programy podpory zdraví</w:t>
            </w:r>
            <w:r w:rsidRPr="005D4CBA">
              <w:rPr>
                <w:b/>
                <w:szCs w:val="22"/>
              </w:rPr>
              <w:t xml:space="preserve"> </w:t>
            </w:r>
          </w:p>
          <w:p w:rsidR="007F35DE" w:rsidRPr="005D4CBA" w:rsidRDefault="007F35DE" w:rsidP="005D4CBA">
            <w:pPr>
              <w:ind w:left="75"/>
              <w:rPr>
                <w:szCs w:val="22"/>
              </w:rPr>
            </w:pPr>
          </w:p>
          <w:p w:rsidR="007F35DE" w:rsidRPr="005D4CBA" w:rsidRDefault="007F35DE" w:rsidP="005D4CBA">
            <w:pPr>
              <w:ind w:left="75"/>
              <w:rPr>
                <w:szCs w:val="22"/>
              </w:rPr>
            </w:pPr>
          </w:p>
          <w:p w:rsidR="007F35DE" w:rsidRPr="005D4CBA" w:rsidRDefault="007F35DE" w:rsidP="005D4CBA">
            <w:pPr>
              <w:ind w:left="75"/>
              <w:rPr>
                <w:szCs w:val="22"/>
              </w:rPr>
            </w:pPr>
          </w:p>
          <w:p w:rsidR="007F35DE" w:rsidRPr="005D4CBA" w:rsidRDefault="007F35DE" w:rsidP="005D4CBA">
            <w:pPr>
              <w:ind w:left="75"/>
              <w:rPr>
                <w:szCs w:val="22"/>
              </w:rPr>
            </w:pPr>
          </w:p>
          <w:p w:rsidR="007F35DE" w:rsidRPr="005D4CBA" w:rsidRDefault="007F35DE" w:rsidP="00C01835">
            <w:pPr>
              <w:tabs>
                <w:tab w:val="left" w:pos="567"/>
                <w:tab w:val="num" w:pos="2150"/>
              </w:tabs>
              <w:spacing w:before="20"/>
              <w:ind w:right="113"/>
              <w:rPr>
                <w:b/>
                <w:bCs/>
                <w:szCs w:val="22"/>
              </w:rPr>
            </w:pPr>
            <w:r w:rsidRPr="005D4CBA">
              <w:rPr>
                <w:b/>
                <w:bCs/>
                <w:szCs w:val="22"/>
              </w:rPr>
              <w:t xml:space="preserve">výživa a zdraví </w:t>
            </w:r>
            <w:r w:rsidRPr="005D4CBA">
              <w:rPr>
                <w:szCs w:val="22"/>
              </w:rPr>
              <w:t>– zásady zdravého stravování, pitný režim, vliv životních podmínek a způsobu stravování na zdraví; poruchy příjmu potravy</w:t>
            </w:r>
          </w:p>
          <w:p w:rsidR="007F35DE" w:rsidRPr="005D4CBA" w:rsidRDefault="007F35DE" w:rsidP="005D4CBA">
            <w:pPr>
              <w:ind w:left="75"/>
              <w:rPr>
                <w:szCs w:val="22"/>
              </w:rPr>
            </w:pPr>
          </w:p>
          <w:p w:rsidR="007F35DE" w:rsidRPr="005D4CBA" w:rsidRDefault="007F35DE" w:rsidP="005D4CBA">
            <w:pPr>
              <w:ind w:left="75"/>
              <w:rPr>
                <w:szCs w:val="22"/>
              </w:rPr>
            </w:pPr>
          </w:p>
          <w:p w:rsidR="007F35DE" w:rsidRPr="005D4CBA" w:rsidRDefault="007F35DE" w:rsidP="00C01835">
            <w:pPr>
              <w:tabs>
                <w:tab w:val="left" w:pos="567"/>
                <w:tab w:val="num" w:pos="2150"/>
              </w:tabs>
              <w:autoSpaceDE w:val="0"/>
              <w:autoSpaceDN w:val="0"/>
              <w:spacing w:before="20"/>
              <w:ind w:right="113"/>
              <w:rPr>
                <w:bCs/>
                <w:szCs w:val="22"/>
              </w:rPr>
            </w:pPr>
            <w:r w:rsidRPr="005D4CBA">
              <w:rPr>
                <w:b/>
                <w:bCs/>
                <w:szCs w:val="22"/>
              </w:rPr>
              <w:t xml:space="preserve">ochrana před přenosnými chorobami – </w:t>
            </w:r>
            <w:r w:rsidRPr="005D4CBA">
              <w:rPr>
                <w:bCs/>
                <w:szCs w:val="22"/>
              </w:rPr>
              <w:t>základní cesty přenosu nákaz a jejich prevence, nákazy respirační, přenosné potravou, získané v přírodě, přenosné krví a sexuálním kontaktem, přenosné bodnutím hmyzu a stykem se zvířaty</w:t>
            </w:r>
          </w:p>
          <w:p w:rsidR="007F35DE" w:rsidRPr="005D4CBA" w:rsidRDefault="007F35DE" w:rsidP="00C01835">
            <w:pPr>
              <w:tabs>
                <w:tab w:val="left" w:pos="567"/>
                <w:tab w:val="num" w:pos="2150"/>
              </w:tabs>
              <w:autoSpaceDE w:val="0"/>
              <w:autoSpaceDN w:val="0"/>
              <w:spacing w:before="20"/>
              <w:ind w:right="113"/>
              <w:rPr>
                <w:szCs w:val="22"/>
              </w:rPr>
            </w:pPr>
            <w:r w:rsidRPr="005D4CBA">
              <w:rPr>
                <w:b/>
                <w:bCs/>
                <w:szCs w:val="22"/>
              </w:rPr>
              <w:t xml:space="preserve">ochrana před chronickými nepřenosnými chorobami a před úrazy </w:t>
            </w:r>
            <w:r w:rsidRPr="005D4CBA">
              <w:rPr>
                <w:szCs w:val="22"/>
              </w:rPr>
              <w:t>– prevence kardiovaskulárních a metabolických onemocnění; preventivní a léčebná péče; odpovědné chování v situacích úrazu a život ohrožujících stavů (úrazy v domácnosti, při sportu, na pracovišti, v dopravě), základy první pomoci</w:t>
            </w:r>
          </w:p>
        </w:tc>
        <w:tc>
          <w:tcPr>
            <w:tcW w:w="3282" w:type="dxa"/>
            <w:tcBorders>
              <w:top w:val="single" w:sz="4" w:space="0" w:color="auto"/>
              <w:left w:val="single" w:sz="4" w:space="0" w:color="auto"/>
              <w:bottom w:val="single" w:sz="4" w:space="0" w:color="auto"/>
              <w:right w:val="single" w:sz="4" w:space="0" w:color="auto"/>
            </w:tcBorders>
            <w:shd w:val="clear" w:color="auto" w:fill="auto"/>
          </w:tcPr>
          <w:p w:rsidR="007F35DE" w:rsidRPr="00A05936" w:rsidRDefault="007F35DE" w:rsidP="005D4CBA">
            <w:pPr>
              <w:rPr>
                <w:b/>
                <w:szCs w:val="22"/>
              </w:rPr>
            </w:pPr>
            <w:r w:rsidRPr="00A05936">
              <w:rPr>
                <w:b/>
                <w:szCs w:val="22"/>
              </w:rPr>
              <w:lastRenderedPageBreak/>
              <w:t xml:space="preserve">VDO </w:t>
            </w:r>
          </w:p>
          <w:p w:rsidR="007F35DE" w:rsidRPr="005D4CBA" w:rsidRDefault="007F35DE" w:rsidP="005D4CBA">
            <w:pPr>
              <w:rPr>
                <w:szCs w:val="22"/>
              </w:rPr>
            </w:pPr>
            <w:r w:rsidRPr="005D4CBA">
              <w:rPr>
                <w:szCs w:val="22"/>
              </w:rPr>
              <w:t>- v samostatném  a</w:t>
            </w:r>
          </w:p>
          <w:p w:rsidR="007F35DE" w:rsidRPr="005D4CBA" w:rsidRDefault="007F35DE" w:rsidP="005D4CBA">
            <w:pPr>
              <w:rPr>
                <w:szCs w:val="22"/>
              </w:rPr>
            </w:pPr>
            <w:r w:rsidRPr="005D4CBA">
              <w:rPr>
                <w:szCs w:val="22"/>
              </w:rPr>
              <w:t xml:space="preserve">   odpovědném řešení problémů</w:t>
            </w:r>
          </w:p>
          <w:p w:rsidR="007F35DE" w:rsidRPr="005D4CBA" w:rsidRDefault="007F35DE" w:rsidP="005D4CBA">
            <w:pPr>
              <w:rPr>
                <w:szCs w:val="22"/>
              </w:rPr>
            </w:pPr>
            <w:r w:rsidRPr="005D4CBA">
              <w:rPr>
                <w:szCs w:val="22"/>
              </w:rPr>
              <w:t>- angažovaný přístup k druhým</w:t>
            </w:r>
          </w:p>
          <w:p w:rsidR="007F35DE" w:rsidRPr="005D4CBA" w:rsidRDefault="007F35DE" w:rsidP="005D4CBA">
            <w:pPr>
              <w:rPr>
                <w:szCs w:val="22"/>
              </w:rPr>
            </w:pPr>
            <w:r w:rsidRPr="005D4CBA">
              <w:rPr>
                <w:szCs w:val="22"/>
              </w:rPr>
              <w:t>- zásady slušnosti, tolerance,</w:t>
            </w:r>
          </w:p>
          <w:p w:rsidR="007F35DE" w:rsidRPr="005D4CBA" w:rsidRDefault="007F35DE" w:rsidP="005D4CBA">
            <w:pPr>
              <w:rPr>
                <w:szCs w:val="22"/>
              </w:rPr>
            </w:pPr>
            <w:r w:rsidRPr="005D4CBA">
              <w:rPr>
                <w:szCs w:val="22"/>
              </w:rPr>
              <w:t xml:space="preserve">   odpovědné chování</w:t>
            </w:r>
          </w:p>
          <w:p w:rsidR="007F35DE" w:rsidRPr="005D4CBA" w:rsidRDefault="007F35DE" w:rsidP="005D4CBA">
            <w:pPr>
              <w:rPr>
                <w:szCs w:val="22"/>
              </w:rPr>
            </w:pPr>
          </w:p>
          <w:p w:rsidR="007F35DE" w:rsidRPr="00A05936" w:rsidRDefault="007F35DE" w:rsidP="005D4CBA">
            <w:pPr>
              <w:rPr>
                <w:b/>
                <w:szCs w:val="22"/>
              </w:rPr>
            </w:pPr>
            <w:r w:rsidRPr="00A05936">
              <w:rPr>
                <w:b/>
                <w:szCs w:val="22"/>
              </w:rPr>
              <w:t xml:space="preserve">OSV </w:t>
            </w:r>
          </w:p>
          <w:p w:rsidR="007F35DE" w:rsidRPr="005D4CBA" w:rsidRDefault="007F35DE" w:rsidP="005D4CBA">
            <w:pPr>
              <w:rPr>
                <w:szCs w:val="22"/>
              </w:rPr>
            </w:pPr>
            <w:r w:rsidRPr="005D4CBA">
              <w:rPr>
                <w:szCs w:val="22"/>
              </w:rPr>
              <w:t xml:space="preserve">- obecné modely řešení </w:t>
            </w:r>
          </w:p>
          <w:p w:rsidR="007F35DE" w:rsidRPr="005D4CBA" w:rsidRDefault="007F35DE" w:rsidP="005D4CBA">
            <w:pPr>
              <w:rPr>
                <w:szCs w:val="22"/>
              </w:rPr>
            </w:pPr>
            <w:r w:rsidRPr="005D4CBA">
              <w:rPr>
                <w:szCs w:val="22"/>
              </w:rPr>
              <w:t xml:space="preserve">   problémů</w:t>
            </w:r>
          </w:p>
          <w:p w:rsidR="007F35DE" w:rsidRPr="005D4CBA" w:rsidRDefault="007F35DE" w:rsidP="005D4CBA">
            <w:pPr>
              <w:rPr>
                <w:szCs w:val="22"/>
              </w:rPr>
            </w:pPr>
          </w:p>
          <w:p w:rsidR="007F35DE" w:rsidRPr="005D4CBA" w:rsidRDefault="007F35DE" w:rsidP="005D4CBA">
            <w:pPr>
              <w:rPr>
                <w:szCs w:val="22"/>
              </w:rPr>
            </w:pPr>
            <w:r w:rsidRPr="005D4CBA">
              <w:rPr>
                <w:szCs w:val="22"/>
              </w:rPr>
              <w:t>- zvládání rozhodovacích situací</w:t>
            </w:r>
          </w:p>
          <w:p w:rsidR="007F35DE" w:rsidRPr="005D4CBA" w:rsidRDefault="007F35DE" w:rsidP="005D4CBA">
            <w:pPr>
              <w:rPr>
                <w:szCs w:val="22"/>
              </w:rPr>
            </w:pPr>
            <w:r w:rsidRPr="005D4CBA">
              <w:rPr>
                <w:szCs w:val="22"/>
              </w:rPr>
              <w:t xml:space="preserve">- poznávání sebe a lidí a jednání </w:t>
            </w:r>
          </w:p>
          <w:p w:rsidR="007F35DE" w:rsidRPr="005D4CBA" w:rsidRDefault="007F35DE" w:rsidP="005D4CBA">
            <w:pPr>
              <w:rPr>
                <w:szCs w:val="22"/>
              </w:rPr>
            </w:pPr>
            <w:r w:rsidRPr="005D4CBA">
              <w:rPr>
                <w:szCs w:val="22"/>
              </w:rPr>
              <w:t xml:space="preserve">  ve specifických rolích a  </w:t>
            </w:r>
          </w:p>
          <w:p w:rsidR="007F35DE" w:rsidRPr="005D4CBA" w:rsidRDefault="007F35DE" w:rsidP="005D4CBA">
            <w:pPr>
              <w:rPr>
                <w:szCs w:val="22"/>
              </w:rPr>
            </w:pPr>
            <w:r w:rsidRPr="005D4CBA">
              <w:rPr>
                <w:szCs w:val="22"/>
              </w:rPr>
              <w:t xml:space="preserve">  situacích</w:t>
            </w:r>
          </w:p>
          <w:p w:rsidR="007F35DE" w:rsidRPr="00A05936" w:rsidRDefault="007F35DE" w:rsidP="005D4CBA">
            <w:pPr>
              <w:rPr>
                <w:b/>
                <w:szCs w:val="22"/>
              </w:rPr>
            </w:pPr>
            <w:r w:rsidRPr="00A05936">
              <w:rPr>
                <w:b/>
                <w:szCs w:val="22"/>
              </w:rPr>
              <w:t xml:space="preserve">MKV </w:t>
            </w:r>
          </w:p>
          <w:p w:rsidR="007F35DE" w:rsidRPr="005D4CBA" w:rsidRDefault="007F35DE" w:rsidP="005D4CBA">
            <w:pPr>
              <w:rPr>
                <w:szCs w:val="22"/>
              </w:rPr>
            </w:pPr>
            <w:r w:rsidRPr="005D4CBA">
              <w:rPr>
                <w:szCs w:val="22"/>
              </w:rPr>
              <w:t xml:space="preserve">- schopnost zapamatovat si </w:t>
            </w:r>
          </w:p>
          <w:p w:rsidR="007F35DE" w:rsidRPr="005D4CBA" w:rsidRDefault="007F35DE" w:rsidP="005D4CBA">
            <w:pPr>
              <w:rPr>
                <w:szCs w:val="22"/>
              </w:rPr>
            </w:pPr>
            <w:r w:rsidRPr="005D4CBA">
              <w:rPr>
                <w:szCs w:val="22"/>
              </w:rPr>
              <w:lastRenderedPageBreak/>
              <w:t xml:space="preserve">   podstatná fakta, pojmy, </w:t>
            </w:r>
          </w:p>
          <w:p w:rsidR="007F35DE" w:rsidRPr="005D4CBA" w:rsidRDefault="007F35DE" w:rsidP="005D4CBA">
            <w:pPr>
              <w:rPr>
                <w:szCs w:val="22"/>
              </w:rPr>
            </w:pPr>
            <w:r w:rsidRPr="005D4CBA">
              <w:rPr>
                <w:szCs w:val="22"/>
              </w:rPr>
              <w:t xml:space="preserve">   vědomosti, zařazovat je do </w:t>
            </w:r>
          </w:p>
          <w:p w:rsidR="007F35DE" w:rsidRPr="005D4CBA" w:rsidRDefault="007F35DE" w:rsidP="005D4CBA">
            <w:pPr>
              <w:rPr>
                <w:szCs w:val="22"/>
              </w:rPr>
            </w:pPr>
            <w:r w:rsidRPr="005D4CBA">
              <w:rPr>
                <w:szCs w:val="22"/>
              </w:rPr>
              <w:t xml:space="preserve">   systému</w:t>
            </w:r>
          </w:p>
          <w:p w:rsidR="007F35DE" w:rsidRPr="005D4CBA" w:rsidRDefault="007F35DE" w:rsidP="005D4CBA">
            <w:pPr>
              <w:rPr>
                <w:szCs w:val="22"/>
              </w:rPr>
            </w:pPr>
            <w:r w:rsidRPr="005D4CBA">
              <w:rPr>
                <w:szCs w:val="22"/>
              </w:rPr>
              <w:t>- učí objevovat vzájemné vztahy</w:t>
            </w:r>
          </w:p>
          <w:p w:rsidR="007F35DE" w:rsidRPr="005D4CBA" w:rsidRDefault="007F35DE" w:rsidP="005D4CBA">
            <w:pPr>
              <w:rPr>
                <w:szCs w:val="22"/>
              </w:rPr>
            </w:pPr>
            <w:r w:rsidRPr="005D4CBA">
              <w:rPr>
                <w:szCs w:val="22"/>
              </w:rPr>
              <w:t xml:space="preserve">   a příčiny společens. jevů</w:t>
            </w:r>
          </w:p>
          <w:p w:rsidR="007F35DE" w:rsidRPr="005D4CBA" w:rsidRDefault="007F35DE" w:rsidP="005D4CBA">
            <w:pPr>
              <w:rPr>
                <w:szCs w:val="22"/>
              </w:rPr>
            </w:pPr>
            <w:r w:rsidRPr="005D4CBA">
              <w:rPr>
                <w:szCs w:val="22"/>
              </w:rPr>
              <w:t>- schopnost zapojovat se do</w:t>
            </w:r>
          </w:p>
          <w:p w:rsidR="007F35DE" w:rsidRPr="005D4CBA" w:rsidRDefault="007F35DE" w:rsidP="005D4CBA">
            <w:pPr>
              <w:rPr>
                <w:szCs w:val="22"/>
              </w:rPr>
            </w:pPr>
            <w:r w:rsidRPr="005D4CBA">
              <w:rPr>
                <w:szCs w:val="22"/>
              </w:rPr>
              <w:t xml:space="preserve">   diskuse, vyhodnocovat průběh </w:t>
            </w:r>
          </w:p>
          <w:p w:rsidR="007F35DE" w:rsidRPr="005D4CBA" w:rsidRDefault="007F35DE" w:rsidP="005D4CBA">
            <w:pPr>
              <w:rPr>
                <w:szCs w:val="22"/>
              </w:rPr>
            </w:pPr>
            <w:r w:rsidRPr="005D4CBA">
              <w:rPr>
                <w:szCs w:val="22"/>
              </w:rPr>
              <w:t xml:space="preserve">   diskuse</w:t>
            </w:r>
          </w:p>
          <w:p w:rsidR="007F35DE" w:rsidRPr="005D4CBA" w:rsidRDefault="007F35DE" w:rsidP="005D4CBA">
            <w:pPr>
              <w:rPr>
                <w:szCs w:val="22"/>
              </w:rPr>
            </w:pPr>
          </w:p>
          <w:p w:rsidR="007F35DE" w:rsidRPr="00C01835" w:rsidRDefault="007F35DE" w:rsidP="005D4CBA">
            <w:pPr>
              <w:rPr>
                <w:b/>
                <w:szCs w:val="22"/>
              </w:rPr>
            </w:pPr>
            <w:r w:rsidRPr="00C01835">
              <w:rPr>
                <w:b/>
                <w:szCs w:val="22"/>
              </w:rPr>
              <w:t>VMEGS</w:t>
            </w:r>
          </w:p>
          <w:p w:rsidR="007F35DE" w:rsidRPr="005D4CBA" w:rsidRDefault="007F35DE" w:rsidP="005D4CBA">
            <w:pPr>
              <w:rPr>
                <w:szCs w:val="22"/>
              </w:rPr>
            </w:pPr>
            <w:r w:rsidRPr="005D4CBA">
              <w:rPr>
                <w:szCs w:val="22"/>
              </w:rPr>
              <w:t xml:space="preserve">- osvojování evropských </w:t>
            </w:r>
          </w:p>
          <w:p w:rsidR="007F35DE" w:rsidRPr="005D4CBA" w:rsidRDefault="007F35DE" w:rsidP="005D4CBA">
            <w:pPr>
              <w:rPr>
                <w:szCs w:val="22"/>
              </w:rPr>
            </w:pPr>
            <w:r w:rsidRPr="005D4CBA">
              <w:rPr>
                <w:szCs w:val="22"/>
              </w:rPr>
              <w:t xml:space="preserve">   hodnot, svoboda lidské vůle,  </w:t>
            </w:r>
          </w:p>
          <w:p w:rsidR="007F35DE" w:rsidRPr="005D4CBA" w:rsidRDefault="007F35DE" w:rsidP="005D4CBA">
            <w:pPr>
              <w:rPr>
                <w:szCs w:val="22"/>
              </w:rPr>
            </w:pPr>
            <w:r w:rsidRPr="005D4CBA">
              <w:rPr>
                <w:szCs w:val="22"/>
              </w:rPr>
              <w:t xml:space="preserve">   humanismus, morálka, osobní</w:t>
            </w:r>
          </w:p>
          <w:p w:rsidR="007F35DE" w:rsidRPr="005D4CBA" w:rsidRDefault="007F35DE" w:rsidP="005D4CBA">
            <w:pPr>
              <w:rPr>
                <w:szCs w:val="22"/>
              </w:rPr>
            </w:pPr>
            <w:r w:rsidRPr="005D4CBA">
              <w:rPr>
                <w:szCs w:val="22"/>
              </w:rPr>
              <w:t xml:space="preserve">   zodpovědnost, kritické </w:t>
            </w:r>
          </w:p>
          <w:p w:rsidR="007F35DE" w:rsidRPr="005D4CBA" w:rsidRDefault="007F35DE" w:rsidP="005D4CBA">
            <w:pPr>
              <w:rPr>
                <w:szCs w:val="22"/>
              </w:rPr>
            </w:pPr>
            <w:r w:rsidRPr="005D4CBA">
              <w:rPr>
                <w:szCs w:val="22"/>
              </w:rPr>
              <w:t xml:space="preserve">   myšlení, tvořivá lidská</w:t>
            </w:r>
          </w:p>
          <w:p w:rsidR="007F35DE" w:rsidRPr="005D4CBA" w:rsidRDefault="007F35DE" w:rsidP="005D4CBA">
            <w:pPr>
              <w:rPr>
                <w:szCs w:val="22"/>
              </w:rPr>
            </w:pPr>
            <w:r w:rsidRPr="005D4CBA">
              <w:rPr>
                <w:szCs w:val="22"/>
              </w:rPr>
              <w:t xml:space="preserve">   aktivita</w:t>
            </w:r>
          </w:p>
          <w:p w:rsidR="007F35DE" w:rsidRPr="005D4CBA" w:rsidRDefault="007F35DE" w:rsidP="005D4CBA">
            <w:pPr>
              <w:rPr>
                <w:szCs w:val="22"/>
              </w:rPr>
            </w:pPr>
          </w:p>
          <w:p w:rsidR="007F35DE" w:rsidRPr="005D4CBA" w:rsidRDefault="007F35DE" w:rsidP="005D4CBA">
            <w:pPr>
              <w:rPr>
                <w:szCs w:val="22"/>
              </w:rPr>
            </w:pPr>
            <w:r w:rsidRPr="005D4CBA">
              <w:rPr>
                <w:szCs w:val="22"/>
              </w:rPr>
              <w:t>Projekt „Den dopravy“</w:t>
            </w:r>
          </w:p>
          <w:p w:rsidR="007F35DE" w:rsidRPr="005D4CBA" w:rsidRDefault="007F35DE" w:rsidP="005D4CBA">
            <w:pPr>
              <w:rPr>
                <w:szCs w:val="22"/>
              </w:rPr>
            </w:pPr>
          </w:p>
          <w:p w:rsidR="007F35DE" w:rsidRPr="00C01835" w:rsidRDefault="007F35DE" w:rsidP="005D4CBA">
            <w:pPr>
              <w:rPr>
                <w:b/>
                <w:szCs w:val="22"/>
              </w:rPr>
            </w:pPr>
            <w:r w:rsidRPr="00C01835">
              <w:rPr>
                <w:b/>
                <w:szCs w:val="22"/>
              </w:rPr>
              <w:t xml:space="preserve">OSV </w:t>
            </w:r>
          </w:p>
          <w:p w:rsidR="007F35DE" w:rsidRPr="005D4CBA" w:rsidRDefault="007F35DE" w:rsidP="005D4CBA">
            <w:pPr>
              <w:rPr>
                <w:szCs w:val="22"/>
              </w:rPr>
            </w:pPr>
            <w:r w:rsidRPr="005D4CBA">
              <w:rPr>
                <w:szCs w:val="22"/>
              </w:rPr>
              <w:t>- učit dovednostem</w:t>
            </w:r>
          </w:p>
          <w:p w:rsidR="007F35DE" w:rsidRPr="005D4CBA" w:rsidRDefault="007F35DE" w:rsidP="005D4CBA">
            <w:pPr>
              <w:rPr>
                <w:szCs w:val="22"/>
              </w:rPr>
            </w:pPr>
            <w:r w:rsidRPr="005D4CBA">
              <w:rPr>
                <w:szCs w:val="22"/>
              </w:rPr>
              <w:t xml:space="preserve">   seberegulace, učit sociálním</w:t>
            </w:r>
          </w:p>
          <w:p w:rsidR="007F35DE" w:rsidRPr="005D4CBA" w:rsidRDefault="007F35DE" w:rsidP="005D4CBA">
            <w:pPr>
              <w:rPr>
                <w:szCs w:val="22"/>
              </w:rPr>
            </w:pPr>
            <w:r w:rsidRPr="005D4CBA">
              <w:rPr>
                <w:szCs w:val="22"/>
              </w:rPr>
              <w:t xml:space="preserve">   dovednostem, utvářet postoje </w:t>
            </w:r>
          </w:p>
          <w:p w:rsidR="007F35DE" w:rsidRPr="005D4CBA" w:rsidRDefault="007F35DE" w:rsidP="005D4CBA">
            <w:pPr>
              <w:rPr>
                <w:szCs w:val="22"/>
              </w:rPr>
            </w:pPr>
            <w:r w:rsidRPr="005D4CBA">
              <w:rPr>
                <w:szCs w:val="22"/>
              </w:rPr>
              <w:t xml:space="preserve">   a hodnotové orientace </w:t>
            </w:r>
          </w:p>
          <w:p w:rsidR="007F35DE" w:rsidRPr="005D4CBA" w:rsidRDefault="00C01835" w:rsidP="005D4CBA">
            <w:pPr>
              <w:rPr>
                <w:szCs w:val="22"/>
              </w:rPr>
            </w:pPr>
            <w:r>
              <w:rPr>
                <w:szCs w:val="22"/>
              </w:rPr>
              <w:lastRenderedPageBreak/>
              <w:t xml:space="preserve">   optimální pro zvládání</w:t>
            </w:r>
            <w:r w:rsidR="007F35DE" w:rsidRPr="005D4CBA">
              <w:rPr>
                <w:szCs w:val="22"/>
              </w:rPr>
              <w:t>,</w:t>
            </w:r>
          </w:p>
          <w:p w:rsidR="007F35DE" w:rsidRPr="005D4CBA" w:rsidRDefault="007F35DE" w:rsidP="005D4CBA">
            <w:pPr>
              <w:rPr>
                <w:szCs w:val="22"/>
              </w:rPr>
            </w:pPr>
            <w:r w:rsidRPr="005D4CBA">
              <w:rPr>
                <w:szCs w:val="22"/>
              </w:rPr>
              <w:t xml:space="preserve">   provozu „ každodenní </w:t>
            </w:r>
          </w:p>
          <w:p w:rsidR="007F35DE" w:rsidRPr="005D4CBA" w:rsidRDefault="007F35DE" w:rsidP="005D4CBA">
            <w:pPr>
              <w:rPr>
                <w:szCs w:val="22"/>
              </w:rPr>
            </w:pPr>
            <w:r w:rsidRPr="005D4CBA">
              <w:rPr>
                <w:szCs w:val="22"/>
              </w:rPr>
              <w:t xml:space="preserve">   existence v jejich běžných i </w:t>
            </w:r>
          </w:p>
          <w:p w:rsidR="007F35DE" w:rsidRPr="005D4CBA" w:rsidRDefault="007F35DE" w:rsidP="005D4CBA">
            <w:pPr>
              <w:rPr>
                <w:szCs w:val="22"/>
              </w:rPr>
            </w:pPr>
            <w:r w:rsidRPr="005D4CBA">
              <w:rPr>
                <w:szCs w:val="22"/>
              </w:rPr>
              <w:t xml:space="preserve">   náročnějších formách</w:t>
            </w:r>
          </w:p>
          <w:p w:rsidR="007F35DE" w:rsidRPr="00C01835" w:rsidRDefault="007F35DE" w:rsidP="005D4CBA">
            <w:pPr>
              <w:rPr>
                <w:b/>
                <w:szCs w:val="22"/>
              </w:rPr>
            </w:pPr>
            <w:r w:rsidRPr="00C01835">
              <w:rPr>
                <w:b/>
                <w:szCs w:val="22"/>
              </w:rPr>
              <w:t xml:space="preserve">VDO </w:t>
            </w:r>
          </w:p>
          <w:p w:rsidR="007F35DE" w:rsidRPr="005D4CBA" w:rsidRDefault="007F35DE" w:rsidP="005D4CBA">
            <w:pPr>
              <w:rPr>
                <w:szCs w:val="22"/>
              </w:rPr>
            </w:pPr>
            <w:r w:rsidRPr="005D4CBA">
              <w:rPr>
                <w:szCs w:val="22"/>
              </w:rPr>
              <w:t>- zásady slušnosti,</w:t>
            </w:r>
          </w:p>
          <w:p w:rsidR="007F35DE" w:rsidRPr="005D4CBA" w:rsidRDefault="007F35DE" w:rsidP="005D4CBA">
            <w:pPr>
              <w:rPr>
                <w:szCs w:val="22"/>
              </w:rPr>
            </w:pPr>
            <w:r w:rsidRPr="005D4CBA">
              <w:rPr>
                <w:szCs w:val="22"/>
              </w:rPr>
              <w:t xml:space="preserve">   odpovědnosti, </w:t>
            </w:r>
          </w:p>
          <w:p w:rsidR="007F35DE" w:rsidRPr="005D4CBA" w:rsidRDefault="007F35DE" w:rsidP="005D4CBA">
            <w:pPr>
              <w:rPr>
                <w:szCs w:val="22"/>
              </w:rPr>
            </w:pPr>
            <w:r w:rsidRPr="005D4CBA">
              <w:rPr>
                <w:szCs w:val="22"/>
              </w:rPr>
              <w:t xml:space="preserve">   tolerance,</w:t>
            </w:r>
            <w:r w:rsidR="00C01835">
              <w:rPr>
                <w:szCs w:val="22"/>
              </w:rPr>
              <w:t xml:space="preserve"> </w:t>
            </w:r>
            <w:r w:rsidRPr="005D4CBA">
              <w:rPr>
                <w:szCs w:val="22"/>
              </w:rPr>
              <w:t xml:space="preserve">angažovaný přístup </w:t>
            </w:r>
          </w:p>
          <w:p w:rsidR="007F35DE" w:rsidRPr="005D4CBA" w:rsidRDefault="007F35DE" w:rsidP="005D4CBA">
            <w:pPr>
              <w:rPr>
                <w:szCs w:val="22"/>
              </w:rPr>
            </w:pPr>
            <w:r w:rsidRPr="005D4CBA">
              <w:rPr>
                <w:szCs w:val="22"/>
              </w:rPr>
              <w:t xml:space="preserve">   k druhým</w:t>
            </w:r>
          </w:p>
          <w:p w:rsidR="007F35DE" w:rsidRPr="005D4CBA" w:rsidRDefault="007F35DE" w:rsidP="005D4CBA">
            <w:pPr>
              <w:rPr>
                <w:szCs w:val="22"/>
              </w:rPr>
            </w:pPr>
            <w:r w:rsidRPr="005D4CBA">
              <w:rPr>
                <w:szCs w:val="22"/>
              </w:rPr>
              <w:t xml:space="preserve">- projevovat se v jednání i </w:t>
            </w:r>
          </w:p>
          <w:p w:rsidR="007F35DE" w:rsidRPr="005D4CBA" w:rsidRDefault="007F35DE" w:rsidP="005D4CBA">
            <w:pPr>
              <w:rPr>
                <w:szCs w:val="22"/>
              </w:rPr>
            </w:pPr>
            <w:r w:rsidRPr="005D4CBA">
              <w:rPr>
                <w:szCs w:val="22"/>
              </w:rPr>
              <w:t xml:space="preserve">   v řešení problémů samostatně </w:t>
            </w:r>
          </w:p>
          <w:p w:rsidR="007F35DE" w:rsidRPr="005D4CBA" w:rsidRDefault="007F35DE" w:rsidP="005D4CBA">
            <w:pPr>
              <w:rPr>
                <w:szCs w:val="22"/>
              </w:rPr>
            </w:pPr>
            <w:r w:rsidRPr="005D4CBA">
              <w:rPr>
                <w:szCs w:val="22"/>
              </w:rPr>
              <w:t xml:space="preserve">   a odpovědně</w:t>
            </w:r>
          </w:p>
          <w:p w:rsidR="007F35DE" w:rsidRPr="00C01835" w:rsidRDefault="007F35DE" w:rsidP="005D4CBA">
            <w:pPr>
              <w:rPr>
                <w:b/>
                <w:szCs w:val="22"/>
              </w:rPr>
            </w:pPr>
            <w:r w:rsidRPr="00C01835">
              <w:rPr>
                <w:b/>
                <w:szCs w:val="22"/>
              </w:rPr>
              <w:t xml:space="preserve">EVV </w:t>
            </w:r>
          </w:p>
          <w:p w:rsidR="007F35DE" w:rsidRPr="005D4CBA" w:rsidRDefault="007F35DE" w:rsidP="005D4CBA">
            <w:pPr>
              <w:rPr>
                <w:szCs w:val="22"/>
              </w:rPr>
            </w:pPr>
            <w:r w:rsidRPr="005D4CBA">
              <w:rPr>
                <w:szCs w:val="22"/>
              </w:rPr>
              <w:t xml:space="preserve">- vysoké oceňování zdraví a </w:t>
            </w:r>
          </w:p>
          <w:p w:rsidR="007F35DE" w:rsidRPr="005D4CBA" w:rsidRDefault="007F35DE" w:rsidP="005D4CBA">
            <w:pPr>
              <w:rPr>
                <w:szCs w:val="22"/>
              </w:rPr>
            </w:pPr>
            <w:r w:rsidRPr="005D4CBA">
              <w:rPr>
                <w:szCs w:val="22"/>
              </w:rPr>
              <w:t xml:space="preserve">   chápání vlivu prostředí na </w:t>
            </w:r>
          </w:p>
          <w:p w:rsidR="007F35DE" w:rsidRPr="005D4CBA" w:rsidRDefault="007F35DE" w:rsidP="005D4CBA">
            <w:pPr>
              <w:rPr>
                <w:szCs w:val="22"/>
              </w:rPr>
            </w:pPr>
            <w:r w:rsidRPr="005D4CBA">
              <w:rPr>
                <w:szCs w:val="22"/>
              </w:rPr>
              <w:t xml:space="preserve">   vlastní zdraví i na zdraví  </w:t>
            </w:r>
          </w:p>
          <w:p w:rsidR="007F35DE" w:rsidRPr="005D4CBA" w:rsidRDefault="007F35DE" w:rsidP="005D4CBA">
            <w:pPr>
              <w:rPr>
                <w:szCs w:val="22"/>
              </w:rPr>
            </w:pPr>
            <w:r w:rsidRPr="005D4CBA">
              <w:rPr>
                <w:szCs w:val="22"/>
              </w:rPr>
              <w:t xml:space="preserve">   ostatních lidí</w:t>
            </w:r>
          </w:p>
          <w:p w:rsidR="007F35DE" w:rsidRPr="005D4CBA" w:rsidRDefault="007F35DE" w:rsidP="005D4CBA">
            <w:pPr>
              <w:rPr>
                <w:szCs w:val="22"/>
              </w:rPr>
            </w:pPr>
            <w:r w:rsidRPr="00C01835">
              <w:rPr>
                <w:b/>
                <w:szCs w:val="22"/>
              </w:rPr>
              <w:t>OSV</w:t>
            </w:r>
            <w:r w:rsidRPr="005D4CBA">
              <w:rPr>
                <w:szCs w:val="22"/>
              </w:rPr>
              <w:t>- poznávání sebe a lidí a jednání</w:t>
            </w:r>
          </w:p>
          <w:p w:rsidR="007F35DE" w:rsidRPr="005D4CBA" w:rsidRDefault="007F35DE" w:rsidP="005D4CBA">
            <w:pPr>
              <w:rPr>
                <w:szCs w:val="22"/>
              </w:rPr>
            </w:pPr>
            <w:r w:rsidRPr="005D4CBA">
              <w:rPr>
                <w:szCs w:val="22"/>
              </w:rPr>
              <w:t xml:space="preserve">   ve specifických rolích a </w:t>
            </w:r>
          </w:p>
          <w:p w:rsidR="007F35DE" w:rsidRPr="005D4CBA" w:rsidRDefault="007F35DE" w:rsidP="005D4CBA">
            <w:pPr>
              <w:rPr>
                <w:szCs w:val="22"/>
              </w:rPr>
            </w:pPr>
            <w:r w:rsidRPr="005D4CBA">
              <w:rPr>
                <w:szCs w:val="22"/>
              </w:rPr>
              <w:t xml:space="preserve">   situacích</w:t>
            </w:r>
          </w:p>
          <w:p w:rsidR="007F35DE" w:rsidRPr="005D4CBA" w:rsidRDefault="007F35DE" w:rsidP="005D4CBA">
            <w:pPr>
              <w:rPr>
                <w:szCs w:val="22"/>
              </w:rPr>
            </w:pPr>
            <w:r w:rsidRPr="00C01835">
              <w:rPr>
                <w:b/>
                <w:szCs w:val="22"/>
              </w:rPr>
              <w:t>EVV</w:t>
            </w:r>
            <w:r w:rsidR="00C01835">
              <w:rPr>
                <w:b/>
                <w:szCs w:val="22"/>
              </w:rPr>
              <w:t xml:space="preserve"> </w:t>
            </w:r>
            <w:r w:rsidRPr="005D4CBA">
              <w:rPr>
                <w:szCs w:val="22"/>
              </w:rPr>
              <w:t>- vysoké oceňování zdraví</w:t>
            </w:r>
          </w:p>
          <w:p w:rsidR="007F35DE" w:rsidRPr="005D4CBA" w:rsidRDefault="007F35DE" w:rsidP="005D4CBA">
            <w:pPr>
              <w:rPr>
                <w:szCs w:val="22"/>
              </w:rPr>
            </w:pPr>
            <w:r w:rsidRPr="00C01835">
              <w:rPr>
                <w:b/>
                <w:szCs w:val="22"/>
              </w:rPr>
              <w:t>OSV</w:t>
            </w:r>
            <w:r w:rsidR="00C01835">
              <w:rPr>
                <w:b/>
                <w:szCs w:val="22"/>
              </w:rPr>
              <w:t xml:space="preserve"> </w:t>
            </w:r>
            <w:r w:rsidRPr="005D4CBA">
              <w:rPr>
                <w:szCs w:val="22"/>
              </w:rPr>
              <w:t>-</w:t>
            </w:r>
            <w:r w:rsidR="00C01835">
              <w:rPr>
                <w:szCs w:val="22"/>
              </w:rPr>
              <w:t xml:space="preserve"> učit dovednostem, </w:t>
            </w:r>
            <w:r w:rsidRPr="005D4CBA">
              <w:rPr>
                <w:szCs w:val="22"/>
              </w:rPr>
              <w:t xml:space="preserve"> seberegulace,</w:t>
            </w:r>
            <w:r w:rsidR="00C01835">
              <w:rPr>
                <w:szCs w:val="22"/>
              </w:rPr>
              <w:t xml:space="preserve"> </w:t>
            </w:r>
            <w:r w:rsidRPr="005D4CBA">
              <w:rPr>
                <w:szCs w:val="22"/>
              </w:rPr>
              <w:t>u</w:t>
            </w:r>
            <w:r w:rsidR="00C01835">
              <w:rPr>
                <w:szCs w:val="22"/>
              </w:rPr>
              <w:t xml:space="preserve">čit sociálním </w:t>
            </w:r>
            <w:r w:rsidRPr="005D4CBA">
              <w:rPr>
                <w:szCs w:val="22"/>
              </w:rPr>
              <w:lastRenderedPageBreak/>
              <w:t>dovednostem</w:t>
            </w:r>
          </w:p>
          <w:p w:rsidR="007F35DE" w:rsidRPr="00C01835" w:rsidRDefault="007F35DE" w:rsidP="005D4CBA">
            <w:pPr>
              <w:rPr>
                <w:b/>
                <w:szCs w:val="22"/>
              </w:rPr>
            </w:pPr>
            <w:r w:rsidRPr="00C01835">
              <w:rPr>
                <w:b/>
                <w:szCs w:val="22"/>
              </w:rPr>
              <w:t>VDO</w:t>
            </w:r>
          </w:p>
          <w:p w:rsidR="007F35DE" w:rsidRPr="005D4CBA" w:rsidRDefault="007F35DE" w:rsidP="005D4CBA">
            <w:pPr>
              <w:rPr>
                <w:szCs w:val="22"/>
              </w:rPr>
            </w:pPr>
            <w:r w:rsidRPr="005D4CBA">
              <w:rPr>
                <w:szCs w:val="22"/>
              </w:rPr>
              <w:t>-zásady slušnosti, odpovědnosti,</w:t>
            </w:r>
          </w:p>
          <w:p w:rsidR="007F35DE" w:rsidRPr="005D4CBA" w:rsidRDefault="007F35DE" w:rsidP="00C01835">
            <w:pPr>
              <w:rPr>
                <w:szCs w:val="22"/>
              </w:rPr>
            </w:pPr>
            <w:r w:rsidRPr="005D4CBA">
              <w:rPr>
                <w:szCs w:val="22"/>
              </w:rPr>
              <w:t xml:space="preserve">  tolerance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F35DE" w:rsidRPr="00707C05" w:rsidRDefault="007F35DE" w:rsidP="005D4CBA">
            <w:pPr>
              <w:rPr>
                <w:b/>
              </w:rPr>
            </w:pPr>
          </w:p>
          <w:p w:rsidR="007F35DE" w:rsidRPr="00707C05" w:rsidRDefault="007F35DE" w:rsidP="005D4CBA">
            <w:pPr>
              <w:rPr>
                <w:b/>
              </w:rPr>
            </w:pPr>
          </w:p>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r w:rsidRPr="00707C05">
              <w:t>Spolupráce s Policií ČR</w:t>
            </w:r>
          </w:p>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p w:rsidR="007F35DE" w:rsidRPr="00707C05" w:rsidRDefault="007F35DE" w:rsidP="005D4CBA">
            <w:r w:rsidRPr="00707C05">
              <w:t>Video</w:t>
            </w:r>
          </w:p>
          <w:p w:rsidR="007F35DE" w:rsidRPr="00707C05" w:rsidRDefault="007F35DE" w:rsidP="005D4CBA">
            <w:r w:rsidRPr="00707C05">
              <w:t>besedy</w:t>
            </w:r>
          </w:p>
        </w:tc>
      </w:tr>
    </w:tbl>
    <w:p w:rsidR="007F35DE" w:rsidRDefault="007F35DE" w:rsidP="007F35DE"/>
    <w:p w:rsidR="00C01835" w:rsidRDefault="00C01835" w:rsidP="00C01835"/>
    <w:p w:rsidR="00C01835" w:rsidRDefault="00C01835" w:rsidP="00C01835"/>
    <w:p w:rsidR="00C01835" w:rsidRDefault="00C01835" w:rsidP="00C01835"/>
    <w:p w:rsidR="00C01835" w:rsidRDefault="00C01835" w:rsidP="00C01835"/>
    <w:p w:rsidR="00C01835" w:rsidRDefault="00C01835" w:rsidP="00C01835"/>
    <w:p w:rsidR="00C01835" w:rsidRPr="00C01835" w:rsidRDefault="00C01835" w:rsidP="00C01835">
      <w:pPr>
        <w:rPr>
          <w:sz w:val="28"/>
          <w:szCs w:val="28"/>
        </w:rPr>
      </w:pPr>
      <w:r w:rsidRPr="004A1F8C">
        <w:rPr>
          <w:sz w:val="28"/>
          <w:szCs w:val="28"/>
          <w:highlight w:val="yellow"/>
        </w:rPr>
        <w:t xml:space="preserve">Ročník: </w:t>
      </w:r>
      <w:r w:rsidRPr="004A1F8C">
        <w:rPr>
          <w:b/>
          <w:sz w:val="28"/>
          <w:szCs w:val="28"/>
          <w:highlight w:val="yellow"/>
        </w:rPr>
        <w:t>8.</w:t>
      </w:r>
    </w:p>
    <w:tbl>
      <w:tblPr>
        <w:tblW w:w="1546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9"/>
        <w:gridCol w:w="4818"/>
        <w:gridCol w:w="3685"/>
        <w:gridCol w:w="1577"/>
      </w:tblGrid>
      <w:tr w:rsidR="00C01835" w:rsidRPr="00707C05" w:rsidTr="00C01835">
        <w:trPr>
          <w:tblHeader/>
        </w:trPr>
        <w:tc>
          <w:tcPr>
            <w:tcW w:w="538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C01835" w:rsidRPr="00213140" w:rsidRDefault="00C01835" w:rsidP="00A6504D">
            <w:pPr>
              <w:pStyle w:val="Nadpis2"/>
              <w:numPr>
                <w:ilvl w:val="0"/>
                <w:numId w:val="0"/>
              </w:numPr>
              <w:jc w:val="center"/>
              <w:rPr>
                <w:sz w:val="24"/>
                <w:szCs w:val="24"/>
              </w:rPr>
            </w:pPr>
            <w:r w:rsidRPr="00213140">
              <w:rPr>
                <w:sz w:val="24"/>
                <w:szCs w:val="24"/>
              </w:rPr>
              <w:t>Výstup</w:t>
            </w:r>
            <w:r>
              <w:rPr>
                <w:sz w:val="24"/>
                <w:szCs w:val="24"/>
              </w:rPr>
              <w:t>y</w:t>
            </w:r>
          </w:p>
        </w:tc>
        <w:tc>
          <w:tcPr>
            <w:tcW w:w="481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C01835" w:rsidRPr="00213140" w:rsidRDefault="00C01835" w:rsidP="00A6504D">
            <w:pPr>
              <w:pStyle w:val="Nadpis2"/>
              <w:numPr>
                <w:ilvl w:val="0"/>
                <w:numId w:val="0"/>
              </w:numPr>
              <w:jc w:val="center"/>
              <w:rPr>
                <w:sz w:val="24"/>
                <w:szCs w:val="24"/>
              </w:rPr>
            </w:pPr>
            <w:r>
              <w:rPr>
                <w:sz w:val="24"/>
                <w:szCs w:val="24"/>
              </w:rPr>
              <w:t>Učivo</w:t>
            </w:r>
          </w:p>
        </w:tc>
        <w:tc>
          <w:tcPr>
            <w:tcW w:w="368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C01835" w:rsidRDefault="00C01835" w:rsidP="00A6504D">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C01835" w:rsidRDefault="00C01835" w:rsidP="00A6504D">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C01835" w:rsidRPr="00213140" w:rsidRDefault="00C01835" w:rsidP="00A6504D">
            <w:pPr>
              <w:pStyle w:val="Nadpis2"/>
              <w:numPr>
                <w:ilvl w:val="0"/>
                <w:numId w:val="0"/>
              </w:numPr>
              <w:spacing w:line="240" w:lineRule="auto"/>
              <w:contextualSpacing/>
              <w:jc w:val="center"/>
              <w:rPr>
                <w:sz w:val="24"/>
              </w:rPr>
            </w:pPr>
            <w:r w:rsidRPr="00213140">
              <w:rPr>
                <w:sz w:val="24"/>
                <w:szCs w:val="24"/>
              </w:rPr>
              <w:t>Kurzy a projekty</w:t>
            </w:r>
          </w:p>
        </w:tc>
        <w:tc>
          <w:tcPr>
            <w:tcW w:w="157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C01835" w:rsidRPr="00523715" w:rsidRDefault="00C01835" w:rsidP="00A6504D">
            <w:pPr>
              <w:pStyle w:val="Nadpis2"/>
              <w:numPr>
                <w:ilvl w:val="0"/>
                <w:numId w:val="0"/>
              </w:numPr>
              <w:jc w:val="center"/>
              <w:rPr>
                <w:sz w:val="16"/>
                <w:szCs w:val="16"/>
              </w:rPr>
            </w:pPr>
            <w:r w:rsidRPr="00523715">
              <w:rPr>
                <w:sz w:val="16"/>
                <w:szCs w:val="16"/>
              </w:rPr>
              <w:t>Poznámky</w:t>
            </w:r>
          </w:p>
        </w:tc>
      </w:tr>
      <w:tr w:rsidR="00C01835" w:rsidRPr="00707C05" w:rsidTr="00A6504D">
        <w:trPr>
          <w:trHeight w:val="2758"/>
        </w:trPr>
        <w:tc>
          <w:tcPr>
            <w:tcW w:w="5389" w:type="dxa"/>
            <w:tcBorders>
              <w:top w:val="single" w:sz="4" w:space="0" w:color="auto"/>
              <w:left w:val="single" w:sz="4" w:space="0" w:color="auto"/>
              <w:bottom w:val="single" w:sz="4" w:space="0" w:color="auto"/>
              <w:right w:val="single" w:sz="4" w:space="0" w:color="auto"/>
            </w:tcBorders>
            <w:shd w:val="clear" w:color="auto" w:fill="auto"/>
          </w:tcPr>
          <w:p w:rsidR="00C01835" w:rsidRPr="00C01835" w:rsidRDefault="00C01835" w:rsidP="00C01835">
            <w:pPr>
              <w:tabs>
                <w:tab w:val="num" w:pos="567"/>
              </w:tabs>
              <w:spacing w:before="20"/>
              <w:ind w:right="113"/>
            </w:pPr>
            <w:r w:rsidRPr="00C01835">
              <w:t>projevuje odpovědný vztah k sobě samému, k vlastnímu dospívání a pravidlům zdravého životního stylu; dobrovolně se podílí na programech podpory zdraví v rámci školy a obce</w:t>
            </w:r>
          </w:p>
          <w:p w:rsidR="00C01835" w:rsidRPr="00C01835" w:rsidRDefault="00C01835" w:rsidP="00A6504D">
            <w:pPr>
              <w:ind w:left="459"/>
            </w:pPr>
          </w:p>
          <w:p w:rsidR="00C01835" w:rsidRPr="00C01835" w:rsidRDefault="00C01835" w:rsidP="00C01835">
            <w:pPr>
              <w:tabs>
                <w:tab w:val="num" w:pos="567"/>
              </w:tabs>
              <w:spacing w:before="20"/>
              <w:ind w:right="113"/>
            </w:pPr>
            <w:r w:rsidRPr="00C01835">
              <w:t>samostatně využívá osvojené kompenzační a relaxační techniky a sociální dovednosti k regeneraci organismu, překonávání únavy a předcházení stresovým situacím</w:t>
            </w:r>
          </w:p>
          <w:p w:rsidR="00C01835" w:rsidRPr="00C01835" w:rsidRDefault="00C01835" w:rsidP="00A6504D">
            <w:pPr>
              <w:ind w:left="459"/>
            </w:pPr>
          </w:p>
          <w:p w:rsidR="00C01835" w:rsidRPr="00C01835" w:rsidRDefault="00C01835" w:rsidP="00A6504D">
            <w:pPr>
              <w:ind w:left="459"/>
            </w:pPr>
          </w:p>
          <w:p w:rsidR="00C01835" w:rsidRPr="00C01835" w:rsidRDefault="00C01835" w:rsidP="00A6504D">
            <w:pPr>
              <w:ind w:left="459"/>
            </w:pPr>
          </w:p>
          <w:p w:rsidR="00C01835" w:rsidRPr="00C01835" w:rsidRDefault="00C01835" w:rsidP="00A6504D">
            <w:pPr>
              <w:ind w:left="459"/>
            </w:pPr>
          </w:p>
          <w:p w:rsidR="00C01835" w:rsidRPr="00C01835" w:rsidRDefault="00C01835" w:rsidP="00A6504D">
            <w:pPr>
              <w:ind w:left="459"/>
            </w:pPr>
          </w:p>
          <w:p w:rsidR="00C01835" w:rsidRPr="00C01835" w:rsidRDefault="00C01835" w:rsidP="00A6504D">
            <w:pPr>
              <w:ind w:left="459"/>
            </w:pPr>
          </w:p>
          <w:p w:rsidR="00C01835" w:rsidRPr="00C01835" w:rsidRDefault="00C01835" w:rsidP="00A6504D">
            <w:pPr>
              <w:ind w:left="459"/>
            </w:pPr>
          </w:p>
          <w:p w:rsidR="00C01835" w:rsidRPr="00C01835" w:rsidRDefault="00C01835" w:rsidP="00A6504D">
            <w:pPr>
              <w:ind w:left="459"/>
            </w:pPr>
          </w:p>
          <w:p w:rsidR="00C01835" w:rsidRPr="00C01835" w:rsidRDefault="00C01835" w:rsidP="00A6504D">
            <w:pPr>
              <w:ind w:left="459"/>
            </w:pPr>
          </w:p>
          <w:p w:rsidR="00C01835" w:rsidRPr="00C01835" w:rsidRDefault="00C01835" w:rsidP="00A6504D">
            <w:pPr>
              <w:ind w:left="459"/>
            </w:pPr>
          </w:p>
          <w:p w:rsidR="00C01835" w:rsidRPr="00C01835" w:rsidRDefault="00C01835" w:rsidP="00A6504D">
            <w:pPr>
              <w:ind w:left="459"/>
            </w:pPr>
          </w:p>
          <w:p w:rsidR="00C01835" w:rsidRPr="00C01835" w:rsidRDefault="00C01835" w:rsidP="00A6504D">
            <w:pPr>
              <w:ind w:left="459"/>
            </w:pPr>
          </w:p>
          <w:p w:rsidR="00C01835" w:rsidRPr="00C01835" w:rsidRDefault="00C01835" w:rsidP="00A6504D">
            <w:pPr>
              <w:ind w:left="459"/>
            </w:pPr>
          </w:p>
          <w:p w:rsidR="00C01835" w:rsidRPr="00C01835" w:rsidRDefault="00C01835" w:rsidP="00A6504D">
            <w:pPr>
              <w:ind w:left="459"/>
            </w:pPr>
          </w:p>
          <w:p w:rsidR="00C01835" w:rsidRPr="00C01835" w:rsidRDefault="00C01835" w:rsidP="00C01835">
            <w:pPr>
              <w:tabs>
                <w:tab w:val="num" w:pos="567"/>
              </w:tabs>
              <w:spacing w:before="20"/>
              <w:ind w:right="113"/>
            </w:pPr>
            <w:r w:rsidRPr="00C01835">
              <w:t>respektuje změny v období dospívání, vhodně na ně reaguje;  kultivovaně se chová k opačnému pohlaví</w:t>
            </w:r>
          </w:p>
          <w:p w:rsidR="00C01835" w:rsidRPr="00C01835" w:rsidRDefault="00C01835" w:rsidP="00A6504D">
            <w:pPr>
              <w:spacing w:before="20"/>
              <w:ind w:left="567" w:right="113" w:hanging="397"/>
            </w:pPr>
          </w:p>
          <w:p w:rsidR="00C01835" w:rsidRPr="00C01835" w:rsidRDefault="00C01835" w:rsidP="00A6504D">
            <w:pPr>
              <w:spacing w:before="20"/>
              <w:ind w:left="567" w:right="113" w:hanging="397"/>
            </w:pPr>
          </w:p>
          <w:p w:rsidR="00C01835" w:rsidRPr="00C01835" w:rsidRDefault="00C01835" w:rsidP="00A6504D">
            <w:pPr>
              <w:spacing w:before="20"/>
              <w:ind w:left="567" w:right="113" w:hanging="397"/>
            </w:pPr>
          </w:p>
          <w:p w:rsidR="00C01835" w:rsidRPr="00C01835" w:rsidRDefault="00C01835" w:rsidP="00A6504D">
            <w:pPr>
              <w:spacing w:before="20"/>
              <w:ind w:left="567" w:right="113" w:hanging="397"/>
            </w:pPr>
          </w:p>
          <w:p w:rsidR="00C01835" w:rsidRPr="00C01835" w:rsidRDefault="00C01835" w:rsidP="00A6504D">
            <w:pPr>
              <w:spacing w:before="20"/>
              <w:ind w:left="567" w:right="113" w:hanging="397"/>
            </w:pPr>
          </w:p>
          <w:p w:rsidR="00C01835" w:rsidRPr="00C01835" w:rsidRDefault="00C01835" w:rsidP="00C01835">
            <w:pPr>
              <w:tabs>
                <w:tab w:val="num" w:pos="567"/>
              </w:tabs>
              <w:spacing w:before="20"/>
              <w:ind w:right="113"/>
            </w:pPr>
            <w:r w:rsidRPr="00C01835">
              <w:t>respektuje význam sexuality v souvislosti se zdravím, etikou, morálkou a pozitivními životními cíli; chápe význam zdrženlivosti v dospívání a odpovědného sexuálního chování</w:t>
            </w:r>
          </w:p>
          <w:p w:rsidR="00C01835" w:rsidRPr="00C01835" w:rsidRDefault="00C01835" w:rsidP="00A6504D">
            <w:pPr>
              <w:spacing w:before="20"/>
              <w:ind w:right="113"/>
            </w:pPr>
          </w:p>
          <w:p w:rsidR="00C01835" w:rsidRPr="00C01835" w:rsidRDefault="00C01835" w:rsidP="00C01835">
            <w:pPr>
              <w:tabs>
                <w:tab w:val="num" w:pos="567"/>
              </w:tabs>
              <w:spacing w:before="20"/>
              <w:ind w:right="113"/>
            </w:pPr>
            <w:r w:rsidRPr="00C01835">
              <w:t>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p w:rsidR="00C01835" w:rsidRPr="00C01835" w:rsidRDefault="00C01835" w:rsidP="00A6504D">
            <w:pPr>
              <w:spacing w:before="20"/>
              <w:ind w:right="113"/>
            </w:pPr>
          </w:p>
          <w:p w:rsidR="00C01835" w:rsidRPr="00C01835" w:rsidRDefault="00C01835" w:rsidP="00A6504D">
            <w:pPr>
              <w:spacing w:before="20"/>
              <w:ind w:left="567" w:right="113" w:hanging="397"/>
            </w:pPr>
          </w:p>
          <w:p w:rsidR="00C01835" w:rsidRPr="00C01835" w:rsidRDefault="00C01835" w:rsidP="00C01835">
            <w:pPr>
              <w:tabs>
                <w:tab w:val="num" w:pos="567"/>
              </w:tabs>
              <w:spacing w:before="20"/>
              <w:ind w:right="113"/>
            </w:pPr>
            <w:r w:rsidRPr="00C01835">
              <w:t>vyhodnotí na základě svých znalostí a zkušeností možný manipulativní vliv vrstevníků, médií, sekt; uplatňuje osvojené dovednosti komunikační obrany proti manipulaci a agresi</w:t>
            </w:r>
          </w:p>
          <w:p w:rsidR="00C01835" w:rsidRPr="00C01835" w:rsidRDefault="00C01835" w:rsidP="00A6504D">
            <w:pPr>
              <w:spacing w:before="20"/>
              <w:ind w:left="567" w:right="113" w:hanging="397"/>
            </w:pPr>
          </w:p>
          <w:p w:rsidR="00C01835" w:rsidRPr="00C01835" w:rsidRDefault="00C01835" w:rsidP="00A6504D">
            <w:pPr>
              <w:spacing w:before="20"/>
              <w:ind w:left="567" w:right="113" w:hanging="397"/>
            </w:pPr>
          </w:p>
          <w:p w:rsidR="00C01835" w:rsidRPr="00C01835" w:rsidRDefault="00C01835" w:rsidP="00A6504D">
            <w:pPr>
              <w:spacing w:before="20"/>
              <w:ind w:left="567" w:right="113" w:hanging="397"/>
            </w:pPr>
          </w:p>
          <w:p w:rsidR="00C01835" w:rsidRPr="00C01835" w:rsidRDefault="00C01835" w:rsidP="00A6504D">
            <w:pPr>
              <w:spacing w:before="20"/>
              <w:ind w:left="567" w:right="113" w:hanging="397"/>
            </w:pPr>
          </w:p>
          <w:p w:rsidR="00C01835" w:rsidRPr="00C01835" w:rsidRDefault="00C01835" w:rsidP="00A6504D">
            <w:pPr>
              <w:spacing w:before="20"/>
              <w:ind w:left="567" w:right="113" w:hanging="397"/>
            </w:pPr>
          </w:p>
          <w:p w:rsidR="00C01835" w:rsidRPr="00C01835" w:rsidRDefault="00C01835" w:rsidP="00A6504D">
            <w:pPr>
              <w:spacing w:before="20"/>
              <w:ind w:left="567" w:right="113" w:hanging="397"/>
            </w:pPr>
          </w:p>
          <w:p w:rsidR="00C01835" w:rsidRPr="00C01835" w:rsidRDefault="00C01835" w:rsidP="00A6504D">
            <w:pPr>
              <w:spacing w:before="20"/>
              <w:ind w:left="567" w:right="113" w:hanging="397"/>
            </w:pPr>
          </w:p>
          <w:p w:rsidR="00C01835" w:rsidRPr="00C01835" w:rsidRDefault="00C01835" w:rsidP="00A6504D">
            <w:pPr>
              <w:spacing w:before="20"/>
              <w:ind w:left="567" w:right="113" w:hanging="397"/>
            </w:pPr>
          </w:p>
          <w:p w:rsidR="00C01835" w:rsidRPr="00C01835" w:rsidRDefault="00C01835" w:rsidP="00A6504D">
            <w:pPr>
              <w:spacing w:before="20"/>
              <w:ind w:right="113"/>
            </w:pPr>
          </w:p>
          <w:p w:rsidR="00C01835" w:rsidRPr="00C01835" w:rsidRDefault="008E16FF" w:rsidP="00C01835">
            <w:pPr>
              <w:autoSpaceDE w:val="0"/>
              <w:autoSpaceDN w:val="0"/>
              <w:spacing w:before="20" w:line="240" w:lineRule="auto"/>
              <w:ind w:right="113"/>
              <w:jc w:val="left"/>
              <w:rPr>
                <w:bCs/>
                <w:iCs/>
                <w:szCs w:val="20"/>
              </w:rPr>
            </w:pPr>
            <w:r>
              <w:rPr>
                <w:bCs/>
                <w:iCs/>
                <w:szCs w:val="20"/>
              </w:rPr>
              <w:t>pro</w:t>
            </w:r>
            <w:r w:rsidR="00C01835" w:rsidRPr="00C01835">
              <w:rPr>
                <w:bCs/>
                <w:iCs/>
                <w:szCs w:val="20"/>
              </w:rPr>
              <w:t xml:space="preserve">jevuje odpovědné chování v rizikových situacích </w:t>
            </w:r>
            <w:r w:rsidR="00C01835" w:rsidRPr="00C01835">
              <w:rPr>
                <w:bCs/>
                <w:iCs/>
                <w:szCs w:val="20"/>
              </w:rPr>
              <w:lastRenderedPageBreak/>
              <w:t>silniční a železniční dopravy; aktivně předchází situacím ohrožení zdraví a osobního bezpečí; v případě potřeby poskytne adekvátní první pomoc</w:t>
            </w:r>
          </w:p>
          <w:p w:rsidR="00C01835" w:rsidRPr="00C01835" w:rsidRDefault="00C01835" w:rsidP="00A6504D">
            <w:pPr>
              <w:autoSpaceDE w:val="0"/>
              <w:autoSpaceDN w:val="0"/>
              <w:spacing w:before="20"/>
              <w:ind w:left="170" w:right="113"/>
              <w:rPr>
                <w:bCs/>
                <w:iCs/>
                <w:szCs w:val="20"/>
              </w:rPr>
            </w:pPr>
          </w:p>
          <w:p w:rsidR="00C01835" w:rsidRPr="00C01835" w:rsidRDefault="00C01835" w:rsidP="00C01835">
            <w:pPr>
              <w:autoSpaceDE w:val="0"/>
              <w:autoSpaceDN w:val="0"/>
              <w:spacing w:before="20" w:line="240" w:lineRule="auto"/>
              <w:ind w:right="113"/>
              <w:jc w:val="left"/>
            </w:pPr>
            <w:r w:rsidRPr="00C01835">
              <w:rPr>
                <w:bCs/>
                <w:iCs/>
                <w:szCs w:val="20"/>
              </w:rPr>
              <w:t>uplatňuje adekvátní způsoby chování a ochrany v modelových situacích ohrožení, nebezpečí i mimořádných událostí</w:t>
            </w:r>
          </w:p>
        </w:tc>
        <w:tc>
          <w:tcPr>
            <w:tcW w:w="4818" w:type="dxa"/>
            <w:tcBorders>
              <w:top w:val="single" w:sz="4" w:space="0" w:color="auto"/>
              <w:left w:val="single" w:sz="4" w:space="0" w:color="auto"/>
              <w:bottom w:val="single" w:sz="4" w:space="0" w:color="auto"/>
              <w:right w:val="single" w:sz="4" w:space="0" w:color="auto"/>
            </w:tcBorders>
            <w:shd w:val="clear" w:color="auto" w:fill="auto"/>
          </w:tcPr>
          <w:p w:rsidR="00C01835" w:rsidRPr="00707C05" w:rsidRDefault="00C01835" w:rsidP="00C01835">
            <w:pPr>
              <w:tabs>
                <w:tab w:val="left" w:pos="567"/>
                <w:tab w:val="num" w:pos="2150"/>
              </w:tabs>
              <w:spacing w:before="20"/>
              <w:ind w:right="113"/>
              <w:rPr>
                <w:b/>
                <w:bCs/>
              </w:rPr>
            </w:pPr>
            <w:r w:rsidRPr="00707C05">
              <w:rPr>
                <w:b/>
                <w:bCs/>
              </w:rPr>
              <w:lastRenderedPageBreak/>
              <w:t xml:space="preserve">sebepoznání a sebepojetí </w:t>
            </w:r>
            <w:r w:rsidRPr="00707C05">
              <w:t>– vztah k sobě samému, vztah k druhým lidem; zdravé a vyrovnané sebepojetí, utváření vědomí vlastní identity</w:t>
            </w:r>
          </w:p>
          <w:p w:rsidR="00C01835" w:rsidRPr="00707C05" w:rsidRDefault="00C01835" w:rsidP="00A6504D"/>
          <w:p w:rsidR="00C01835" w:rsidRPr="00707C05" w:rsidRDefault="00C01835" w:rsidP="00C01835">
            <w:pPr>
              <w:tabs>
                <w:tab w:val="left" w:pos="567"/>
                <w:tab w:val="num" w:pos="2150"/>
              </w:tabs>
              <w:spacing w:before="20"/>
              <w:ind w:right="113"/>
            </w:pPr>
            <w:r w:rsidRPr="00707C05">
              <w:rPr>
                <w:b/>
                <w:bCs/>
              </w:rPr>
              <w:t xml:space="preserve">stres a jeho vztah ke zdraví </w:t>
            </w:r>
            <w:r w:rsidRPr="00707C05">
              <w:t>– kompenzační, relaxační a regenerační techniky k překonávání únavy, stresových reakcí a k posilování duševní odolnosti</w:t>
            </w:r>
          </w:p>
          <w:p w:rsidR="00C01835" w:rsidRPr="00707C05" w:rsidRDefault="00C01835" w:rsidP="00C01835">
            <w:pPr>
              <w:tabs>
                <w:tab w:val="left" w:pos="567"/>
                <w:tab w:val="num" w:pos="2150"/>
              </w:tabs>
              <w:spacing w:before="20"/>
              <w:ind w:right="113"/>
              <w:rPr>
                <w:b/>
                <w:bCs/>
              </w:rPr>
            </w:pPr>
            <w:r w:rsidRPr="00707C05">
              <w:rPr>
                <w:b/>
                <w:bCs/>
              </w:rPr>
              <w:t xml:space="preserve">seberegulace a sebeorganizace činností a chování </w:t>
            </w:r>
            <w:r w:rsidRPr="00707C05">
              <w:t xml:space="preserve">– cvičení sebereflexe, sebekontroly, sebeovládání </w:t>
            </w:r>
            <w:r w:rsidRPr="00707C05">
              <w:lastRenderedPageBreak/>
              <w:t>a zvládání problémových situací; stanovení osobních cílů a postupných kroků k jejich dosažení; zaujímání hodnotových postojů a rozhodovacích dovedností pro řešení problémů v mezilidských vztazích; pomáhající a prosociální chování</w:t>
            </w:r>
          </w:p>
          <w:p w:rsidR="00C01835" w:rsidRPr="00707C05" w:rsidRDefault="00C01835" w:rsidP="00C01835">
            <w:pPr>
              <w:tabs>
                <w:tab w:val="left" w:pos="567"/>
                <w:tab w:val="num" w:pos="2150"/>
              </w:tabs>
              <w:spacing w:before="20"/>
              <w:ind w:right="113"/>
              <w:rPr>
                <w:b/>
                <w:bCs/>
              </w:rPr>
            </w:pPr>
            <w:r w:rsidRPr="00707C05">
              <w:rPr>
                <w:b/>
                <w:bCs/>
              </w:rPr>
              <w:t xml:space="preserve">psychohygiena </w:t>
            </w:r>
            <w:r w:rsidRPr="00707C05">
              <w:t>v sociální dovednosti pro předcházení a zvládání stresu, hledání pomoci při problémech</w:t>
            </w:r>
          </w:p>
          <w:p w:rsidR="00C01835" w:rsidRPr="00707C05" w:rsidRDefault="00C01835" w:rsidP="00A6504D"/>
          <w:p w:rsidR="00C01835" w:rsidRPr="00707C05" w:rsidRDefault="00C01835" w:rsidP="00C01835">
            <w:pPr>
              <w:tabs>
                <w:tab w:val="left" w:pos="567"/>
                <w:tab w:val="num" w:pos="2150"/>
              </w:tabs>
              <w:spacing w:before="20"/>
              <w:ind w:right="113"/>
              <w:rPr>
                <w:b/>
                <w:bCs/>
              </w:rPr>
            </w:pPr>
            <w:r w:rsidRPr="00707C05">
              <w:rPr>
                <w:b/>
                <w:bCs/>
              </w:rPr>
              <w:t xml:space="preserve">mezilidské vztahy, komunikace a kooperace </w:t>
            </w:r>
            <w:r w:rsidRPr="00707C05">
              <w:t>– respektování sebe sama i druhých, přijímání názoru druhého, empatie; chování podporující dobré vztahy, aktivní naslouchání, dialog, efektivní a asertivní komunikace a kooperace v různých situacích, dopad vlastního jednání a chování</w:t>
            </w:r>
          </w:p>
          <w:p w:rsidR="00C01835" w:rsidRPr="00707C05" w:rsidRDefault="00C01835" w:rsidP="00A6504D"/>
          <w:p w:rsidR="00C01835" w:rsidRPr="00707C05" w:rsidRDefault="00C01835" w:rsidP="00C01835">
            <w:pPr>
              <w:tabs>
                <w:tab w:val="left" w:pos="567"/>
                <w:tab w:val="num" w:pos="2150"/>
              </w:tabs>
              <w:spacing w:before="20"/>
              <w:ind w:right="113"/>
              <w:rPr>
                <w:b/>
                <w:bCs/>
              </w:rPr>
            </w:pPr>
            <w:r w:rsidRPr="00707C05">
              <w:rPr>
                <w:b/>
                <w:bCs/>
              </w:rPr>
              <w:t xml:space="preserve">sexuální dospívání a reprodukční zdraví </w:t>
            </w:r>
            <w:r w:rsidRPr="00707C05">
              <w:t>– zdraví reprodukční soustavy, sexualita jako součást formování osobnosti, zdrženlivost, předčasná sexuální zkušenost, promiskuita; problémy těhotenství a rodičovství mladistvých; poruchy pohlavní identity</w:t>
            </w:r>
          </w:p>
          <w:p w:rsidR="00C01835" w:rsidRPr="00707C05" w:rsidRDefault="00C01835" w:rsidP="00A6504D"/>
          <w:p w:rsidR="00C01835" w:rsidRPr="00707C05" w:rsidRDefault="00C01835" w:rsidP="00C01835">
            <w:pPr>
              <w:tabs>
                <w:tab w:val="left" w:pos="567"/>
                <w:tab w:val="num" w:pos="2150"/>
              </w:tabs>
              <w:spacing w:before="20"/>
              <w:ind w:right="113"/>
            </w:pPr>
            <w:r w:rsidRPr="00707C05">
              <w:rPr>
                <w:b/>
                <w:bCs/>
              </w:rPr>
              <w:t xml:space="preserve">auto-destruktivní závislosti </w:t>
            </w:r>
            <w:r w:rsidRPr="00707C05">
              <w:t xml:space="preserve">– psychická </w:t>
            </w:r>
            <w:r w:rsidRPr="00707C05">
              <w:lastRenderedPageBreak/>
              <w:t>onemocnění, násilí mířené proti sobě samému, rizikové chování (alkohol, aktivní a pasivní kouření, zbraně, nebezpečné látky a předměty, nebezpečný internet), násilné chování, těžké životní situace a jejich zvládání, trestná činnost, dopink ve sportu</w:t>
            </w:r>
          </w:p>
          <w:p w:rsidR="00C01835" w:rsidRPr="00707C05" w:rsidRDefault="00C01835" w:rsidP="00A6504D"/>
          <w:p w:rsidR="00C01835" w:rsidRPr="00707C05" w:rsidRDefault="00C01835" w:rsidP="00C01835">
            <w:pPr>
              <w:tabs>
                <w:tab w:val="left" w:pos="567"/>
                <w:tab w:val="num" w:pos="2150"/>
              </w:tabs>
              <w:spacing w:before="20"/>
              <w:ind w:right="113"/>
              <w:rPr>
                <w:b/>
                <w:bCs/>
              </w:rPr>
            </w:pPr>
            <w:r w:rsidRPr="00707C05">
              <w:rPr>
                <w:b/>
                <w:bCs/>
              </w:rPr>
              <w:t xml:space="preserve">skryté formy a stupně individuálního násilí a zneužívání, sexuální kriminalita </w:t>
            </w:r>
            <w:r w:rsidRPr="00707C05">
              <w:t>– šikana a jiné projevy násilí; formy sexuálního zneužívání dětí; kriminalita mládeže; komunikace se službami odborné pomoci</w:t>
            </w:r>
          </w:p>
          <w:p w:rsidR="00C01835" w:rsidRPr="00707C05" w:rsidRDefault="00C01835" w:rsidP="00A6504D">
            <w:pPr>
              <w:tabs>
                <w:tab w:val="left" w:pos="567"/>
              </w:tabs>
              <w:spacing w:before="20"/>
              <w:ind w:left="567" w:right="113" w:hanging="397"/>
              <w:rPr>
                <w:b/>
                <w:bCs/>
              </w:rPr>
            </w:pPr>
          </w:p>
          <w:p w:rsidR="00C01835" w:rsidRPr="00707C05" w:rsidRDefault="00C01835" w:rsidP="00C01835">
            <w:pPr>
              <w:tabs>
                <w:tab w:val="left" w:pos="567"/>
                <w:tab w:val="num" w:pos="2150"/>
              </w:tabs>
              <w:spacing w:before="20"/>
              <w:ind w:right="113"/>
              <w:rPr>
                <w:b/>
                <w:bCs/>
              </w:rPr>
            </w:pPr>
            <w:r w:rsidRPr="00707C05">
              <w:rPr>
                <w:b/>
                <w:bCs/>
              </w:rPr>
              <w:t xml:space="preserve">bezpečné chování a </w:t>
            </w:r>
            <w:r w:rsidRPr="00707C05">
              <w:rPr>
                <w:b/>
              </w:rPr>
              <w:t>komunikace</w:t>
            </w:r>
            <w:r w:rsidRPr="00707C05">
              <w:t xml:space="preserve"> – komunikace s vrstevníky a neznámými lidmi, bezpečný pohyb v rizikovém prostředí, nebezpečí komunikace prostřednictvím elektronických médií, sebeochrana a vzájemná pomoc v rizikových situacích a v situacích ohrožení</w:t>
            </w:r>
          </w:p>
          <w:p w:rsidR="00C01835" w:rsidRPr="00707C05" w:rsidRDefault="00C01835" w:rsidP="00C01835">
            <w:pPr>
              <w:tabs>
                <w:tab w:val="left" w:pos="567"/>
                <w:tab w:val="num" w:pos="2150"/>
              </w:tabs>
              <w:spacing w:before="20"/>
              <w:ind w:right="113"/>
              <w:rPr>
                <w:b/>
                <w:bCs/>
              </w:rPr>
            </w:pPr>
            <w:r w:rsidRPr="00707C05">
              <w:rPr>
                <w:b/>
                <w:bCs/>
              </w:rPr>
              <w:t xml:space="preserve">manipulativní reklama a informace </w:t>
            </w:r>
            <w:r w:rsidRPr="00707C05">
              <w:t>– reklamní vlivy, působení sekt</w:t>
            </w:r>
          </w:p>
          <w:p w:rsidR="00C01835" w:rsidRPr="00707C05" w:rsidRDefault="00C01835" w:rsidP="00A6504D">
            <w:pPr>
              <w:tabs>
                <w:tab w:val="left" w:pos="567"/>
              </w:tabs>
              <w:autoSpaceDN w:val="0"/>
              <w:spacing w:before="20"/>
              <w:ind w:left="170" w:right="113"/>
              <w:rPr>
                <w:b/>
                <w:bCs/>
              </w:rPr>
            </w:pPr>
          </w:p>
          <w:p w:rsidR="00C01835" w:rsidRPr="00707C05" w:rsidRDefault="00C01835" w:rsidP="00C01835">
            <w:pPr>
              <w:tabs>
                <w:tab w:val="left" w:pos="567"/>
                <w:tab w:val="num" w:pos="2150"/>
              </w:tabs>
              <w:autoSpaceDN w:val="0"/>
              <w:spacing w:before="20"/>
              <w:ind w:right="113"/>
              <w:rPr>
                <w:b/>
                <w:bCs/>
              </w:rPr>
            </w:pPr>
            <w:r w:rsidRPr="00707C05">
              <w:rPr>
                <w:b/>
                <w:bCs/>
              </w:rPr>
              <w:t xml:space="preserve">dodržování pravidel bezpečnosti a ochrany zdraví </w:t>
            </w:r>
            <w:r w:rsidRPr="00707C05">
              <w:t xml:space="preserve">– bezpečné prostředí ve škole, ochrana zdraví při různých činnostech, bezpečnost v dopravě, rizika </w:t>
            </w:r>
            <w:r w:rsidRPr="00707C05">
              <w:lastRenderedPageBreak/>
              <w:t>silniční a železniční dopravy, vztahy mezi účastníky silničního provozu vč. zvládání agresivity, postup v případě dopravní nehody (tísňové volání, zajištění bezpečnosti)</w:t>
            </w:r>
          </w:p>
          <w:p w:rsidR="00C01835" w:rsidRPr="00707C05" w:rsidRDefault="00C01835" w:rsidP="00C01835">
            <w:pPr>
              <w:tabs>
                <w:tab w:val="left" w:pos="567"/>
                <w:tab w:val="num" w:pos="2150"/>
              </w:tabs>
              <w:autoSpaceDE w:val="0"/>
              <w:autoSpaceDN w:val="0"/>
              <w:spacing w:before="20"/>
              <w:ind w:left="170" w:right="113"/>
            </w:pPr>
            <w:r w:rsidRPr="00707C05">
              <w:rPr>
                <w:b/>
              </w:rPr>
              <w:t>ochrana člověka za mimořádných událostí</w:t>
            </w:r>
            <w:r w:rsidRPr="00707C05">
              <w:t xml:space="preserve"> – klasifikace mimořádných událostí, varovný signál a jiné způsoby varování, základní úkoly ochrany obyvatelstva, evakuace, činnost po mimořádné události, prevence vzniku mimořádných událostí</w:t>
            </w:r>
            <w: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C01835" w:rsidRPr="00707C05" w:rsidRDefault="00C01835" w:rsidP="00A6504D">
            <w:r w:rsidRPr="00C01835">
              <w:rPr>
                <w:b/>
              </w:rPr>
              <w:lastRenderedPageBreak/>
              <w:t>OSV</w:t>
            </w:r>
            <w:r w:rsidRPr="00707C05">
              <w:t xml:space="preserve"> – sebepoznání a sebepojetí</w:t>
            </w:r>
          </w:p>
          <w:p w:rsidR="00C01835" w:rsidRPr="00707C05" w:rsidRDefault="00C01835" w:rsidP="00A6504D"/>
          <w:p w:rsidR="00C01835" w:rsidRPr="00707C05" w:rsidRDefault="00C01835" w:rsidP="00A6504D">
            <w:r w:rsidRPr="00707C05">
              <w:t>- vztah k sobě samému, vztah k druhým lidem; zdravé a vyrovnané sebepojetí</w:t>
            </w:r>
          </w:p>
          <w:p w:rsidR="00C01835" w:rsidRPr="00707C05" w:rsidRDefault="00C01835" w:rsidP="00A6504D">
            <w:r w:rsidRPr="00C01835">
              <w:rPr>
                <w:b/>
              </w:rPr>
              <w:t>EVV</w:t>
            </w:r>
            <w:r w:rsidRPr="00707C05">
              <w:t xml:space="preserve"> – vztah člověka a prostředí</w:t>
            </w:r>
          </w:p>
          <w:p w:rsidR="00C01835" w:rsidRPr="00707C05" w:rsidRDefault="00C01835" w:rsidP="00A6504D"/>
          <w:p w:rsidR="00C01835" w:rsidRPr="00707C05" w:rsidRDefault="00C01835" w:rsidP="00A6504D"/>
          <w:p w:rsidR="00C01835" w:rsidRPr="00707C05" w:rsidRDefault="00C01835" w:rsidP="00A6504D"/>
          <w:p w:rsidR="00C01835" w:rsidRPr="00707C05" w:rsidRDefault="00C01835" w:rsidP="00A6504D"/>
          <w:p w:rsidR="00C01835" w:rsidRPr="00707C05" w:rsidRDefault="00C01835" w:rsidP="00A6504D"/>
          <w:p w:rsidR="00C01835" w:rsidRPr="00707C05" w:rsidRDefault="00C01835" w:rsidP="00A6504D">
            <w:r w:rsidRPr="00C01835">
              <w:rPr>
                <w:b/>
              </w:rPr>
              <w:lastRenderedPageBreak/>
              <w:t>OSV</w:t>
            </w:r>
            <w:r w:rsidRPr="00707C05">
              <w:t xml:space="preserve"> – hodnoty a postoje, praktická etika  - analýza vlastních i cizích postojů a hodnot a jejich projevů v chování lidí; vytváření povědomí o kvalitách typu -  odpovědnost, spolehlivost, spravedlivost, respektování atd.</w:t>
            </w:r>
          </w:p>
          <w:p w:rsidR="00C01835" w:rsidRPr="00707C05" w:rsidRDefault="00C01835" w:rsidP="00A6504D"/>
          <w:p w:rsidR="00C01835" w:rsidRPr="00707C05" w:rsidRDefault="00C01835" w:rsidP="00A6504D">
            <w:r w:rsidRPr="00C01835">
              <w:rPr>
                <w:b/>
              </w:rPr>
              <w:t>OSV</w:t>
            </w:r>
            <w:r w:rsidRPr="00707C05">
              <w:t xml:space="preserve"> – řešení problémů a rozhodovací  dovednosti pro </w:t>
            </w:r>
          </w:p>
          <w:p w:rsidR="00C01835" w:rsidRPr="00707C05" w:rsidRDefault="00C01835" w:rsidP="00A6504D">
            <w:r w:rsidRPr="00707C05">
              <w:t xml:space="preserve">řešení problémů a rozhodování z hlediska různých typů problémů a sociálních rolí </w:t>
            </w:r>
          </w:p>
          <w:p w:rsidR="00C01835" w:rsidRPr="00707C05" w:rsidRDefault="00C01835" w:rsidP="00A6504D"/>
          <w:p w:rsidR="00C01835" w:rsidRPr="00707C05" w:rsidRDefault="00C01835" w:rsidP="00A6504D">
            <w:r w:rsidRPr="00C01835">
              <w:rPr>
                <w:b/>
              </w:rPr>
              <w:t>MDV</w:t>
            </w:r>
            <w:r w:rsidRPr="00707C05">
              <w:t xml:space="preserve"> – fungování a vliv médií ve společnosti – vliv médií na každodenní život, společnost; role médií v každodenním životě jednotlivce; vliv médií na uspořádání dne, na postoje a chování</w:t>
            </w:r>
          </w:p>
          <w:p w:rsidR="00C01835" w:rsidRPr="00707C05" w:rsidRDefault="00C01835" w:rsidP="00A6504D"/>
          <w:p w:rsidR="00C01835" w:rsidRPr="00707C05" w:rsidRDefault="00C01835" w:rsidP="00A6504D"/>
          <w:p w:rsidR="00C01835" w:rsidRPr="00707C05" w:rsidRDefault="00C01835" w:rsidP="00A6504D"/>
          <w:p w:rsidR="00C01835" w:rsidRPr="00707C05" w:rsidRDefault="00C01835" w:rsidP="00A6504D">
            <w:r w:rsidRPr="00C01835">
              <w:rPr>
                <w:b/>
              </w:rPr>
              <w:t>OSV</w:t>
            </w:r>
            <w:r w:rsidRPr="00707C05">
              <w:t xml:space="preserve">  - hodnoty, postoje, praktická etika – analýza vlastních i cizích postojů a </w:t>
            </w:r>
            <w:r w:rsidRPr="00707C05">
              <w:lastRenderedPageBreak/>
              <w:t>hodnot a jejich projevů v chování lidí;</w:t>
            </w:r>
          </w:p>
          <w:p w:rsidR="00C01835" w:rsidRPr="00707C05" w:rsidRDefault="00C01835" w:rsidP="00A6504D">
            <w:r w:rsidRPr="00707C05">
              <w:t>- vytváření povědomí o kvalitách typu – odpovědnost, spolehlivost, spravedlivost, respektování atd.</w:t>
            </w:r>
          </w:p>
          <w:p w:rsidR="00C01835" w:rsidRPr="00707C05" w:rsidRDefault="00C01835" w:rsidP="00A6504D"/>
          <w:p w:rsidR="00C01835" w:rsidRPr="00707C05" w:rsidRDefault="00C01835" w:rsidP="00A6504D"/>
          <w:p w:rsidR="00C01835" w:rsidRPr="00707C05" w:rsidRDefault="00C01835" w:rsidP="00A6504D"/>
          <w:p w:rsidR="00C01835" w:rsidRPr="00707C05" w:rsidRDefault="00C01835" w:rsidP="00A6504D"/>
          <w:p w:rsidR="00C01835" w:rsidRPr="00707C05" w:rsidRDefault="00C01835" w:rsidP="00A6504D"/>
          <w:p w:rsidR="00C01835" w:rsidRPr="00707C05" w:rsidRDefault="00C01835" w:rsidP="00A6504D"/>
          <w:p w:rsidR="00C01835" w:rsidRPr="00707C05" w:rsidRDefault="00C01835" w:rsidP="00A6504D"/>
          <w:p w:rsidR="00C01835" w:rsidRPr="00707C05" w:rsidRDefault="00C01835" w:rsidP="00A6504D">
            <w:pPr>
              <w:ind w:left="120"/>
            </w:pPr>
            <w:r w:rsidRPr="00707C05">
              <w:t>:</w:t>
            </w:r>
          </w:p>
          <w:p w:rsidR="00C01835" w:rsidRPr="00707C05" w:rsidRDefault="00C01835" w:rsidP="00A6504D"/>
          <w:p w:rsidR="00C01835" w:rsidRPr="00707C05" w:rsidRDefault="00C01835" w:rsidP="00A6504D">
            <w:r w:rsidRPr="00C01835">
              <w:rPr>
                <w:b/>
              </w:rPr>
              <w:t>VDO</w:t>
            </w:r>
          </w:p>
          <w:p w:rsidR="00C01835" w:rsidRPr="00707C05" w:rsidRDefault="00C01835" w:rsidP="00184B04">
            <w:pPr>
              <w:numPr>
                <w:ilvl w:val="0"/>
                <w:numId w:val="256"/>
              </w:numPr>
              <w:spacing w:line="240" w:lineRule="auto"/>
              <w:jc w:val="left"/>
            </w:pPr>
            <w:r w:rsidRPr="00707C05">
              <w:t>zásady slušnosti</w:t>
            </w:r>
          </w:p>
          <w:p w:rsidR="00C01835" w:rsidRPr="00707C05" w:rsidRDefault="00C01835" w:rsidP="00184B04">
            <w:pPr>
              <w:numPr>
                <w:ilvl w:val="0"/>
                <w:numId w:val="256"/>
              </w:numPr>
              <w:spacing w:line="240" w:lineRule="auto"/>
              <w:jc w:val="left"/>
            </w:pPr>
            <w:r w:rsidRPr="00707C05">
              <w:t>odpovědnost,</w:t>
            </w:r>
            <w:r w:rsidR="004A1F8C">
              <w:t xml:space="preserve"> </w:t>
            </w:r>
            <w:r w:rsidRPr="00707C05">
              <w:t>tolerance</w:t>
            </w:r>
          </w:p>
          <w:p w:rsidR="00C01835" w:rsidRPr="00707C05" w:rsidRDefault="00C01835" w:rsidP="00184B04">
            <w:pPr>
              <w:numPr>
                <w:ilvl w:val="0"/>
                <w:numId w:val="256"/>
              </w:numPr>
              <w:spacing w:line="240" w:lineRule="auto"/>
              <w:jc w:val="left"/>
            </w:pPr>
            <w:r w:rsidRPr="00707C05">
              <w:t>projevovat se samostatně v řešení problémů</w:t>
            </w:r>
          </w:p>
          <w:p w:rsidR="00C01835" w:rsidRPr="00707C05" w:rsidRDefault="00C01835" w:rsidP="00A6504D">
            <w:pPr>
              <w:ind w:left="120"/>
            </w:pPr>
          </w:p>
          <w:p w:rsidR="00C01835" w:rsidRPr="00707C05" w:rsidRDefault="00C01835" w:rsidP="00A6504D">
            <w:r w:rsidRPr="00C01835">
              <w:rPr>
                <w:b/>
              </w:rPr>
              <w:t>OSV</w:t>
            </w:r>
          </w:p>
          <w:p w:rsidR="00C01835" w:rsidRPr="00707C05" w:rsidRDefault="00C01835" w:rsidP="00184B04">
            <w:pPr>
              <w:numPr>
                <w:ilvl w:val="0"/>
                <w:numId w:val="256"/>
              </w:numPr>
              <w:spacing w:line="240" w:lineRule="auto"/>
              <w:jc w:val="left"/>
            </w:pPr>
            <w:r w:rsidRPr="00707C05">
              <w:t>poznání sebe a lidí ve specifických situacích</w:t>
            </w:r>
          </w:p>
          <w:p w:rsidR="00C01835" w:rsidRPr="00707C05" w:rsidRDefault="00C01835" w:rsidP="00A6504D">
            <w:pPr>
              <w:ind w:left="120"/>
            </w:pPr>
          </w:p>
          <w:p w:rsidR="00C01835" w:rsidRPr="00707C05" w:rsidRDefault="00C01835" w:rsidP="00A6504D"/>
        </w:tc>
        <w:tc>
          <w:tcPr>
            <w:tcW w:w="1577" w:type="dxa"/>
            <w:tcBorders>
              <w:top w:val="single" w:sz="4" w:space="0" w:color="auto"/>
              <w:left w:val="single" w:sz="4" w:space="0" w:color="auto"/>
              <w:bottom w:val="single" w:sz="4" w:space="0" w:color="auto"/>
              <w:right w:val="single" w:sz="4" w:space="0" w:color="auto"/>
            </w:tcBorders>
            <w:shd w:val="clear" w:color="auto" w:fill="auto"/>
          </w:tcPr>
          <w:p w:rsidR="00C01835" w:rsidRPr="00707C05" w:rsidRDefault="00C01835" w:rsidP="00A6504D">
            <w:pPr>
              <w:rPr>
                <w:b/>
                <w:sz w:val="28"/>
              </w:rPr>
            </w:pPr>
          </w:p>
        </w:tc>
      </w:tr>
    </w:tbl>
    <w:p w:rsidR="00C01835" w:rsidRDefault="00C01835" w:rsidP="00C01835">
      <w:pPr>
        <w:rPr>
          <w:sz w:val="20"/>
          <w:szCs w:val="20"/>
        </w:rPr>
        <w:sectPr w:rsidR="00C01835" w:rsidSect="00C01835">
          <w:type w:val="nextColumn"/>
          <w:pgSz w:w="16838" w:h="11906" w:orient="landscape"/>
          <w:pgMar w:top="1077" w:right="1418" w:bottom="1418" w:left="1418" w:header="709" w:footer="709" w:gutter="0"/>
          <w:cols w:space="708"/>
          <w:docGrid w:linePitch="360"/>
        </w:sectPr>
      </w:pPr>
    </w:p>
    <w:p w:rsidR="00C3157D" w:rsidRDefault="00367DB2">
      <w:pPr>
        <w:pStyle w:val="Nadpis2"/>
        <w:spacing w:before="299" w:after="299"/>
        <w:rPr>
          <w:bdr w:val="nil"/>
        </w:rPr>
      </w:pPr>
      <w:bookmarkStart w:id="44" w:name="_Toc256000046"/>
      <w:r>
        <w:rPr>
          <w:bdr w:val="nil"/>
        </w:rPr>
        <w:lastRenderedPageBreak/>
        <w:t>Tělesná výchova</w:t>
      </w:r>
      <w:bookmarkEnd w:id="44"/>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C3157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Celkem</w:t>
            </w:r>
          </w:p>
        </w:tc>
      </w:tr>
      <w:tr w:rsidR="00C3157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3157D" w:rsidRDefault="00C3157D"/>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18</w:t>
            </w:r>
          </w:p>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r>
    </w:tbl>
    <w:p w:rsidR="00C3157D" w:rsidRDefault="00367DB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C3157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dr w:val="nil"/>
              </w:rPr>
              <w:t>Tělesná výchova</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Člověk a zdraví</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DC1186" w:rsidP="00DC1186">
            <w:pPr>
              <w:pStyle w:val="Default"/>
            </w:pPr>
            <w:r>
              <w:rPr>
                <w:b/>
                <w:bCs/>
                <w:sz w:val="22"/>
                <w:szCs w:val="22"/>
              </w:rPr>
              <w:t xml:space="preserve">Tělesná výchova </w:t>
            </w:r>
            <w:r>
              <w:rPr>
                <w:sz w:val="22"/>
                <w:szCs w:val="22"/>
              </w:rPr>
              <w:t>jako součást komplexnějšího vzdělávání žáků v problematice zdraví směřuje na jedné straně k poznání vlastních pohybových možností a zájmů, na druhé straně 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 Předpokladem pro osvojování pohybových dovedností je v základním vzdělávání žáků v prožitek z pohybu a z komunikace při pohybu, dobře zvládnutá dovednost pak zpětně kvalitu jeho prožitku umocňuje. V tělesné výchově je velmi důležité motivační hodnocení žáků, které vychází</w:t>
            </w:r>
            <w:r>
              <w:rPr>
                <w:szCs w:val="22"/>
              </w:rPr>
              <w:t xml:space="preserve"> </w:t>
            </w:r>
            <w:r>
              <w:rPr>
                <w:sz w:val="22"/>
                <w:szCs w:val="22"/>
              </w:rPr>
              <w:t>ze somatotypu žáka a je postaveno na posuzování osobních výkonů každého jednotlivce a jejich zlepšování – bez paušálního porovnávání žáků podle výkonových norem (tabulky, grafy aj.), které neberou v úvahu růstové a genetické předpoklady a aktuální zdravotní stav žáků. Pro pohybové vzdělávání je charakteristické rozpoznávání a rozvíjení pohybového nadání, které předpokládá diferenciaci činností i hodnocení výkonů žáků. Neméně důležité je odhalování zdravotních oslabení žáků a jejich korekce v běžných i specifických formách pohybového učení – v povinné tělesné výchově, případně ve zdravotní tělesné výchově. Proto se nedílnou součástí tělesné výchovy stávají korektivní a speciální vyrovnávací cvičení, která jsou podle potřeby preventivně využívána v hodinách tělesné výchovy pro všechny žáky nebo jsou zadávána žákům se zdravotním oslabením místo činností, které jsou kontraindikací jejich oslabení.</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 xml:space="preserve">Obsahové, časové a organizační vymezení </w:t>
            </w:r>
            <w:r>
              <w:rPr>
                <w:rFonts w:ascii="Calibri" w:eastAsia="Calibri" w:hAnsi="Calibri" w:cs="Calibri"/>
                <w:bdr w:val="nil"/>
              </w:rPr>
              <w:lastRenderedPageBreak/>
              <w:t>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szCs w:val="20"/>
                <w:bdr w:val="nil"/>
              </w:rPr>
              <w:lastRenderedPageBreak/>
              <w:t>Vzdělávání je zaměřeno na:</w:t>
            </w:r>
          </w:p>
          <w:p w:rsidR="00C3157D" w:rsidRDefault="00367DB2" w:rsidP="00184B04">
            <w:pPr>
              <w:numPr>
                <w:ilvl w:val="0"/>
                <w:numId w:val="144"/>
              </w:numPr>
              <w:spacing w:line="240" w:lineRule="auto"/>
              <w:jc w:val="left"/>
              <w:rPr>
                <w:bdr w:val="nil"/>
              </w:rPr>
            </w:pPr>
            <w:r>
              <w:rPr>
                <w:rFonts w:ascii="Calibri" w:eastAsia="Calibri" w:hAnsi="Calibri" w:cs="Calibri"/>
                <w:szCs w:val="20"/>
                <w:bdr w:val="nil"/>
              </w:rPr>
              <w:lastRenderedPageBreak/>
              <w:t>regeneraci a kompenzaci jednostranné zátěže působené pobytem ve škole</w:t>
            </w:r>
          </w:p>
          <w:p w:rsidR="00C3157D" w:rsidRDefault="00367DB2" w:rsidP="00184B04">
            <w:pPr>
              <w:numPr>
                <w:ilvl w:val="0"/>
                <w:numId w:val="144"/>
              </w:numPr>
              <w:spacing w:line="240" w:lineRule="auto"/>
              <w:jc w:val="left"/>
              <w:rPr>
                <w:bdr w:val="nil"/>
              </w:rPr>
            </w:pPr>
            <w:r>
              <w:rPr>
                <w:rFonts w:ascii="Calibri" w:eastAsia="Calibri" w:hAnsi="Calibri" w:cs="Calibri"/>
                <w:szCs w:val="20"/>
                <w:bdr w:val="nil"/>
              </w:rPr>
              <w:t>rozvoj pohybových dovedností a kultivaci pohybu</w:t>
            </w:r>
          </w:p>
          <w:p w:rsidR="00C3157D" w:rsidRDefault="00367DB2" w:rsidP="00184B04">
            <w:pPr>
              <w:numPr>
                <w:ilvl w:val="0"/>
                <w:numId w:val="144"/>
              </w:numPr>
              <w:spacing w:line="240" w:lineRule="auto"/>
              <w:jc w:val="left"/>
              <w:rPr>
                <w:bdr w:val="nil"/>
              </w:rPr>
            </w:pPr>
            <w:r>
              <w:rPr>
                <w:rFonts w:ascii="Calibri" w:eastAsia="Calibri" w:hAnsi="Calibri" w:cs="Calibri"/>
                <w:szCs w:val="20"/>
                <w:bdr w:val="nil"/>
              </w:rPr>
              <w:t>poznávání zdraví jako nejdůležitější životní hodnoty</w:t>
            </w:r>
          </w:p>
          <w:p w:rsidR="00C3157D" w:rsidRDefault="00367DB2" w:rsidP="00184B04">
            <w:pPr>
              <w:numPr>
                <w:ilvl w:val="0"/>
                <w:numId w:val="144"/>
              </w:numPr>
              <w:spacing w:line="240" w:lineRule="auto"/>
              <w:jc w:val="left"/>
              <w:rPr>
                <w:bdr w:val="nil"/>
              </w:rPr>
            </w:pPr>
            <w:r>
              <w:rPr>
                <w:rFonts w:ascii="Calibri" w:eastAsia="Calibri" w:hAnsi="Calibri" w:cs="Calibri"/>
                <w:szCs w:val="20"/>
                <w:bdr w:val="nil"/>
              </w:rPr>
              <w:t>rozpoznávání základních situací ohrožujících tělesné a duševní zdraví a na osvojování dovedností jim předcházet nebo je řešit</w:t>
            </w:r>
          </w:p>
          <w:p w:rsidR="00C3157D" w:rsidRDefault="00367DB2">
            <w:pPr>
              <w:spacing w:line="240" w:lineRule="auto"/>
              <w:jc w:val="left"/>
              <w:rPr>
                <w:bdr w:val="nil"/>
              </w:rPr>
            </w:pPr>
            <w:r>
              <w:rPr>
                <w:rFonts w:ascii="Calibri" w:eastAsia="Calibri" w:hAnsi="Calibri" w:cs="Calibri"/>
                <w:szCs w:val="20"/>
                <w:bdr w:val="nil"/>
              </w:rPr>
              <w:t>Žáci s přihlédnutím k určité sportovní aktivitě cvičí v tělocvičně, na hřišti, na stadionu, ve volné přírodě nebo v plaveckém bazénu. V úvodu hodiny všichni absolvují nástup, rozcvičku a dále se věnují v hlavní části hodiny danému typu sportování. Ke konci dochází k závěrečnému zklidnění - relaxaci. Žáci cvičí ve vhodném sportovním oblečení a obuvi. Učitel v hodinách využívá různé metody a formy práce. Spolu s dětmi používá veškeré dostupné náčiní a nářadí.</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rsidP="00184B04">
            <w:pPr>
              <w:numPr>
                <w:ilvl w:val="0"/>
                <w:numId w:val="145"/>
              </w:numPr>
              <w:spacing w:line="240" w:lineRule="auto"/>
              <w:jc w:val="left"/>
              <w:rPr>
                <w:bdr w:val="nil"/>
              </w:rPr>
            </w:pPr>
            <w:r>
              <w:rPr>
                <w:rFonts w:ascii="Calibri" w:eastAsia="Calibri" w:hAnsi="Calibri" w:cs="Calibri"/>
                <w:bdr w:val="nil"/>
              </w:rPr>
              <w:t>Tělesná výchova</w:t>
            </w:r>
          </w:p>
        </w:tc>
      </w:tr>
      <w:tr w:rsidR="00C3157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učení:</w:t>
            </w:r>
          </w:p>
          <w:p w:rsidR="00C3157D" w:rsidRDefault="00367DB2" w:rsidP="00184B04">
            <w:pPr>
              <w:numPr>
                <w:ilvl w:val="0"/>
                <w:numId w:val="146"/>
              </w:numPr>
              <w:spacing w:line="240" w:lineRule="auto"/>
              <w:jc w:val="left"/>
              <w:rPr>
                <w:bdr w:val="nil"/>
              </w:rPr>
            </w:pPr>
            <w:r>
              <w:rPr>
                <w:rFonts w:ascii="Calibri" w:eastAsia="Calibri" w:hAnsi="Calibri" w:cs="Calibri"/>
                <w:szCs w:val="20"/>
                <w:bdr w:val="nil"/>
              </w:rPr>
              <w:t>žáci se učí cvičit podle jednoduchého nákresu nebo popisu cvičení, měřit základní pohybové výkony a porovnávat je s předchozími, orientovat se v informačních zdrojích o aktivitách a sportovních akcích</w:t>
            </w:r>
          </w:p>
          <w:p w:rsidR="00C3157D" w:rsidRDefault="00367DB2" w:rsidP="00184B04">
            <w:pPr>
              <w:numPr>
                <w:ilvl w:val="0"/>
                <w:numId w:val="146"/>
              </w:numPr>
              <w:spacing w:line="240" w:lineRule="auto"/>
              <w:jc w:val="left"/>
              <w:rPr>
                <w:bdr w:val="nil"/>
              </w:rPr>
            </w:pPr>
            <w:r>
              <w:rPr>
                <w:rFonts w:ascii="Calibri" w:eastAsia="Calibri" w:hAnsi="Calibri" w:cs="Calibri"/>
                <w:szCs w:val="20"/>
                <w:bdr w:val="nil"/>
              </w:rPr>
              <w:t>žáci poznávají smysl a cíl svých aktivit</w:t>
            </w:r>
          </w:p>
          <w:p w:rsidR="00C3157D" w:rsidRDefault="00367DB2" w:rsidP="00184B04">
            <w:pPr>
              <w:numPr>
                <w:ilvl w:val="0"/>
                <w:numId w:val="146"/>
              </w:numPr>
              <w:spacing w:line="240" w:lineRule="auto"/>
              <w:jc w:val="left"/>
              <w:rPr>
                <w:bdr w:val="nil"/>
              </w:rPr>
            </w:pPr>
            <w:r>
              <w:rPr>
                <w:rFonts w:ascii="Calibri" w:eastAsia="Calibri" w:hAnsi="Calibri" w:cs="Calibri"/>
                <w:szCs w:val="20"/>
                <w:bdr w:val="nil"/>
              </w:rPr>
              <w:t>žáci plánují, organizují a řídí vlastní činnost</w:t>
            </w:r>
          </w:p>
          <w:p w:rsidR="00C3157D" w:rsidRDefault="00367DB2" w:rsidP="00184B04">
            <w:pPr>
              <w:numPr>
                <w:ilvl w:val="0"/>
                <w:numId w:val="146"/>
              </w:numPr>
              <w:spacing w:line="240" w:lineRule="auto"/>
              <w:jc w:val="left"/>
              <w:rPr>
                <w:bdr w:val="nil"/>
              </w:rPr>
            </w:pPr>
            <w:r>
              <w:rPr>
                <w:rFonts w:ascii="Calibri" w:eastAsia="Calibri" w:hAnsi="Calibri" w:cs="Calibri"/>
                <w:szCs w:val="20"/>
                <w:bdr w:val="nil"/>
              </w:rPr>
              <w:t>žáci užívají osvojené názvosloví na úrovni cvičence, rozhodčího, diváka, čtenáře, uživateleinternetu</w:t>
            </w:r>
          </w:p>
          <w:p w:rsidR="00C3157D" w:rsidRDefault="00367DB2" w:rsidP="00184B04">
            <w:pPr>
              <w:numPr>
                <w:ilvl w:val="0"/>
                <w:numId w:val="146"/>
              </w:numPr>
              <w:spacing w:line="240" w:lineRule="auto"/>
              <w:jc w:val="left"/>
              <w:rPr>
                <w:bdr w:val="nil"/>
              </w:rPr>
            </w:pPr>
            <w:r>
              <w:rPr>
                <w:rFonts w:ascii="Calibri" w:eastAsia="Calibri" w:hAnsi="Calibri" w:cs="Calibri"/>
                <w:szCs w:val="20"/>
                <w:bdr w:val="nil"/>
              </w:rPr>
              <w:t>žáci různým způsobem zpracují informace o pohybových aktivitách ve škole</w:t>
            </w:r>
          </w:p>
          <w:p w:rsidR="00C3157D" w:rsidRDefault="00367DB2" w:rsidP="00184B04">
            <w:pPr>
              <w:numPr>
                <w:ilvl w:val="0"/>
                <w:numId w:val="146"/>
              </w:numPr>
              <w:spacing w:line="240" w:lineRule="auto"/>
              <w:jc w:val="left"/>
              <w:rPr>
                <w:bdr w:val="nil"/>
              </w:rPr>
            </w:pPr>
            <w:r>
              <w:rPr>
                <w:rFonts w:ascii="Calibri" w:eastAsia="Calibri" w:hAnsi="Calibri" w:cs="Calibri"/>
                <w:szCs w:val="20"/>
                <w:bdr w:val="nil"/>
              </w:rPr>
              <w:t>učitel umožňuje žákům, aby se naučili na základě jasných kritérií hodnotit své činnosti či výsledky</w:t>
            </w:r>
          </w:p>
          <w:p w:rsidR="00C3157D" w:rsidRDefault="00367DB2" w:rsidP="00184B04">
            <w:pPr>
              <w:numPr>
                <w:ilvl w:val="0"/>
                <w:numId w:val="146"/>
              </w:numPr>
              <w:spacing w:line="240" w:lineRule="auto"/>
              <w:jc w:val="left"/>
              <w:rPr>
                <w:bdr w:val="nil"/>
              </w:rPr>
            </w:pPr>
            <w:r>
              <w:rPr>
                <w:rFonts w:ascii="Calibri" w:eastAsia="Calibri" w:hAnsi="Calibri" w:cs="Calibri"/>
                <w:szCs w:val="20"/>
                <w:bdr w:val="nil"/>
              </w:rPr>
              <w:t>učitel hodnotí žáky způsobem, který jim umožňuje vnímat vlastní pokrok</w:t>
            </w:r>
          </w:p>
          <w:p w:rsidR="00C3157D" w:rsidRDefault="00367DB2" w:rsidP="00184B04">
            <w:pPr>
              <w:numPr>
                <w:ilvl w:val="0"/>
                <w:numId w:val="146"/>
              </w:numPr>
              <w:spacing w:line="240" w:lineRule="auto"/>
              <w:jc w:val="left"/>
              <w:rPr>
                <w:bdr w:val="nil"/>
              </w:rPr>
            </w:pPr>
            <w:r>
              <w:rPr>
                <w:rFonts w:ascii="Calibri" w:eastAsia="Calibri" w:hAnsi="Calibri" w:cs="Calibri"/>
                <w:szCs w:val="20"/>
                <w:bdr w:val="nil"/>
              </w:rPr>
              <w:t>učitel stanovuje dílčí vzdělávací cíle v souladu s cíli vzdělávacího programu</w:t>
            </w:r>
          </w:p>
          <w:p w:rsidR="00C3157D" w:rsidRDefault="00367DB2" w:rsidP="00184B04">
            <w:pPr>
              <w:numPr>
                <w:ilvl w:val="0"/>
                <w:numId w:val="146"/>
              </w:numPr>
              <w:spacing w:line="240" w:lineRule="auto"/>
              <w:jc w:val="left"/>
              <w:rPr>
                <w:bdr w:val="nil"/>
              </w:rPr>
            </w:pPr>
            <w:r>
              <w:rPr>
                <w:rFonts w:ascii="Calibri" w:eastAsia="Calibri" w:hAnsi="Calibri" w:cs="Calibri"/>
                <w:szCs w:val="20"/>
                <w:bdr w:val="nil"/>
              </w:rPr>
              <w:t>učitel dodává žákům sebedůvěru</w:t>
            </w:r>
          </w:p>
          <w:p w:rsidR="00C3157D" w:rsidRDefault="00367DB2" w:rsidP="00184B04">
            <w:pPr>
              <w:numPr>
                <w:ilvl w:val="0"/>
                <w:numId w:val="146"/>
              </w:numPr>
              <w:spacing w:line="240" w:lineRule="auto"/>
              <w:jc w:val="left"/>
              <w:rPr>
                <w:bdr w:val="nil"/>
              </w:rPr>
            </w:pPr>
            <w:r>
              <w:rPr>
                <w:rFonts w:ascii="Calibri" w:eastAsia="Calibri" w:hAnsi="Calibri" w:cs="Calibri"/>
                <w:szCs w:val="20"/>
                <w:bdr w:val="nil"/>
              </w:rPr>
              <w:t>učitel sleduje pokrok všech žáků</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řešení problémů:</w:t>
            </w:r>
          </w:p>
          <w:p w:rsidR="00C3157D" w:rsidRDefault="00367DB2" w:rsidP="00184B04">
            <w:pPr>
              <w:numPr>
                <w:ilvl w:val="0"/>
                <w:numId w:val="147"/>
              </w:numPr>
              <w:spacing w:line="240" w:lineRule="auto"/>
              <w:jc w:val="left"/>
              <w:rPr>
                <w:bdr w:val="nil"/>
              </w:rPr>
            </w:pPr>
            <w:r>
              <w:rPr>
                <w:rFonts w:ascii="Calibri" w:eastAsia="Calibri" w:hAnsi="Calibri" w:cs="Calibri"/>
                <w:szCs w:val="20"/>
                <w:bdr w:val="nil"/>
              </w:rPr>
              <w:t>žáci jsou vedeni k uplatňování zásad bezpečného chování ve sportovním prostředí a adekvátní reakci v situaci úrazu spolužáka</w:t>
            </w:r>
          </w:p>
          <w:p w:rsidR="00C3157D" w:rsidRDefault="00367DB2" w:rsidP="00184B04">
            <w:pPr>
              <w:numPr>
                <w:ilvl w:val="0"/>
                <w:numId w:val="147"/>
              </w:numPr>
              <w:spacing w:line="240" w:lineRule="auto"/>
              <w:jc w:val="left"/>
              <w:rPr>
                <w:bdr w:val="nil"/>
              </w:rPr>
            </w:pPr>
            <w:r>
              <w:rPr>
                <w:rFonts w:ascii="Calibri" w:eastAsia="Calibri" w:hAnsi="Calibri" w:cs="Calibri"/>
                <w:szCs w:val="20"/>
                <w:bdr w:val="nil"/>
              </w:rPr>
              <w:t>žáci se učí řešit problémy v souvislosti s nesportovním chováním, nevhodným sportovním prostředím a nevhodným sportovním náčiním a nářadím</w:t>
            </w:r>
          </w:p>
          <w:p w:rsidR="00C3157D" w:rsidRDefault="00367DB2" w:rsidP="00184B04">
            <w:pPr>
              <w:numPr>
                <w:ilvl w:val="0"/>
                <w:numId w:val="147"/>
              </w:numPr>
              <w:spacing w:line="240" w:lineRule="auto"/>
              <w:jc w:val="left"/>
              <w:rPr>
                <w:bdr w:val="nil"/>
              </w:rPr>
            </w:pPr>
            <w:r>
              <w:rPr>
                <w:rFonts w:ascii="Calibri" w:eastAsia="Calibri" w:hAnsi="Calibri" w:cs="Calibri"/>
                <w:szCs w:val="20"/>
                <w:bdr w:val="nil"/>
              </w:rPr>
              <w:lastRenderedPageBreak/>
              <w:t>žáci</w:t>
            </w:r>
            <w:r w:rsidR="004A1F8C">
              <w:rPr>
                <w:rFonts w:ascii="Calibri" w:eastAsia="Calibri" w:hAnsi="Calibri" w:cs="Calibri"/>
                <w:szCs w:val="20"/>
                <w:bdr w:val="nil"/>
              </w:rPr>
              <w:t xml:space="preserve"> </w:t>
            </w:r>
            <w:r>
              <w:rPr>
                <w:rFonts w:ascii="Calibri" w:eastAsia="Calibri" w:hAnsi="Calibri" w:cs="Calibri"/>
                <w:bdr w:val="nil"/>
              </w:rPr>
              <w:t>vnímají nejrůznější problémové situace a plánují</w:t>
            </w:r>
            <w:r w:rsidR="004A1F8C">
              <w:rPr>
                <w:rFonts w:ascii="Calibri" w:eastAsia="Calibri" w:hAnsi="Calibri" w:cs="Calibri"/>
                <w:bdr w:val="nil"/>
              </w:rPr>
              <w:t xml:space="preserve"> </w:t>
            </w:r>
            <w:r>
              <w:rPr>
                <w:rFonts w:ascii="Calibri" w:eastAsia="Calibri" w:hAnsi="Calibri" w:cs="Calibri"/>
                <w:bdr w:val="nil"/>
              </w:rPr>
              <w:t>způsob řešení problémů</w:t>
            </w:r>
          </w:p>
          <w:p w:rsidR="00C3157D" w:rsidRDefault="00367DB2" w:rsidP="00184B04">
            <w:pPr>
              <w:numPr>
                <w:ilvl w:val="0"/>
                <w:numId w:val="147"/>
              </w:numPr>
              <w:spacing w:line="240" w:lineRule="auto"/>
              <w:jc w:val="left"/>
              <w:rPr>
                <w:bdr w:val="nil"/>
              </w:rPr>
            </w:pPr>
            <w:r>
              <w:rPr>
                <w:rFonts w:ascii="Calibri" w:eastAsia="Calibri" w:hAnsi="Calibri" w:cs="Calibri"/>
                <w:szCs w:val="20"/>
                <w:bdr w:val="nil"/>
              </w:rPr>
              <w:t>žáci vyhledávají informace vhodné k řešení problémů</w:t>
            </w:r>
          </w:p>
          <w:p w:rsidR="00C3157D" w:rsidRDefault="00367DB2" w:rsidP="00184B04">
            <w:pPr>
              <w:numPr>
                <w:ilvl w:val="0"/>
                <w:numId w:val="147"/>
              </w:numPr>
              <w:spacing w:line="240" w:lineRule="auto"/>
              <w:jc w:val="left"/>
              <w:rPr>
                <w:bdr w:val="nil"/>
              </w:rPr>
            </w:pPr>
            <w:r>
              <w:rPr>
                <w:rFonts w:ascii="Calibri" w:eastAsia="Calibri" w:hAnsi="Calibri" w:cs="Calibri"/>
                <w:szCs w:val="20"/>
                <w:bdr w:val="nil"/>
              </w:rPr>
              <w:t>žáci kriticky myslí, činí uvážlivá rozhodnutí, jsou schopni je obhájit</w:t>
            </w:r>
          </w:p>
          <w:p w:rsidR="00C3157D" w:rsidRDefault="00367DB2" w:rsidP="00184B04">
            <w:pPr>
              <w:numPr>
                <w:ilvl w:val="0"/>
                <w:numId w:val="147"/>
              </w:numPr>
              <w:spacing w:line="240" w:lineRule="auto"/>
              <w:jc w:val="left"/>
              <w:rPr>
                <w:bdr w:val="nil"/>
              </w:rPr>
            </w:pPr>
            <w:r>
              <w:rPr>
                <w:rFonts w:ascii="Calibri" w:eastAsia="Calibri" w:hAnsi="Calibri" w:cs="Calibri"/>
                <w:szCs w:val="20"/>
                <w:bdr w:val="nil"/>
              </w:rPr>
              <w:t>žáci si uvědomují zodpovědnost svých rozhodnutí a výsledky svých činů zhodnotí</w:t>
            </w:r>
          </w:p>
          <w:p w:rsidR="00C3157D" w:rsidRDefault="00367DB2" w:rsidP="00184B04">
            <w:pPr>
              <w:numPr>
                <w:ilvl w:val="0"/>
                <w:numId w:val="147"/>
              </w:numPr>
              <w:spacing w:line="240" w:lineRule="auto"/>
              <w:jc w:val="left"/>
              <w:rPr>
                <w:bdr w:val="nil"/>
              </w:rPr>
            </w:pPr>
            <w:r>
              <w:rPr>
                <w:rFonts w:ascii="Calibri" w:eastAsia="Calibri" w:hAnsi="Calibri" w:cs="Calibri"/>
                <w:szCs w:val="20"/>
                <w:bdr w:val="nil"/>
              </w:rPr>
              <w:t>žáci jsou schopni obhájit svá rozhodnutí</w:t>
            </w:r>
          </w:p>
          <w:p w:rsidR="00C3157D" w:rsidRDefault="00367DB2" w:rsidP="00184B04">
            <w:pPr>
              <w:numPr>
                <w:ilvl w:val="0"/>
                <w:numId w:val="147"/>
              </w:numPr>
              <w:spacing w:line="240" w:lineRule="auto"/>
              <w:jc w:val="left"/>
              <w:rPr>
                <w:bdr w:val="nil"/>
              </w:rPr>
            </w:pPr>
            <w:r>
              <w:rPr>
                <w:rFonts w:ascii="Calibri" w:eastAsia="Calibri" w:hAnsi="Calibri" w:cs="Calibri"/>
                <w:szCs w:val="20"/>
                <w:bdr w:val="nil"/>
              </w:rPr>
              <w:t>učitel dodává žákům sebedůvěru, podle potřeby žákům v činnostech pomáhá</w:t>
            </w:r>
          </w:p>
          <w:p w:rsidR="00C3157D" w:rsidRDefault="00367DB2" w:rsidP="00184B04">
            <w:pPr>
              <w:numPr>
                <w:ilvl w:val="0"/>
                <w:numId w:val="147"/>
              </w:numPr>
              <w:spacing w:line="240" w:lineRule="auto"/>
              <w:jc w:val="left"/>
              <w:rPr>
                <w:bdr w:val="nil"/>
              </w:rPr>
            </w:pPr>
            <w:r>
              <w:rPr>
                <w:rFonts w:ascii="Calibri" w:eastAsia="Calibri" w:hAnsi="Calibri" w:cs="Calibri"/>
                <w:szCs w:val="20"/>
                <w:bdr w:val="nil"/>
              </w:rPr>
              <w:t>učitel s chybou žáka pracuje jako s příležitostí, jak ukázat cestu ke správnému řešení</w:t>
            </w:r>
          </w:p>
          <w:p w:rsidR="00C3157D" w:rsidRDefault="00367DB2" w:rsidP="00184B04">
            <w:pPr>
              <w:numPr>
                <w:ilvl w:val="0"/>
                <w:numId w:val="147"/>
              </w:numPr>
              <w:spacing w:line="240" w:lineRule="auto"/>
              <w:jc w:val="left"/>
              <w:rPr>
                <w:bdr w:val="nil"/>
              </w:rPr>
            </w:pPr>
            <w:r>
              <w:rPr>
                <w:rFonts w:ascii="Calibri" w:eastAsia="Calibri" w:hAnsi="Calibri" w:cs="Calibri"/>
                <w:szCs w:val="20"/>
                <w:bdr w:val="nil"/>
              </w:rPr>
              <w:t>učitel vede žáky ke správným způsobům řešení</w:t>
            </w:r>
            <w:r w:rsidR="004A1F8C">
              <w:rPr>
                <w:rFonts w:ascii="Calibri" w:eastAsia="Calibri" w:hAnsi="Calibri" w:cs="Calibri"/>
                <w:szCs w:val="20"/>
                <w:bdr w:val="nil"/>
              </w:rPr>
              <w:t xml:space="preserve"> </w:t>
            </w:r>
            <w:r>
              <w:rPr>
                <w:rFonts w:ascii="Calibri" w:eastAsia="Calibri" w:hAnsi="Calibri" w:cs="Calibri"/>
                <w:bdr w:val="nil"/>
              </w:rPr>
              <w:t>problémů</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komunikativní:</w:t>
            </w:r>
          </w:p>
          <w:p w:rsidR="00C3157D" w:rsidRDefault="00367DB2" w:rsidP="00184B04">
            <w:pPr>
              <w:numPr>
                <w:ilvl w:val="0"/>
                <w:numId w:val="148"/>
              </w:numPr>
              <w:spacing w:line="240" w:lineRule="auto"/>
              <w:jc w:val="left"/>
              <w:rPr>
                <w:bdr w:val="nil"/>
              </w:rPr>
            </w:pPr>
            <w:r>
              <w:rPr>
                <w:rFonts w:ascii="Calibri" w:eastAsia="Calibri" w:hAnsi="Calibri" w:cs="Calibri"/>
                <w:szCs w:val="20"/>
                <w:bdr w:val="nil"/>
              </w:rPr>
              <w:t>žáci jsou vedeni ke spolupráci při jednoduchých týmových pohybových činnostech a soutěžích, učí se reagovat na základní povely a pokyny a sami je i vydávají, zorganizují jednoduché pohybové soutěže, činnosti a jejich varianty</w:t>
            </w:r>
          </w:p>
          <w:p w:rsidR="00C3157D" w:rsidRDefault="00367DB2" w:rsidP="00184B04">
            <w:pPr>
              <w:numPr>
                <w:ilvl w:val="0"/>
                <w:numId w:val="148"/>
              </w:numPr>
              <w:spacing w:line="240" w:lineRule="auto"/>
              <w:jc w:val="left"/>
              <w:rPr>
                <w:bdr w:val="nil"/>
              </w:rPr>
            </w:pPr>
            <w:r>
              <w:rPr>
                <w:rFonts w:ascii="Calibri" w:eastAsia="Calibri" w:hAnsi="Calibri" w:cs="Calibri"/>
                <w:szCs w:val="20"/>
                <w:bdr w:val="nil"/>
              </w:rPr>
              <w:t>žáci komunikují na odpovídající úrovni a osvojí si kultivovaný ústní projev</w:t>
            </w:r>
          </w:p>
          <w:p w:rsidR="00C3157D" w:rsidRDefault="00367DB2" w:rsidP="00184B04">
            <w:pPr>
              <w:numPr>
                <w:ilvl w:val="0"/>
                <w:numId w:val="148"/>
              </w:numPr>
              <w:spacing w:line="240" w:lineRule="auto"/>
              <w:jc w:val="left"/>
              <w:rPr>
                <w:bdr w:val="nil"/>
              </w:rPr>
            </w:pPr>
            <w:r>
              <w:rPr>
                <w:rFonts w:ascii="Calibri" w:eastAsia="Calibri" w:hAnsi="Calibri" w:cs="Calibri"/>
                <w:szCs w:val="20"/>
                <w:bdr w:val="nil"/>
              </w:rPr>
              <w:t>žáci se účinně zapojují do diskuze</w:t>
            </w:r>
          </w:p>
          <w:p w:rsidR="00C3157D" w:rsidRDefault="00367DB2" w:rsidP="00184B04">
            <w:pPr>
              <w:numPr>
                <w:ilvl w:val="0"/>
                <w:numId w:val="148"/>
              </w:numPr>
              <w:spacing w:line="240" w:lineRule="auto"/>
              <w:jc w:val="left"/>
              <w:rPr>
                <w:bdr w:val="nil"/>
              </w:rPr>
            </w:pPr>
            <w:r>
              <w:rPr>
                <w:rFonts w:ascii="Calibri" w:eastAsia="Calibri" w:hAnsi="Calibri" w:cs="Calibri"/>
                <w:szCs w:val="20"/>
                <w:bdr w:val="nil"/>
              </w:rPr>
              <w:t>učitel vede žáky k vzájemnému naslouchání a oceňování přínosu druhých, vytváří příležitosti pro relevantní komunikaci</w:t>
            </w:r>
          </w:p>
          <w:p w:rsidR="00C3157D" w:rsidRDefault="00367DB2" w:rsidP="00184B04">
            <w:pPr>
              <w:numPr>
                <w:ilvl w:val="0"/>
                <w:numId w:val="148"/>
              </w:numPr>
              <w:spacing w:line="240" w:lineRule="auto"/>
              <w:jc w:val="left"/>
              <w:rPr>
                <w:bdr w:val="nil"/>
              </w:rPr>
            </w:pPr>
            <w:r>
              <w:rPr>
                <w:rFonts w:ascii="Calibri" w:eastAsia="Calibri" w:hAnsi="Calibri" w:cs="Calibri"/>
                <w:szCs w:val="20"/>
                <w:bdr w:val="nil"/>
              </w:rPr>
              <w:t>učitel vyžaduje dodržování pravidel slušného chování</w:t>
            </w:r>
          </w:p>
          <w:p w:rsidR="00C3157D" w:rsidRDefault="00367DB2" w:rsidP="00184B04">
            <w:pPr>
              <w:numPr>
                <w:ilvl w:val="0"/>
                <w:numId w:val="148"/>
              </w:numPr>
              <w:spacing w:line="240" w:lineRule="auto"/>
              <w:jc w:val="left"/>
              <w:rPr>
                <w:bdr w:val="nil"/>
              </w:rPr>
            </w:pPr>
            <w:r>
              <w:rPr>
                <w:rFonts w:ascii="Calibri" w:eastAsia="Calibri" w:hAnsi="Calibri" w:cs="Calibri"/>
                <w:szCs w:val="20"/>
                <w:bdr w:val="nil"/>
              </w:rPr>
              <w:t>učitel podle potřeby žákům v činnostech pomáhá</w:t>
            </w:r>
          </w:p>
          <w:p w:rsidR="00C3157D" w:rsidRDefault="00367DB2" w:rsidP="00184B04">
            <w:pPr>
              <w:numPr>
                <w:ilvl w:val="0"/>
                <w:numId w:val="148"/>
              </w:numPr>
              <w:spacing w:line="240" w:lineRule="auto"/>
              <w:jc w:val="left"/>
              <w:rPr>
                <w:bdr w:val="nil"/>
              </w:rPr>
            </w:pPr>
            <w:r>
              <w:rPr>
                <w:rFonts w:ascii="Calibri" w:eastAsia="Calibri" w:hAnsi="Calibri" w:cs="Calibri"/>
                <w:szCs w:val="20"/>
                <w:bdr w:val="nil"/>
              </w:rPr>
              <w:t>učitel zadává úkoly, při kterých mohou žáci spolupracovat</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sociální a personální:</w:t>
            </w:r>
          </w:p>
          <w:p w:rsidR="00C3157D" w:rsidRDefault="00367DB2" w:rsidP="00184B04">
            <w:pPr>
              <w:numPr>
                <w:ilvl w:val="0"/>
                <w:numId w:val="149"/>
              </w:numPr>
              <w:spacing w:line="240" w:lineRule="auto"/>
              <w:jc w:val="left"/>
              <w:rPr>
                <w:bdr w:val="nil"/>
              </w:rPr>
            </w:pPr>
            <w:r>
              <w:rPr>
                <w:rFonts w:ascii="Calibri" w:eastAsia="Calibri" w:hAnsi="Calibri" w:cs="Calibri"/>
                <w:szCs w:val="20"/>
                <w:bdr w:val="nil"/>
              </w:rPr>
              <w:t>žáci jsou vedeni k jednání v duchu fair - play - dodržování pravidel, označení přestupků</w:t>
            </w:r>
          </w:p>
          <w:p w:rsidR="00C3157D" w:rsidRDefault="00367DB2" w:rsidP="00184B04">
            <w:pPr>
              <w:numPr>
                <w:ilvl w:val="0"/>
                <w:numId w:val="149"/>
              </w:numPr>
              <w:spacing w:line="240" w:lineRule="auto"/>
              <w:jc w:val="left"/>
              <w:rPr>
                <w:bdr w:val="nil"/>
              </w:rPr>
            </w:pPr>
            <w:r>
              <w:rPr>
                <w:rFonts w:ascii="Calibri" w:eastAsia="Calibri" w:hAnsi="Calibri" w:cs="Calibri"/>
                <w:szCs w:val="20"/>
                <w:bdr w:val="nil"/>
              </w:rPr>
              <w:t>žáci se učí respektovat opačné pohlaví a zvládat pohybové činnosti ve skupině</w:t>
            </w:r>
          </w:p>
          <w:p w:rsidR="00C3157D" w:rsidRDefault="00367DB2" w:rsidP="00184B04">
            <w:pPr>
              <w:numPr>
                <w:ilvl w:val="0"/>
                <w:numId w:val="149"/>
              </w:numPr>
              <w:spacing w:line="240" w:lineRule="auto"/>
              <w:jc w:val="left"/>
              <w:rPr>
                <w:bdr w:val="nil"/>
              </w:rPr>
            </w:pPr>
            <w:r>
              <w:rPr>
                <w:rFonts w:ascii="Calibri" w:eastAsia="Calibri" w:hAnsi="Calibri" w:cs="Calibri"/>
                <w:szCs w:val="20"/>
                <w:bdr w:val="nil"/>
              </w:rPr>
              <w:t>žáci spolupracují ve skupině</w:t>
            </w:r>
          </w:p>
          <w:p w:rsidR="00C3157D" w:rsidRDefault="00367DB2" w:rsidP="00184B04">
            <w:pPr>
              <w:numPr>
                <w:ilvl w:val="0"/>
                <w:numId w:val="149"/>
              </w:numPr>
              <w:spacing w:line="240" w:lineRule="auto"/>
              <w:jc w:val="left"/>
              <w:rPr>
                <w:bdr w:val="nil"/>
              </w:rPr>
            </w:pPr>
            <w:r>
              <w:rPr>
                <w:rFonts w:ascii="Calibri" w:eastAsia="Calibri" w:hAnsi="Calibri" w:cs="Calibri"/>
                <w:szCs w:val="20"/>
                <w:bdr w:val="nil"/>
              </w:rPr>
              <w:t>žáci se podílejí na vytváření pravidel práce v týmu</w:t>
            </w:r>
          </w:p>
          <w:p w:rsidR="00C3157D" w:rsidRDefault="00367DB2" w:rsidP="00184B04">
            <w:pPr>
              <w:numPr>
                <w:ilvl w:val="0"/>
                <w:numId w:val="149"/>
              </w:numPr>
              <w:spacing w:line="240" w:lineRule="auto"/>
              <w:jc w:val="left"/>
              <w:rPr>
                <w:bdr w:val="nil"/>
              </w:rPr>
            </w:pPr>
            <w:r>
              <w:rPr>
                <w:rFonts w:ascii="Calibri" w:eastAsia="Calibri" w:hAnsi="Calibri" w:cs="Calibri"/>
                <w:szCs w:val="20"/>
                <w:bdr w:val="nil"/>
              </w:rPr>
              <w:t>žáci v případě potřeby poskytnou pomoc nebo o ni požádají</w:t>
            </w:r>
          </w:p>
          <w:p w:rsidR="00C3157D" w:rsidRDefault="00367DB2" w:rsidP="00184B04">
            <w:pPr>
              <w:numPr>
                <w:ilvl w:val="0"/>
                <w:numId w:val="149"/>
              </w:numPr>
              <w:spacing w:line="240" w:lineRule="auto"/>
              <w:jc w:val="left"/>
              <w:rPr>
                <w:bdr w:val="nil"/>
              </w:rPr>
            </w:pPr>
            <w:r>
              <w:rPr>
                <w:rFonts w:ascii="Calibri" w:eastAsia="Calibri" w:hAnsi="Calibri" w:cs="Calibri"/>
                <w:szCs w:val="20"/>
                <w:bdr w:val="nil"/>
              </w:rPr>
              <w:t>žáci si vytváří pozitivní představu o sobě samém, která podporuje sebedůvěru a samostatný rozvoj</w:t>
            </w:r>
          </w:p>
          <w:p w:rsidR="00C3157D" w:rsidRDefault="00367DB2" w:rsidP="00184B04">
            <w:pPr>
              <w:numPr>
                <w:ilvl w:val="0"/>
                <w:numId w:val="149"/>
              </w:numPr>
              <w:spacing w:line="240" w:lineRule="auto"/>
              <w:jc w:val="left"/>
              <w:rPr>
                <w:bdr w:val="nil"/>
              </w:rPr>
            </w:pPr>
            <w:r>
              <w:rPr>
                <w:rFonts w:ascii="Calibri" w:eastAsia="Calibri" w:hAnsi="Calibri" w:cs="Calibri"/>
                <w:szCs w:val="20"/>
                <w:bdr w:val="nil"/>
              </w:rPr>
              <w:t>učitel zadává úkoly při kterých žáci mohou spolupracovat, umožňuje každému žákovi zažít úspěch</w:t>
            </w:r>
          </w:p>
          <w:p w:rsidR="00C3157D" w:rsidRDefault="00367DB2" w:rsidP="00184B04">
            <w:pPr>
              <w:numPr>
                <w:ilvl w:val="0"/>
                <w:numId w:val="149"/>
              </w:numPr>
              <w:spacing w:line="240" w:lineRule="auto"/>
              <w:jc w:val="left"/>
              <w:rPr>
                <w:bdr w:val="nil"/>
              </w:rPr>
            </w:pPr>
            <w:r>
              <w:rPr>
                <w:rFonts w:ascii="Calibri" w:eastAsia="Calibri" w:hAnsi="Calibri" w:cs="Calibri"/>
                <w:szCs w:val="20"/>
                <w:bdr w:val="nil"/>
              </w:rPr>
              <w:t>učitel podle potřeby žákům v činnostech pomáhá</w:t>
            </w:r>
          </w:p>
          <w:p w:rsidR="00C3157D" w:rsidRDefault="00367DB2" w:rsidP="00184B04">
            <w:pPr>
              <w:numPr>
                <w:ilvl w:val="0"/>
                <w:numId w:val="149"/>
              </w:numPr>
              <w:spacing w:line="240" w:lineRule="auto"/>
              <w:jc w:val="left"/>
              <w:rPr>
                <w:bdr w:val="nil"/>
              </w:rPr>
            </w:pPr>
            <w:r>
              <w:rPr>
                <w:rFonts w:ascii="Calibri" w:eastAsia="Calibri" w:hAnsi="Calibri" w:cs="Calibri"/>
                <w:szCs w:val="20"/>
                <w:bdr w:val="nil"/>
              </w:rPr>
              <w:t>učitel požaduje dodržování dohodnuté kvality a postupy</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občanské:</w:t>
            </w:r>
          </w:p>
          <w:p w:rsidR="00C3157D" w:rsidRDefault="00367DB2" w:rsidP="00184B04">
            <w:pPr>
              <w:numPr>
                <w:ilvl w:val="0"/>
                <w:numId w:val="150"/>
              </w:numPr>
              <w:spacing w:line="240" w:lineRule="auto"/>
              <w:jc w:val="left"/>
              <w:rPr>
                <w:bdr w:val="nil"/>
              </w:rPr>
            </w:pPr>
            <w:r>
              <w:rPr>
                <w:rFonts w:ascii="Calibri" w:eastAsia="Calibri" w:hAnsi="Calibri" w:cs="Calibri"/>
                <w:szCs w:val="20"/>
                <w:bdr w:val="nil"/>
              </w:rPr>
              <w:t>žáci se podílí na realizaci pravidelného pohybového režimu a projevují přiměřenou samostatnost a vůli po zlepšení své zdatnosti</w:t>
            </w:r>
          </w:p>
          <w:p w:rsidR="00C3157D" w:rsidRDefault="00367DB2" w:rsidP="00184B04">
            <w:pPr>
              <w:numPr>
                <w:ilvl w:val="0"/>
                <w:numId w:val="150"/>
              </w:numPr>
              <w:spacing w:line="240" w:lineRule="auto"/>
              <w:jc w:val="left"/>
              <w:rPr>
                <w:bdr w:val="nil"/>
              </w:rPr>
            </w:pPr>
            <w:r>
              <w:rPr>
                <w:rFonts w:ascii="Calibri" w:eastAsia="Calibri" w:hAnsi="Calibri" w:cs="Calibri"/>
                <w:szCs w:val="20"/>
                <w:bdr w:val="nil"/>
              </w:rPr>
              <w:t>žáci jsou motivováni ke spojování své pohybové činnosti se zdravím a zařazování korektivních cvičení do vlastního pohybového režimu </w:t>
            </w:r>
          </w:p>
          <w:p w:rsidR="00C3157D" w:rsidRDefault="00367DB2" w:rsidP="00184B04">
            <w:pPr>
              <w:numPr>
                <w:ilvl w:val="0"/>
                <w:numId w:val="150"/>
              </w:numPr>
              <w:spacing w:line="240" w:lineRule="auto"/>
              <w:jc w:val="left"/>
              <w:rPr>
                <w:bdr w:val="nil"/>
              </w:rPr>
            </w:pPr>
            <w:r>
              <w:rPr>
                <w:rFonts w:ascii="Calibri" w:eastAsia="Calibri" w:hAnsi="Calibri" w:cs="Calibri"/>
                <w:szCs w:val="20"/>
                <w:bdr w:val="nil"/>
              </w:rPr>
              <w:t>žáci jsou vedeni ke kritickému myšlení, hodnocení cvičení</w:t>
            </w:r>
          </w:p>
          <w:p w:rsidR="00C3157D" w:rsidRDefault="00367DB2" w:rsidP="00184B04">
            <w:pPr>
              <w:numPr>
                <w:ilvl w:val="0"/>
                <w:numId w:val="150"/>
              </w:numPr>
              <w:spacing w:line="240" w:lineRule="auto"/>
              <w:jc w:val="left"/>
              <w:rPr>
                <w:bdr w:val="nil"/>
              </w:rPr>
            </w:pPr>
            <w:r>
              <w:rPr>
                <w:rFonts w:ascii="Calibri" w:eastAsia="Calibri" w:hAnsi="Calibri" w:cs="Calibri"/>
                <w:szCs w:val="20"/>
                <w:bdr w:val="nil"/>
              </w:rPr>
              <w:t>žáci se učí být ohleduplní a taktní</w:t>
            </w:r>
          </w:p>
          <w:p w:rsidR="00C3157D" w:rsidRDefault="00367DB2" w:rsidP="00184B04">
            <w:pPr>
              <w:numPr>
                <w:ilvl w:val="0"/>
                <w:numId w:val="150"/>
              </w:numPr>
              <w:spacing w:line="240" w:lineRule="auto"/>
              <w:jc w:val="left"/>
              <w:rPr>
                <w:bdr w:val="nil"/>
              </w:rPr>
            </w:pPr>
            <w:r>
              <w:rPr>
                <w:rFonts w:ascii="Calibri" w:eastAsia="Calibri" w:hAnsi="Calibri" w:cs="Calibri"/>
                <w:szCs w:val="20"/>
                <w:bdr w:val="nil"/>
              </w:rPr>
              <w:t>žáci respektují názory ostatních</w:t>
            </w:r>
          </w:p>
          <w:p w:rsidR="00C3157D" w:rsidRDefault="00367DB2" w:rsidP="00184B04">
            <w:pPr>
              <w:numPr>
                <w:ilvl w:val="0"/>
                <w:numId w:val="150"/>
              </w:numPr>
              <w:spacing w:line="240" w:lineRule="auto"/>
              <w:jc w:val="left"/>
              <w:rPr>
                <w:bdr w:val="nil"/>
              </w:rPr>
            </w:pPr>
            <w:r>
              <w:rPr>
                <w:rFonts w:ascii="Calibri" w:eastAsia="Calibri" w:hAnsi="Calibri" w:cs="Calibri"/>
                <w:szCs w:val="20"/>
                <w:bdr w:val="nil"/>
              </w:rPr>
              <w:t>žáci si formují volní a charakterové rysy</w:t>
            </w:r>
          </w:p>
          <w:p w:rsidR="00C3157D" w:rsidRDefault="00367DB2" w:rsidP="00184B04">
            <w:pPr>
              <w:numPr>
                <w:ilvl w:val="0"/>
                <w:numId w:val="150"/>
              </w:numPr>
              <w:spacing w:line="240" w:lineRule="auto"/>
              <w:jc w:val="left"/>
              <w:rPr>
                <w:bdr w:val="nil"/>
              </w:rPr>
            </w:pPr>
            <w:r>
              <w:rPr>
                <w:rFonts w:ascii="Calibri" w:eastAsia="Calibri" w:hAnsi="Calibri" w:cs="Calibri"/>
                <w:szCs w:val="20"/>
                <w:bdr w:val="nil"/>
              </w:rPr>
              <w:t>žáci se zodpovědně rozhodují podle dané situace</w:t>
            </w:r>
          </w:p>
          <w:p w:rsidR="00C3157D" w:rsidRDefault="00367DB2" w:rsidP="00184B04">
            <w:pPr>
              <w:numPr>
                <w:ilvl w:val="0"/>
                <w:numId w:val="150"/>
              </w:numPr>
              <w:spacing w:line="240" w:lineRule="auto"/>
              <w:jc w:val="left"/>
              <w:rPr>
                <w:bdr w:val="nil"/>
              </w:rPr>
            </w:pPr>
            <w:r>
              <w:rPr>
                <w:rFonts w:ascii="Calibri" w:eastAsia="Calibri" w:hAnsi="Calibri" w:cs="Calibri"/>
                <w:szCs w:val="20"/>
                <w:bdr w:val="nil"/>
              </w:rPr>
              <w:t>žáci se aktivně zapojují do sportovních aktivit</w:t>
            </w:r>
          </w:p>
          <w:p w:rsidR="00C3157D" w:rsidRDefault="00367DB2" w:rsidP="00184B04">
            <w:pPr>
              <w:numPr>
                <w:ilvl w:val="0"/>
                <w:numId w:val="150"/>
              </w:numPr>
              <w:spacing w:line="240" w:lineRule="auto"/>
              <w:jc w:val="left"/>
              <w:rPr>
                <w:bdr w:val="nil"/>
              </w:rPr>
            </w:pPr>
            <w:r>
              <w:rPr>
                <w:rFonts w:ascii="Calibri" w:eastAsia="Calibri" w:hAnsi="Calibri" w:cs="Calibri"/>
                <w:szCs w:val="20"/>
                <w:bdr w:val="nil"/>
              </w:rPr>
              <w:t>žáci se rozhodují v zájmu podpory a ochrany zdraví</w:t>
            </w:r>
          </w:p>
          <w:p w:rsidR="00C3157D" w:rsidRDefault="00367DB2" w:rsidP="00184B04">
            <w:pPr>
              <w:numPr>
                <w:ilvl w:val="0"/>
                <w:numId w:val="150"/>
              </w:numPr>
              <w:spacing w:line="240" w:lineRule="auto"/>
              <w:jc w:val="left"/>
              <w:rPr>
                <w:bdr w:val="nil"/>
              </w:rPr>
            </w:pPr>
            <w:r>
              <w:rPr>
                <w:rFonts w:ascii="Calibri" w:eastAsia="Calibri" w:hAnsi="Calibri" w:cs="Calibri"/>
                <w:szCs w:val="20"/>
                <w:bdr w:val="nil"/>
              </w:rPr>
              <w:t>žáci rozlišují a uplatňují práva a povinnosti vyplývající z různých rolí ( hráč, rozhodčí, divák,..)</w:t>
            </w:r>
          </w:p>
          <w:p w:rsidR="00C3157D" w:rsidRDefault="00367DB2" w:rsidP="00184B04">
            <w:pPr>
              <w:numPr>
                <w:ilvl w:val="0"/>
                <w:numId w:val="150"/>
              </w:numPr>
              <w:spacing w:line="240" w:lineRule="auto"/>
              <w:jc w:val="left"/>
              <w:rPr>
                <w:bdr w:val="nil"/>
              </w:rPr>
            </w:pPr>
            <w:r>
              <w:rPr>
                <w:rFonts w:ascii="Calibri" w:eastAsia="Calibri" w:hAnsi="Calibri" w:cs="Calibri"/>
                <w:szCs w:val="20"/>
                <w:bdr w:val="nil"/>
              </w:rPr>
              <w:t>učitel umožňuje žákům, aby se podíleli na utváření kritérií hodnocení činnosti nebo jejich výsledků</w:t>
            </w:r>
          </w:p>
          <w:p w:rsidR="00C3157D" w:rsidRDefault="00367DB2" w:rsidP="00184B04">
            <w:pPr>
              <w:numPr>
                <w:ilvl w:val="0"/>
                <w:numId w:val="150"/>
              </w:numPr>
              <w:spacing w:line="240" w:lineRule="auto"/>
              <w:jc w:val="left"/>
              <w:rPr>
                <w:bdr w:val="nil"/>
              </w:rPr>
            </w:pPr>
            <w:r>
              <w:rPr>
                <w:rFonts w:ascii="Calibri" w:eastAsia="Calibri" w:hAnsi="Calibri" w:cs="Calibri"/>
                <w:szCs w:val="20"/>
                <w:bdr w:val="nil"/>
              </w:rPr>
              <w:t>učitel vede žáky k tomu, aby brali ohled na druhé</w:t>
            </w:r>
          </w:p>
          <w:p w:rsidR="00C3157D" w:rsidRDefault="00367DB2" w:rsidP="00184B04">
            <w:pPr>
              <w:numPr>
                <w:ilvl w:val="0"/>
                <w:numId w:val="150"/>
              </w:numPr>
              <w:spacing w:line="240" w:lineRule="auto"/>
              <w:jc w:val="left"/>
              <w:rPr>
                <w:bdr w:val="nil"/>
              </w:rPr>
            </w:pPr>
            <w:r>
              <w:rPr>
                <w:rFonts w:ascii="Calibri" w:eastAsia="Calibri" w:hAnsi="Calibri" w:cs="Calibri"/>
                <w:szCs w:val="20"/>
                <w:bdr w:val="nil"/>
              </w:rPr>
              <w:t>učitel vyžaduje dodržování pravidel slušného chování</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pracovní:</w:t>
            </w:r>
          </w:p>
          <w:p w:rsidR="00C3157D" w:rsidRDefault="00367DB2" w:rsidP="00184B04">
            <w:pPr>
              <w:numPr>
                <w:ilvl w:val="0"/>
                <w:numId w:val="151"/>
              </w:numPr>
              <w:spacing w:line="240" w:lineRule="auto"/>
              <w:jc w:val="left"/>
              <w:rPr>
                <w:bdr w:val="nil"/>
              </w:rPr>
            </w:pPr>
            <w:r>
              <w:rPr>
                <w:rFonts w:ascii="Calibri" w:eastAsia="Calibri" w:hAnsi="Calibri" w:cs="Calibri"/>
                <w:szCs w:val="20"/>
                <w:bdr w:val="nil"/>
              </w:rPr>
              <w:t>žáci jsou vedeni učitelem k uplatňování hlavních zásad hygieny a bezpečnosti při pohybových činnostech v běžném životě</w:t>
            </w:r>
          </w:p>
          <w:p w:rsidR="00C3157D" w:rsidRDefault="00367DB2" w:rsidP="00184B04">
            <w:pPr>
              <w:numPr>
                <w:ilvl w:val="0"/>
                <w:numId w:val="151"/>
              </w:numPr>
              <w:spacing w:line="240" w:lineRule="auto"/>
              <w:jc w:val="left"/>
              <w:rPr>
                <w:bdr w:val="nil"/>
              </w:rPr>
            </w:pPr>
            <w:r>
              <w:rPr>
                <w:rFonts w:ascii="Calibri" w:eastAsia="Calibri" w:hAnsi="Calibri" w:cs="Calibri"/>
                <w:szCs w:val="20"/>
                <w:bdr w:val="nil"/>
              </w:rPr>
              <w:t>žáci se učí užívat jednotlivé tělocvičné nářadí a náčiní</w:t>
            </w:r>
          </w:p>
          <w:p w:rsidR="00C3157D" w:rsidRDefault="00367DB2" w:rsidP="00184B04">
            <w:pPr>
              <w:numPr>
                <w:ilvl w:val="0"/>
                <w:numId w:val="151"/>
              </w:numPr>
              <w:spacing w:line="240" w:lineRule="auto"/>
              <w:jc w:val="left"/>
              <w:rPr>
                <w:bdr w:val="nil"/>
              </w:rPr>
            </w:pPr>
            <w:r>
              <w:rPr>
                <w:rFonts w:ascii="Calibri" w:eastAsia="Calibri" w:hAnsi="Calibri" w:cs="Calibri"/>
                <w:szCs w:val="20"/>
                <w:bdr w:val="nil"/>
              </w:rPr>
              <w:t>žáci jsou vedeni k efektivitě při organizování vlastní práce</w:t>
            </w:r>
          </w:p>
          <w:p w:rsidR="00C3157D" w:rsidRDefault="00367DB2" w:rsidP="00184B04">
            <w:pPr>
              <w:numPr>
                <w:ilvl w:val="0"/>
                <w:numId w:val="151"/>
              </w:numPr>
              <w:spacing w:line="240" w:lineRule="auto"/>
              <w:jc w:val="left"/>
              <w:rPr>
                <w:bdr w:val="nil"/>
              </w:rPr>
            </w:pPr>
            <w:r>
              <w:rPr>
                <w:rFonts w:ascii="Calibri" w:eastAsia="Calibri" w:hAnsi="Calibri" w:cs="Calibri"/>
                <w:szCs w:val="20"/>
                <w:bdr w:val="nil"/>
              </w:rPr>
              <w:t>žáci spoluorganizují svůj pohybový režim</w:t>
            </w:r>
          </w:p>
          <w:p w:rsidR="00C3157D" w:rsidRDefault="00367DB2" w:rsidP="00184B04">
            <w:pPr>
              <w:numPr>
                <w:ilvl w:val="0"/>
                <w:numId w:val="151"/>
              </w:numPr>
              <w:spacing w:line="240" w:lineRule="auto"/>
              <w:jc w:val="left"/>
              <w:rPr>
                <w:bdr w:val="nil"/>
              </w:rPr>
            </w:pPr>
            <w:r>
              <w:rPr>
                <w:rFonts w:ascii="Calibri" w:eastAsia="Calibri" w:hAnsi="Calibri" w:cs="Calibri"/>
                <w:szCs w:val="20"/>
                <w:bdr w:val="nil"/>
              </w:rPr>
              <w:t>žáci využívají znalostí a dovednosti v běžné praxi</w:t>
            </w:r>
          </w:p>
          <w:p w:rsidR="00C3157D" w:rsidRDefault="00367DB2" w:rsidP="00184B04">
            <w:pPr>
              <w:numPr>
                <w:ilvl w:val="0"/>
                <w:numId w:val="151"/>
              </w:numPr>
              <w:spacing w:line="240" w:lineRule="auto"/>
              <w:jc w:val="left"/>
              <w:rPr>
                <w:bdr w:val="nil"/>
              </w:rPr>
            </w:pPr>
            <w:r>
              <w:rPr>
                <w:rFonts w:ascii="Calibri" w:eastAsia="Calibri" w:hAnsi="Calibri" w:cs="Calibri"/>
                <w:szCs w:val="20"/>
                <w:bdr w:val="nil"/>
              </w:rPr>
              <w:t>žáci ovládají základní postupy první pomoci</w:t>
            </w:r>
          </w:p>
          <w:p w:rsidR="00C3157D" w:rsidRDefault="00367DB2" w:rsidP="00184B04">
            <w:pPr>
              <w:numPr>
                <w:ilvl w:val="0"/>
                <w:numId w:val="151"/>
              </w:numPr>
              <w:spacing w:line="240" w:lineRule="auto"/>
              <w:jc w:val="left"/>
              <w:rPr>
                <w:bdr w:val="nil"/>
              </w:rPr>
            </w:pPr>
            <w:r>
              <w:rPr>
                <w:rFonts w:ascii="Calibri" w:eastAsia="Calibri" w:hAnsi="Calibri" w:cs="Calibri"/>
                <w:szCs w:val="20"/>
                <w:bdr w:val="nil"/>
              </w:rPr>
              <w:t>učitel vyžaduje dodržování pravidel slušného chování</w:t>
            </w:r>
          </w:p>
          <w:p w:rsidR="00C3157D" w:rsidRDefault="00367DB2" w:rsidP="00184B04">
            <w:pPr>
              <w:numPr>
                <w:ilvl w:val="0"/>
                <w:numId w:val="151"/>
              </w:numPr>
              <w:spacing w:line="240" w:lineRule="auto"/>
              <w:jc w:val="left"/>
              <w:rPr>
                <w:bdr w:val="nil"/>
              </w:rPr>
            </w:pPr>
            <w:r>
              <w:rPr>
                <w:rFonts w:ascii="Calibri" w:eastAsia="Calibri" w:hAnsi="Calibri" w:cs="Calibri"/>
                <w:szCs w:val="20"/>
                <w:bdr w:val="nil"/>
              </w:rPr>
              <w:t>učitel vede žáky k dodržování obecných pravidel bezpečnosti</w:t>
            </w:r>
          </w:p>
        </w:tc>
      </w:tr>
    </w:tbl>
    <w:p w:rsidR="00165B91" w:rsidRDefault="00165B91">
      <w:pPr>
        <w:rPr>
          <w:bdr w:val="nil"/>
        </w:rPr>
      </w:pPr>
    </w:p>
    <w:p w:rsidR="00C3157D" w:rsidRDefault="00367DB2">
      <w:pPr>
        <w:rPr>
          <w:bdr w:val="nil"/>
        </w:rPr>
      </w:pPr>
      <w:r>
        <w:rPr>
          <w:bdr w:val="nil"/>
        </w:rPr>
        <w:t>    </w:t>
      </w:r>
    </w:p>
    <w:p w:rsidR="00DC1186" w:rsidRPr="00DC1186" w:rsidRDefault="00DC1186" w:rsidP="00DC1186">
      <w:pPr>
        <w:pStyle w:val="Default"/>
        <w:jc w:val="both"/>
        <w:rPr>
          <w:rFonts w:asciiTheme="minorHAnsi" w:hAnsiTheme="minorHAnsi"/>
          <w:bCs/>
          <w:sz w:val="28"/>
          <w:szCs w:val="28"/>
        </w:rPr>
      </w:pPr>
      <w:r w:rsidRPr="00DC1186">
        <w:rPr>
          <w:rFonts w:asciiTheme="minorHAnsi" w:hAnsiTheme="minorHAnsi"/>
          <w:bCs/>
          <w:sz w:val="28"/>
          <w:szCs w:val="28"/>
        </w:rPr>
        <w:lastRenderedPageBreak/>
        <w:t>Vzdělávací oblast: Člověk a zdraví</w:t>
      </w:r>
    </w:p>
    <w:p w:rsidR="00DC1186" w:rsidRPr="00DC1186" w:rsidRDefault="00DC1186" w:rsidP="00DC1186">
      <w:pPr>
        <w:pStyle w:val="Default"/>
        <w:jc w:val="both"/>
        <w:rPr>
          <w:rFonts w:asciiTheme="minorHAnsi" w:hAnsiTheme="minorHAnsi"/>
          <w:b/>
          <w:bCs/>
          <w:sz w:val="28"/>
          <w:szCs w:val="28"/>
        </w:rPr>
      </w:pPr>
      <w:r w:rsidRPr="00DC1186">
        <w:rPr>
          <w:rFonts w:asciiTheme="minorHAnsi" w:hAnsiTheme="minorHAnsi"/>
          <w:bCs/>
          <w:sz w:val="28"/>
          <w:szCs w:val="28"/>
        </w:rPr>
        <w:t xml:space="preserve">Vyučovací předmět: </w:t>
      </w:r>
      <w:r w:rsidRPr="00DC1186">
        <w:rPr>
          <w:rFonts w:asciiTheme="minorHAnsi" w:hAnsiTheme="minorHAnsi"/>
          <w:b/>
          <w:bCs/>
          <w:sz w:val="28"/>
          <w:szCs w:val="28"/>
        </w:rPr>
        <w:t>Tělesná výchova</w:t>
      </w:r>
    </w:p>
    <w:p w:rsidR="00DB1977" w:rsidRDefault="00DB1977" w:rsidP="00DC1186">
      <w:pPr>
        <w:pStyle w:val="Default"/>
        <w:jc w:val="both"/>
        <w:rPr>
          <w:rFonts w:asciiTheme="minorHAnsi" w:hAnsiTheme="minorHAnsi"/>
          <w:b/>
          <w:bCs/>
          <w:u w:val="single"/>
        </w:rPr>
      </w:pPr>
    </w:p>
    <w:p w:rsidR="00DC1186" w:rsidRPr="00DC1186" w:rsidRDefault="00DC1186" w:rsidP="00DC1186">
      <w:pPr>
        <w:pStyle w:val="Default"/>
        <w:jc w:val="both"/>
        <w:rPr>
          <w:rFonts w:asciiTheme="minorHAnsi" w:hAnsiTheme="minorHAnsi"/>
          <w:b/>
          <w:bCs/>
          <w:u w:val="single"/>
        </w:rPr>
      </w:pPr>
      <w:r w:rsidRPr="00DC1186">
        <w:rPr>
          <w:rFonts w:asciiTheme="minorHAnsi" w:hAnsiTheme="minorHAnsi"/>
          <w:b/>
          <w:bCs/>
          <w:u w:val="single"/>
        </w:rPr>
        <w:t>Očekávané výstupy v RVP ZV</w:t>
      </w:r>
    </w:p>
    <w:p w:rsidR="00DC1186" w:rsidRPr="00DC1186" w:rsidRDefault="00DC1186" w:rsidP="00DC1186">
      <w:pPr>
        <w:pStyle w:val="Default"/>
        <w:jc w:val="both"/>
        <w:rPr>
          <w:rFonts w:asciiTheme="minorHAnsi" w:hAnsiTheme="minorHAnsi"/>
          <w:bCs/>
          <w:sz w:val="22"/>
          <w:szCs w:val="22"/>
        </w:rPr>
      </w:pPr>
    </w:p>
    <w:p w:rsidR="00DC1186" w:rsidRPr="00DB1977" w:rsidRDefault="00DC1186" w:rsidP="00DC1186">
      <w:pPr>
        <w:pStyle w:val="Default"/>
        <w:jc w:val="both"/>
        <w:rPr>
          <w:rFonts w:asciiTheme="minorHAnsi" w:hAnsiTheme="minorHAnsi"/>
          <w:b/>
          <w:bCs/>
          <w:u w:val="single"/>
        </w:rPr>
      </w:pPr>
      <w:r w:rsidRPr="00DB1977">
        <w:rPr>
          <w:rFonts w:asciiTheme="minorHAnsi" w:hAnsiTheme="minorHAnsi"/>
          <w:b/>
          <w:bCs/>
          <w:u w:val="single"/>
        </w:rPr>
        <w:t xml:space="preserve">1. stupeň </w:t>
      </w:r>
    </w:p>
    <w:p w:rsidR="00DB1977" w:rsidRPr="00DB1977" w:rsidRDefault="00DC1186" w:rsidP="00184B04">
      <w:pPr>
        <w:pStyle w:val="Default"/>
        <w:numPr>
          <w:ilvl w:val="0"/>
          <w:numId w:val="258"/>
        </w:numPr>
        <w:jc w:val="both"/>
        <w:rPr>
          <w:rFonts w:asciiTheme="minorHAnsi" w:hAnsiTheme="minorHAnsi"/>
          <w:sz w:val="22"/>
          <w:szCs w:val="22"/>
          <w:u w:val="single"/>
        </w:rPr>
      </w:pPr>
      <w:r w:rsidRPr="00DB1977">
        <w:rPr>
          <w:rFonts w:asciiTheme="minorHAnsi" w:hAnsiTheme="minorHAnsi"/>
          <w:bCs/>
          <w:sz w:val="22"/>
          <w:szCs w:val="22"/>
          <w:u w:val="single"/>
        </w:rPr>
        <w:t xml:space="preserve">Očekávané výstupy – 1. období, </w:t>
      </w:r>
      <w:r w:rsidRPr="00DB1977">
        <w:rPr>
          <w:rFonts w:asciiTheme="minorHAnsi" w:hAnsiTheme="minorHAnsi"/>
          <w:sz w:val="22"/>
          <w:szCs w:val="22"/>
          <w:u w:val="single"/>
        </w:rPr>
        <w:t>žák:</w:t>
      </w:r>
    </w:p>
    <w:p w:rsidR="00DB1977" w:rsidRDefault="00DC1186" w:rsidP="00184B04">
      <w:pPr>
        <w:pStyle w:val="Default"/>
        <w:numPr>
          <w:ilvl w:val="0"/>
          <w:numId w:val="258"/>
        </w:numPr>
        <w:ind w:left="1418" w:hanging="709"/>
        <w:jc w:val="both"/>
        <w:rPr>
          <w:rFonts w:asciiTheme="minorHAnsi" w:hAnsiTheme="minorHAnsi"/>
          <w:sz w:val="22"/>
          <w:szCs w:val="22"/>
        </w:rPr>
      </w:pPr>
      <w:r w:rsidRPr="00DB1977">
        <w:rPr>
          <w:rFonts w:asciiTheme="minorHAnsi" w:hAnsiTheme="minorHAnsi"/>
          <w:bCs/>
          <w:iCs/>
          <w:sz w:val="22"/>
          <w:szCs w:val="22"/>
        </w:rPr>
        <w:t xml:space="preserve">spojuje pravidelnou každodenní pohybovou činnost se zdravím a využívá nabízené příležitosti </w:t>
      </w:r>
    </w:p>
    <w:p w:rsidR="00DB1977" w:rsidRDefault="00DC1186" w:rsidP="00184B04">
      <w:pPr>
        <w:pStyle w:val="Default"/>
        <w:numPr>
          <w:ilvl w:val="0"/>
          <w:numId w:val="258"/>
        </w:numPr>
        <w:ind w:left="1418" w:hanging="709"/>
        <w:jc w:val="both"/>
        <w:rPr>
          <w:rFonts w:asciiTheme="minorHAnsi" w:hAnsiTheme="minorHAnsi"/>
          <w:sz w:val="22"/>
          <w:szCs w:val="22"/>
        </w:rPr>
      </w:pPr>
      <w:r w:rsidRPr="00DB1977">
        <w:rPr>
          <w:rFonts w:asciiTheme="minorHAnsi" w:hAnsiTheme="minorHAnsi"/>
          <w:bCs/>
          <w:iCs/>
          <w:sz w:val="22"/>
          <w:szCs w:val="22"/>
        </w:rPr>
        <w:t xml:space="preserve">zvládá v souladu s individuálními předpoklady jednoduché pohybové činnosti jednotlivce nebo činnosti prováděné ve skupině; usiluje o jejich zlepšení </w:t>
      </w:r>
    </w:p>
    <w:p w:rsidR="00DB1977" w:rsidRDefault="00DC1186" w:rsidP="00184B04">
      <w:pPr>
        <w:pStyle w:val="Default"/>
        <w:numPr>
          <w:ilvl w:val="0"/>
          <w:numId w:val="258"/>
        </w:numPr>
        <w:ind w:left="1418" w:hanging="709"/>
        <w:jc w:val="both"/>
        <w:rPr>
          <w:rFonts w:asciiTheme="minorHAnsi" w:hAnsiTheme="minorHAnsi"/>
          <w:sz w:val="22"/>
          <w:szCs w:val="22"/>
        </w:rPr>
      </w:pPr>
      <w:r w:rsidRPr="00DB1977">
        <w:rPr>
          <w:rFonts w:asciiTheme="minorHAnsi" w:hAnsiTheme="minorHAnsi"/>
          <w:bCs/>
          <w:iCs/>
          <w:sz w:val="22"/>
          <w:szCs w:val="22"/>
        </w:rPr>
        <w:t xml:space="preserve">spolupracuje při jednoduchých týmových pohybových činnostech a soutěžích </w:t>
      </w:r>
    </w:p>
    <w:p w:rsidR="00DB1977" w:rsidRPr="00DB1977" w:rsidRDefault="00DC1186" w:rsidP="00184B04">
      <w:pPr>
        <w:pStyle w:val="Default"/>
        <w:numPr>
          <w:ilvl w:val="0"/>
          <w:numId w:val="258"/>
        </w:numPr>
        <w:ind w:left="1418" w:hanging="709"/>
        <w:jc w:val="both"/>
        <w:rPr>
          <w:rFonts w:asciiTheme="minorHAnsi" w:hAnsiTheme="minorHAnsi"/>
          <w:sz w:val="22"/>
          <w:szCs w:val="22"/>
        </w:rPr>
      </w:pPr>
      <w:r w:rsidRPr="00DB1977">
        <w:rPr>
          <w:rFonts w:asciiTheme="minorHAnsi" w:hAnsiTheme="minorHAnsi"/>
          <w:bCs/>
          <w:iCs/>
          <w:sz w:val="22"/>
          <w:szCs w:val="22"/>
        </w:rPr>
        <w:t xml:space="preserve">uplatňuje hlavní zásady hygieny a bezpečnosti při pohybových činnostech ve známých prostorech školy </w:t>
      </w:r>
    </w:p>
    <w:p w:rsidR="00DB1977" w:rsidRDefault="00DC1186" w:rsidP="00184B04">
      <w:pPr>
        <w:pStyle w:val="Default"/>
        <w:numPr>
          <w:ilvl w:val="0"/>
          <w:numId w:val="258"/>
        </w:numPr>
        <w:ind w:left="1418" w:hanging="709"/>
        <w:jc w:val="both"/>
        <w:rPr>
          <w:rFonts w:asciiTheme="minorHAnsi" w:hAnsiTheme="minorHAnsi"/>
          <w:sz w:val="22"/>
          <w:szCs w:val="22"/>
        </w:rPr>
      </w:pPr>
      <w:r w:rsidRPr="00DB1977">
        <w:rPr>
          <w:rFonts w:asciiTheme="minorHAnsi" w:hAnsiTheme="minorHAnsi"/>
          <w:bCs/>
          <w:iCs/>
          <w:sz w:val="22"/>
          <w:szCs w:val="22"/>
        </w:rPr>
        <w:t xml:space="preserve">reaguje na základní pokyny a povely k osvojované činnosti a její organizaci </w:t>
      </w:r>
    </w:p>
    <w:p w:rsidR="00DB1977" w:rsidRPr="00DB1977" w:rsidRDefault="00DC1186" w:rsidP="00184B04">
      <w:pPr>
        <w:pStyle w:val="Default"/>
        <w:numPr>
          <w:ilvl w:val="0"/>
          <w:numId w:val="258"/>
        </w:numPr>
        <w:jc w:val="both"/>
        <w:rPr>
          <w:rFonts w:asciiTheme="minorHAnsi" w:hAnsiTheme="minorHAnsi"/>
          <w:sz w:val="22"/>
          <w:szCs w:val="22"/>
          <w:u w:val="single"/>
        </w:rPr>
      </w:pPr>
      <w:r w:rsidRPr="00DB1977">
        <w:rPr>
          <w:rFonts w:asciiTheme="minorHAnsi" w:hAnsiTheme="minorHAnsi"/>
          <w:bCs/>
          <w:sz w:val="22"/>
          <w:szCs w:val="22"/>
          <w:u w:val="single"/>
        </w:rPr>
        <w:t xml:space="preserve">Očekávané výstupy – </w:t>
      </w:r>
      <w:r w:rsidR="00DB1977" w:rsidRPr="00DB1977">
        <w:rPr>
          <w:rFonts w:asciiTheme="minorHAnsi" w:hAnsiTheme="minorHAnsi"/>
          <w:bCs/>
          <w:sz w:val="22"/>
          <w:szCs w:val="22"/>
          <w:u w:val="single"/>
        </w:rPr>
        <w:t xml:space="preserve">2. období, </w:t>
      </w:r>
      <w:r w:rsidRPr="00DB1977">
        <w:rPr>
          <w:rFonts w:asciiTheme="minorHAnsi" w:hAnsiTheme="minorHAnsi"/>
          <w:sz w:val="22"/>
          <w:szCs w:val="22"/>
          <w:u w:val="single"/>
        </w:rPr>
        <w:t>žák</w:t>
      </w:r>
      <w:r w:rsidR="00DB1977" w:rsidRPr="00DB1977">
        <w:rPr>
          <w:rFonts w:asciiTheme="minorHAnsi" w:hAnsiTheme="minorHAnsi"/>
          <w:sz w:val="22"/>
          <w:szCs w:val="22"/>
          <w:u w:val="single"/>
        </w:rPr>
        <w:t>:</w:t>
      </w:r>
      <w:r w:rsidRPr="00DB1977">
        <w:rPr>
          <w:rFonts w:asciiTheme="minorHAnsi" w:hAnsiTheme="minorHAnsi"/>
          <w:sz w:val="22"/>
          <w:szCs w:val="22"/>
          <w:u w:val="single"/>
        </w:rPr>
        <w:t xml:space="preserve"> </w:t>
      </w:r>
    </w:p>
    <w:p w:rsidR="00DB1977" w:rsidRDefault="00DC1186" w:rsidP="00184B04">
      <w:pPr>
        <w:pStyle w:val="Default"/>
        <w:numPr>
          <w:ilvl w:val="0"/>
          <w:numId w:val="258"/>
        </w:numPr>
        <w:ind w:left="1418" w:hanging="709"/>
        <w:jc w:val="both"/>
        <w:rPr>
          <w:rFonts w:asciiTheme="minorHAnsi" w:hAnsiTheme="minorHAnsi"/>
          <w:sz w:val="22"/>
          <w:szCs w:val="22"/>
        </w:rPr>
      </w:pPr>
      <w:r w:rsidRPr="00DB1977">
        <w:rPr>
          <w:rFonts w:asciiTheme="minorHAnsi" w:hAnsiTheme="minorHAnsi"/>
          <w:bCs/>
          <w:iCs/>
          <w:sz w:val="22"/>
          <w:szCs w:val="22"/>
        </w:rPr>
        <w:t xml:space="preserve">podílí se na realizaci pravidelného pohybového režimu; uplatňuje kondičně zaměřené činnosti; projevuje přiměřenou samostatnost a vůli po zlepšení úrovně své zdatnosti </w:t>
      </w:r>
    </w:p>
    <w:p w:rsidR="00DB1977" w:rsidRDefault="00DC1186" w:rsidP="00184B04">
      <w:pPr>
        <w:pStyle w:val="Default"/>
        <w:numPr>
          <w:ilvl w:val="0"/>
          <w:numId w:val="258"/>
        </w:numPr>
        <w:ind w:left="1418" w:hanging="709"/>
        <w:jc w:val="both"/>
        <w:rPr>
          <w:rFonts w:asciiTheme="minorHAnsi" w:hAnsiTheme="minorHAnsi"/>
          <w:sz w:val="22"/>
          <w:szCs w:val="22"/>
        </w:rPr>
      </w:pPr>
      <w:r w:rsidRPr="00DB1977">
        <w:rPr>
          <w:rFonts w:asciiTheme="minorHAnsi" w:hAnsiTheme="minorHAnsi"/>
          <w:bCs/>
          <w:iCs/>
          <w:sz w:val="22"/>
          <w:szCs w:val="22"/>
        </w:rPr>
        <w:t xml:space="preserve">zařazuje do pohybového režimu korektivní cvičení, především v souvislosti s jednostrannou zátěží nebo vlastním svalovým oslabením </w:t>
      </w:r>
    </w:p>
    <w:p w:rsidR="00DB1977" w:rsidRDefault="00DC1186" w:rsidP="00184B04">
      <w:pPr>
        <w:pStyle w:val="Default"/>
        <w:numPr>
          <w:ilvl w:val="0"/>
          <w:numId w:val="258"/>
        </w:numPr>
        <w:ind w:left="1418" w:hanging="709"/>
        <w:jc w:val="both"/>
        <w:rPr>
          <w:rFonts w:asciiTheme="minorHAnsi" w:hAnsiTheme="minorHAnsi"/>
          <w:sz w:val="22"/>
          <w:szCs w:val="22"/>
        </w:rPr>
      </w:pPr>
      <w:r w:rsidRPr="00DB1977">
        <w:rPr>
          <w:rFonts w:asciiTheme="minorHAnsi" w:hAnsiTheme="minorHAnsi"/>
          <w:bCs/>
          <w:iCs/>
          <w:sz w:val="22"/>
          <w:szCs w:val="22"/>
        </w:rPr>
        <w:t xml:space="preserve">zvládá v souladu s individuálními předpoklady osvojované pohybové dovednosti; vytváří varianty osvojených pohybových her </w:t>
      </w:r>
    </w:p>
    <w:p w:rsidR="00DB1977" w:rsidRDefault="00DC1186" w:rsidP="00184B04">
      <w:pPr>
        <w:pStyle w:val="Default"/>
        <w:numPr>
          <w:ilvl w:val="0"/>
          <w:numId w:val="258"/>
        </w:numPr>
        <w:ind w:left="1418" w:hanging="709"/>
        <w:jc w:val="both"/>
        <w:rPr>
          <w:rFonts w:asciiTheme="minorHAnsi" w:hAnsiTheme="minorHAnsi"/>
          <w:sz w:val="22"/>
          <w:szCs w:val="22"/>
        </w:rPr>
      </w:pPr>
      <w:r w:rsidRPr="00DB1977">
        <w:rPr>
          <w:rFonts w:asciiTheme="minorHAnsi" w:hAnsiTheme="minorHAnsi"/>
          <w:bCs/>
          <w:iCs/>
          <w:sz w:val="22"/>
          <w:szCs w:val="22"/>
        </w:rPr>
        <w:t xml:space="preserve">uplatňuje pravidla hygieny a bezpečného chování v běžném sportovním prostředí; adekvátně reaguje v situaci úrazu spolužáka </w:t>
      </w:r>
    </w:p>
    <w:p w:rsidR="00DB1977" w:rsidRDefault="00DC1186" w:rsidP="00184B04">
      <w:pPr>
        <w:pStyle w:val="Default"/>
        <w:numPr>
          <w:ilvl w:val="0"/>
          <w:numId w:val="258"/>
        </w:numPr>
        <w:ind w:left="1418" w:hanging="709"/>
        <w:jc w:val="both"/>
        <w:rPr>
          <w:rFonts w:asciiTheme="minorHAnsi" w:hAnsiTheme="minorHAnsi"/>
          <w:sz w:val="22"/>
          <w:szCs w:val="22"/>
        </w:rPr>
      </w:pPr>
      <w:r w:rsidRPr="00DB1977">
        <w:rPr>
          <w:rFonts w:asciiTheme="minorHAnsi" w:hAnsiTheme="minorHAnsi"/>
          <w:bCs/>
          <w:iCs/>
          <w:sz w:val="22"/>
          <w:szCs w:val="22"/>
        </w:rPr>
        <w:t xml:space="preserve">jednoduše zhodnotí kvalitu pohybové činnosti spolužáka a reaguje na pokyny k vlastnímu provedení pohybové činnosti </w:t>
      </w:r>
    </w:p>
    <w:p w:rsidR="00DB1977" w:rsidRDefault="00DC1186" w:rsidP="00184B04">
      <w:pPr>
        <w:pStyle w:val="Default"/>
        <w:numPr>
          <w:ilvl w:val="0"/>
          <w:numId w:val="258"/>
        </w:numPr>
        <w:ind w:left="1418" w:hanging="709"/>
        <w:jc w:val="both"/>
        <w:rPr>
          <w:rFonts w:asciiTheme="minorHAnsi" w:hAnsiTheme="minorHAnsi"/>
          <w:sz w:val="22"/>
          <w:szCs w:val="22"/>
        </w:rPr>
      </w:pPr>
      <w:r w:rsidRPr="00DB1977">
        <w:rPr>
          <w:rFonts w:asciiTheme="minorHAnsi" w:hAnsiTheme="minorHAnsi"/>
          <w:bCs/>
          <w:iCs/>
          <w:sz w:val="22"/>
          <w:szCs w:val="22"/>
        </w:rPr>
        <w:t xml:space="preserve">jedná v duchu fair play: dodržuje pravidla her a soutěží, pozná a označí zjevné přestupky proti pravidlům a adekvátně na ně reaguje; respektuje při pohybových činnostech opačné pohlaví </w:t>
      </w:r>
    </w:p>
    <w:p w:rsidR="00DB1977" w:rsidRDefault="00DC1186" w:rsidP="00184B04">
      <w:pPr>
        <w:pStyle w:val="Default"/>
        <w:numPr>
          <w:ilvl w:val="0"/>
          <w:numId w:val="258"/>
        </w:numPr>
        <w:ind w:left="1418" w:hanging="709"/>
        <w:jc w:val="both"/>
        <w:rPr>
          <w:rFonts w:asciiTheme="minorHAnsi" w:hAnsiTheme="minorHAnsi"/>
          <w:sz w:val="22"/>
          <w:szCs w:val="22"/>
        </w:rPr>
      </w:pPr>
      <w:r w:rsidRPr="00DB1977">
        <w:rPr>
          <w:rFonts w:asciiTheme="minorHAnsi" w:hAnsiTheme="minorHAnsi"/>
          <w:bCs/>
          <w:iCs/>
          <w:sz w:val="22"/>
          <w:szCs w:val="22"/>
        </w:rPr>
        <w:t xml:space="preserve">užívá při pohybové činnosti základní osvojované tělocvičné názvosloví; cvičí podle jednoduchého nákresu, popisu cvičení </w:t>
      </w:r>
    </w:p>
    <w:p w:rsidR="00DB1977" w:rsidRDefault="00DC1186" w:rsidP="00184B04">
      <w:pPr>
        <w:pStyle w:val="Default"/>
        <w:numPr>
          <w:ilvl w:val="0"/>
          <w:numId w:val="258"/>
        </w:numPr>
        <w:ind w:left="1418" w:hanging="709"/>
        <w:jc w:val="both"/>
        <w:rPr>
          <w:rFonts w:asciiTheme="minorHAnsi" w:hAnsiTheme="minorHAnsi"/>
          <w:sz w:val="22"/>
          <w:szCs w:val="22"/>
        </w:rPr>
      </w:pPr>
      <w:r w:rsidRPr="00DB1977">
        <w:rPr>
          <w:rFonts w:asciiTheme="minorHAnsi" w:hAnsiTheme="minorHAnsi"/>
          <w:bCs/>
          <w:iCs/>
          <w:sz w:val="22"/>
          <w:szCs w:val="22"/>
        </w:rPr>
        <w:t xml:space="preserve">zorganizuje nenáročné pohybové činnosti a soutěže na úrovni třídy </w:t>
      </w:r>
    </w:p>
    <w:p w:rsidR="00DB1977" w:rsidRPr="00DB1977" w:rsidRDefault="00DC1186" w:rsidP="00184B04">
      <w:pPr>
        <w:pStyle w:val="Default"/>
        <w:numPr>
          <w:ilvl w:val="0"/>
          <w:numId w:val="258"/>
        </w:numPr>
        <w:ind w:left="1418" w:hanging="709"/>
        <w:jc w:val="both"/>
        <w:rPr>
          <w:rFonts w:asciiTheme="minorHAnsi" w:hAnsiTheme="minorHAnsi"/>
          <w:sz w:val="22"/>
          <w:szCs w:val="22"/>
        </w:rPr>
      </w:pPr>
      <w:r w:rsidRPr="00DB1977">
        <w:rPr>
          <w:rFonts w:asciiTheme="minorHAnsi" w:hAnsiTheme="minorHAnsi"/>
          <w:bCs/>
          <w:iCs/>
          <w:sz w:val="22"/>
          <w:szCs w:val="22"/>
        </w:rPr>
        <w:t xml:space="preserve">změří základní pohybové výkony a porovná je s předchozími výsledky </w:t>
      </w:r>
    </w:p>
    <w:p w:rsidR="00DB1977" w:rsidRDefault="00DC1186" w:rsidP="00184B04">
      <w:pPr>
        <w:pStyle w:val="Default"/>
        <w:numPr>
          <w:ilvl w:val="0"/>
          <w:numId w:val="258"/>
        </w:numPr>
        <w:ind w:left="1418" w:hanging="709"/>
        <w:jc w:val="both"/>
        <w:rPr>
          <w:rFonts w:asciiTheme="minorHAnsi" w:hAnsiTheme="minorHAnsi"/>
          <w:sz w:val="22"/>
          <w:szCs w:val="22"/>
        </w:rPr>
      </w:pPr>
      <w:r w:rsidRPr="00DB1977">
        <w:rPr>
          <w:rFonts w:asciiTheme="minorHAnsi" w:hAnsiTheme="minorHAnsi"/>
          <w:bCs/>
          <w:iCs/>
          <w:sz w:val="22"/>
          <w:szCs w:val="22"/>
        </w:rPr>
        <w:t xml:space="preserve">orientuje se v informačních zdrojích o pohybových aktivitách a sportovních akcích ve škole i v místě bydliště; samostatně získá potřebné informace </w:t>
      </w:r>
    </w:p>
    <w:p w:rsidR="00DB1977" w:rsidRPr="00DB1977" w:rsidRDefault="00DC1186" w:rsidP="00DB1977">
      <w:pPr>
        <w:pStyle w:val="Default"/>
        <w:jc w:val="both"/>
        <w:rPr>
          <w:rFonts w:asciiTheme="minorHAnsi" w:hAnsiTheme="minorHAnsi"/>
          <w:b/>
          <w:bCs/>
        </w:rPr>
      </w:pPr>
      <w:r w:rsidRPr="00DB1977">
        <w:rPr>
          <w:rFonts w:asciiTheme="minorHAnsi" w:hAnsiTheme="minorHAnsi"/>
          <w:b/>
          <w:bCs/>
        </w:rPr>
        <w:t xml:space="preserve">2. stupeň </w:t>
      </w:r>
    </w:p>
    <w:p w:rsidR="00DB1977" w:rsidRDefault="00DC1186" w:rsidP="00184B04">
      <w:pPr>
        <w:pStyle w:val="Default"/>
        <w:numPr>
          <w:ilvl w:val="0"/>
          <w:numId w:val="259"/>
        </w:numPr>
        <w:jc w:val="both"/>
        <w:rPr>
          <w:rFonts w:asciiTheme="minorHAnsi" w:hAnsiTheme="minorHAnsi"/>
          <w:sz w:val="22"/>
          <w:szCs w:val="22"/>
          <w:u w:val="single"/>
        </w:rPr>
      </w:pPr>
      <w:r w:rsidRPr="00DB1977">
        <w:rPr>
          <w:rFonts w:asciiTheme="minorHAnsi" w:hAnsiTheme="minorHAnsi"/>
          <w:bCs/>
          <w:iCs/>
          <w:sz w:val="22"/>
          <w:szCs w:val="22"/>
          <w:u w:val="single"/>
        </w:rPr>
        <w:t xml:space="preserve">ČINNOSTI OVLIVŇUJÍCÍ ZDRAVÍ </w:t>
      </w:r>
      <w:r w:rsidR="00DB1977" w:rsidRPr="00DB1977">
        <w:rPr>
          <w:rFonts w:asciiTheme="minorHAnsi" w:hAnsiTheme="minorHAnsi"/>
          <w:sz w:val="22"/>
          <w:szCs w:val="22"/>
          <w:u w:val="single"/>
        </w:rPr>
        <w:t>- o</w:t>
      </w:r>
      <w:r w:rsidRPr="00DB1977">
        <w:rPr>
          <w:rFonts w:asciiTheme="minorHAnsi" w:hAnsiTheme="minorHAnsi"/>
          <w:bCs/>
          <w:sz w:val="22"/>
          <w:szCs w:val="22"/>
          <w:u w:val="single"/>
        </w:rPr>
        <w:t>čekávané výstupy</w:t>
      </w:r>
      <w:r w:rsidR="00DB1977" w:rsidRPr="00DB1977">
        <w:rPr>
          <w:rFonts w:asciiTheme="minorHAnsi" w:hAnsiTheme="minorHAnsi"/>
          <w:bCs/>
          <w:sz w:val="22"/>
          <w:szCs w:val="22"/>
          <w:u w:val="single"/>
        </w:rPr>
        <w:t xml:space="preserve">, </w:t>
      </w:r>
      <w:r w:rsidRPr="00DB1977">
        <w:rPr>
          <w:rFonts w:asciiTheme="minorHAnsi" w:hAnsiTheme="minorHAnsi"/>
          <w:sz w:val="22"/>
          <w:szCs w:val="22"/>
          <w:u w:val="single"/>
        </w:rPr>
        <w:t>žák</w:t>
      </w:r>
      <w:r w:rsidR="00DB1977" w:rsidRPr="00DB1977">
        <w:rPr>
          <w:rFonts w:asciiTheme="minorHAnsi" w:hAnsiTheme="minorHAnsi"/>
          <w:sz w:val="22"/>
          <w:szCs w:val="22"/>
          <w:u w:val="single"/>
        </w:rPr>
        <w:t>:</w:t>
      </w:r>
      <w:r w:rsidRPr="00DB1977">
        <w:rPr>
          <w:rFonts w:asciiTheme="minorHAnsi" w:hAnsiTheme="minorHAnsi"/>
          <w:sz w:val="22"/>
          <w:szCs w:val="22"/>
          <w:u w:val="single"/>
        </w:rPr>
        <w:t xml:space="preserve"> </w:t>
      </w:r>
    </w:p>
    <w:p w:rsidR="00DB1977" w:rsidRDefault="00DC1186" w:rsidP="00184B04">
      <w:pPr>
        <w:pStyle w:val="Default"/>
        <w:numPr>
          <w:ilvl w:val="0"/>
          <w:numId w:val="259"/>
        </w:numPr>
        <w:ind w:left="1418" w:hanging="709"/>
        <w:jc w:val="both"/>
        <w:rPr>
          <w:rFonts w:asciiTheme="minorHAnsi" w:hAnsiTheme="minorHAnsi"/>
          <w:sz w:val="22"/>
          <w:szCs w:val="22"/>
          <w:u w:val="single"/>
        </w:rPr>
      </w:pPr>
      <w:r w:rsidRPr="00DB1977">
        <w:rPr>
          <w:rFonts w:asciiTheme="minorHAnsi" w:hAnsiTheme="minorHAnsi"/>
          <w:bCs/>
          <w:iCs/>
          <w:sz w:val="22"/>
          <w:szCs w:val="22"/>
        </w:rPr>
        <w:t xml:space="preserve">aktivně vstupuje do organizace svého pohybového režimu, některé pohybové činnosti zařazuje pravidelně a s konkrétním účelem </w:t>
      </w:r>
    </w:p>
    <w:p w:rsidR="00DB1977" w:rsidRDefault="00DC1186" w:rsidP="00184B04">
      <w:pPr>
        <w:pStyle w:val="Default"/>
        <w:numPr>
          <w:ilvl w:val="0"/>
          <w:numId w:val="259"/>
        </w:numPr>
        <w:ind w:left="1418" w:hanging="709"/>
        <w:jc w:val="both"/>
        <w:rPr>
          <w:rFonts w:asciiTheme="minorHAnsi" w:hAnsiTheme="minorHAnsi"/>
          <w:sz w:val="22"/>
          <w:szCs w:val="22"/>
          <w:u w:val="single"/>
        </w:rPr>
      </w:pPr>
      <w:r w:rsidRPr="00DB1977">
        <w:rPr>
          <w:rFonts w:asciiTheme="minorHAnsi" w:hAnsiTheme="minorHAnsi"/>
          <w:bCs/>
          <w:iCs/>
          <w:sz w:val="22"/>
          <w:szCs w:val="22"/>
        </w:rPr>
        <w:t xml:space="preserve">usiluje o zlepšení své tělesné zdatnosti; z nabídky zvolí vhodný rozvojový program </w:t>
      </w:r>
    </w:p>
    <w:p w:rsidR="00DB1977" w:rsidRDefault="00DC1186" w:rsidP="00184B04">
      <w:pPr>
        <w:pStyle w:val="Default"/>
        <w:numPr>
          <w:ilvl w:val="0"/>
          <w:numId w:val="259"/>
        </w:numPr>
        <w:ind w:left="1418" w:hanging="709"/>
        <w:jc w:val="both"/>
        <w:rPr>
          <w:rFonts w:asciiTheme="minorHAnsi" w:hAnsiTheme="minorHAnsi"/>
          <w:sz w:val="22"/>
          <w:szCs w:val="22"/>
          <w:u w:val="single"/>
        </w:rPr>
      </w:pPr>
      <w:r w:rsidRPr="00DB1977">
        <w:rPr>
          <w:rFonts w:asciiTheme="minorHAnsi" w:hAnsiTheme="minorHAnsi"/>
          <w:bCs/>
          <w:iCs/>
          <w:sz w:val="22"/>
          <w:szCs w:val="22"/>
        </w:rPr>
        <w:lastRenderedPageBreak/>
        <w:t xml:space="preserve">samostatně se připraví před pohybovou činností a ukončí ji ve shodě s hlavní činností – zatěžovanými svaly </w:t>
      </w:r>
    </w:p>
    <w:p w:rsidR="00DB1977" w:rsidRPr="00DB1977" w:rsidRDefault="00DC1186" w:rsidP="00184B04">
      <w:pPr>
        <w:pStyle w:val="Default"/>
        <w:numPr>
          <w:ilvl w:val="0"/>
          <w:numId w:val="259"/>
        </w:numPr>
        <w:ind w:left="1418" w:hanging="709"/>
        <w:jc w:val="both"/>
        <w:rPr>
          <w:rFonts w:asciiTheme="minorHAnsi" w:hAnsiTheme="minorHAnsi"/>
          <w:sz w:val="22"/>
          <w:szCs w:val="22"/>
          <w:u w:val="single"/>
        </w:rPr>
      </w:pPr>
      <w:r w:rsidRPr="00DB1977">
        <w:rPr>
          <w:rFonts w:asciiTheme="minorHAnsi" w:hAnsiTheme="minorHAnsi"/>
          <w:bCs/>
          <w:iCs/>
          <w:sz w:val="22"/>
          <w:szCs w:val="22"/>
        </w:rPr>
        <w:t xml:space="preserve">odmítá drogy a jiné škodliviny jako neslučitelné se sportovní etikou a zdravím; upraví pohybovou aktivitu vzhledem k údajům o znečištění ovzduší </w:t>
      </w:r>
    </w:p>
    <w:p w:rsidR="00DB1977" w:rsidRDefault="00DC1186" w:rsidP="00184B04">
      <w:pPr>
        <w:pStyle w:val="Default"/>
        <w:numPr>
          <w:ilvl w:val="0"/>
          <w:numId w:val="259"/>
        </w:numPr>
        <w:ind w:left="1418" w:hanging="709"/>
        <w:jc w:val="both"/>
        <w:rPr>
          <w:rFonts w:asciiTheme="minorHAnsi" w:hAnsiTheme="minorHAnsi"/>
          <w:sz w:val="22"/>
          <w:szCs w:val="22"/>
          <w:u w:val="single"/>
        </w:rPr>
      </w:pPr>
      <w:r w:rsidRPr="00DB1977">
        <w:rPr>
          <w:rFonts w:asciiTheme="minorHAnsi" w:hAnsiTheme="minorHAnsi"/>
          <w:bCs/>
          <w:iCs/>
          <w:sz w:val="22"/>
          <w:szCs w:val="22"/>
        </w:rPr>
        <w:t xml:space="preserve">uplatňuje vhodné a bezpečné chování i v méně známém prostředí sportovišť, přírody, silničního provozu; předvídá možná nebezpečí úrazu a přizpůsobí jim svou činnost </w:t>
      </w:r>
    </w:p>
    <w:p w:rsidR="00DB1977" w:rsidRPr="00DB1977" w:rsidRDefault="00DC1186" w:rsidP="00184B04">
      <w:pPr>
        <w:pStyle w:val="Default"/>
        <w:numPr>
          <w:ilvl w:val="0"/>
          <w:numId w:val="259"/>
        </w:numPr>
        <w:jc w:val="both"/>
        <w:rPr>
          <w:rFonts w:asciiTheme="minorHAnsi" w:hAnsiTheme="minorHAnsi"/>
          <w:sz w:val="22"/>
          <w:szCs w:val="22"/>
          <w:u w:val="single"/>
        </w:rPr>
      </w:pPr>
      <w:r w:rsidRPr="00DB1977">
        <w:rPr>
          <w:rFonts w:asciiTheme="minorHAnsi" w:hAnsiTheme="minorHAnsi"/>
          <w:bCs/>
          <w:iCs/>
          <w:sz w:val="22"/>
          <w:szCs w:val="22"/>
          <w:u w:val="single"/>
        </w:rPr>
        <w:t>ČINNOSTI OVLIVŇUJÍ</w:t>
      </w:r>
      <w:r w:rsidR="00DB1977" w:rsidRPr="00DB1977">
        <w:rPr>
          <w:rFonts w:asciiTheme="minorHAnsi" w:hAnsiTheme="minorHAnsi"/>
          <w:bCs/>
          <w:iCs/>
          <w:sz w:val="22"/>
          <w:szCs w:val="22"/>
          <w:u w:val="single"/>
        </w:rPr>
        <w:t>CÍ ÚROVEŇ POHYBOVÝCH DOVEDNOSTÍ - o</w:t>
      </w:r>
      <w:r w:rsidRPr="00DB1977">
        <w:rPr>
          <w:rFonts w:asciiTheme="minorHAnsi" w:hAnsiTheme="minorHAnsi"/>
          <w:bCs/>
          <w:sz w:val="22"/>
          <w:szCs w:val="22"/>
          <w:u w:val="single"/>
        </w:rPr>
        <w:t>čekávané výstupy</w:t>
      </w:r>
      <w:r w:rsidR="00DB1977" w:rsidRPr="00DB1977">
        <w:rPr>
          <w:rFonts w:asciiTheme="minorHAnsi" w:hAnsiTheme="minorHAnsi"/>
          <w:bCs/>
          <w:sz w:val="22"/>
          <w:szCs w:val="22"/>
          <w:u w:val="single"/>
        </w:rPr>
        <w:t xml:space="preserve">, </w:t>
      </w:r>
      <w:r w:rsidRPr="00DB1977">
        <w:rPr>
          <w:rFonts w:asciiTheme="minorHAnsi" w:hAnsiTheme="minorHAnsi"/>
          <w:sz w:val="22"/>
          <w:szCs w:val="22"/>
          <w:u w:val="single"/>
        </w:rPr>
        <w:t>žák</w:t>
      </w:r>
      <w:r w:rsidR="00DB1977" w:rsidRPr="00DB1977">
        <w:rPr>
          <w:rFonts w:asciiTheme="minorHAnsi" w:hAnsiTheme="minorHAnsi"/>
          <w:sz w:val="22"/>
          <w:szCs w:val="22"/>
          <w:u w:val="single"/>
        </w:rPr>
        <w:t>:</w:t>
      </w:r>
      <w:r w:rsidRPr="00DB1977">
        <w:rPr>
          <w:rFonts w:asciiTheme="minorHAnsi" w:hAnsiTheme="minorHAnsi"/>
          <w:sz w:val="22"/>
          <w:szCs w:val="22"/>
          <w:u w:val="single"/>
        </w:rPr>
        <w:t xml:space="preserve"> </w:t>
      </w:r>
    </w:p>
    <w:p w:rsidR="00DB1977" w:rsidRPr="00DB1977" w:rsidRDefault="00DC1186" w:rsidP="00184B04">
      <w:pPr>
        <w:pStyle w:val="Default"/>
        <w:numPr>
          <w:ilvl w:val="0"/>
          <w:numId w:val="259"/>
        </w:numPr>
        <w:ind w:left="1418" w:hanging="709"/>
        <w:jc w:val="both"/>
        <w:rPr>
          <w:rFonts w:asciiTheme="minorHAnsi" w:hAnsiTheme="minorHAnsi"/>
          <w:sz w:val="22"/>
          <w:szCs w:val="22"/>
        </w:rPr>
      </w:pPr>
      <w:r w:rsidRPr="00DB1977">
        <w:rPr>
          <w:rFonts w:asciiTheme="minorHAnsi" w:hAnsiTheme="minorHAnsi"/>
          <w:bCs/>
          <w:iCs/>
          <w:sz w:val="22"/>
          <w:szCs w:val="22"/>
        </w:rPr>
        <w:t xml:space="preserve">zvládá v souladu s individuálními předpoklady osvojované pohybové dovednosti a tvořivě je aplikuje ve hře, soutěži, při rekreačních činnostech </w:t>
      </w:r>
    </w:p>
    <w:p w:rsidR="00DB1977" w:rsidRDefault="00DC1186" w:rsidP="00184B04">
      <w:pPr>
        <w:pStyle w:val="Default"/>
        <w:numPr>
          <w:ilvl w:val="0"/>
          <w:numId w:val="259"/>
        </w:numPr>
        <w:ind w:left="1418" w:hanging="709"/>
        <w:jc w:val="both"/>
        <w:rPr>
          <w:rFonts w:asciiTheme="minorHAnsi" w:hAnsiTheme="minorHAnsi"/>
          <w:sz w:val="22"/>
          <w:szCs w:val="22"/>
        </w:rPr>
      </w:pPr>
      <w:r w:rsidRPr="00DB1977">
        <w:rPr>
          <w:rFonts w:asciiTheme="minorHAnsi" w:hAnsiTheme="minorHAnsi"/>
          <w:bCs/>
          <w:iCs/>
          <w:sz w:val="22"/>
          <w:szCs w:val="22"/>
        </w:rPr>
        <w:t xml:space="preserve">posoudí provedení osvojované pohybové činnosti, označí zjevné nedostatky a jejich možné příčiny </w:t>
      </w:r>
    </w:p>
    <w:p w:rsidR="00DB1977" w:rsidRPr="00DB1977" w:rsidRDefault="00DC1186" w:rsidP="00184B04">
      <w:pPr>
        <w:pStyle w:val="Default"/>
        <w:numPr>
          <w:ilvl w:val="0"/>
          <w:numId w:val="259"/>
        </w:numPr>
        <w:jc w:val="both"/>
        <w:rPr>
          <w:rFonts w:asciiTheme="minorHAnsi" w:hAnsiTheme="minorHAnsi"/>
          <w:sz w:val="22"/>
          <w:szCs w:val="22"/>
          <w:u w:val="single"/>
        </w:rPr>
      </w:pPr>
      <w:r w:rsidRPr="00DB1977">
        <w:rPr>
          <w:rFonts w:asciiTheme="minorHAnsi" w:hAnsiTheme="minorHAnsi"/>
          <w:bCs/>
          <w:iCs/>
          <w:sz w:val="22"/>
          <w:szCs w:val="22"/>
          <w:u w:val="single"/>
        </w:rPr>
        <w:t>ČINN</w:t>
      </w:r>
      <w:r w:rsidR="00DB1977" w:rsidRPr="00DB1977">
        <w:rPr>
          <w:rFonts w:asciiTheme="minorHAnsi" w:hAnsiTheme="minorHAnsi"/>
          <w:bCs/>
          <w:iCs/>
          <w:sz w:val="22"/>
          <w:szCs w:val="22"/>
          <w:u w:val="single"/>
        </w:rPr>
        <w:t>OSTI PODPORUJÍCÍ POHYBOVÉ UČENÍ - o</w:t>
      </w:r>
      <w:r w:rsidRPr="00DB1977">
        <w:rPr>
          <w:rFonts w:asciiTheme="minorHAnsi" w:hAnsiTheme="minorHAnsi"/>
          <w:bCs/>
          <w:sz w:val="22"/>
          <w:szCs w:val="22"/>
          <w:u w:val="single"/>
        </w:rPr>
        <w:t>čekávané výstupy</w:t>
      </w:r>
      <w:r w:rsidR="00DB1977" w:rsidRPr="00DB1977">
        <w:rPr>
          <w:rFonts w:asciiTheme="minorHAnsi" w:hAnsiTheme="minorHAnsi"/>
          <w:bCs/>
          <w:sz w:val="22"/>
          <w:szCs w:val="22"/>
          <w:u w:val="single"/>
        </w:rPr>
        <w:t xml:space="preserve">, </w:t>
      </w:r>
      <w:r w:rsidRPr="00DB1977">
        <w:rPr>
          <w:rFonts w:asciiTheme="minorHAnsi" w:hAnsiTheme="minorHAnsi"/>
          <w:sz w:val="22"/>
          <w:szCs w:val="22"/>
          <w:u w:val="single"/>
        </w:rPr>
        <w:t>žák</w:t>
      </w:r>
      <w:r w:rsidR="00DB1977" w:rsidRPr="00DB1977">
        <w:rPr>
          <w:rFonts w:asciiTheme="minorHAnsi" w:hAnsiTheme="minorHAnsi"/>
          <w:sz w:val="22"/>
          <w:szCs w:val="22"/>
          <w:u w:val="single"/>
        </w:rPr>
        <w:t>:</w:t>
      </w:r>
      <w:r w:rsidRPr="00DB1977">
        <w:rPr>
          <w:rFonts w:asciiTheme="minorHAnsi" w:hAnsiTheme="minorHAnsi"/>
          <w:sz w:val="22"/>
          <w:szCs w:val="22"/>
          <w:u w:val="single"/>
        </w:rPr>
        <w:t xml:space="preserve"> </w:t>
      </w:r>
    </w:p>
    <w:p w:rsidR="00DB1977" w:rsidRPr="00DB1977" w:rsidRDefault="00DC1186" w:rsidP="00184B04">
      <w:pPr>
        <w:pStyle w:val="Default"/>
        <w:numPr>
          <w:ilvl w:val="0"/>
          <w:numId w:val="259"/>
        </w:numPr>
        <w:ind w:left="1418" w:hanging="709"/>
        <w:jc w:val="both"/>
        <w:rPr>
          <w:rFonts w:asciiTheme="minorHAnsi" w:hAnsiTheme="minorHAnsi"/>
          <w:sz w:val="22"/>
          <w:szCs w:val="22"/>
        </w:rPr>
      </w:pPr>
      <w:r w:rsidRPr="00DB1977">
        <w:rPr>
          <w:rFonts w:asciiTheme="minorHAnsi" w:hAnsiTheme="minorHAnsi"/>
          <w:bCs/>
          <w:iCs/>
          <w:sz w:val="22"/>
          <w:szCs w:val="22"/>
        </w:rPr>
        <w:t xml:space="preserve">užívá osvojované názvosloví na úrovni cvičence, rozhodčího, diváka, čtenáře novin a časopisů, uživatele internetu </w:t>
      </w:r>
    </w:p>
    <w:p w:rsidR="00DB1977" w:rsidRDefault="00DC1186" w:rsidP="00184B04">
      <w:pPr>
        <w:pStyle w:val="Default"/>
        <w:numPr>
          <w:ilvl w:val="0"/>
          <w:numId w:val="259"/>
        </w:numPr>
        <w:ind w:left="1418" w:hanging="709"/>
        <w:jc w:val="both"/>
        <w:rPr>
          <w:rFonts w:asciiTheme="minorHAnsi" w:hAnsiTheme="minorHAnsi"/>
          <w:sz w:val="22"/>
          <w:szCs w:val="22"/>
        </w:rPr>
      </w:pPr>
      <w:r w:rsidRPr="00DB1977">
        <w:rPr>
          <w:rFonts w:asciiTheme="minorHAnsi" w:hAnsiTheme="minorHAnsi"/>
          <w:bCs/>
          <w:iCs/>
          <w:sz w:val="22"/>
          <w:szCs w:val="22"/>
        </w:rPr>
        <w:t xml:space="preserve">naplňuje ve školních podmínkách základní olympijské myšlenky – čestné soupeření, pomoc handicapovaným, respekt k opačnému pohlaví, ochranu přírody při sportu </w:t>
      </w:r>
    </w:p>
    <w:p w:rsidR="00DB1977" w:rsidRDefault="00DC1186" w:rsidP="00184B04">
      <w:pPr>
        <w:pStyle w:val="Default"/>
        <w:numPr>
          <w:ilvl w:val="0"/>
          <w:numId w:val="259"/>
        </w:numPr>
        <w:ind w:left="1418" w:hanging="709"/>
        <w:jc w:val="both"/>
        <w:rPr>
          <w:rFonts w:asciiTheme="minorHAnsi" w:hAnsiTheme="minorHAnsi"/>
          <w:sz w:val="22"/>
          <w:szCs w:val="22"/>
        </w:rPr>
      </w:pPr>
      <w:r w:rsidRPr="00DB1977">
        <w:rPr>
          <w:rFonts w:asciiTheme="minorHAnsi" w:hAnsiTheme="minorHAnsi"/>
          <w:bCs/>
          <w:iCs/>
          <w:sz w:val="22"/>
          <w:szCs w:val="22"/>
        </w:rPr>
        <w:t xml:space="preserve">dohodne se na spolupráci i jednoduché taktice vedoucí k úspěchu družstva a dodržuje ji </w:t>
      </w:r>
    </w:p>
    <w:p w:rsidR="00DB1977" w:rsidRDefault="00DC1186" w:rsidP="00184B04">
      <w:pPr>
        <w:pStyle w:val="Default"/>
        <w:numPr>
          <w:ilvl w:val="0"/>
          <w:numId w:val="259"/>
        </w:numPr>
        <w:ind w:left="1418" w:hanging="709"/>
        <w:jc w:val="both"/>
        <w:rPr>
          <w:rFonts w:asciiTheme="minorHAnsi" w:hAnsiTheme="minorHAnsi"/>
          <w:sz w:val="22"/>
          <w:szCs w:val="22"/>
        </w:rPr>
      </w:pPr>
      <w:r w:rsidRPr="00DB1977">
        <w:rPr>
          <w:rFonts w:asciiTheme="minorHAnsi" w:hAnsiTheme="minorHAnsi"/>
          <w:bCs/>
          <w:iCs/>
          <w:sz w:val="22"/>
          <w:szCs w:val="22"/>
        </w:rPr>
        <w:t xml:space="preserve">rozlišuje a uplatňuje práva a povinnosti vyplývající z role hráče, rozhodčího, diváka, organizátora </w:t>
      </w:r>
    </w:p>
    <w:p w:rsidR="00DB1977" w:rsidRDefault="00DC1186" w:rsidP="00184B04">
      <w:pPr>
        <w:pStyle w:val="Default"/>
        <w:numPr>
          <w:ilvl w:val="0"/>
          <w:numId w:val="259"/>
        </w:numPr>
        <w:ind w:left="1418" w:hanging="709"/>
        <w:jc w:val="both"/>
        <w:rPr>
          <w:rFonts w:asciiTheme="minorHAnsi" w:hAnsiTheme="minorHAnsi"/>
          <w:sz w:val="22"/>
          <w:szCs w:val="22"/>
        </w:rPr>
      </w:pPr>
      <w:r w:rsidRPr="00DB1977">
        <w:rPr>
          <w:rFonts w:asciiTheme="minorHAnsi" w:hAnsiTheme="minorHAnsi"/>
          <w:bCs/>
          <w:iCs/>
          <w:sz w:val="22"/>
          <w:szCs w:val="22"/>
        </w:rPr>
        <w:t xml:space="preserve">sleduje určené prvky pohybové činnosti a výkony, eviduje je a vyhodnotí </w:t>
      </w:r>
    </w:p>
    <w:p w:rsidR="00DB1977" w:rsidRPr="00DB1977" w:rsidRDefault="00DC1186" w:rsidP="00184B04">
      <w:pPr>
        <w:pStyle w:val="Default"/>
        <w:numPr>
          <w:ilvl w:val="0"/>
          <w:numId w:val="259"/>
        </w:numPr>
        <w:ind w:left="1418" w:hanging="709"/>
        <w:jc w:val="both"/>
        <w:rPr>
          <w:rFonts w:asciiTheme="minorHAnsi" w:hAnsiTheme="minorHAnsi"/>
          <w:sz w:val="22"/>
          <w:szCs w:val="22"/>
        </w:rPr>
      </w:pPr>
      <w:r w:rsidRPr="00DB1977">
        <w:rPr>
          <w:rFonts w:asciiTheme="minorHAnsi" w:hAnsiTheme="minorHAnsi"/>
          <w:bCs/>
          <w:iCs/>
          <w:sz w:val="22"/>
          <w:szCs w:val="22"/>
        </w:rPr>
        <w:t xml:space="preserve">zorganizuje samostatně i v týmu jednoduché turnaje, závody, turistické akce na úrovni školy; spolurozhoduje osvojované hry a soutěže </w:t>
      </w:r>
    </w:p>
    <w:p w:rsidR="00DC1186" w:rsidRPr="00DB1977" w:rsidRDefault="00DC1186" w:rsidP="00184B04">
      <w:pPr>
        <w:pStyle w:val="Default"/>
        <w:numPr>
          <w:ilvl w:val="0"/>
          <w:numId w:val="259"/>
        </w:numPr>
        <w:ind w:left="1418" w:hanging="709"/>
        <w:jc w:val="both"/>
        <w:rPr>
          <w:rFonts w:asciiTheme="minorHAnsi" w:hAnsiTheme="minorHAnsi"/>
          <w:sz w:val="22"/>
          <w:szCs w:val="22"/>
        </w:rPr>
      </w:pPr>
      <w:r w:rsidRPr="00DB1977">
        <w:rPr>
          <w:rFonts w:asciiTheme="minorHAnsi" w:hAnsiTheme="minorHAnsi"/>
          <w:bCs/>
          <w:iCs/>
          <w:sz w:val="22"/>
          <w:szCs w:val="22"/>
        </w:rPr>
        <w:t xml:space="preserve">zpracuje naměřená data a informace o pohybových aktivitách a podílí se na jejich prezentaci </w:t>
      </w:r>
    </w:p>
    <w:p w:rsidR="007F35DE" w:rsidRPr="00DC1186" w:rsidRDefault="007F35DE">
      <w:pPr>
        <w:rPr>
          <w:bdr w:val="nil"/>
        </w:rPr>
      </w:pPr>
    </w:p>
    <w:p w:rsidR="007F35DE" w:rsidRPr="00DC1186" w:rsidRDefault="007F35DE">
      <w:pPr>
        <w:rPr>
          <w:bdr w:val="nil"/>
        </w:rPr>
      </w:pPr>
    </w:p>
    <w:p w:rsidR="007F35DE" w:rsidRPr="00DC1186" w:rsidRDefault="007F35DE" w:rsidP="00DC1186">
      <w:pPr>
        <w:pStyle w:val="Nadpis1"/>
        <w:numPr>
          <w:ilvl w:val="0"/>
          <w:numId w:val="0"/>
        </w:numPr>
        <w:ind w:left="431"/>
        <w:rPr>
          <w:b w:val="0"/>
          <w:color w:val="auto"/>
          <w:sz w:val="28"/>
          <w:szCs w:val="28"/>
        </w:rPr>
      </w:pPr>
      <w:r w:rsidRPr="00165B91">
        <w:rPr>
          <w:b w:val="0"/>
          <w:color w:val="auto"/>
          <w:sz w:val="28"/>
          <w:szCs w:val="28"/>
          <w:highlight w:val="yellow"/>
        </w:rPr>
        <w:t xml:space="preserve">Ročník: </w:t>
      </w:r>
      <w:r w:rsidRPr="00165B91">
        <w:rPr>
          <w:color w:val="auto"/>
          <w:sz w:val="28"/>
          <w:szCs w:val="28"/>
          <w:highlight w:val="yellow"/>
        </w:rPr>
        <w:t>1.</w:t>
      </w:r>
    </w:p>
    <w:tbl>
      <w:tblPr>
        <w:tblW w:w="1460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268"/>
        <w:gridCol w:w="2126"/>
      </w:tblGrid>
      <w:tr w:rsidR="001A1B03" w:rsidTr="001A1B03">
        <w:trPr>
          <w:tblHeader/>
        </w:trPr>
        <w:tc>
          <w:tcPr>
            <w:tcW w:w="5387" w:type="dxa"/>
            <w:shd w:val="clear" w:color="auto" w:fill="BDD6EE" w:themeFill="accent1" w:themeFillTint="66"/>
            <w:vAlign w:val="center"/>
          </w:tcPr>
          <w:p w:rsidR="001A1B03" w:rsidRPr="00213140" w:rsidRDefault="001A1B03" w:rsidP="00A6504D">
            <w:pPr>
              <w:pStyle w:val="Nadpis2"/>
              <w:numPr>
                <w:ilvl w:val="0"/>
                <w:numId w:val="0"/>
              </w:numPr>
              <w:jc w:val="center"/>
              <w:rPr>
                <w:sz w:val="24"/>
                <w:szCs w:val="24"/>
              </w:rPr>
            </w:pPr>
            <w:r w:rsidRPr="00213140">
              <w:rPr>
                <w:sz w:val="24"/>
                <w:szCs w:val="24"/>
              </w:rPr>
              <w:t>Výstup</w:t>
            </w:r>
            <w:r>
              <w:rPr>
                <w:sz w:val="24"/>
                <w:szCs w:val="24"/>
              </w:rPr>
              <w:t>y</w:t>
            </w:r>
          </w:p>
        </w:tc>
        <w:tc>
          <w:tcPr>
            <w:tcW w:w="4820" w:type="dxa"/>
            <w:shd w:val="clear" w:color="auto" w:fill="BDD6EE" w:themeFill="accent1" w:themeFillTint="66"/>
            <w:vAlign w:val="center"/>
          </w:tcPr>
          <w:p w:rsidR="001A1B03" w:rsidRPr="00213140" w:rsidRDefault="001A1B03" w:rsidP="00A6504D">
            <w:pPr>
              <w:pStyle w:val="Nadpis2"/>
              <w:numPr>
                <w:ilvl w:val="0"/>
                <w:numId w:val="0"/>
              </w:numPr>
              <w:jc w:val="center"/>
              <w:rPr>
                <w:sz w:val="24"/>
                <w:szCs w:val="24"/>
              </w:rPr>
            </w:pPr>
            <w:r>
              <w:rPr>
                <w:sz w:val="24"/>
                <w:szCs w:val="24"/>
              </w:rPr>
              <w:t>Učivo</w:t>
            </w:r>
          </w:p>
        </w:tc>
        <w:tc>
          <w:tcPr>
            <w:tcW w:w="2268" w:type="dxa"/>
            <w:shd w:val="clear" w:color="auto" w:fill="BDD6EE" w:themeFill="accent1" w:themeFillTint="66"/>
            <w:vAlign w:val="center"/>
          </w:tcPr>
          <w:p w:rsidR="001A1B03" w:rsidRDefault="001A1B03" w:rsidP="00A6504D">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1A1B03" w:rsidRDefault="001A1B03" w:rsidP="00A6504D">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1A1B03" w:rsidRPr="00213140" w:rsidRDefault="001A1B03" w:rsidP="00A6504D">
            <w:pPr>
              <w:pStyle w:val="Nadpis2"/>
              <w:numPr>
                <w:ilvl w:val="0"/>
                <w:numId w:val="0"/>
              </w:numPr>
              <w:spacing w:line="240" w:lineRule="auto"/>
              <w:contextualSpacing/>
              <w:jc w:val="center"/>
              <w:rPr>
                <w:sz w:val="24"/>
              </w:rPr>
            </w:pPr>
            <w:r w:rsidRPr="00213140">
              <w:rPr>
                <w:sz w:val="24"/>
                <w:szCs w:val="24"/>
              </w:rPr>
              <w:t>Kurzy a projekty</w:t>
            </w:r>
          </w:p>
        </w:tc>
        <w:tc>
          <w:tcPr>
            <w:tcW w:w="2126" w:type="dxa"/>
            <w:shd w:val="clear" w:color="auto" w:fill="BDD6EE" w:themeFill="accent1" w:themeFillTint="66"/>
            <w:vAlign w:val="center"/>
          </w:tcPr>
          <w:p w:rsidR="001A1B03" w:rsidRPr="00523715" w:rsidRDefault="001A1B03" w:rsidP="00A6504D">
            <w:pPr>
              <w:pStyle w:val="Nadpis2"/>
              <w:numPr>
                <w:ilvl w:val="0"/>
                <w:numId w:val="0"/>
              </w:numPr>
              <w:jc w:val="center"/>
              <w:rPr>
                <w:sz w:val="16"/>
                <w:szCs w:val="16"/>
              </w:rPr>
            </w:pPr>
            <w:r w:rsidRPr="00523715">
              <w:rPr>
                <w:sz w:val="16"/>
                <w:szCs w:val="16"/>
              </w:rPr>
              <w:t>Poznámky</w:t>
            </w:r>
          </w:p>
        </w:tc>
      </w:tr>
      <w:tr w:rsidR="001A1B03" w:rsidTr="001A1B03">
        <w:tc>
          <w:tcPr>
            <w:tcW w:w="5387" w:type="dxa"/>
          </w:tcPr>
          <w:p w:rsidR="001A1B03" w:rsidRDefault="001A1B03" w:rsidP="005D4CBA">
            <w:r>
              <w:t>Zvládá základní přípravu organismu před pohybovou aktivitou</w:t>
            </w:r>
          </w:p>
          <w:p w:rsidR="001A1B03" w:rsidRDefault="001A1B03" w:rsidP="005D4CBA">
            <w:r>
              <w:t xml:space="preserve">zná protahovací a napínací cviky, cviky pro zahřátí a </w:t>
            </w:r>
            <w:r>
              <w:lastRenderedPageBreak/>
              <w:t>uvolnění</w:t>
            </w:r>
          </w:p>
          <w:p w:rsidR="001A1B03" w:rsidRDefault="001A1B03" w:rsidP="005D4CBA"/>
          <w:p w:rsidR="001A1B03" w:rsidRDefault="001A1B03" w:rsidP="005D4CBA">
            <w:r>
              <w:t>spojuje pravidelnou každodenní pohybovou činnost</w:t>
            </w:r>
          </w:p>
          <w:p w:rsidR="001A1B03" w:rsidRDefault="001A1B03" w:rsidP="005D4CBA">
            <w:r>
              <w:t>se zdravím a využívá nabízené příležitosti</w:t>
            </w:r>
          </w:p>
          <w:p w:rsidR="001A1B03" w:rsidRDefault="001A1B03" w:rsidP="005D4CBA">
            <w:r>
              <w:t xml:space="preserve">dbá na správné držení těla při různých činnostech i provádění cviků </w:t>
            </w:r>
          </w:p>
          <w:p w:rsidR="001A1B03" w:rsidRDefault="001A1B03" w:rsidP="005D4CBA">
            <w:r>
              <w:t>dbá na správné dýchání</w:t>
            </w:r>
          </w:p>
          <w:p w:rsidR="001A1B03" w:rsidRDefault="001A1B03" w:rsidP="005D4CBA">
            <w:r>
              <w:t>zná kompenzační a relaxační cviky</w:t>
            </w:r>
          </w:p>
          <w:p w:rsidR="001A1B03" w:rsidRDefault="001A1B03" w:rsidP="005D4CBA">
            <w:r>
              <w:t xml:space="preserve">zvládá vyjádřit melodii rytmem pohybu </w:t>
            </w:r>
          </w:p>
          <w:p w:rsidR="001A1B03" w:rsidRDefault="001A1B03" w:rsidP="005D4CBA"/>
          <w:p w:rsidR="001A1B03" w:rsidRDefault="001A1B03" w:rsidP="005D4CBA">
            <w:r>
              <w:t>zná a užívá základní tělocvičné pojmy – názvy pohybových činností, tělocvičného nářadí a náčiní</w:t>
            </w:r>
          </w:p>
          <w:p w:rsidR="001A1B03" w:rsidRDefault="001A1B03" w:rsidP="005D4CBA">
            <w:r>
              <w:t xml:space="preserve">zná pojmy z pravidel sportů a soutěží </w:t>
            </w:r>
          </w:p>
          <w:p w:rsidR="001A1B03" w:rsidRDefault="001A1B03" w:rsidP="005D4CBA"/>
          <w:p w:rsidR="001A1B03" w:rsidRDefault="001A1B03" w:rsidP="005D4CBA">
            <w:r>
              <w:t>dodržuje pravidla bezpečnosti a hlavní zásady hygieny při sportování v tělocvičně, na hřišti, v přírodě</w:t>
            </w:r>
          </w:p>
          <w:p w:rsidR="001A1B03" w:rsidRDefault="001A1B03" w:rsidP="005D4CBA">
            <w:r>
              <w:t>zná a reaguje na smluvené povely, gesta, signály pro organizaci činnosti</w:t>
            </w:r>
          </w:p>
          <w:p w:rsidR="001A1B03" w:rsidRDefault="001A1B03" w:rsidP="005D4CBA">
            <w:r>
              <w:t>používá vhodné sportovní oblečení a sportovní obuv</w:t>
            </w:r>
          </w:p>
          <w:p w:rsidR="001A1B03" w:rsidRDefault="001A1B03" w:rsidP="005D4CBA"/>
          <w:p w:rsidR="001A1B03" w:rsidRDefault="001A1B03" w:rsidP="005D4CBA">
            <w:r>
              <w:t>spolupracuje při jednoduchých týmových a pohybových činnostech a soutěžích</w:t>
            </w:r>
          </w:p>
          <w:p w:rsidR="001A1B03" w:rsidRDefault="001A1B03" w:rsidP="005D4CBA">
            <w:r>
              <w:lastRenderedPageBreak/>
              <w:t>jedná v duchu fair-play</w:t>
            </w:r>
          </w:p>
          <w:p w:rsidR="001A1B03" w:rsidRDefault="001A1B03" w:rsidP="005D4CBA">
            <w:r>
              <w:t>zvládne přihrávku jednoruč, obouruč</w:t>
            </w:r>
          </w:p>
          <w:p w:rsidR="001A1B03" w:rsidRDefault="001A1B03" w:rsidP="005D4CBA">
            <w:r>
              <w:t>zná a dodržuje základní pravidla her</w:t>
            </w:r>
          </w:p>
          <w:p w:rsidR="001A1B03" w:rsidRDefault="001A1B03" w:rsidP="005D4CBA">
            <w:r>
              <w:t>je schopen soutěžit v družstvu</w:t>
            </w:r>
          </w:p>
          <w:p w:rsidR="001A1B03" w:rsidRDefault="001A1B03" w:rsidP="005D4CBA">
            <w:r>
              <w:t>je si vědom porušení</w:t>
            </w:r>
            <w:r w:rsidR="00F33B70">
              <w:t xml:space="preserve"> pravidel a následků pro sebe i </w:t>
            </w:r>
            <w:r>
              <w:t xml:space="preserve">družstvo </w:t>
            </w:r>
          </w:p>
          <w:p w:rsidR="001A1B03" w:rsidRDefault="001A1B03" w:rsidP="005D4CBA">
            <w:r>
              <w:t>turistika, pobyt v přírodě</w:t>
            </w:r>
          </w:p>
          <w:p w:rsidR="001A1B03" w:rsidRDefault="001A1B03" w:rsidP="005D4CBA">
            <w:r>
              <w:t xml:space="preserve">zná techniku hodu kriketovým míčkem </w:t>
            </w:r>
          </w:p>
          <w:p w:rsidR="001A1B03" w:rsidRDefault="001A1B03" w:rsidP="005D4CBA">
            <w:r>
              <w:t>zná nízký start</w:t>
            </w:r>
          </w:p>
          <w:p w:rsidR="001A1B03" w:rsidRDefault="001A1B03" w:rsidP="005D4CBA">
            <w:r>
              <w:t>zná princip štafetového běhu</w:t>
            </w:r>
          </w:p>
          <w:p w:rsidR="001A1B03" w:rsidRDefault="001A1B03" w:rsidP="005D4CBA">
            <w:r>
              <w:t>nacvičí skok do dálky</w:t>
            </w:r>
          </w:p>
          <w:p w:rsidR="001A1B03" w:rsidRDefault="001A1B03" w:rsidP="005D4CBA"/>
          <w:p w:rsidR="001A1B03" w:rsidRDefault="00F33B70" w:rsidP="005D4CBA">
            <w:r>
              <w:t>zvládne kotoul vpřed</w:t>
            </w:r>
          </w:p>
          <w:p w:rsidR="001A1B03" w:rsidRDefault="001A1B03" w:rsidP="005D4CBA">
            <w:r>
              <w:t>jednoduchá cvičení na žebřinách</w:t>
            </w:r>
          </w:p>
          <w:p w:rsidR="001A1B03" w:rsidRDefault="001A1B03" w:rsidP="005D4CBA">
            <w:r>
              <w:t>umí skákat přes švihadlo</w:t>
            </w:r>
          </w:p>
          <w:p w:rsidR="001A1B03" w:rsidRDefault="001A1B03" w:rsidP="005D4CBA">
            <w:r>
              <w:t>dokáže podbíhat dlouhé lano</w:t>
            </w:r>
          </w:p>
          <w:p w:rsidR="001A1B03" w:rsidRDefault="001A1B03" w:rsidP="005D4CBA">
            <w:r>
              <w:t>provádí cvičení na lavičkách</w:t>
            </w:r>
          </w:p>
          <w:p w:rsidR="001A1B03" w:rsidRDefault="001A1B03" w:rsidP="005D4CBA"/>
          <w:p w:rsidR="001A1B03" w:rsidRDefault="001A1B03" w:rsidP="005D4CBA">
            <w:r>
              <w:t>projevuje přiměřenou radost z pohybové činnosti, samostatnost, odvahu a vůli pro zlepšení pohybové dovednosti</w:t>
            </w:r>
          </w:p>
          <w:p w:rsidR="00F33B70" w:rsidRDefault="00F33B70" w:rsidP="005D4CBA"/>
          <w:p w:rsidR="001A1B03" w:rsidRDefault="001A1B03" w:rsidP="005D4CBA">
            <w:r>
              <w:lastRenderedPageBreak/>
              <w:t>učí se respektovat zdravotní handicap</w:t>
            </w:r>
          </w:p>
          <w:p w:rsidR="001A1B03" w:rsidRDefault="001A1B03" w:rsidP="005D4CBA">
            <w:r>
              <w:t xml:space="preserve">zná význam sportování pro zdraví  </w:t>
            </w:r>
          </w:p>
          <w:p w:rsidR="001A1B03" w:rsidRDefault="001A1B03" w:rsidP="005D4CBA"/>
          <w:p w:rsidR="001A1B03" w:rsidRDefault="00F33B70" w:rsidP="005D4CBA">
            <w:r>
              <w:t>adaptuje se na vodní prostředí</w:t>
            </w:r>
          </w:p>
          <w:p w:rsidR="00F33B70" w:rsidRDefault="00F33B70" w:rsidP="005D4CBA">
            <w:r>
              <w:t>hygiena plavání</w:t>
            </w:r>
          </w:p>
          <w:p w:rsidR="001A1B03" w:rsidRDefault="001A1B03" w:rsidP="005D4CBA"/>
          <w:p w:rsidR="001A1B03" w:rsidRDefault="001A1B03" w:rsidP="005D4CBA">
            <w:r>
              <w:t>hry na sněhu a na ledě</w:t>
            </w:r>
          </w:p>
        </w:tc>
        <w:tc>
          <w:tcPr>
            <w:tcW w:w="4820" w:type="dxa"/>
          </w:tcPr>
          <w:p w:rsidR="001A1B03" w:rsidRDefault="001A1B03" w:rsidP="005D4CBA">
            <w:r>
              <w:lastRenderedPageBreak/>
              <w:t>příprava ke sportovnímu výkonu – příprava organismu, zdravotně zaměřené činnosti</w:t>
            </w:r>
          </w:p>
          <w:p w:rsidR="001A1B03" w:rsidRDefault="001A1B03" w:rsidP="005D4CBA"/>
          <w:p w:rsidR="001A1B03" w:rsidRDefault="001A1B03" w:rsidP="005D4CBA"/>
          <w:p w:rsidR="001A1B03" w:rsidRDefault="001A1B03" w:rsidP="005D4CBA"/>
          <w:p w:rsidR="001A1B03" w:rsidRDefault="001A1B03" w:rsidP="005D4CBA">
            <w:r>
              <w:t xml:space="preserve">cvičení během dne, rytmické a kondiční formy cvičení pro děti – jednoduché tanečky, základy </w:t>
            </w:r>
          </w:p>
          <w:p w:rsidR="001A1B03" w:rsidRDefault="001A1B03" w:rsidP="005D4CBA">
            <w:r>
              <w:t>estetického pohybu</w:t>
            </w:r>
          </w:p>
          <w:p w:rsidR="001A1B03" w:rsidRDefault="001A1B03" w:rsidP="005D4CBA"/>
          <w:p w:rsidR="001A1B03" w:rsidRDefault="001A1B03" w:rsidP="005D4CBA"/>
          <w:p w:rsidR="001A1B03" w:rsidRDefault="001A1B03" w:rsidP="005D4CBA"/>
          <w:p w:rsidR="001A1B03" w:rsidRDefault="001A1B03" w:rsidP="005D4CBA"/>
          <w:p w:rsidR="001A1B03" w:rsidRDefault="001A1B03" w:rsidP="005D4CBA"/>
          <w:p w:rsidR="001A1B03" w:rsidRDefault="001A1B03" w:rsidP="005D4CBA">
            <w:r>
              <w:t>tělocvičné pojmy - komunikace v TV</w:t>
            </w:r>
          </w:p>
          <w:p w:rsidR="001A1B03" w:rsidRDefault="001A1B03" w:rsidP="005D4CBA"/>
          <w:p w:rsidR="001A1B03" w:rsidRDefault="001A1B03" w:rsidP="005D4CBA"/>
          <w:p w:rsidR="001A1B03" w:rsidRDefault="001A1B03" w:rsidP="005D4CBA"/>
          <w:p w:rsidR="001A1B03" w:rsidRDefault="001A1B03" w:rsidP="005D4CBA">
            <w:r>
              <w:t>bezpečnost při sportování, organizace a bezpečnost cvičebního prostoru, bezpečnost v šatnách, umývárnách, bezpečná příprava ukládání nářadí, náčiní a pomůcek, první pomoc</w:t>
            </w:r>
          </w:p>
          <w:p w:rsidR="001A1B03" w:rsidRDefault="001A1B03" w:rsidP="005D4CBA"/>
          <w:p w:rsidR="001A1B03" w:rsidRDefault="001A1B03" w:rsidP="005D4CBA"/>
          <w:p w:rsidR="001A1B03" w:rsidRDefault="001A1B03" w:rsidP="005D4CBA"/>
          <w:p w:rsidR="001A1B03" w:rsidRDefault="001A1B03" w:rsidP="005D4CBA"/>
          <w:p w:rsidR="001A1B03" w:rsidRDefault="001A1B03" w:rsidP="005D4CBA"/>
          <w:p w:rsidR="001A1B03" w:rsidRDefault="001A1B03" w:rsidP="005D4CBA">
            <w:r>
              <w:t>základy sportovních her-míčové hry a pohybové hry, pohybová tvořivost a využití netradičního náčiní při cvičení, organizace při TV, pravidla zjednodušených osvojovaných pohybových činností – her a soutěží, zásady jednání a chování</w:t>
            </w:r>
          </w:p>
          <w:p w:rsidR="001A1B03" w:rsidRDefault="001A1B03" w:rsidP="005D4CBA">
            <w:r>
              <w:t>přesun do terénu, chůze v terénu, ochrana přírody</w:t>
            </w:r>
          </w:p>
          <w:p w:rsidR="001A1B03" w:rsidRDefault="001A1B03" w:rsidP="005D4CBA"/>
          <w:p w:rsidR="001A1B03" w:rsidRDefault="001A1B03" w:rsidP="005D4CBA"/>
          <w:p w:rsidR="001A1B03" w:rsidRDefault="001A1B03" w:rsidP="005D4CBA"/>
          <w:p w:rsidR="001A1B03" w:rsidRDefault="001A1B03" w:rsidP="005D4CBA">
            <w:r>
              <w:t>základy atletiky- rychlý běh, skok do dálky, hod míčkem, rozvoj různých forem rychlosti, vytrvalosti, síly a pohyblivosti a koordinace pohybu</w:t>
            </w:r>
          </w:p>
          <w:p w:rsidR="001A1B03" w:rsidRDefault="001A1B03" w:rsidP="005D4CBA"/>
          <w:p w:rsidR="001A1B03" w:rsidRDefault="001A1B03" w:rsidP="005D4CBA"/>
          <w:p w:rsidR="001A1B03" w:rsidRDefault="001A1B03" w:rsidP="005D4CBA">
            <w:r>
              <w:t>základy gymnastiky -cvičení na nářadí a s náčiním odpovídající  velikosti a hmotnosti, průpravná cvičení a úpoly</w:t>
            </w:r>
          </w:p>
          <w:p w:rsidR="001A1B03" w:rsidRDefault="001A1B03" w:rsidP="005D4CBA"/>
          <w:p w:rsidR="001A1B03" w:rsidRDefault="001A1B03" w:rsidP="005D4CBA"/>
          <w:p w:rsidR="001A1B03" w:rsidRDefault="001A1B03" w:rsidP="005D4CBA"/>
          <w:p w:rsidR="001A1B03" w:rsidRDefault="001A1B03" w:rsidP="005D4CBA">
            <w:r>
              <w:t xml:space="preserve">vztah ke sportu – zásady jednání a chování – fair </w:t>
            </w:r>
            <w:r>
              <w:lastRenderedPageBreak/>
              <w:t>play</w:t>
            </w:r>
          </w:p>
          <w:p w:rsidR="001A1B03" w:rsidRDefault="001A1B03" w:rsidP="005D4CBA"/>
          <w:p w:rsidR="00F33B70" w:rsidRDefault="00F33B70" w:rsidP="005D4CBA"/>
          <w:p w:rsidR="001A1B03" w:rsidRDefault="00F33B70" w:rsidP="005D4CBA">
            <w:r>
              <w:t>plavání</w:t>
            </w:r>
          </w:p>
          <w:p w:rsidR="001A1B03" w:rsidRDefault="001A1B03" w:rsidP="005D4CBA"/>
          <w:p w:rsidR="001A1B03" w:rsidRDefault="001A1B03" w:rsidP="005D4CBA"/>
        </w:tc>
        <w:tc>
          <w:tcPr>
            <w:tcW w:w="2268" w:type="dxa"/>
          </w:tcPr>
          <w:p w:rsidR="001A1B03" w:rsidRDefault="001A1B03" w:rsidP="005D4CBA">
            <w:r w:rsidRPr="001A1B03">
              <w:rPr>
                <w:b/>
              </w:rPr>
              <w:lastRenderedPageBreak/>
              <w:t>VDO</w:t>
            </w:r>
            <w:r>
              <w:t xml:space="preserve"> – Občanská společnost a škola- rozvíjíme smysl pro </w:t>
            </w:r>
            <w:r>
              <w:lastRenderedPageBreak/>
              <w:t>spravedlnost a odpovědnost</w:t>
            </w:r>
          </w:p>
          <w:p w:rsidR="001A1B03" w:rsidRDefault="001A1B03" w:rsidP="005D4CBA">
            <w:r w:rsidRPr="001A1B03">
              <w:rPr>
                <w:b/>
              </w:rPr>
              <w:t>EVV</w:t>
            </w:r>
            <w:r>
              <w:t xml:space="preserve"> - Vztah člověka k prostředí                         </w:t>
            </w:r>
          </w:p>
        </w:tc>
        <w:tc>
          <w:tcPr>
            <w:tcW w:w="2126" w:type="dxa"/>
          </w:tcPr>
          <w:p w:rsidR="001A1B03" w:rsidRDefault="001A1B03" w:rsidP="005D4CBA"/>
        </w:tc>
      </w:tr>
    </w:tbl>
    <w:p w:rsidR="007F35DE" w:rsidRDefault="007F35DE" w:rsidP="007F35DE"/>
    <w:p w:rsidR="007F35DE" w:rsidRDefault="007F35DE" w:rsidP="007F35DE">
      <w:pPr>
        <w:rPr>
          <w:b/>
        </w:rPr>
      </w:pPr>
    </w:p>
    <w:p w:rsidR="001A1B03" w:rsidRDefault="001A1B03" w:rsidP="007F35DE">
      <w:pPr>
        <w:rPr>
          <w:b/>
        </w:rPr>
      </w:pPr>
    </w:p>
    <w:p w:rsidR="001A1B03" w:rsidRDefault="001A1B03" w:rsidP="007F35DE">
      <w:pPr>
        <w:rPr>
          <w:b/>
        </w:rPr>
      </w:pPr>
    </w:p>
    <w:p w:rsidR="001A1B03" w:rsidRDefault="001A1B03" w:rsidP="007F35DE">
      <w:pPr>
        <w:rPr>
          <w:b/>
        </w:rPr>
      </w:pPr>
    </w:p>
    <w:p w:rsidR="001A1B03" w:rsidRDefault="001A1B03" w:rsidP="007F35DE">
      <w:pPr>
        <w:rPr>
          <w:b/>
        </w:rPr>
      </w:pPr>
    </w:p>
    <w:p w:rsidR="001A1B03" w:rsidRDefault="001A1B03" w:rsidP="007F35DE">
      <w:pPr>
        <w:rPr>
          <w:b/>
        </w:rPr>
      </w:pPr>
    </w:p>
    <w:p w:rsidR="001A1B03" w:rsidRDefault="001A1B03" w:rsidP="007F35DE">
      <w:pPr>
        <w:rPr>
          <w:b/>
        </w:rPr>
      </w:pPr>
    </w:p>
    <w:p w:rsidR="001A1B03" w:rsidRDefault="001A1B03" w:rsidP="007F35DE">
      <w:pPr>
        <w:rPr>
          <w:b/>
        </w:rPr>
      </w:pPr>
    </w:p>
    <w:p w:rsidR="001A1B03" w:rsidRDefault="001A1B03" w:rsidP="007F35DE">
      <w:pPr>
        <w:rPr>
          <w:b/>
        </w:rPr>
      </w:pPr>
    </w:p>
    <w:p w:rsidR="001A1B03" w:rsidRDefault="001A1B03" w:rsidP="007F35DE">
      <w:pPr>
        <w:rPr>
          <w:b/>
        </w:rPr>
      </w:pPr>
    </w:p>
    <w:p w:rsidR="001A1B03" w:rsidRPr="001A1B03" w:rsidRDefault="001A1B03" w:rsidP="001A1B03">
      <w:pPr>
        <w:pStyle w:val="Nadpis1"/>
        <w:numPr>
          <w:ilvl w:val="0"/>
          <w:numId w:val="0"/>
        </w:numPr>
        <w:ind w:left="431" w:hanging="431"/>
        <w:rPr>
          <w:b w:val="0"/>
          <w:color w:val="auto"/>
          <w:sz w:val="28"/>
          <w:szCs w:val="28"/>
        </w:rPr>
      </w:pPr>
      <w:r w:rsidRPr="00165B91">
        <w:rPr>
          <w:b w:val="0"/>
          <w:color w:val="auto"/>
          <w:sz w:val="28"/>
          <w:szCs w:val="28"/>
          <w:highlight w:val="yellow"/>
        </w:rPr>
        <w:lastRenderedPageBreak/>
        <w:t xml:space="preserve">Ročník: </w:t>
      </w:r>
      <w:r w:rsidRPr="00165B91">
        <w:rPr>
          <w:color w:val="auto"/>
          <w:sz w:val="28"/>
          <w:szCs w:val="28"/>
          <w:highlight w:val="yellow"/>
        </w:rPr>
        <w:t>2.</w:t>
      </w:r>
    </w:p>
    <w:tbl>
      <w:tblPr>
        <w:tblW w:w="1460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268"/>
        <w:gridCol w:w="2126"/>
      </w:tblGrid>
      <w:tr w:rsidR="001A1B03" w:rsidTr="001A1B03">
        <w:trPr>
          <w:trHeight w:val="1178"/>
          <w:tblHeader/>
        </w:trPr>
        <w:tc>
          <w:tcPr>
            <w:tcW w:w="5387" w:type="dxa"/>
            <w:shd w:val="clear" w:color="auto" w:fill="BDD6EE" w:themeFill="accent1" w:themeFillTint="66"/>
            <w:vAlign w:val="center"/>
          </w:tcPr>
          <w:p w:rsidR="001A1B03" w:rsidRPr="00213140" w:rsidRDefault="001A1B03" w:rsidP="00A6504D">
            <w:pPr>
              <w:pStyle w:val="Nadpis2"/>
              <w:numPr>
                <w:ilvl w:val="0"/>
                <w:numId w:val="0"/>
              </w:numPr>
              <w:jc w:val="center"/>
              <w:rPr>
                <w:sz w:val="24"/>
                <w:szCs w:val="24"/>
              </w:rPr>
            </w:pPr>
            <w:r w:rsidRPr="00213140">
              <w:rPr>
                <w:sz w:val="24"/>
                <w:szCs w:val="24"/>
              </w:rPr>
              <w:t>Výstup</w:t>
            </w:r>
            <w:r>
              <w:rPr>
                <w:sz w:val="24"/>
                <w:szCs w:val="24"/>
              </w:rPr>
              <w:t>y</w:t>
            </w:r>
          </w:p>
        </w:tc>
        <w:tc>
          <w:tcPr>
            <w:tcW w:w="4820" w:type="dxa"/>
            <w:shd w:val="clear" w:color="auto" w:fill="BDD6EE" w:themeFill="accent1" w:themeFillTint="66"/>
            <w:vAlign w:val="center"/>
          </w:tcPr>
          <w:p w:rsidR="001A1B03" w:rsidRPr="00213140" w:rsidRDefault="001A1B03" w:rsidP="00A6504D">
            <w:pPr>
              <w:pStyle w:val="Nadpis2"/>
              <w:numPr>
                <w:ilvl w:val="0"/>
                <w:numId w:val="0"/>
              </w:numPr>
              <w:jc w:val="center"/>
              <w:rPr>
                <w:sz w:val="24"/>
                <w:szCs w:val="24"/>
              </w:rPr>
            </w:pPr>
            <w:r>
              <w:rPr>
                <w:sz w:val="24"/>
                <w:szCs w:val="24"/>
              </w:rPr>
              <w:t>Učivo</w:t>
            </w:r>
          </w:p>
        </w:tc>
        <w:tc>
          <w:tcPr>
            <w:tcW w:w="2268" w:type="dxa"/>
            <w:shd w:val="clear" w:color="auto" w:fill="BDD6EE" w:themeFill="accent1" w:themeFillTint="66"/>
            <w:vAlign w:val="center"/>
          </w:tcPr>
          <w:p w:rsidR="001A1B03" w:rsidRDefault="001A1B03" w:rsidP="00A6504D">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1A1B03" w:rsidRDefault="001A1B03" w:rsidP="00A6504D">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1A1B03" w:rsidRPr="00213140" w:rsidRDefault="001A1B03" w:rsidP="00A6504D">
            <w:pPr>
              <w:pStyle w:val="Nadpis2"/>
              <w:numPr>
                <w:ilvl w:val="0"/>
                <w:numId w:val="0"/>
              </w:numPr>
              <w:spacing w:line="240" w:lineRule="auto"/>
              <w:contextualSpacing/>
              <w:jc w:val="center"/>
              <w:rPr>
                <w:sz w:val="24"/>
              </w:rPr>
            </w:pPr>
            <w:r w:rsidRPr="00213140">
              <w:rPr>
                <w:sz w:val="24"/>
                <w:szCs w:val="24"/>
              </w:rPr>
              <w:t>Kurzy a projekty</w:t>
            </w:r>
          </w:p>
        </w:tc>
        <w:tc>
          <w:tcPr>
            <w:tcW w:w="2126" w:type="dxa"/>
            <w:shd w:val="clear" w:color="auto" w:fill="BDD6EE" w:themeFill="accent1" w:themeFillTint="66"/>
            <w:vAlign w:val="center"/>
          </w:tcPr>
          <w:p w:rsidR="001A1B03" w:rsidRPr="00523715" w:rsidRDefault="001A1B03" w:rsidP="00A6504D">
            <w:pPr>
              <w:pStyle w:val="Nadpis2"/>
              <w:numPr>
                <w:ilvl w:val="0"/>
                <w:numId w:val="0"/>
              </w:numPr>
              <w:jc w:val="center"/>
              <w:rPr>
                <w:sz w:val="16"/>
                <w:szCs w:val="16"/>
              </w:rPr>
            </w:pPr>
            <w:r w:rsidRPr="00523715">
              <w:rPr>
                <w:sz w:val="16"/>
                <w:szCs w:val="16"/>
              </w:rPr>
              <w:t>Poznámky</w:t>
            </w:r>
          </w:p>
        </w:tc>
      </w:tr>
      <w:tr w:rsidR="001A1B03" w:rsidTr="001A1B03">
        <w:tc>
          <w:tcPr>
            <w:tcW w:w="5387" w:type="dxa"/>
          </w:tcPr>
          <w:p w:rsidR="001A1B03" w:rsidRDefault="001A1B03" w:rsidP="00A6504D">
            <w:r>
              <w:t>zvládá základní přípravu organismu před pohybovou aktivitou</w:t>
            </w:r>
          </w:p>
          <w:p w:rsidR="001A1B03" w:rsidRDefault="001A1B03" w:rsidP="00A6504D">
            <w:r>
              <w:t>zná protahovací a napí</w:t>
            </w:r>
            <w:r w:rsidR="00ED27A5">
              <w:t>nací cviky, cviky pro zahřátí a </w:t>
            </w:r>
            <w:r>
              <w:t>uvolnění</w:t>
            </w:r>
          </w:p>
          <w:p w:rsidR="001A1B03" w:rsidRDefault="001A1B03" w:rsidP="00A6504D"/>
          <w:p w:rsidR="001A1B03" w:rsidRDefault="001A1B03" w:rsidP="00A6504D">
            <w:r>
              <w:t xml:space="preserve">spojuje pravidelnou </w:t>
            </w:r>
            <w:r w:rsidR="00ED27A5">
              <w:t>každodenní pohybovou činnost se </w:t>
            </w:r>
            <w:r>
              <w:t>zdravím a využívá nabízené příležitosti</w:t>
            </w:r>
          </w:p>
          <w:p w:rsidR="001A1B03" w:rsidRDefault="001A1B03" w:rsidP="00A6504D">
            <w:r>
              <w:t>dbá na správné držen</w:t>
            </w:r>
            <w:r w:rsidR="00ED27A5">
              <w:t>í těla při různých činnostech i </w:t>
            </w:r>
            <w:r>
              <w:t xml:space="preserve">provádění cviků </w:t>
            </w:r>
          </w:p>
          <w:p w:rsidR="001A1B03" w:rsidRDefault="001A1B03" w:rsidP="00A6504D">
            <w:r>
              <w:t>dbá na správné dýchání</w:t>
            </w:r>
          </w:p>
          <w:p w:rsidR="001A1B03" w:rsidRDefault="001A1B03" w:rsidP="00A6504D">
            <w:r>
              <w:t>zná kompenzační a relaxační cviky</w:t>
            </w:r>
          </w:p>
          <w:p w:rsidR="001A1B03" w:rsidRDefault="001A1B03" w:rsidP="00A6504D">
            <w:r>
              <w:t xml:space="preserve">zvládá vyjádřit melodii rytmem pohybu </w:t>
            </w:r>
          </w:p>
          <w:p w:rsidR="001A1B03" w:rsidRDefault="001A1B03" w:rsidP="00A6504D"/>
          <w:p w:rsidR="001A1B03" w:rsidRDefault="001A1B03" w:rsidP="00A6504D">
            <w:r>
              <w:t>zná a užívá základní tělocvičné pojmy – názvy pohybových činností, tělocvičného nářadí a náčiní</w:t>
            </w:r>
          </w:p>
          <w:p w:rsidR="001A1B03" w:rsidRDefault="001A1B03" w:rsidP="00A6504D">
            <w:r>
              <w:t xml:space="preserve">zná pojmy z pravidel sportů a soutěží </w:t>
            </w:r>
          </w:p>
          <w:p w:rsidR="001A1B03" w:rsidRDefault="001A1B03" w:rsidP="00A6504D"/>
          <w:p w:rsidR="001A1B03" w:rsidRDefault="001A1B03" w:rsidP="00A6504D">
            <w:r>
              <w:t>dodržuje pravidla bezpečnosti při sportování v tělocvičně, na hřišti, v přírodě</w:t>
            </w:r>
          </w:p>
          <w:p w:rsidR="001A1B03" w:rsidRDefault="001A1B03" w:rsidP="00A6504D">
            <w:r>
              <w:t xml:space="preserve">zná a reaguje na smluvené povely, gesta, signály </w:t>
            </w:r>
            <w:r>
              <w:lastRenderedPageBreak/>
              <w:t>pro</w:t>
            </w:r>
            <w:r w:rsidR="00ED27A5">
              <w:t> </w:t>
            </w:r>
            <w:r>
              <w:t>organizaci činnosti</w:t>
            </w:r>
          </w:p>
          <w:p w:rsidR="001A1B03" w:rsidRDefault="001A1B03" w:rsidP="00A6504D">
            <w:r>
              <w:t>používá vhodné sportovní oblečení a sportovní obuv</w:t>
            </w:r>
          </w:p>
          <w:p w:rsidR="001A1B03" w:rsidRDefault="001A1B03" w:rsidP="00A6504D">
            <w:r>
              <w:t>jedná v duchu fair-play</w:t>
            </w:r>
          </w:p>
          <w:p w:rsidR="001A1B03" w:rsidRDefault="001A1B03" w:rsidP="00A6504D"/>
          <w:p w:rsidR="001A1B03" w:rsidRDefault="001A1B03" w:rsidP="00A6504D">
            <w:r>
              <w:t>spolupracuje při jednoduchých týmových a pohybových činnostech a soutěžích</w:t>
            </w:r>
          </w:p>
          <w:p w:rsidR="001A1B03" w:rsidRDefault="001A1B03" w:rsidP="00A6504D">
            <w:r>
              <w:t>jedná v duchu fair play</w:t>
            </w:r>
          </w:p>
          <w:p w:rsidR="001A1B03" w:rsidRDefault="001A1B03" w:rsidP="00A6504D">
            <w:r>
              <w:t>zvládne přihrávku jednoruč, obouruč</w:t>
            </w:r>
          </w:p>
          <w:p w:rsidR="001A1B03" w:rsidRDefault="001A1B03" w:rsidP="00A6504D">
            <w:r>
              <w:t>zná a dodržuje základní pravidla her</w:t>
            </w:r>
          </w:p>
          <w:p w:rsidR="001A1B03" w:rsidRDefault="001A1B03" w:rsidP="00A6504D">
            <w:r>
              <w:t>je schopen soutěžit v družstvu</w:t>
            </w:r>
          </w:p>
          <w:p w:rsidR="001A1B03" w:rsidRDefault="001A1B03" w:rsidP="00A6504D">
            <w:r>
              <w:t xml:space="preserve">je si vědom porušení pravidel a následků pro sebe družstvo </w:t>
            </w:r>
          </w:p>
          <w:p w:rsidR="001A1B03" w:rsidRDefault="001A1B03" w:rsidP="00A6504D"/>
          <w:p w:rsidR="001A1B03" w:rsidRDefault="001A1B03" w:rsidP="00A6504D">
            <w:r>
              <w:t xml:space="preserve">zná techniku hodu kriketovým míčkem </w:t>
            </w:r>
          </w:p>
          <w:p w:rsidR="001A1B03" w:rsidRDefault="001A1B03" w:rsidP="00A6504D">
            <w:r>
              <w:t>zná nízký start</w:t>
            </w:r>
          </w:p>
          <w:p w:rsidR="001A1B03" w:rsidRDefault="001A1B03" w:rsidP="00A6504D">
            <w:r>
              <w:t>zná princip štafetového běhu</w:t>
            </w:r>
          </w:p>
          <w:p w:rsidR="001A1B03" w:rsidRDefault="001A1B03" w:rsidP="00A6504D">
            <w:r>
              <w:t>nacvičí skok do dálky</w:t>
            </w:r>
          </w:p>
          <w:p w:rsidR="001A1B03" w:rsidRDefault="001A1B03" w:rsidP="00A6504D"/>
          <w:p w:rsidR="00ED27A5" w:rsidRDefault="00ED27A5" w:rsidP="00A6504D"/>
          <w:p w:rsidR="001A1B03" w:rsidRDefault="001A1B03" w:rsidP="00A6504D">
            <w:r>
              <w:t xml:space="preserve">zvládne kotoul </w:t>
            </w:r>
            <w:r w:rsidR="00ED27A5">
              <w:t>vpřed</w:t>
            </w:r>
          </w:p>
          <w:p w:rsidR="001A1B03" w:rsidRDefault="001A1B03" w:rsidP="00A6504D">
            <w:r>
              <w:t>jednoduchá cvičení na žebřinách</w:t>
            </w:r>
          </w:p>
          <w:p w:rsidR="001A1B03" w:rsidRDefault="001A1B03" w:rsidP="00A6504D">
            <w:r>
              <w:t>umí skákat přes švihadlo</w:t>
            </w:r>
          </w:p>
          <w:p w:rsidR="001A1B03" w:rsidRDefault="001A1B03" w:rsidP="00A6504D">
            <w:r>
              <w:lastRenderedPageBreak/>
              <w:t>dokáže podbíhat dlouhé lano</w:t>
            </w:r>
          </w:p>
          <w:p w:rsidR="001A1B03" w:rsidRDefault="001A1B03" w:rsidP="00A6504D">
            <w:r>
              <w:t>provádí cvičení na lavičkách</w:t>
            </w:r>
          </w:p>
          <w:p w:rsidR="001A1B03" w:rsidRDefault="001A1B03" w:rsidP="00A6504D">
            <w:r>
              <w:t>provádí přetahy a přetlaky</w:t>
            </w:r>
          </w:p>
          <w:p w:rsidR="001A1B03" w:rsidRDefault="001A1B03" w:rsidP="00A6504D"/>
          <w:p w:rsidR="001A1B03" w:rsidRDefault="001A1B03" w:rsidP="00A6504D">
            <w:r>
              <w:t>projevuje přiměřenou radost z pohybové činnosti, samostatnost, odvahu a vůli pro zlepšení pohybové dovednosti</w:t>
            </w:r>
          </w:p>
          <w:p w:rsidR="001A1B03" w:rsidRDefault="001A1B03" w:rsidP="00A6504D">
            <w:r>
              <w:t>učí se respektovat zdravotní handicap</w:t>
            </w:r>
          </w:p>
          <w:p w:rsidR="001A1B03" w:rsidRDefault="001A1B03" w:rsidP="00A6504D">
            <w:r>
              <w:t>zná význam sportování pro zdraví</w:t>
            </w:r>
          </w:p>
          <w:p w:rsidR="001A1B03" w:rsidRDefault="001A1B03" w:rsidP="00A6504D"/>
          <w:p w:rsidR="001A1B03" w:rsidRDefault="001A1B03" w:rsidP="00A6504D">
            <w:r>
              <w:t>turistika,</w:t>
            </w:r>
            <w:r w:rsidR="00A6504D">
              <w:t xml:space="preserve"> </w:t>
            </w:r>
            <w:r>
              <w:t>pobyt v přírodě</w:t>
            </w:r>
          </w:p>
          <w:p w:rsidR="001A1B03" w:rsidRDefault="001A1B03" w:rsidP="00A6504D"/>
          <w:p w:rsidR="001A1B03" w:rsidRDefault="00ED27A5" w:rsidP="00A6504D">
            <w:r>
              <w:t>zvládá prvky sebezáchrany, hygiena plavání</w:t>
            </w:r>
          </w:p>
          <w:p w:rsidR="001A1B03" w:rsidRDefault="001A1B03" w:rsidP="00A6504D">
            <w:r>
              <w:t>hry na sněhu a na ledě</w:t>
            </w:r>
          </w:p>
        </w:tc>
        <w:tc>
          <w:tcPr>
            <w:tcW w:w="4820" w:type="dxa"/>
          </w:tcPr>
          <w:p w:rsidR="001A1B03" w:rsidRDefault="001A1B03" w:rsidP="00A6504D">
            <w:r>
              <w:lastRenderedPageBreak/>
              <w:t>příprava ke sportovnímu výkonu – příprava organismu, zdravotně zaměřené činnosti</w:t>
            </w:r>
          </w:p>
          <w:p w:rsidR="001A1B03" w:rsidRDefault="001A1B03" w:rsidP="00A6504D"/>
          <w:p w:rsidR="001A1B03" w:rsidRDefault="001A1B03" w:rsidP="00A6504D"/>
          <w:p w:rsidR="001A1B03" w:rsidRDefault="001A1B03" w:rsidP="00A6504D"/>
          <w:p w:rsidR="001A1B03" w:rsidRDefault="001A1B03" w:rsidP="00A6504D">
            <w:r>
              <w:t xml:space="preserve">cvičení během dne, rytmické a kondiční formy cvičení pro děti – jednoduché tanečky, základy </w:t>
            </w:r>
          </w:p>
          <w:p w:rsidR="001A1B03" w:rsidRDefault="001A1B03" w:rsidP="00A6504D">
            <w:r>
              <w:t>estetického pohybu</w:t>
            </w:r>
          </w:p>
          <w:p w:rsidR="001A1B03" w:rsidRDefault="001A1B03" w:rsidP="00A6504D"/>
          <w:p w:rsidR="001A1B03" w:rsidRDefault="001A1B03" w:rsidP="00A6504D"/>
          <w:p w:rsidR="001A1B03" w:rsidRDefault="001A1B03" w:rsidP="00A6504D"/>
          <w:p w:rsidR="001A1B03" w:rsidRDefault="001A1B03" w:rsidP="00A6504D"/>
          <w:p w:rsidR="001A1B03" w:rsidRDefault="001A1B03" w:rsidP="00A6504D"/>
          <w:p w:rsidR="001A1B03" w:rsidRDefault="001A1B03" w:rsidP="00A6504D">
            <w:r>
              <w:t>tělocvičné pojmy-komunikace v TV</w:t>
            </w:r>
          </w:p>
          <w:p w:rsidR="001A1B03" w:rsidRDefault="001A1B03" w:rsidP="00A6504D"/>
          <w:p w:rsidR="001A1B03" w:rsidRDefault="001A1B03" w:rsidP="00A6504D"/>
          <w:p w:rsidR="001A1B03" w:rsidRDefault="001A1B03" w:rsidP="00A6504D"/>
          <w:p w:rsidR="001A1B03" w:rsidRDefault="001A1B03" w:rsidP="00A6504D">
            <w:r>
              <w:t>bezpečnost při sportování</w:t>
            </w:r>
          </w:p>
          <w:p w:rsidR="001A1B03" w:rsidRDefault="001A1B03" w:rsidP="00A6504D">
            <w:r>
              <w:t xml:space="preserve">organizace a bezpečnost cvičebního prostoru, bezpečnost v šatnách, bezpečná příprava a ukládání </w:t>
            </w:r>
            <w:r>
              <w:lastRenderedPageBreak/>
              <w:t>nářadí, náčiní, pomů</w:t>
            </w:r>
            <w:r w:rsidR="00165B91">
              <w:t>cek, první pomoc v podmínkách TV</w:t>
            </w:r>
          </w:p>
          <w:p w:rsidR="001A1B03" w:rsidRDefault="001A1B03" w:rsidP="00A6504D"/>
          <w:p w:rsidR="001A1B03" w:rsidRDefault="001A1B03" w:rsidP="00A6504D"/>
          <w:p w:rsidR="001A1B03" w:rsidRDefault="001A1B03" w:rsidP="00A6504D"/>
          <w:p w:rsidR="001A1B03" w:rsidRDefault="001A1B03" w:rsidP="00A6504D"/>
          <w:p w:rsidR="001A1B03" w:rsidRDefault="001A1B03" w:rsidP="00A6504D"/>
          <w:p w:rsidR="001A1B03" w:rsidRDefault="001A1B03" w:rsidP="00A6504D">
            <w:r>
              <w:t>základy sportovních her-míčové hry a pohybové hry, pohybová tvořivost a využití netradičního náčiní při cvičení, organizace při TV, pravidla zjednodušených osvojovaných pohybových činností – her a soutěží, zásady jednání a chování</w:t>
            </w:r>
          </w:p>
          <w:p w:rsidR="001A1B03" w:rsidRDefault="001A1B03" w:rsidP="00A6504D"/>
          <w:p w:rsidR="001A1B03" w:rsidRDefault="001A1B03" w:rsidP="00A6504D"/>
          <w:p w:rsidR="001A1B03" w:rsidRDefault="001A1B03" w:rsidP="00A6504D"/>
          <w:p w:rsidR="001A1B03" w:rsidRDefault="001A1B03" w:rsidP="00A6504D"/>
          <w:p w:rsidR="001A1B03" w:rsidRDefault="001A1B03" w:rsidP="00A6504D">
            <w:r>
              <w:t>základy atletiky- rychlý běh,</w:t>
            </w:r>
            <w:r w:rsidR="00A6504D">
              <w:t xml:space="preserve"> </w:t>
            </w:r>
            <w:r>
              <w:t>skok do dálky,</w:t>
            </w:r>
            <w:r w:rsidR="00A6504D">
              <w:t xml:space="preserve"> </w:t>
            </w:r>
            <w:r>
              <w:t>hod míčkem,</w:t>
            </w:r>
            <w:r w:rsidR="00A6504D">
              <w:t xml:space="preserve"> </w:t>
            </w:r>
            <w:r>
              <w:t>rozvoj různých forem rychlosti,</w:t>
            </w:r>
            <w:r w:rsidR="00A6504D">
              <w:t xml:space="preserve"> </w:t>
            </w:r>
            <w:r>
              <w:t>vytrvalosti,</w:t>
            </w:r>
            <w:r w:rsidR="00A6504D">
              <w:t xml:space="preserve"> </w:t>
            </w:r>
            <w:r>
              <w:t>síly a pohyblivosti a koordinace pohybu</w:t>
            </w:r>
          </w:p>
          <w:p w:rsidR="001A1B03" w:rsidRDefault="001A1B03" w:rsidP="00A6504D"/>
          <w:p w:rsidR="001A1B03" w:rsidRDefault="001A1B03" w:rsidP="00A6504D"/>
          <w:p w:rsidR="001A1B03" w:rsidRDefault="001A1B03" w:rsidP="00A6504D">
            <w:r>
              <w:t>základy gymnastiky -cvičení na n</w:t>
            </w:r>
            <w:r w:rsidR="00A6504D">
              <w:t xml:space="preserve">ářadí a s náčiním </w:t>
            </w:r>
            <w:r w:rsidR="00A6504D">
              <w:lastRenderedPageBreak/>
              <w:t xml:space="preserve">odpovídající </w:t>
            </w:r>
            <w:r>
              <w:t>velikosti a hmotnosti,</w:t>
            </w:r>
            <w:r w:rsidR="00A6504D">
              <w:t xml:space="preserve"> </w:t>
            </w:r>
            <w:r>
              <w:t>průpravná cvičení a úpoly</w:t>
            </w:r>
          </w:p>
          <w:p w:rsidR="001A1B03" w:rsidRDefault="001A1B03" w:rsidP="00A6504D"/>
          <w:p w:rsidR="001A1B03" w:rsidRDefault="001A1B03" w:rsidP="00A6504D"/>
          <w:p w:rsidR="001A1B03" w:rsidRDefault="001A1B03" w:rsidP="00A6504D"/>
          <w:p w:rsidR="001A1B03" w:rsidRDefault="001A1B03" w:rsidP="00A6504D"/>
          <w:p w:rsidR="001A1B03" w:rsidRDefault="001A1B03" w:rsidP="00A6504D">
            <w:r>
              <w:t>vztah ke sportu – zásady jednání a chování – fair play</w:t>
            </w:r>
          </w:p>
          <w:p w:rsidR="001A1B03" w:rsidRDefault="001A1B03" w:rsidP="00A6504D"/>
          <w:p w:rsidR="001A1B03" w:rsidRDefault="001A1B03" w:rsidP="00A6504D">
            <w:r>
              <w:t>přesun do terénu,</w:t>
            </w:r>
            <w:r w:rsidR="00A6504D">
              <w:t xml:space="preserve"> </w:t>
            </w:r>
            <w:r>
              <w:t>chování v dopravních prostředcích,</w:t>
            </w:r>
            <w:r w:rsidR="00A6504D">
              <w:t xml:space="preserve"> </w:t>
            </w:r>
            <w:r>
              <w:t>chůze v terénu,</w:t>
            </w:r>
            <w:r w:rsidR="00A6504D">
              <w:t xml:space="preserve"> </w:t>
            </w:r>
            <w:r>
              <w:t>ochrana přírody</w:t>
            </w:r>
          </w:p>
          <w:p w:rsidR="001A1B03" w:rsidRDefault="00ED27A5" w:rsidP="00A6504D">
            <w:r>
              <w:t>plavání</w:t>
            </w:r>
          </w:p>
          <w:p w:rsidR="001A1B03" w:rsidRDefault="001A1B03" w:rsidP="00A6504D"/>
        </w:tc>
        <w:tc>
          <w:tcPr>
            <w:tcW w:w="2268" w:type="dxa"/>
          </w:tcPr>
          <w:p w:rsidR="001A1B03" w:rsidRDefault="001A1B03" w:rsidP="00A6504D"/>
          <w:p w:rsidR="001A1B03" w:rsidRDefault="001A1B03" w:rsidP="00A6504D"/>
          <w:p w:rsidR="001A1B03" w:rsidRDefault="001A1B03" w:rsidP="00A6504D"/>
          <w:p w:rsidR="001A1B03" w:rsidRDefault="001A1B03" w:rsidP="00A6504D"/>
          <w:p w:rsidR="001A1B03" w:rsidRDefault="001A1B03" w:rsidP="00A6504D"/>
          <w:p w:rsidR="001A1B03" w:rsidRDefault="001A1B03" w:rsidP="00A6504D">
            <w:r w:rsidRPr="001A1B03">
              <w:rPr>
                <w:b/>
              </w:rPr>
              <w:t>VDO</w:t>
            </w:r>
            <w:r>
              <w:t xml:space="preserve"> – Občanská společnost a škola (dodržování pravidel, smysl pro čistou a bezkonfliktní hru)</w:t>
            </w:r>
          </w:p>
          <w:p w:rsidR="001A1B03" w:rsidRDefault="001A1B03" w:rsidP="00A6504D">
            <w:r w:rsidRPr="001A1B03">
              <w:rPr>
                <w:b/>
              </w:rPr>
              <w:t>MKV</w:t>
            </w:r>
            <w:r>
              <w:t xml:space="preserve"> – Lidské vztahy (ohleduplnost, spolupráce)</w:t>
            </w:r>
          </w:p>
          <w:p w:rsidR="001A1B03" w:rsidRDefault="001A1B03" w:rsidP="00A6504D"/>
          <w:p w:rsidR="001A1B03" w:rsidRDefault="001A1B03" w:rsidP="00A6504D"/>
          <w:p w:rsidR="001A1B03" w:rsidRDefault="001A1B03" w:rsidP="00A6504D"/>
          <w:p w:rsidR="001A1B03" w:rsidRDefault="001A1B03" w:rsidP="00A6504D"/>
          <w:p w:rsidR="001A1B03" w:rsidRDefault="001A1B03" w:rsidP="00A6504D"/>
          <w:p w:rsidR="001A1B03" w:rsidRDefault="001A1B03" w:rsidP="00A6504D"/>
          <w:p w:rsidR="001A1B03" w:rsidRDefault="001A1B03" w:rsidP="00A6504D"/>
          <w:p w:rsidR="001A1B03" w:rsidRDefault="001A1B03" w:rsidP="00A6504D">
            <w:r>
              <w:lastRenderedPageBreak/>
              <w:t>PRV - bezpečnost</w:t>
            </w:r>
          </w:p>
          <w:p w:rsidR="001A1B03" w:rsidRDefault="001A1B03" w:rsidP="00A6504D"/>
          <w:p w:rsidR="001A1B03" w:rsidRDefault="001A1B03" w:rsidP="00A6504D"/>
          <w:p w:rsidR="001A1B03" w:rsidRDefault="001A1B03" w:rsidP="00A6504D"/>
          <w:p w:rsidR="001A1B03" w:rsidRDefault="001A1B03" w:rsidP="00A6504D"/>
          <w:p w:rsidR="001A1B03" w:rsidRDefault="001A1B03" w:rsidP="00A6504D"/>
          <w:p w:rsidR="001A1B03" w:rsidRDefault="001A1B03" w:rsidP="00A6504D"/>
          <w:p w:rsidR="001A1B03" w:rsidRDefault="001A1B03" w:rsidP="00A6504D"/>
          <w:p w:rsidR="001A1B03" w:rsidRDefault="001A1B03" w:rsidP="00A6504D"/>
          <w:p w:rsidR="001A1B03" w:rsidRDefault="001A1B03" w:rsidP="00A6504D"/>
          <w:p w:rsidR="001A1B03" w:rsidRDefault="001A1B03" w:rsidP="00A6504D">
            <w:r w:rsidRPr="001A1B03">
              <w:rPr>
                <w:b/>
              </w:rPr>
              <w:t>EVV</w:t>
            </w:r>
            <w:r>
              <w:t xml:space="preserve"> – Vztah člověka k prostředí (životní styl, prostředí a zdraví)</w:t>
            </w:r>
          </w:p>
          <w:p w:rsidR="001A1B03" w:rsidRDefault="001A1B03" w:rsidP="00A6504D"/>
          <w:p w:rsidR="001A1B03" w:rsidRDefault="001A1B03" w:rsidP="00A6504D"/>
          <w:p w:rsidR="001A1B03" w:rsidRDefault="001A1B03" w:rsidP="00A6504D"/>
          <w:p w:rsidR="001A1B03" w:rsidRDefault="001A1B03" w:rsidP="00A6504D"/>
          <w:p w:rsidR="001A1B03" w:rsidRDefault="001A1B03" w:rsidP="00A6504D"/>
          <w:p w:rsidR="001A1B03" w:rsidRDefault="001A1B03" w:rsidP="00A6504D"/>
          <w:p w:rsidR="001A1B03" w:rsidRDefault="001A1B03" w:rsidP="00A6504D"/>
          <w:p w:rsidR="001A1B03" w:rsidRDefault="001A1B03" w:rsidP="00A6504D"/>
          <w:p w:rsidR="001A1B03" w:rsidRDefault="001A1B03" w:rsidP="00A6504D"/>
          <w:p w:rsidR="001A1B03" w:rsidRDefault="001A1B03" w:rsidP="00A6504D"/>
          <w:p w:rsidR="001A1B03" w:rsidRDefault="001A1B03" w:rsidP="00A6504D"/>
          <w:p w:rsidR="001A1B03" w:rsidRDefault="001A1B03" w:rsidP="00A6504D"/>
          <w:p w:rsidR="001A1B03" w:rsidRDefault="001A1B03" w:rsidP="00A6504D"/>
          <w:p w:rsidR="001A1B03" w:rsidRDefault="001A1B03" w:rsidP="00A6504D"/>
          <w:p w:rsidR="001A1B03" w:rsidRDefault="001A1B03" w:rsidP="00A6504D"/>
          <w:p w:rsidR="001A1B03" w:rsidRDefault="001A1B03" w:rsidP="00A6504D"/>
          <w:p w:rsidR="001A1B03" w:rsidRDefault="001A1B03" w:rsidP="00A6504D"/>
          <w:p w:rsidR="001A1B03" w:rsidRDefault="001A1B03" w:rsidP="00A6504D"/>
          <w:p w:rsidR="001A1B03" w:rsidRDefault="00165B91" w:rsidP="00A6504D">
            <w:r>
              <w:t>PRV</w:t>
            </w:r>
          </w:p>
        </w:tc>
        <w:tc>
          <w:tcPr>
            <w:tcW w:w="2126" w:type="dxa"/>
          </w:tcPr>
          <w:p w:rsidR="001A1B03" w:rsidRDefault="001A1B03" w:rsidP="00A6504D"/>
        </w:tc>
      </w:tr>
    </w:tbl>
    <w:p w:rsidR="001A1B03" w:rsidRDefault="001A1B03" w:rsidP="007F35DE">
      <w:pPr>
        <w:rPr>
          <w:b/>
        </w:rPr>
      </w:pPr>
    </w:p>
    <w:p w:rsidR="007F35DE" w:rsidRDefault="007F35DE" w:rsidP="007F35DE">
      <w:pPr>
        <w:rPr>
          <w:b/>
        </w:rPr>
      </w:pPr>
    </w:p>
    <w:p w:rsidR="007F35DE" w:rsidRDefault="007F35DE" w:rsidP="007F35DE">
      <w:pPr>
        <w:rPr>
          <w:b/>
        </w:rPr>
      </w:pPr>
    </w:p>
    <w:p w:rsidR="007F35DE" w:rsidRDefault="007F35DE" w:rsidP="007F35DE">
      <w:pPr>
        <w:rPr>
          <w:b/>
        </w:rPr>
      </w:pPr>
    </w:p>
    <w:p w:rsidR="007F35DE" w:rsidRDefault="007F35DE" w:rsidP="007F35DE">
      <w:pPr>
        <w:rPr>
          <w:b/>
        </w:rPr>
      </w:pPr>
    </w:p>
    <w:p w:rsidR="007F35DE" w:rsidRDefault="007F35DE" w:rsidP="007F35DE">
      <w:pPr>
        <w:rPr>
          <w:b/>
        </w:rPr>
      </w:pPr>
    </w:p>
    <w:p w:rsidR="007F35DE" w:rsidRDefault="007F35DE" w:rsidP="007F35DE">
      <w:pPr>
        <w:rPr>
          <w:b/>
        </w:rPr>
      </w:pPr>
    </w:p>
    <w:p w:rsidR="007F35DE" w:rsidRDefault="007F35DE" w:rsidP="007F35DE">
      <w:pPr>
        <w:rPr>
          <w:b/>
        </w:rPr>
      </w:pPr>
    </w:p>
    <w:p w:rsidR="007F35DE" w:rsidRPr="00A6504D" w:rsidRDefault="007F35DE" w:rsidP="00A6504D">
      <w:pPr>
        <w:pStyle w:val="Nadpis1"/>
        <w:numPr>
          <w:ilvl w:val="0"/>
          <w:numId w:val="0"/>
        </w:numPr>
        <w:rPr>
          <w:b w:val="0"/>
          <w:color w:val="auto"/>
          <w:sz w:val="28"/>
          <w:szCs w:val="28"/>
        </w:rPr>
      </w:pPr>
      <w:r w:rsidRPr="00165B91">
        <w:rPr>
          <w:b w:val="0"/>
          <w:color w:val="auto"/>
          <w:sz w:val="28"/>
          <w:szCs w:val="28"/>
          <w:highlight w:val="yellow"/>
        </w:rPr>
        <w:lastRenderedPageBreak/>
        <w:t xml:space="preserve">Ročník: </w:t>
      </w:r>
      <w:r w:rsidRPr="00165B91">
        <w:rPr>
          <w:color w:val="auto"/>
          <w:sz w:val="28"/>
          <w:szCs w:val="28"/>
          <w:highlight w:val="yellow"/>
        </w:rPr>
        <w:t>3.</w:t>
      </w:r>
    </w:p>
    <w:tbl>
      <w:tblPr>
        <w:tblW w:w="1460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268"/>
        <w:gridCol w:w="2126"/>
      </w:tblGrid>
      <w:tr w:rsidR="00A6504D" w:rsidTr="00A6504D">
        <w:trPr>
          <w:tblHeader/>
        </w:trPr>
        <w:tc>
          <w:tcPr>
            <w:tcW w:w="5387" w:type="dxa"/>
            <w:shd w:val="clear" w:color="auto" w:fill="BDD6EE" w:themeFill="accent1" w:themeFillTint="66"/>
            <w:vAlign w:val="center"/>
          </w:tcPr>
          <w:p w:rsidR="00A6504D" w:rsidRPr="00213140" w:rsidRDefault="00A6504D" w:rsidP="00A6504D">
            <w:pPr>
              <w:pStyle w:val="Nadpis2"/>
              <w:numPr>
                <w:ilvl w:val="0"/>
                <w:numId w:val="0"/>
              </w:numPr>
              <w:jc w:val="center"/>
              <w:rPr>
                <w:sz w:val="24"/>
                <w:szCs w:val="24"/>
              </w:rPr>
            </w:pPr>
            <w:r w:rsidRPr="00213140">
              <w:rPr>
                <w:sz w:val="24"/>
                <w:szCs w:val="24"/>
              </w:rPr>
              <w:t>Výstup</w:t>
            </w:r>
            <w:r>
              <w:rPr>
                <w:sz w:val="24"/>
                <w:szCs w:val="24"/>
              </w:rPr>
              <w:t>y</w:t>
            </w:r>
          </w:p>
        </w:tc>
        <w:tc>
          <w:tcPr>
            <w:tcW w:w="4820" w:type="dxa"/>
            <w:shd w:val="clear" w:color="auto" w:fill="BDD6EE" w:themeFill="accent1" w:themeFillTint="66"/>
            <w:vAlign w:val="center"/>
          </w:tcPr>
          <w:p w:rsidR="00A6504D" w:rsidRPr="00213140" w:rsidRDefault="00A6504D" w:rsidP="00A6504D">
            <w:pPr>
              <w:pStyle w:val="Nadpis2"/>
              <w:numPr>
                <w:ilvl w:val="0"/>
                <w:numId w:val="0"/>
              </w:numPr>
              <w:jc w:val="center"/>
              <w:rPr>
                <w:sz w:val="24"/>
                <w:szCs w:val="24"/>
              </w:rPr>
            </w:pPr>
            <w:r>
              <w:rPr>
                <w:sz w:val="24"/>
                <w:szCs w:val="24"/>
              </w:rPr>
              <w:t>Učivo</w:t>
            </w:r>
          </w:p>
        </w:tc>
        <w:tc>
          <w:tcPr>
            <w:tcW w:w="2268" w:type="dxa"/>
            <w:shd w:val="clear" w:color="auto" w:fill="BDD6EE" w:themeFill="accent1" w:themeFillTint="66"/>
            <w:vAlign w:val="center"/>
          </w:tcPr>
          <w:p w:rsidR="00A6504D" w:rsidRDefault="00A6504D" w:rsidP="00A6504D">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A6504D" w:rsidRDefault="00A6504D" w:rsidP="00A6504D">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A6504D" w:rsidRPr="00213140" w:rsidRDefault="00A6504D" w:rsidP="00A6504D">
            <w:pPr>
              <w:pStyle w:val="Nadpis2"/>
              <w:numPr>
                <w:ilvl w:val="0"/>
                <w:numId w:val="0"/>
              </w:numPr>
              <w:spacing w:line="240" w:lineRule="auto"/>
              <w:contextualSpacing/>
              <w:jc w:val="center"/>
              <w:rPr>
                <w:sz w:val="24"/>
              </w:rPr>
            </w:pPr>
            <w:r w:rsidRPr="00213140">
              <w:rPr>
                <w:sz w:val="24"/>
                <w:szCs w:val="24"/>
              </w:rPr>
              <w:t>Kurzy a projekty</w:t>
            </w:r>
          </w:p>
        </w:tc>
        <w:tc>
          <w:tcPr>
            <w:tcW w:w="2126" w:type="dxa"/>
            <w:shd w:val="clear" w:color="auto" w:fill="BDD6EE" w:themeFill="accent1" w:themeFillTint="66"/>
            <w:vAlign w:val="center"/>
          </w:tcPr>
          <w:p w:rsidR="00A6504D" w:rsidRPr="00523715" w:rsidRDefault="00A6504D" w:rsidP="00A6504D">
            <w:pPr>
              <w:pStyle w:val="Nadpis2"/>
              <w:numPr>
                <w:ilvl w:val="0"/>
                <w:numId w:val="0"/>
              </w:numPr>
              <w:jc w:val="center"/>
              <w:rPr>
                <w:sz w:val="16"/>
                <w:szCs w:val="16"/>
              </w:rPr>
            </w:pPr>
            <w:r w:rsidRPr="00523715">
              <w:rPr>
                <w:sz w:val="16"/>
                <w:szCs w:val="16"/>
              </w:rPr>
              <w:t>Poznámky</w:t>
            </w:r>
          </w:p>
        </w:tc>
      </w:tr>
      <w:tr w:rsidR="00A6504D" w:rsidTr="00A6504D">
        <w:tc>
          <w:tcPr>
            <w:tcW w:w="5387" w:type="dxa"/>
          </w:tcPr>
          <w:p w:rsidR="00A6504D" w:rsidRDefault="00A6504D" w:rsidP="005D4CBA">
            <w:r>
              <w:t>zvládá základní přípravu organismu před pohybovou aktivitou</w:t>
            </w:r>
          </w:p>
          <w:p w:rsidR="00A6504D" w:rsidRDefault="00A6504D" w:rsidP="005D4CBA">
            <w:r>
              <w:t>zná protahovací a napí</w:t>
            </w:r>
            <w:r w:rsidR="00220773">
              <w:t>nací cviky, cviky pro zahřátí a </w:t>
            </w:r>
            <w:r>
              <w:t>uvolnění</w:t>
            </w:r>
          </w:p>
          <w:p w:rsidR="00A6504D" w:rsidRDefault="00A6504D" w:rsidP="005D4CBA"/>
          <w:p w:rsidR="00A6504D" w:rsidRDefault="00A6504D" w:rsidP="005D4CBA">
            <w:r>
              <w:t>spojuje pravidelnou každodenní pohybovou činnost</w:t>
            </w:r>
            <w:r w:rsidR="00220773">
              <w:t xml:space="preserve"> se </w:t>
            </w:r>
            <w:r>
              <w:t>zdravím a využívá nabízené příležitosti</w:t>
            </w:r>
          </w:p>
          <w:p w:rsidR="00A6504D" w:rsidRDefault="00A6504D" w:rsidP="005D4CBA">
            <w:r>
              <w:t>dbá na správné držen</w:t>
            </w:r>
            <w:r w:rsidR="00220773">
              <w:t>í těla při různých činnostech i </w:t>
            </w:r>
            <w:r>
              <w:t xml:space="preserve">provádění cviků </w:t>
            </w:r>
          </w:p>
          <w:p w:rsidR="00A6504D" w:rsidRDefault="00A6504D" w:rsidP="005D4CBA">
            <w:r>
              <w:t>dbá na správné dýchání</w:t>
            </w:r>
          </w:p>
          <w:p w:rsidR="00A6504D" w:rsidRDefault="00A6504D" w:rsidP="005D4CBA">
            <w:r>
              <w:t xml:space="preserve">zná kompenzační a relaxační cviky </w:t>
            </w:r>
          </w:p>
          <w:p w:rsidR="00A6504D" w:rsidRDefault="00A6504D" w:rsidP="005D4CBA">
            <w:r>
              <w:t>uplatňuje zásady pohybové hygieny</w:t>
            </w:r>
          </w:p>
          <w:p w:rsidR="00A6504D" w:rsidRDefault="00A6504D" w:rsidP="005D4CBA"/>
          <w:p w:rsidR="00A6504D" w:rsidRDefault="00A6504D" w:rsidP="005D4CBA">
            <w:r>
              <w:t>zná a užívá základní tělocvičné pojmy – názvy pohybových činností, tělocvičného nářadí a náčiní</w:t>
            </w:r>
          </w:p>
          <w:p w:rsidR="00A6504D" w:rsidRDefault="00A6504D" w:rsidP="005D4CBA">
            <w:r>
              <w:t xml:space="preserve">zná pojmy z pravidel sportů a soutěží </w:t>
            </w:r>
          </w:p>
          <w:p w:rsidR="00A6504D" w:rsidRDefault="00A6504D" w:rsidP="005D4CBA">
            <w:r>
              <w:t xml:space="preserve">rozumí povelům pořadových cvičení a správně na ně reaguje </w:t>
            </w:r>
          </w:p>
          <w:p w:rsidR="00A6504D" w:rsidRDefault="00A6504D" w:rsidP="005D4CBA"/>
          <w:p w:rsidR="00A6504D" w:rsidRDefault="00A6504D" w:rsidP="005D4CBA">
            <w:r>
              <w:t xml:space="preserve">dodržuje pravidla bezpečnosti při sportování v tělocvičně, </w:t>
            </w:r>
            <w:r>
              <w:lastRenderedPageBreak/>
              <w:t>na hřišti, v přírodě, ve vodě</w:t>
            </w:r>
          </w:p>
          <w:p w:rsidR="00A6504D" w:rsidRDefault="00A6504D" w:rsidP="005D4CBA">
            <w:r>
              <w:t>zná a reaguje na smluv</w:t>
            </w:r>
            <w:r w:rsidR="00220773">
              <w:t>ené povely, gesta, signály pro </w:t>
            </w:r>
            <w:r>
              <w:t>organizaci činnosti</w:t>
            </w:r>
          </w:p>
          <w:p w:rsidR="00A6504D" w:rsidRDefault="00A6504D" w:rsidP="005D4CBA">
            <w:r>
              <w:t>používá vhodné sportovní oblečení a sportovní obuv</w:t>
            </w:r>
          </w:p>
          <w:p w:rsidR="00A6504D" w:rsidRDefault="00A6504D" w:rsidP="005D4CBA">
            <w:r>
              <w:t>jedná v duchu fair-play</w:t>
            </w:r>
          </w:p>
          <w:p w:rsidR="00A6504D" w:rsidRDefault="00A6504D" w:rsidP="005D4CBA"/>
          <w:p w:rsidR="00A6504D" w:rsidRDefault="00A6504D" w:rsidP="005D4CBA">
            <w:r>
              <w:t>spolupracuje při jednoduchých týmových a pohybových činnostech a soutěžích</w:t>
            </w:r>
          </w:p>
          <w:p w:rsidR="00A6504D" w:rsidRDefault="00A6504D" w:rsidP="005D4CBA">
            <w:r>
              <w:t>umí přihrá</w:t>
            </w:r>
            <w:r w:rsidR="00220773">
              <w:t>vky jednoruč a obouruč, dribling</w:t>
            </w:r>
          </w:p>
          <w:p w:rsidR="00A6504D" w:rsidRDefault="00220773" w:rsidP="005D4CBA">
            <w:r>
              <w:t xml:space="preserve">rozlišuje </w:t>
            </w:r>
            <w:r w:rsidR="00A6504D">
              <w:t>míč na basketbal a volejbal</w:t>
            </w:r>
          </w:p>
          <w:p w:rsidR="00A6504D" w:rsidRDefault="00A6504D" w:rsidP="005D4CBA">
            <w:r>
              <w:t>učí se ovládat hru s basketbalovým míčem</w:t>
            </w:r>
          </w:p>
          <w:p w:rsidR="00A6504D" w:rsidRDefault="00A6504D" w:rsidP="005D4CBA">
            <w:r>
              <w:t>nacvičuje střelbu na koš</w:t>
            </w:r>
          </w:p>
          <w:p w:rsidR="00A6504D" w:rsidRDefault="00A6504D" w:rsidP="005D4CBA">
            <w:r>
              <w:t>nacvičuje přehazovanou</w:t>
            </w:r>
          </w:p>
          <w:p w:rsidR="00A6504D" w:rsidRDefault="00A6504D" w:rsidP="005D4CBA">
            <w:r>
              <w:t>zná cviky na zdokonalení obratnosti a pohotovosti</w:t>
            </w:r>
          </w:p>
          <w:p w:rsidR="00A6504D" w:rsidRDefault="00A6504D" w:rsidP="005D4CBA">
            <w:r>
              <w:t>je schopen soutěžit v družstvu</w:t>
            </w:r>
          </w:p>
          <w:p w:rsidR="00A6504D" w:rsidRDefault="00A6504D" w:rsidP="005D4CBA">
            <w:r>
              <w:t>umí se dohodnout na spolupráci a jednoduché taktice družstva a dodržovat ji</w:t>
            </w:r>
          </w:p>
          <w:p w:rsidR="00A6504D" w:rsidRDefault="00A6504D" w:rsidP="005D4CBA">
            <w:r>
              <w:t xml:space="preserve">je si vědom porušení pravidel a následků pro sebe družstvo </w:t>
            </w:r>
          </w:p>
          <w:p w:rsidR="00A6504D" w:rsidRDefault="00A6504D" w:rsidP="005D4CBA">
            <w:r>
              <w:t>pozná a označí zje</w:t>
            </w:r>
            <w:r w:rsidR="00220773">
              <w:t>vné přestupky proti pravidlům a </w:t>
            </w:r>
            <w:r>
              <w:t>adekvátně na ně reaguje</w:t>
            </w:r>
          </w:p>
          <w:p w:rsidR="00A6504D" w:rsidRDefault="00A6504D" w:rsidP="005D4CBA"/>
          <w:p w:rsidR="00A6504D" w:rsidRDefault="00A6504D" w:rsidP="005D4CBA">
            <w:r>
              <w:lastRenderedPageBreak/>
              <w:t xml:space="preserve">zná techniku hodu kriketovým míčkem </w:t>
            </w:r>
          </w:p>
          <w:p w:rsidR="00A6504D" w:rsidRDefault="00A6504D" w:rsidP="005D4CBA">
            <w:r>
              <w:t>zná princip štafetového běhu</w:t>
            </w:r>
          </w:p>
          <w:p w:rsidR="00A6504D" w:rsidRDefault="00A6504D" w:rsidP="005D4CBA">
            <w:r>
              <w:t>uběhne 60 m</w:t>
            </w:r>
          </w:p>
          <w:p w:rsidR="00A6504D" w:rsidRDefault="00A6504D" w:rsidP="005D4CBA">
            <w:r>
              <w:t>zná taktiku při běhu na delší vzdálenost, při běhu terénem s překážkami</w:t>
            </w:r>
          </w:p>
          <w:p w:rsidR="00A6504D" w:rsidRDefault="00A6504D" w:rsidP="005D4CBA">
            <w:r>
              <w:t>umí skákat do dálky</w:t>
            </w:r>
          </w:p>
          <w:p w:rsidR="00A6504D" w:rsidRDefault="00A6504D" w:rsidP="005D4CBA">
            <w:r>
              <w:t xml:space="preserve">nacvičí správnou techniku skoku z místa </w:t>
            </w:r>
          </w:p>
          <w:p w:rsidR="00A6504D" w:rsidRDefault="00A6504D" w:rsidP="005D4CBA"/>
          <w:p w:rsidR="00220773" w:rsidRDefault="00220773" w:rsidP="005D4CBA"/>
          <w:p w:rsidR="00A6504D" w:rsidRDefault="00A6504D" w:rsidP="005D4CBA"/>
          <w:p w:rsidR="00A6504D" w:rsidRDefault="00A6504D" w:rsidP="005D4CBA">
            <w:r>
              <w:t>zvládne cvičení n</w:t>
            </w:r>
            <w:r w:rsidR="00220773">
              <w:t>a žíněnce – napojované kotouly</w:t>
            </w:r>
          </w:p>
          <w:p w:rsidR="00A6504D" w:rsidRDefault="00A6504D" w:rsidP="005D4CBA">
            <w:r>
              <w:t>naučí se správnou techniku odrazu z můstku při cvičení na koze</w:t>
            </w:r>
          </w:p>
          <w:p w:rsidR="00A6504D" w:rsidRDefault="00A6504D" w:rsidP="005D4CBA"/>
          <w:p w:rsidR="00220773" w:rsidRDefault="00220773" w:rsidP="005D4CBA"/>
          <w:p w:rsidR="00220773" w:rsidRDefault="00220773" w:rsidP="005D4CBA"/>
          <w:p w:rsidR="00A6504D" w:rsidRDefault="00A6504D" w:rsidP="005D4CBA">
            <w:r>
              <w:t>projevuje přiměřenou radost z pohybové činnosti, samostatnost, odvahu a vůli pro zlepšení pohybové dovednosti</w:t>
            </w:r>
          </w:p>
          <w:p w:rsidR="00A6504D" w:rsidRDefault="00A6504D" w:rsidP="005D4CBA">
            <w:r>
              <w:t>respektuje zdravotní handicap</w:t>
            </w:r>
          </w:p>
          <w:p w:rsidR="00A6504D" w:rsidRDefault="00A6504D" w:rsidP="005D4CBA">
            <w:r>
              <w:t>zná význam sportování pro zdraví</w:t>
            </w:r>
          </w:p>
          <w:p w:rsidR="00A6504D" w:rsidRDefault="00A6504D" w:rsidP="005D4CBA">
            <w:r>
              <w:t>zvládne základní kroky některých lidových tanců</w:t>
            </w:r>
          </w:p>
          <w:p w:rsidR="00A6504D" w:rsidRDefault="00A6504D" w:rsidP="005D4CBA">
            <w:r>
              <w:lastRenderedPageBreak/>
              <w:t>seznámí se s dětských aerobikem</w:t>
            </w:r>
          </w:p>
          <w:p w:rsidR="00A6504D" w:rsidRDefault="00A6504D" w:rsidP="005D4CBA">
            <w:r>
              <w:t>seznámí se s  kondičním cvičení s hudbou</w:t>
            </w:r>
          </w:p>
          <w:p w:rsidR="00A6504D" w:rsidRDefault="00A6504D" w:rsidP="005D4CBA"/>
          <w:p w:rsidR="00A6504D" w:rsidRDefault="00A6504D" w:rsidP="005D4CBA">
            <w:r>
              <w:t>zvládne techniku jednoho plaveckého stylu</w:t>
            </w:r>
          </w:p>
          <w:p w:rsidR="00A6504D" w:rsidRDefault="00A6504D" w:rsidP="005D4CBA">
            <w:r>
              <w:t>provádí skoky do vody</w:t>
            </w:r>
          </w:p>
        </w:tc>
        <w:tc>
          <w:tcPr>
            <w:tcW w:w="4820" w:type="dxa"/>
          </w:tcPr>
          <w:p w:rsidR="00A6504D" w:rsidRDefault="00A6504D" w:rsidP="005D4CBA">
            <w:r>
              <w:lastRenderedPageBreak/>
              <w:t>příprava ke sportovnímu výkonu – příprava organismu, zdravotně zaměřené činnosti</w:t>
            </w:r>
          </w:p>
          <w:p w:rsidR="00A6504D" w:rsidRDefault="00A6504D" w:rsidP="005D4CBA"/>
          <w:p w:rsidR="00A6504D" w:rsidRDefault="00A6504D" w:rsidP="005D4CBA"/>
          <w:p w:rsidR="00A6504D" w:rsidRDefault="00A6504D" w:rsidP="005D4CBA"/>
          <w:p w:rsidR="00A6504D" w:rsidRDefault="00A6504D" w:rsidP="005D4CBA">
            <w:r>
              <w:t xml:space="preserve">cvičení během dne, rytmické a kondiční formy cvičení pro děti – jednoduché tanečky, základy </w:t>
            </w:r>
          </w:p>
          <w:p w:rsidR="00A6504D" w:rsidRDefault="00A6504D" w:rsidP="005D4CBA">
            <w:r>
              <w:t>estetického pohybu</w:t>
            </w:r>
          </w:p>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r>
              <w:t>tělocvičné pojmy-komunikace v TV</w:t>
            </w:r>
          </w:p>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r>
              <w:t>bezpečnost při sportování</w:t>
            </w:r>
          </w:p>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r>
              <w:t>základy sportovních her-míčové hry a pohybové hry, pohybová tvořivost a využití netradičního náčiní při cvičení, organizace při TV, pravidla zjednodušených osvojovaných pohybových činností – her a soutěží, zásady jednání a chování</w:t>
            </w:r>
          </w:p>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r>
              <w:lastRenderedPageBreak/>
              <w:t>základy atletiky- rychlý běh, skok do dálky, hod míčkem, rozvoj různých forem rychlosti, vytrvalosti, síly a pohyblivosti a koordinace pohybu</w:t>
            </w:r>
          </w:p>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r>
              <w:t>základy gymnastiky -cvičení na nářadí a s náčiním odpovídající velikosti a hmotnosti, průpravná cvičení a úpoly</w:t>
            </w:r>
          </w:p>
          <w:p w:rsidR="00A6504D" w:rsidRDefault="00A6504D" w:rsidP="005D4CBA"/>
          <w:p w:rsidR="00A6504D" w:rsidRDefault="00A6504D" w:rsidP="005D4CBA"/>
          <w:p w:rsidR="00A6504D" w:rsidRDefault="00A6504D" w:rsidP="005D4CBA"/>
          <w:p w:rsidR="00A6504D" w:rsidRDefault="00A6504D" w:rsidP="005D4CBA"/>
          <w:p w:rsidR="00A6504D" w:rsidRDefault="00A6504D" w:rsidP="005D4CBA">
            <w:r>
              <w:t>vztah ke sportu – zásady jednání a chování – fair play</w:t>
            </w:r>
          </w:p>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r>
              <w:t>základní plavecká výuka - základní plavecké dovednosti, jeden plavecký způsob, hygiena plavání a adaptace na vodní prostředí</w:t>
            </w:r>
          </w:p>
        </w:tc>
        <w:tc>
          <w:tcPr>
            <w:tcW w:w="2268" w:type="dxa"/>
          </w:tcPr>
          <w:p w:rsidR="00A6504D" w:rsidRDefault="00A6504D" w:rsidP="005D4CBA">
            <w:r w:rsidRPr="00A6504D">
              <w:rPr>
                <w:b/>
              </w:rPr>
              <w:lastRenderedPageBreak/>
              <w:t>VDO</w:t>
            </w:r>
            <w:r>
              <w:t xml:space="preserve"> - Občan, obč. spol. a stát - respekt k identitám, zdroje konfliktů</w:t>
            </w:r>
          </w:p>
          <w:p w:rsidR="00A6504D" w:rsidRDefault="00A6504D" w:rsidP="005D4CBA">
            <w:r w:rsidRPr="00A6504D">
              <w:rPr>
                <w:b/>
              </w:rPr>
              <w:t>MKV</w:t>
            </w:r>
            <w:r>
              <w:t xml:space="preserve"> - Lidské vztahy </w:t>
            </w:r>
          </w:p>
          <w:p w:rsidR="00A6504D" w:rsidRDefault="00A6504D" w:rsidP="005D4CBA"/>
          <w:p w:rsidR="00A6504D" w:rsidRDefault="00A6504D" w:rsidP="005D4CBA"/>
          <w:p w:rsidR="00A6504D" w:rsidRDefault="00A6504D" w:rsidP="005D4CBA"/>
          <w:p w:rsidR="00A6504D" w:rsidRDefault="00A6504D" w:rsidP="005D4CBA"/>
          <w:p w:rsidR="00A6504D" w:rsidRDefault="00A6504D" w:rsidP="005D4CBA">
            <w:r>
              <w:t>PRV – držení těla</w:t>
            </w:r>
          </w:p>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B321B6" w:rsidP="005D4CBA">
            <w:r>
              <w:t>ČJ</w:t>
            </w:r>
            <w:r w:rsidR="00A6504D">
              <w:t xml:space="preserve"> – přesné vyjadřování</w:t>
            </w:r>
          </w:p>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r>
              <w:t>PRV – bezpečnost</w:t>
            </w:r>
          </w:p>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r>
              <w:t>PRV – komunikace lidí</w:t>
            </w:r>
          </w:p>
          <w:p w:rsidR="00A6504D" w:rsidRDefault="00A6504D" w:rsidP="005D4CBA">
            <w:r>
              <w:t>význam pravidel</w:t>
            </w:r>
          </w:p>
          <w:p w:rsidR="00A6504D" w:rsidRDefault="00A6504D" w:rsidP="005D4CBA"/>
          <w:p w:rsidR="00A6504D" w:rsidRDefault="00A6504D" w:rsidP="005D4CBA"/>
          <w:p w:rsidR="00A6504D" w:rsidRDefault="00A6504D" w:rsidP="005D4CBA"/>
          <w:p w:rsidR="00A6504D" w:rsidRDefault="00A6504D" w:rsidP="005D4CBA">
            <w:r>
              <w:t>M – měření délky</w:t>
            </w:r>
          </w:p>
          <w:p w:rsidR="00A6504D" w:rsidRDefault="00A6504D" w:rsidP="005D4CBA">
            <w:r>
              <w:t>bodové hodnocení</w:t>
            </w:r>
          </w:p>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r>
              <w:t>VV – sport. nářadí</w:t>
            </w:r>
          </w:p>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r>
              <w:t>PRV – zdraví</w:t>
            </w:r>
          </w:p>
          <w:p w:rsidR="00A6504D" w:rsidRDefault="00A6504D" w:rsidP="005D4CBA">
            <w:r>
              <w:t>HV – rytmus, melodie</w:t>
            </w:r>
          </w:p>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r>
              <w:t>PRV – bezpečnost</w:t>
            </w:r>
          </w:p>
          <w:p w:rsidR="00A6504D" w:rsidRDefault="00A6504D" w:rsidP="005D4CBA">
            <w:r>
              <w:t>VV - činnosti</w:t>
            </w:r>
          </w:p>
        </w:tc>
        <w:tc>
          <w:tcPr>
            <w:tcW w:w="2126" w:type="dxa"/>
          </w:tcPr>
          <w:p w:rsidR="00A6504D" w:rsidRDefault="00A6504D" w:rsidP="005D4CBA"/>
        </w:tc>
      </w:tr>
    </w:tbl>
    <w:p w:rsidR="007F35DE" w:rsidRDefault="007F35DE" w:rsidP="007F35DE"/>
    <w:p w:rsidR="007F35DE" w:rsidRDefault="007F35DE" w:rsidP="007F35DE"/>
    <w:p w:rsidR="007F35DE" w:rsidRPr="00A6504D" w:rsidRDefault="00A6504D" w:rsidP="00A6504D">
      <w:pPr>
        <w:pStyle w:val="Nadpis1"/>
        <w:numPr>
          <w:ilvl w:val="0"/>
          <w:numId w:val="0"/>
        </w:numPr>
        <w:rPr>
          <w:b w:val="0"/>
          <w:color w:val="auto"/>
          <w:sz w:val="28"/>
          <w:szCs w:val="28"/>
        </w:rPr>
      </w:pPr>
      <w:r w:rsidRPr="00B321B6">
        <w:rPr>
          <w:b w:val="0"/>
          <w:color w:val="auto"/>
          <w:sz w:val="28"/>
          <w:szCs w:val="28"/>
          <w:highlight w:val="yellow"/>
        </w:rPr>
        <w:t>R</w:t>
      </w:r>
      <w:r w:rsidR="007F35DE" w:rsidRPr="00B321B6">
        <w:rPr>
          <w:b w:val="0"/>
          <w:color w:val="auto"/>
          <w:sz w:val="28"/>
          <w:szCs w:val="28"/>
          <w:highlight w:val="yellow"/>
        </w:rPr>
        <w:t xml:space="preserve">očník: </w:t>
      </w:r>
      <w:r w:rsidR="007F35DE" w:rsidRPr="00B321B6">
        <w:rPr>
          <w:color w:val="auto"/>
          <w:sz w:val="28"/>
          <w:szCs w:val="28"/>
          <w:highlight w:val="yellow"/>
        </w:rPr>
        <w:t>4.</w:t>
      </w:r>
    </w:p>
    <w:tbl>
      <w:tblPr>
        <w:tblW w:w="1460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268"/>
        <w:gridCol w:w="2126"/>
      </w:tblGrid>
      <w:tr w:rsidR="00A6504D" w:rsidTr="00A6504D">
        <w:trPr>
          <w:tblHeader/>
        </w:trPr>
        <w:tc>
          <w:tcPr>
            <w:tcW w:w="5387" w:type="dxa"/>
            <w:shd w:val="clear" w:color="auto" w:fill="BDD6EE" w:themeFill="accent1" w:themeFillTint="66"/>
            <w:vAlign w:val="center"/>
          </w:tcPr>
          <w:p w:rsidR="00A6504D" w:rsidRPr="00213140" w:rsidRDefault="00A6504D" w:rsidP="00A6504D">
            <w:pPr>
              <w:pStyle w:val="Nadpis2"/>
              <w:numPr>
                <w:ilvl w:val="0"/>
                <w:numId w:val="0"/>
              </w:numPr>
              <w:jc w:val="center"/>
              <w:rPr>
                <w:sz w:val="24"/>
                <w:szCs w:val="24"/>
              </w:rPr>
            </w:pPr>
            <w:r w:rsidRPr="00213140">
              <w:rPr>
                <w:sz w:val="24"/>
                <w:szCs w:val="24"/>
              </w:rPr>
              <w:t>Výstup</w:t>
            </w:r>
            <w:r>
              <w:rPr>
                <w:sz w:val="24"/>
                <w:szCs w:val="24"/>
              </w:rPr>
              <w:t>y</w:t>
            </w:r>
          </w:p>
        </w:tc>
        <w:tc>
          <w:tcPr>
            <w:tcW w:w="4820" w:type="dxa"/>
            <w:shd w:val="clear" w:color="auto" w:fill="BDD6EE" w:themeFill="accent1" w:themeFillTint="66"/>
            <w:vAlign w:val="center"/>
          </w:tcPr>
          <w:p w:rsidR="00A6504D" w:rsidRPr="00213140" w:rsidRDefault="00A6504D" w:rsidP="00A6504D">
            <w:pPr>
              <w:pStyle w:val="Nadpis2"/>
              <w:numPr>
                <w:ilvl w:val="0"/>
                <w:numId w:val="0"/>
              </w:numPr>
              <w:jc w:val="center"/>
              <w:rPr>
                <w:sz w:val="24"/>
                <w:szCs w:val="24"/>
              </w:rPr>
            </w:pPr>
            <w:r>
              <w:rPr>
                <w:sz w:val="24"/>
                <w:szCs w:val="24"/>
              </w:rPr>
              <w:t>Učivo</w:t>
            </w:r>
          </w:p>
        </w:tc>
        <w:tc>
          <w:tcPr>
            <w:tcW w:w="2268" w:type="dxa"/>
            <w:shd w:val="clear" w:color="auto" w:fill="BDD6EE" w:themeFill="accent1" w:themeFillTint="66"/>
            <w:vAlign w:val="center"/>
          </w:tcPr>
          <w:p w:rsidR="00A6504D" w:rsidRDefault="00A6504D" w:rsidP="00A6504D">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A6504D" w:rsidRDefault="00A6504D" w:rsidP="00A6504D">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A6504D" w:rsidRPr="00213140" w:rsidRDefault="00A6504D" w:rsidP="00A6504D">
            <w:pPr>
              <w:pStyle w:val="Nadpis2"/>
              <w:numPr>
                <w:ilvl w:val="0"/>
                <w:numId w:val="0"/>
              </w:numPr>
              <w:spacing w:line="240" w:lineRule="auto"/>
              <w:contextualSpacing/>
              <w:jc w:val="center"/>
              <w:rPr>
                <w:sz w:val="24"/>
              </w:rPr>
            </w:pPr>
            <w:r w:rsidRPr="00213140">
              <w:rPr>
                <w:sz w:val="24"/>
                <w:szCs w:val="24"/>
              </w:rPr>
              <w:t>Kurzy a projekty</w:t>
            </w:r>
          </w:p>
        </w:tc>
        <w:tc>
          <w:tcPr>
            <w:tcW w:w="2126" w:type="dxa"/>
            <w:shd w:val="clear" w:color="auto" w:fill="BDD6EE" w:themeFill="accent1" w:themeFillTint="66"/>
            <w:vAlign w:val="center"/>
          </w:tcPr>
          <w:p w:rsidR="00A6504D" w:rsidRPr="00523715" w:rsidRDefault="00A6504D" w:rsidP="00A6504D">
            <w:pPr>
              <w:pStyle w:val="Nadpis2"/>
              <w:numPr>
                <w:ilvl w:val="0"/>
                <w:numId w:val="0"/>
              </w:numPr>
              <w:jc w:val="center"/>
              <w:rPr>
                <w:sz w:val="16"/>
                <w:szCs w:val="16"/>
              </w:rPr>
            </w:pPr>
            <w:r w:rsidRPr="00523715">
              <w:rPr>
                <w:sz w:val="16"/>
                <w:szCs w:val="16"/>
              </w:rPr>
              <w:t>Poznámky</w:t>
            </w:r>
          </w:p>
        </w:tc>
      </w:tr>
      <w:tr w:rsidR="00A6504D" w:rsidTr="00A6504D">
        <w:tc>
          <w:tcPr>
            <w:tcW w:w="5387" w:type="dxa"/>
          </w:tcPr>
          <w:p w:rsidR="00A6504D" w:rsidRDefault="00A6504D" w:rsidP="005D4CBA">
            <w:r>
              <w:t>zvládá základní přípravu organismu před pohybovou aktivitou</w:t>
            </w:r>
          </w:p>
          <w:p w:rsidR="00A6504D" w:rsidRDefault="00A6504D" w:rsidP="005D4CBA">
            <w:r>
              <w:t>zná protahovací a napí</w:t>
            </w:r>
            <w:r w:rsidR="00220773">
              <w:t>nací cviky, cviky pro zahřátí a </w:t>
            </w:r>
            <w:r>
              <w:t>uvolnění</w:t>
            </w:r>
          </w:p>
          <w:p w:rsidR="00A6504D" w:rsidRDefault="00A6504D" w:rsidP="005D4CBA"/>
          <w:p w:rsidR="00A6504D" w:rsidRDefault="00A6504D" w:rsidP="005D4CBA">
            <w:r>
              <w:t>podílí se na realizaci pravidelného pohybového režimu</w:t>
            </w:r>
          </w:p>
          <w:p w:rsidR="00A6504D" w:rsidRDefault="00A6504D" w:rsidP="005D4CBA">
            <w:r>
              <w:t xml:space="preserve">zařazuje do pohybového režimu korektivní cvičení, především v souvislosti s jednostrannou zátěží nebo </w:t>
            </w:r>
            <w:r>
              <w:lastRenderedPageBreak/>
              <w:t>vlastním svalovým oslabením</w:t>
            </w:r>
          </w:p>
          <w:p w:rsidR="00A6504D" w:rsidRDefault="00A6504D" w:rsidP="005D4CBA">
            <w:r>
              <w:t>zvládne základní k</w:t>
            </w:r>
            <w:r w:rsidR="00220773">
              <w:t>roky lidových tanců, seznámí se </w:t>
            </w:r>
            <w:r>
              <w:t>s dětským aerobikem a kondičním cvičením s hudbou</w:t>
            </w:r>
          </w:p>
          <w:p w:rsidR="00A6504D" w:rsidRDefault="00A6504D" w:rsidP="005D4CBA">
            <w:r>
              <w:t>dbá na správné držení těla při různýc</w:t>
            </w:r>
            <w:r w:rsidR="00220773">
              <w:t>h činnostech i </w:t>
            </w:r>
            <w:r>
              <w:t>provádění cviků, proj</w:t>
            </w:r>
            <w:r w:rsidR="00220773">
              <w:t>evuje přiměřenou samostatnost a </w:t>
            </w:r>
            <w:r>
              <w:t xml:space="preserve">vůli po zlepšení úrovně své zdatnosti </w:t>
            </w:r>
          </w:p>
          <w:p w:rsidR="00A6504D" w:rsidRDefault="00A6504D" w:rsidP="005D4CBA">
            <w:r>
              <w:t>dbá na správné dýchání</w:t>
            </w:r>
          </w:p>
          <w:p w:rsidR="00A6504D" w:rsidRDefault="00A6504D" w:rsidP="005D4CBA">
            <w:r>
              <w:t xml:space="preserve">zná kompenzační a relaxační cviky </w:t>
            </w:r>
          </w:p>
          <w:p w:rsidR="00A6504D" w:rsidRDefault="00A6504D" w:rsidP="005D4CBA">
            <w:r>
              <w:t>uplatňuje zásady pohybové hygieny</w:t>
            </w:r>
          </w:p>
          <w:p w:rsidR="00A6504D" w:rsidRDefault="00A6504D" w:rsidP="005D4CBA"/>
          <w:p w:rsidR="00A6504D" w:rsidRDefault="00A6504D" w:rsidP="005D4CBA">
            <w:r>
              <w:t>zná a užívá základní tělocvičné pojmy – názvy pohybových činností, tělocvičného nářadí a náčiní</w:t>
            </w:r>
          </w:p>
          <w:p w:rsidR="00A6504D" w:rsidRDefault="00A6504D" w:rsidP="005D4CBA">
            <w:r>
              <w:t xml:space="preserve">zná pojmy z pravidel sportů a soutěží </w:t>
            </w:r>
          </w:p>
          <w:p w:rsidR="00A6504D" w:rsidRDefault="00A6504D" w:rsidP="005D4CBA">
            <w:r>
              <w:t xml:space="preserve">rozumí povelům pořadových cvičení a správně na ně reaguje </w:t>
            </w:r>
          </w:p>
          <w:p w:rsidR="00A6504D" w:rsidRDefault="00A6504D" w:rsidP="005D4CBA"/>
          <w:p w:rsidR="00A6504D" w:rsidRDefault="00A6504D" w:rsidP="005D4CBA">
            <w:r>
              <w:t>dodržuje pravidla bezpečnosti při sportování v tělocvičně, na hřišti, v přírodě, ve vodě</w:t>
            </w:r>
            <w:r w:rsidR="00220773">
              <w:t xml:space="preserve"> i při převlékání</w:t>
            </w:r>
          </w:p>
          <w:p w:rsidR="00A6504D" w:rsidRDefault="00A6504D" w:rsidP="005D4CBA">
            <w:r>
              <w:t>adekvátně reaguje v situaci úrazu spolužáka</w:t>
            </w:r>
          </w:p>
          <w:p w:rsidR="00A6504D" w:rsidRDefault="00A6504D" w:rsidP="005D4CBA">
            <w:r>
              <w:t>zná a reaguje na smluvené povely, gesta, signály pro organizaci činnosti</w:t>
            </w:r>
          </w:p>
          <w:p w:rsidR="00A6504D" w:rsidRDefault="00A6504D" w:rsidP="005D4CBA">
            <w:r>
              <w:t>používá vhodné sportovní oblečení a sportovní obuv</w:t>
            </w:r>
          </w:p>
          <w:p w:rsidR="00A6504D" w:rsidRDefault="00A6504D" w:rsidP="005D4CBA">
            <w:r>
              <w:lastRenderedPageBreak/>
              <w:t>jedná v duchu fair-play</w:t>
            </w:r>
          </w:p>
          <w:p w:rsidR="00A6504D" w:rsidRDefault="00A6504D" w:rsidP="005D4CBA"/>
          <w:p w:rsidR="00A6504D" w:rsidRDefault="00A6504D" w:rsidP="005D4CBA">
            <w:r>
              <w:t>spolupracuje při jednoduchých týmových a pohybových činnostech a soutěžích, vytváří varianty osvojených pohybových her, zhodnotí kvalitu pohybové činnosti spolužáka a reaguje na pokyny k vlastnímu provedení pohybové činnosti</w:t>
            </w:r>
          </w:p>
          <w:p w:rsidR="00A6504D" w:rsidRDefault="00A6504D" w:rsidP="005D4CBA">
            <w:r>
              <w:t>umí přihrá</w:t>
            </w:r>
            <w:r w:rsidR="00220773">
              <w:t>vky jednoruč a obouruč, dribling</w:t>
            </w:r>
          </w:p>
          <w:p w:rsidR="00A6504D" w:rsidRDefault="00A6504D" w:rsidP="005D4CBA">
            <w:r>
              <w:t>rozlišují míč na basketbal a volejbal.</w:t>
            </w:r>
          </w:p>
          <w:p w:rsidR="00A6504D" w:rsidRDefault="00A6504D" w:rsidP="005D4CBA">
            <w:r>
              <w:t>učí se ovládat hru s basketbalovým míčem</w:t>
            </w:r>
          </w:p>
          <w:p w:rsidR="00A6504D" w:rsidRDefault="00A6504D" w:rsidP="005D4CBA">
            <w:r>
              <w:t>nacvičuje střelbu na koš</w:t>
            </w:r>
          </w:p>
          <w:p w:rsidR="00A6504D" w:rsidRDefault="00220773" w:rsidP="005D4CBA">
            <w:r>
              <w:t>nacvičuje vybíjenou</w:t>
            </w:r>
            <w:r w:rsidR="006B4949">
              <w:t>, malou kopanou, florbal</w:t>
            </w:r>
            <w:r>
              <w:t xml:space="preserve"> </w:t>
            </w:r>
            <w:r w:rsidR="006B4949">
              <w:t xml:space="preserve"> </w:t>
            </w:r>
          </w:p>
          <w:p w:rsidR="00A6504D" w:rsidRDefault="00A6504D" w:rsidP="005D4CBA">
            <w:r>
              <w:t xml:space="preserve">zná pravidla </w:t>
            </w:r>
            <w:r w:rsidR="006B4949">
              <w:t>vybíjené</w:t>
            </w:r>
            <w:r>
              <w:t xml:space="preserve">, malé kopané, florbalu a řídí se jimi </w:t>
            </w:r>
          </w:p>
          <w:p w:rsidR="00A6504D" w:rsidRDefault="00A6504D" w:rsidP="005D4CBA">
            <w:r>
              <w:t>zná cviky na zdokonalení obratnosti a pohotovosti</w:t>
            </w:r>
          </w:p>
          <w:p w:rsidR="00A6504D" w:rsidRDefault="00A6504D" w:rsidP="005D4CBA">
            <w:r>
              <w:t>je schopen soutěžit v družstvu</w:t>
            </w:r>
          </w:p>
          <w:p w:rsidR="00A6504D" w:rsidRDefault="00A6504D" w:rsidP="005D4CBA">
            <w:r>
              <w:t>umí se dohodnout na spolupráci a jednoduché taktice družstva a dodržovat ji</w:t>
            </w:r>
          </w:p>
          <w:p w:rsidR="00A6504D" w:rsidRDefault="00A6504D" w:rsidP="005D4CBA">
            <w:r>
              <w:t xml:space="preserve">je si vědom porušení pravidel a následků pro sebe družstvo </w:t>
            </w:r>
          </w:p>
          <w:p w:rsidR="00A6504D" w:rsidRDefault="00A6504D" w:rsidP="005D4CBA">
            <w:r>
              <w:t>pozná a označí zje</w:t>
            </w:r>
            <w:r w:rsidR="006B4949">
              <w:t>vné přestupky proti pravidlům a </w:t>
            </w:r>
            <w:r>
              <w:t>adekvátně na ně reaguje</w:t>
            </w:r>
          </w:p>
          <w:p w:rsidR="00A6504D" w:rsidRDefault="00A6504D" w:rsidP="005D4CBA"/>
          <w:p w:rsidR="00A6504D" w:rsidRDefault="00A6504D" w:rsidP="005D4CBA">
            <w:r>
              <w:lastRenderedPageBreak/>
              <w:t xml:space="preserve">zná techniku hodu kriketovým míčkem </w:t>
            </w:r>
          </w:p>
          <w:p w:rsidR="00A6504D" w:rsidRDefault="00A6504D" w:rsidP="005D4CBA">
            <w:r>
              <w:t>zná princip štafetového běhu</w:t>
            </w:r>
          </w:p>
          <w:p w:rsidR="00A6504D" w:rsidRDefault="006B4949" w:rsidP="005D4CBA">
            <w:r>
              <w:t>uběhne 5</w:t>
            </w:r>
            <w:r w:rsidR="00A6504D">
              <w:t>00 m</w:t>
            </w:r>
          </w:p>
          <w:p w:rsidR="00A6504D" w:rsidRDefault="00A6504D" w:rsidP="005D4CBA">
            <w:r>
              <w:t>zná taktiku při běhu – k metě, sprintu, vytrvalostního běhu, při běhu terénem s překážkami</w:t>
            </w:r>
          </w:p>
          <w:p w:rsidR="00A6504D" w:rsidRDefault="00A6504D" w:rsidP="005D4CBA">
            <w:r>
              <w:t>umí skákat do dálky</w:t>
            </w:r>
          </w:p>
          <w:p w:rsidR="00A6504D" w:rsidRDefault="00A6504D" w:rsidP="005D4CBA">
            <w:r>
              <w:t xml:space="preserve">nacvičí správnou techniku skoku z místa </w:t>
            </w:r>
          </w:p>
          <w:p w:rsidR="00A6504D" w:rsidRDefault="00A6504D" w:rsidP="005D4CBA"/>
          <w:p w:rsidR="00CB46BF" w:rsidRDefault="00CB46BF" w:rsidP="005D4CBA"/>
          <w:p w:rsidR="00A6504D" w:rsidRDefault="00A6504D" w:rsidP="005D4CBA">
            <w:r>
              <w:t>zvládne</w:t>
            </w:r>
            <w:r w:rsidR="00CB46BF">
              <w:t xml:space="preserve"> základní cvičení na žíněnce</w:t>
            </w:r>
          </w:p>
          <w:p w:rsidR="00A6504D" w:rsidRDefault="00A6504D" w:rsidP="005D4CBA">
            <w:r>
              <w:t xml:space="preserve">provádí </w:t>
            </w:r>
            <w:r w:rsidR="00CB46BF">
              <w:t>základní cvičení na hrazdě a koze</w:t>
            </w:r>
            <w:r>
              <w:t xml:space="preserve"> </w:t>
            </w:r>
          </w:p>
          <w:p w:rsidR="00CB46BF" w:rsidRDefault="00A6504D" w:rsidP="005D4CBA">
            <w:r>
              <w:t xml:space="preserve">umí správnou techniku odrazu z můstku </w:t>
            </w:r>
          </w:p>
          <w:p w:rsidR="00A6504D" w:rsidRDefault="00A6504D" w:rsidP="005D4CBA">
            <w:r>
              <w:t>provádí cvičení na švédské bedně</w:t>
            </w:r>
          </w:p>
          <w:p w:rsidR="00A6504D" w:rsidRDefault="00A6504D" w:rsidP="005D4CBA">
            <w:r>
              <w:t>zdokonaluje se ve cvičení na ostatním nářadí</w:t>
            </w:r>
          </w:p>
          <w:p w:rsidR="00A6504D" w:rsidRDefault="00A6504D" w:rsidP="005D4CBA"/>
          <w:p w:rsidR="00CB46BF" w:rsidRDefault="00CB46BF" w:rsidP="005D4CBA"/>
          <w:p w:rsidR="00CB46BF" w:rsidRDefault="00CB46BF" w:rsidP="005D4CBA"/>
          <w:p w:rsidR="00CB46BF" w:rsidRDefault="00CB46BF" w:rsidP="005D4CBA"/>
          <w:p w:rsidR="00CB46BF" w:rsidRDefault="00CB46BF" w:rsidP="005D4CBA"/>
          <w:p w:rsidR="00A6504D" w:rsidRDefault="00A6504D" w:rsidP="005D4CBA">
            <w:r>
              <w:t>projevuje přiměřenou radost z pohybové činnosti, samostatnost, odvahu a vůli pro zlepšení pohybové dovednosti</w:t>
            </w:r>
          </w:p>
          <w:p w:rsidR="00A6504D" w:rsidRDefault="00A6504D" w:rsidP="005D4CBA">
            <w:r>
              <w:lastRenderedPageBreak/>
              <w:t>respektuje zdravotní handicap</w:t>
            </w:r>
          </w:p>
          <w:p w:rsidR="00A6504D" w:rsidRDefault="00A6504D" w:rsidP="005D4CBA">
            <w:r>
              <w:t>zná význam sportování pro zdraví</w:t>
            </w:r>
          </w:p>
          <w:p w:rsidR="00A6504D" w:rsidRDefault="00A6504D" w:rsidP="005D4CBA">
            <w:r>
              <w:t>dovede získat info</w:t>
            </w:r>
            <w:r w:rsidR="00CB46BF">
              <w:t>rmace o pohybových aktivitách a </w:t>
            </w:r>
            <w:r>
              <w:t>sportovních akcích ve škole i v místě bydliště</w:t>
            </w:r>
          </w:p>
          <w:p w:rsidR="00A6504D" w:rsidRDefault="00A6504D" w:rsidP="005D4CBA">
            <w:r>
              <w:t>dokáže objektivně zhodnotit svůj výkon,</w:t>
            </w:r>
            <w:r w:rsidR="00CB46BF">
              <w:t xml:space="preserve"> porovnat ho </w:t>
            </w:r>
            <w:r>
              <w:t>s předchozími výsledky</w:t>
            </w:r>
          </w:p>
          <w:p w:rsidR="00A6504D" w:rsidRDefault="00A6504D" w:rsidP="005D4CBA"/>
          <w:p w:rsidR="00A6504D" w:rsidRDefault="00A6504D" w:rsidP="005D4CBA">
            <w:r>
              <w:t xml:space="preserve">zvládne techniku 2 plaveckých </w:t>
            </w:r>
            <w:r w:rsidR="00CB46BF">
              <w:t>stylů – prsa a kraul, osvojí si </w:t>
            </w:r>
            <w:r>
              <w:t>techniku dalšího plaveckého stylu</w:t>
            </w:r>
          </w:p>
          <w:p w:rsidR="00A6504D" w:rsidRDefault="00A6504D" w:rsidP="005D4CBA">
            <w:r>
              <w:t>provádí skoky do vody</w:t>
            </w:r>
          </w:p>
          <w:p w:rsidR="00A6504D" w:rsidRDefault="00A6504D" w:rsidP="005D4CBA"/>
          <w:p w:rsidR="00A6504D" w:rsidRDefault="00A6504D" w:rsidP="005D4CBA">
            <w:r>
              <w:t>zvládne jízdu na kole na dopravním hřišti, zná jednoduchá pravidla silničního provozu</w:t>
            </w:r>
          </w:p>
          <w:p w:rsidR="00CB46BF" w:rsidRDefault="00CB46BF" w:rsidP="005D4CBA">
            <w:r>
              <w:t>zvládne přesun do terénu a chování v dopravních prostředcích při přesunu, chůzi v terénu a chování v přírodě s ohledem na ochranu životního prostředí</w:t>
            </w:r>
          </w:p>
        </w:tc>
        <w:tc>
          <w:tcPr>
            <w:tcW w:w="4820" w:type="dxa"/>
          </w:tcPr>
          <w:p w:rsidR="00A6504D" w:rsidRDefault="00A6504D" w:rsidP="005D4CBA">
            <w:r>
              <w:lastRenderedPageBreak/>
              <w:t>příprava ke sportovnímu výkonu – příprava organismu, zdravotně zaměřené činnosti</w:t>
            </w:r>
          </w:p>
          <w:p w:rsidR="00A6504D" w:rsidRDefault="00A6504D" w:rsidP="005D4CBA"/>
          <w:p w:rsidR="00A6504D" w:rsidRDefault="00A6504D" w:rsidP="005D4CBA"/>
          <w:p w:rsidR="00A6504D" w:rsidRDefault="00A6504D" w:rsidP="005D4CBA"/>
          <w:p w:rsidR="00A6504D" w:rsidRDefault="00A6504D" w:rsidP="005D4CBA">
            <w:r>
              <w:t xml:space="preserve">cvičení během dne, rytmické a kondiční formy cvičení pro děti – tanečky, základy </w:t>
            </w:r>
          </w:p>
          <w:p w:rsidR="00A6504D" w:rsidRDefault="00A6504D" w:rsidP="005D4CBA">
            <w:r>
              <w:t>estetického pohybu</w:t>
            </w:r>
          </w:p>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r>
              <w:t>tělocvičné pojmy-komunikace v TV</w:t>
            </w:r>
          </w:p>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r>
              <w:t xml:space="preserve">bezpečnost </w:t>
            </w:r>
            <w:r w:rsidR="00220773">
              <w:t>a hygiena při pohybových činnostech</w:t>
            </w:r>
          </w:p>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r>
              <w:t>základy sportovních her-míčové hry a pohybové hry, pohybová tvořivost a využití netradičního náčiní při cvičení, organizace při TV, pravidla zjednodušených osvojovaných pohybových činností – her a soutěží, zásady jednání a chování</w:t>
            </w:r>
          </w:p>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r>
              <w:lastRenderedPageBreak/>
              <w:t xml:space="preserve">základy atletiky- rychlý běh, </w:t>
            </w:r>
            <w:r w:rsidR="006B4949">
              <w:t xml:space="preserve">štafetový běh, základy překážkového běhu, </w:t>
            </w:r>
            <w:r w:rsidR="00CB46BF">
              <w:t xml:space="preserve">motivovaný vytrvalý běh, </w:t>
            </w:r>
            <w:r>
              <w:t>skok do dálky, hod míčkem, rozvoj různých forem rychlosti, vytrvalosti, síly a pohyblivosti a koordinace pohybu</w:t>
            </w:r>
          </w:p>
          <w:p w:rsidR="00A6504D" w:rsidRDefault="00A6504D" w:rsidP="005D4CBA"/>
          <w:p w:rsidR="00A6504D" w:rsidRDefault="00A6504D" w:rsidP="005D4CBA"/>
          <w:p w:rsidR="00A6504D" w:rsidRDefault="00A6504D" w:rsidP="005D4CBA"/>
          <w:p w:rsidR="00A6504D" w:rsidRDefault="00A6504D" w:rsidP="005D4CBA"/>
          <w:p w:rsidR="00A6504D" w:rsidRDefault="00A6504D" w:rsidP="005D4CBA">
            <w:r>
              <w:t>základy gymnastiky -cvičení na nářadí a s náčiním odpovídající velikosti a hmotnosti, průpravná cvičení a úpoly</w:t>
            </w:r>
          </w:p>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CB46BF" w:rsidRDefault="00CB46BF" w:rsidP="005D4CBA"/>
          <w:p w:rsidR="00A6504D" w:rsidRDefault="00A6504D" w:rsidP="005D4CBA"/>
          <w:p w:rsidR="00A6504D" w:rsidRDefault="00A6504D" w:rsidP="005D4CBA">
            <w:r>
              <w:t>vztah ke sportu – zásady jednání a chování – fair play</w:t>
            </w:r>
          </w:p>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r>
              <w:t>základní plavecká výuka-základní plavecké dovednosti, 2 pl</w:t>
            </w:r>
            <w:r w:rsidR="00CB46BF">
              <w:t>avecké styly, hygiena plavání a </w:t>
            </w:r>
            <w:r>
              <w:t>adaptace na vodní prostředí</w:t>
            </w:r>
          </w:p>
          <w:p w:rsidR="00A6504D" w:rsidRDefault="00A6504D" w:rsidP="005D4CBA"/>
          <w:p w:rsidR="00A6504D" w:rsidRDefault="00A6504D" w:rsidP="005D4CBA">
            <w:r>
              <w:t>výchova cyklisty-dopravní hřiště</w:t>
            </w:r>
          </w:p>
          <w:p w:rsidR="00A6504D" w:rsidRDefault="00A6504D" w:rsidP="005D4CBA"/>
          <w:p w:rsidR="00CB46BF" w:rsidRDefault="00CB46BF" w:rsidP="005D4CBA">
            <w:r>
              <w:t>turistika a pobyt v přírodě</w:t>
            </w:r>
          </w:p>
        </w:tc>
        <w:tc>
          <w:tcPr>
            <w:tcW w:w="2268" w:type="dxa"/>
          </w:tcPr>
          <w:p w:rsidR="00A6504D" w:rsidRDefault="00A6504D" w:rsidP="005D4CBA"/>
          <w:p w:rsidR="00A6504D" w:rsidRDefault="00A6504D" w:rsidP="005D4CBA"/>
          <w:p w:rsidR="00A6504D" w:rsidRDefault="00A6504D" w:rsidP="005D4CBA"/>
          <w:p w:rsidR="00A6504D" w:rsidRDefault="00A6504D" w:rsidP="005D4CBA"/>
          <w:p w:rsidR="00A6504D" w:rsidRDefault="00A6504D" w:rsidP="005D4CBA">
            <w:r w:rsidRPr="00A6504D">
              <w:rPr>
                <w:b/>
              </w:rPr>
              <w:t>MKV</w:t>
            </w:r>
            <w:r>
              <w:t xml:space="preserve"> - lidské vztahy</w:t>
            </w:r>
          </w:p>
          <w:p w:rsidR="00A6504D" w:rsidRDefault="00A6504D" w:rsidP="005D4CBA"/>
          <w:p w:rsidR="00A6504D" w:rsidRDefault="00A6504D" w:rsidP="005D4CBA"/>
          <w:p w:rsidR="00A6504D" w:rsidRDefault="00A6504D" w:rsidP="005D4CBA">
            <w:r w:rsidRPr="00A6504D">
              <w:rPr>
                <w:b/>
              </w:rPr>
              <w:t>EVV</w:t>
            </w:r>
            <w:r>
              <w:t xml:space="preserve"> - vztah člověka k </w:t>
            </w:r>
            <w:r>
              <w:lastRenderedPageBreak/>
              <w:t>prostředí</w:t>
            </w:r>
          </w:p>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r w:rsidRPr="00A6504D">
              <w:rPr>
                <w:b/>
              </w:rPr>
              <w:t>MDV</w:t>
            </w:r>
            <w:r>
              <w:t xml:space="preserve"> - fungování a vliv médií ve společnosti</w:t>
            </w:r>
          </w:p>
        </w:tc>
        <w:tc>
          <w:tcPr>
            <w:tcW w:w="2126" w:type="dxa"/>
          </w:tcPr>
          <w:p w:rsidR="00A6504D" w:rsidRDefault="00A6504D" w:rsidP="005D4CBA"/>
        </w:tc>
      </w:tr>
    </w:tbl>
    <w:p w:rsidR="007F35DE" w:rsidRDefault="007F35DE" w:rsidP="007F35DE"/>
    <w:p w:rsidR="007F35DE" w:rsidRDefault="007F35DE" w:rsidP="007F35DE"/>
    <w:p w:rsidR="007F35DE" w:rsidRDefault="007F35DE" w:rsidP="007F35DE">
      <w:pPr>
        <w:rPr>
          <w:b/>
        </w:rPr>
      </w:pPr>
    </w:p>
    <w:p w:rsidR="007F35DE" w:rsidRDefault="007F35DE" w:rsidP="007F35DE">
      <w:pPr>
        <w:rPr>
          <w:b/>
        </w:rPr>
      </w:pPr>
    </w:p>
    <w:p w:rsidR="007F35DE" w:rsidRDefault="007F35DE" w:rsidP="007F35DE">
      <w:pPr>
        <w:rPr>
          <w:b/>
        </w:rPr>
      </w:pPr>
    </w:p>
    <w:p w:rsidR="007F35DE" w:rsidRPr="00A6504D" w:rsidRDefault="007F35DE" w:rsidP="00A6504D">
      <w:pPr>
        <w:pStyle w:val="Nadpis1"/>
        <w:numPr>
          <w:ilvl w:val="0"/>
          <w:numId w:val="0"/>
        </w:numPr>
        <w:rPr>
          <w:b w:val="0"/>
          <w:color w:val="auto"/>
          <w:sz w:val="28"/>
          <w:szCs w:val="28"/>
        </w:rPr>
      </w:pPr>
      <w:r w:rsidRPr="00B321B6">
        <w:rPr>
          <w:b w:val="0"/>
          <w:color w:val="auto"/>
          <w:sz w:val="28"/>
          <w:szCs w:val="28"/>
          <w:highlight w:val="yellow"/>
        </w:rPr>
        <w:lastRenderedPageBreak/>
        <w:t xml:space="preserve">Ročník: </w:t>
      </w:r>
      <w:r w:rsidRPr="00B321B6">
        <w:rPr>
          <w:color w:val="auto"/>
          <w:sz w:val="28"/>
          <w:szCs w:val="28"/>
          <w:highlight w:val="yellow"/>
        </w:rPr>
        <w:t>5.</w:t>
      </w:r>
    </w:p>
    <w:tbl>
      <w:tblPr>
        <w:tblW w:w="14743"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9"/>
        <w:gridCol w:w="4820"/>
        <w:gridCol w:w="2268"/>
        <w:gridCol w:w="2126"/>
      </w:tblGrid>
      <w:tr w:rsidR="00A6504D" w:rsidTr="00A6504D">
        <w:trPr>
          <w:tblHeader/>
        </w:trPr>
        <w:tc>
          <w:tcPr>
            <w:tcW w:w="5529" w:type="dxa"/>
            <w:shd w:val="clear" w:color="auto" w:fill="BDD6EE" w:themeFill="accent1" w:themeFillTint="66"/>
            <w:vAlign w:val="center"/>
          </w:tcPr>
          <w:p w:rsidR="00A6504D" w:rsidRPr="00213140" w:rsidRDefault="00A6504D" w:rsidP="00A6504D">
            <w:pPr>
              <w:pStyle w:val="Nadpis2"/>
              <w:numPr>
                <w:ilvl w:val="0"/>
                <w:numId w:val="0"/>
              </w:numPr>
              <w:jc w:val="center"/>
              <w:rPr>
                <w:sz w:val="24"/>
                <w:szCs w:val="24"/>
              </w:rPr>
            </w:pPr>
            <w:r w:rsidRPr="00213140">
              <w:rPr>
                <w:sz w:val="24"/>
                <w:szCs w:val="24"/>
              </w:rPr>
              <w:t>Výstup</w:t>
            </w:r>
            <w:r>
              <w:rPr>
                <w:sz w:val="24"/>
                <w:szCs w:val="24"/>
              </w:rPr>
              <w:t>y</w:t>
            </w:r>
          </w:p>
        </w:tc>
        <w:tc>
          <w:tcPr>
            <w:tcW w:w="4820" w:type="dxa"/>
            <w:shd w:val="clear" w:color="auto" w:fill="BDD6EE" w:themeFill="accent1" w:themeFillTint="66"/>
            <w:vAlign w:val="center"/>
          </w:tcPr>
          <w:p w:rsidR="00A6504D" w:rsidRPr="00213140" w:rsidRDefault="00A6504D" w:rsidP="00A6504D">
            <w:pPr>
              <w:pStyle w:val="Nadpis2"/>
              <w:numPr>
                <w:ilvl w:val="0"/>
                <w:numId w:val="0"/>
              </w:numPr>
              <w:jc w:val="center"/>
              <w:rPr>
                <w:sz w:val="24"/>
                <w:szCs w:val="24"/>
              </w:rPr>
            </w:pPr>
            <w:r>
              <w:rPr>
                <w:sz w:val="24"/>
                <w:szCs w:val="24"/>
              </w:rPr>
              <w:t>Učivo</w:t>
            </w:r>
          </w:p>
        </w:tc>
        <w:tc>
          <w:tcPr>
            <w:tcW w:w="2268" w:type="dxa"/>
            <w:shd w:val="clear" w:color="auto" w:fill="BDD6EE" w:themeFill="accent1" w:themeFillTint="66"/>
            <w:vAlign w:val="center"/>
          </w:tcPr>
          <w:p w:rsidR="00A6504D" w:rsidRDefault="00A6504D" w:rsidP="00A6504D">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A6504D" w:rsidRDefault="00A6504D" w:rsidP="00A6504D">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A6504D" w:rsidRPr="00213140" w:rsidRDefault="00A6504D" w:rsidP="00A6504D">
            <w:pPr>
              <w:pStyle w:val="Nadpis2"/>
              <w:numPr>
                <w:ilvl w:val="0"/>
                <w:numId w:val="0"/>
              </w:numPr>
              <w:spacing w:line="240" w:lineRule="auto"/>
              <w:contextualSpacing/>
              <w:jc w:val="center"/>
              <w:rPr>
                <w:sz w:val="24"/>
              </w:rPr>
            </w:pPr>
            <w:r w:rsidRPr="00213140">
              <w:rPr>
                <w:sz w:val="24"/>
                <w:szCs w:val="24"/>
              </w:rPr>
              <w:t>Kurzy a projekty</w:t>
            </w:r>
          </w:p>
        </w:tc>
        <w:tc>
          <w:tcPr>
            <w:tcW w:w="2126" w:type="dxa"/>
            <w:shd w:val="clear" w:color="auto" w:fill="BDD6EE" w:themeFill="accent1" w:themeFillTint="66"/>
            <w:vAlign w:val="center"/>
          </w:tcPr>
          <w:p w:rsidR="00A6504D" w:rsidRPr="00523715" w:rsidRDefault="00A6504D" w:rsidP="00A6504D">
            <w:pPr>
              <w:pStyle w:val="Nadpis2"/>
              <w:numPr>
                <w:ilvl w:val="0"/>
                <w:numId w:val="0"/>
              </w:numPr>
              <w:jc w:val="center"/>
              <w:rPr>
                <w:sz w:val="16"/>
                <w:szCs w:val="16"/>
              </w:rPr>
            </w:pPr>
            <w:r w:rsidRPr="00523715">
              <w:rPr>
                <w:sz w:val="16"/>
                <w:szCs w:val="16"/>
              </w:rPr>
              <w:t>Poznámky</w:t>
            </w:r>
          </w:p>
        </w:tc>
      </w:tr>
      <w:tr w:rsidR="00A6504D" w:rsidTr="00A6504D">
        <w:tc>
          <w:tcPr>
            <w:tcW w:w="5529" w:type="dxa"/>
          </w:tcPr>
          <w:p w:rsidR="00A6504D" w:rsidRDefault="00A6504D" w:rsidP="005D4CBA">
            <w:r>
              <w:t>zvládá základní přípravu organismu před pohybovou aktivitou</w:t>
            </w:r>
          </w:p>
          <w:p w:rsidR="00A6504D" w:rsidRDefault="00A6504D" w:rsidP="005D4CBA">
            <w:r>
              <w:t>zná protahovací a napí</w:t>
            </w:r>
            <w:r w:rsidR="00873186">
              <w:t>nací cviky, cviky pro zahřátí a </w:t>
            </w:r>
            <w:r>
              <w:t>uvolnění</w:t>
            </w:r>
          </w:p>
          <w:p w:rsidR="00A6504D" w:rsidRDefault="00A6504D" w:rsidP="005D4CBA"/>
          <w:p w:rsidR="00A6504D" w:rsidRDefault="00A6504D" w:rsidP="005D4CBA">
            <w:r>
              <w:t>podílí se na realizaci pravidelného pohybového režimu</w:t>
            </w:r>
          </w:p>
          <w:p w:rsidR="00A6504D" w:rsidRDefault="00A6504D" w:rsidP="005D4CBA">
            <w:r>
              <w:t>zařazuje do pohybového režimu korektivní cvičení, především v souvislosti s jednostrannou zátěží nebo vlastním svalovým oslabením</w:t>
            </w:r>
          </w:p>
          <w:p w:rsidR="00A6504D" w:rsidRDefault="00A6504D" w:rsidP="005D4CBA">
            <w:r>
              <w:t>zvládne základní kroky lidových tanců, seznámí se s dětským aerobikem a kondičním cvičením s hudbou</w:t>
            </w:r>
          </w:p>
          <w:p w:rsidR="00A6504D" w:rsidRDefault="00A6504D" w:rsidP="005D4CBA">
            <w:r>
              <w:t>dbá na správné držen</w:t>
            </w:r>
            <w:r w:rsidR="00873186">
              <w:t>í těla při různých činnostech i </w:t>
            </w:r>
            <w:r>
              <w:t xml:space="preserve">provádění cviků, projevuje přiměřenou samostatnost a vůli po zlepšení úrovně své zdatnosti </w:t>
            </w:r>
          </w:p>
          <w:p w:rsidR="00A6504D" w:rsidRDefault="00A6504D" w:rsidP="005D4CBA">
            <w:r>
              <w:t>dbá na správné dýchání</w:t>
            </w:r>
          </w:p>
          <w:p w:rsidR="00A6504D" w:rsidRDefault="00A6504D" w:rsidP="005D4CBA">
            <w:r>
              <w:t xml:space="preserve">zná kompenzační a relaxační cviky </w:t>
            </w:r>
          </w:p>
          <w:p w:rsidR="00A6504D" w:rsidRDefault="00A6504D" w:rsidP="005D4CBA">
            <w:r>
              <w:t>uplatňuje zásady pohybové hygieny</w:t>
            </w:r>
          </w:p>
          <w:p w:rsidR="00A6504D" w:rsidRDefault="00A6504D" w:rsidP="005D4CBA"/>
          <w:p w:rsidR="00A6504D" w:rsidRDefault="00A6504D" w:rsidP="005D4CBA">
            <w:r>
              <w:t>zná a užívá základní tělocvičné pojmy – názvy pohybových činností, tělocvičného nářadí a náčiní</w:t>
            </w:r>
          </w:p>
          <w:p w:rsidR="00A6504D" w:rsidRDefault="00A6504D" w:rsidP="005D4CBA">
            <w:r>
              <w:lastRenderedPageBreak/>
              <w:t xml:space="preserve">zná pojmy z pravidel sportů a soutěží </w:t>
            </w:r>
          </w:p>
          <w:p w:rsidR="00A6504D" w:rsidRDefault="00A6504D" w:rsidP="005D4CBA">
            <w:r>
              <w:t xml:space="preserve">rozumí povelům pořadových cvičení a správně na ně reaguje </w:t>
            </w:r>
          </w:p>
          <w:p w:rsidR="00A6504D" w:rsidRDefault="00A6504D" w:rsidP="005D4CBA">
            <w:r>
              <w:t>cvičí podle jednoduchého nákresu, popisu cvičení</w:t>
            </w:r>
          </w:p>
          <w:p w:rsidR="00A6504D" w:rsidRDefault="00A6504D" w:rsidP="005D4CBA"/>
          <w:p w:rsidR="00A6504D" w:rsidRDefault="00A6504D" w:rsidP="005D4CBA">
            <w:r>
              <w:t>dodržuje pravidla bezpečnosti při sportování v tělocvičně, na hřišti, v přírodě, ve vodě</w:t>
            </w:r>
            <w:r w:rsidR="00873186">
              <w:t xml:space="preserve"> i při převlékání</w:t>
            </w:r>
          </w:p>
          <w:p w:rsidR="00A6504D" w:rsidRDefault="00A6504D" w:rsidP="005D4CBA">
            <w:r>
              <w:t>adekvátně reaguje v situaci úrazu spolužáka</w:t>
            </w:r>
          </w:p>
          <w:p w:rsidR="00A6504D" w:rsidRDefault="00A6504D" w:rsidP="005D4CBA">
            <w:r>
              <w:t>zná a reaguje na smlu</w:t>
            </w:r>
            <w:r w:rsidR="00873186">
              <w:t>vené povely, gesta, signály pro </w:t>
            </w:r>
            <w:r>
              <w:t>organizaci činnosti</w:t>
            </w:r>
          </w:p>
          <w:p w:rsidR="00A6504D" w:rsidRDefault="00A6504D" w:rsidP="005D4CBA">
            <w:r>
              <w:t>používá vhodné sportovní oblečení a sportovní obuv</w:t>
            </w:r>
          </w:p>
          <w:p w:rsidR="00A6504D" w:rsidRDefault="00A6504D" w:rsidP="005D4CBA">
            <w:r>
              <w:t>jedná v duchu fair-play</w:t>
            </w:r>
          </w:p>
          <w:p w:rsidR="00A6504D" w:rsidRDefault="00A6504D" w:rsidP="005D4CBA">
            <w:r>
              <w:t>respektuje při pohybových činnostech opačné pohlaví</w:t>
            </w:r>
          </w:p>
          <w:p w:rsidR="00A6504D" w:rsidRDefault="00A6504D" w:rsidP="005D4CBA"/>
          <w:p w:rsidR="00A6504D" w:rsidRDefault="00A6504D" w:rsidP="005D4CBA">
            <w:r>
              <w:t>spolupracuje při jednoduchých týmových a pohybových činnostech a soutěžích, vytváří varianty osvojených pohybových her, zorganizuje nenáročné pohybové činnosti a soutěže na úrovni třídy, zhodnotí kvalitu pohybové činnosti spolužáka a reaguje na pokyny k vlastnímu provedení pohybové činnosti</w:t>
            </w:r>
          </w:p>
          <w:p w:rsidR="00A6504D" w:rsidRDefault="00A6504D" w:rsidP="005D4CBA">
            <w:r>
              <w:t>umí přihrá</w:t>
            </w:r>
            <w:r w:rsidR="00873186">
              <w:t>vky jednoruč a obouruč, dribling</w:t>
            </w:r>
          </w:p>
          <w:p w:rsidR="00A6504D" w:rsidRDefault="00A6504D" w:rsidP="005D4CBA">
            <w:r>
              <w:t>rozlišují míč na basketbal a volejbal.</w:t>
            </w:r>
          </w:p>
          <w:p w:rsidR="00A6504D" w:rsidRDefault="00A6504D" w:rsidP="005D4CBA">
            <w:r>
              <w:lastRenderedPageBreak/>
              <w:t>učí se ovládat hru s basketbalovým míčem</w:t>
            </w:r>
          </w:p>
          <w:p w:rsidR="00A6504D" w:rsidRDefault="00A6504D" w:rsidP="005D4CBA">
            <w:r>
              <w:t>nacvičuje střelbu na koš</w:t>
            </w:r>
          </w:p>
          <w:p w:rsidR="00A6504D" w:rsidRDefault="00873186" w:rsidP="005D4CBA">
            <w:r>
              <w:t>nacvičuje vybíjenou, malou kopanou, florbal</w:t>
            </w:r>
          </w:p>
          <w:p w:rsidR="00A6504D" w:rsidRDefault="00A6504D" w:rsidP="005D4CBA">
            <w:r>
              <w:t xml:space="preserve">zná pravidla </w:t>
            </w:r>
            <w:r w:rsidR="00873186">
              <w:t>vybíjené</w:t>
            </w:r>
            <w:r>
              <w:t>,</w:t>
            </w:r>
            <w:r w:rsidR="00873186">
              <w:t xml:space="preserve"> </w:t>
            </w:r>
            <w:r>
              <w:t>malé kopané,</w:t>
            </w:r>
            <w:r w:rsidR="00873186">
              <w:t xml:space="preserve"> </w:t>
            </w:r>
            <w:r>
              <w:t xml:space="preserve">florbalu a řídí se jimi </w:t>
            </w:r>
          </w:p>
          <w:p w:rsidR="00A6504D" w:rsidRDefault="00A6504D" w:rsidP="005D4CBA">
            <w:r>
              <w:t>zná cviky na zdokonalení obratnosti a pohotovosti</w:t>
            </w:r>
          </w:p>
          <w:p w:rsidR="00A6504D" w:rsidRDefault="00A6504D" w:rsidP="005D4CBA">
            <w:r>
              <w:t>je schopen soutěžit v družstvu</w:t>
            </w:r>
          </w:p>
          <w:p w:rsidR="00A6504D" w:rsidRDefault="00A6504D" w:rsidP="005D4CBA">
            <w:r>
              <w:t>umí se dohodnout na spolupráci a jednoduché taktice družstva a dodržovat ji</w:t>
            </w:r>
          </w:p>
          <w:p w:rsidR="00A6504D" w:rsidRDefault="00A6504D" w:rsidP="005D4CBA">
            <w:r>
              <w:t xml:space="preserve">je si vědom porušení pravidel a následků pro sebe družstvo </w:t>
            </w:r>
          </w:p>
          <w:p w:rsidR="00A6504D" w:rsidRDefault="00A6504D" w:rsidP="005D4CBA">
            <w:r>
              <w:t>pozná a označí zje</w:t>
            </w:r>
            <w:r w:rsidR="00873186">
              <w:t>vné přestupky proti pravidlům a </w:t>
            </w:r>
            <w:r>
              <w:t>adekvátně na ně reaguje</w:t>
            </w:r>
          </w:p>
          <w:p w:rsidR="00A6504D" w:rsidRDefault="00A6504D" w:rsidP="005D4CBA"/>
          <w:p w:rsidR="00A6504D" w:rsidRDefault="00A6504D" w:rsidP="005D4CBA">
            <w:r>
              <w:t xml:space="preserve">zná techniku hodu kriketovým míčkem </w:t>
            </w:r>
          </w:p>
          <w:p w:rsidR="00A6504D" w:rsidRDefault="00A6504D" w:rsidP="005D4CBA">
            <w:r>
              <w:t>zná princip štafetového běhu</w:t>
            </w:r>
          </w:p>
          <w:p w:rsidR="00A6504D" w:rsidRDefault="00A6504D" w:rsidP="005D4CBA">
            <w:r>
              <w:t xml:space="preserve">uběhne </w:t>
            </w:r>
            <w:r w:rsidR="00873186">
              <w:t>500 m</w:t>
            </w:r>
          </w:p>
          <w:p w:rsidR="00A6504D" w:rsidRDefault="00A6504D" w:rsidP="005D4CBA">
            <w:r>
              <w:t>zná taktiku při běhu – k metě, sprintu, vytrvalostního běhu, při běhu terénem s překážkami</w:t>
            </w:r>
          </w:p>
          <w:p w:rsidR="00A6504D" w:rsidRDefault="00A6504D" w:rsidP="005D4CBA">
            <w:r>
              <w:t>umí skákat do dálky</w:t>
            </w:r>
          </w:p>
          <w:p w:rsidR="00A6504D" w:rsidRDefault="00A6504D" w:rsidP="005D4CBA">
            <w:r>
              <w:t xml:space="preserve">nacvičí správnou techniku skoku z místa </w:t>
            </w:r>
          </w:p>
          <w:p w:rsidR="00A6504D" w:rsidRDefault="00A6504D" w:rsidP="005D4CBA"/>
          <w:p w:rsidR="00873186" w:rsidRDefault="00873186" w:rsidP="005D4CBA"/>
          <w:p w:rsidR="00873186" w:rsidRDefault="00873186" w:rsidP="005D4CBA"/>
          <w:p w:rsidR="00A6504D" w:rsidRDefault="00A6504D" w:rsidP="005D4CBA">
            <w:r>
              <w:lastRenderedPageBreak/>
              <w:t xml:space="preserve">zvládne </w:t>
            </w:r>
            <w:r w:rsidR="00750EB3">
              <w:t xml:space="preserve">základní </w:t>
            </w:r>
            <w:r>
              <w:t xml:space="preserve">cvičení na žíněnce </w:t>
            </w:r>
          </w:p>
          <w:p w:rsidR="00A6504D" w:rsidRDefault="00750EB3" w:rsidP="005D4CBA">
            <w:r>
              <w:t>provádí základní cvičení na hrazdě a koze</w:t>
            </w:r>
          </w:p>
          <w:p w:rsidR="00A6504D" w:rsidRDefault="00A6504D" w:rsidP="005D4CBA">
            <w:r>
              <w:t xml:space="preserve">umí správnou techniku odrazu z můstku </w:t>
            </w:r>
          </w:p>
          <w:p w:rsidR="00A6504D" w:rsidRDefault="00A6504D" w:rsidP="005D4CBA">
            <w:r>
              <w:t>provádí cvičení na švédské bedně</w:t>
            </w:r>
          </w:p>
          <w:p w:rsidR="00A6504D" w:rsidRDefault="00A6504D" w:rsidP="005D4CBA">
            <w:r>
              <w:t>zdokonaluje se ve cvičení na ostatním nářadí – kruhy, žebřiny, lavičky apod.</w:t>
            </w:r>
          </w:p>
          <w:p w:rsidR="00A6504D" w:rsidRDefault="00A6504D" w:rsidP="005D4CBA">
            <w:r>
              <w:t>provádí kondiční cvičení s plnými míči</w:t>
            </w:r>
          </w:p>
          <w:p w:rsidR="00A6504D" w:rsidRDefault="00A6504D" w:rsidP="005D4CBA"/>
          <w:p w:rsidR="00A6504D" w:rsidRDefault="00A6504D" w:rsidP="005D4CBA">
            <w:r>
              <w:t>projevuje přiměřenou radost z pohybové činnosti, samostatnost, odvahu a vůli pro zlepšení pohybové dovednosti</w:t>
            </w:r>
          </w:p>
          <w:p w:rsidR="00A6504D" w:rsidRDefault="00A6504D" w:rsidP="005D4CBA">
            <w:r>
              <w:t>respektuje zdravotní handicap</w:t>
            </w:r>
          </w:p>
          <w:p w:rsidR="00A6504D" w:rsidRDefault="00A6504D" w:rsidP="005D4CBA">
            <w:r>
              <w:t>zná význam sportování pro zdraví</w:t>
            </w:r>
          </w:p>
          <w:p w:rsidR="00A6504D" w:rsidRDefault="00A6504D" w:rsidP="005D4CBA">
            <w:r>
              <w:t>dovede získat info</w:t>
            </w:r>
            <w:r w:rsidR="00750EB3">
              <w:t>rmace o pohybových aktivitách a </w:t>
            </w:r>
            <w:r>
              <w:t>sportovních akcích ve škole i v místě bydliště</w:t>
            </w:r>
          </w:p>
          <w:p w:rsidR="00A6504D" w:rsidRDefault="00A6504D" w:rsidP="005D4CBA">
            <w:r>
              <w:t>dokáže objektivně zh</w:t>
            </w:r>
            <w:r w:rsidR="00750EB3">
              <w:t>odnotit svůj výkon, porovnat ho </w:t>
            </w:r>
            <w:r>
              <w:t>s předchozími výsledky</w:t>
            </w:r>
          </w:p>
          <w:p w:rsidR="00A6504D" w:rsidRDefault="00A6504D" w:rsidP="005D4CBA">
            <w:r>
              <w:t xml:space="preserve">organizuje nenáročné pohybové činnosti a soutěže </w:t>
            </w:r>
          </w:p>
          <w:p w:rsidR="00750EB3" w:rsidRDefault="00750EB3" w:rsidP="005D4CBA">
            <w:r>
              <w:t>zvládne přesun do terénu a chování v dopravních prostředcích při přesunu, chůzi v terénu a chování v přírodě s ohledem na ochranu ŽP</w:t>
            </w:r>
          </w:p>
        </w:tc>
        <w:tc>
          <w:tcPr>
            <w:tcW w:w="4820" w:type="dxa"/>
          </w:tcPr>
          <w:p w:rsidR="00A6504D" w:rsidRDefault="00A6504D" w:rsidP="005D4CBA">
            <w:r>
              <w:lastRenderedPageBreak/>
              <w:t>příprava ke sportovnímu výkonu – příprava organismu, zdravotně zaměřené činnosti</w:t>
            </w:r>
          </w:p>
          <w:p w:rsidR="00A6504D" w:rsidRDefault="00A6504D" w:rsidP="005D4CBA"/>
          <w:p w:rsidR="00A6504D" w:rsidRDefault="00A6504D" w:rsidP="005D4CBA"/>
          <w:p w:rsidR="00A6504D" w:rsidRDefault="00A6504D" w:rsidP="005D4CBA"/>
          <w:p w:rsidR="00A6504D" w:rsidRDefault="00A6504D" w:rsidP="005D4CBA">
            <w:r>
              <w:t xml:space="preserve">cvičení během dne, rytmické a kondiční formy cvičení pro děti – tanečky, základy </w:t>
            </w:r>
          </w:p>
          <w:p w:rsidR="00A6504D" w:rsidRDefault="00A6504D" w:rsidP="005D4CBA">
            <w:r>
              <w:t>estetického pohybu</w:t>
            </w:r>
          </w:p>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r>
              <w:t>tělocvičné pojmy-komunikace v TV</w:t>
            </w:r>
          </w:p>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r>
              <w:t xml:space="preserve">bezpečnost </w:t>
            </w:r>
            <w:r w:rsidR="00873186">
              <w:t xml:space="preserve">a hygiena </w:t>
            </w:r>
            <w:r>
              <w:t xml:space="preserve">při </w:t>
            </w:r>
            <w:r w:rsidR="00873186">
              <w:t>pohybových činnostech</w:t>
            </w:r>
          </w:p>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r>
              <w:t xml:space="preserve">základy sportovních her-míčové hry a pohybové hry, pohybová tvořivost a využití netradičního náčiní při cvičení, organizace při TV, pravidla zjednodušených osvojovaných pohybových </w:t>
            </w:r>
          </w:p>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r>
              <w:t xml:space="preserve">základy atletiky- rychlý běh, </w:t>
            </w:r>
            <w:r w:rsidR="00873186">
              <w:t xml:space="preserve">štafetový běh, základy překážkového běhu, motivovaný vytrvalý běh, </w:t>
            </w:r>
            <w:r>
              <w:t>skok do dálky, hod míčkem, rozvoj různých forem rychlosti, vytrvalosti, síly a pohyblivosti a koordinace pohybu</w:t>
            </w:r>
          </w:p>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r>
              <w:t>základy gymnastiky -cvičení na nářadí a s náčiním odpovídající  velikosti a hmotnosti, průpravná cvičení a úpoly činností –her a soutěží, zásady jednání a chování</w:t>
            </w:r>
          </w:p>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r>
              <w:t>vztah ke sportu – zásady jednání a chování – fair play</w:t>
            </w:r>
          </w:p>
          <w:p w:rsidR="00A6504D" w:rsidRDefault="00A6504D" w:rsidP="005D4CBA"/>
          <w:p w:rsidR="00A6504D" w:rsidRDefault="00750EB3" w:rsidP="005D4CBA">
            <w:r>
              <w:t>turistika a pobyt v přírodě</w:t>
            </w:r>
          </w:p>
          <w:p w:rsidR="00A6504D" w:rsidRDefault="00A6504D" w:rsidP="005D4CBA"/>
          <w:p w:rsidR="00A6504D" w:rsidRDefault="00A6504D" w:rsidP="005D4CBA"/>
          <w:p w:rsidR="00A6504D" w:rsidRDefault="00A6504D" w:rsidP="005D4CBA"/>
        </w:tc>
        <w:tc>
          <w:tcPr>
            <w:tcW w:w="2268" w:type="dxa"/>
          </w:tcPr>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r w:rsidRPr="00A6504D">
              <w:rPr>
                <w:b/>
              </w:rPr>
              <w:t>MKV</w:t>
            </w:r>
            <w:r>
              <w:t>-lidské vztahy</w:t>
            </w:r>
          </w:p>
          <w:p w:rsidR="00A6504D" w:rsidRDefault="00A6504D" w:rsidP="00184B04">
            <w:pPr>
              <w:pStyle w:val="Odstavecseseznamem"/>
              <w:numPr>
                <w:ilvl w:val="0"/>
                <w:numId w:val="256"/>
              </w:numPr>
            </w:pPr>
            <w:r>
              <w:t>multikulturalita</w:t>
            </w:r>
          </w:p>
          <w:p w:rsidR="00A6504D" w:rsidRDefault="00A6504D" w:rsidP="005D4CBA"/>
          <w:p w:rsidR="00A6504D" w:rsidRDefault="00A6504D" w:rsidP="005D4CBA">
            <w:r w:rsidRPr="00A6504D">
              <w:rPr>
                <w:b/>
              </w:rPr>
              <w:t>EVV</w:t>
            </w:r>
            <w:r>
              <w:t>-vztah člověka k prostředí (prostředí a zdraví)</w:t>
            </w:r>
          </w:p>
          <w:p w:rsidR="00A6504D" w:rsidRDefault="00A6504D" w:rsidP="005D4CBA"/>
          <w:p w:rsidR="00A6504D" w:rsidRDefault="00A6504D" w:rsidP="005D4CBA">
            <w:r w:rsidRPr="00A6504D">
              <w:rPr>
                <w:b/>
              </w:rPr>
              <w:t>MDV</w:t>
            </w:r>
            <w:r>
              <w:t>-fungování a vliv médií ve společnosti</w:t>
            </w:r>
          </w:p>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p w:rsidR="00A6504D" w:rsidRDefault="00A6504D" w:rsidP="005D4CBA"/>
        </w:tc>
        <w:tc>
          <w:tcPr>
            <w:tcW w:w="2126" w:type="dxa"/>
          </w:tcPr>
          <w:p w:rsidR="00A6504D" w:rsidRDefault="00A6504D" w:rsidP="005D4CBA"/>
        </w:tc>
      </w:tr>
    </w:tbl>
    <w:p w:rsidR="002E01A1" w:rsidRDefault="002E01A1" w:rsidP="002E01A1">
      <w:r w:rsidRPr="00B321B6">
        <w:rPr>
          <w:sz w:val="28"/>
          <w:szCs w:val="28"/>
          <w:highlight w:val="yellow"/>
        </w:rPr>
        <w:lastRenderedPageBreak/>
        <w:t xml:space="preserve">Ročník:  </w:t>
      </w:r>
      <w:r w:rsidRPr="00B321B6">
        <w:rPr>
          <w:b/>
          <w:sz w:val="28"/>
          <w:szCs w:val="28"/>
          <w:highlight w:val="yellow"/>
        </w:rPr>
        <w:t>6. - 9. dívky</w:t>
      </w:r>
    </w:p>
    <w:tbl>
      <w:tblPr>
        <w:tblW w:w="15008" w:type="dxa"/>
        <w:tblInd w:w="-597" w:type="dxa"/>
        <w:tblLayout w:type="fixed"/>
        <w:tblCellMar>
          <w:left w:w="112" w:type="dxa"/>
          <w:right w:w="112" w:type="dxa"/>
        </w:tblCellMar>
        <w:tblLook w:val="0000" w:firstRow="0" w:lastRow="0" w:firstColumn="0" w:lastColumn="0" w:noHBand="0" w:noVBand="0"/>
      </w:tblPr>
      <w:tblGrid>
        <w:gridCol w:w="5376"/>
        <w:gridCol w:w="5248"/>
        <w:gridCol w:w="2688"/>
        <w:gridCol w:w="1696"/>
      </w:tblGrid>
      <w:tr w:rsidR="002E01A1" w:rsidTr="002E01A1">
        <w:trPr>
          <w:trHeight w:val="1386"/>
        </w:trPr>
        <w:tc>
          <w:tcPr>
            <w:tcW w:w="537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2E01A1" w:rsidRPr="00213140" w:rsidRDefault="002E01A1" w:rsidP="00166DB6">
            <w:pPr>
              <w:pStyle w:val="Nadpis2"/>
              <w:numPr>
                <w:ilvl w:val="0"/>
                <w:numId w:val="0"/>
              </w:numPr>
              <w:jc w:val="center"/>
              <w:rPr>
                <w:sz w:val="24"/>
                <w:szCs w:val="24"/>
              </w:rPr>
            </w:pPr>
            <w:r w:rsidRPr="00213140">
              <w:rPr>
                <w:sz w:val="24"/>
                <w:szCs w:val="24"/>
              </w:rPr>
              <w:t>Výstup</w:t>
            </w:r>
            <w:r>
              <w:rPr>
                <w:sz w:val="24"/>
                <w:szCs w:val="24"/>
              </w:rPr>
              <w:t>y</w:t>
            </w:r>
          </w:p>
        </w:tc>
        <w:tc>
          <w:tcPr>
            <w:tcW w:w="524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2E01A1" w:rsidRPr="00213140" w:rsidRDefault="002E01A1" w:rsidP="00166DB6">
            <w:pPr>
              <w:pStyle w:val="Nadpis2"/>
              <w:numPr>
                <w:ilvl w:val="0"/>
                <w:numId w:val="0"/>
              </w:numPr>
              <w:jc w:val="center"/>
              <w:rPr>
                <w:sz w:val="24"/>
                <w:szCs w:val="24"/>
              </w:rPr>
            </w:pPr>
            <w:r>
              <w:rPr>
                <w:sz w:val="24"/>
                <w:szCs w:val="24"/>
              </w:rPr>
              <w:t>Učivo</w:t>
            </w:r>
          </w:p>
        </w:tc>
        <w:tc>
          <w:tcPr>
            <w:tcW w:w="268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2E01A1" w:rsidRDefault="002E01A1" w:rsidP="00166DB6">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2E01A1" w:rsidRDefault="002E01A1" w:rsidP="00166DB6">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2E01A1" w:rsidRPr="00213140" w:rsidRDefault="002E01A1" w:rsidP="00166DB6">
            <w:pPr>
              <w:pStyle w:val="Nadpis2"/>
              <w:numPr>
                <w:ilvl w:val="0"/>
                <w:numId w:val="0"/>
              </w:numPr>
              <w:spacing w:line="240" w:lineRule="auto"/>
              <w:contextualSpacing/>
              <w:jc w:val="center"/>
              <w:rPr>
                <w:sz w:val="24"/>
              </w:rPr>
            </w:pPr>
            <w:r w:rsidRPr="00213140">
              <w:rPr>
                <w:sz w:val="24"/>
                <w:szCs w:val="24"/>
              </w:rPr>
              <w:t>Kurzy a projekty</w:t>
            </w:r>
          </w:p>
        </w:tc>
        <w:tc>
          <w:tcPr>
            <w:tcW w:w="169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2E01A1" w:rsidRPr="00523715" w:rsidRDefault="002E01A1" w:rsidP="00166DB6">
            <w:pPr>
              <w:pStyle w:val="Nadpis2"/>
              <w:numPr>
                <w:ilvl w:val="0"/>
                <w:numId w:val="0"/>
              </w:numPr>
              <w:jc w:val="center"/>
              <w:rPr>
                <w:sz w:val="16"/>
                <w:szCs w:val="16"/>
              </w:rPr>
            </w:pPr>
            <w:r w:rsidRPr="00523715">
              <w:rPr>
                <w:sz w:val="16"/>
                <w:szCs w:val="16"/>
              </w:rPr>
              <w:t>Poznámky</w:t>
            </w:r>
          </w:p>
        </w:tc>
      </w:tr>
      <w:tr w:rsidR="002E01A1" w:rsidTr="002E01A1">
        <w:trPr>
          <w:trHeight w:val="3883"/>
        </w:trPr>
        <w:tc>
          <w:tcPr>
            <w:tcW w:w="5376" w:type="dxa"/>
            <w:tcBorders>
              <w:top w:val="single" w:sz="4" w:space="0" w:color="000000"/>
              <w:left w:val="single" w:sz="4" w:space="0" w:color="000000"/>
              <w:bottom w:val="single" w:sz="4" w:space="0" w:color="000000"/>
              <w:right w:val="single" w:sz="4" w:space="0" w:color="000000"/>
            </w:tcBorders>
            <w:shd w:val="clear" w:color="000000" w:fill="auto"/>
          </w:tcPr>
          <w:p w:rsidR="002E01A1" w:rsidRDefault="00525308" w:rsidP="00166DB6">
            <w:r>
              <w:t>zvládá zahřátí organismu, protahované cviky</w:t>
            </w:r>
          </w:p>
          <w:p w:rsidR="002E01A1" w:rsidRDefault="002E01A1" w:rsidP="00166DB6">
            <w:r>
              <w:t>při vytrvalosti dovede uplatnit i vůli</w:t>
            </w:r>
          </w:p>
          <w:p w:rsidR="002E01A1" w:rsidRDefault="002E01A1" w:rsidP="00166DB6">
            <w:r>
              <w:t>zvládá techniku nové atletické disciplíny</w:t>
            </w:r>
          </w:p>
          <w:p w:rsidR="002E01A1" w:rsidRDefault="002E01A1" w:rsidP="00166DB6">
            <w:r>
              <w:t>i další náročnější techniky</w:t>
            </w:r>
          </w:p>
          <w:p w:rsidR="002E01A1" w:rsidRDefault="002E01A1" w:rsidP="00166DB6">
            <w:r>
              <w:t>získané dovednosti uplatní jako reprezentant školy</w:t>
            </w:r>
          </w:p>
          <w:p w:rsidR="002E01A1" w:rsidRDefault="002E01A1" w:rsidP="00166DB6"/>
          <w:p w:rsidR="002E01A1" w:rsidRDefault="002E01A1" w:rsidP="00166DB6"/>
          <w:p w:rsidR="002E01A1" w:rsidRDefault="002E01A1" w:rsidP="00166DB6"/>
          <w:p w:rsidR="002E01A1" w:rsidRDefault="002E01A1" w:rsidP="00166DB6">
            <w:r>
              <w:t>zvládá přemet vbok, cvičební prvky na hrazdě i kruzích</w:t>
            </w:r>
          </w:p>
          <w:p w:rsidR="002E01A1" w:rsidRDefault="002E01A1" w:rsidP="00166DB6"/>
          <w:p w:rsidR="002E01A1" w:rsidRDefault="002E01A1" w:rsidP="00166DB6">
            <w:r>
              <w:t>dokáže zvládnout obtížný prvek s dopomocí</w:t>
            </w:r>
          </w:p>
          <w:p w:rsidR="002E01A1" w:rsidRDefault="002E01A1" w:rsidP="00166DB6">
            <w:r>
              <w:t>při cvičení uplatní svůj fyzický fond</w:t>
            </w:r>
          </w:p>
          <w:p w:rsidR="002E01A1" w:rsidRDefault="002E01A1" w:rsidP="00166DB6"/>
          <w:p w:rsidR="002E01A1" w:rsidRDefault="002E01A1" w:rsidP="00166DB6"/>
          <w:p w:rsidR="002E01A1" w:rsidRDefault="002E01A1" w:rsidP="00166DB6">
            <w:r>
              <w:t>zvládá jednoduché taneční kroky, tančí se žákem opačného pohlaví</w:t>
            </w:r>
          </w:p>
          <w:p w:rsidR="002E01A1" w:rsidRDefault="002E01A1" w:rsidP="00166DB6">
            <w:r>
              <w:t>používá správnou techniku</w:t>
            </w:r>
          </w:p>
          <w:p w:rsidR="002E01A1" w:rsidRDefault="002E01A1" w:rsidP="00166DB6"/>
          <w:p w:rsidR="002E01A1" w:rsidRDefault="002E01A1" w:rsidP="00166DB6"/>
          <w:p w:rsidR="002E01A1" w:rsidRDefault="002E01A1" w:rsidP="00166DB6">
            <w:r>
              <w:t xml:space="preserve">uplatňuje zkušenosti z míčových her v dalších sportech, </w:t>
            </w:r>
            <w:r>
              <w:lastRenderedPageBreak/>
              <w:t>dokáže řídit sportovní utkání svých vrstevníků</w:t>
            </w:r>
          </w:p>
          <w:p w:rsidR="002E01A1" w:rsidRDefault="002E01A1" w:rsidP="00166DB6">
            <w:r>
              <w:t xml:space="preserve">uplatňuje vhodné a bezpečné chování i v neznámém prostředí (příroda, silniční provoz), zvládá i dlouhodobější pobyt v přírodě a přesun s mírnou zátěží v náročnějším terénu do </w:t>
            </w:r>
            <w:smartTag w:uri="urn:schemas-microsoft-com:office:smarttags" w:element="metricconverter">
              <w:smartTagPr>
                <w:attr w:name="ProductID" w:val="25 km"/>
              </w:smartTagPr>
              <w:r>
                <w:t>25 km</w:t>
              </w:r>
            </w:smartTag>
          </w:p>
          <w:p w:rsidR="002E01A1" w:rsidRDefault="002E01A1" w:rsidP="00166DB6"/>
          <w:p w:rsidR="002E01A1" w:rsidRDefault="002E01A1" w:rsidP="00166DB6"/>
          <w:p w:rsidR="002E01A1" w:rsidRDefault="002E01A1" w:rsidP="00166DB6"/>
          <w:p w:rsidR="002E01A1" w:rsidRDefault="002E01A1" w:rsidP="00166DB6"/>
          <w:p w:rsidR="002E01A1" w:rsidRDefault="002E01A1" w:rsidP="00166DB6">
            <w:r>
              <w:t>aktivně vstupuje do organizace svého pohybového režimu</w:t>
            </w:r>
          </w:p>
          <w:p w:rsidR="002E01A1" w:rsidRDefault="002E01A1" w:rsidP="00166DB6">
            <w:r>
              <w:t>usiluje o zlepšení své tělesné zdatnosti</w:t>
            </w:r>
          </w:p>
          <w:p w:rsidR="002E01A1" w:rsidRDefault="002E01A1" w:rsidP="00166DB6">
            <w:r>
              <w:t>uplatňuje vhodné a bezpečné chování i v méně známém prostředí sportovišť, přírody, silničního provozu</w:t>
            </w:r>
          </w:p>
          <w:p w:rsidR="002E01A1" w:rsidRDefault="002E01A1" w:rsidP="00166DB6"/>
        </w:tc>
        <w:tc>
          <w:tcPr>
            <w:tcW w:w="5248" w:type="dxa"/>
            <w:tcBorders>
              <w:top w:val="single" w:sz="4" w:space="0" w:color="000000"/>
              <w:left w:val="single" w:sz="4" w:space="0" w:color="000000"/>
              <w:bottom w:val="single" w:sz="4" w:space="0" w:color="000000"/>
              <w:right w:val="single" w:sz="4" w:space="0" w:color="000000"/>
            </w:tcBorders>
            <w:shd w:val="clear" w:color="000000" w:fill="auto"/>
          </w:tcPr>
          <w:p w:rsidR="00525308" w:rsidRDefault="00525308" w:rsidP="00166DB6">
            <w:r>
              <w:lastRenderedPageBreak/>
              <w:t>Rozcvička, protahování</w:t>
            </w:r>
          </w:p>
          <w:p w:rsidR="002E01A1" w:rsidRDefault="002E01A1" w:rsidP="00166DB6">
            <w:r>
              <w:t>Atletika</w:t>
            </w:r>
            <w:r w:rsidR="00525308">
              <w:t>, rychlý běh, sprint</w:t>
            </w:r>
          </w:p>
          <w:p w:rsidR="002E01A1" w:rsidRDefault="002E01A1" w:rsidP="00166DB6">
            <w:r>
              <w:t>Běh vytrvalostní na 1000-2000m</w:t>
            </w:r>
          </w:p>
          <w:p w:rsidR="002E01A1" w:rsidRDefault="002E01A1" w:rsidP="00166DB6">
            <w:r>
              <w:t>Skok daleký - další techniky</w:t>
            </w:r>
          </w:p>
          <w:p w:rsidR="002E01A1" w:rsidRDefault="002E01A1" w:rsidP="00166DB6">
            <w:r>
              <w:t xml:space="preserve">Hod </w:t>
            </w:r>
            <w:r w:rsidR="00525308">
              <w:t>míčkem</w:t>
            </w:r>
          </w:p>
          <w:p w:rsidR="002E01A1" w:rsidRDefault="002E01A1" w:rsidP="00166DB6">
            <w:r>
              <w:t>Vrh koulí - zlepšování techniky</w:t>
            </w:r>
          </w:p>
          <w:p w:rsidR="002E01A1" w:rsidRDefault="00525308" w:rsidP="00166DB6">
            <w:r>
              <w:t>Základy překážkového běhu</w:t>
            </w:r>
          </w:p>
          <w:p w:rsidR="002E01A1" w:rsidRDefault="002E01A1" w:rsidP="00166DB6">
            <w:r>
              <w:t>Gymnastika</w:t>
            </w:r>
          </w:p>
          <w:p w:rsidR="002E01A1" w:rsidRDefault="002E01A1" w:rsidP="00166DB6">
            <w:r>
              <w:t>Akrobacie-přemet vbok</w:t>
            </w:r>
          </w:p>
          <w:p w:rsidR="002E01A1" w:rsidRDefault="00525308" w:rsidP="00166DB6">
            <w:r>
              <w:t>Gymnastické cvičení – hrazda, kruhy</w:t>
            </w:r>
          </w:p>
          <w:p w:rsidR="002E01A1" w:rsidRDefault="002E01A1" w:rsidP="00166DB6">
            <w:r>
              <w:t>Švédská bedna nadél - kotoul, skrčka</w:t>
            </w:r>
          </w:p>
          <w:p w:rsidR="002E01A1" w:rsidRDefault="002E01A1" w:rsidP="00166DB6">
            <w:r>
              <w:t>Šplh- bez přírazu, s obměnami</w:t>
            </w:r>
          </w:p>
          <w:p w:rsidR="002E01A1" w:rsidRDefault="002E01A1" w:rsidP="00166DB6">
            <w:r>
              <w:t>Rytmická a kondiční gymnastika-polkový krok, valčíkový krok</w:t>
            </w:r>
          </w:p>
          <w:p w:rsidR="002E01A1" w:rsidRDefault="002E01A1" w:rsidP="00166DB6"/>
          <w:p w:rsidR="002E01A1" w:rsidRDefault="002E01A1" w:rsidP="00166DB6">
            <w:r>
              <w:t>Úpoly-</w:t>
            </w:r>
            <w:r w:rsidR="00525308">
              <w:t>základy sebeobranných cvičení</w:t>
            </w:r>
          </w:p>
          <w:p w:rsidR="002E01A1" w:rsidRDefault="002E01A1" w:rsidP="00166DB6"/>
          <w:p w:rsidR="002E01A1" w:rsidRDefault="002E01A1" w:rsidP="00166DB6">
            <w:r>
              <w:t>Sportovní hry-volejbal, ringo (freesbee), vybíjená, florbal, basketbal</w:t>
            </w:r>
          </w:p>
          <w:p w:rsidR="002E01A1" w:rsidRDefault="002E01A1" w:rsidP="00166DB6"/>
          <w:p w:rsidR="002E01A1" w:rsidRDefault="002E01A1" w:rsidP="00166DB6"/>
          <w:p w:rsidR="002E01A1" w:rsidRDefault="002E01A1" w:rsidP="00166DB6">
            <w:r>
              <w:t>Turistika a pobyt v přírodě – přežití v přírodě, orientace, ukrytí, nouzový přístřešek, zajištění vody, potravy, tepla</w:t>
            </w:r>
          </w:p>
          <w:p w:rsidR="002E01A1" w:rsidRDefault="002E01A1" w:rsidP="00166DB6"/>
          <w:p w:rsidR="002E01A1" w:rsidRDefault="002E01A1" w:rsidP="00166DB6"/>
          <w:p w:rsidR="002E01A1" w:rsidRDefault="002E01A1" w:rsidP="00166DB6"/>
          <w:p w:rsidR="002E01A1" w:rsidRDefault="002E01A1" w:rsidP="00166DB6"/>
          <w:p w:rsidR="002E01A1" w:rsidRDefault="002E01A1" w:rsidP="00166DB6"/>
          <w:p w:rsidR="002E01A1" w:rsidRDefault="002E01A1" w:rsidP="00166DB6"/>
          <w:p w:rsidR="002E01A1" w:rsidRDefault="002E01A1" w:rsidP="00166DB6"/>
          <w:p w:rsidR="002E01A1" w:rsidRDefault="002E01A1" w:rsidP="00166DB6">
            <w:r>
              <w:t>Význam pohybu pro zdraví</w:t>
            </w:r>
          </w:p>
          <w:p w:rsidR="002E01A1" w:rsidRDefault="002E01A1" w:rsidP="00166DB6">
            <w:r>
              <w:t>Hygiena a bezpečnost při pohybových činnostech</w:t>
            </w:r>
          </w:p>
          <w:p w:rsidR="00525308" w:rsidRDefault="00525308" w:rsidP="00166DB6">
            <w:r>
              <w:t>První pomoc</w:t>
            </w:r>
          </w:p>
          <w:p w:rsidR="00525308" w:rsidRDefault="00525308" w:rsidP="00166DB6">
            <w:r>
              <w:t>Zdravotně zaměřená cvičení</w:t>
            </w:r>
          </w:p>
        </w:tc>
        <w:tc>
          <w:tcPr>
            <w:tcW w:w="2688" w:type="dxa"/>
            <w:tcBorders>
              <w:top w:val="single" w:sz="4" w:space="0" w:color="000000"/>
              <w:left w:val="single" w:sz="4" w:space="0" w:color="000000"/>
              <w:bottom w:val="single" w:sz="4" w:space="0" w:color="000000"/>
              <w:right w:val="single" w:sz="4" w:space="0" w:color="000000"/>
            </w:tcBorders>
            <w:shd w:val="clear" w:color="000000" w:fill="auto"/>
          </w:tcPr>
          <w:p w:rsidR="002E01A1" w:rsidRDefault="002E01A1" w:rsidP="00166DB6"/>
          <w:p w:rsidR="002E01A1" w:rsidRDefault="002E01A1" w:rsidP="00166DB6">
            <w:r w:rsidRPr="002E01A1">
              <w:rPr>
                <w:b/>
              </w:rPr>
              <w:t>OSV</w:t>
            </w:r>
            <w:r>
              <w:t xml:space="preserve"> – rozvoj schopnosti poznávání, </w:t>
            </w:r>
          </w:p>
          <w:p w:rsidR="002E01A1" w:rsidRDefault="002E01A1" w:rsidP="00166DB6">
            <w:r>
              <w:t>sebepoznání a sebepojetí, poznávání lidí, mezilidské vztahy</w:t>
            </w:r>
          </w:p>
          <w:p w:rsidR="002E01A1" w:rsidRDefault="002E01A1" w:rsidP="00166DB6"/>
          <w:p w:rsidR="002E01A1" w:rsidRDefault="002E01A1" w:rsidP="00166DB6">
            <w:r w:rsidRPr="002E01A1">
              <w:rPr>
                <w:b/>
              </w:rPr>
              <w:t>VDO</w:t>
            </w:r>
            <w:r>
              <w:t xml:space="preserve"> – zásady slušnosti, odpovědnosti, tolerance, angažovaný přístup k druhým – projevovat se v jednání i v řešení problémů samostatně a odpovědně</w:t>
            </w:r>
          </w:p>
          <w:p w:rsidR="002E01A1" w:rsidRDefault="002E01A1" w:rsidP="00166DB6"/>
          <w:p w:rsidR="002E01A1" w:rsidRDefault="002E01A1" w:rsidP="00166DB6">
            <w:r w:rsidRPr="002E01A1">
              <w:rPr>
                <w:b/>
              </w:rPr>
              <w:t>VMEGS</w:t>
            </w:r>
            <w:r>
              <w:t xml:space="preserve"> – Evropa a svět nás zajímá</w:t>
            </w:r>
          </w:p>
          <w:p w:rsidR="002E01A1" w:rsidRDefault="002E01A1" w:rsidP="00166DB6"/>
          <w:p w:rsidR="002E01A1" w:rsidRDefault="002E01A1" w:rsidP="00166DB6">
            <w:r w:rsidRPr="002E01A1">
              <w:rPr>
                <w:b/>
              </w:rPr>
              <w:t>MKV</w:t>
            </w:r>
            <w:r>
              <w:t xml:space="preserve"> – lidské vztahy, kulturní diference</w:t>
            </w:r>
          </w:p>
          <w:p w:rsidR="002E01A1" w:rsidRDefault="002E01A1" w:rsidP="00166DB6"/>
          <w:p w:rsidR="002E01A1" w:rsidRDefault="002E01A1" w:rsidP="00166DB6">
            <w:r w:rsidRPr="002E01A1">
              <w:rPr>
                <w:b/>
              </w:rPr>
              <w:t>EVV</w:t>
            </w:r>
            <w:r>
              <w:t xml:space="preserve"> – vztah člověka k prostředí</w:t>
            </w:r>
          </w:p>
          <w:p w:rsidR="002E01A1" w:rsidRDefault="002E01A1" w:rsidP="00166DB6"/>
          <w:p w:rsidR="002E01A1" w:rsidRDefault="002E01A1" w:rsidP="00166DB6">
            <w:r w:rsidRPr="002E01A1">
              <w:rPr>
                <w:b/>
              </w:rPr>
              <w:t xml:space="preserve">MDV </w:t>
            </w:r>
            <w:r>
              <w:t>– interpretace vztahu mediálních sdělení a reality, práce v realizačním týmu</w:t>
            </w:r>
          </w:p>
          <w:p w:rsidR="002E01A1" w:rsidRDefault="002E01A1" w:rsidP="00166DB6"/>
          <w:p w:rsidR="002E01A1" w:rsidRDefault="002E01A1" w:rsidP="00166DB6"/>
          <w:p w:rsidR="002E01A1" w:rsidRDefault="002E01A1" w:rsidP="00166DB6">
            <w:r>
              <w:t>Z, D, PŘ</w:t>
            </w:r>
          </w:p>
          <w:p w:rsidR="002E01A1" w:rsidRDefault="002E01A1" w:rsidP="00166DB6"/>
        </w:tc>
        <w:tc>
          <w:tcPr>
            <w:tcW w:w="1696" w:type="dxa"/>
            <w:tcBorders>
              <w:top w:val="single" w:sz="4" w:space="0" w:color="000000"/>
              <w:left w:val="single" w:sz="4" w:space="0" w:color="000000"/>
              <w:bottom w:val="single" w:sz="4" w:space="0" w:color="000000"/>
              <w:right w:val="single" w:sz="4" w:space="0" w:color="000000"/>
            </w:tcBorders>
            <w:shd w:val="clear" w:color="000000" w:fill="auto"/>
          </w:tcPr>
          <w:p w:rsidR="002E01A1" w:rsidRDefault="002E01A1" w:rsidP="00166DB6">
            <w:r>
              <w:lastRenderedPageBreak/>
              <w:t>hřiště, terén</w:t>
            </w:r>
          </w:p>
          <w:p w:rsidR="002E01A1" w:rsidRDefault="002E01A1" w:rsidP="00166DB6"/>
          <w:p w:rsidR="002E01A1" w:rsidRDefault="002E01A1" w:rsidP="00166DB6"/>
          <w:p w:rsidR="002E01A1" w:rsidRDefault="002E01A1" w:rsidP="00166DB6">
            <w:r>
              <w:t>hřiště</w:t>
            </w:r>
          </w:p>
          <w:p w:rsidR="002E01A1" w:rsidRDefault="002E01A1" w:rsidP="00166DB6">
            <w:r>
              <w:t>tělocvična</w:t>
            </w:r>
          </w:p>
          <w:p w:rsidR="002E01A1" w:rsidRDefault="002E01A1" w:rsidP="00166DB6"/>
          <w:p w:rsidR="002E01A1" w:rsidRDefault="002E01A1" w:rsidP="00166DB6">
            <w:r>
              <w:t>hřiště</w:t>
            </w:r>
          </w:p>
          <w:p w:rsidR="002E01A1" w:rsidRDefault="002E01A1" w:rsidP="00166DB6"/>
          <w:p w:rsidR="002E01A1" w:rsidRDefault="002E01A1" w:rsidP="00166DB6"/>
          <w:p w:rsidR="002E01A1" w:rsidRDefault="002E01A1" w:rsidP="00166DB6"/>
          <w:p w:rsidR="002E01A1" w:rsidRDefault="002E01A1" w:rsidP="00166DB6"/>
          <w:p w:rsidR="002E01A1" w:rsidRDefault="002E01A1" w:rsidP="00166DB6">
            <w:r>
              <w:t>tělocvična</w:t>
            </w:r>
          </w:p>
          <w:p w:rsidR="002E01A1" w:rsidRDefault="002E01A1" w:rsidP="00166DB6"/>
          <w:p w:rsidR="002E01A1" w:rsidRDefault="002E01A1" w:rsidP="00166DB6"/>
          <w:p w:rsidR="002E01A1" w:rsidRDefault="002E01A1" w:rsidP="00166DB6"/>
          <w:p w:rsidR="002E01A1" w:rsidRDefault="002E01A1" w:rsidP="00166DB6"/>
          <w:p w:rsidR="002E01A1" w:rsidRDefault="002E01A1" w:rsidP="00166DB6"/>
          <w:p w:rsidR="002E01A1" w:rsidRDefault="002E01A1" w:rsidP="00166DB6"/>
          <w:p w:rsidR="002E01A1" w:rsidRDefault="002E01A1" w:rsidP="00166DB6"/>
          <w:p w:rsidR="002E01A1" w:rsidRDefault="002E01A1" w:rsidP="00166DB6"/>
          <w:p w:rsidR="002E01A1" w:rsidRDefault="002E01A1" w:rsidP="00166DB6"/>
          <w:p w:rsidR="002E01A1" w:rsidRDefault="002E01A1" w:rsidP="00166DB6">
            <w:r>
              <w:t>tělocvična, hřiště</w:t>
            </w:r>
          </w:p>
          <w:p w:rsidR="002E01A1" w:rsidRDefault="002E01A1" w:rsidP="00166DB6"/>
          <w:p w:rsidR="002E01A1" w:rsidRDefault="002E01A1" w:rsidP="00166DB6"/>
          <w:p w:rsidR="002E01A1" w:rsidRDefault="002E01A1" w:rsidP="00166DB6"/>
          <w:p w:rsidR="002E01A1" w:rsidRDefault="002E01A1" w:rsidP="00166DB6">
            <w:r>
              <w:t>terén, školní výlety</w:t>
            </w:r>
          </w:p>
          <w:p w:rsidR="002E01A1" w:rsidRDefault="002E01A1" w:rsidP="00166DB6"/>
          <w:p w:rsidR="002E01A1" w:rsidRDefault="002E01A1" w:rsidP="00166DB6"/>
        </w:tc>
      </w:tr>
    </w:tbl>
    <w:p w:rsidR="002E01A1" w:rsidRDefault="002E01A1" w:rsidP="002E01A1"/>
    <w:p w:rsidR="002E01A1" w:rsidRPr="00E91463" w:rsidRDefault="002E01A1" w:rsidP="002E01A1">
      <w:r>
        <w:rPr>
          <w:b/>
          <w:sz w:val="28"/>
        </w:rPr>
        <w:t xml:space="preserve">Kurzy:  </w:t>
      </w:r>
      <w:r w:rsidRPr="00E91463">
        <w:t>pětidenní lyžařský výcvikový kurz</w:t>
      </w:r>
      <w:r w:rsidR="002C2BBD">
        <w:t xml:space="preserve"> pro </w:t>
      </w:r>
      <w:r w:rsidRPr="00E91463">
        <w:t>žá</w:t>
      </w:r>
      <w:r w:rsidR="002C2BBD">
        <w:t>ky</w:t>
      </w:r>
      <w:r w:rsidRPr="00E91463">
        <w:t xml:space="preserve"> </w:t>
      </w:r>
      <w:r w:rsidR="009F516A">
        <w:t xml:space="preserve">6., </w:t>
      </w:r>
      <w:r w:rsidRPr="00E91463">
        <w:t xml:space="preserve">7. a 8. </w:t>
      </w:r>
      <w:r w:rsidR="002C2BBD">
        <w:t>příp. 9. roč.</w:t>
      </w:r>
      <w:r w:rsidRPr="00E91463">
        <w:t xml:space="preserve"> </w:t>
      </w:r>
    </w:p>
    <w:p w:rsidR="002E01A1" w:rsidRPr="00E91463" w:rsidRDefault="002E01A1" w:rsidP="002E01A1"/>
    <w:p w:rsidR="002E01A1" w:rsidRPr="009733F2" w:rsidRDefault="002E01A1" w:rsidP="002E01A1"/>
    <w:p w:rsidR="002E01A1" w:rsidRDefault="002E01A1" w:rsidP="002E01A1"/>
    <w:p w:rsidR="00525308" w:rsidRDefault="00525308" w:rsidP="002E01A1"/>
    <w:p w:rsidR="00525308" w:rsidRDefault="00525308" w:rsidP="002E01A1"/>
    <w:p w:rsidR="002E01A1" w:rsidRDefault="002E01A1" w:rsidP="002E01A1"/>
    <w:p w:rsidR="002E01A1" w:rsidRPr="009733F2" w:rsidRDefault="002E01A1" w:rsidP="002E01A1"/>
    <w:p w:rsidR="002E01A1" w:rsidRPr="009733F2" w:rsidRDefault="002E01A1" w:rsidP="002E01A1"/>
    <w:p w:rsidR="002E01A1" w:rsidRDefault="002E01A1" w:rsidP="002E01A1">
      <w:r w:rsidRPr="00B321B6">
        <w:rPr>
          <w:sz w:val="28"/>
          <w:szCs w:val="28"/>
          <w:highlight w:val="yellow"/>
        </w:rPr>
        <w:lastRenderedPageBreak/>
        <w:t xml:space="preserve">Ročník:  </w:t>
      </w:r>
      <w:r w:rsidRPr="00B321B6">
        <w:rPr>
          <w:b/>
          <w:sz w:val="28"/>
          <w:szCs w:val="28"/>
          <w:highlight w:val="yellow"/>
        </w:rPr>
        <w:t>6. - 9. chlapci</w:t>
      </w:r>
    </w:p>
    <w:tbl>
      <w:tblPr>
        <w:tblW w:w="15008" w:type="dxa"/>
        <w:tblInd w:w="-597" w:type="dxa"/>
        <w:tblLayout w:type="fixed"/>
        <w:tblCellMar>
          <w:left w:w="112" w:type="dxa"/>
          <w:right w:w="112" w:type="dxa"/>
        </w:tblCellMar>
        <w:tblLook w:val="0000" w:firstRow="0" w:lastRow="0" w:firstColumn="0" w:lastColumn="0" w:noHBand="0" w:noVBand="0"/>
      </w:tblPr>
      <w:tblGrid>
        <w:gridCol w:w="5376"/>
        <w:gridCol w:w="5248"/>
        <w:gridCol w:w="2688"/>
        <w:gridCol w:w="1696"/>
      </w:tblGrid>
      <w:tr w:rsidR="002E01A1" w:rsidTr="002E01A1">
        <w:trPr>
          <w:trHeight w:val="898"/>
        </w:trPr>
        <w:tc>
          <w:tcPr>
            <w:tcW w:w="537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2E01A1" w:rsidRPr="00213140" w:rsidRDefault="002E01A1" w:rsidP="00166DB6">
            <w:pPr>
              <w:pStyle w:val="Nadpis2"/>
              <w:numPr>
                <w:ilvl w:val="0"/>
                <w:numId w:val="0"/>
              </w:numPr>
              <w:jc w:val="center"/>
              <w:rPr>
                <w:sz w:val="24"/>
                <w:szCs w:val="24"/>
              </w:rPr>
            </w:pPr>
            <w:r w:rsidRPr="00213140">
              <w:rPr>
                <w:sz w:val="24"/>
                <w:szCs w:val="24"/>
              </w:rPr>
              <w:t>Výstup</w:t>
            </w:r>
            <w:r>
              <w:rPr>
                <w:sz w:val="24"/>
                <w:szCs w:val="24"/>
              </w:rPr>
              <w:t>y</w:t>
            </w:r>
          </w:p>
        </w:tc>
        <w:tc>
          <w:tcPr>
            <w:tcW w:w="524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2E01A1" w:rsidRPr="00213140" w:rsidRDefault="002E01A1" w:rsidP="00166DB6">
            <w:pPr>
              <w:pStyle w:val="Nadpis2"/>
              <w:numPr>
                <w:ilvl w:val="0"/>
                <w:numId w:val="0"/>
              </w:numPr>
              <w:jc w:val="center"/>
              <w:rPr>
                <w:sz w:val="24"/>
                <w:szCs w:val="24"/>
              </w:rPr>
            </w:pPr>
            <w:r>
              <w:rPr>
                <w:sz w:val="24"/>
                <w:szCs w:val="24"/>
              </w:rPr>
              <w:t>Učivo</w:t>
            </w:r>
          </w:p>
        </w:tc>
        <w:tc>
          <w:tcPr>
            <w:tcW w:w="268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2E01A1" w:rsidRDefault="002E01A1" w:rsidP="00166DB6">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2E01A1" w:rsidRDefault="002E01A1" w:rsidP="00166DB6">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2E01A1" w:rsidRPr="00213140" w:rsidRDefault="002E01A1" w:rsidP="00166DB6">
            <w:pPr>
              <w:pStyle w:val="Nadpis2"/>
              <w:numPr>
                <w:ilvl w:val="0"/>
                <w:numId w:val="0"/>
              </w:numPr>
              <w:spacing w:line="240" w:lineRule="auto"/>
              <w:contextualSpacing/>
              <w:jc w:val="center"/>
              <w:rPr>
                <w:sz w:val="24"/>
              </w:rPr>
            </w:pPr>
            <w:r w:rsidRPr="00213140">
              <w:rPr>
                <w:sz w:val="24"/>
                <w:szCs w:val="24"/>
              </w:rPr>
              <w:t>Kurzy a projekty</w:t>
            </w:r>
          </w:p>
        </w:tc>
        <w:tc>
          <w:tcPr>
            <w:tcW w:w="169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2E01A1" w:rsidRPr="00523715" w:rsidRDefault="002E01A1" w:rsidP="00166DB6">
            <w:pPr>
              <w:pStyle w:val="Nadpis2"/>
              <w:numPr>
                <w:ilvl w:val="0"/>
                <w:numId w:val="0"/>
              </w:numPr>
              <w:jc w:val="center"/>
              <w:rPr>
                <w:sz w:val="16"/>
                <w:szCs w:val="16"/>
              </w:rPr>
            </w:pPr>
            <w:r w:rsidRPr="00523715">
              <w:rPr>
                <w:sz w:val="16"/>
                <w:szCs w:val="16"/>
              </w:rPr>
              <w:t>Poznámky</w:t>
            </w:r>
          </w:p>
        </w:tc>
      </w:tr>
      <w:tr w:rsidR="002E01A1" w:rsidTr="002E01A1">
        <w:trPr>
          <w:trHeight w:val="3883"/>
        </w:trPr>
        <w:tc>
          <w:tcPr>
            <w:tcW w:w="5376" w:type="dxa"/>
            <w:tcBorders>
              <w:top w:val="single" w:sz="4" w:space="0" w:color="000000"/>
              <w:left w:val="single" w:sz="4" w:space="0" w:color="000000"/>
              <w:bottom w:val="single" w:sz="4" w:space="0" w:color="000000"/>
              <w:right w:val="single" w:sz="4" w:space="0" w:color="000000"/>
            </w:tcBorders>
            <w:shd w:val="clear" w:color="000000" w:fill="auto"/>
          </w:tcPr>
          <w:p w:rsidR="002E01A1" w:rsidRDefault="0006699E" w:rsidP="00166DB6">
            <w:r>
              <w:t>zvládá zahřátí organismu, protahovací cviky</w:t>
            </w:r>
          </w:p>
          <w:p w:rsidR="002E01A1" w:rsidRDefault="002E01A1" w:rsidP="00166DB6">
            <w:r>
              <w:t>při vytrvalosti dovede uplatnit i vůli</w:t>
            </w:r>
          </w:p>
          <w:p w:rsidR="002E01A1" w:rsidRDefault="002E01A1" w:rsidP="00166DB6">
            <w:r>
              <w:t>zvládá techniku nové atletické disciplíny</w:t>
            </w:r>
          </w:p>
          <w:p w:rsidR="002E01A1" w:rsidRDefault="002E01A1" w:rsidP="00166DB6">
            <w:r>
              <w:t>i další náročnější techniky</w:t>
            </w:r>
          </w:p>
          <w:p w:rsidR="002E01A1" w:rsidRDefault="002E01A1" w:rsidP="00166DB6">
            <w:r>
              <w:t>získané dovednosti uplatní jako reprezentant školy</w:t>
            </w:r>
          </w:p>
          <w:p w:rsidR="002E01A1" w:rsidRDefault="002E01A1" w:rsidP="00166DB6"/>
          <w:p w:rsidR="002E01A1" w:rsidRDefault="002E01A1" w:rsidP="00166DB6"/>
          <w:p w:rsidR="002E01A1" w:rsidRDefault="002E01A1" w:rsidP="00166DB6"/>
          <w:p w:rsidR="002E01A1" w:rsidRDefault="002E01A1" w:rsidP="00166DB6">
            <w:r>
              <w:t>zvládá přemet vbok, cvičební prvky na hrazdě i kruzích</w:t>
            </w:r>
          </w:p>
          <w:p w:rsidR="002E01A1" w:rsidRDefault="002E01A1" w:rsidP="00166DB6"/>
          <w:p w:rsidR="002E01A1" w:rsidRDefault="002E01A1" w:rsidP="00166DB6">
            <w:r>
              <w:t>dokáže zvládnout obtížný prvek s dopomocí</w:t>
            </w:r>
          </w:p>
          <w:p w:rsidR="002E01A1" w:rsidRDefault="002E01A1" w:rsidP="00166DB6">
            <w:r>
              <w:t>při cvičení uplatní svůj fyzický fond</w:t>
            </w:r>
          </w:p>
          <w:p w:rsidR="002E01A1" w:rsidRDefault="002E01A1" w:rsidP="00166DB6"/>
          <w:p w:rsidR="002E01A1" w:rsidRDefault="002E01A1" w:rsidP="00166DB6"/>
          <w:p w:rsidR="002E01A1" w:rsidRDefault="002E01A1" w:rsidP="00166DB6">
            <w:r>
              <w:t>zvládá jednoduché taneční kroky, tančí se žákem opačného pohlaví</w:t>
            </w:r>
          </w:p>
          <w:p w:rsidR="002E01A1" w:rsidRDefault="002E01A1" w:rsidP="00166DB6">
            <w:r>
              <w:t>používá správnou techniku</w:t>
            </w:r>
          </w:p>
          <w:p w:rsidR="002E01A1" w:rsidRDefault="002E01A1" w:rsidP="00166DB6"/>
          <w:p w:rsidR="002E01A1" w:rsidRDefault="002E01A1" w:rsidP="00166DB6"/>
          <w:p w:rsidR="002E01A1" w:rsidRDefault="002E01A1" w:rsidP="00166DB6">
            <w:r>
              <w:t>uplatňuje zkušenosti z míčových her v dalších sportech, dokáže řídit sportovní utkání svých vrstevníků</w:t>
            </w:r>
          </w:p>
          <w:p w:rsidR="002E01A1" w:rsidRDefault="002E01A1" w:rsidP="00166DB6">
            <w:r>
              <w:lastRenderedPageBreak/>
              <w:t xml:space="preserve">uplatňuje vhodné a bezpečné chování i v neznámém prostředí (příroda, silniční provoz), zvládá i dlouhodobější pobyt v přírodě a přesun s mírnou zátěží v náročnějším terénu do </w:t>
            </w:r>
            <w:smartTag w:uri="urn:schemas-microsoft-com:office:smarttags" w:element="metricconverter">
              <w:smartTagPr>
                <w:attr w:name="ProductID" w:val="25 km"/>
              </w:smartTagPr>
              <w:r>
                <w:t>25 km</w:t>
              </w:r>
            </w:smartTag>
          </w:p>
          <w:p w:rsidR="002E01A1" w:rsidRDefault="002E01A1" w:rsidP="00166DB6"/>
          <w:p w:rsidR="002E01A1" w:rsidRDefault="002E01A1" w:rsidP="00166DB6"/>
          <w:p w:rsidR="002E01A1" w:rsidRDefault="002E01A1" w:rsidP="00166DB6"/>
          <w:p w:rsidR="002E01A1" w:rsidRDefault="002E01A1" w:rsidP="00166DB6"/>
          <w:p w:rsidR="002E01A1" w:rsidRDefault="002E01A1" w:rsidP="00166DB6">
            <w:r>
              <w:t>aktivně vstupuje do organizace svého pohybového režimu</w:t>
            </w:r>
          </w:p>
          <w:p w:rsidR="002E01A1" w:rsidRDefault="002E01A1" w:rsidP="00166DB6">
            <w:r>
              <w:t>usiluje o zlepšení své tělesné zdatnosti</w:t>
            </w:r>
          </w:p>
          <w:p w:rsidR="002E01A1" w:rsidRDefault="002E01A1" w:rsidP="00166DB6">
            <w:r>
              <w:t>uplatňuje vhodné a bezpečné chování i v méně známém prostředí sportovišť, přírody, silničního provozu</w:t>
            </w:r>
          </w:p>
          <w:p w:rsidR="002E01A1" w:rsidRDefault="002E01A1" w:rsidP="00166DB6"/>
        </w:tc>
        <w:tc>
          <w:tcPr>
            <w:tcW w:w="5248" w:type="dxa"/>
            <w:tcBorders>
              <w:top w:val="single" w:sz="4" w:space="0" w:color="000000"/>
              <w:left w:val="single" w:sz="4" w:space="0" w:color="000000"/>
              <w:bottom w:val="single" w:sz="4" w:space="0" w:color="000000"/>
              <w:right w:val="single" w:sz="4" w:space="0" w:color="000000"/>
            </w:tcBorders>
            <w:shd w:val="clear" w:color="000000" w:fill="auto"/>
          </w:tcPr>
          <w:p w:rsidR="0006699E" w:rsidRDefault="0006699E" w:rsidP="00166DB6">
            <w:r>
              <w:lastRenderedPageBreak/>
              <w:t>Rozcvička, polohování</w:t>
            </w:r>
          </w:p>
          <w:p w:rsidR="002E01A1" w:rsidRDefault="002E01A1" w:rsidP="00166DB6">
            <w:r>
              <w:t>Atletika</w:t>
            </w:r>
            <w:r w:rsidR="0006699E">
              <w:t>, rychlý běh, sprint</w:t>
            </w:r>
          </w:p>
          <w:p w:rsidR="002E01A1" w:rsidRDefault="002E01A1" w:rsidP="00166DB6">
            <w:r>
              <w:t>Běh vytrvalostní na 1500-3000m</w:t>
            </w:r>
          </w:p>
          <w:p w:rsidR="002E01A1" w:rsidRDefault="002E01A1" w:rsidP="00166DB6">
            <w:r>
              <w:t>Skok daleký - další techniky</w:t>
            </w:r>
          </w:p>
          <w:p w:rsidR="002E01A1" w:rsidRDefault="002E01A1" w:rsidP="00166DB6">
            <w:r>
              <w:t xml:space="preserve">Hod </w:t>
            </w:r>
            <w:r w:rsidR="0006699E">
              <w:t>míčkem</w:t>
            </w:r>
          </w:p>
          <w:p w:rsidR="002E01A1" w:rsidRDefault="002E01A1" w:rsidP="00166DB6">
            <w:r>
              <w:t>Vrh koulí - zlepšování techniky</w:t>
            </w:r>
          </w:p>
          <w:p w:rsidR="002E01A1" w:rsidRDefault="0006699E" w:rsidP="00166DB6">
            <w:r>
              <w:t>Základy překážkového běhu</w:t>
            </w:r>
          </w:p>
          <w:p w:rsidR="002E01A1" w:rsidRDefault="002E01A1" w:rsidP="00166DB6">
            <w:r>
              <w:t>Gymnastika</w:t>
            </w:r>
          </w:p>
          <w:p w:rsidR="002E01A1" w:rsidRDefault="002E01A1" w:rsidP="00166DB6">
            <w:r>
              <w:t>Akrobacie-přemet vbok</w:t>
            </w:r>
          </w:p>
          <w:p w:rsidR="002E01A1" w:rsidRDefault="0006699E" w:rsidP="00166DB6">
            <w:r>
              <w:t>Gymnastické cvičení – hrazda, kruhy</w:t>
            </w:r>
          </w:p>
          <w:p w:rsidR="002E01A1" w:rsidRDefault="002E01A1" w:rsidP="00166DB6"/>
          <w:p w:rsidR="002E01A1" w:rsidRDefault="002E01A1" w:rsidP="00166DB6">
            <w:r>
              <w:t xml:space="preserve">Švédská bedna nadél - </w:t>
            </w:r>
            <w:r w:rsidR="0006699E">
              <w:t>přeskok</w:t>
            </w:r>
          </w:p>
          <w:p w:rsidR="002E01A1" w:rsidRDefault="002E01A1" w:rsidP="00166DB6">
            <w:r>
              <w:t>Šplh- bez přírazu, s obměnami</w:t>
            </w:r>
          </w:p>
          <w:p w:rsidR="002E01A1" w:rsidRDefault="002E01A1" w:rsidP="00166DB6">
            <w:r>
              <w:t>Rytmická a kondiční gymnastika-polkový krok, valčíkový krok</w:t>
            </w:r>
          </w:p>
          <w:p w:rsidR="002E01A1" w:rsidRDefault="002E01A1" w:rsidP="00166DB6"/>
          <w:p w:rsidR="002E01A1" w:rsidRDefault="002E01A1" w:rsidP="00166DB6">
            <w:r>
              <w:t>Úpoly-</w:t>
            </w:r>
            <w:r w:rsidR="0006699E">
              <w:t>základy sebeobranných cvičení</w:t>
            </w:r>
          </w:p>
          <w:p w:rsidR="002E01A1" w:rsidRDefault="002E01A1" w:rsidP="00166DB6"/>
          <w:p w:rsidR="002E01A1" w:rsidRDefault="002E01A1" w:rsidP="00166DB6">
            <w:r>
              <w:t>Sportovní hry-volejbal, ringo (freesbee), vybíjená, kopaná,</w:t>
            </w:r>
          </w:p>
          <w:p w:rsidR="002E01A1" w:rsidRDefault="002E01A1" w:rsidP="00166DB6">
            <w:r>
              <w:t>florbal, basketbal</w:t>
            </w:r>
          </w:p>
          <w:p w:rsidR="002E01A1" w:rsidRDefault="002E01A1" w:rsidP="00166DB6">
            <w:r>
              <w:lastRenderedPageBreak/>
              <w:t>Turistika a pobyt v přírodě</w:t>
            </w:r>
          </w:p>
          <w:p w:rsidR="002E01A1" w:rsidRDefault="002E01A1" w:rsidP="00166DB6"/>
          <w:p w:rsidR="002E01A1" w:rsidRDefault="002E01A1" w:rsidP="00166DB6"/>
          <w:p w:rsidR="002E01A1" w:rsidRDefault="002E01A1" w:rsidP="00166DB6"/>
          <w:p w:rsidR="002E01A1" w:rsidRDefault="002E01A1" w:rsidP="00166DB6"/>
          <w:p w:rsidR="002E01A1" w:rsidRDefault="002E01A1" w:rsidP="00166DB6"/>
          <w:p w:rsidR="002E01A1" w:rsidRDefault="002E01A1" w:rsidP="00166DB6"/>
          <w:p w:rsidR="002E01A1" w:rsidRDefault="002E01A1" w:rsidP="00166DB6"/>
          <w:p w:rsidR="002E01A1" w:rsidRDefault="002E01A1" w:rsidP="00166DB6">
            <w:r>
              <w:t>Význam pohybu pro zdraví</w:t>
            </w:r>
          </w:p>
          <w:p w:rsidR="002E01A1" w:rsidRDefault="002E01A1" w:rsidP="00166DB6">
            <w:r>
              <w:t>Hygiena a bezpečnost při pohybových činnostech</w:t>
            </w:r>
          </w:p>
          <w:p w:rsidR="00632A72" w:rsidRDefault="00632A72" w:rsidP="00166DB6">
            <w:r>
              <w:t>Zdravotně zaměřená cvičení</w:t>
            </w:r>
          </w:p>
          <w:p w:rsidR="00632A72" w:rsidRDefault="00632A72" w:rsidP="00166DB6">
            <w:r>
              <w:t>První pomoc</w:t>
            </w:r>
          </w:p>
        </w:tc>
        <w:tc>
          <w:tcPr>
            <w:tcW w:w="2688" w:type="dxa"/>
            <w:tcBorders>
              <w:top w:val="single" w:sz="4" w:space="0" w:color="000000"/>
              <w:left w:val="single" w:sz="4" w:space="0" w:color="000000"/>
              <w:bottom w:val="single" w:sz="4" w:space="0" w:color="000000"/>
              <w:right w:val="single" w:sz="4" w:space="0" w:color="000000"/>
            </w:tcBorders>
            <w:shd w:val="clear" w:color="000000" w:fill="auto"/>
          </w:tcPr>
          <w:p w:rsidR="002E01A1" w:rsidRDefault="002E01A1" w:rsidP="00166DB6"/>
          <w:p w:rsidR="002E01A1" w:rsidRDefault="002E01A1" w:rsidP="00166DB6">
            <w:r w:rsidRPr="00B10F7B">
              <w:rPr>
                <w:b/>
              </w:rPr>
              <w:t>OSV</w:t>
            </w:r>
            <w:r>
              <w:t xml:space="preserve"> – rozvoj schopnosti poznávání, </w:t>
            </w:r>
          </w:p>
          <w:p w:rsidR="002E01A1" w:rsidRDefault="002E01A1" w:rsidP="00166DB6">
            <w:r>
              <w:t>sebepoznání a sebepojetí, poznávání lidí, mezilidské vztahy</w:t>
            </w:r>
          </w:p>
          <w:p w:rsidR="002E01A1" w:rsidRDefault="002E01A1" w:rsidP="00166DB6"/>
          <w:p w:rsidR="002E01A1" w:rsidRDefault="002E01A1" w:rsidP="00166DB6">
            <w:r w:rsidRPr="00B10F7B">
              <w:rPr>
                <w:b/>
              </w:rPr>
              <w:t>VDO</w:t>
            </w:r>
            <w:r>
              <w:t xml:space="preserve"> – zásady slušnosti, odpovědnosti, tolerance, angažovaný přístup k druhým – projevovat se v jednání i v řešení problémů samostatně a odpovědně</w:t>
            </w:r>
          </w:p>
          <w:p w:rsidR="002E01A1" w:rsidRDefault="002E01A1" w:rsidP="00166DB6"/>
          <w:p w:rsidR="002E01A1" w:rsidRDefault="002E01A1" w:rsidP="00166DB6">
            <w:r w:rsidRPr="00B10F7B">
              <w:rPr>
                <w:b/>
              </w:rPr>
              <w:t>VMEGS</w:t>
            </w:r>
            <w:r>
              <w:t xml:space="preserve"> – Evropa a svět nás zajímá</w:t>
            </w:r>
          </w:p>
          <w:p w:rsidR="002E01A1" w:rsidRDefault="002E01A1" w:rsidP="00166DB6"/>
          <w:p w:rsidR="002E01A1" w:rsidRDefault="002E01A1" w:rsidP="00166DB6">
            <w:r w:rsidRPr="00B10F7B">
              <w:rPr>
                <w:b/>
              </w:rPr>
              <w:t>MKV</w:t>
            </w:r>
            <w:r>
              <w:t xml:space="preserve"> – lidské vztahy, kulturní diference</w:t>
            </w:r>
          </w:p>
          <w:p w:rsidR="002E01A1" w:rsidRDefault="002E01A1" w:rsidP="00166DB6"/>
          <w:p w:rsidR="002E01A1" w:rsidRDefault="002E01A1" w:rsidP="00166DB6">
            <w:r w:rsidRPr="00B10F7B">
              <w:rPr>
                <w:b/>
              </w:rPr>
              <w:lastRenderedPageBreak/>
              <w:t>EVV</w:t>
            </w:r>
            <w:r>
              <w:t xml:space="preserve"> – vztah člověka k prostředí</w:t>
            </w:r>
          </w:p>
          <w:p w:rsidR="002E01A1" w:rsidRDefault="002E01A1" w:rsidP="00166DB6"/>
          <w:p w:rsidR="002E01A1" w:rsidRDefault="002E01A1" w:rsidP="00166DB6">
            <w:r w:rsidRPr="00B10F7B">
              <w:rPr>
                <w:b/>
              </w:rPr>
              <w:t>MDV</w:t>
            </w:r>
            <w:r>
              <w:t xml:space="preserve"> – interpretace vztahu mediálních sdělení a reality, práce v realizačním týmu</w:t>
            </w:r>
          </w:p>
          <w:p w:rsidR="002E01A1" w:rsidRDefault="002E01A1" w:rsidP="00166DB6"/>
          <w:p w:rsidR="002E01A1" w:rsidRDefault="002E01A1" w:rsidP="00166DB6"/>
          <w:p w:rsidR="002E01A1" w:rsidRDefault="00B321B6" w:rsidP="00166DB6">
            <w:r>
              <w:t>Z, D, PR</w:t>
            </w:r>
          </w:p>
          <w:p w:rsidR="002E01A1" w:rsidRDefault="002E01A1" w:rsidP="00166DB6"/>
        </w:tc>
        <w:tc>
          <w:tcPr>
            <w:tcW w:w="1696" w:type="dxa"/>
            <w:tcBorders>
              <w:top w:val="single" w:sz="4" w:space="0" w:color="000000"/>
              <w:left w:val="single" w:sz="4" w:space="0" w:color="000000"/>
              <w:bottom w:val="single" w:sz="4" w:space="0" w:color="000000"/>
              <w:right w:val="single" w:sz="4" w:space="0" w:color="000000"/>
            </w:tcBorders>
            <w:shd w:val="clear" w:color="000000" w:fill="auto"/>
          </w:tcPr>
          <w:p w:rsidR="002E01A1" w:rsidRDefault="002E01A1" w:rsidP="00166DB6">
            <w:r>
              <w:lastRenderedPageBreak/>
              <w:t>hřiště, terén</w:t>
            </w:r>
          </w:p>
          <w:p w:rsidR="002E01A1" w:rsidRDefault="002E01A1" w:rsidP="00166DB6"/>
          <w:p w:rsidR="002E01A1" w:rsidRDefault="002E01A1" w:rsidP="00166DB6"/>
          <w:p w:rsidR="002E01A1" w:rsidRDefault="002E01A1" w:rsidP="00166DB6">
            <w:r>
              <w:t>hřiště</w:t>
            </w:r>
          </w:p>
          <w:p w:rsidR="002E01A1" w:rsidRDefault="002E01A1" w:rsidP="00166DB6">
            <w:r>
              <w:t>tělocvična</w:t>
            </w:r>
          </w:p>
          <w:p w:rsidR="002E01A1" w:rsidRDefault="002E01A1" w:rsidP="00166DB6"/>
          <w:p w:rsidR="002E01A1" w:rsidRDefault="002E01A1" w:rsidP="00166DB6">
            <w:r>
              <w:t>hřiště</w:t>
            </w:r>
          </w:p>
          <w:p w:rsidR="002E01A1" w:rsidRDefault="002E01A1" w:rsidP="00166DB6"/>
          <w:p w:rsidR="002E01A1" w:rsidRDefault="002E01A1" w:rsidP="00166DB6"/>
          <w:p w:rsidR="002E01A1" w:rsidRDefault="002E01A1" w:rsidP="00166DB6"/>
          <w:p w:rsidR="002E01A1" w:rsidRDefault="002E01A1" w:rsidP="00166DB6"/>
          <w:p w:rsidR="002E01A1" w:rsidRDefault="002E01A1" w:rsidP="00166DB6">
            <w:r>
              <w:t>tělocvična</w:t>
            </w:r>
          </w:p>
          <w:p w:rsidR="002E01A1" w:rsidRDefault="002E01A1" w:rsidP="00166DB6"/>
          <w:p w:rsidR="002E01A1" w:rsidRDefault="002E01A1" w:rsidP="00166DB6"/>
          <w:p w:rsidR="002E01A1" w:rsidRDefault="002E01A1" w:rsidP="00166DB6"/>
          <w:p w:rsidR="002E01A1" w:rsidRDefault="002E01A1" w:rsidP="00166DB6"/>
          <w:p w:rsidR="002E01A1" w:rsidRDefault="002E01A1" w:rsidP="00166DB6"/>
          <w:p w:rsidR="002E01A1" w:rsidRDefault="002E01A1" w:rsidP="00166DB6"/>
          <w:p w:rsidR="002E01A1" w:rsidRDefault="002E01A1" w:rsidP="00166DB6"/>
          <w:p w:rsidR="002E01A1" w:rsidRDefault="002E01A1" w:rsidP="00166DB6"/>
          <w:p w:rsidR="002E01A1" w:rsidRDefault="002E01A1" w:rsidP="00166DB6"/>
          <w:p w:rsidR="002E01A1" w:rsidRDefault="002E01A1" w:rsidP="00166DB6">
            <w:r>
              <w:lastRenderedPageBreak/>
              <w:t>tělocvična, hřiště</w:t>
            </w:r>
          </w:p>
          <w:p w:rsidR="002E01A1" w:rsidRDefault="002E01A1" w:rsidP="00166DB6"/>
          <w:p w:rsidR="002E01A1" w:rsidRDefault="002E01A1" w:rsidP="00166DB6"/>
          <w:p w:rsidR="002E01A1" w:rsidRDefault="002E01A1" w:rsidP="00166DB6"/>
          <w:p w:rsidR="002E01A1" w:rsidRDefault="002E01A1" w:rsidP="00166DB6">
            <w:r>
              <w:t>terén, školní výlety</w:t>
            </w:r>
          </w:p>
          <w:p w:rsidR="002E01A1" w:rsidRDefault="002E01A1" w:rsidP="00166DB6"/>
          <w:p w:rsidR="002E01A1" w:rsidRDefault="002E01A1" w:rsidP="00166DB6"/>
        </w:tc>
      </w:tr>
    </w:tbl>
    <w:p w:rsidR="002E01A1" w:rsidRDefault="002E01A1" w:rsidP="002E01A1"/>
    <w:p w:rsidR="002E01A1" w:rsidRDefault="002E01A1" w:rsidP="002E01A1">
      <w:r>
        <w:rPr>
          <w:b/>
          <w:sz w:val="28"/>
        </w:rPr>
        <w:t xml:space="preserve">Kurzy: </w:t>
      </w:r>
      <w:r w:rsidR="002C2BBD" w:rsidRPr="00E91463">
        <w:t>pětidenní lyžařský výcvikový kurz</w:t>
      </w:r>
      <w:r w:rsidR="002C2BBD">
        <w:t xml:space="preserve"> pro </w:t>
      </w:r>
      <w:r w:rsidR="002C2BBD" w:rsidRPr="00E91463">
        <w:t>žá</w:t>
      </w:r>
      <w:r w:rsidR="002C2BBD">
        <w:t>ky</w:t>
      </w:r>
      <w:r w:rsidR="002C2BBD" w:rsidRPr="00E91463">
        <w:t xml:space="preserve"> </w:t>
      </w:r>
      <w:r w:rsidR="009F516A">
        <w:t xml:space="preserve">6., </w:t>
      </w:r>
      <w:r w:rsidR="002C2BBD" w:rsidRPr="00E91463">
        <w:t xml:space="preserve">7. a 8. </w:t>
      </w:r>
      <w:r w:rsidR="002C2BBD">
        <w:t>příp. 9. roč.</w:t>
      </w:r>
    </w:p>
    <w:p w:rsidR="00632A72" w:rsidRDefault="00632A72" w:rsidP="002E01A1">
      <w:pPr>
        <w:rPr>
          <w:b/>
          <w:sz w:val="28"/>
          <w:szCs w:val="28"/>
        </w:rPr>
      </w:pPr>
    </w:p>
    <w:p w:rsidR="00632A72" w:rsidRDefault="00632A72" w:rsidP="002E01A1">
      <w:pPr>
        <w:rPr>
          <w:b/>
          <w:sz w:val="28"/>
          <w:szCs w:val="28"/>
        </w:rPr>
      </w:pPr>
    </w:p>
    <w:p w:rsidR="00632A72" w:rsidRDefault="00632A72" w:rsidP="002E01A1">
      <w:pPr>
        <w:rPr>
          <w:b/>
          <w:sz w:val="28"/>
          <w:szCs w:val="28"/>
        </w:rPr>
      </w:pPr>
    </w:p>
    <w:p w:rsidR="00632A72" w:rsidRDefault="00632A72" w:rsidP="002E01A1">
      <w:pPr>
        <w:rPr>
          <w:b/>
          <w:sz w:val="28"/>
          <w:szCs w:val="28"/>
        </w:rPr>
      </w:pPr>
    </w:p>
    <w:p w:rsidR="00632A72" w:rsidRDefault="00632A72" w:rsidP="002E01A1">
      <w:pPr>
        <w:rPr>
          <w:b/>
          <w:sz w:val="28"/>
          <w:szCs w:val="28"/>
        </w:rPr>
      </w:pPr>
    </w:p>
    <w:p w:rsidR="00166DB6" w:rsidRPr="00B2443A" w:rsidRDefault="00166DB6" w:rsidP="002E01A1">
      <w:r w:rsidRPr="00166DB6">
        <w:rPr>
          <w:b/>
          <w:sz w:val="28"/>
          <w:szCs w:val="28"/>
        </w:rPr>
        <w:t>POZN:</w:t>
      </w:r>
      <w:r>
        <w:t xml:space="preserve"> v případě zájmu ze strany žáků realizace lyžařského výcvikového kurzu formou výjezdů pro žáky všech ročníků</w:t>
      </w:r>
      <w:r w:rsidR="00632A72">
        <w:t xml:space="preserve"> </w:t>
      </w:r>
      <w:bookmarkStart w:id="45" w:name="_GoBack"/>
      <w:r w:rsidR="00632A72">
        <w:t>v rámci sportovně- branného týdne</w:t>
      </w:r>
    </w:p>
    <w:bookmarkEnd w:id="45"/>
    <w:p w:rsidR="002E01A1" w:rsidRDefault="002E01A1" w:rsidP="002E01A1"/>
    <w:p w:rsidR="002E01A1" w:rsidRDefault="002E01A1" w:rsidP="002E01A1"/>
    <w:p w:rsidR="002E01A1" w:rsidRDefault="002E01A1" w:rsidP="002E01A1"/>
    <w:p w:rsidR="002E01A1" w:rsidRDefault="002E01A1" w:rsidP="002E01A1"/>
    <w:p w:rsidR="007F35DE" w:rsidRDefault="007F35DE" w:rsidP="007F35DE"/>
    <w:p w:rsidR="007F35DE" w:rsidRDefault="007F35DE">
      <w:pPr>
        <w:rPr>
          <w:bdr w:val="nil"/>
        </w:rPr>
      </w:pPr>
    </w:p>
    <w:p w:rsidR="00C3157D" w:rsidRDefault="00367DB2">
      <w:pPr>
        <w:pStyle w:val="Nadpis2"/>
        <w:spacing w:before="299" w:after="299"/>
        <w:rPr>
          <w:bdr w:val="nil"/>
        </w:rPr>
      </w:pPr>
      <w:bookmarkStart w:id="46" w:name="_Toc256000047"/>
      <w:r>
        <w:rPr>
          <w:bdr w:val="nil"/>
        </w:rPr>
        <w:t>Pracovní činnosti</w:t>
      </w:r>
      <w:bookmarkEnd w:id="46"/>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C3157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Celkem</w:t>
            </w:r>
          </w:p>
        </w:tc>
      </w:tr>
      <w:tr w:rsidR="00C3157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3157D" w:rsidRDefault="00C3157D"/>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8</w:t>
            </w:r>
          </w:p>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rPr>
                <w:bdr w:val="nil"/>
              </w:rPr>
            </w:pPr>
            <w:r>
              <w:rPr>
                <w:rFonts w:ascii="Calibri" w:eastAsia="Calibri" w:hAnsi="Calibri" w:cs="Calibri"/>
                <w:bdr w:val="nil"/>
              </w:rPr>
              <w:t>  </w:t>
            </w:r>
          </w:p>
        </w:tc>
      </w:tr>
    </w:tbl>
    <w:p w:rsidR="00C3157D" w:rsidRDefault="00367DB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C3157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dr w:val="nil"/>
              </w:rPr>
              <w:t>Pracovní činnosti</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Člověk a svět práce</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66DB6" w:rsidRPr="00166DB6" w:rsidRDefault="00367DB2">
            <w:pPr>
              <w:spacing w:line="240" w:lineRule="auto"/>
              <w:rPr>
                <w:rFonts w:ascii="Calibri" w:eastAsia="Calibri" w:hAnsi="Calibri" w:cs="Calibri"/>
                <w:szCs w:val="20"/>
                <w:bdr w:val="nil"/>
              </w:rPr>
            </w:pPr>
            <w:r>
              <w:rPr>
                <w:rFonts w:ascii="Calibri" w:eastAsia="Calibri" w:hAnsi="Calibri" w:cs="Calibri"/>
                <w:szCs w:val="20"/>
                <w:bdr w:val="nil"/>
              </w:rPr>
              <w:t>RVP ZV nepojmenovává vyučovací předmět v této vzdělávací oblasti. Proto byl pro 1. i 2. stupeň zvolen název pracovní činnosti. </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szCs w:val="20"/>
                <w:bdr w:val="nil"/>
              </w:rPr>
              <w:t>V rámci předmětu se na 1. stupni žáci učí pracovat s různými materiály a osvojují si základní pracovní dovednosti a návyky. Učí se plánovat, organizovat a hodnotit pracovní činnost samostatně i v týmu.</w:t>
            </w:r>
          </w:p>
          <w:p w:rsidR="00C3157D" w:rsidRDefault="00367DB2">
            <w:pPr>
              <w:spacing w:line="240" w:lineRule="auto"/>
              <w:rPr>
                <w:bdr w:val="nil"/>
              </w:rPr>
            </w:pPr>
            <w:r>
              <w:rPr>
                <w:rFonts w:ascii="Calibri" w:eastAsia="Calibri" w:hAnsi="Calibri" w:cs="Calibri"/>
                <w:szCs w:val="20"/>
                <w:bdr w:val="nil"/>
              </w:rPr>
              <w:t>Pracovní činnosti patří do vzdělávacího oboru Člověk a svět práce, který je na 1. stupni rozdělen do čtyř tematických okruhů: </w:t>
            </w:r>
          </w:p>
          <w:p w:rsidR="00C3157D" w:rsidRDefault="00367DB2">
            <w:pPr>
              <w:spacing w:line="240" w:lineRule="auto"/>
              <w:rPr>
                <w:bdr w:val="nil"/>
              </w:rPr>
            </w:pPr>
            <w:r>
              <w:rPr>
                <w:rFonts w:ascii="Calibri" w:eastAsia="Calibri" w:hAnsi="Calibri" w:cs="Calibri"/>
                <w:b/>
                <w:bCs/>
                <w:szCs w:val="20"/>
                <w:u w:val="single"/>
                <w:bdr w:val="nil"/>
              </w:rPr>
              <w:t>Práce s drobným materiálem </w:t>
            </w:r>
          </w:p>
          <w:p w:rsidR="00C3157D" w:rsidRDefault="00367DB2" w:rsidP="00184B04">
            <w:pPr>
              <w:numPr>
                <w:ilvl w:val="0"/>
                <w:numId w:val="152"/>
              </w:numPr>
              <w:spacing w:line="240" w:lineRule="auto"/>
              <w:jc w:val="left"/>
              <w:rPr>
                <w:bdr w:val="nil"/>
              </w:rPr>
            </w:pPr>
            <w:r>
              <w:rPr>
                <w:rFonts w:ascii="Calibri" w:eastAsia="Calibri" w:hAnsi="Calibri" w:cs="Calibri"/>
                <w:szCs w:val="20"/>
                <w:bdr w:val="nil"/>
              </w:rPr>
              <w:t>vytváření předmětů z tradičních i netradičních materiálů, poznávání vlastností</w:t>
            </w:r>
            <w:r w:rsidR="00542F6B">
              <w:rPr>
                <w:rFonts w:ascii="Calibri" w:eastAsia="Calibri" w:hAnsi="Calibri" w:cs="Calibri"/>
                <w:szCs w:val="20"/>
                <w:bdr w:val="nil"/>
              </w:rPr>
              <w:t xml:space="preserve"> </w:t>
            </w:r>
            <w:r>
              <w:rPr>
                <w:rFonts w:ascii="Calibri" w:eastAsia="Calibri" w:hAnsi="Calibri" w:cs="Calibri"/>
                <w:szCs w:val="20"/>
                <w:bdr w:val="nil"/>
              </w:rPr>
              <w:t>materiálů</w:t>
            </w:r>
          </w:p>
          <w:p w:rsidR="00C3157D" w:rsidRDefault="00367DB2" w:rsidP="00184B04">
            <w:pPr>
              <w:numPr>
                <w:ilvl w:val="0"/>
                <w:numId w:val="152"/>
              </w:numPr>
              <w:spacing w:line="240" w:lineRule="auto"/>
              <w:jc w:val="left"/>
              <w:rPr>
                <w:bdr w:val="nil"/>
              </w:rPr>
            </w:pPr>
            <w:r>
              <w:rPr>
                <w:rFonts w:ascii="Calibri" w:eastAsia="Calibri" w:hAnsi="Calibri" w:cs="Calibri"/>
                <w:szCs w:val="20"/>
                <w:bdr w:val="nil"/>
              </w:rPr>
              <w:t>funkce a využití pracovních pomůcek a materiálů</w:t>
            </w:r>
          </w:p>
          <w:p w:rsidR="00C3157D" w:rsidRDefault="00367DB2" w:rsidP="00184B04">
            <w:pPr>
              <w:numPr>
                <w:ilvl w:val="0"/>
                <w:numId w:val="152"/>
              </w:numPr>
              <w:spacing w:line="240" w:lineRule="auto"/>
              <w:jc w:val="left"/>
              <w:rPr>
                <w:bdr w:val="nil"/>
              </w:rPr>
            </w:pPr>
            <w:r>
              <w:rPr>
                <w:rFonts w:ascii="Calibri" w:eastAsia="Calibri" w:hAnsi="Calibri" w:cs="Calibri"/>
                <w:szCs w:val="20"/>
                <w:bdr w:val="nil"/>
              </w:rPr>
              <w:t>jednoduché pracovní postupy a organizace práce</w:t>
            </w:r>
          </w:p>
          <w:p w:rsidR="00C3157D" w:rsidRDefault="00367DB2" w:rsidP="00184B04">
            <w:pPr>
              <w:numPr>
                <w:ilvl w:val="0"/>
                <w:numId w:val="152"/>
              </w:numPr>
              <w:spacing w:line="240" w:lineRule="auto"/>
              <w:jc w:val="left"/>
              <w:rPr>
                <w:bdr w:val="nil"/>
              </w:rPr>
            </w:pPr>
            <w:r>
              <w:rPr>
                <w:rFonts w:ascii="Calibri" w:eastAsia="Calibri" w:hAnsi="Calibri" w:cs="Calibri"/>
                <w:szCs w:val="20"/>
                <w:bdr w:val="nil"/>
              </w:rPr>
              <w:t>lidové zvyky, tradice a řemesla</w:t>
            </w:r>
          </w:p>
          <w:p w:rsidR="00C3157D" w:rsidRDefault="00367DB2">
            <w:pPr>
              <w:spacing w:line="240" w:lineRule="auto"/>
              <w:jc w:val="left"/>
              <w:rPr>
                <w:bdr w:val="nil"/>
              </w:rPr>
            </w:pPr>
            <w:r>
              <w:rPr>
                <w:rFonts w:ascii="Calibri" w:eastAsia="Calibri" w:hAnsi="Calibri" w:cs="Calibri"/>
                <w:b/>
                <w:bCs/>
                <w:szCs w:val="20"/>
                <w:u w:val="single"/>
                <w:bdr w:val="nil"/>
              </w:rPr>
              <w:t>Konstrukční činnosti</w:t>
            </w:r>
          </w:p>
          <w:p w:rsidR="00C3157D" w:rsidRDefault="00367DB2" w:rsidP="00184B04">
            <w:pPr>
              <w:numPr>
                <w:ilvl w:val="0"/>
                <w:numId w:val="153"/>
              </w:numPr>
              <w:spacing w:line="240" w:lineRule="auto"/>
              <w:jc w:val="left"/>
              <w:rPr>
                <w:bdr w:val="nil"/>
              </w:rPr>
            </w:pPr>
            <w:r>
              <w:rPr>
                <w:rFonts w:ascii="Calibri" w:eastAsia="Calibri" w:hAnsi="Calibri" w:cs="Calibri"/>
                <w:szCs w:val="20"/>
                <w:bdr w:val="nil"/>
              </w:rPr>
              <w:t>práce se stavebnicemi (plošné, prostorové, konstrukční)</w:t>
            </w:r>
          </w:p>
          <w:p w:rsidR="00C3157D" w:rsidRDefault="00367DB2" w:rsidP="00184B04">
            <w:pPr>
              <w:numPr>
                <w:ilvl w:val="0"/>
                <w:numId w:val="153"/>
              </w:numPr>
              <w:spacing w:line="240" w:lineRule="auto"/>
              <w:jc w:val="left"/>
              <w:rPr>
                <w:bdr w:val="nil"/>
              </w:rPr>
            </w:pPr>
            <w:r>
              <w:rPr>
                <w:rFonts w:ascii="Calibri" w:eastAsia="Calibri" w:hAnsi="Calibri" w:cs="Calibri"/>
                <w:szCs w:val="20"/>
                <w:bdr w:val="nil"/>
              </w:rPr>
              <w:lastRenderedPageBreak/>
              <w:t>sestavování modelů</w:t>
            </w:r>
          </w:p>
          <w:p w:rsidR="00C3157D" w:rsidRDefault="00367DB2" w:rsidP="00184B04">
            <w:pPr>
              <w:numPr>
                <w:ilvl w:val="0"/>
                <w:numId w:val="153"/>
              </w:numPr>
              <w:spacing w:line="240" w:lineRule="auto"/>
              <w:jc w:val="left"/>
              <w:rPr>
                <w:bdr w:val="nil"/>
              </w:rPr>
            </w:pPr>
            <w:r>
              <w:rPr>
                <w:rFonts w:ascii="Calibri" w:eastAsia="Calibri" w:hAnsi="Calibri" w:cs="Calibri"/>
                <w:szCs w:val="20"/>
                <w:bdr w:val="nil"/>
              </w:rPr>
              <w:t>práce s návodem, předlohou, jednoduchým náčrtem</w:t>
            </w:r>
          </w:p>
          <w:p w:rsidR="00C3157D" w:rsidRDefault="00367DB2">
            <w:pPr>
              <w:spacing w:line="240" w:lineRule="auto"/>
              <w:jc w:val="left"/>
              <w:rPr>
                <w:bdr w:val="nil"/>
              </w:rPr>
            </w:pPr>
            <w:r>
              <w:rPr>
                <w:rFonts w:ascii="Calibri" w:eastAsia="Calibri" w:hAnsi="Calibri" w:cs="Calibri"/>
                <w:b/>
                <w:bCs/>
                <w:szCs w:val="20"/>
                <w:u w:val="single"/>
                <w:bdr w:val="nil"/>
              </w:rPr>
              <w:t>Pěstitelské práce</w:t>
            </w:r>
          </w:p>
          <w:p w:rsidR="00C3157D" w:rsidRDefault="00367DB2" w:rsidP="00184B04">
            <w:pPr>
              <w:numPr>
                <w:ilvl w:val="0"/>
                <w:numId w:val="154"/>
              </w:numPr>
              <w:spacing w:line="240" w:lineRule="auto"/>
              <w:jc w:val="left"/>
              <w:rPr>
                <w:bdr w:val="nil"/>
              </w:rPr>
            </w:pPr>
            <w:r>
              <w:rPr>
                <w:rFonts w:ascii="Calibri" w:eastAsia="Calibri" w:hAnsi="Calibri" w:cs="Calibri"/>
                <w:szCs w:val="20"/>
                <w:bdr w:val="nil"/>
              </w:rPr>
              <w:t>základní podmínky pro pěstování rostlin</w:t>
            </w:r>
          </w:p>
          <w:p w:rsidR="00C3157D" w:rsidRDefault="00367DB2" w:rsidP="00184B04">
            <w:pPr>
              <w:numPr>
                <w:ilvl w:val="0"/>
                <w:numId w:val="154"/>
              </w:numPr>
              <w:spacing w:line="240" w:lineRule="auto"/>
              <w:jc w:val="left"/>
              <w:rPr>
                <w:bdr w:val="nil"/>
              </w:rPr>
            </w:pPr>
            <w:r>
              <w:rPr>
                <w:rFonts w:ascii="Calibri" w:eastAsia="Calibri" w:hAnsi="Calibri" w:cs="Calibri"/>
                <w:szCs w:val="20"/>
                <w:bdr w:val="nil"/>
              </w:rPr>
              <w:t>péče o nenáročné rostliny</w:t>
            </w:r>
          </w:p>
          <w:p w:rsidR="00C3157D" w:rsidRDefault="00367DB2" w:rsidP="00184B04">
            <w:pPr>
              <w:numPr>
                <w:ilvl w:val="0"/>
                <w:numId w:val="154"/>
              </w:numPr>
              <w:spacing w:line="240" w:lineRule="auto"/>
              <w:jc w:val="left"/>
              <w:rPr>
                <w:bdr w:val="nil"/>
              </w:rPr>
            </w:pPr>
            <w:r>
              <w:rPr>
                <w:rFonts w:ascii="Calibri" w:eastAsia="Calibri" w:hAnsi="Calibri" w:cs="Calibri"/>
                <w:szCs w:val="20"/>
                <w:bdr w:val="nil"/>
              </w:rPr>
              <w:t>pěstování rostlin ze semen</w:t>
            </w:r>
          </w:p>
          <w:p w:rsidR="00C3157D" w:rsidRDefault="00367DB2" w:rsidP="00184B04">
            <w:pPr>
              <w:numPr>
                <w:ilvl w:val="0"/>
                <w:numId w:val="154"/>
              </w:numPr>
              <w:spacing w:line="240" w:lineRule="auto"/>
              <w:jc w:val="left"/>
              <w:rPr>
                <w:bdr w:val="nil"/>
              </w:rPr>
            </w:pPr>
            <w:r>
              <w:rPr>
                <w:rFonts w:ascii="Calibri" w:eastAsia="Calibri" w:hAnsi="Calibri" w:cs="Calibri"/>
                <w:szCs w:val="20"/>
                <w:bdr w:val="nil"/>
              </w:rPr>
              <w:t>pozorování přírody, zaznamenávání a hodnocení výsledků pozorování</w:t>
            </w:r>
          </w:p>
          <w:p w:rsidR="00C3157D" w:rsidRDefault="00367DB2">
            <w:pPr>
              <w:spacing w:line="240" w:lineRule="auto"/>
              <w:jc w:val="left"/>
              <w:rPr>
                <w:bdr w:val="nil"/>
              </w:rPr>
            </w:pPr>
            <w:r>
              <w:rPr>
                <w:rFonts w:ascii="Calibri" w:eastAsia="Calibri" w:hAnsi="Calibri" w:cs="Calibri"/>
                <w:b/>
                <w:bCs/>
                <w:szCs w:val="20"/>
                <w:u w:val="single"/>
                <w:bdr w:val="nil"/>
              </w:rPr>
              <w:t>Příprava pokrmů</w:t>
            </w:r>
          </w:p>
          <w:p w:rsidR="00C3157D" w:rsidRDefault="00367DB2" w:rsidP="00184B04">
            <w:pPr>
              <w:numPr>
                <w:ilvl w:val="0"/>
                <w:numId w:val="155"/>
              </w:numPr>
              <w:spacing w:line="240" w:lineRule="auto"/>
              <w:jc w:val="left"/>
              <w:rPr>
                <w:bdr w:val="nil"/>
              </w:rPr>
            </w:pPr>
            <w:r>
              <w:rPr>
                <w:rFonts w:ascii="Calibri" w:eastAsia="Calibri" w:hAnsi="Calibri" w:cs="Calibri"/>
                <w:szCs w:val="20"/>
                <w:bdr w:val="nil"/>
              </w:rPr>
              <w:t>pravidla správného stolování</w:t>
            </w:r>
          </w:p>
          <w:p w:rsidR="00C3157D" w:rsidRPr="00166DB6" w:rsidRDefault="00367DB2" w:rsidP="00184B04">
            <w:pPr>
              <w:numPr>
                <w:ilvl w:val="0"/>
                <w:numId w:val="155"/>
              </w:numPr>
              <w:spacing w:line="240" w:lineRule="auto"/>
              <w:jc w:val="left"/>
              <w:rPr>
                <w:bdr w:val="nil"/>
              </w:rPr>
            </w:pPr>
            <w:r>
              <w:rPr>
                <w:rFonts w:ascii="Calibri" w:eastAsia="Calibri" w:hAnsi="Calibri" w:cs="Calibri"/>
                <w:szCs w:val="20"/>
                <w:bdr w:val="nil"/>
              </w:rPr>
              <w:t>příprava tabule pro jednoduché stolování</w:t>
            </w:r>
          </w:p>
          <w:p w:rsidR="00166DB6" w:rsidRDefault="00166DB6" w:rsidP="00166DB6">
            <w:pPr>
              <w:spacing w:line="240" w:lineRule="auto"/>
              <w:jc w:val="left"/>
              <w:rPr>
                <w:rFonts w:ascii="Calibri" w:eastAsia="Calibri" w:hAnsi="Calibri" w:cs="Calibri"/>
                <w:szCs w:val="20"/>
                <w:bdr w:val="nil"/>
              </w:rPr>
            </w:pPr>
          </w:p>
          <w:p w:rsidR="00166DB6" w:rsidRPr="00166DB6" w:rsidRDefault="00166DB6" w:rsidP="00166DB6">
            <w:pPr>
              <w:spacing w:line="240" w:lineRule="auto"/>
              <w:jc w:val="left"/>
              <w:rPr>
                <w:bdr w:val="nil"/>
              </w:rPr>
            </w:pPr>
            <w:r>
              <w:rPr>
                <w:szCs w:val="22"/>
              </w:rPr>
              <w:t xml:space="preserve">Na 2. stupni jsme zvolili tematické okruhy </w:t>
            </w:r>
            <w:r w:rsidRPr="00166DB6">
              <w:rPr>
                <w:b/>
                <w:iCs/>
                <w:szCs w:val="22"/>
              </w:rPr>
              <w:t>Práce s technickými materiály</w:t>
            </w:r>
            <w:r w:rsidRPr="00166DB6">
              <w:rPr>
                <w:iCs/>
                <w:szCs w:val="22"/>
              </w:rPr>
              <w:t xml:space="preserve">, </w:t>
            </w:r>
            <w:r w:rsidRPr="00166DB6">
              <w:rPr>
                <w:b/>
                <w:iCs/>
                <w:szCs w:val="22"/>
              </w:rPr>
              <w:t>Pěstitelské práce a chovatelství</w:t>
            </w:r>
            <w:r w:rsidRPr="00166DB6">
              <w:rPr>
                <w:iCs/>
                <w:szCs w:val="22"/>
              </w:rPr>
              <w:t xml:space="preserve">,  </w:t>
            </w:r>
            <w:r w:rsidRPr="00166DB6">
              <w:rPr>
                <w:b/>
                <w:iCs/>
                <w:szCs w:val="22"/>
              </w:rPr>
              <w:t>Příprava pokrmů</w:t>
            </w:r>
            <w:r w:rsidRPr="00166DB6">
              <w:rPr>
                <w:iCs/>
                <w:szCs w:val="22"/>
              </w:rPr>
              <w:t xml:space="preserve"> a </w:t>
            </w:r>
            <w:r w:rsidRPr="00166DB6">
              <w:rPr>
                <w:b/>
                <w:iCs/>
                <w:szCs w:val="22"/>
              </w:rPr>
              <w:t>Svět práce</w:t>
            </w:r>
            <w:r w:rsidRPr="00166DB6">
              <w:rPr>
                <w:szCs w:val="22"/>
              </w:rPr>
              <w:t xml:space="preserve">. </w:t>
            </w:r>
          </w:p>
          <w:p w:rsidR="00C3157D" w:rsidRDefault="00166DB6">
            <w:pPr>
              <w:spacing w:line="240" w:lineRule="auto"/>
              <w:rPr>
                <w:rFonts w:ascii="Calibri" w:eastAsia="Calibri" w:hAnsi="Calibri" w:cs="Calibri"/>
                <w:b/>
                <w:bCs/>
                <w:szCs w:val="20"/>
                <w:bdr w:val="nil"/>
              </w:rPr>
            </w:pPr>
            <w:r>
              <w:rPr>
                <w:rFonts w:ascii="Calibri" w:eastAsia="Calibri" w:hAnsi="Calibri" w:cs="Calibri"/>
                <w:b/>
                <w:bCs/>
                <w:szCs w:val="20"/>
                <w:bdr w:val="nil"/>
              </w:rPr>
              <w:t>Na 2. stupni v</w:t>
            </w:r>
            <w:r w:rsidR="00367DB2">
              <w:rPr>
                <w:rFonts w:ascii="Calibri" w:eastAsia="Calibri" w:hAnsi="Calibri" w:cs="Calibri"/>
                <w:b/>
                <w:bCs/>
                <w:szCs w:val="20"/>
                <w:bdr w:val="nil"/>
              </w:rPr>
              <w:t>zdělávání v pracovních činnostech chlapců směřuje k : </w:t>
            </w:r>
          </w:p>
          <w:p w:rsidR="00166DB6" w:rsidRDefault="00166DB6">
            <w:pPr>
              <w:spacing w:line="240" w:lineRule="auto"/>
              <w:rPr>
                <w:bdr w:val="nil"/>
              </w:rPr>
            </w:pPr>
          </w:p>
          <w:p w:rsidR="00C3157D" w:rsidRDefault="00367DB2" w:rsidP="00184B04">
            <w:pPr>
              <w:numPr>
                <w:ilvl w:val="0"/>
                <w:numId w:val="156"/>
              </w:numPr>
              <w:spacing w:line="240" w:lineRule="auto"/>
              <w:jc w:val="left"/>
              <w:rPr>
                <w:bdr w:val="nil"/>
              </w:rPr>
            </w:pPr>
            <w:r>
              <w:rPr>
                <w:rFonts w:ascii="Calibri" w:eastAsia="Calibri" w:hAnsi="Calibri" w:cs="Calibri"/>
                <w:szCs w:val="20"/>
                <w:bdr w:val="nil"/>
              </w:rPr>
              <w:t>získání základních pracovních dovedností a návyků z různých pracovních oblastí, zejména při ručním opracování materiálu</w:t>
            </w:r>
          </w:p>
          <w:p w:rsidR="00C3157D" w:rsidRDefault="00367DB2" w:rsidP="00184B04">
            <w:pPr>
              <w:numPr>
                <w:ilvl w:val="0"/>
                <w:numId w:val="156"/>
              </w:numPr>
              <w:spacing w:line="240" w:lineRule="auto"/>
              <w:jc w:val="left"/>
              <w:rPr>
                <w:bdr w:val="nil"/>
              </w:rPr>
            </w:pPr>
            <w:r>
              <w:rPr>
                <w:rFonts w:ascii="Calibri" w:eastAsia="Calibri" w:hAnsi="Calibri" w:cs="Calibri"/>
                <w:szCs w:val="20"/>
                <w:bdr w:val="nil"/>
              </w:rPr>
              <w:t>osvojování správné volby a používání vhodných nástrojů, nářadí a pomůcek při práci, osvojení si práce s dostupnou mechanizací a technikou, včetně techniky výpočetní, a to v základní uživatelské úrovni</w:t>
            </w:r>
          </w:p>
          <w:p w:rsidR="00C3157D" w:rsidRDefault="00367DB2" w:rsidP="00184B04">
            <w:pPr>
              <w:numPr>
                <w:ilvl w:val="0"/>
                <w:numId w:val="156"/>
              </w:numPr>
              <w:spacing w:line="240" w:lineRule="auto"/>
              <w:jc w:val="left"/>
              <w:rPr>
                <w:bdr w:val="nil"/>
              </w:rPr>
            </w:pPr>
            <w:r>
              <w:rPr>
                <w:rFonts w:ascii="Calibri" w:eastAsia="Calibri" w:hAnsi="Calibri" w:cs="Calibri"/>
                <w:szCs w:val="20"/>
                <w:bdr w:val="nil"/>
              </w:rPr>
              <w:t>osvojení a uplatňování zásad bezpečnosti a ochrany zdraví při práci, hygieny práce, základů</w:t>
            </w:r>
            <w:r>
              <w:rPr>
                <w:rFonts w:ascii="Calibri" w:eastAsia="Calibri" w:hAnsi="Calibri" w:cs="Calibri"/>
                <w:bdr w:val="nil"/>
              </w:rPr>
              <w:t> o</w:t>
            </w:r>
            <w:r>
              <w:rPr>
                <w:rFonts w:ascii="Calibri" w:eastAsia="Calibri" w:hAnsi="Calibri" w:cs="Calibri"/>
                <w:szCs w:val="20"/>
                <w:bdr w:val="nil"/>
              </w:rPr>
              <w:t>rganizace a plánování práce a technologické kázně</w:t>
            </w:r>
          </w:p>
          <w:p w:rsidR="00C3157D" w:rsidRDefault="00367DB2" w:rsidP="00184B04">
            <w:pPr>
              <w:numPr>
                <w:ilvl w:val="0"/>
                <w:numId w:val="156"/>
              </w:numPr>
              <w:spacing w:line="240" w:lineRule="auto"/>
              <w:jc w:val="left"/>
              <w:rPr>
                <w:bdr w:val="nil"/>
              </w:rPr>
            </w:pPr>
            <w:r>
              <w:rPr>
                <w:rFonts w:ascii="Calibri" w:eastAsia="Calibri" w:hAnsi="Calibri" w:cs="Calibri"/>
                <w:szCs w:val="20"/>
                <w:bdr w:val="nil"/>
              </w:rPr>
              <w:t>získání pozitivního vztahu k práci a odpovědného a tvořivého postoje k vlastní činnosti a její kvalitě</w:t>
            </w:r>
          </w:p>
          <w:p w:rsidR="00C3157D" w:rsidRDefault="00367DB2" w:rsidP="00184B04">
            <w:pPr>
              <w:numPr>
                <w:ilvl w:val="0"/>
                <w:numId w:val="156"/>
              </w:numPr>
              <w:spacing w:line="240" w:lineRule="auto"/>
              <w:jc w:val="left"/>
              <w:rPr>
                <w:bdr w:val="nil"/>
              </w:rPr>
            </w:pPr>
            <w:r>
              <w:rPr>
                <w:rFonts w:ascii="Calibri" w:eastAsia="Calibri" w:hAnsi="Calibri" w:cs="Calibri"/>
                <w:szCs w:val="20"/>
                <w:bdr w:val="nil"/>
              </w:rPr>
              <w:t>získávání orientace v různých oborech</w:t>
            </w:r>
            <w:r w:rsidR="00166DB6">
              <w:rPr>
                <w:rFonts w:ascii="Calibri" w:eastAsia="Calibri" w:hAnsi="Calibri" w:cs="Calibri"/>
                <w:szCs w:val="20"/>
                <w:bdr w:val="nil"/>
              </w:rPr>
              <w:t xml:space="preserve"> </w:t>
            </w:r>
            <w:r>
              <w:rPr>
                <w:rFonts w:ascii="Calibri" w:eastAsia="Calibri" w:hAnsi="Calibri" w:cs="Calibri"/>
                <w:szCs w:val="20"/>
                <w:bdr w:val="nil"/>
              </w:rPr>
              <w:t>lidské činnosti, formách fyzické a duševní práce a</w:t>
            </w:r>
            <w:r w:rsidR="00166DB6">
              <w:rPr>
                <w:rFonts w:ascii="Calibri" w:eastAsia="Calibri" w:hAnsi="Calibri" w:cs="Calibri"/>
                <w:szCs w:val="20"/>
                <w:bdr w:val="nil"/>
              </w:rPr>
              <w:t xml:space="preserve"> </w:t>
            </w:r>
            <w:r>
              <w:rPr>
                <w:rFonts w:ascii="Calibri" w:eastAsia="Calibri" w:hAnsi="Calibri" w:cs="Calibri"/>
                <w:szCs w:val="20"/>
                <w:bdr w:val="nil"/>
              </w:rPr>
              <w:t>osvojení potřebných poznatků a dovedností významných pro volbu vlastního profesního zaměření a pro další životní a profesní orientaci</w:t>
            </w:r>
          </w:p>
          <w:p w:rsidR="00C3157D" w:rsidRDefault="00367DB2" w:rsidP="00184B04">
            <w:pPr>
              <w:numPr>
                <w:ilvl w:val="0"/>
                <w:numId w:val="156"/>
              </w:numPr>
              <w:spacing w:line="240" w:lineRule="auto"/>
              <w:jc w:val="left"/>
              <w:rPr>
                <w:bdr w:val="nil"/>
              </w:rPr>
            </w:pPr>
            <w:r>
              <w:rPr>
                <w:rFonts w:ascii="Calibri" w:eastAsia="Calibri" w:hAnsi="Calibri" w:cs="Calibri"/>
                <w:szCs w:val="20"/>
                <w:bdr w:val="nil"/>
              </w:rPr>
              <w:t>seznámení s historií významných a zajímavých vynálezů technického pokroku</w:t>
            </w:r>
            <w:r w:rsidR="00542F6B">
              <w:rPr>
                <w:rFonts w:ascii="Calibri" w:eastAsia="Calibri" w:hAnsi="Calibri" w:cs="Calibri"/>
                <w:szCs w:val="20"/>
                <w:bdr w:val="nil"/>
              </w:rPr>
              <w:t xml:space="preserve"> </w:t>
            </w:r>
            <w:r>
              <w:rPr>
                <w:rFonts w:ascii="Calibri" w:eastAsia="Calibri" w:hAnsi="Calibri" w:cs="Calibri"/>
                <w:szCs w:val="20"/>
                <w:bdr w:val="nil"/>
              </w:rPr>
              <w:t>pro poznání a pochopení kontinuity vývoje technické vyspělosti a ekonomických podmínek života společnosti</w:t>
            </w:r>
          </w:p>
          <w:p w:rsidR="00C3157D" w:rsidRDefault="00367DB2">
            <w:pPr>
              <w:spacing w:line="240" w:lineRule="auto"/>
              <w:rPr>
                <w:bdr w:val="nil"/>
              </w:rPr>
            </w:pPr>
            <w:r>
              <w:rPr>
                <w:rFonts w:ascii="Calibri" w:eastAsia="Calibri" w:hAnsi="Calibri" w:cs="Calibri"/>
                <w:b/>
                <w:bCs/>
                <w:szCs w:val="20"/>
                <w:bdr w:val="nil"/>
              </w:rPr>
              <w:t>Vzdělávání v pracovních činnostech dívek směřuje k: </w:t>
            </w:r>
          </w:p>
          <w:p w:rsidR="00C3157D" w:rsidRDefault="00367DB2" w:rsidP="00184B04">
            <w:pPr>
              <w:numPr>
                <w:ilvl w:val="0"/>
                <w:numId w:val="157"/>
              </w:numPr>
              <w:spacing w:line="240" w:lineRule="auto"/>
              <w:jc w:val="left"/>
              <w:rPr>
                <w:bdr w:val="nil"/>
              </w:rPr>
            </w:pPr>
            <w:r>
              <w:rPr>
                <w:rFonts w:ascii="Calibri" w:eastAsia="Calibri" w:hAnsi="Calibri" w:cs="Calibri"/>
                <w:szCs w:val="20"/>
                <w:bdr w:val="nil"/>
              </w:rPr>
              <w:t>získání základních pracovních dovedností a návyků z různých pracovních oblastí,</w:t>
            </w:r>
            <w:r w:rsidR="00166DB6">
              <w:rPr>
                <w:rFonts w:ascii="Calibri" w:eastAsia="Calibri" w:hAnsi="Calibri" w:cs="Calibri"/>
                <w:szCs w:val="20"/>
                <w:bdr w:val="nil"/>
              </w:rPr>
              <w:t xml:space="preserve"> </w:t>
            </w:r>
            <w:r>
              <w:rPr>
                <w:rFonts w:ascii="Calibri" w:eastAsia="Calibri" w:hAnsi="Calibri" w:cs="Calibri"/>
                <w:szCs w:val="20"/>
                <w:bdr w:val="nil"/>
              </w:rPr>
              <w:t xml:space="preserve">zejména </w:t>
            </w:r>
            <w:r>
              <w:rPr>
                <w:rFonts w:ascii="Calibri" w:eastAsia="Calibri" w:hAnsi="Calibri" w:cs="Calibri"/>
                <w:szCs w:val="20"/>
                <w:bdr w:val="nil"/>
              </w:rPr>
              <w:lastRenderedPageBreak/>
              <w:t>činnostech v domácnosti, vedení domácnosti apod.</w:t>
            </w:r>
          </w:p>
          <w:p w:rsidR="00C3157D" w:rsidRDefault="00367DB2" w:rsidP="00184B04">
            <w:pPr>
              <w:numPr>
                <w:ilvl w:val="0"/>
                <w:numId w:val="157"/>
              </w:numPr>
              <w:spacing w:line="240" w:lineRule="auto"/>
              <w:jc w:val="left"/>
              <w:rPr>
                <w:bdr w:val="nil"/>
              </w:rPr>
            </w:pPr>
            <w:r>
              <w:rPr>
                <w:rFonts w:ascii="Calibri" w:eastAsia="Calibri" w:hAnsi="Calibri" w:cs="Calibri"/>
                <w:szCs w:val="20"/>
                <w:bdr w:val="nil"/>
              </w:rPr>
              <w:t>poznání vybraných technologických výrobních postupů, materiálů a jejich užitných</w:t>
            </w:r>
            <w:r w:rsidR="00166DB6">
              <w:rPr>
                <w:rFonts w:ascii="Calibri" w:eastAsia="Calibri" w:hAnsi="Calibri" w:cs="Calibri"/>
                <w:szCs w:val="20"/>
                <w:bdr w:val="nil"/>
              </w:rPr>
              <w:t xml:space="preserve"> </w:t>
            </w:r>
            <w:r>
              <w:rPr>
                <w:rFonts w:ascii="Calibri" w:eastAsia="Calibri" w:hAnsi="Calibri" w:cs="Calibri"/>
                <w:szCs w:val="20"/>
                <w:bdr w:val="nil"/>
              </w:rPr>
              <w:t>vlastností, surovin a plodin a osvojení</w:t>
            </w:r>
            <w:r w:rsidR="00542F6B">
              <w:rPr>
                <w:rFonts w:ascii="Calibri" w:eastAsia="Calibri" w:hAnsi="Calibri" w:cs="Calibri"/>
                <w:szCs w:val="20"/>
                <w:bdr w:val="nil"/>
              </w:rPr>
              <w:t xml:space="preserve"> </w:t>
            </w:r>
            <w:r>
              <w:rPr>
                <w:rFonts w:ascii="Calibri" w:eastAsia="Calibri" w:hAnsi="Calibri" w:cs="Calibri"/>
                <w:szCs w:val="20"/>
                <w:bdr w:val="nil"/>
              </w:rPr>
              <w:t>si jednoduchých pracovních postupů pro běžný život</w:t>
            </w:r>
          </w:p>
          <w:p w:rsidR="00C3157D" w:rsidRDefault="00367DB2" w:rsidP="00184B04">
            <w:pPr>
              <w:numPr>
                <w:ilvl w:val="0"/>
                <w:numId w:val="157"/>
              </w:numPr>
              <w:spacing w:line="240" w:lineRule="auto"/>
              <w:jc w:val="left"/>
              <w:rPr>
                <w:bdr w:val="nil"/>
              </w:rPr>
            </w:pPr>
            <w:r>
              <w:rPr>
                <w:rFonts w:ascii="Calibri" w:eastAsia="Calibri" w:hAnsi="Calibri" w:cs="Calibri"/>
                <w:szCs w:val="20"/>
                <w:bdr w:val="nil"/>
              </w:rPr>
              <w:t>osvojení si a uplatňování zásad bezpečnosti a ochrany při práci, hygieny práce, základů</w:t>
            </w:r>
            <w:r w:rsidR="00166DB6">
              <w:rPr>
                <w:rFonts w:ascii="Calibri" w:eastAsia="Calibri" w:hAnsi="Calibri" w:cs="Calibri"/>
                <w:szCs w:val="20"/>
                <w:bdr w:val="nil"/>
              </w:rPr>
              <w:t xml:space="preserve"> </w:t>
            </w:r>
            <w:r>
              <w:rPr>
                <w:rFonts w:ascii="Calibri" w:eastAsia="Calibri" w:hAnsi="Calibri" w:cs="Calibri"/>
                <w:szCs w:val="20"/>
                <w:bdr w:val="nil"/>
              </w:rPr>
              <w:t>organizace a plánování práce a technologické kázně</w:t>
            </w:r>
          </w:p>
          <w:p w:rsidR="00C3157D" w:rsidRDefault="00367DB2" w:rsidP="00184B04">
            <w:pPr>
              <w:numPr>
                <w:ilvl w:val="0"/>
                <w:numId w:val="157"/>
              </w:numPr>
              <w:spacing w:line="240" w:lineRule="auto"/>
              <w:jc w:val="left"/>
              <w:rPr>
                <w:bdr w:val="nil"/>
              </w:rPr>
            </w:pPr>
            <w:r>
              <w:rPr>
                <w:rFonts w:ascii="Calibri" w:eastAsia="Calibri" w:hAnsi="Calibri" w:cs="Calibri"/>
                <w:szCs w:val="20"/>
                <w:bdr w:val="nil"/>
              </w:rPr>
              <w:t>získání pozitivního vztahu k práci a odpovědného a tvořivého postoje k vlastní činnosti</w:t>
            </w:r>
            <w:r w:rsidR="00542F6B">
              <w:rPr>
                <w:rFonts w:ascii="Calibri" w:eastAsia="Calibri" w:hAnsi="Calibri" w:cs="Calibri"/>
                <w:szCs w:val="20"/>
                <w:bdr w:val="nil"/>
              </w:rPr>
              <w:t xml:space="preserve"> </w:t>
            </w:r>
            <w:r>
              <w:rPr>
                <w:rFonts w:ascii="Calibri" w:eastAsia="Calibri" w:hAnsi="Calibri" w:cs="Calibri"/>
                <w:szCs w:val="20"/>
                <w:bdr w:val="nil"/>
              </w:rPr>
              <w:t>a její kvalitě</w:t>
            </w:r>
          </w:p>
          <w:p w:rsidR="00C3157D" w:rsidRDefault="00367DB2" w:rsidP="00184B04">
            <w:pPr>
              <w:numPr>
                <w:ilvl w:val="0"/>
                <w:numId w:val="157"/>
              </w:numPr>
              <w:spacing w:line="240" w:lineRule="auto"/>
              <w:jc w:val="left"/>
              <w:rPr>
                <w:bdr w:val="nil"/>
              </w:rPr>
            </w:pPr>
            <w:r>
              <w:rPr>
                <w:rFonts w:ascii="Calibri" w:eastAsia="Calibri" w:hAnsi="Calibri" w:cs="Calibri"/>
                <w:szCs w:val="20"/>
                <w:bdr w:val="nil"/>
              </w:rPr>
              <w:t>získání orientace v různých oborech lidské činnosti, formách fyzické a duševní práce a</w:t>
            </w:r>
            <w:r w:rsidR="00542F6B">
              <w:rPr>
                <w:rFonts w:ascii="Calibri" w:eastAsia="Calibri" w:hAnsi="Calibri" w:cs="Calibri"/>
                <w:szCs w:val="20"/>
                <w:bdr w:val="nil"/>
              </w:rPr>
              <w:t xml:space="preserve"> </w:t>
            </w:r>
            <w:r>
              <w:rPr>
                <w:rFonts w:ascii="Calibri" w:eastAsia="Calibri" w:hAnsi="Calibri" w:cs="Calibri"/>
                <w:szCs w:val="20"/>
                <w:bdr w:val="nil"/>
              </w:rPr>
              <w:t>osvojování potřebných poznatků a dovedností významných pro volbu vlastního profesního zaměření a pro další životní a profesní orientaci</w:t>
            </w:r>
          </w:p>
          <w:p w:rsidR="00C3157D" w:rsidRDefault="00367DB2">
            <w:pPr>
              <w:spacing w:line="240" w:lineRule="auto"/>
              <w:rPr>
                <w:bdr w:val="nil"/>
              </w:rPr>
            </w:pPr>
            <w:r>
              <w:rPr>
                <w:rFonts w:ascii="Calibri" w:eastAsia="Calibri" w:hAnsi="Calibri" w:cs="Calibri"/>
                <w:szCs w:val="20"/>
                <w:bdr w:val="nil"/>
              </w:rPr>
              <w:t>Ve všech tematických okruzích jsou žáci soustavně vedeni k dodržování zásad bezpečnosti a hygieny při práci. </w:t>
            </w:r>
          </w:p>
          <w:p w:rsidR="00C3157D" w:rsidRDefault="00367DB2">
            <w:pPr>
              <w:spacing w:line="240" w:lineRule="auto"/>
              <w:rPr>
                <w:bdr w:val="nil"/>
              </w:rPr>
            </w:pPr>
            <w:r>
              <w:rPr>
                <w:rFonts w:ascii="Calibri" w:eastAsia="Calibri" w:hAnsi="Calibri" w:cs="Calibri"/>
                <w:szCs w:val="20"/>
                <w:bdr w:val="nil"/>
              </w:rPr>
              <w:t>Výuka probíhá převážně v kmenových třídách, keramické dílně, školních dílnách či cvičné kuchyňce. Nejčastější formou výuky je vyučovací hodina a součástí výuky je využívání audiovizuální techniky (interaktivní tabule). </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rsidP="00184B04">
            <w:pPr>
              <w:numPr>
                <w:ilvl w:val="0"/>
                <w:numId w:val="158"/>
              </w:numPr>
              <w:spacing w:line="240" w:lineRule="auto"/>
              <w:jc w:val="left"/>
              <w:rPr>
                <w:bdr w:val="nil"/>
              </w:rPr>
            </w:pPr>
            <w:r>
              <w:rPr>
                <w:rFonts w:ascii="Calibri" w:eastAsia="Calibri" w:hAnsi="Calibri" w:cs="Calibri"/>
                <w:bdr w:val="nil"/>
              </w:rPr>
              <w:t>Člověk a svět práce</w:t>
            </w:r>
          </w:p>
        </w:tc>
      </w:tr>
      <w:tr w:rsidR="00C3157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učení:</w:t>
            </w:r>
          </w:p>
          <w:p w:rsidR="00C3157D" w:rsidRDefault="00367DB2" w:rsidP="00184B04">
            <w:pPr>
              <w:numPr>
                <w:ilvl w:val="0"/>
                <w:numId w:val="159"/>
              </w:numPr>
              <w:spacing w:line="240" w:lineRule="auto"/>
              <w:jc w:val="left"/>
              <w:rPr>
                <w:bdr w:val="nil"/>
              </w:rPr>
            </w:pPr>
            <w:r>
              <w:rPr>
                <w:rFonts w:ascii="Calibri" w:eastAsia="Calibri" w:hAnsi="Calibri" w:cs="Calibri"/>
                <w:szCs w:val="20"/>
                <w:bdr w:val="nil"/>
              </w:rPr>
              <w:t>žáci si osvojují základní pracovní dovednosti a návyky z různých pracovních oblastí, učí se používat vhodné nástroje, nářadí a pomůcky při práci i v běžném životě</w:t>
            </w:r>
          </w:p>
          <w:p w:rsidR="00C3157D" w:rsidRDefault="00367DB2" w:rsidP="00184B04">
            <w:pPr>
              <w:numPr>
                <w:ilvl w:val="0"/>
                <w:numId w:val="159"/>
              </w:numPr>
              <w:spacing w:line="240" w:lineRule="auto"/>
              <w:jc w:val="left"/>
              <w:rPr>
                <w:bdr w:val="nil"/>
              </w:rPr>
            </w:pPr>
            <w:r>
              <w:rPr>
                <w:rFonts w:ascii="Calibri" w:eastAsia="Calibri" w:hAnsi="Calibri" w:cs="Calibri"/>
                <w:szCs w:val="20"/>
                <w:bdr w:val="nil"/>
              </w:rPr>
              <w:t>žáci poznávají smysl a cíl učení</w:t>
            </w:r>
          </w:p>
          <w:p w:rsidR="00C3157D" w:rsidRDefault="00367DB2" w:rsidP="00184B04">
            <w:pPr>
              <w:numPr>
                <w:ilvl w:val="0"/>
                <w:numId w:val="159"/>
              </w:numPr>
              <w:spacing w:line="240" w:lineRule="auto"/>
              <w:jc w:val="left"/>
              <w:rPr>
                <w:bdr w:val="nil"/>
              </w:rPr>
            </w:pPr>
            <w:r>
              <w:rPr>
                <w:rFonts w:ascii="Calibri" w:eastAsia="Calibri" w:hAnsi="Calibri" w:cs="Calibri"/>
                <w:szCs w:val="20"/>
                <w:bdr w:val="nil"/>
              </w:rPr>
              <w:t>žáci mají pozitivní vztah k učení prostřednictví zadávaných úkolů v rámci výuky</w:t>
            </w:r>
          </w:p>
          <w:p w:rsidR="00C3157D" w:rsidRDefault="00367DB2" w:rsidP="00184B04">
            <w:pPr>
              <w:numPr>
                <w:ilvl w:val="0"/>
                <w:numId w:val="159"/>
              </w:numPr>
              <w:spacing w:line="240" w:lineRule="auto"/>
              <w:jc w:val="left"/>
              <w:rPr>
                <w:bdr w:val="nil"/>
              </w:rPr>
            </w:pPr>
            <w:r>
              <w:rPr>
                <w:rFonts w:ascii="Calibri" w:eastAsia="Calibri" w:hAnsi="Calibri" w:cs="Calibri"/>
                <w:szCs w:val="20"/>
                <w:bdr w:val="nil"/>
              </w:rPr>
              <w:t>žáci umí posoudit vlastní pokrok</w:t>
            </w:r>
          </w:p>
          <w:p w:rsidR="00C3157D" w:rsidRDefault="00367DB2" w:rsidP="00184B04">
            <w:pPr>
              <w:numPr>
                <w:ilvl w:val="0"/>
                <w:numId w:val="159"/>
              </w:numPr>
              <w:spacing w:line="240" w:lineRule="auto"/>
              <w:jc w:val="left"/>
              <w:rPr>
                <w:bdr w:val="nil"/>
              </w:rPr>
            </w:pPr>
            <w:r>
              <w:rPr>
                <w:rFonts w:ascii="Calibri" w:eastAsia="Calibri" w:hAnsi="Calibri" w:cs="Calibri"/>
                <w:szCs w:val="20"/>
                <w:bdr w:val="nil"/>
              </w:rPr>
              <w:t>žáci kriticky zhodnotí výsledky své práce</w:t>
            </w:r>
            <w:r w:rsidR="00542F6B">
              <w:rPr>
                <w:rFonts w:ascii="Calibri" w:eastAsia="Calibri" w:hAnsi="Calibri" w:cs="Calibri"/>
                <w:szCs w:val="20"/>
                <w:bdr w:val="nil"/>
              </w:rPr>
              <w:t xml:space="preserve"> </w:t>
            </w:r>
            <w:r>
              <w:rPr>
                <w:rFonts w:ascii="Calibri" w:eastAsia="Calibri" w:hAnsi="Calibri" w:cs="Calibri"/>
                <w:szCs w:val="20"/>
                <w:bdr w:val="nil"/>
              </w:rPr>
              <w:t>a diskutují o nich</w:t>
            </w:r>
          </w:p>
          <w:p w:rsidR="00C3157D" w:rsidRDefault="00367DB2" w:rsidP="00184B04">
            <w:pPr>
              <w:numPr>
                <w:ilvl w:val="0"/>
                <w:numId w:val="159"/>
              </w:numPr>
              <w:spacing w:line="240" w:lineRule="auto"/>
              <w:jc w:val="left"/>
              <w:rPr>
                <w:bdr w:val="nil"/>
              </w:rPr>
            </w:pPr>
            <w:r>
              <w:rPr>
                <w:rFonts w:ascii="Calibri" w:eastAsia="Calibri" w:hAnsi="Calibri" w:cs="Calibri"/>
                <w:szCs w:val="20"/>
                <w:bdr w:val="nil"/>
              </w:rPr>
              <w:t>učitel umožňuje žákům používat různé materiály, vhodné nástroje a nářadí</w:t>
            </w:r>
          </w:p>
          <w:p w:rsidR="00C3157D" w:rsidRDefault="00367DB2" w:rsidP="00184B04">
            <w:pPr>
              <w:numPr>
                <w:ilvl w:val="0"/>
                <w:numId w:val="159"/>
              </w:numPr>
              <w:spacing w:line="240" w:lineRule="auto"/>
              <w:jc w:val="left"/>
              <w:rPr>
                <w:bdr w:val="nil"/>
              </w:rPr>
            </w:pPr>
            <w:r>
              <w:rPr>
                <w:rFonts w:ascii="Calibri" w:eastAsia="Calibri" w:hAnsi="Calibri" w:cs="Calibri"/>
                <w:szCs w:val="20"/>
                <w:bdr w:val="nil"/>
              </w:rPr>
              <w:t>učitel pozoruje pokrok u všech žáků</w:t>
            </w:r>
          </w:p>
          <w:p w:rsidR="00C3157D" w:rsidRDefault="00367DB2" w:rsidP="00184B04">
            <w:pPr>
              <w:numPr>
                <w:ilvl w:val="0"/>
                <w:numId w:val="159"/>
              </w:numPr>
              <w:spacing w:line="240" w:lineRule="auto"/>
              <w:jc w:val="left"/>
              <w:rPr>
                <w:bdr w:val="nil"/>
              </w:rPr>
            </w:pPr>
            <w:r>
              <w:rPr>
                <w:rFonts w:ascii="Calibri" w:eastAsia="Calibri" w:hAnsi="Calibri" w:cs="Calibri"/>
                <w:szCs w:val="20"/>
                <w:bdr w:val="nil"/>
              </w:rPr>
              <w:t>učitel</w:t>
            </w:r>
            <w:r w:rsidR="00542F6B">
              <w:rPr>
                <w:rFonts w:ascii="Calibri" w:eastAsia="Calibri" w:hAnsi="Calibri" w:cs="Calibri"/>
                <w:szCs w:val="20"/>
                <w:bdr w:val="nil"/>
              </w:rPr>
              <w:t xml:space="preserve"> </w:t>
            </w:r>
            <w:r>
              <w:rPr>
                <w:rFonts w:ascii="Calibri" w:eastAsia="Calibri" w:hAnsi="Calibri" w:cs="Calibri"/>
                <w:szCs w:val="20"/>
                <w:bdr w:val="nil"/>
              </w:rPr>
              <w:t>zadává úkoly, které umožní volbu různých postupů</w:t>
            </w:r>
          </w:p>
          <w:p w:rsidR="00C3157D" w:rsidRDefault="00367DB2" w:rsidP="00184B04">
            <w:pPr>
              <w:numPr>
                <w:ilvl w:val="0"/>
                <w:numId w:val="159"/>
              </w:numPr>
              <w:spacing w:line="240" w:lineRule="auto"/>
              <w:jc w:val="left"/>
              <w:rPr>
                <w:bdr w:val="nil"/>
              </w:rPr>
            </w:pPr>
            <w:r>
              <w:rPr>
                <w:rFonts w:ascii="Calibri" w:eastAsia="Calibri" w:hAnsi="Calibri" w:cs="Calibri"/>
                <w:szCs w:val="20"/>
                <w:bdr w:val="nil"/>
              </w:rPr>
              <w:t>učitel vede žáky, aby v hodinách pracovali s odbornou literaturou</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řešení problémů:</w:t>
            </w:r>
          </w:p>
          <w:p w:rsidR="00C3157D" w:rsidRDefault="00367DB2" w:rsidP="00184B04">
            <w:pPr>
              <w:numPr>
                <w:ilvl w:val="0"/>
                <w:numId w:val="160"/>
              </w:numPr>
              <w:spacing w:line="240" w:lineRule="auto"/>
              <w:jc w:val="left"/>
              <w:rPr>
                <w:bdr w:val="nil"/>
              </w:rPr>
            </w:pPr>
            <w:r>
              <w:rPr>
                <w:rFonts w:ascii="Calibri" w:eastAsia="Calibri" w:hAnsi="Calibri" w:cs="Calibri"/>
                <w:szCs w:val="20"/>
                <w:bdr w:val="nil"/>
              </w:rPr>
              <w:t>učitel zadává úkoly způsobem, který umožňuje volbu různých postupů</w:t>
            </w:r>
          </w:p>
          <w:p w:rsidR="00C3157D" w:rsidRDefault="00367DB2" w:rsidP="00184B04">
            <w:pPr>
              <w:numPr>
                <w:ilvl w:val="0"/>
                <w:numId w:val="160"/>
              </w:numPr>
              <w:spacing w:line="240" w:lineRule="auto"/>
              <w:jc w:val="left"/>
              <w:rPr>
                <w:bdr w:val="nil"/>
              </w:rPr>
            </w:pPr>
            <w:r>
              <w:rPr>
                <w:rFonts w:ascii="Calibri" w:eastAsia="Calibri" w:hAnsi="Calibri" w:cs="Calibri"/>
                <w:szCs w:val="20"/>
                <w:bdr w:val="nil"/>
              </w:rPr>
              <w:t>žáci promýšlejí pracovní postupy při plnění zadaných úkolů</w:t>
            </w:r>
          </w:p>
          <w:p w:rsidR="00C3157D" w:rsidRDefault="00367DB2" w:rsidP="00184B04">
            <w:pPr>
              <w:numPr>
                <w:ilvl w:val="0"/>
                <w:numId w:val="160"/>
              </w:numPr>
              <w:spacing w:line="240" w:lineRule="auto"/>
              <w:jc w:val="left"/>
              <w:rPr>
                <w:bdr w:val="nil"/>
              </w:rPr>
            </w:pPr>
            <w:r>
              <w:rPr>
                <w:rFonts w:ascii="Calibri" w:eastAsia="Calibri" w:hAnsi="Calibri" w:cs="Calibri"/>
                <w:szCs w:val="20"/>
                <w:bdr w:val="nil"/>
              </w:rPr>
              <w:lastRenderedPageBreak/>
              <w:t>učitel se snaží rozvíjet u žáků tvořivost, vede je k uplatňování vlastních nápadů</w:t>
            </w:r>
          </w:p>
          <w:p w:rsidR="00C3157D" w:rsidRDefault="00367DB2">
            <w:pPr>
              <w:spacing w:line="240" w:lineRule="auto"/>
              <w:rPr>
                <w:bdr w:val="nil"/>
              </w:rPr>
            </w:pPr>
            <w:r>
              <w:rPr>
                <w:rFonts w:ascii="Calibri" w:eastAsia="Calibri" w:hAnsi="Calibri" w:cs="Calibri"/>
                <w:bdr w:val="nil"/>
              </w:rPr>
              <w:t>Žák </w:t>
            </w:r>
            <w:r>
              <w:rPr>
                <w:rFonts w:ascii="Calibri" w:eastAsia="Calibri" w:hAnsi="Calibri" w:cs="Calibri"/>
                <w:b/>
                <w:bCs/>
                <w:bdr w:val="nil"/>
              </w:rPr>
              <w:t>   - </w:t>
            </w:r>
            <w:r>
              <w:rPr>
                <w:rFonts w:ascii="Calibri" w:eastAsia="Calibri" w:hAnsi="Calibri" w:cs="Calibri"/>
                <w:bdr w:val="nil"/>
              </w:rPr>
              <w:t>promýšlí pracovní postupy praktických cvičení </w:t>
            </w:r>
          </w:p>
          <w:p w:rsidR="00C3157D" w:rsidRDefault="00367DB2">
            <w:pPr>
              <w:spacing w:line="240" w:lineRule="auto"/>
              <w:ind w:left="240"/>
              <w:rPr>
                <w:bdr w:val="nil"/>
              </w:rPr>
            </w:pPr>
            <w:r>
              <w:rPr>
                <w:rFonts w:ascii="Calibri" w:eastAsia="Calibri" w:hAnsi="Calibri" w:cs="Calibri"/>
                <w:bdr w:val="nil"/>
              </w:rPr>
              <w:t>      - při řešení se učí chápat, že se při práci budou setkávat s problémy, které nemají jen </w:t>
            </w:r>
          </w:p>
          <w:p w:rsidR="00C3157D" w:rsidRDefault="00367DB2">
            <w:pPr>
              <w:spacing w:line="240" w:lineRule="auto"/>
              <w:ind w:left="240"/>
              <w:rPr>
                <w:bdr w:val="nil"/>
              </w:rPr>
            </w:pPr>
            <w:r>
              <w:rPr>
                <w:rFonts w:ascii="Calibri" w:eastAsia="Calibri" w:hAnsi="Calibri" w:cs="Calibri"/>
                <w:bdr w:val="nil"/>
              </w:rPr>
              <w:t>         jedno správné řešení </w:t>
            </w:r>
          </w:p>
          <w:p w:rsidR="00C3157D" w:rsidRDefault="00367DB2">
            <w:pPr>
              <w:spacing w:line="240" w:lineRule="auto"/>
              <w:ind w:left="240"/>
              <w:rPr>
                <w:bdr w:val="nil"/>
              </w:rPr>
            </w:pPr>
            <w:r>
              <w:rPr>
                <w:rFonts w:ascii="Calibri" w:eastAsia="Calibri" w:hAnsi="Calibri" w:cs="Calibri"/>
                <w:bdr w:val="nil"/>
              </w:rPr>
              <w:t>       - poznatky aplikuje v praxi </w:t>
            </w:r>
          </w:p>
          <w:p w:rsidR="00C3157D" w:rsidRDefault="00367DB2">
            <w:pPr>
              <w:spacing w:line="240" w:lineRule="auto"/>
              <w:rPr>
                <w:bdr w:val="nil"/>
              </w:rPr>
            </w:pPr>
            <w:r>
              <w:rPr>
                <w:rFonts w:ascii="Calibri" w:eastAsia="Calibri" w:hAnsi="Calibri" w:cs="Calibri"/>
                <w:bdr w:val="nil"/>
              </w:rPr>
              <w:t>Učitel – se zajímá o náměty </w:t>
            </w:r>
          </w:p>
          <w:p w:rsidR="00C3157D" w:rsidRDefault="00367DB2">
            <w:pPr>
              <w:spacing w:line="240" w:lineRule="auto"/>
              <w:rPr>
                <w:bdr w:val="nil"/>
              </w:rPr>
            </w:pPr>
            <w:r>
              <w:rPr>
                <w:rFonts w:ascii="Calibri" w:eastAsia="Calibri" w:hAnsi="Calibri" w:cs="Calibri"/>
                <w:bdr w:val="nil"/>
              </w:rPr>
              <w:t>           - klade otevřené otázky </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komunikativní:</w:t>
            </w:r>
          </w:p>
          <w:p w:rsidR="00C3157D" w:rsidRDefault="00367DB2" w:rsidP="00184B04">
            <w:pPr>
              <w:numPr>
                <w:ilvl w:val="0"/>
                <w:numId w:val="161"/>
              </w:numPr>
              <w:spacing w:line="240" w:lineRule="auto"/>
              <w:jc w:val="left"/>
              <w:rPr>
                <w:bdr w:val="nil"/>
              </w:rPr>
            </w:pPr>
            <w:r>
              <w:rPr>
                <w:rFonts w:ascii="Calibri" w:eastAsia="Calibri" w:hAnsi="Calibri" w:cs="Calibri"/>
                <w:szCs w:val="20"/>
                <w:bdr w:val="nil"/>
              </w:rPr>
              <w:t>žáci si rozšiřují slovní zásobu v oblasti pracovních nástrojů, nářadí a pomůcek, učí se</w:t>
            </w:r>
            <w:r w:rsidR="00542F6B">
              <w:rPr>
                <w:rFonts w:ascii="Calibri" w:eastAsia="Calibri" w:hAnsi="Calibri" w:cs="Calibri"/>
                <w:szCs w:val="20"/>
                <w:bdr w:val="nil"/>
              </w:rPr>
              <w:t xml:space="preserve"> </w:t>
            </w:r>
            <w:r>
              <w:rPr>
                <w:rFonts w:ascii="Calibri" w:eastAsia="Calibri" w:hAnsi="Calibri" w:cs="Calibri"/>
                <w:szCs w:val="20"/>
                <w:bdr w:val="nil"/>
              </w:rPr>
              <w:t>popsat postup práce</w:t>
            </w:r>
          </w:p>
          <w:p w:rsidR="00C3157D" w:rsidRDefault="00367DB2" w:rsidP="00184B04">
            <w:pPr>
              <w:numPr>
                <w:ilvl w:val="0"/>
                <w:numId w:val="161"/>
              </w:numPr>
              <w:spacing w:line="240" w:lineRule="auto"/>
              <w:jc w:val="left"/>
              <w:rPr>
                <w:bdr w:val="nil"/>
              </w:rPr>
            </w:pPr>
            <w:r>
              <w:rPr>
                <w:rFonts w:ascii="Calibri" w:eastAsia="Calibri" w:hAnsi="Calibri" w:cs="Calibri"/>
                <w:szCs w:val="20"/>
                <w:bdr w:val="nil"/>
              </w:rPr>
              <w:t>žáci se učí správnému technologickému postupu při práci</w:t>
            </w:r>
          </w:p>
          <w:p w:rsidR="00C3157D" w:rsidRDefault="00367DB2" w:rsidP="00184B04">
            <w:pPr>
              <w:numPr>
                <w:ilvl w:val="0"/>
                <w:numId w:val="161"/>
              </w:numPr>
              <w:spacing w:line="240" w:lineRule="auto"/>
              <w:jc w:val="left"/>
              <w:rPr>
                <w:bdr w:val="nil"/>
              </w:rPr>
            </w:pPr>
            <w:r>
              <w:rPr>
                <w:rFonts w:ascii="Calibri" w:eastAsia="Calibri" w:hAnsi="Calibri" w:cs="Calibri"/>
                <w:szCs w:val="20"/>
                <w:bdr w:val="nil"/>
              </w:rPr>
              <w:t>žáci při komunikaci používají správné technické názvosloví</w:t>
            </w:r>
          </w:p>
          <w:p w:rsidR="00C3157D" w:rsidRDefault="00367DB2" w:rsidP="00184B04">
            <w:pPr>
              <w:numPr>
                <w:ilvl w:val="0"/>
                <w:numId w:val="161"/>
              </w:numPr>
              <w:spacing w:line="240" w:lineRule="auto"/>
              <w:jc w:val="left"/>
              <w:rPr>
                <w:bdr w:val="nil"/>
              </w:rPr>
            </w:pPr>
            <w:r>
              <w:rPr>
                <w:rFonts w:ascii="Calibri" w:eastAsia="Calibri" w:hAnsi="Calibri" w:cs="Calibri"/>
                <w:szCs w:val="20"/>
                <w:bdr w:val="nil"/>
              </w:rPr>
              <w:t>žáci využívají informační zdroje k získání nových poznatků</w:t>
            </w:r>
          </w:p>
          <w:p w:rsidR="00C3157D" w:rsidRDefault="00367DB2" w:rsidP="00184B04">
            <w:pPr>
              <w:numPr>
                <w:ilvl w:val="0"/>
                <w:numId w:val="161"/>
              </w:numPr>
              <w:spacing w:line="240" w:lineRule="auto"/>
              <w:jc w:val="left"/>
              <w:rPr>
                <w:bdr w:val="nil"/>
              </w:rPr>
            </w:pPr>
            <w:r>
              <w:rPr>
                <w:rFonts w:ascii="Calibri" w:eastAsia="Calibri" w:hAnsi="Calibri" w:cs="Calibri"/>
                <w:szCs w:val="20"/>
                <w:bdr w:val="nil"/>
              </w:rPr>
              <w:t>učitel vede žáky k užívání správné terminologie</w:t>
            </w:r>
          </w:p>
          <w:p w:rsidR="00C3157D" w:rsidRDefault="00367DB2" w:rsidP="00184B04">
            <w:pPr>
              <w:numPr>
                <w:ilvl w:val="0"/>
                <w:numId w:val="161"/>
              </w:numPr>
              <w:spacing w:line="240" w:lineRule="auto"/>
              <w:jc w:val="left"/>
              <w:rPr>
                <w:bdr w:val="nil"/>
              </w:rPr>
            </w:pPr>
            <w:r>
              <w:rPr>
                <w:rFonts w:ascii="Calibri" w:eastAsia="Calibri" w:hAnsi="Calibri" w:cs="Calibri"/>
                <w:szCs w:val="20"/>
                <w:bdr w:val="nil"/>
              </w:rPr>
              <w:t>učitel zadává úkoly při kterých žáci spolupracují</w:t>
            </w:r>
          </w:p>
          <w:p w:rsidR="00C3157D" w:rsidRDefault="00367DB2" w:rsidP="00184B04">
            <w:pPr>
              <w:numPr>
                <w:ilvl w:val="0"/>
                <w:numId w:val="161"/>
              </w:numPr>
              <w:spacing w:line="240" w:lineRule="auto"/>
              <w:jc w:val="left"/>
              <w:rPr>
                <w:bdr w:val="nil"/>
              </w:rPr>
            </w:pPr>
            <w:r>
              <w:rPr>
                <w:rFonts w:ascii="Calibri" w:eastAsia="Calibri" w:hAnsi="Calibri" w:cs="Calibri"/>
                <w:szCs w:val="20"/>
                <w:bdr w:val="nil"/>
              </w:rPr>
              <w:t>učitel vede žáky,</w:t>
            </w:r>
            <w:r w:rsidR="00542F6B">
              <w:rPr>
                <w:rFonts w:ascii="Calibri" w:eastAsia="Calibri" w:hAnsi="Calibri" w:cs="Calibri"/>
                <w:szCs w:val="20"/>
                <w:bdr w:val="nil"/>
              </w:rPr>
              <w:t xml:space="preserve"> </w:t>
            </w:r>
            <w:r>
              <w:rPr>
                <w:rFonts w:ascii="Calibri" w:eastAsia="Calibri" w:hAnsi="Calibri" w:cs="Calibri"/>
                <w:szCs w:val="20"/>
                <w:bdr w:val="nil"/>
              </w:rPr>
              <w:t>aby na sebe brali ohledy</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sociální a personální:</w:t>
            </w:r>
          </w:p>
          <w:p w:rsidR="00C3157D" w:rsidRDefault="00367DB2" w:rsidP="00184B04">
            <w:pPr>
              <w:numPr>
                <w:ilvl w:val="0"/>
                <w:numId w:val="162"/>
              </w:numPr>
              <w:spacing w:line="240" w:lineRule="auto"/>
              <w:jc w:val="left"/>
              <w:rPr>
                <w:bdr w:val="nil"/>
              </w:rPr>
            </w:pPr>
            <w:r>
              <w:rPr>
                <w:rFonts w:ascii="Calibri" w:eastAsia="Calibri" w:hAnsi="Calibri" w:cs="Calibri"/>
                <w:szCs w:val="20"/>
                <w:bdr w:val="nil"/>
              </w:rPr>
              <w:t>žáci pracují ve skupině, vytvářejí společné práce, při kterých se učí spolupracovat a</w:t>
            </w:r>
            <w:r w:rsidR="00542F6B">
              <w:rPr>
                <w:rFonts w:ascii="Calibri" w:eastAsia="Calibri" w:hAnsi="Calibri" w:cs="Calibri"/>
                <w:szCs w:val="20"/>
                <w:bdr w:val="nil"/>
              </w:rPr>
              <w:t xml:space="preserve"> </w:t>
            </w:r>
            <w:r>
              <w:rPr>
                <w:rFonts w:ascii="Calibri" w:eastAsia="Calibri" w:hAnsi="Calibri" w:cs="Calibri"/>
                <w:szCs w:val="20"/>
                <w:bdr w:val="nil"/>
              </w:rPr>
              <w:t>respektovat nápady druhých, společně se snaží o dosažení kvalitního výsledku</w:t>
            </w:r>
          </w:p>
          <w:p w:rsidR="00C3157D" w:rsidRDefault="00367DB2" w:rsidP="00184B04">
            <w:pPr>
              <w:numPr>
                <w:ilvl w:val="0"/>
                <w:numId w:val="162"/>
              </w:numPr>
              <w:spacing w:line="240" w:lineRule="auto"/>
              <w:jc w:val="left"/>
              <w:rPr>
                <w:bdr w:val="nil"/>
              </w:rPr>
            </w:pPr>
            <w:r>
              <w:rPr>
                <w:rFonts w:ascii="Calibri" w:eastAsia="Calibri" w:hAnsi="Calibri" w:cs="Calibri"/>
                <w:szCs w:val="20"/>
                <w:bdr w:val="nil"/>
              </w:rPr>
              <w:t>žáci se učí věcně argumentovat</w:t>
            </w:r>
          </w:p>
          <w:p w:rsidR="00C3157D" w:rsidRDefault="00367DB2" w:rsidP="00184B04">
            <w:pPr>
              <w:numPr>
                <w:ilvl w:val="0"/>
                <w:numId w:val="162"/>
              </w:numPr>
              <w:spacing w:line="240" w:lineRule="auto"/>
              <w:jc w:val="left"/>
              <w:rPr>
                <w:bdr w:val="nil"/>
              </w:rPr>
            </w:pPr>
            <w:r>
              <w:rPr>
                <w:rFonts w:ascii="Calibri" w:eastAsia="Calibri" w:hAnsi="Calibri" w:cs="Calibri"/>
                <w:szCs w:val="20"/>
                <w:bdr w:val="nil"/>
              </w:rPr>
              <w:t>učitel vede žáky ke spolupráci a vzájemné pomoci</w:t>
            </w:r>
          </w:p>
          <w:p w:rsidR="00C3157D" w:rsidRDefault="00367DB2" w:rsidP="00184B04">
            <w:pPr>
              <w:numPr>
                <w:ilvl w:val="0"/>
                <w:numId w:val="162"/>
              </w:numPr>
              <w:spacing w:line="240" w:lineRule="auto"/>
              <w:jc w:val="left"/>
              <w:rPr>
                <w:bdr w:val="nil"/>
              </w:rPr>
            </w:pPr>
            <w:r>
              <w:rPr>
                <w:rFonts w:ascii="Calibri" w:eastAsia="Calibri" w:hAnsi="Calibri" w:cs="Calibri"/>
                <w:szCs w:val="20"/>
                <w:bdr w:val="nil"/>
              </w:rPr>
              <w:t>učitel podle potřeby pomáhá žákům</w:t>
            </w:r>
          </w:p>
          <w:p w:rsidR="00C3157D" w:rsidRDefault="00367DB2" w:rsidP="00184B04">
            <w:pPr>
              <w:numPr>
                <w:ilvl w:val="0"/>
                <w:numId w:val="162"/>
              </w:numPr>
              <w:spacing w:line="240" w:lineRule="auto"/>
              <w:jc w:val="left"/>
              <w:rPr>
                <w:bdr w:val="nil"/>
              </w:rPr>
            </w:pPr>
            <w:r>
              <w:rPr>
                <w:rFonts w:ascii="Calibri" w:eastAsia="Calibri" w:hAnsi="Calibri" w:cs="Calibri"/>
                <w:szCs w:val="20"/>
                <w:bdr w:val="nil"/>
              </w:rPr>
              <w:t>učitel každému žákovi umožňuje zažít úspěch</w:t>
            </w:r>
          </w:p>
          <w:p w:rsidR="00C3157D" w:rsidRDefault="00367DB2" w:rsidP="00184B04">
            <w:pPr>
              <w:numPr>
                <w:ilvl w:val="0"/>
                <w:numId w:val="162"/>
              </w:numPr>
              <w:spacing w:line="240" w:lineRule="auto"/>
              <w:jc w:val="left"/>
              <w:rPr>
                <w:bdr w:val="nil"/>
              </w:rPr>
            </w:pPr>
            <w:r>
              <w:rPr>
                <w:rFonts w:ascii="Calibri" w:eastAsia="Calibri" w:hAnsi="Calibri" w:cs="Calibri"/>
                <w:szCs w:val="20"/>
                <w:bdr w:val="nil"/>
              </w:rPr>
              <w:t>učitel dodává žákům sebedůvěru</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občanské:</w:t>
            </w:r>
          </w:p>
          <w:p w:rsidR="00C3157D" w:rsidRDefault="00367DB2" w:rsidP="00184B04">
            <w:pPr>
              <w:numPr>
                <w:ilvl w:val="0"/>
                <w:numId w:val="163"/>
              </w:numPr>
              <w:spacing w:line="240" w:lineRule="auto"/>
              <w:jc w:val="left"/>
              <w:rPr>
                <w:bdr w:val="nil"/>
              </w:rPr>
            </w:pPr>
            <w:r>
              <w:rPr>
                <w:rFonts w:ascii="Calibri" w:eastAsia="Calibri" w:hAnsi="Calibri" w:cs="Calibri"/>
                <w:szCs w:val="20"/>
                <w:bdr w:val="nil"/>
              </w:rPr>
              <w:t>žáci respektují pravidla při práci</w:t>
            </w:r>
          </w:p>
          <w:p w:rsidR="00C3157D" w:rsidRDefault="00367DB2" w:rsidP="00184B04">
            <w:pPr>
              <w:numPr>
                <w:ilvl w:val="0"/>
                <w:numId w:val="163"/>
              </w:numPr>
              <w:spacing w:line="240" w:lineRule="auto"/>
              <w:jc w:val="left"/>
              <w:rPr>
                <w:bdr w:val="nil"/>
              </w:rPr>
            </w:pPr>
            <w:r>
              <w:rPr>
                <w:rFonts w:ascii="Calibri" w:eastAsia="Calibri" w:hAnsi="Calibri" w:cs="Calibri"/>
                <w:szCs w:val="20"/>
                <w:bdr w:val="nil"/>
              </w:rPr>
              <w:t>žáci dokáží přivolat pomoc při zranění</w:t>
            </w:r>
          </w:p>
          <w:p w:rsidR="00C3157D" w:rsidRDefault="00367DB2" w:rsidP="00184B04">
            <w:pPr>
              <w:numPr>
                <w:ilvl w:val="0"/>
                <w:numId w:val="163"/>
              </w:numPr>
              <w:spacing w:line="240" w:lineRule="auto"/>
              <w:jc w:val="left"/>
              <w:rPr>
                <w:bdr w:val="nil"/>
              </w:rPr>
            </w:pPr>
            <w:r>
              <w:rPr>
                <w:rFonts w:ascii="Calibri" w:eastAsia="Calibri" w:hAnsi="Calibri" w:cs="Calibri"/>
                <w:szCs w:val="20"/>
                <w:bdr w:val="nil"/>
              </w:rPr>
              <w:t>žáci chápou základní ekologické souvislosti, chrání a oceňují naše kulturní tradice a historické</w:t>
            </w:r>
            <w:r w:rsidR="00542F6B">
              <w:rPr>
                <w:rFonts w:ascii="Calibri" w:eastAsia="Calibri" w:hAnsi="Calibri" w:cs="Calibri"/>
                <w:szCs w:val="20"/>
                <w:bdr w:val="nil"/>
              </w:rPr>
              <w:t xml:space="preserve"> </w:t>
            </w:r>
            <w:r>
              <w:rPr>
                <w:rFonts w:ascii="Calibri" w:eastAsia="Calibri" w:hAnsi="Calibri" w:cs="Calibri"/>
                <w:szCs w:val="20"/>
                <w:bdr w:val="nil"/>
              </w:rPr>
              <w:t>dědictví</w:t>
            </w:r>
          </w:p>
          <w:p w:rsidR="00C3157D" w:rsidRDefault="00367DB2" w:rsidP="00184B04">
            <w:pPr>
              <w:numPr>
                <w:ilvl w:val="0"/>
                <w:numId w:val="163"/>
              </w:numPr>
              <w:spacing w:line="240" w:lineRule="auto"/>
              <w:jc w:val="left"/>
              <w:rPr>
                <w:bdr w:val="nil"/>
              </w:rPr>
            </w:pPr>
            <w:r>
              <w:rPr>
                <w:rFonts w:ascii="Calibri" w:eastAsia="Calibri" w:hAnsi="Calibri" w:cs="Calibri"/>
                <w:szCs w:val="20"/>
                <w:bdr w:val="nil"/>
              </w:rPr>
              <w:lastRenderedPageBreak/>
              <w:t>žáci projevují pozitivní postoj k uměleckým dílům</w:t>
            </w:r>
          </w:p>
          <w:p w:rsidR="00C3157D" w:rsidRDefault="00367DB2" w:rsidP="00184B04">
            <w:pPr>
              <w:numPr>
                <w:ilvl w:val="0"/>
                <w:numId w:val="163"/>
              </w:numPr>
              <w:spacing w:line="240" w:lineRule="auto"/>
              <w:jc w:val="left"/>
              <w:rPr>
                <w:bdr w:val="nil"/>
              </w:rPr>
            </w:pPr>
            <w:r>
              <w:rPr>
                <w:rFonts w:ascii="Calibri" w:eastAsia="Calibri" w:hAnsi="Calibri" w:cs="Calibri"/>
                <w:szCs w:val="20"/>
                <w:bdr w:val="nil"/>
              </w:rPr>
              <w:t>učitel vytváří u žáků pozitivní vztah k práci a vede je k odpovědnosti za kvalitu svých i společných výsledků práce</w:t>
            </w:r>
          </w:p>
          <w:p w:rsidR="00C3157D" w:rsidRDefault="00367DB2" w:rsidP="00184B04">
            <w:pPr>
              <w:numPr>
                <w:ilvl w:val="0"/>
                <w:numId w:val="163"/>
              </w:numPr>
              <w:spacing w:line="240" w:lineRule="auto"/>
              <w:jc w:val="left"/>
              <w:rPr>
                <w:bdr w:val="nil"/>
              </w:rPr>
            </w:pPr>
            <w:r>
              <w:rPr>
                <w:rFonts w:ascii="Calibri" w:eastAsia="Calibri" w:hAnsi="Calibri" w:cs="Calibri"/>
                <w:szCs w:val="20"/>
                <w:bdr w:val="nil"/>
              </w:rPr>
              <w:t>učitel umožňuje žákům, aby na základě jasných kritérií hodnotili své činnosti nebo výsledky</w:t>
            </w:r>
          </w:p>
          <w:p w:rsidR="00C3157D" w:rsidRDefault="00367DB2" w:rsidP="00184B04">
            <w:pPr>
              <w:numPr>
                <w:ilvl w:val="0"/>
                <w:numId w:val="163"/>
              </w:numPr>
              <w:spacing w:line="240" w:lineRule="auto"/>
              <w:jc w:val="left"/>
              <w:rPr>
                <w:bdr w:val="nil"/>
              </w:rPr>
            </w:pPr>
            <w:r>
              <w:rPr>
                <w:rFonts w:ascii="Calibri" w:eastAsia="Calibri" w:hAnsi="Calibri" w:cs="Calibri"/>
                <w:szCs w:val="20"/>
                <w:bdr w:val="nil"/>
              </w:rPr>
              <w:t>učitel umožňuje každému žákovi zažít úspěch</w:t>
            </w:r>
          </w:p>
          <w:p w:rsidR="00C3157D" w:rsidRDefault="00367DB2" w:rsidP="00184B04">
            <w:pPr>
              <w:numPr>
                <w:ilvl w:val="0"/>
                <w:numId w:val="163"/>
              </w:numPr>
              <w:spacing w:line="240" w:lineRule="auto"/>
              <w:jc w:val="left"/>
              <w:rPr>
                <w:bdr w:val="nil"/>
              </w:rPr>
            </w:pPr>
            <w:r>
              <w:rPr>
                <w:rFonts w:ascii="Calibri" w:eastAsia="Calibri" w:hAnsi="Calibri" w:cs="Calibri"/>
                <w:szCs w:val="20"/>
                <w:bdr w:val="nil"/>
              </w:rPr>
              <w:t>učitel vyžaduje dodržování pravidel slušného chování</w:t>
            </w:r>
          </w:p>
          <w:p w:rsidR="00C3157D" w:rsidRDefault="00367DB2" w:rsidP="00184B04">
            <w:pPr>
              <w:numPr>
                <w:ilvl w:val="0"/>
                <w:numId w:val="163"/>
              </w:numPr>
              <w:spacing w:line="240" w:lineRule="auto"/>
              <w:jc w:val="left"/>
              <w:rPr>
                <w:bdr w:val="nil"/>
              </w:rPr>
            </w:pPr>
            <w:r>
              <w:rPr>
                <w:rFonts w:ascii="Calibri" w:eastAsia="Calibri" w:hAnsi="Calibri" w:cs="Calibri"/>
                <w:szCs w:val="20"/>
                <w:bdr w:val="nil"/>
              </w:rPr>
              <w:t>učitel dodává žákům sebedůvěru</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pracovní:</w:t>
            </w:r>
          </w:p>
          <w:p w:rsidR="00C3157D" w:rsidRDefault="00367DB2" w:rsidP="00184B04">
            <w:pPr>
              <w:numPr>
                <w:ilvl w:val="0"/>
                <w:numId w:val="164"/>
              </w:numPr>
              <w:spacing w:line="240" w:lineRule="auto"/>
              <w:jc w:val="left"/>
              <w:rPr>
                <w:bdr w:val="nil"/>
              </w:rPr>
            </w:pPr>
            <w:r>
              <w:rPr>
                <w:rFonts w:ascii="Calibri" w:eastAsia="Calibri" w:hAnsi="Calibri" w:cs="Calibri"/>
                <w:szCs w:val="20"/>
                <w:bdr w:val="nil"/>
              </w:rPr>
              <w:t>žáci správně a zodpovědně zachází s pracovními pomůckami</w:t>
            </w:r>
          </w:p>
          <w:p w:rsidR="00C3157D" w:rsidRDefault="00367DB2" w:rsidP="00184B04">
            <w:pPr>
              <w:numPr>
                <w:ilvl w:val="0"/>
                <w:numId w:val="164"/>
              </w:numPr>
              <w:spacing w:line="240" w:lineRule="auto"/>
              <w:jc w:val="left"/>
              <w:rPr>
                <w:bdr w:val="nil"/>
              </w:rPr>
            </w:pPr>
            <w:r>
              <w:rPr>
                <w:rFonts w:ascii="Calibri" w:eastAsia="Calibri" w:hAnsi="Calibri" w:cs="Calibri"/>
                <w:szCs w:val="20"/>
                <w:bdr w:val="nil"/>
              </w:rPr>
              <w:t>žáci dodržují bezpečnostní a hygienická pravidla při práci</w:t>
            </w:r>
          </w:p>
          <w:p w:rsidR="00C3157D" w:rsidRDefault="00367DB2" w:rsidP="00184B04">
            <w:pPr>
              <w:numPr>
                <w:ilvl w:val="0"/>
                <w:numId w:val="164"/>
              </w:numPr>
              <w:spacing w:line="240" w:lineRule="auto"/>
              <w:jc w:val="left"/>
              <w:rPr>
                <w:bdr w:val="nil"/>
              </w:rPr>
            </w:pPr>
            <w:r>
              <w:rPr>
                <w:rFonts w:ascii="Calibri" w:eastAsia="Calibri" w:hAnsi="Calibri" w:cs="Calibri"/>
                <w:szCs w:val="20"/>
                <w:bdr w:val="nil"/>
              </w:rPr>
              <w:t>žáci používají bezpečně a</w:t>
            </w:r>
            <w:r w:rsidR="00542F6B">
              <w:rPr>
                <w:rFonts w:ascii="Calibri" w:eastAsia="Calibri" w:hAnsi="Calibri" w:cs="Calibri"/>
                <w:szCs w:val="20"/>
                <w:bdr w:val="nil"/>
              </w:rPr>
              <w:t xml:space="preserve"> </w:t>
            </w:r>
            <w:r>
              <w:rPr>
                <w:rFonts w:ascii="Calibri" w:eastAsia="Calibri" w:hAnsi="Calibri" w:cs="Calibri"/>
                <w:szCs w:val="20"/>
                <w:bdr w:val="nil"/>
              </w:rPr>
              <w:t>účinně nástroje, vybavení, materiály</w:t>
            </w:r>
          </w:p>
          <w:p w:rsidR="00C3157D" w:rsidRDefault="00367DB2" w:rsidP="00184B04">
            <w:pPr>
              <w:numPr>
                <w:ilvl w:val="0"/>
                <w:numId w:val="164"/>
              </w:numPr>
              <w:spacing w:line="240" w:lineRule="auto"/>
              <w:jc w:val="left"/>
              <w:rPr>
                <w:bdr w:val="nil"/>
              </w:rPr>
            </w:pPr>
            <w:r>
              <w:rPr>
                <w:rFonts w:ascii="Calibri" w:eastAsia="Calibri" w:hAnsi="Calibri" w:cs="Calibri"/>
                <w:szCs w:val="20"/>
                <w:bdr w:val="nil"/>
              </w:rPr>
              <w:t>žáci dodržují technologický postup a pravidla, plní povinnosti, myslí na</w:t>
            </w:r>
            <w:r w:rsidR="00542F6B">
              <w:rPr>
                <w:rFonts w:ascii="Calibri" w:eastAsia="Calibri" w:hAnsi="Calibri" w:cs="Calibri"/>
                <w:szCs w:val="20"/>
                <w:bdr w:val="nil"/>
              </w:rPr>
              <w:t xml:space="preserve"> </w:t>
            </w:r>
            <w:r>
              <w:rPr>
                <w:rFonts w:ascii="Calibri" w:eastAsia="Calibri" w:hAnsi="Calibri" w:cs="Calibri"/>
                <w:szCs w:val="20"/>
                <w:bdr w:val="nil"/>
              </w:rPr>
              <w:t>ochranu svého zdraví a zdraví druhých</w:t>
            </w:r>
          </w:p>
          <w:p w:rsidR="00C3157D" w:rsidRDefault="00367DB2" w:rsidP="00184B04">
            <w:pPr>
              <w:numPr>
                <w:ilvl w:val="0"/>
                <w:numId w:val="164"/>
              </w:numPr>
              <w:spacing w:line="240" w:lineRule="auto"/>
              <w:jc w:val="left"/>
              <w:rPr>
                <w:bdr w:val="nil"/>
              </w:rPr>
            </w:pPr>
            <w:r>
              <w:rPr>
                <w:rFonts w:ascii="Calibri" w:eastAsia="Calibri" w:hAnsi="Calibri" w:cs="Calibri"/>
                <w:szCs w:val="20"/>
                <w:bdr w:val="nil"/>
              </w:rPr>
              <w:t>žáci dbají na ochranu životního prostředí</w:t>
            </w:r>
          </w:p>
          <w:p w:rsidR="00C3157D" w:rsidRDefault="00367DB2" w:rsidP="00184B04">
            <w:pPr>
              <w:numPr>
                <w:ilvl w:val="0"/>
                <w:numId w:val="164"/>
              </w:numPr>
              <w:spacing w:line="240" w:lineRule="auto"/>
              <w:jc w:val="left"/>
              <w:rPr>
                <w:bdr w:val="nil"/>
              </w:rPr>
            </w:pPr>
            <w:r>
              <w:rPr>
                <w:rFonts w:ascii="Calibri" w:eastAsia="Calibri" w:hAnsi="Calibri" w:cs="Calibri"/>
                <w:szCs w:val="20"/>
                <w:bdr w:val="nil"/>
              </w:rPr>
              <w:t>žáci své znalosti využívají v běžné praxi</w:t>
            </w:r>
          </w:p>
          <w:p w:rsidR="00C3157D" w:rsidRDefault="00367DB2" w:rsidP="00184B04">
            <w:pPr>
              <w:numPr>
                <w:ilvl w:val="0"/>
                <w:numId w:val="164"/>
              </w:numPr>
              <w:spacing w:line="240" w:lineRule="auto"/>
              <w:jc w:val="left"/>
              <w:rPr>
                <w:bdr w:val="nil"/>
              </w:rPr>
            </w:pPr>
            <w:r>
              <w:rPr>
                <w:rFonts w:ascii="Calibri" w:eastAsia="Calibri" w:hAnsi="Calibri" w:cs="Calibri"/>
                <w:szCs w:val="20"/>
                <w:bdr w:val="nil"/>
              </w:rPr>
              <w:t>učitel vede žáky k dodržování obecných pravidel bezpečnosti a hygieny včetně používání</w:t>
            </w:r>
            <w:r w:rsidR="00542F6B">
              <w:rPr>
                <w:rFonts w:ascii="Calibri" w:eastAsia="Calibri" w:hAnsi="Calibri" w:cs="Calibri"/>
                <w:szCs w:val="20"/>
                <w:bdr w:val="nil"/>
              </w:rPr>
              <w:t xml:space="preserve"> </w:t>
            </w:r>
            <w:r>
              <w:rPr>
                <w:rFonts w:ascii="Calibri" w:eastAsia="Calibri" w:hAnsi="Calibri" w:cs="Calibri"/>
                <w:szCs w:val="20"/>
                <w:bdr w:val="nil"/>
              </w:rPr>
              <w:t>ochranných pracovních prostředků</w:t>
            </w:r>
          </w:p>
          <w:p w:rsidR="00C3157D" w:rsidRDefault="00367DB2" w:rsidP="00184B04">
            <w:pPr>
              <w:numPr>
                <w:ilvl w:val="0"/>
                <w:numId w:val="164"/>
              </w:numPr>
              <w:spacing w:line="240" w:lineRule="auto"/>
              <w:jc w:val="left"/>
              <w:rPr>
                <w:bdr w:val="nil"/>
              </w:rPr>
            </w:pPr>
            <w:r>
              <w:rPr>
                <w:rFonts w:ascii="Calibri" w:eastAsia="Calibri" w:hAnsi="Calibri" w:cs="Calibri"/>
                <w:szCs w:val="20"/>
                <w:bdr w:val="nil"/>
              </w:rPr>
              <w:t>učitel vede žáky ke správným způsobům užití materiálu a pracovních nástrojů</w:t>
            </w:r>
          </w:p>
          <w:p w:rsidR="00C3157D" w:rsidRDefault="00367DB2" w:rsidP="00184B04">
            <w:pPr>
              <w:numPr>
                <w:ilvl w:val="0"/>
                <w:numId w:val="164"/>
              </w:numPr>
              <w:spacing w:line="240" w:lineRule="auto"/>
              <w:jc w:val="left"/>
              <w:rPr>
                <w:bdr w:val="nil"/>
              </w:rPr>
            </w:pPr>
            <w:r>
              <w:rPr>
                <w:rFonts w:ascii="Calibri" w:eastAsia="Calibri" w:hAnsi="Calibri" w:cs="Calibri"/>
                <w:szCs w:val="20"/>
                <w:bdr w:val="nil"/>
              </w:rPr>
              <w:t>učitel zohledňuje rozdíly v pracovním tempu jednotlivých žáků a podle potřeby žákům</w:t>
            </w:r>
            <w:r w:rsidR="00542F6B">
              <w:rPr>
                <w:rFonts w:ascii="Calibri" w:eastAsia="Calibri" w:hAnsi="Calibri" w:cs="Calibri"/>
                <w:szCs w:val="20"/>
                <w:bdr w:val="nil"/>
              </w:rPr>
              <w:t xml:space="preserve"> </w:t>
            </w:r>
            <w:r>
              <w:rPr>
                <w:rFonts w:ascii="Calibri" w:eastAsia="Calibri" w:hAnsi="Calibri" w:cs="Calibri"/>
                <w:szCs w:val="20"/>
                <w:bdr w:val="nil"/>
              </w:rPr>
              <w:t>v činnostech pomáhá</w:t>
            </w:r>
          </w:p>
          <w:p w:rsidR="00C3157D" w:rsidRDefault="00367DB2" w:rsidP="00184B04">
            <w:pPr>
              <w:numPr>
                <w:ilvl w:val="0"/>
                <w:numId w:val="164"/>
              </w:numPr>
              <w:spacing w:line="240" w:lineRule="auto"/>
              <w:jc w:val="left"/>
              <w:rPr>
                <w:bdr w:val="nil"/>
              </w:rPr>
            </w:pPr>
            <w:r>
              <w:rPr>
                <w:rFonts w:ascii="Calibri" w:eastAsia="Calibri" w:hAnsi="Calibri" w:cs="Calibri"/>
                <w:szCs w:val="20"/>
                <w:bdr w:val="nil"/>
              </w:rPr>
              <w:t>učitel pozoruje pokrok při práci v hodině</w:t>
            </w:r>
          </w:p>
          <w:p w:rsidR="00C3157D" w:rsidRDefault="00367DB2" w:rsidP="00184B04">
            <w:pPr>
              <w:numPr>
                <w:ilvl w:val="0"/>
                <w:numId w:val="164"/>
              </w:numPr>
              <w:spacing w:line="240" w:lineRule="auto"/>
              <w:jc w:val="left"/>
              <w:rPr>
                <w:bdr w:val="nil"/>
              </w:rPr>
            </w:pPr>
            <w:r>
              <w:rPr>
                <w:rFonts w:ascii="Calibri" w:eastAsia="Calibri" w:hAnsi="Calibri" w:cs="Calibri"/>
                <w:szCs w:val="20"/>
                <w:bdr w:val="nil"/>
              </w:rPr>
              <w:t>učitel jasnými pokyny směřuje činnosti ke stanovenému cíli</w:t>
            </w:r>
          </w:p>
          <w:p w:rsidR="00C3157D" w:rsidRDefault="00367DB2" w:rsidP="00184B04">
            <w:pPr>
              <w:numPr>
                <w:ilvl w:val="0"/>
                <w:numId w:val="164"/>
              </w:numPr>
              <w:spacing w:line="240" w:lineRule="auto"/>
              <w:jc w:val="left"/>
              <w:rPr>
                <w:bdr w:val="nil"/>
              </w:rPr>
            </w:pPr>
            <w:r>
              <w:rPr>
                <w:rFonts w:ascii="Calibri" w:eastAsia="Calibri" w:hAnsi="Calibri" w:cs="Calibri"/>
                <w:bdr w:val="nil"/>
              </w:rPr>
              <w:t>učitel hodnotí žáky způsobem, který jim umožňuje vnímat vlastní pokrok</w:t>
            </w:r>
          </w:p>
        </w:tc>
      </w:tr>
    </w:tbl>
    <w:p w:rsidR="00C3157D" w:rsidRDefault="00367DB2">
      <w:pPr>
        <w:rPr>
          <w:bdr w:val="nil"/>
        </w:rPr>
      </w:pPr>
      <w:r>
        <w:rPr>
          <w:bdr w:val="nil"/>
        </w:rPr>
        <w:t>    </w:t>
      </w:r>
    </w:p>
    <w:p w:rsidR="00166DB6" w:rsidRPr="00166DB6" w:rsidRDefault="00166DB6">
      <w:pPr>
        <w:rPr>
          <w:sz w:val="28"/>
          <w:szCs w:val="28"/>
          <w:bdr w:val="nil"/>
        </w:rPr>
      </w:pPr>
      <w:r w:rsidRPr="00166DB6">
        <w:rPr>
          <w:sz w:val="28"/>
          <w:szCs w:val="28"/>
          <w:bdr w:val="nil"/>
        </w:rPr>
        <w:t>Vzdělávací oblast: Člověk a svět práce</w:t>
      </w:r>
    </w:p>
    <w:p w:rsidR="00166DB6" w:rsidRPr="00166DB6" w:rsidRDefault="00166DB6">
      <w:pPr>
        <w:rPr>
          <w:sz w:val="28"/>
          <w:szCs w:val="28"/>
          <w:bdr w:val="nil"/>
        </w:rPr>
      </w:pPr>
      <w:r w:rsidRPr="00166DB6">
        <w:rPr>
          <w:sz w:val="28"/>
          <w:szCs w:val="28"/>
          <w:bdr w:val="nil"/>
        </w:rPr>
        <w:t xml:space="preserve">Vyučovací předmět: </w:t>
      </w:r>
      <w:r w:rsidRPr="00166DB6">
        <w:rPr>
          <w:b/>
          <w:sz w:val="28"/>
          <w:szCs w:val="28"/>
          <w:bdr w:val="nil"/>
        </w:rPr>
        <w:t>Pracovní činnosti</w:t>
      </w:r>
    </w:p>
    <w:p w:rsidR="00166DB6" w:rsidRDefault="00166DB6">
      <w:pPr>
        <w:rPr>
          <w:bdr w:val="nil"/>
        </w:rPr>
      </w:pPr>
    </w:p>
    <w:p w:rsidR="00166DB6" w:rsidRPr="00166DB6" w:rsidRDefault="00166DB6">
      <w:pPr>
        <w:rPr>
          <w:b/>
          <w:u w:val="single"/>
          <w:bdr w:val="nil"/>
        </w:rPr>
      </w:pPr>
      <w:r w:rsidRPr="00166DB6">
        <w:rPr>
          <w:b/>
          <w:u w:val="single"/>
          <w:bdr w:val="nil"/>
        </w:rPr>
        <w:t>Očekávané výstupy v RVP ZV</w:t>
      </w:r>
    </w:p>
    <w:p w:rsidR="00166DB6" w:rsidRPr="00166DB6" w:rsidRDefault="00166DB6">
      <w:pPr>
        <w:rPr>
          <w:b/>
          <w:u w:val="single"/>
          <w:bdr w:val="nil"/>
        </w:rPr>
      </w:pPr>
      <w:r w:rsidRPr="00166DB6">
        <w:rPr>
          <w:b/>
          <w:u w:val="single"/>
          <w:bdr w:val="nil"/>
        </w:rPr>
        <w:lastRenderedPageBreak/>
        <w:t>1. stupeň</w:t>
      </w:r>
    </w:p>
    <w:tbl>
      <w:tblPr>
        <w:tblW w:w="0" w:type="auto"/>
        <w:tblBorders>
          <w:top w:val="nil"/>
          <w:left w:val="nil"/>
          <w:bottom w:val="nil"/>
          <w:right w:val="nil"/>
        </w:tblBorders>
        <w:tblLayout w:type="fixed"/>
        <w:tblLook w:val="0000" w:firstRow="0" w:lastRow="0" w:firstColumn="0" w:lastColumn="0" w:noHBand="0" w:noVBand="0"/>
      </w:tblPr>
      <w:tblGrid>
        <w:gridCol w:w="12582"/>
      </w:tblGrid>
      <w:tr w:rsidR="00166DB6" w:rsidTr="008B09DE">
        <w:trPr>
          <w:trHeight w:val="845"/>
        </w:trPr>
        <w:tc>
          <w:tcPr>
            <w:tcW w:w="12582" w:type="dxa"/>
          </w:tcPr>
          <w:p w:rsidR="00166DB6" w:rsidRPr="008B09DE" w:rsidRDefault="00166DB6" w:rsidP="00184B04">
            <w:pPr>
              <w:pStyle w:val="Default"/>
              <w:numPr>
                <w:ilvl w:val="0"/>
                <w:numId w:val="260"/>
              </w:numPr>
              <w:rPr>
                <w:rFonts w:asciiTheme="minorHAnsi" w:hAnsiTheme="minorHAnsi"/>
                <w:sz w:val="22"/>
                <w:szCs w:val="22"/>
                <w:u w:val="single"/>
              </w:rPr>
            </w:pPr>
            <w:r w:rsidRPr="008B09DE">
              <w:rPr>
                <w:rFonts w:asciiTheme="minorHAnsi" w:hAnsiTheme="minorHAnsi"/>
                <w:bCs/>
                <w:iCs/>
                <w:sz w:val="22"/>
                <w:szCs w:val="22"/>
                <w:u w:val="single"/>
              </w:rPr>
              <w:t>PRÁCE S DROBNÝM MATERIÁLEM – očekávané výstupy – 1. období, žák:</w:t>
            </w:r>
          </w:p>
          <w:p w:rsidR="00166DB6" w:rsidRPr="008B09DE" w:rsidRDefault="00166DB6" w:rsidP="00184B04">
            <w:pPr>
              <w:pStyle w:val="Default"/>
              <w:numPr>
                <w:ilvl w:val="0"/>
                <w:numId w:val="260"/>
              </w:numPr>
              <w:ind w:hanging="11"/>
              <w:rPr>
                <w:rFonts w:asciiTheme="minorHAnsi" w:hAnsiTheme="minorHAnsi"/>
                <w:sz w:val="22"/>
                <w:szCs w:val="22"/>
              </w:rPr>
            </w:pPr>
            <w:r w:rsidRPr="008B09DE">
              <w:rPr>
                <w:rFonts w:asciiTheme="minorHAnsi" w:hAnsiTheme="minorHAnsi"/>
                <w:bCs/>
                <w:iCs/>
                <w:sz w:val="22"/>
                <w:szCs w:val="22"/>
              </w:rPr>
              <w:t xml:space="preserve">vytváří jednoduchými postupy různé předměty z tradičních i netradičních materiálů </w:t>
            </w:r>
          </w:p>
          <w:p w:rsidR="00C62D9D" w:rsidRPr="008B09DE" w:rsidRDefault="00166DB6" w:rsidP="00184B04">
            <w:pPr>
              <w:pStyle w:val="Default"/>
              <w:numPr>
                <w:ilvl w:val="0"/>
                <w:numId w:val="260"/>
              </w:numPr>
              <w:ind w:hanging="11"/>
              <w:rPr>
                <w:rFonts w:asciiTheme="minorHAnsi" w:hAnsiTheme="minorHAnsi"/>
                <w:sz w:val="22"/>
                <w:szCs w:val="22"/>
              </w:rPr>
            </w:pPr>
            <w:r w:rsidRPr="008B09DE">
              <w:rPr>
                <w:rFonts w:asciiTheme="minorHAnsi" w:hAnsiTheme="minorHAnsi"/>
                <w:bCs/>
                <w:iCs/>
                <w:sz w:val="22"/>
                <w:szCs w:val="22"/>
              </w:rPr>
              <w:t xml:space="preserve">pracuje podle slovního návodu a předlohy </w:t>
            </w:r>
          </w:p>
          <w:p w:rsidR="00C62D9D" w:rsidRPr="008B09DE" w:rsidRDefault="00C62D9D" w:rsidP="00184B04">
            <w:pPr>
              <w:pStyle w:val="Default"/>
              <w:numPr>
                <w:ilvl w:val="0"/>
                <w:numId w:val="260"/>
              </w:numPr>
              <w:rPr>
                <w:rFonts w:asciiTheme="minorHAnsi" w:hAnsiTheme="minorHAnsi"/>
                <w:sz w:val="22"/>
                <w:szCs w:val="22"/>
                <w:u w:val="single"/>
              </w:rPr>
            </w:pPr>
            <w:r w:rsidRPr="008B09DE">
              <w:rPr>
                <w:rFonts w:asciiTheme="minorHAnsi" w:hAnsiTheme="minorHAnsi"/>
                <w:bCs/>
                <w:iCs/>
                <w:sz w:val="22"/>
                <w:szCs w:val="22"/>
                <w:u w:val="single"/>
              </w:rPr>
              <w:t>PRÁCE S DROBNÝM MATERIÁLEM - o</w:t>
            </w:r>
            <w:r w:rsidR="00166DB6" w:rsidRPr="008B09DE">
              <w:rPr>
                <w:rFonts w:asciiTheme="minorHAnsi" w:hAnsiTheme="minorHAnsi"/>
                <w:bCs/>
                <w:sz w:val="22"/>
                <w:szCs w:val="22"/>
                <w:u w:val="single"/>
              </w:rPr>
              <w:t>čekávané výstupy – 2. období</w:t>
            </w:r>
            <w:r w:rsidRPr="008B09DE">
              <w:rPr>
                <w:rFonts w:asciiTheme="minorHAnsi" w:hAnsiTheme="minorHAnsi"/>
                <w:bCs/>
                <w:sz w:val="22"/>
                <w:szCs w:val="22"/>
                <w:u w:val="single"/>
              </w:rPr>
              <w:t xml:space="preserve">, </w:t>
            </w:r>
            <w:r w:rsidR="00166DB6" w:rsidRPr="008B09DE">
              <w:rPr>
                <w:rFonts w:asciiTheme="minorHAnsi" w:hAnsiTheme="minorHAnsi"/>
                <w:sz w:val="22"/>
                <w:szCs w:val="22"/>
                <w:u w:val="single"/>
              </w:rPr>
              <w:t>žák</w:t>
            </w:r>
            <w:r w:rsidRPr="008B09DE">
              <w:rPr>
                <w:rFonts w:asciiTheme="minorHAnsi" w:hAnsiTheme="minorHAnsi"/>
                <w:sz w:val="22"/>
                <w:szCs w:val="22"/>
                <w:u w:val="single"/>
              </w:rPr>
              <w:t>:</w:t>
            </w:r>
            <w:r w:rsidR="00166DB6" w:rsidRPr="008B09DE">
              <w:rPr>
                <w:rFonts w:asciiTheme="minorHAnsi" w:hAnsiTheme="minorHAnsi"/>
                <w:sz w:val="22"/>
                <w:szCs w:val="22"/>
                <w:u w:val="single"/>
              </w:rPr>
              <w:t xml:space="preserve"> </w:t>
            </w:r>
          </w:p>
          <w:p w:rsidR="00C62D9D" w:rsidRPr="008B09DE" w:rsidRDefault="00166DB6" w:rsidP="00184B04">
            <w:pPr>
              <w:pStyle w:val="Default"/>
              <w:numPr>
                <w:ilvl w:val="0"/>
                <w:numId w:val="260"/>
              </w:numPr>
              <w:ind w:left="1418" w:hanging="709"/>
              <w:rPr>
                <w:rFonts w:asciiTheme="minorHAnsi" w:hAnsiTheme="minorHAnsi"/>
                <w:sz w:val="22"/>
                <w:szCs w:val="22"/>
              </w:rPr>
            </w:pPr>
            <w:r w:rsidRPr="008B09DE">
              <w:rPr>
                <w:rFonts w:asciiTheme="minorHAnsi" w:hAnsiTheme="minorHAnsi"/>
                <w:bCs/>
                <w:iCs/>
                <w:sz w:val="22"/>
                <w:szCs w:val="22"/>
              </w:rPr>
              <w:t xml:space="preserve">vytváří přiměřenými pracovními operacemi a postupy na základě své představivosti různé výrobky z daného materiálu </w:t>
            </w:r>
          </w:p>
          <w:p w:rsidR="00C62D9D" w:rsidRPr="008B09DE" w:rsidRDefault="00166DB6" w:rsidP="00184B04">
            <w:pPr>
              <w:pStyle w:val="Default"/>
              <w:numPr>
                <w:ilvl w:val="0"/>
                <w:numId w:val="260"/>
              </w:numPr>
              <w:ind w:left="1418" w:hanging="709"/>
              <w:rPr>
                <w:rFonts w:asciiTheme="minorHAnsi" w:hAnsiTheme="minorHAnsi"/>
                <w:sz w:val="22"/>
                <w:szCs w:val="22"/>
              </w:rPr>
            </w:pPr>
            <w:r w:rsidRPr="008B09DE">
              <w:rPr>
                <w:rFonts w:asciiTheme="minorHAnsi" w:hAnsiTheme="minorHAnsi"/>
                <w:bCs/>
                <w:iCs/>
                <w:sz w:val="22"/>
                <w:szCs w:val="22"/>
              </w:rPr>
              <w:t xml:space="preserve">využívá při tvořivých činnostech s různým materiálem prvky lidových tradic </w:t>
            </w:r>
          </w:p>
          <w:p w:rsidR="00C62D9D" w:rsidRPr="008B09DE" w:rsidRDefault="00166DB6" w:rsidP="00184B04">
            <w:pPr>
              <w:pStyle w:val="Default"/>
              <w:numPr>
                <w:ilvl w:val="0"/>
                <w:numId w:val="260"/>
              </w:numPr>
              <w:ind w:left="1418" w:hanging="709"/>
              <w:rPr>
                <w:rFonts w:asciiTheme="minorHAnsi" w:hAnsiTheme="minorHAnsi"/>
                <w:sz w:val="22"/>
                <w:szCs w:val="22"/>
              </w:rPr>
            </w:pPr>
            <w:r w:rsidRPr="008B09DE">
              <w:rPr>
                <w:rFonts w:asciiTheme="minorHAnsi" w:hAnsiTheme="minorHAnsi"/>
                <w:bCs/>
                <w:iCs/>
                <w:sz w:val="22"/>
                <w:szCs w:val="22"/>
              </w:rPr>
              <w:t xml:space="preserve">volí vhodné pracovní pomůcky, nástroje a náčiní vzhledem k použitému materiálu </w:t>
            </w:r>
          </w:p>
          <w:p w:rsidR="00C62D9D" w:rsidRPr="008B09DE" w:rsidRDefault="00166DB6" w:rsidP="00184B04">
            <w:pPr>
              <w:pStyle w:val="Default"/>
              <w:numPr>
                <w:ilvl w:val="0"/>
                <w:numId w:val="260"/>
              </w:numPr>
              <w:ind w:left="1418" w:hanging="709"/>
              <w:rPr>
                <w:rFonts w:asciiTheme="minorHAnsi" w:hAnsiTheme="minorHAnsi"/>
                <w:sz w:val="22"/>
                <w:szCs w:val="22"/>
              </w:rPr>
            </w:pPr>
            <w:r w:rsidRPr="008B09DE">
              <w:rPr>
                <w:rFonts w:asciiTheme="minorHAnsi" w:hAnsiTheme="minorHAnsi"/>
                <w:bCs/>
                <w:iCs/>
                <w:sz w:val="22"/>
                <w:szCs w:val="22"/>
              </w:rPr>
              <w:t>udržuje pořádek na pracovním místě a dodržuje zásady hygieny a bezpečnosti práce;</w:t>
            </w:r>
            <w:r w:rsidR="00C62D9D" w:rsidRPr="008B09DE">
              <w:rPr>
                <w:rFonts w:asciiTheme="minorHAnsi" w:hAnsiTheme="minorHAnsi"/>
                <w:bCs/>
                <w:iCs/>
                <w:sz w:val="22"/>
                <w:szCs w:val="22"/>
              </w:rPr>
              <w:t xml:space="preserve"> poskytne první pomoc při úrazu</w:t>
            </w:r>
          </w:p>
          <w:p w:rsidR="00C62D9D" w:rsidRPr="008B09DE" w:rsidRDefault="00C62D9D" w:rsidP="00184B04">
            <w:pPr>
              <w:pStyle w:val="Default"/>
              <w:numPr>
                <w:ilvl w:val="0"/>
                <w:numId w:val="260"/>
              </w:numPr>
              <w:rPr>
                <w:rFonts w:asciiTheme="minorHAnsi" w:hAnsiTheme="minorHAnsi"/>
                <w:sz w:val="22"/>
                <w:szCs w:val="22"/>
                <w:u w:val="single"/>
              </w:rPr>
            </w:pPr>
            <w:r w:rsidRPr="008B09DE">
              <w:rPr>
                <w:rFonts w:asciiTheme="minorHAnsi" w:hAnsiTheme="minorHAnsi"/>
                <w:bCs/>
                <w:iCs/>
                <w:sz w:val="22"/>
                <w:szCs w:val="22"/>
                <w:u w:val="single"/>
              </w:rPr>
              <w:t xml:space="preserve">KONSTRUKČNÍ ČINNOSTI </w:t>
            </w:r>
            <w:r w:rsidRPr="008B09DE">
              <w:rPr>
                <w:rFonts w:asciiTheme="minorHAnsi" w:hAnsiTheme="minorHAnsi"/>
                <w:sz w:val="22"/>
                <w:szCs w:val="22"/>
                <w:u w:val="single"/>
              </w:rPr>
              <w:t>- o</w:t>
            </w:r>
            <w:r w:rsidRPr="008B09DE">
              <w:rPr>
                <w:rFonts w:asciiTheme="minorHAnsi" w:hAnsiTheme="minorHAnsi"/>
                <w:bCs/>
                <w:sz w:val="22"/>
                <w:szCs w:val="22"/>
                <w:u w:val="single"/>
              </w:rPr>
              <w:t xml:space="preserve">čekávané výstupy – 1. období, </w:t>
            </w:r>
            <w:r w:rsidRPr="008B09DE">
              <w:rPr>
                <w:rFonts w:asciiTheme="minorHAnsi" w:hAnsiTheme="minorHAnsi"/>
                <w:sz w:val="22"/>
                <w:szCs w:val="22"/>
                <w:u w:val="single"/>
              </w:rPr>
              <w:t xml:space="preserve">žák: </w:t>
            </w:r>
          </w:p>
          <w:p w:rsidR="00C62D9D" w:rsidRPr="008B09DE" w:rsidRDefault="00C62D9D" w:rsidP="00184B04">
            <w:pPr>
              <w:pStyle w:val="Default"/>
              <w:numPr>
                <w:ilvl w:val="0"/>
                <w:numId w:val="260"/>
              </w:numPr>
              <w:ind w:hanging="11"/>
              <w:rPr>
                <w:rFonts w:asciiTheme="minorHAnsi" w:hAnsiTheme="minorHAnsi"/>
                <w:sz w:val="22"/>
                <w:szCs w:val="22"/>
              </w:rPr>
            </w:pPr>
            <w:r w:rsidRPr="008B09DE">
              <w:rPr>
                <w:rFonts w:asciiTheme="minorHAnsi" w:hAnsiTheme="minorHAnsi"/>
                <w:bCs/>
                <w:iCs/>
                <w:sz w:val="22"/>
                <w:szCs w:val="22"/>
              </w:rPr>
              <w:t>zvládá elementární dovednosti a činnosti při práci se stavebnicemi</w:t>
            </w:r>
          </w:p>
          <w:p w:rsidR="00C62D9D" w:rsidRPr="008B09DE" w:rsidRDefault="00C62D9D" w:rsidP="00184B04">
            <w:pPr>
              <w:pStyle w:val="Default"/>
              <w:numPr>
                <w:ilvl w:val="0"/>
                <w:numId w:val="260"/>
              </w:numPr>
              <w:rPr>
                <w:rFonts w:asciiTheme="minorHAnsi" w:hAnsiTheme="minorHAnsi"/>
                <w:sz w:val="22"/>
                <w:szCs w:val="22"/>
                <w:u w:val="single"/>
              </w:rPr>
            </w:pPr>
            <w:r w:rsidRPr="008B09DE">
              <w:rPr>
                <w:rFonts w:asciiTheme="minorHAnsi" w:hAnsiTheme="minorHAnsi"/>
                <w:bCs/>
                <w:iCs/>
                <w:sz w:val="22"/>
                <w:szCs w:val="22"/>
                <w:u w:val="single"/>
              </w:rPr>
              <w:t>KONSTRUKČNÍ ČINNOSTI - o</w:t>
            </w:r>
            <w:r w:rsidRPr="008B09DE">
              <w:rPr>
                <w:rFonts w:asciiTheme="minorHAnsi" w:hAnsiTheme="minorHAnsi"/>
                <w:bCs/>
                <w:sz w:val="22"/>
                <w:szCs w:val="22"/>
                <w:u w:val="single"/>
              </w:rPr>
              <w:t xml:space="preserve">čekávané výstupy – 2. období, </w:t>
            </w:r>
            <w:r w:rsidRPr="008B09DE">
              <w:rPr>
                <w:rFonts w:asciiTheme="minorHAnsi" w:hAnsiTheme="minorHAnsi"/>
                <w:sz w:val="22"/>
                <w:szCs w:val="22"/>
                <w:u w:val="single"/>
              </w:rPr>
              <w:t xml:space="preserve">žák: </w:t>
            </w:r>
          </w:p>
          <w:p w:rsidR="00C62D9D" w:rsidRPr="008B09DE" w:rsidRDefault="00C62D9D" w:rsidP="00184B04">
            <w:pPr>
              <w:pStyle w:val="Default"/>
              <w:numPr>
                <w:ilvl w:val="0"/>
                <w:numId w:val="260"/>
              </w:numPr>
              <w:ind w:hanging="11"/>
              <w:rPr>
                <w:rFonts w:asciiTheme="minorHAnsi" w:hAnsiTheme="minorHAnsi"/>
                <w:sz w:val="22"/>
                <w:szCs w:val="22"/>
              </w:rPr>
            </w:pPr>
            <w:r w:rsidRPr="008B09DE">
              <w:rPr>
                <w:rFonts w:asciiTheme="minorHAnsi" w:hAnsiTheme="minorHAnsi"/>
                <w:bCs/>
                <w:iCs/>
                <w:sz w:val="22"/>
                <w:szCs w:val="22"/>
              </w:rPr>
              <w:t xml:space="preserve">provádí při práci se stavebnicemi jednoduchou montáž a demontáž </w:t>
            </w:r>
          </w:p>
          <w:p w:rsidR="00C62D9D" w:rsidRPr="008B09DE" w:rsidRDefault="00C62D9D" w:rsidP="00184B04">
            <w:pPr>
              <w:pStyle w:val="Default"/>
              <w:numPr>
                <w:ilvl w:val="0"/>
                <w:numId w:val="260"/>
              </w:numPr>
              <w:ind w:hanging="11"/>
              <w:rPr>
                <w:rFonts w:asciiTheme="minorHAnsi" w:hAnsiTheme="minorHAnsi"/>
                <w:sz w:val="22"/>
                <w:szCs w:val="22"/>
              </w:rPr>
            </w:pPr>
            <w:r w:rsidRPr="008B09DE">
              <w:rPr>
                <w:rFonts w:asciiTheme="minorHAnsi" w:hAnsiTheme="minorHAnsi"/>
                <w:bCs/>
                <w:iCs/>
                <w:sz w:val="22"/>
                <w:szCs w:val="22"/>
              </w:rPr>
              <w:t xml:space="preserve">pracuje podle slovního návodu, předlohy, jednoduchého náčrtu </w:t>
            </w:r>
          </w:p>
          <w:p w:rsidR="00C62D9D" w:rsidRPr="008B09DE" w:rsidRDefault="00C62D9D" w:rsidP="00184B04">
            <w:pPr>
              <w:pStyle w:val="Default"/>
              <w:numPr>
                <w:ilvl w:val="0"/>
                <w:numId w:val="260"/>
              </w:numPr>
              <w:ind w:hanging="11"/>
              <w:rPr>
                <w:rFonts w:asciiTheme="minorHAnsi" w:hAnsiTheme="minorHAnsi"/>
                <w:sz w:val="22"/>
                <w:szCs w:val="22"/>
              </w:rPr>
            </w:pPr>
            <w:r w:rsidRPr="008B09DE">
              <w:rPr>
                <w:rFonts w:asciiTheme="minorHAnsi" w:hAnsiTheme="minorHAnsi"/>
                <w:bCs/>
                <w:iCs/>
                <w:sz w:val="22"/>
                <w:szCs w:val="22"/>
              </w:rPr>
              <w:t>dodržuje zásady hygieny a bezpečnosti práce, poskytne první pomoc při úrazu</w:t>
            </w:r>
          </w:p>
          <w:p w:rsidR="00C62D9D" w:rsidRPr="008B09DE" w:rsidRDefault="00C62D9D" w:rsidP="00184B04">
            <w:pPr>
              <w:pStyle w:val="Default"/>
              <w:numPr>
                <w:ilvl w:val="0"/>
                <w:numId w:val="260"/>
              </w:numPr>
              <w:rPr>
                <w:rFonts w:asciiTheme="minorHAnsi" w:hAnsiTheme="minorHAnsi"/>
                <w:sz w:val="22"/>
                <w:szCs w:val="22"/>
                <w:u w:val="single"/>
              </w:rPr>
            </w:pPr>
            <w:r w:rsidRPr="008B09DE">
              <w:rPr>
                <w:rFonts w:asciiTheme="minorHAnsi" w:hAnsiTheme="minorHAnsi"/>
                <w:bCs/>
                <w:iCs/>
                <w:sz w:val="22"/>
                <w:szCs w:val="22"/>
                <w:u w:val="single"/>
              </w:rPr>
              <w:t xml:space="preserve">PĚSTITELSKÉ PRÁCE </w:t>
            </w:r>
            <w:r w:rsidRPr="008B09DE">
              <w:rPr>
                <w:rFonts w:asciiTheme="minorHAnsi" w:hAnsiTheme="minorHAnsi"/>
                <w:sz w:val="22"/>
                <w:szCs w:val="22"/>
                <w:u w:val="single"/>
              </w:rPr>
              <w:t>- o</w:t>
            </w:r>
            <w:r w:rsidRPr="008B09DE">
              <w:rPr>
                <w:rFonts w:asciiTheme="minorHAnsi" w:hAnsiTheme="minorHAnsi"/>
                <w:bCs/>
                <w:sz w:val="22"/>
                <w:szCs w:val="22"/>
                <w:u w:val="single"/>
              </w:rPr>
              <w:t xml:space="preserve">čekávané výstupy – 1. období, </w:t>
            </w:r>
            <w:r w:rsidRPr="008B09DE">
              <w:rPr>
                <w:rFonts w:asciiTheme="minorHAnsi" w:hAnsiTheme="minorHAnsi"/>
                <w:sz w:val="22"/>
                <w:szCs w:val="22"/>
                <w:u w:val="single"/>
              </w:rPr>
              <w:t xml:space="preserve">žák: </w:t>
            </w:r>
          </w:p>
          <w:p w:rsidR="00C62D9D" w:rsidRPr="008B09DE" w:rsidRDefault="00C62D9D" w:rsidP="00184B04">
            <w:pPr>
              <w:pStyle w:val="Default"/>
              <w:numPr>
                <w:ilvl w:val="0"/>
                <w:numId w:val="260"/>
              </w:numPr>
              <w:ind w:hanging="11"/>
              <w:rPr>
                <w:rFonts w:asciiTheme="minorHAnsi" w:hAnsiTheme="minorHAnsi"/>
                <w:sz w:val="22"/>
                <w:szCs w:val="22"/>
              </w:rPr>
            </w:pPr>
            <w:r w:rsidRPr="008B09DE">
              <w:rPr>
                <w:rFonts w:asciiTheme="minorHAnsi" w:hAnsiTheme="minorHAnsi"/>
                <w:bCs/>
                <w:iCs/>
                <w:sz w:val="22"/>
                <w:szCs w:val="22"/>
              </w:rPr>
              <w:t xml:space="preserve">provádí pozorování přírody, zaznamená a zhodnotí výsledky pozorování </w:t>
            </w:r>
          </w:p>
          <w:p w:rsidR="00C62D9D" w:rsidRPr="008B09DE" w:rsidRDefault="00C62D9D" w:rsidP="00184B04">
            <w:pPr>
              <w:pStyle w:val="Default"/>
              <w:numPr>
                <w:ilvl w:val="0"/>
                <w:numId w:val="260"/>
              </w:numPr>
              <w:ind w:hanging="11"/>
              <w:rPr>
                <w:rFonts w:asciiTheme="minorHAnsi" w:hAnsiTheme="minorHAnsi"/>
                <w:sz w:val="22"/>
                <w:szCs w:val="22"/>
              </w:rPr>
            </w:pPr>
            <w:r w:rsidRPr="008B09DE">
              <w:rPr>
                <w:rFonts w:asciiTheme="minorHAnsi" w:hAnsiTheme="minorHAnsi"/>
                <w:bCs/>
                <w:iCs/>
                <w:sz w:val="22"/>
                <w:szCs w:val="22"/>
              </w:rPr>
              <w:t>pečuje o nenáročné rostliny</w:t>
            </w:r>
          </w:p>
          <w:p w:rsidR="00C62D9D" w:rsidRPr="008B09DE" w:rsidRDefault="00C62D9D" w:rsidP="00184B04">
            <w:pPr>
              <w:pStyle w:val="Default"/>
              <w:numPr>
                <w:ilvl w:val="0"/>
                <w:numId w:val="260"/>
              </w:numPr>
              <w:rPr>
                <w:rFonts w:asciiTheme="minorHAnsi" w:hAnsiTheme="minorHAnsi"/>
                <w:sz w:val="22"/>
                <w:szCs w:val="22"/>
                <w:u w:val="single"/>
              </w:rPr>
            </w:pPr>
            <w:r w:rsidRPr="008B09DE">
              <w:rPr>
                <w:rFonts w:asciiTheme="minorHAnsi" w:hAnsiTheme="minorHAnsi"/>
                <w:bCs/>
                <w:iCs/>
                <w:sz w:val="22"/>
                <w:szCs w:val="22"/>
                <w:u w:val="single"/>
              </w:rPr>
              <w:t>PĚSTITELSKÉ PRÁCE - o</w:t>
            </w:r>
            <w:r w:rsidRPr="008B09DE">
              <w:rPr>
                <w:rFonts w:asciiTheme="minorHAnsi" w:hAnsiTheme="minorHAnsi"/>
                <w:bCs/>
                <w:sz w:val="22"/>
                <w:szCs w:val="22"/>
                <w:u w:val="single"/>
              </w:rPr>
              <w:t xml:space="preserve">čekávané výstupy – 2. období, </w:t>
            </w:r>
            <w:r w:rsidRPr="008B09DE">
              <w:rPr>
                <w:rFonts w:asciiTheme="minorHAnsi" w:hAnsiTheme="minorHAnsi"/>
                <w:sz w:val="22"/>
                <w:szCs w:val="22"/>
                <w:u w:val="single"/>
              </w:rPr>
              <w:t xml:space="preserve">žák: </w:t>
            </w:r>
          </w:p>
          <w:p w:rsidR="00C62D9D" w:rsidRPr="008B09DE" w:rsidRDefault="00C62D9D" w:rsidP="00184B04">
            <w:pPr>
              <w:pStyle w:val="Default"/>
              <w:numPr>
                <w:ilvl w:val="0"/>
                <w:numId w:val="260"/>
              </w:numPr>
              <w:ind w:hanging="11"/>
              <w:rPr>
                <w:rFonts w:asciiTheme="minorHAnsi" w:hAnsiTheme="minorHAnsi"/>
                <w:sz w:val="22"/>
                <w:szCs w:val="22"/>
              </w:rPr>
            </w:pPr>
            <w:r w:rsidRPr="008B09DE">
              <w:rPr>
                <w:rFonts w:asciiTheme="minorHAnsi" w:hAnsiTheme="minorHAnsi"/>
                <w:bCs/>
                <w:iCs/>
                <w:sz w:val="22"/>
                <w:szCs w:val="22"/>
              </w:rPr>
              <w:t xml:space="preserve">provádí jednoduché pěstitelské činnosti, samostatně vede pěstitelské pokusy a pozorování </w:t>
            </w:r>
          </w:p>
          <w:p w:rsidR="00C62D9D" w:rsidRPr="008B09DE" w:rsidRDefault="00C62D9D" w:rsidP="00184B04">
            <w:pPr>
              <w:pStyle w:val="Default"/>
              <w:numPr>
                <w:ilvl w:val="0"/>
                <w:numId w:val="260"/>
              </w:numPr>
              <w:ind w:hanging="11"/>
              <w:rPr>
                <w:rFonts w:asciiTheme="minorHAnsi" w:hAnsiTheme="minorHAnsi"/>
                <w:sz w:val="22"/>
                <w:szCs w:val="22"/>
              </w:rPr>
            </w:pPr>
            <w:r w:rsidRPr="008B09DE">
              <w:rPr>
                <w:rFonts w:asciiTheme="minorHAnsi" w:hAnsiTheme="minorHAnsi"/>
                <w:bCs/>
                <w:iCs/>
                <w:sz w:val="22"/>
                <w:szCs w:val="22"/>
              </w:rPr>
              <w:t xml:space="preserve">ošetřuje a pěstuje podle daných zásad pokojové i jiné rostliny </w:t>
            </w:r>
          </w:p>
          <w:p w:rsidR="00C62D9D" w:rsidRPr="008B09DE" w:rsidRDefault="00C62D9D" w:rsidP="00184B04">
            <w:pPr>
              <w:pStyle w:val="Default"/>
              <w:numPr>
                <w:ilvl w:val="0"/>
                <w:numId w:val="260"/>
              </w:numPr>
              <w:ind w:hanging="11"/>
              <w:rPr>
                <w:rFonts w:asciiTheme="minorHAnsi" w:hAnsiTheme="minorHAnsi"/>
                <w:sz w:val="22"/>
                <w:szCs w:val="22"/>
              </w:rPr>
            </w:pPr>
            <w:r w:rsidRPr="008B09DE">
              <w:rPr>
                <w:rFonts w:asciiTheme="minorHAnsi" w:hAnsiTheme="minorHAnsi"/>
                <w:bCs/>
                <w:iCs/>
                <w:sz w:val="22"/>
                <w:szCs w:val="22"/>
              </w:rPr>
              <w:t xml:space="preserve">volí podle druhu pěstitelských činností správné pomůcky, nástroje a náčiní </w:t>
            </w:r>
          </w:p>
          <w:p w:rsidR="00C62D9D" w:rsidRPr="008B09DE" w:rsidRDefault="00C62D9D" w:rsidP="00184B04">
            <w:pPr>
              <w:pStyle w:val="Default"/>
              <w:numPr>
                <w:ilvl w:val="0"/>
                <w:numId w:val="260"/>
              </w:numPr>
              <w:ind w:hanging="11"/>
              <w:rPr>
                <w:rFonts w:asciiTheme="minorHAnsi" w:hAnsiTheme="minorHAnsi"/>
                <w:sz w:val="22"/>
                <w:szCs w:val="22"/>
              </w:rPr>
            </w:pPr>
            <w:r w:rsidRPr="008B09DE">
              <w:rPr>
                <w:rFonts w:asciiTheme="minorHAnsi" w:hAnsiTheme="minorHAnsi"/>
                <w:bCs/>
                <w:iCs/>
                <w:sz w:val="22"/>
                <w:szCs w:val="22"/>
              </w:rPr>
              <w:t xml:space="preserve">dodržuje zásady hygieny a bezpečnosti práce; poskytne první pomoc při úrazu </w:t>
            </w:r>
          </w:p>
          <w:p w:rsidR="00C62D9D" w:rsidRPr="008B09DE" w:rsidRDefault="00C62D9D" w:rsidP="00184B04">
            <w:pPr>
              <w:pStyle w:val="Default"/>
              <w:numPr>
                <w:ilvl w:val="0"/>
                <w:numId w:val="260"/>
              </w:numPr>
              <w:rPr>
                <w:rFonts w:asciiTheme="minorHAnsi" w:hAnsiTheme="minorHAnsi"/>
                <w:sz w:val="22"/>
                <w:szCs w:val="22"/>
                <w:u w:val="single"/>
              </w:rPr>
            </w:pPr>
            <w:r w:rsidRPr="008B09DE">
              <w:rPr>
                <w:rFonts w:asciiTheme="minorHAnsi" w:hAnsiTheme="minorHAnsi"/>
                <w:bCs/>
                <w:iCs/>
                <w:sz w:val="22"/>
                <w:szCs w:val="22"/>
                <w:u w:val="single"/>
              </w:rPr>
              <w:t xml:space="preserve">PŘÍPRAVA POKRMŮ </w:t>
            </w:r>
            <w:r w:rsidRPr="008B09DE">
              <w:rPr>
                <w:rFonts w:asciiTheme="minorHAnsi" w:hAnsiTheme="minorHAnsi"/>
                <w:sz w:val="22"/>
                <w:szCs w:val="22"/>
                <w:u w:val="single"/>
              </w:rPr>
              <w:t>- o</w:t>
            </w:r>
            <w:r w:rsidRPr="008B09DE">
              <w:rPr>
                <w:rFonts w:asciiTheme="minorHAnsi" w:hAnsiTheme="minorHAnsi"/>
                <w:bCs/>
                <w:sz w:val="22"/>
                <w:szCs w:val="22"/>
                <w:u w:val="single"/>
              </w:rPr>
              <w:t xml:space="preserve">čekávané výstupy – 1. období, </w:t>
            </w:r>
            <w:r w:rsidRPr="008B09DE">
              <w:rPr>
                <w:rFonts w:asciiTheme="minorHAnsi" w:hAnsiTheme="minorHAnsi"/>
                <w:sz w:val="22"/>
                <w:szCs w:val="22"/>
                <w:u w:val="single"/>
              </w:rPr>
              <w:t xml:space="preserve">žák: </w:t>
            </w:r>
          </w:p>
          <w:p w:rsidR="00C62D9D" w:rsidRPr="008B09DE" w:rsidRDefault="00C62D9D" w:rsidP="00184B04">
            <w:pPr>
              <w:pStyle w:val="Default"/>
              <w:numPr>
                <w:ilvl w:val="0"/>
                <w:numId w:val="260"/>
              </w:numPr>
              <w:ind w:hanging="11"/>
              <w:rPr>
                <w:rFonts w:asciiTheme="minorHAnsi" w:hAnsiTheme="minorHAnsi"/>
                <w:sz w:val="22"/>
                <w:szCs w:val="22"/>
              </w:rPr>
            </w:pPr>
            <w:r w:rsidRPr="008B09DE">
              <w:rPr>
                <w:rFonts w:asciiTheme="minorHAnsi" w:hAnsiTheme="minorHAnsi"/>
                <w:bCs/>
                <w:iCs/>
                <w:sz w:val="22"/>
                <w:szCs w:val="22"/>
              </w:rPr>
              <w:t xml:space="preserve">připraví tabuli pro jednoduché stolování </w:t>
            </w:r>
          </w:p>
          <w:p w:rsidR="00C62D9D" w:rsidRPr="008B09DE" w:rsidRDefault="00C62D9D" w:rsidP="00184B04">
            <w:pPr>
              <w:pStyle w:val="Default"/>
              <w:numPr>
                <w:ilvl w:val="0"/>
                <w:numId w:val="260"/>
              </w:numPr>
              <w:ind w:hanging="11"/>
              <w:rPr>
                <w:rFonts w:asciiTheme="minorHAnsi" w:hAnsiTheme="minorHAnsi"/>
                <w:sz w:val="22"/>
                <w:szCs w:val="22"/>
              </w:rPr>
            </w:pPr>
            <w:r w:rsidRPr="008B09DE">
              <w:rPr>
                <w:rFonts w:asciiTheme="minorHAnsi" w:hAnsiTheme="minorHAnsi"/>
                <w:bCs/>
                <w:iCs/>
                <w:sz w:val="22"/>
                <w:szCs w:val="22"/>
              </w:rPr>
              <w:t xml:space="preserve">chová se vhodně při stolování </w:t>
            </w:r>
          </w:p>
          <w:p w:rsidR="00C62D9D" w:rsidRPr="008B09DE" w:rsidRDefault="00C62D9D" w:rsidP="00184B04">
            <w:pPr>
              <w:pStyle w:val="Default"/>
              <w:numPr>
                <w:ilvl w:val="0"/>
                <w:numId w:val="260"/>
              </w:numPr>
              <w:rPr>
                <w:rFonts w:asciiTheme="minorHAnsi" w:hAnsiTheme="minorHAnsi"/>
                <w:sz w:val="22"/>
                <w:szCs w:val="22"/>
                <w:u w:val="single"/>
              </w:rPr>
            </w:pPr>
            <w:r w:rsidRPr="008B09DE">
              <w:rPr>
                <w:rFonts w:asciiTheme="minorHAnsi" w:hAnsiTheme="minorHAnsi"/>
                <w:bCs/>
                <w:iCs/>
                <w:sz w:val="22"/>
                <w:szCs w:val="22"/>
                <w:u w:val="single"/>
              </w:rPr>
              <w:t>PŘÍPRAVA POKRMŮ - o</w:t>
            </w:r>
            <w:r w:rsidRPr="008B09DE">
              <w:rPr>
                <w:rFonts w:asciiTheme="minorHAnsi" w:hAnsiTheme="minorHAnsi"/>
                <w:bCs/>
                <w:sz w:val="22"/>
                <w:szCs w:val="22"/>
                <w:u w:val="single"/>
              </w:rPr>
              <w:t xml:space="preserve">čekávané výstupy – 2. období, </w:t>
            </w:r>
            <w:r w:rsidRPr="008B09DE">
              <w:rPr>
                <w:rFonts w:asciiTheme="minorHAnsi" w:hAnsiTheme="minorHAnsi"/>
                <w:sz w:val="22"/>
                <w:szCs w:val="22"/>
                <w:u w:val="single"/>
              </w:rPr>
              <w:t xml:space="preserve">žák: </w:t>
            </w:r>
          </w:p>
          <w:p w:rsidR="00C62D9D" w:rsidRPr="008B09DE" w:rsidRDefault="00C62D9D" w:rsidP="00184B04">
            <w:pPr>
              <w:pStyle w:val="Default"/>
              <w:numPr>
                <w:ilvl w:val="0"/>
                <w:numId w:val="260"/>
              </w:numPr>
              <w:ind w:left="1418" w:hanging="709"/>
              <w:rPr>
                <w:rFonts w:asciiTheme="minorHAnsi" w:hAnsiTheme="minorHAnsi"/>
                <w:sz w:val="22"/>
                <w:szCs w:val="22"/>
              </w:rPr>
            </w:pPr>
            <w:r w:rsidRPr="008B09DE">
              <w:rPr>
                <w:rFonts w:asciiTheme="minorHAnsi" w:hAnsiTheme="minorHAnsi"/>
                <w:bCs/>
                <w:iCs/>
                <w:sz w:val="22"/>
                <w:szCs w:val="22"/>
              </w:rPr>
              <w:t xml:space="preserve">orientuje se v základním vybavení kuchyně </w:t>
            </w:r>
          </w:p>
          <w:p w:rsidR="00C62D9D" w:rsidRPr="008B09DE" w:rsidRDefault="00C62D9D" w:rsidP="00184B04">
            <w:pPr>
              <w:pStyle w:val="Default"/>
              <w:numPr>
                <w:ilvl w:val="0"/>
                <w:numId w:val="260"/>
              </w:numPr>
              <w:ind w:left="1418" w:hanging="709"/>
              <w:rPr>
                <w:rFonts w:asciiTheme="minorHAnsi" w:hAnsiTheme="minorHAnsi"/>
                <w:sz w:val="22"/>
                <w:szCs w:val="22"/>
              </w:rPr>
            </w:pPr>
            <w:r w:rsidRPr="008B09DE">
              <w:rPr>
                <w:rFonts w:asciiTheme="minorHAnsi" w:hAnsiTheme="minorHAnsi"/>
                <w:bCs/>
                <w:iCs/>
                <w:sz w:val="22"/>
                <w:szCs w:val="22"/>
              </w:rPr>
              <w:t xml:space="preserve">připraví samostatně jednoduchý pokrm </w:t>
            </w:r>
          </w:p>
          <w:p w:rsidR="00C62D9D" w:rsidRPr="008B09DE" w:rsidRDefault="00C62D9D" w:rsidP="00184B04">
            <w:pPr>
              <w:pStyle w:val="Default"/>
              <w:numPr>
                <w:ilvl w:val="0"/>
                <w:numId w:val="260"/>
              </w:numPr>
              <w:ind w:left="1418" w:hanging="709"/>
              <w:rPr>
                <w:rFonts w:asciiTheme="minorHAnsi" w:hAnsiTheme="minorHAnsi"/>
                <w:sz w:val="22"/>
                <w:szCs w:val="22"/>
              </w:rPr>
            </w:pPr>
            <w:r w:rsidRPr="008B09DE">
              <w:rPr>
                <w:rFonts w:asciiTheme="minorHAnsi" w:hAnsiTheme="minorHAnsi"/>
                <w:bCs/>
                <w:iCs/>
                <w:sz w:val="22"/>
                <w:szCs w:val="22"/>
              </w:rPr>
              <w:t xml:space="preserve">dodržuje pravidla správného stolování a společenského chování </w:t>
            </w:r>
          </w:p>
          <w:p w:rsidR="00C62D9D" w:rsidRPr="008B09DE" w:rsidRDefault="00C62D9D" w:rsidP="00184B04">
            <w:pPr>
              <w:pStyle w:val="Default"/>
              <w:numPr>
                <w:ilvl w:val="0"/>
                <w:numId w:val="260"/>
              </w:numPr>
              <w:ind w:left="1418" w:hanging="709"/>
              <w:rPr>
                <w:rFonts w:asciiTheme="minorHAnsi" w:hAnsiTheme="minorHAnsi"/>
                <w:sz w:val="22"/>
                <w:szCs w:val="22"/>
              </w:rPr>
            </w:pPr>
            <w:r w:rsidRPr="008B09DE">
              <w:rPr>
                <w:rFonts w:asciiTheme="minorHAnsi" w:hAnsiTheme="minorHAnsi"/>
                <w:bCs/>
                <w:iCs/>
                <w:sz w:val="22"/>
                <w:szCs w:val="22"/>
              </w:rPr>
              <w:t>udržuje pořádek a čistotu pracovních ploch, dodržuje základy hygieny a bezpečnosti práce; poskytne první pomoc i při úrazu v kuchyni</w:t>
            </w:r>
          </w:p>
          <w:p w:rsidR="008B09DE" w:rsidRDefault="008B09DE" w:rsidP="00C62D9D">
            <w:pPr>
              <w:pStyle w:val="Default"/>
              <w:rPr>
                <w:rFonts w:asciiTheme="minorHAnsi" w:hAnsiTheme="minorHAnsi"/>
                <w:b/>
                <w:bCs/>
                <w:sz w:val="22"/>
                <w:szCs w:val="22"/>
                <w:u w:val="single"/>
              </w:rPr>
            </w:pPr>
          </w:p>
          <w:p w:rsidR="00C62D9D" w:rsidRPr="008B09DE" w:rsidRDefault="00C62D9D" w:rsidP="00C62D9D">
            <w:pPr>
              <w:pStyle w:val="Default"/>
              <w:rPr>
                <w:rFonts w:asciiTheme="minorHAnsi" w:hAnsiTheme="minorHAnsi"/>
                <w:b/>
                <w:bCs/>
                <w:sz w:val="22"/>
                <w:szCs w:val="22"/>
                <w:u w:val="single"/>
              </w:rPr>
            </w:pPr>
            <w:r w:rsidRPr="008B09DE">
              <w:rPr>
                <w:rFonts w:asciiTheme="minorHAnsi" w:hAnsiTheme="minorHAnsi"/>
                <w:b/>
                <w:bCs/>
                <w:sz w:val="22"/>
                <w:szCs w:val="22"/>
                <w:u w:val="single"/>
              </w:rPr>
              <w:t xml:space="preserve">2. stupeň </w:t>
            </w:r>
          </w:p>
          <w:p w:rsidR="00C62D9D" w:rsidRPr="008B09DE" w:rsidRDefault="00C62D9D" w:rsidP="00184B04">
            <w:pPr>
              <w:pStyle w:val="Default"/>
              <w:numPr>
                <w:ilvl w:val="0"/>
                <w:numId w:val="261"/>
              </w:numPr>
              <w:rPr>
                <w:rFonts w:asciiTheme="minorHAnsi" w:hAnsiTheme="minorHAnsi"/>
                <w:sz w:val="22"/>
                <w:szCs w:val="22"/>
                <w:u w:val="single"/>
              </w:rPr>
            </w:pPr>
            <w:r w:rsidRPr="008B09DE">
              <w:rPr>
                <w:rFonts w:asciiTheme="minorHAnsi" w:hAnsiTheme="minorHAnsi"/>
                <w:bCs/>
                <w:iCs/>
                <w:sz w:val="22"/>
                <w:szCs w:val="22"/>
                <w:u w:val="single"/>
              </w:rPr>
              <w:t>PRÁCE S TECHNICKÝMI MATERIÁLY - o</w:t>
            </w:r>
            <w:r w:rsidRPr="008B09DE">
              <w:rPr>
                <w:rFonts w:asciiTheme="minorHAnsi" w:hAnsiTheme="minorHAnsi"/>
                <w:bCs/>
                <w:sz w:val="22"/>
                <w:szCs w:val="22"/>
                <w:u w:val="single"/>
              </w:rPr>
              <w:t xml:space="preserve">čekávané výstupy, </w:t>
            </w:r>
            <w:r w:rsidRPr="008B09DE">
              <w:rPr>
                <w:rFonts w:asciiTheme="minorHAnsi" w:hAnsiTheme="minorHAnsi"/>
                <w:sz w:val="22"/>
                <w:szCs w:val="22"/>
                <w:u w:val="single"/>
              </w:rPr>
              <w:t xml:space="preserve">žák:  </w:t>
            </w:r>
          </w:p>
          <w:p w:rsidR="00C62D9D" w:rsidRPr="008B09DE" w:rsidRDefault="00C62D9D" w:rsidP="00184B04">
            <w:pPr>
              <w:pStyle w:val="Default"/>
              <w:numPr>
                <w:ilvl w:val="0"/>
                <w:numId w:val="261"/>
              </w:numPr>
              <w:ind w:hanging="11"/>
              <w:rPr>
                <w:rFonts w:asciiTheme="minorHAnsi" w:hAnsiTheme="minorHAnsi"/>
                <w:sz w:val="22"/>
                <w:szCs w:val="22"/>
              </w:rPr>
            </w:pPr>
            <w:r w:rsidRPr="008B09DE">
              <w:rPr>
                <w:rFonts w:asciiTheme="minorHAnsi" w:hAnsiTheme="minorHAnsi"/>
                <w:bCs/>
                <w:iCs/>
                <w:sz w:val="22"/>
                <w:szCs w:val="22"/>
              </w:rPr>
              <w:t xml:space="preserve">provádí jednoduché práce s technickými materiály a dodržuje technologickou kázeň </w:t>
            </w:r>
          </w:p>
          <w:p w:rsidR="00C62D9D" w:rsidRPr="008B09DE" w:rsidRDefault="00C62D9D" w:rsidP="00184B04">
            <w:pPr>
              <w:pStyle w:val="Default"/>
              <w:numPr>
                <w:ilvl w:val="0"/>
                <w:numId w:val="261"/>
              </w:numPr>
              <w:ind w:hanging="11"/>
              <w:rPr>
                <w:rFonts w:asciiTheme="minorHAnsi" w:hAnsiTheme="minorHAnsi"/>
                <w:sz w:val="22"/>
                <w:szCs w:val="22"/>
              </w:rPr>
            </w:pPr>
            <w:r w:rsidRPr="008B09DE">
              <w:rPr>
                <w:rFonts w:asciiTheme="minorHAnsi" w:hAnsiTheme="minorHAnsi"/>
                <w:bCs/>
                <w:iCs/>
                <w:sz w:val="22"/>
                <w:szCs w:val="22"/>
              </w:rPr>
              <w:t xml:space="preserve">řeší jednoduché technické úkoly s vhodným výběrem materiálů, pracovních nástrojů a nářadí </w:t>
            </w:r>
          </w:p>
          <w:p w:rsidR="00C62D9D" w:rsidRPr="008B09DE" w:rsidRDefault="00C62D9D" w:rsidP="00184B04">
            <w:pPr>
              <w:pStyle w:val="Default"/>
              <w:numPr>
                <w:ilvl w:val="0"/>
                <w:numId w:val="261"/>
              </w:numPr>
              <w:ind w:hanging="11"/>
              <w:rPr>
                <w:rFonts w:asciiTheme="minorHAnsi" w:hAnsiTheme="minorHAnsi"/>
                <w:sz w:val="22"/>
                <w:szCs w:val="22"/>
              </w:rPr>
            </w:pPr>
            <w:r w:rsidRPr="008B09DE">
              <w:rPr>
                <w:rFonts w:asciiTheme="minorHAnsi" w:hAnsiTheme="minorHAnsi"/>
                <w:bCs/>
                <w:iCs/>
                <w:sz w:val="22"/>
                <w:szCs w:val="22"/>
              </w:rPr>
              <w:t xml:space="preserve">organizuje a plánuje svoji pracovní činnost </w:t>
            </w:r>
          </w:p>
          <w:p w:rsidR="00C62D9D" w:rsidRPr="008B09DE" w:rsidRDefault="00C62D9D" w:rsidP="00184B04">
            <w:pPr>
              <w:pStyle w:val="Default"/>
              <w:numPr>
                <w:ilvl w:val="0"/>
                <w:numId w:val="261"/>
              </w:numPr>
              <w:ind w:hanging="11"/>
              <w:rPr>
                <w:rFonts w:asciiTheme="minorHAnsi" w:hAnsiTheme="minorHAnsi"/>
                <w:sz w:val="22"/>
                <w:szCs w:val="22"/>
              </w:rPr>
            </w:pPr>
            <w:r w:rsidRPr="008B09DE">
              <w:rPr>
                <w:rFonts w:asciiTheme="minorHAnsi" w:hAnsiTheme="minorHAnsi"/>
                <w:bCs/>
                <w:iCs/>
                <w:sz w:val="22"/>
                <w:szCs w:val="22"/>
              </w:rPr>
              <w:t xml:space="preserve">užívá technickou dokumentaci, připraví si vlastní jednoduchý náčrt výrobku </w:t>
            </w:r>
          </w:p>
          <w:p w:rsidR="00C62D9D" w:rsidRPr="008B09DE" w:rsidRDefault="00C62D9D" w:rsidP="00184B04">
            <w:pPr>
              <w:pStyle w:val="Default"/>
              <w:numPr>
                <w:ilvl w:val="0"/>
                <w:numId w:val="261"/>
              </w:numPr>
              <w:ind w:left="1418" w:hanging="709"/>
              <w:rPr>
                <w:rFonts w:asciiTheme="minorHAnsi" w:hAnsiTheme="minorHAnsi"/>
                <w:sz w:val="22"/>
                <w:szCs w:val="22"/>
              </w:rPr>
            </w:pPr>
            <w:r w:rsidRPr="008B09DE">
              <w:rPr>
                <w:rFonts w:asciiTheme="minorHAnsi" w:hAnsiTheme="minorHAnsi"/>
                <w:bCs/>
                <w:iCs/>
                <w:sz w:val="22"/>
                <w:szCs w:val="22"/>
              </w:rPr>
              <w:t xml:space="preserve">dodržuje obecné zásady bezpečnosti a hygieny při práci i zásady bezpečnosti a ochrany při práci s nástroji a nářadím; poskytne první pomoc při úrazu </w:t>
            </w:r>
          </w:p>
          <w:p w:rsidR="00C62D9D" w:rsidRPr="008B09DE" w:rsidRDefault="00C62D9D" w:rsidP="00184B04">
            <w:pPr>
              <w:pStyle w:val="Default"/>
              <w:numPr>
                <w:ilvl w:val="0"/>
                <w:numId w:val="261"/>
              </w:numPr>
              <w:rPr>
                <w:rFonts w:asciiTheme="minorHAnsi" w:hAnsiTheme="minorHAnsi"/>
                <w:sz w:val="22"/>
                <w:szCs w:val="22"/>
                <w:u w:val="single"/>
              </w:rPr>
            </w:pPr>
            <w:r w:rsidRPr="008B09DE">
              <w:rPr>
                <w:rFonts w:asciiTheme="minorHAnsi" w:hAnsiTheme="minorHAnsi"/>
                <w:bCs/>
                <w:iCs/>
                <w:sz w:val="22"/>
                <w:szCs w:val="22"/>
                <w:u w:val="single"/>
              </w:rPr>
              <w:t xml:space="preserve">PĚSTITELSKÉ PRÁCE, CHOVATELSTVÍ </w:t>
            </w:r>
            <w:r w:rsidRPr="008B09DE">
              <w:rPr>
                <w:rFonts w:asciiTheme="minorHAnsi" w:hAnsiTheme="minorHAnsi"/>
                <w:sz w:val="22"/>
                <w:szCs w:val="22"/>
                <w:u w:val="single"/>
              </w:rPr>
              <w:t>- o</w:t>
            </w:r>
            <w:r w:rsidRPr="008B09DE">
              <w:rPr>
                <w:rFonts w:asciiTheme="minorHAnsi" w:hAnsiTheme="minorHAnsi"/>
                <w:bCs/>
                <w:sz w:val="22"/>
                <w:szCs w:val="22"/>
                <w:u w:val="single"/>
              </w:rPr>
              <w:t>čekávané výstupy, ž</w:t>
            </w:r>
            <w:r w:rsidRPr="008B09DE">
              <w:rPr>
                <w:rFonts w:asciiTheme="minorHAnsi" w:hAnsiTheme="minorHAnsi"/>
                <w:sz w:val="22"/>
                <w:szCs w:val="22"/>
                <w:u w:val="single"/>
              </w:rPr>
              <w:t xml:space="preserve">ák: </w:t>
            </w:r>
          </w:p>
          <w:p w:rsidR="00C62D9D" w:rsidRPr="008B09DE" w:rsidRDefault="00C62D9D" w:rsidP="00184B04">
            <w:pPr>
              <w:pStyle w:val="Default"/>
              <w:numPr>
                <w:ilvl w:val="0"/>
                <w:numId w:val="261"/>
              </w:numPr>
              <w:ind w:left="1418" w:hanging="709"/>
              <w:rPr>
                <w:rFonts w:asciiTheme="minorHAnsi" w:hAnsiTheme="minorHAnsi"/>
                <w:sz w:val="22"/>
                <w:szCs w:val="22"/>
              </w:rPr>
            </w:pPr>
            <w:r w:rsidRPr="008B09DE">
              <w:rPr>
                <w:rFonts w:asciiTheme="minorHAnsi" w:hAnsiTheme="minorHAnsi"/>
                <w:bCs/>
                <w:iCs/>
                <w:sz w:val="22"/>
                <w:szCs w:val="22"/>
              </w:rPr>
              <w:t xml:space="preserve">volí vhodné pracovní postupy při pěstování vybraných rostlin </w:t>
            </w:r>
          </w:p>
          <w:p w:rsidR="00C62D9D" w:rsidRPr="008B09DE" w:rsidRDefault="00C62D9D" w:rsidP="00184B04">
            <w:pPr>
              <w:pStyle w:val="Default"/>
              <w:numPr>
                <w:ilvl w:val="0"/>
                <w:numId w:val="261"/>
              </w:numPr>
              <w:ind w:left="1418" w:hanging="709"/>
              <w:rPr>
                <w:rFonts w:asciiTheme="minorHAnsi" w:hAnsiTheme="minorHAnsi"/>
                <w:sz w:val="22"/>
                <w:szCs w:val="22"/>
              </w:rPr>
            </w:pPr>
            <w:r w:rsidRPr="008B09DE">
              <w:rPr>
                <w:rFonts w:asciiTheme="minorHAnsi" w:hAnsiTheme="minorHAnsi"/>
                <w:bCs/>
                <w:iCs/>
                <w:sz w:val="22"/>
                <w:szCs w:val="22"/>
              </w:rPr>
              <w:t xml:space="preserve">pěstuje a využívá květiny pro výzdobu </w:t>
            </w:r>
          </w:p>
          <w:p w:rsidR="00C62D9D" w:rsidRPr="008B09DE" w:rsidRDefault="00C62D9D" w:rsidP="00184B04">
            <w:pPr>
              <w:pStyle w:val="Default"/>
              <w:numPr>
                <w:ilvl w:val="0"/>
                <w:numId w:val="261"/>
              </w:numPr>
              <w:ind w:left="1418" w:hanging="709"/>
              <w:rPr>
                <w:rFonts w:asciiTheme="minorHAnsi" w:hAnsiTheme="minorHAnsi"/>
                <w:sz w:val="22"/>
                <w:szCs w:val="22"/>
              </w:rPr>
            </w:pPr>
            <w:r w:rsidRPr="008B09DE">
              <w:rPr>
                <w:rFonts w:asciiTheme="minorHAnsi" w:hAnsiTheme="minorHAnsi"/>
                <w:bCs/>
                <w:iCs/>
                <w:sz w:val="22"/>
                <w:szCs w:val="22"/>
              </w:rPr>
              <w:t xml:space="preserve">používá vhodné pracovní pomůcky a provádí jejich údržbu </w:t>
            </w:r>
          </w:p>
          <w:p w:rsidR="00C62D9D" w:rsidRPr="008B09DE" w:rsidRDefault="00C62D9D" w:rsidP="00184B04">
            <w:pPr>
              <w:pStyle w:val="Default"/>
              <w:numPr>
                <w:ilvl w:val="0"/>
                <w:numId w:val="261"/>
              </w:numPr>
              <w:ind w:left="1418" w:hanging="709"/>
              <w:rPr>
                <w:rFonts w:asciiTheme="minorHAnsi" w:hAnsiTheme="minorHAnsi"/>
                <w:sz w:val="22"/>
                <w:szCs w:val="22"/>
              </w:rPr>
            </w:pPr>
            <w:r w:rsidRPr="008B09DE">
              <w:rPr>
                <w:rFonts w:asciiTheme="minorHAnsi" w:hAnsiTheme="minorHAnsi"/>
                <w:bCs/>
                <w:iCs/>
                <w:sz w:val="22"/>
                <w:szCs w:val="22"/>
              </w:rPr>
              <w:t xml:space="preserve">prokáže základní znalost chovu drobných zvířat a zásad bezpečného kontaktu se zvířaty </w:t>
            </w:r>
          </w:p>
          <w:p w:rsidR="00C62D9D" w:rsidRPr="008B09DE" w:rsidRDefault="00C62D9D" w:rsidP="00184B04">
            <w:pPr>
              <w:pStyle w:val="Default"/>
              <w:numPr>
                <w:ilvl w:val="0"/>
                <w:numId w:val="261"/>
              </w:numPr>
              <w:ind w:left="1418" w:hanging="709"/>
              <w:rPr>
                <w:rFonts w:asciiTheme="minorHAnsi" w:hAnsiTheme="minorHAnsi"/>
                <w:sz w:val="22"/>
                <w:szCs w:val="22"/>
              </w:rPr>
            </w:pPr>
            <w:r w:rsidRPr="008B09DE">
              <w:rPr>
                <w:rFonts w:asciiTheme="minorHAnsi" w:hAnsiTheme="minorHAnsi"/>
                <w:bCs/>
                <w:iCs/>
                <w:sz w:val="22"/>
                <w:szCs w:val="22"/>
              </w:rPr>
              <w:t>dodržuje technologickou kázeň, zásady hygieny a bezpečnosti práce, poskytne první pomoc při úrazu, včetně úrazu způsobeného zvířaty</w:t>
            </w:r>
          </w:p>
          <w:p w:rsidR="004F183B" w:rsidRPr="008B09DE" w:rsidRDefault="00C62D9D" w:rsidP="00184B04">
            <w:pPr>
              <w:pStyle w:val="Default"/>
              <w:numPr>
                <w:ilvl w:val="0"/>
                <w:numId w:val="261"/>
              </w:numPr>
              <w:rPr>
                <w:rFonts w:asciiTheme="minorHAnsi" w:hAnsiTheme="minorHAnsi"/>
                <w:sz w:val="22"/>
                <w:szCs w:val="22"/>
                <w:u w:val="single"/>
              </w:rPr>
            </w:pPr>
            <w:r w:rsidRPr="008B09DE">
              <w:rPr>
                <w:rFonts w:asciiTheme="minorHAnsi" w:hAnsiTheme="minorHAnsi"/>
                <w:bCs/>
                <w:iCs/>
                <w:sz w:val="22"/>
                <w:szCs w:val="22"/>
                <w:u w:val="single"/>
              </w:rPr>
              <w:t xml:space="preserve">PŘÍPRAVA POKRMŮ </w:t>
            </w:r>
            <w:r w:rsidRPr="008B09DE">
              <w:rPr>
                <w:rFonts w:asciiTheme="minorHAnsi" w:hAnsiTheme="minorHAnsi"/>
                <w:sz w:val="22"/>
                <w:szCs w:val="22"/>
                <w:u w:val="single"/>
              </w:rPr>
              <w:t>- o</w:t>
            </w:r>
            <w:r w:rsidRPr="008B09DE">
              <w:rPr>
                <w:rFonts w:asciiTheme="minorHAnsi" w:hAnsiTheme="minorHAnsi"/>
                <w:bCs/>
                <w:sz w:val="22"/>
                <w:szCs w:val="22"/>
                <w:u w:val="single"/>
              </w:rPr>
              <w:t>čekávané výstupy</w:t>
            </w:r>
            <w:r w:rsidR="004F183B" w:rsidRPr="008B09DE">
              <w:rPr>
                <w:rFonts w:asciiTheme="minorHAnsi" w:hAnsiTheme="minorHAnsi"/>
                <w:bCs/>
                <w:sz w:val="22"/>
                <w:szCs w:val="22"/>
                <w:u w:val="single"/>
              </w:rPr>
              <w:t xml:space="preserve">, </w:t>
            </w:r>
            <w:r w:rsidRPr="008B09DE">
              <w:rPr>
                <w:rFonts w:asciiTheme="minorHAnsi" w:hAnsiTheme="minorHAnsi"/>
                <w:sz w:val="22"/>
                <w:szCs w:val="22"/>
                <w:u w:val="single"/>
              </w:rPr>
              <w:t>žák</w:t>
            </w:r>
            <w:r w:rsidR="004F183B" w:rsidRPr="008B09DE">
              <w:rPr>
                <w:rFonts w:asciiTheme="minorHAnsi" w:hAnsiTheme="minorHAnsi"/>
                <w:sz w:val="22"/>
                <w:szCs w:val="22"/>
                <w:u w:val="single"/>
              </w:rPr>
              <w:t>:</w:t>
            </w:r>
            <w:r w:rsidRPr="008B09DE">
              <w:rPr>
                <w:rFonts w:asciiTheme="minorHAnsi" w:hAnsiTheme="minorHAnsi"/>
                <w:sz w:val="22"/>
                <w:szCs w:val="22"/>
                <w:u w:val="single"/>
              </w:rPr>
              <w:t xml:space="preserve"> </w:t>
            </w:r>
          </w:p>
          <w:p w:rsidR="004F183B" w:rsidRPr="008B09DE" w:rsidRDefault="00C62D9D" w:rsidP="00184B04">
            <w:pPr>
              <w:pStyle w:val="Default"/>
              <w:numPr>
                <w:ilvl w:val="0"/>
                <w:numId w:val="261"/>
              </w:numPr>
              <w:ind w:hanging="11"/>
              <w:rPr>
                <w:rFonts w:asciiTheme="minorHAnsi" w:hAnsiTheme="minorHAnsi"/>
                <w:sz w:val="22"/>
                <w:szCs w:val="22"/>
              </w:rPr>
            </w:pPr>
            <w:r w:rsidRPr="008B09DE">
              <w:rPr>
                <w:rFonts w:asciiTheme="minorHAnsi" w:hAnsiTheme="minorHAnsi"/>
                <w:bCs/>
                <w:iCs/>
                <w:sz w:val="22"/>
                <w:szCs w:val="22"/>
              </w:rPr>
              <w:t xml:space="preserve">používá základní kuchyňský inventář a bezpečně obsluhuje základní spotřebiče </w:t>
            </w:r>
          </w:p>
          <w:p w:rsidR="004F183B" w:rsidRPr="008B09DE" w:rsidRDefault="00C62D9D" w:rsidP="00184B04">
            <w:pPr>
              <w:pStyle w:val="Default"/>
              <w:numPr>
                <w:ilvl w:val="0"/>
                <w:numId w:val="261"/>
              </w:numPr>
              <w:ind w:hanging="11"/>
              <w:rPr>
                <w:rFonts w:asciiTheme="minorHAnsi" w:hAnsiTheme="minorHAnsi"/>
                <w:sz w:val="22"/>
                <w:szCs w:val="22"/>
              </w:rPr>
            </w:pPr>
            <w:r w:rsidRPr="008B09DE">
              <w:rPr>
                <w:rFonts w:asciiTheme="minorHAnsi" w:hAnsiTheme="minorHAnsi"/>
                <w:bCs/>
                <w:iCs/>
                <w:sz w:val="22"/>
                <w:szCs w:val="22"/>
              </w:rPr>
              <w:t xml:space="preserve">připraví jednoduché pokrmy v souladu se zásadami zdravé výživy </w:t>
            </w:r>
          </w:p>
          <w:p w:rsidR="004F183B" w:rsidRPr="008B09DE" w:rsidRDefault="00C62D9D" w:rsidP="00184B04">
            <w:pPr>
              <w:pStyle w:val="Default"/>
              <w:numPr>
                <w:ilvl w:val="0"/>
                <w:numId w:val="261"/>
              </w:numPr>
              <w:ind w:hanging="11"/>
              <w:rPr>
                <w:rFonts w:asciiTheme="minorHAnsi" w:hAnsiTheme="minorHAnsi"/>
                <w:sz w:val="22"/>
                <w:szCs w:val="22"/>
              </w:rPr>
            </w:pPr>
            <w:r w:rsidRPr="008B09DE">
              <w:rPr>
                <w:rFonts w:asciiTheme="minorHAnsi" w:hAnsiTheme="minorHAnsi"/>
                <w:bCs/>
                <w:iCs/>
                <w:sz w:val="22"/>
                <w:szCs w:val="22"/>
              </w:rPr>
              <w:t xml:space="preserve">dodržuje základní principy stolování, společenského chování a obsluhy u stolu ve společnosti </w:t>
            </w:r>
          </w:p>
          <w:p w:rsidR="004F183B" w:rsidRPr="008B09DE" w:rsidRDefault="00C62D9D" w:rsidP="00184B04">
            <w:pPr>
              <w:pStyle w:val="Default"/>
              <w:numPr>
                <w:ilvl w:val="0"/>
                <w:numId w:val="261"/>
              </w:numPr>
              <w:ind w:hanging="11"/>
              <w:rPr>
                <w:rFonts w:asciiTheme="minorHAnsi" w:hAnsiTheme="minorHAnsi"/>
                <w:bCs/>
                <w:iCs/>
                <w:sz w:val="22"/>
                <w:szCs w:val="22"/>
              </w:rPr>
            </w:pPr>
            <w:r w:rsidRPr="008B09DE">
              <w:rPr>
                <w:rFonts w:asciiTheme="minorHAnsi" w:hAnsiTheme="minorHAnsi"/>
                <w:bCs/>
                <w:iCs/>
                <w:sz w:val="22"/>
                <w:szCs w:val="22"/>
              </w:rPr>
              <w:t>dodržuje zásady hygieny</w:t>
            </w:r>
            <w:r w:rsidR="004F183B" w:rsidRPr="008B09DE">
              <w:rPr>
                <w:rFonts w:asciiTheme="minorHAnsi" w:hAnsiTheme="minorHAnsi"/>
                <w:bCs/>
                <w:iCs/>
                <w:sz w:val="22"/>
                <w:szCs w:val="22"/>
              </w:rPr>
              <w:t xml:space="preserve"> a bezpečnosti práce; poskytne první pomoc při úrazech v kuchyni </w:t>
            </w:r>
          </w:p>
          <w:p w:rsidR="004F183B" w:rsidRPr="008B09DE" w:rsidRDefault="004F183B" w:rsidP="00184B04">
            <w:pPr>
              <w:pStyle w:val="Default"/>
              <w:numPr>
                <w:ilvl w:val="0"/>
                <w:numId w:val="261"/>
              </w:numPr>
              <w:rPr>
                <w:rFonts w:asciiTheme="minorHAnsi" w:hAnsiTheme="minorHAnsi"/>
                <w:bCs/>
                <w:iCs/>
                <w:sz w:val="22"/>
                <w:szCs w:val="22"/>
                <w:u w:val="single"/>
              </w:rPr>
            </w:pPr>
            <w:r w:rsidRPr="008B09DE">
              <w:rPr>
                <w:rFonts w:asciiTheme="minorHAnsi" w:hAnsiTheme="minorHAnsi"/>
                <w:bCs/>
                <w:iCs/>
                <w:sz w:val="22"/>
                <w:szCs w:val="22"/>
                <w:u w:val="single"/>
              </w:rPr>
              <w:t>SVĚT PRÁCE - o</w:t>
            </w:r>
            <w:r w:rsidRPr="008B09DE">
              <w:rPr>
                <w:rFonts w:asciiTheme="minorHAnsi" w:hAnsiTheme="minorHAnsi"/>
                <w:bCs/>
                <w:sz w:val="22"/>
                <w:szCs w:val="22"/>
                <w:u w:val="single"/>
              </w:rPr>
              <w:t xml:space="preserve">čekávané výstupy, </w:t>
            </w:r>
            <w:r w:rsidRPr="008B09DE">
              <w:rPr>
                <w:rFonts w:asciiTheme="minorHAnsi" w:hAnsiTheme="minorHAnsi"/>
                <w:sz w:val="22"/>
                <w:szCs w:val="22"/>
                <w:u w:val="single"/>
              </w:rPr>
              <w:t xml:space="preserve">žák: </w:t>
            </w:r>
          </w:p>
          <w:p w:rsidR="004F183B" w:rsidRPr="008B09DE" w:rsidRDefault="004F183B" w:rsidP="00184B04">
            <w:pPr>
              <w:pStyle w:val="Default"/>
              <w:numPr>
                <w:ilvl w:val="0"/>
                <w:numId w:val="261"/>
              </w:numPr>
              <w:ind w:hanging="11"/>
              <w:rPr>
                <w:rFonts w:asciiTheme="minorHAnsi" w:hAnsiTheme="minorHAnsi"/>
                <w:bCs/>
                <w:iCs/>
                <w:sz w:val="22"/>
                <w:szCs w:val="22"/>
              </w:rPr>
            </w:pPr>
            <w:r w:rsidRPr="008B09DE">
              <w:rPr>
                <w:rFonts w:asciiTheme="minorHAnsi" w:hAnsiTheme="minorHAnsi"/>
                <w:bCs/>
                <w:iCs/>
                <w:sz w:val="22"/>
                <w:szCs w:val="22"/>
              </w:rPr>
              <w:t xml:space="preserve">orientuje se v pracovních činnostech vybraných profesí </w:t>
            </w:r>
          </w:p>
          <w:p w:rsidR="004F183B" w:rsidRPr="008B09DE" w:rsidRDefault="004F183B" w:rsidP="00184B04">
            <w:pPr>
              <w:pStyle w:val="Default"/>
              <w:numPr>
                <w:ilvl w:val="0"/>
                <w:numId w:val="261"/>
              </w:numPr>
              <w:ind w:hanging="11"/>
              <w:rPr>
                <w:rFonts w:asciiTheme="minorHAnsi" w:hAnsiTheme="minorHAnsi"/>
                <w:bCs/>
                <w:iCs/>
                <w:sz w:val="22"/>
                <w:szCs w:val="22"/>
              </w:rPr>
            </w:pPr>
            <w:r w:rsidRPr="008B09DE">
              <w:rPr>
                <w:rFonts w:asciiTheme="minorHAnsi" w:hAnsiTheme="minorHAnsi"/>
                <w:bCs/>
                <w:iCs/>
                <w:sz w:val="22"/>
                <w:szCs w:val="22"/>
              </w:rPr>
              <w:t xml:space="preserve">posoudí své možnosti při rozhodování o volbě vhodného povolání a profesní přípravy </w:t>
            </w:r>
          </w:p>
          <w:p w:rsidR="004F183B" w:rsidRPr="008B09DE" w:rsidRDefault="004F183B" w:rsidP="00184B04">
            <w:pPr>
              <w:pStyle w:val="Default"/>
              <w:numPr>
                <w:ilvl w:val="0"/>
                <w:numId w:val="261"/>
              </w:numPr>
              <w:ind w:hanging="11"/>
              <w:rPr>
                <w:rFonts w:asciiTheme="minorHAnsi" w:hAnsiTheme="minorHAnsi"/>
                <w:bCs/>
                <w:iCs/>
                <w:sz w:val="22"/>
                <w:szCs w:val="22"/>
              </w:rPr>
            </w:pPr>
            <w:r w:rsidRPr="008B09DE">
              <w:rPr>
                <w:rFonts w:asciiTheme="minorHAnsi" w:hAnsiTheme="minorHAnsi"/>
                <w:bCs/>
                <w:iCs/>
                <w:sz w:val="22"/>
                <w:szCs w:val="22"/>
              </w:rPr>
              <w:t xml:space="preserve">využije profesní informace a poradenské služby pro výběr vhodného vzdělávání </w:t>
            </w:r>
          </w:p>
          <w:p w:rsidR="004F183B" w:rsidRPr="004F183B" w:rsidRDefault="004F183B" w:rsidP="00184B04">
            <w:pPr>
              <w:pStyle w:val="Default"/>
              <w:numPr>
                <w:ilvl w:val="0"/>
                <w:numId w:val="261"/>
              </w:numPr>
              <w:ind w:hanging="11"/>
              <w:rPr>
                <w:b/>
                <w:bCs/>
                <w:i/>
                <w:iCs/>
                <w:sz w:val="23"/>
                <w:szCs w:val="23"/>
              </w:rPr>
            </w:pPr>
            <w:r w:rsidRPr="008B09DE">
              <w:rPr>
                <w:rFonts w:asciiTheme="minorHAnsi" w:hAnsiTheme="minorHAnsi"/>
                <w:bCs/>
                <w:iCs/>
                <w:sz w:val="22"/>
                <w:szCs w:val="22"/>
              </w:rPr>
              <w:t>prokáže v modelových situacích schopnost prezentace své osoby při vstupu na trh práce</w:t>
            </w:r>
            <w:r w:rsidRPr="004F183B">
              <w:rPr>
                <w:b/>
                <w:bCs/>
                <w:i/>
                <w:iCs/>
                <w:sz w:val="23"/>
                <w:szCs w:val="23"/>
              </w:rPr>
              <w:t xml:space="preserve"> </w:t>
            </w:r>
          </w:p>
        </w:tc>
      </w:tr>
    </w:tbl>
    <w:p w:rsidR="00FD208B" w:rsidRDefault="00FD208B" w:rsidP="00FD208B">
      <w:pPr>
        <w:rPr>
          <w:sz w:val="28"/>
        </w:rPr>
      </w:pPr>
    </w:p>
    <w:p w:rsidR="00FD208B" w:rsidRDefault="00FD208B" w:rsidP="00FD208B">
      <w:pPr>
        <w:rPr>
          <w:sz w:val="28"/>
        </w:rPr>
      </w:pPr>
    </w:p>
    <w:p w:rsidR="00FD208B" w:rsidRDefault="00FD208B" w:rsidP="00FD208B">
      <w:pPr>
        <w:rPr>
          <w:sz w:val="28"/>
        </w:rPr>
      </w:pPr>
    </w:p>
    <w:p w:rsidR="00542F6B" w:rsidRDefault="00542F6B" w:rsidP="00FD208B">
      <w:pPr>
        <w:rPr>
          <w:sz w:val="28"/>
        </w:rPr>
      </w:pPr>
    </w:p>
    <w:p w:rsidR="00542F6B" w:rsidRDefault="00542F6B" w:rsidP="00FD208B">
      <w:pPr>
        <w:rPr>
          <w:sz w:val="28"/>
        </w:rPr>
      </w:pPr>
    </w:p>
    <w:p w:rsidR="00542F6B" w:rsidRDefault="00542F6B" w:rsidP="00FD208B">
      <w:pPr>
        <w:rPr>
          <w:sz w:val="28"/>
        </w:rPr>
      </w:pPr>
    </w:p>
    <w:p w:rsidR="00542F6B" w:rsidRDefault="00542F6B" w:rsidP="00FD208B">
      <w:pPr>
        <w:rPr>
          <w:sz w:val="28"/>
        </w:rPr>
      </w:pPr>
    </w:p>
    <w:p w:rsidR="00FD208B" w:rsidRDefault="00FD208B" w:rsidP="00FD208B">
      <w:pPr>
        <w:rPr>
          <w:sz w:val="28"/>
        </w:rPr>
      </w:pPr>
    </w:p>
    <w:p w:rsidR="00FD208B" w:rsidRPr="009A1331" w:rsidRDefault="00FD208B" w:rsidP="00FD208B">
      <w:pPr>
        <w:rPr>
          <w:sz w:val="28"/>
          <w:szCs w:val="28"/>
        </w:rPr>
      </w:pPr>
      <w:r w:rsidRPr="00542F6B">
        <w:rPr>
          <w:sz w:val="28"/>
          <w:szCs w:val="28"/>
          <w:highlight w:val="yellow"/>
        </w:rPr>
        <w:t xml:space="preserve">Ročník: </w:t>
      </w:r>
      <w:r w:rsidRPr="00542F6B">
        <w:rPr>
          <w:b/>
          <w:sz w:val="28"/>
          <w:szCs w:val="28"/>
          <w:highlight w:val="yellow"/>
        </w:rPr>
        <w:t>1. - 3.</w:t>
      </w:r>
      <w:r>
        <w:rPr>
          <w:b/>
          <w:sz w:val="28"/>
          <w:szCs w:val="28"/>
        </w:rPr>
        <w:t xml:space="preserve"> </w:t>
      </w:r>
    </w:p>
    <w:p w:rsidR="00FD208B" w:rsidRDefault="00FD208B" w:rsidP="00FD208B">
      <w:pPr>
        <w:rPr>
          <w:b/>
          <w:sz w:val="28"/>
        </w:rPr>
      </w:pPr>
    </w:p>
    <w:tbl>
      <w:tblPr>
        <w:tblW w:w="1515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3685"/>
        <w:gridCol w:w="1258"/>
      </w:tblGrid>
      <w:tr w:rsidR="00FD208B" w:rsidTr="00FD208B">
        <w:trPr>
          <w:tblHeader/>
        </w:trPr>
        <w:tc>
          <w:tcPr>
            <w:tcW w:w="5387" w:type="dxa"/>
            <w:shd w:val="clear" w:color="auto" w:fill="BDD6EE" w:themeFill="accent1" w:themeFillTint="66"/>
            <w:vAlign w:val="center"/>
          </w:tcPr>
          <w:p w:rsidR="00FD208B" w:rsidRPr="00213140" w:rsidRDefault="00FD208B" w:rsidP="001F5C56">
            <w:pPr>
              <w:pStyle w:val="Nadpis2"/>
              <w:numPr>
                <w:ilvl w:val="0"/>
                <w:numId w:val="0"/>
              </w:numPr>
              <w:jc w:val="center"/>
              <w:rPr>
                <w:sz w:val="24"/>
                <w:szCs w:val="24"/>
              </w:rPr>
            </w:pPr>
            <w:r w:rsidRPr="00213140">
              <w:rPr>
                <w:sz w:val="24"/>
                <w:szCs w:val="24"/>
              </w:rPr>
              <w:t>Výstup</w:t>
            </w:r>
            <w:r>
              <w:rPr>
                <w:sz w:val="24"/>
                <w:szCs w:val="24"/>
              </w:rPr>
              <w:t>y</w:t>
            </w:r>
          </w:p>
        </w:tc>
        <w:tc>
          <w:tcPr>
            <w:tcW w:w="4820" w:type="dxa"/>
            <w:shd w:val="clear" w:color="auto" w:fill="BDD6EE" w:themeFill="accent1" w:themeFillTint="66"/>
            <w:vAlign w:val="center"/>
          </w:tcPr>
          <w:p w:rsidR="00FD208B" w:rsidRPr="00213140" w:rsidRDefault="00FD208B" w:rsidP="001F5C56">
            <w:pPr>
              <w:pStyle w:val="Nadpis2"/>
              <w:numPr>
                <w:ilvl w:val="0"/>
                <w:numId w:val="0"/>
              </w:numPr>
              <w:jc w:val="center"/>
              <w:rPr>
                <w:sz w:val="24"/>
                <w:szCs w:val="24"/>
              </w:rPr>
            </w:pPr>
            <w:r>
              <w:rPr>
                <w:sz w:val="24"/>
                <w:szCs w:val="24"/>
              </w:rPr>
              <w:t>Učivo</w:t>
            </w:r>
          </w:p>
        </w:tc>
        <w:tc>
          <w:tcPr>
            <w:tcW w:w="3685" w:type="dxa"/>
            <w:shd w:val="clear" w:color="auto" w:fill="BDD6EE" w:themeFill="accent1" w:themeFillTint="66"/>
            <w:vAlign w:val="center"/>
          </w:tcPr>
          <w:p w:rsidR="00FD208B" w:rsidRDefault="00FD208B" w:rsidP="001F5C56">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FD208B" w:rsidRDefault="00FD208B" w:rsidP="001F5C56">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FD208B" w:rsidRPr="00213140" w:rsidRDefault="00FD208B" w:rsidP="001F5C56">
            <w:pPr>
              <w:pStyle w:val="Nadpis2"/>
              <w:numPr>
                <w:ilvl w:val="0"/>
                <w:numId w:val="0"/>
              </w:numPr>
              <w:spacing w:line="240" w:lineRule="auto"/>
              <w:contextualSpacing/>
              <w:jc w:val="center"/>
              <w:rPr>
                <w:sz w:val="24"/>
              </w:rPr>
            </w:pPr>
            <w:r w:rsidRPr="00213140">
              <w:rPr>
                <w:sz w:val="24"/>
                <w:szCs w:val="24"/>
              </w:rPr>
              <w:t>Kurzy a projekty</w:t>
            </w:r>
          </w:p>
        </w:tc>
        <w:tc>
          <w:tcPr>
            <w:tcW w:w="1258" w:type="dxa"/>
            <w:shd w:val="clear" w:color="auto" w:fill="BDD6EE" w:themeFill="accent1" w:themeFillTint="66"/>
            <w:vAlign w:val="center"/>
          </w:tcPr>
          <w:p w:rsidR="00FD208B" w:rsidRPr="00523715" w:rsidRDefault="00FD208B" w:rsidP="001F5C56">
            <w:pPr>
              <w:pStyle w:val="Nadpis2"/>
              <w:numPr>
                <w:ilvl w:val="0"/>
                <w:numId w:val="0"/>
              </w:numPr>
              <w:jc w:val="center"/>
              <w:rPr>
                <w:sz w:val="16"/>
                <w:szCs w:val="16"/>
              </w:rPr>
            </w:pPr>
            <w:r w:rsidRPr="00523715">
              <w:rPr>
                <w:sz w:val="16"/>
                <w:szCs w:val="16"/>
              </w:rPr>
              <w:t>Poznámky</w:t>
            </w:r>
          </w:p>
        </w:tc>
      </w:tr>
      <w:tr w:rsidR="00FD208B" w:rsidTr="001F5C56">
        <w:trPr>
          <w:trHeight w:val="555"/>
        </w:trPr>
        <w:tc>
          <w:tcPr>
            <w:tcW w:w="5387" w:type="dxa"/>
          </w:tcPr>
          <w:p w:rsidR="00FD208B" w:rsidRDefault="00FD208B" w:rsidP="001F5C56">
            <w:r>
              <w:t>Vytváření různých předmětů jednoduchými postupy z tradičných i netradičných materiálů.</w:t>
            </w:r>
          </w:p>
          <w:p w:rsidR="00FD208B" w:rsidRDefault="00FD208B" w:rsidP="001F5C56"/>
        </w:tc>
        <w:tc>
          <w:tcPr>
            <w:tcW w:w="4820" w:type="dxa"/>
            <w:shd w:val="clear" w:color="auto" w:fill="auto"/>
          </w:tcPr>
          <w:p w:rsidR="00FD208B" w:rsidRDefault="00FD208B" w:rsidP="001F5C56">
            <w:r>
              <w:t>Práce s drobným materiálem. Vlastnosti materiálu (</w:t>
            </w:r>
            <w:r w:rsidRPr="005138DF">
              <w:t>přírodniny,</w:t>
            </w:r>
            <w:r>
              <w:t xml:space="preserve"> modelovací </w:t>
            </w:r>
            <w:r w:rsidRPr="005138DF">
              <w:t>hmota,</w:t>
            </w:r>
            <w:r>
              <w:t xml:space="preserve"> </w:t>
            </w:r>
            <w:r w:rsidRPr="005138DF">
              <w:t>papír,</w:t>
            </w:r>
            <w:r>
              <w:t xml:space="preserve"> </w:t>
            </w:r>
            <w:r w:rsidRPr="005138DF">
              <w:t>karton,</w:t>
            </w:r>
            <w:r>
              <w:t xml:space="preserve"> textil</w:t>
            </w:r>
            <w:r w:rsidRPr="005138DF">
              <w:t>,</w:t>
            </w:r>
            <w:r>
              <w:t xml:space="preserve"> </w:t>
            </w:r>
            <w:r w:rsidRPr="005138DF">
              <w:t>drát</w:t>
            </w:r>
            <w:r>
              <w:t>, fólie).</w:t>
            </w:r>
            <w:r w:rsidRPr="005138DF">
              <w:t xml:space="preserve"> </w:t>
            </w:r>
          </w:p>
          <w:p w:rsidR="00FD208B" w:rsidRDefault="00FD208B" w:rsidP="001F5C56">
            <w:r w:rsidRPr="005138DF">
              <w:t>Modelování, stlačování, ohýbání…</w:t>
            </w:r>
          </w:p>
          <w:p w:rsidR="00FD208B" w:rsidRDefault="00FD208B" w:rsidP="00FD208B">
            <w:r>
              <w:t xml:space="preserve">Pracovní pomůcky a nástroje funkce a využití. Jednoduché pracovní operace a postupy, organizace práce. Modelování, válení, stlačování, stáčení, ubírání, rytí, vtlačování tvořítek. Zdobení nastříkáváním kresbou.                     </w:t>
            </w:r>
          </w:p>
        </w:tc>
        <w:tc>
          <w:tcPr>
            <w:tcW w:w="3685" w:type="dxa"/>
            <w:shd w:val="clear" w:color="auto" w:fill="auto"/>
          </w:tcPr>
          <w:p w:rsidR="00FD208B" w:rsidRDefault="00FD208B" w:rsidP="001F5C56">
            <w:r w:rsidRPr="00FD208B">
              <w:rPr>
                <w:b/>
              </w:rPr>
              <w:t>OSV</w:t>
            </w:r>
            <w:r>
              <w:rPr>
                <w:b/>
              </w:rPr>
              <w:t xml:space="preserve"> </w:t>
            </w:r>
            <w:r>
              <w:t>- sociální rozvoj, kreativita</w:t>
            </w:r>
          </w:p>
          <w:p w:rsidR="00FD208B" w:rsidRDefault="00FD208B" w:rsidP="001F5C56">
            <w:r>
              <w:t xml:space="preserve">  </w:t>
            </w:r>
          </w:p>
        </w:tc>
        <w:tc>
          <w:tcPr>
            <w:tcW w:w="1258" w:type="dxa"/>
          </w:tcPr>
          <w:p w:rsidR="00FD208B" w:rsidRDefault="00FD208B" w:rsidP="001F5C56">
            <w:pPr>
              <w:rPr>
                <w:b/>
                <w:sz w:val="28"/>
              </w:rPr>
            </w:pPr>
          </w:p>
        </w:tc>
      </w:tr>
      <w:tr w:rsidR="00FD208B" w:rsidTr="001F5C56">
        <w:trPr>
          <w:trHeight w:val="555"/>
        </w:trPr>
        <w:tc>
          <w:tcPr>
            <w:tcW w:w="5387" w:type="dxa"/>
          </w:tcPr>
          <w:p w:rsidR="00FD208B" w:rsidRDefault="00FD208B" w:rsidP="001F5C56">
            <w:r>
              <w:t>Práce podle slovního návodu a předlohy.</w:t>
            </w:r>
          </w:p>
          <w:p w:rsidR="00FD208B" w:rsidRDefault="00FD208B" w:rsidP="001F5C56"/>
        </w:tc>
        <w:tc>
          <w:tcPr>
            <w:tcW w:w="4820" w:type="dxa"/>
            <w:shd w:val="clear" w:color="auto" w:fill="auto"/>
          </w:tcPr>
          <w:p w:rsidR="00FD208B" w:rsidRDefault="00FD208B" w:rsidP="001F5C56">
            <w:r>
              <w:t>Lidové zvyky, tradice, řemesla.</w:t>
            </w:r>
          </w:p>
          <w:p w:rsidR="00FD208B" w:rsidRDefault="00FD208B" w:rsidP="001F5C56">
            <w:r>
              <w:t>Využití slámy, listí, lýka, přírodnin.</w:t>
            </w:r>
          </w:p>
        </w:tc>
        <w:tc>
          <w:tcPr>
            <w:tcW w:w="3685" w:type="dxa"/>
            <w:shd w:val="clear" w:color="auto" w:fill="auto"/>
          </w:tcPr>
          <w:p w:rsidR="00FD208B" w:rsidRDefault="00FD208B" w:rsidP="001F5C56"/>
          <w:p w:rsidR="00FD208B" w:rsidRDefault="00FD208B" w:rsidP="001F5C56">
            <w:r>
              <w:t xml:space="preserve">  </w:t>
            </w:r>
          </w:p>
        </w:tc>
        <w:tc>
          <w:tcPr>
            <w:tcW w:w="1258" w:type="dxa"/>
          </w:tcPr>
          <w:p w:rsidR="00FD208B" w:rsidRDefault="00FD208B" w:rsidP="001F5C56">
            <w:pPr>
              <w:rPr>
                <w:b/>
                <w:sz w:val="28"/>
              </w:rPr>
            </w:pPr>
          </w:p>
        </w:tc>
      </w:tr>
      <w:tr w:rsidR="00FD208B" w:rsidTr="001F5C56">
        <w:trPr>
          <w:trHeight w:val="555"/>
        </w:trPr>
        <w:tc>
          <w:tcPr>
            <w:tcW w:w="5387" w:type="dxa"/>
          </w:tcPr>
          <w:p w:rsidR="00FD208B" w:rsidRDefault="00FD208B" w:rsidP="001F5C56">
            <w:r>
              <w:t>Zvládnutí elementárních dovedností a činností při práci se stavebnicemi.</w:t>
            </w:r>
          </w:p>
          <w:p w:rsidR="00FD208B" w:rsidRDefault="00FD208B" w:rsidP="001F5C56"/>
        </w:tc>
        <w:tc>
          <w:tcPr>
            <w:tcW w:w="4820" w:type="dxa"/>
            <w:shd w:val="clear" w:color="auto" w:fill="auto"/>
          </w:tcPr>
          <w:p w:rsidR="00FD208B" w:rsidRDefault="00FD208B" w:rsidP="001F5C56">
            <w:r>
              <w:t>Konstrukční činnosti</w:t>
            </w:r>
          </w:p>
          <w:p w:rsidR="00FD208B" w:rsidRDefault="00FD208B" w:rsidP="001F5C56">
            <w:r>
              <w:t>Stavebnice plošné a prostorové (Cheva, Lego…). Práce podle předlohy, jednoduchého náčrtku, slovního návodu.</w:t>
            </w:r>
          </w:p>
          <w:p w:rsidR="00FD208B" w:rsidRPr="002F0698" w:rsidRDefault="00FD208B" w:rsidP="001F5C56">
            <w:r w:rsidRPr="002F0698">
              <w:lastRenderedPageBreak/>
              <w:t>Práce s</w:t>
            </w:r>
            <w:r>
              <w:t> </w:t>
            </w:r>
            <w:r w:rsidRPr="002F0698">
              <w:t>kartonem</w:t>
            </w:r>
            <w:r>
              <w:t xml:space="preserve"> </w:t>
            </w:r>
            <w:r w:rsidRPr="002F0698">
              <w:t>- nábytek,</w:t>
            </w:r>
            <w:r>
              <w:t xml:space="preserve"> </w:t>
            </w:r>
            <w:r w:rsidRPr="002F0698">
              <w:t>plot, dům</w:t>
            </w:r>
          </w:p>
          <w:p w:rsidR="00FD208B" w:rsidRDefault="00FD208B" w:rsidP="00FD208B">
            <w:r>
              <w:t xml:space="preserve">(využití papírových obalů dřevěné stavebnice).                     </w:t>
            </w:r>
          </w:p>
        </w:tc>
        <w:tc>
          <w:tcPr>
            <w:tcW w:w="3685" w:type="dxa"/>
            <w:shd w:val="clear" w:color="auto" w:fill="auto"/>
          </w:tcPr>
          <w:p w:rsidR="00FD208B" w:rsidRDefault="00FD208B" w:rsidP="001F5C56"/>
          <w:p w:rsidR="00FD208B" w:rsidRDefault="00FD208B" w:rsidP="001F5C56">
            <w:r>
              <w:t xml:space="preserve">  </w:t>
            </w:r>
          </w:p>
        </w:tc>
        <w:tc>
          <w:tcPr>
            <w:tcW w:w="1258" w:type="dxa"/>
          </w:tcPr>
          <w:p w:rsidR="00FD208B" w:rsidRDefault="00FD208B" w:rsidP="001F5C56">
            <w:pPr>
              <w:rPr>
                <w:b/>
                <w:sz w:val="28"/>
              </w:rPr>
            </w:pPr>
          </w:p>
        </w:tc>
      </w:tr>
      <w:tr w:rsidR="00FD208B" w:rsidTr="001F5C56">
        <w:trPr>
          <w:trHeight w:val="555"/>
        </w:trPr>
        <w:tc>
          <w:tcPr>
            <w:tcW w:w="5387" w:type="dxa"/>
          </w:tcPr>
          <w:p w:rsidR="00FD208B" w:rsidRDefault="00FD208B" w:rsidP="001F5C56">
            <w:r>
              <w:lastRenderedPageBreak/>
              <w:t>Provádět pozorování přírody, zaznamenávat a zhodnotit výsledky pozorování</w:t>
            </w:r>
          </w:p>
          <w:p w:rsidR="00FD208B" w:rsidRDefault="00FD208B" w:rsidP="001F5C56"/>
        </w:tc>
        <w:tc>
          <w:tcPr>
            <w:tcW w:w="4820" w:type="dxa"/>
            <w:shd w:val="clear" w:color="auto" w:fill="auto"/>
          </w:tcPr>
          <w:p w:rsidR="00FD208B" w:rsidRDefault="00FD208B" w:rsidP="001F5C56">
            <w:r>
              <w:t>Pěstitelské práce</w:t>
            </w:r>
          </w:p>
          <w:p w:rsidR="00FD208B" w:rsidRDefault="00FD208B" w:rsidP="00FD208B">
            <w:r>
              <w:t xml:space="preserve">Sledovat změny v přírodě podle ročních období, sledovat změny počasí a umět je zaznamenat pomocí jednoduchých symbolů (využití kalendáře přírody, přikrmování zvířat, ptáků…).                       </w:t>
            </w:r>
          </w:p>
        </w:tc>
        <w:tc>
          <w:tcPr>
            <w:tcW w:w="3685" w:type="dxa"/>
            <w:shd w:val="clear" w:color="auto" w:fill="auto"/>
          </w:tcPr>
          <w:p w:rsidR="00FD208B" w:rsidRDefault="00FD208B" w:rsidP="00FD208B"/>
        </w:tc>
        <w:tc>
          <w:tcPr>
            <w:tcW w:w="1258" w:type="dxa"/>
          </w:tcPr>
          <w:p w:rsidR="00FD208B" w:rsidRDefault="00FD208B" w:rsidP="001F5C56">
            <w:pPr>
              <w:rPr>
                <w:b/>
                <w:sz w:val="28"/>
              </w:rPr>
            </w:pPr>
          </w:p>
        </w:tc>
      </w:tr>
      <w:tr w:rsidR="00FD208B" w:rsidTr="001F5C56">
        <w:trPr>
          <w:trHeight w:val="555"/>
        </w:trPr>
        <w:tc>
          <w:tcPr>
            <w:tcW w:w="5387" w:type="dxa"/>
          </w:tcPr>
          <w:p w:rsidR="00FD208B" w:rsidRDefault="00FD208B" w:rsidP="00FD208B">
            <w:r>
              <w:t xml:space="preserve">Znát základní druhy nářadí pro zpracování půdy a umět s nimi zacházet, dodržovat bezpečnost při jejich používání, znát rozdíl mezi ovocem a zeleninou. </w:t>
            </w:r>
          </w:p>
        </w:tc>
        <w:tc>
          <w:tcPr>
            <w:tcW w:w="4820" w:type="dxa"/>
            <w:shd w:val="clear" w:color="auto" w:fill="auto"/>
          </w:tcPr>
          <w:p w:rsidR="00FD208B" w:rsidRDefault="00FD208B" w:rsidP="00FD208B">
            <w:r>
              <w:t xml:space="preserve">Znát základní podmínky pro pěstování rostlin, půda a její zpracování, výživa rostlin, osivo (péče o nenáročné rostliny).      </w:t>
            </w:r>
          </w:p>
          <w:p w:rsidR="00FD208B" w:rsidRDefault="00FD208B" w:rsidP="00FD208B">
            <w:r>
              <w:t>Pěstování rostlin ze semen v místnosti (okrasné rostliny, léčivky, koření, zelenina…).</w:t>
            </w:r>
          </w:p>
          <w:p w:rsidR="00FD208B" w:rsidRDefault="00FD208B" w:rsidP="00FD208B">
            <w:r>
              <w:t>Využití semen hrachu, čočky,</w:t>
            </w:r>
            <w:r w:rsidRPr="00360F1B">
              <w:t xml:space="preserve"> </w:t>
            </w:r>
            <w:r>
              <w:t>řeřichy, aj. Zelenina naťová, plodová, kořenová. Pěstování pokojových rostlin.</w:t>
            </w:r>
          </w:p>
          <w:p w:rsidR="00FD208B" w:rsidRDefault="00FD208B" w:rsidP="00FD208B">
            <w:r>
              <w:t>Rostliny jedovaté.</w:t>
            </w:r>
          </w:p>
          <w:p w:rsidR="00FD208B" w:rsidRDefault="00FD208B" w:rsidP="00FD208B">
            <w:r>
              <w:t xml:space="preserve">Rostliny jako drogy, alergie.                </w:t>
            </w:r>
          </w:p>
        </w:tc>
        <w:tc>
          <w:tcPr>
            <w:tcW w:w="3685" w:type="dxa"/>
            <w:shd w:val="clear" w:color="auto" w:fill="auto"/>
          </w:tcPr>
          <w:p w:rsidR="00FD208B" w:rsidRDefault="00FD208B" w:rsidP="00FD208B"/>
        </w:tc>
        <w:tc>
          <w:tcPr>
            <w:tcW w:w="1258" w:type="dxa"/>
          </w:tcPr>
          <w:p w:rsidR="00FD208B" w:rsidRDefault="00FD208B" w:rsidP="001F5C56">
            <w:pPr>
              <w:rPr>
                <w:b/>
                <w:sz w:val="28"/>
              </w:rPr>
            </w:pPr>
          </w:p>
        </w:tc>
      </w:tr>
      <w:tr w:rsidR="00FD208B" w:rsidTr="001F5C56">
        <w:trPr>
          <w:trHeight w:val="555"/>
        </w:trPr>
        <w:tc>
          <w:tcPr>
            <w:tcW w:w="5387" w:type="dxa"/>
          </w:tcPr>
          <w:p w:rsidR="00FD208B" w:rsidRDefault="00FD208B" w:rsidP="001F5C56">
            <w:r>
              <w:t>Umět pojmenovat nábytek a spotřebiče v kuchyni</w:t>
            </w:r>
          </w:p>
          <w:p w:rsidR="00FD208B" w:rsidRDefault="00FD208B" w:rsidP="001F5C56"/>
        </w:tc>
        <w:tc>
          <w:tcPr>
            <w:tcW w:w="4820" w:type="dxa"/>
            <w:shd w:val="clear" w:color="auto" w:fill="auto"/>
          </w:tcPr>
          <w:p w:rsidR="00FD208B" w:rsidRDefault="00FD208B" w:rsidP="001F5C56">
            <w:r>
              <w:t>Příprava pokrmů</w:t>
            </w:r>
          </w:p>
          <w:p w:rsidR="00FD208B" w:rsidRDefault="00FD208B" w:rsidP="00FD208B">
            <w:r>
              <w:t xml:space="preserve">Základní vybavení kuchyně                     </w:t>
            </w:r>
          </w:p>
        </w:tc>
        <w:tc>
          <w:tcPr>
            <w:tcW w:w="3685" w:type="dxa"/>
            <w:shd w:val="clear" w:color="auto" w:fill="auto"/>
          </w:tcPr>
          <w:p w:rsidR="00FD208B" w:rsidRDefault="00FD208B" w:rsidP="001F5C56">
            <w:r>
              <w:t xml:space="preserve">  </w:t>
            </w:r>
          </w:p>
        </w:tc>
        <w:tc>
          <w:tcPr>
            <w:tcW w:w="1258" w:type="dxa"/>
          </w:tcPr>
          <w:p w:rsidR="00FD208B" w:rsidRDefault="00FD208B" w:rsidP="001F5C56">
            <w:pPr>
              <w:rPr>
                <w:b/>
                <w:sz w:val="28"/>
              </w:rPr>
            </w:pPr>
          </w:p>
        </w:tc>
      </w:tr>
      <w:tr w:rsidR="00FD208B" w:rsidTr="001F5C56">
        <w:trPr>
          <w:trHeight w:val="555"/>
        </w:trPr>
        <w:tc>
          <w:tcPr>
            <w:tcW w:w="5387" w:type="dxa"/>
          </w:tcPr>
          <w:p w:rsidR="00FD208B" w:rsidRDefault="00FD208B" w:rsidP="00FD208B">
            <w:r>
              <w:t>Sestavit jednoduchý jídelníček. Znát různé způsoby uchování potravin.</w:t>
            </w:r>
          </w:p>
        </w:tc>
        <w:tc>
          <w:tcPr>
            <w:tcW w:w="4820" w:type="dxa"/>
            <w:shd w:val="clear" w:color="auto" w:fill="auto"/>
          </w:tcPr>
          <w:p w:rsidR="00FD208B" w:rsidRDefault="00FD208B" w:rsidP="00FD208B">
            <w:r>
              <w:t>Výběr nákupu a skladování potravin</w:t>
            </w:r>
          </w:p>
          <w:p w:rsidR="00FD208B" w:rsidRDefault="00FD208B" w:rsidP="001F5C56">
            <w:r>
              <w:t xml:space="preserve">                    </w:t>
            </w:r>
          </w:p>
        </w:tc>
        <w:tc>
          <w:tcPr>
            <w:tcW w:w="3685" w:type="dxa"/>
            <w:shd w:val="clear" w:color="auto" w:fill="auto"/>
          </w:tcPr>
          <w:p w:rsidR="00FD208B" w:rsidRDefault="00FD208B" w:rsidP="001F5C56">
            <w:r>
              <w:t xml:space="preserve">  </w:t>
            </w:r>
          </w:p>
        </w:tc>
        <w:tc>
          <w:tcPr>
            <w:tcW w:w="1258" w:type="dxa"/>
          </w:tcPr>
          <w:p w:rsidR="00FD208B" w:rsidRDefault="00FD208B" w:rsidP="001F5C56">
            <w:pPr>
              <w:rPr>
                <w:b/>
                <w:sz w:val="28"/>
              </w:rPr>
            </w:pPr>
          </w:p>
        </w:tc>
      </w:tr>
      <w:tr w:rsidR="00FD208B" w:rsidTr="001F5C56">
        <w:trPr>
          <w:trHeight w:val="555"/>
        </w:trPr>
        <w:tc>
          <w:tcPr>
            <w:tcW w:w="5387" w:type="dxa"/>
          </w:tcPr>
          <w:p w:rsidR="00FD208B" w:rsidRDefault="00FD208B" w:rsidP="00FD208B">
            <w:r>
              <w:t>Připravit tabuli pro jednoduché stolování. Chovat se vhodně při stolování.</w:t>
            </w:r>
          </w:p>
        </w:tc>
        <w:tc>
          <w:tcPr>
            <w:tcW w:w="4820" w:type="dxa"/>
            <w:shd w:val="clear" w:color="auto" w:fill="auto"/>
          </w:tcPr>
          <w:p w:rsidR="00FD208B" w:rsidRDefault="00FD208B" w:rsidP="00FD208B">
            <w:r>
              <w:t xml:space="preserve">Jednoduchá úprava stolu. Pravidla správného stolování (modelování). Chování ve školní jídelně.                     </w:t>
            </w:r>
          </w:p>
        </w:tc>
        <w:tc>
          <w:tcPr>
            <w:tcW w:w="3685" w:type="dxa"/>
            <w:shd w:val="clear" w:color="auto" w:fill="auto"/>
          </w:tcPr>
          <w:p w:rsidR="00FD208B" w:rsidRDefault="00FD208B" w:rsidP="001F5C56">
            <w:r>
              <w:t xml:space="preserve">  </w:t>
            </w:r>
          </w:p>
        </w:tc>
        <w:tc>
          <w:tcPr>
            <w:tcW w:w="1258" w:type="dxa"/>
          </w:tcPr>
          <w:p w:rsidR="00FD208B" w:rsidRDefault="00FD208B" w:rsidP="001F5C56">
            <w:pPr>
              <w:rPr>
                <w:b/>
                <w:sz w:val="28"/>
              </w:rPr>
            </w:pPr>
          </w:p>
        </w:tc>
      </w:tr>
      <w:tr w:rsidR="00FD208B" w:rsidTr="001F5C56">
        <w:trPr>
          <w:trHeight w:val="555"/>
        </w:trPr>
        <w:tc>
          <w:tcPr>
            <w:tcW w:w="5387" w:type="dxa"/>
          </w:tcPr>
          <w:p w:rsidR="00FD208B" w:rsidRDefault="00FD208B" w:rsidP="00FD208B">
            <w:r>
              <w:lastRenderedPageBreak/>
              <w:t>Dodržovat zásady bezpečnosti při manipulaci s jednoduchými spotřebiči.</w:t>
            </w:r>
          </w:p>
        </w:tc>
        <w:tc>
          <w:tcPr>
            <w:tcW w:w="4820" w:type="dxa"/>
            <w:shd w:val="clear" w:color="auto" w:fill="auto"/>
          </w:tcPr>
          <w:p w:rsidR="00FD208B" w:rsidRDefault="00FD208B" w:rsidP="00FD208B">
            <w:r>
              <w:t>Technika v kuchyni – historie a současnost, význam.</w:t>
            </w:r>
          </w:p>
          <w:p w:rsidR="00FD208B" w:rsidRDefault="00FD208B" w:rsidP="001F5C56">
            <w:r>
              <w:t xml:space="preserve">                    </w:t>
            </w:r>
          </w:p>
        </w:tc>
        <w:tc>
          <w:tcPr>
            <w:tcW w:w="3685" w:type="dxa"/>
            <w:shd w:val="clear" w:color="auto" w:fill="auto"/>
          </w:tcPr>
          <w:p w:rsidR="00FD208B" w:rsidRDefault="00FD208B" w:rsidP="001F5C56">
            <w:r>
              <w:t xml:space="preserve">  </w:t>
            </w:r>
          </w:p>
        </w:tc>
        <w:tc>
          <w:tcPr>
            <w:tcW w:w="1258" w:type="dxa"/>
          </w:tcPr>
          <w:p w:rsidR="00FD208B" w:rsidRDefault="00FD208B" w:rsidP="001F5C56">
            <w:pPr>
              <w:rPr>
                <w:b/>
                <w:sz w:val="28"/>
              </w:rPr>
            </w:pPr>
          </w:p>
        </w:tc>
      </w:tr>
    </w:tbl>
    <w:p w:rsidR="00FD208B" w:rsidRPr="00FD208B" w:rsidRDefault="00FD208B" w:rsidP="00FD208B">
      <w:pPr>
        <w:pStyle w:val="Nadpis1"/>
        <w:numPr>
          <w:ilvl w:val="0"/>
          <w:numId w:val="0"/>
        </w:numPr>
        <w:ind w:left="431" w:hanging="431"/>
        <w:rPr>
          <w:b w:val="0"/>
          <w:color w:val="auto"/>
          <w:sz w:val="28"/>
          <w:szCs w:val="28"/>
        </w:rPr>
      </w:pPr>
      <w:r w:rsidRPr="00542F6B">
        <w:rPr>
          <w:b w:val="0"/>
          <w:color w:val="auto"/>
          <w:sz w:val="28"/>
          <w:szCs w:val="28"/>
          <w:highlight w:val="yellow"/>
        </w:rPr>
        <w:t xml:space="preserve">Ročník: </w:t>
      </w:r>
      <w:r w:rsidRPr="00542F6B">
        <w:rPr>
          <w:color w:val="auto"/>
          <w:sz w:val="28"/>
          <w:szCs w:val="28"/>
          <w:highlight w:val="yellow"/>
        </w:rPr>
        <w:t>4.</w:t>
      </w:r>
      <w:r w:rsidRPr="00FD208B">
        <w:rPr>
          <w:b w:val="0"/>
          <w:color w:val="auto"/>
          <w:sz w:val="28"/>
          <w:szCs w:val="28"/>
        </w:rPr>
        <w:t xml:space="preserve"> </w:t>
      </w:r>
    </w:p>
    <w:tbl>
      <w:tblPr>
        <w:tblW w:w="15168"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3685"/>
        <w:gridCol w:w="1276"/>
      </w:tblGrid>
      <w:tr w:rsidR="00FD208B" w:rsidTr="00FD208B">
        <w:trPr>
          <w:tblHeader/>
        </w:trPr>
        <w:tc>
          <w:tcPr>
            <w:tcW w:w="5387" w:type="dxa"/>
            <w:shd w:val="clear" w:color="auto" w:fill="BDD6EE" w:themeFill="accent1" w:themeFillTint="66"/>
            <w:vAlign w:val="center"/>
          </w:tcPr>
          <w:p w:rsidR="00FD208B" w:rsidRPr="00213140" w:rsidRDefault="00FD208B" w:rsidP="001F5C56">
            <w:pPr>
              <w:pStyle w:val="Nadpis2"/>
              <w:numPr>
                <w:ilvl w:val="0"/>
                <w:numId w:val="0"/>
              </w:numPr>
              <w:jc w:val="center"/>
              <w:rPr>
                <w:sz w:val="24"/>
                <w:szCs w:val="24"/>
              </w:rPr>
            </w:pPr>
            <w:r w:rsidRPr="00213140">
              <w:rPr>
                <w:sz w:val="24"/>
                <w:szCs w:val="24"/>
              </w:rPr>
              <w:t>Výstup</w:t>
            </w:r>
            <w:r>
              <w:rPr>
                <w:sz w:val="24"/>
                <w:szCs w:val="24"/>
              </w:rPr>
              <w:t>y</w:t>
            </w:r>
          </w:p>
        </w:tc>
        <w:tc>
          <w:tcPr>
            <w:tcW w:w="4820" w:type="dxa"/>
            <w:shd w:val="clear" w:color="auto" w:fill="BDD6EE" w:themeFill="accent1" w:themeFillTint="66"/>
            <w:vAlign w:val="center"/>
          </w:tcPr>
          <w:p w:rsidR="00FD208B" w:rsidRPr="00213140" w:rsidRDefault="00FD208B" w:rsidP="001F5C56">
            <w:pPr>
              <w:pStyle w:val="Nadpis2"/>
              <w:numPr>
                <w:ilvl w:val="0"/>
                <w:numId w:val="0"/>
              </w:numPr>
              <w:jc w:val="center"/>
              <w:rPr>
                <w:sz w:val="24"/>
                <w:szCs w:val="24"/>
              </w:rPr>
            </w:pPr>
            <w:r>
              <w:rPr>
                <w:sz w:val="24"/>
                <w:szCs w:val="24"/>
              </w:rPr>
              <w:t>Učivo</w:t>
            </w:r>
          </w:p>
        </w:tc>
        <w:tc>
          <w:tcPr>
            <w:tcW w:w="3685" w:type="dxa"/>
            <w:shd w:val="clear" w:color="auto" w:fill="BDD6EE" w:themeFill="accent1" w:themeFillTint="66"/>
            <w:vAlign w:val="center"/>
          </w:tcPr>
          <w:p w:rsidR="00FD208B" w:rsidRDefault="00FD208B" w:rsidP="001F5C56">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FD208B" w:rsidRDefault="00FD208B" w:rsidP="001F5C56">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FD208B" w:rsidRPr="00213140" w:rsidRDefault="00FD208B" w:rsidP="001F5C56">
            <w:pPr>
              <w:pStyle w:val="Nadpis2"/>
              <w:numPr>
                <w:ilvl w:val="0"/>
                <w:numId w:val="0"/>
              </w:numPr>
              <w:spacing w:line="240" w:lineRule="auto"/>
              <w:contextualSpacing/>
              <w:jc w:val="center"/>
              <w:rPr>
                <w:sz w:val="24"/>
              </w:rPr>
            </w:pPr>
            <w:r w:rsidRPr="00213140">
              <w:rPr>
                <w:sz w:val="24"/>
                <w:szCs w:val="24"/>
              </w:rPr>
              <w:t>Kurzy a projekty</w:t>
            </w:r>
          </w:p>
        </w:tc>
        <w:tc>
          <w:tcPr>
            <w:tcW w:w="1276" w:type="dxa"/>
            <w:shd w:val="clear" w:color="auto" w:fill="BDD6EE" w:themeFill="accent1" w:themeFillTint="66"/>
            <w:vAlign w:val="center"/>
          </w:tcPr>
          <w:p w:rsidR="00FD208B" w:rsidRPr="00523715" w:rsidRDefault="00FD208B" w:rsidP="001F5C56">
            <w:pPr>
              <w:pStyle w:val="Nadpis2"/>
              <w:numPr>
                <w:ilvl w:val="0"/>
                <w:numId w:val="0"/>
              </w:numPr>
              <w:jc w:val="center"/>
              <w:rPr>
                <w:sz w:val="16"/>
                <w:szCs w:val="16"/>
              </w:rPr>
            </w:pPr>
            <w:r w:rsidRPr="00523715">
              <w:rPr>
                <w:sz w:val="16"/>
                <w:szCs w:val="16"/>
              </w:rPr>
              <w:t>Poznámky</w:t>
            </w:r>
          </w:p>
        </w:tc>
      </w:tr>
      <w:tr w:rsidR="00FD208B" w:rsidTr="00FD208B">
        <w:tc>
          <w:tcPr>
            <w:tcW w:w="5387" w:type="dxa"/>
          </w:tcPr>
          <w:p w:rsidR="00FD208B" w:rsidRDefault="00FD208B" w:rsidP="001F5C56">
            <w:r>
              <w:t>dovede vyřezávat, děrovat, polepovat, tapetovat</w:t>
            </w:r>
          </w:p>
          <w:p w:rsidR="00FD208B" w:rsidRDefault="00FD208B" w:rsidP="001F5C56">
            <w:r>
              <w:t>vytváří prostorové konstrukce</w:t>
            </w:r>
          </w:p>
          <w:p w:rsidR="00FD208B" w:rsidRDefault="00FD208B" w:rsidP="001F5C56"/>
          <w:p w:rsidR="00FD208B" w:rsidRDefault="00FD208B" w:rsidP="001F5C56">
            <w:r>
              <w:t>seznámí se základy aranžování a využití samorostů</w:t>
            </w:r>
          </w:p>
          <w:p w:rsidR="00FD208B" w:rsidRDefault="00FD208B" w:rsidP="001F5C56">
            <w:r>
              <w:t>seznámí se při činnosti s různým materiálem s prvky lidových tradic</w:t>
            </w:r>
          </w:p>
          <w:p w:rsidR="00FD208B" w:rsidRDefault="00FD208B" w:rsidP="001F5C56">
            <w:r>
              <w:t>udržuje pořádek na pracovním místě</w:t>
            </w:r>
          </w:p>
          <w:p w:rsidR="00FD208B" w:rsidRDefault="00FD208B" w:rsidP="001F5C56"/>
          <w:p w:rsidR="00FD208B" w:rsidRDefault="00FD208B" w:rsidP="001F5C56">
            <w:r>
              <w:t>zvládne různé druhy stehu - přední, zadní, ozdobný</w:t>
            </w:r>
          </w:p>
          <w:p w:rsidR="00FD208B" w:rsidRDefault="00FD208B" w:rsidP="001F5C56"/>
          <w:p w:rsidR="00FD208B" w:rsidRDefault="00FD208B" w:rsidP="001F5C56">
            <w:r>
              <w:t>udržuje pořádek na svém pracovním místě,</w:t>
            </w:r>
            <w:r w:rsidR="00CB0F82">
              <w:t xml:space="preserve"> </w:t>
            </w:r>
            <w:r>
              <w:t>zásady hygieny a bezpečnosti práce,</w:t>
            </w:r>
            <w:r w:rsidR="00CB0F82">
              <w:t xml:space="preserve"> </w:t>
            </w:r>
            <w:r>
              <w:t>poskytne první pomoc při úraze</w:t>
            </w:r>
          </w:p>
          <w:p w:rsidR="00FD208B" w:rsidRDefault="00FD208B" w:rsidP="001F5C56"/>
          <w:p w:rsidR="00FD208B" w:rsidRDefault="00FD208B" w:rsidP="001F5C56"/>
          <w:p w:rsidR="00FD208B" w:rsidRDefault="00FD208B" w:rsidP="001F5C56">
            <w:r>
              <w:t>montuje a demontuje stavebnici</w:t>
            </w:r>
          </w:p>
          <w:p w:rsidR="00FD208B" w:rsidRDefault="00FD208B" w:rsidP="001F5C56">
            <w:r>
              <w:lastRenderedPageBreak/>
              <w:t>dovede sestavovat složitější stavebnicové prvky</w:t>
            </w:r>
            <w:r w:rsidR="00CB0F82">
              <w:t xml:space="preserve"> </w:t>
            </w:r>
            <w:r>
              <w:t>-</w:t>
            </w:r>
            <w:r w:rsidR="00CB0F82">
              <w:t xml:space="preserve"> </w:t>
            </w:r>
            <w:r>
              <w:t>pracuje podle slovního návodu,</w:t>
            </w:r>
            <w:r w:rsidR="00CB0F82">
              <w:t xml:space="preserve"> </w:t>
            </w:r>
            <w:r>
              <w:t>předlohy</w:t>
            </w:r>
          </w:p>
          <w:p w:rsidR="00FD208B" w:rsidRDefault="00FD208B" w:rsidP="001F5C56">
            <w:r>
              <w:t>dodržuje zásady hygieny a bezpečnosti práce,</w:t>
            </w:r>
            <w:r w:rsidR="00CB0F82">
              <w:t xml:space="preserve"> </w:t>
            </w:r>
            <w:r>
              <w:t>poskytne první pomoc při úraze</w:t>
            </w:r>
          </w:p>
          <w:p w:rsidR="00FD208B" w:rsidRDefault="00FD208B" w:rsidP="001F5C56"/>
          <w:p w:rsidR="00FD208B" w:rsidRDefault="00FD208B" w:rsidP="001F5C56"/>
          <w:p w:rsidR="00FD208B" w:rsidRDefault="00FD208B" w:rsidP="001F5C56">
            <w:r>
              <w:t>zná základy péče o pokojové květiny</w:t>
            </w:r>
          </w:p>
          <w:p w:rsidR="00FD208B" w:rsidRDefault="00FD208B" w:rsidP="001F5C56">
            <w:r>
              <w:t>zná rozdíl mezi setím a sázením</w:t>
            </w:r>
          </w:p>
          <w:p w:rsidR="00FD208B" w:rsidRDefault="00CB0F82" w:rsidP="001F5C56">
            <w:r>
              <w:t xml:space="preserve">zná množení rostlin odnožemi a </w:t>
            </w:r>
            <w:r w:rsidR="00FD208B">
              <w:t>řízkováním</w:t>
            </w:r>
          </w:p>
          <w:p w:rsidR="00FD208B" w:rsidRDefault="00FD208B" w:rsidP="001F5C56">
            <w:r>
              <w:t>umí zvolit podle druhu pěstitelských činností správné pomůcky,</w:t>
            </w:r>
            <w:r w:rsidR="00CB0F82">
              <w:t xml:space="preserve"> </w:t>
            </w:r>
            <w:r>
              <w:t>nástroje a nářadí</w:t>
            </w:r>
          </w:p>
          <w:p w:rsidR="00FD208B" w:rsidRDefault="00FD208B" w:rsidP="001F5C56">
            <w:r>
              <w:t>ošetřuje a pěstuje podle daných zásad pokojové a jiné rostliny</w:t>
            </w:r>
            <w:r w:rsidR="00CB0F82">
              <w:t xml:space="preserve"> </w:t>
            </w:r>
            <w:r>
              <w:t>dodržuje zásady hygieny a bezpečnosti práce,</w:t>
            </w:r>
            <w:r w:rsidR="00CB0F82">
              <w:t xml:space="preserve"> </w:t>
            </w:r>
            <w:r>
              <w:t>poskytne první pomoc při úraze</w:t>
            </w:r>
          </w:p>
          <w:p w:rsidR="00FD208B" w:rsidRDefault="00FD208B" w:rsidP="001F5C56"/>
          <w:p w:rsidR="00FD208B" w:rsidRDefault="00FD208B" w:rsidP="001F5C56">
            <w:r>
              <w:t>orientuje se v základním vybavení kuchyně</w:t>
            </w:r>
          </w:p>
          <w:p w:rsidR="00FD208B" w:rsidRDefault="00FD208B" w:rsidP="001F5C56">
            <w:r>
              <w:t>seznámí se s přípravou jednoduchých pokrmů studené kuchyně</w:t>
            </w:r>
          </w:p>
          <w:p w:rsidR="00FD208B" w:rsidRDefault="00FD208B" w:rsidP="001F5C56">
            <w:r>
              <w:t>zná pravidla správného stolování a společenského chování</w:t>
            </w:r>
          </w:p>
          <w:p w:rsidR="00FD208B" w:rsidRDefault="00FD208B" w:rsidP="001F5C56">
            <w:r>
              <w:t>dodržuje zásady hygieny a bezpečnosti práce,</w:t>
            </w:r>
            <w:r w:rsidR="00CB0F82">
              <w:t xml:space="preserve"> </w:t>
            </w:r>
            <w:r>
              <w:t>poskytne první pomoc při úraze</w:t>
            </w:r>
          </w:p>
          <w:p w:rsidR="00FD208B" w:rsidRDefault="00FD208B" w:rsidP="001F5C56">
            <w:r>
              <w:t>udržuje pořádek a čistotu pracovních ploch</w:t>
            </w:r>
          </w:p>
        </w:tc>
        <w:tc>
          <w:tcPr>
            <w:tcW w:w="4820" w:type="dxa"/>
          </w:tcPr>
          <w:p w:rsidR="00FD208B" w:rsidRDefault="00FD208B" w:rsidP="001F5C56">
            <w:r>
              <w:lastRenderedPageBreak/>
              <w:t>Práce s drobným materiálem - vlastnosti materiálu, funkce a využití pracovních pomůcek a nástrojů, jednoduché pracovní postupy, využití tradic a lidových zvyků</w:t>
            </w:r>
          </w:p>
          <w:p w:rsidR="00FD208B" w:rsidRDefault="00FD208B" w:rsidP="00184B04">
            <w:pPr>
              <w:pStyle w:val="Odstavecseseznamem"/>
              <w:numPr>
                <w:ilvl w:val="0"/>
                <w:numId w:val="256"/>
              </w:numPr>
            </w:pPr>
            <w:r>
              <w:t>papír a karton</w:t>
            </w:r>
          </w:p>
          <w:p w:rsidR="00FD208B" w:rsidRDefault="00FD208B" w:rsidP="00184B04">
            <w:pPr>
              <w:pStyle w:val="Odstavecseseznamem"/>
              <w:numPr>
                <w:ilvl w:val="0"/>
                <w:numId w:val="256"/>
              </w:numPr>
            </w:pPr>
            <w:r>
              <w:t>přírodniny</w:t>
            </w:r>
          </w:p>
          <w:p w:rsidR="00FD208B" w:rsidRDefault="00FD208B" w:rsidP="00184B04">
            <w:pPr>
              <w:pStyle w:val="Odstavecseseznamem"/>
              <w:numPr>
                <w:ilvl w:val="0"/>
                <w:numId w:val="256"/>
              </w:numPr>
            </w:pPr>
            <w:r>
              <w:t>textil</w:t>
            </w:r>
          </w:p>
          <w:p w:rsidR="00FD208B" w:rsidRDefault="00FD208B" w:rsidP="001F5C56"/>
          <w:p w:rsidR="00FD208B" w:rsidRDefault="00FD208B" w:rsidP="001F5C56"/>
          <w:p w:rsidR="00FD208B" w:rsidRDefault="00FD208B" w:rsidP="001F5C56"/>
          <w:p w:rsidR="00FD208B" w:rsidRDefault="00FD208B" w:rsidP="001F5C56"/>
          <w:p w:rsidR="00FD208B" w:rsidRDefault="00FD208B" w:rsidP="001F5C56"/>
          <w:p w:rsidR="00CB0F82" w:rsidRDefault="00CB0F82" w:rsidP="00CB0F82"/>
          <w:p w:rsidR="00CB0F82" w:rsidRDefault="00CB0F82" w:rsidP="00CB0F82"/>
          <w:p w:rsidR="00CB0F82" w:rsidRDefault="00CB0F82" w:rsidP="00CB0F82">
            <w:r>
              <w:t>Konstrukční činnosti</w:t>
            </w:r>
          </w:p>
          <w:p w:rsidR="00CB0F82" w:rsidRDefault="00CB0F82" w:rsidP="00CB0F82">
            <w:r>
              <w:lastRenderedPageBreak/>
              <w:t>- </w:t>
            </w:r>
            <w:r w:rsidR="00FD208B">
              <w:t>práce se stavebnicemi</w:t>
            </w:r>
            <w:r>
              <w:t xml:space="preserve"> </w:t>
            </w:r>
            <w:r w:rsidR="00FD208B">
              <w:t>plošnými,</w:t>
            </w:r>
            <w:r>
              <w:t xml:space="preserve"> </w:t>
            </w:r>
            <w:r w:rsidR="00FD208B">
              <w:t>konstrukčními,</w:t>
            </w:r>
            <w:r>
              <w:t xml:space="preserve"> prostorovými</w:t>
            </w:r>
          </w:p>
          <w:p w:rsidR="00FD208B" w:rsidRDefault="00FD208B" w:rsidP="00CB0F82">
            <w:r>
              <w:t>-</w:t>
            </w:r>
            <w:r w:rsidR="00CB0F82">
              <w:t xml:space="preserve"> </w:t>
            </w:r>
            <w:r>
              <w:t>práce s návodem</w:t>
            </w:r>
          </w:p>
          <w:p w:rsidR="00FD208B" w:rsidRDefault="00FD208B" w:rsidP="001F5C56"/>
          <w:p w:rsidR="00FD208B" w:rsidRDefault="00FD208B" w:rsidP="001F5C56"/>
          <w:p w:rsidR="00FD208B" w:rsidRDefault="00FD208B" w:rsidP="001F5C56"/>
          <w:p w:rsidR="00FD208B" w:rsidRDefault="00FD208B" w:rsidP="001F5C56"/>
          <w:p w:rsidR="00FD208B" w:rsidRDefault="00FD208B" w:rsidP="001F5C56">
            <w:r>
              <w:t>Pěstitelské činnosti</w:t>
            </w:r>
            <w:r w:rsidR="00CB0F82">
              <w:t xml:space="preserve"> </w:t>
            </w:r>
            <w:r>
              <w:t>-</w:t>
            </w:r>
            <w:r w:rsidR="00CB0F82">
              <w:t xml:space="preserve"> </w:t>
            </w:r>
            <w:r>
              <w:t>základní podmínky pro pěstování rostlin,</w:t>
            </w:r>
            <w:r w:rsidR="00CB0F82">
              <w:t xml:space="preserve"> </w:t>
            </w:r>
            <w:r>
              <w:t>pěstování pokojových rostlin,</w:t>
            </w:r>
            <w:r w:rsidR="00CB0F82">
              <w:t xml:space="preserve"> </w:t>
            </w:r>
            <w:r>
              <w:t>pěstování rostlin ze semen v místnosti</w:t>
            </w:r>
          </w:p>
          <w:p w:rsidR="00FD208B" w:rsidRDefault="00FD208B" w:rsidP="001F5C56"/>
          <w:p w:rsidR="00FD208B" w:rsidRDefault="00FD208B" w:rsidP="001F5C56"/>
          <w:p w:rsidR="00FD208B" w:rsidRDefault="00FD208B" w:rsidP="001F5C56"/>
          <w:p w:rsidR="00FD208B" w:rsidRDefault="00FD208B" w:rsidP="001F5C56"/>
          <w:p w:rsidR="00FD208B" w:rsidRDefault="00FD208B" w:rsidP="001F5C56"/>
          <w:p w:rsidR="00FD208B" w:rsidRDefault="00FD208B" w:rsidP="001F5C56">
            <w:r>
              <w:t>Příprava pokrmů –</w:t>
            </w:r>
            <w:r w:rsidR="00CB0F82">
              <w:t xml:space="preserve"> </w:t>
            </w:r>
            <w:r>
              <w:t xml:space="preserve">základní vybavení kuchyně, výběr a nákup potravin, jednoduchá úprava stolu, pravidla správného stolování </w:t>
            </w:r>
          </w:p>
        </w:tc>
        <w:tc>
          <w:tcPr>
            <w:tcW w:w="3685" w:type="dxa"/>
          </w:tcPr>
          <w:p w:rsidR="00FD208B" w:rsidRDefault="00FD208B" w:rsidP="001F5C56">
            <w:r>
              <w:lastRenderedPageBreak/>
              <w:t>kolektivní práce</w:t>
            </w:r>
          </w:p>
          <w:p w:rsidR="00FD208B" w:rsidRDefault="00FD208B" w:rsidP="001F5C56"/>
          <w:p w:rsidR="00FD208B" w:rsidRDefault="00FD208B" w:rsidP="001F5C56"/>
          <w:p w:rsidR="00FD208B" w:rsidRDefault="00FD208B" w:rsidP="001F5C56">
            <w:r w:rsidRPr="00FD208B">
              <w:rPr>
                <w:b/>
              </w:rPr>
              <w:t>MKV</w:t>
            </w:r>
            <w:r w:rsidR="00CB0F82">
              <w:t xml:space="preserve"> </w:t>
            </w:r>
            <w:r>
              <w:t>-</w:t>
            </w:r>
            <w:r w:rsidR="00CB0F82">
              <w:t xml:space="preserve"> </w:t>
            </w:r>
            <w:r>
              <w:t>lidské vztahy</w:t>
            </w:r>
          </w:p>
          <w:p w:rsidR="00FD208B" w:rsidRDefault="00FD208B" w:rsidP="00184B04">
            <w:pPr>
              <w:pStyle w:val="Odstavecseseznamem"/>
              <w:numPr>
                <w:ilvl w:val="0"/>
                <w:numId w:val="256"/>
              </w:numPr>
            </w:pPr>
            <w:r>
              <w:t>etnický původ</w:t>
            </w:r>
          </w:p>
          <w:p w:rsidR="00FD208B" w:rsidRDefault="00FD208B" w:rsidP="001F5C56"/>
          <w:p w:rsidR="00FD208B" w:rsidRDefault="00FD208B" w:rsidP="001F5C56"/>
          <w:p w:rsidR="00FD208B" w:rsidRDefault="00FD208B" w:rsidP="001F5C56"/>
          <w:p w:rsidR="00FD208B" w:rsidRDefault="00FD208B" w:rsidP="001F5C56">
            <w:r>
              <w:t>V</w:t>
            </w:r>
            <w:r w:rsidR="00CB0F82">
              <w:t>V</w:t>
            </w:r>
            <w:r>
              <w:t>,</w:t>
            </w:r>
            <w:r w:rsidR="00CB0F82">
              <w:t xml:space="preserve"> </w:t>
            </w:r>
            <w:r>
              <w:t>P</w:t>
            </w:r>
            <w:r w:rsidR="00CB0F82">
              <w:t>Ř</w:t>
            </w:r>
          </w:p>
          <w:p w:rsidR="00FD208B" w:rsidRDefault="00FD208B" w:rsidP="001F5C56"/>
          <w:p w:rsidR="00FD208B" w:rsidRDefault="00FD208B" w:rsidP="001F5C56"/>
          <w:p w:rsidR="00FD208B" w:rsidRDefault="00FD208B" w:rsidP="001F5C56">
            <w:r>
              <w:t>Školní výlety,</w:t>
            </w:r>
            <w:r w:rsidR="00CB0F82">
              <w:t xml:space="preserve"> </w:t>
            </w:r>
            <w:r>
              <w:t>exkurze</w:t>
            </w:r>
          </w:p>
          <w:p w:rsidR="00FD208B" w:rsidRDefault="00FD208B" w:rsidP="001F5C56"/>
          <w:p w:rsidR="00FD208B" w:rsidRDefault="00FD208B" w:rsidP="001F5C56">
            <w:r w:rsidRPr="00CB0F82">
              <w:rPr>
                <w:b/>
              </w:rPr>
              <w:t>EVV</w:t>
            </w:r>
            <w:r w:rsidR="00CB0F82">
              <w:t xml:space="preserve"> </w:t>
            </w:r>
            <w:r>
              <w:t>-</w:t>
            </w:r>
            <w:r w:rsidR="00CB0F82">
              <w:t xml:space="preserve"> </w:t>
            </w:r>
            <w:r>
              <w:t>vztah člověka k prostředí</w:t>
            </w:r>
          </w:p>
          <w:p w:rsidR="00FD208B" w:rsidRDefault="00FD208B" w:rsidP="001F5C56"/>
          <w:p w:rsidR="00FD208B" w:rsidRDefault="00FD208B" w:rsidP="001F5C56">
            <w:r>
              <w:lastRenderedPageBreak/>
              <w:t>dodržuje zásady hygieny a bezpečnosti práce,</w:t>
            </w:r>
            <w:r w:rsidR="00CB0F82">
              <w:t xml:space="preserve"> </w:t>
            </w:r>
            <w:r>
              <w:t>poskytne první pomoc při úrazu (dle svých schopností a možností)</w:t>
            </w:r>
          </w:p>
          <w:p w:rsidR="00FD208B" w:rsidRDefault="00CB0F82" w:rsidP="001F5C56">
            <w:r>
              <w:t>VV</w:t>
            </w:r>
          </w:p>
          <w:p w:rsidR="00FD208B" w:rsidRDefault="00FD208B" w:rsidP="001F5C56"/>
          <w:p w:rsidR="00FD208B" w:rsidRDefault="00FD208B" w:rsidP="001F5C56"/>
          <w:p w:rsidR="00FD208B" w:rsidRDefault="00FD208B" w:rsidP="001F5C56"/>
          <w:p w:rsidR="00FD208B" w:rsidRDefault="00FD208B" w:rsidP="001F5C56"/>
          <w:p w:rsidR="00FD208B" w:rsidRDefault="00FD208B" w:rsidP="001F5C56"/>
          <w:p w:rsidR="00FD208B" w:rsidRDefault="00FD208B" w:rsidP="001F5C56"/>
          <w:p w:rsidR="00FD208B" w:rsidRDefault="00FD208B" w:rsidP="001F5C56"/>
          <w:p w:rsidR="00FD208B" w:rsidRDefault="00FD208B" w:rsidP="001F5C56"/>
          <w:p w:rsidR="00FD208B" w:rsidRDefault="00FD208B" w:rsidP="001F5C56"/>
          <w:p w:rsidR="00FD208B" w:rsidRDefault="00FD208B" w:rsidP="001F5C56"/>
          <w:p w:rsidR="00FD208B" w:rsidRDefault="00FD208B" w:rsidP="001F5C56"/>
          <w:p w:rsidR="00FD208B" w:rsidRDefault="00FD208B" w:rsidP="001F5C56"/>
          <w:p w:rsidR="00FD208B" w:rsidRDefault="00FD208B" w:rsidP="001F5C56"/>
          <w:p w:rsidR="00FD208B" w:rsidRDefault="00FD208B" w:rsidP="001F5C56">
            <w:r w:rsidRPr="00CB0F82">
              <w:rPr>
                <w:b/>
              </w:rPr>
              <w:t>VMEGS</w:t>
            </w:r>
            <w:r w:rsidR="00CB0F82">
              <w:t xml:space="preserve"> </w:t>
            </w:r>
            <w:r>
              <w:t>-</w:t>
            </w:r>
            <w:r w:rsidR="00CB0F82">
              <w:t xml:space="preserve"> </w:t>
            </w:r>
            <w:r>
              <w:t>Evropa a svět nás zajímá</w:t>
            </w:r>
          </w:p>
        </w:tc>
        <w:tc>
          <w:tcPr>
            <w:tcW w:w="1276" w:type="dxa"/>
          </w:tcPr>
          <w:p w:rsidR="00FD208B" w:rsidRDefault="00CB0F82" w:rsidP="001F5C56">
            <w:r>
              <w:lastRenderedPageBreak/>
              <w:t>ř</w:t>
            </w:r>
          </w:p>
          <w:p w:rsidR="00FD208B" w:rsidRDefault="00FD208B" w:rsidP="001F5C56"/>
        </w:tc>
      </w:tr>
    </w:tbl>
    <w:p w:rsidR="00CB0F82" w:rsidRDefault="00CB0F82" w:rsidP="00CB0F82">
      <w:pPr>
        <w:pStyle w:val="Nadpis1"/>
        <w:numPr>
          <w:ilvl w:val="0"/>
          <w:numId w:val="0"/>
        </w:numPr>
        <w:ind w:left="431" w:hanging="431"/>
        <w:rPr>
          <w:b w:val="0"/>
          <w:color w:val="auto"/>
          <w:sz w:val="28"/>
          <w:szCs w:val="28"/>
        </w:rPr>
      </w:pPr>
    </w:p>
    <w:p w:rsidR="00FD208B" w:rsidRPr="00CB0F82" w:rsidRDefault="00FD208B" w:rsidP="00CB0F82">
      <w:pPr>
        <w:pStyle w:val="Nadpis1"/>
        <w:numPr>
          <w:ilvl w:val="0"/>
          <w:numId w:val="0"/>
        </w:numPr>
        <w:ind w:left="431" w:hanging="431"/>
        <w:rPr>
          <w:b w:val="0"/>
          <w:color w:val="auto"/>
          <w:sz w:val="28"/>
          <w:szCs w:val="28"/>
        </w:rPr>
      </w:pPr>
      <w:r w:rsidRPr="00542F6B">
        <w:rPr>
          <w:b w:val="0"/>
          <w:color w:val="auto"/>
          <w:sz w:val="28"/>
          <w:szCs w:val="28"/>
          <w:highlight w:val="yellow"/>
        </w:rPr>
        <w:t xml:space="preserve">Ročník: </w:t>
      </w:r>
      <w:r w:rsidRPr="00542F6B">
        <w:rPr>
          <w:color w:val="auto"/>
          <w:sz w:val="28"/>
          <w:szCs w:val="28"/>
          <w:highlight w:val="yellow"/>
        </w:rPr>
        <w:t>5.</w:t>
      </w:r>
    </w:p>
    <w:tbl>
      <w:tblPr>
        <w:tblW w:w="15168"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3685"/>
        <w:gridCol w:w="1276"/>
      </w:tblGrid>
      <w:tr w:rsidR="00CB0F82" w:rsidTr="00CB0F82">
        <w:trPr>
          <w:tblHeader/>
        </w:trPr>
        <w:tc>
          <w:tcPr>
            <w:tcW w:w="5387" w:type="dxa"/>
            <w:shd w:val="clear" w:color="auto" w:fill="BDD6EE" w:themeFill="accent1" w:themeFillTint="66"/>
            <w:vAlign w:val="center"/>
          </w:tcPr>
          <w:p w:rsidR="00CB0F82" w:rsidRPr="00213140" w:rsidRDefault="00CB0F82" w:rsidP="001F5C56">
            <w:pPr>
              <w:pStyle w:val="Nadpis2"/>
              <w:numPr>
                <w:ilvl w:val="0"/>
                <w:numId w:val="0"/>
              </w:numPr>
              <w:jc w:val="center"/>
              <w:rPr>
                <w:sz w:val="24"/>
                <w:szCs w:val="24"/>
              </w:rPr>
            </w:pPr>
            <w:r w:rsidRPr="00213140">
              <w:rPr>
                <w:sz w:val="24"/>
                <w:szCs w:val="24"/>
              </w:rPr>
              <w:t>Výstup</w:t>
            </w:r>
            <w:r>
              <w:rPr>
                <w:sz w:val="24"/>
                <w:szCs w:val="24"/>
              </w:rPr>
              <w:t>y</w:t>
            </w:r>
          </w:p>
        </w:tc>
        <w:tc>
          <w:tcPr>
            <w:tcW w:w="4820" w:type="dxa"/>
            <w:shd w:val="clear" w:color="auto" w:fill="BDD6EE" w:themeFill="accent1" w:themeFillTint="66"/>
            <w:vAlign w:val="center"/>
          </w:tcPr>
          <w:p w:rsidR="00CB0F82" w:rsidRPr="00213140" w:rsidRDefault="00CB0F82" w:rsidP="001F5C56">
            <w:pPr>
              <w:pStyle w:val="Nadpis2"/>
              <w:numPr>
                <w:ilvl w:val="0"/>
                <w:numId w:val="0"/>
              </w:numPr>
              <w:jc w:val="center"/>
              <w:rPr>
                <w:sz w:val="24"/>
                <w:szCs w:val="24"/>
              </w:rPr>
            </w:pPr>
            <w:r>
              <w:rPr>
                <w:sz w:val="24"/>
                <w:szCs w:val="24"/>
              </w:rPr>
              <w:t>Učivo</w:t>
            </w:r>
          </w:p>
        </w:tc>
        <w:tc>
          <w:tcPr>
            <w:tcW w:w="3685" w:type="dxa"/>
            <w:shd w:val="clear" w:color="auto" w:fill="BDD6EE" w:themeFill="accent1" w:themeFillTint="66"/>
            <w:vAlign w:val="center"/>
          </w:tcPr>
          <w:p w:rsidR="00CB0F82" w:rsidRDefault="00CB0F82" w:rsidP="001F5C56">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CB0F82" w:rsidRDefault="00CB0F82" w:rsidP="001F5C56">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CB0F82" w:rsidRPr="00213140" w:rsidRDefault="00CB0F82" w:rsidP="001F5C56">
            <w:pPr>
              <w:pStyle w:val="Nadpis2"/>
              <w:numPr>
                <w:ilvl w:val="0"/>
                <w:numId w:val="0"/>
              </w:numPr>
              <w:spacing w:line="240" w:lineRule="auto"/>
              <w:contextualSpacing/>
              <w:jc w:val="center"/>
              <w:rPr>
                <w:sz w:val="24"/>
              </w:rPr>
            </w:pPr>
            <w:r w:rsidRPr="00213140">
              <w:rPr>
                <w:sz w:val="24"/>
                <w:szCs w:val="24"/>
              </w:rPr>
              <w:t>Kurzy a projekty</w:t>
            </w:r>
          </w:p>
        </w:tc>
        <w:tc>
          <w:tcPr>
            <w:tcW w:w="1276" w:type="dxa"/>
            <w:shd w:val="clear" w:color="auto" w:fill="BDD6EE" w:themeFill="accent1" w:themeFillTint="66"/>
            <w:vAlign w:val="center"/>
          </w:tcPr>
          <w:p w:rsidR="00CB0F82" w:rsidRPr="00523715" w:rsidRDefault="00CB0F82" w:rsidP="001F5C56">
            <w:pPr>
              <w:pStyle w:val="Nadpis2"/>
              <w:numPr>
                <w:ilvl w:val="0"/>
                <w:numId w:val="0"/>
              </w:numPr>
              <w:jc w:val="center"/>
              <w:rPr>
                <w:sz w:val="16"/>
                <w:szCs w:val="16"/>
              </w:rPr>
            </w:pPr>
            <w:r w:rsidRPr="00523715">
              <w:rPr>
                <w:sz w:val="16"/>
                <w:szCs w:val="16"/>
              </w:rPr>
              <w:t>Poznámky</w:t>
            </w:r>
          </w:p>
        </w:tc>
      </w:tr>
      <w:tr w:rsidR="00CB0F82" w:rsidTr="00CB0F82">
        <w:tc>
          <w:tcPr>
            <w:tcW w:w="5387" w:type="dxa"/>
          </w:tcPr>
          <w:p w:rsidR="00CB0F82" w:rsidRDefault="00CB0F82" w:rsidP="001F5C56">
            <w:r>
              <w:t>dovede vyřezávat, děrovat, polepovat, tapetovat</w:t>
            </w:r>
          </w:p>
          <w:p w:rsidR="00CB0F82" w:rsidRDefault="00CB0F82" w:rsidP="001F5C56">
            <w:r>
              <w:t>vytváří prostorové konstrukce</w:t>
            </w:r>
          </w:p>
          <w:p w:rsidR="00CB0F82" w:rsidRDefault="00CB0F82" w:rsidP="001F5C56"/>
          <w:p w:rsidR="00CB0F82" w:rsidRDefault="00CB0F82" w:rsidP="001F5C56">
            <w:r>
              <w:t>seznámí se se základy aranžování a využití samorostů</w:t>
            </w:r>
          </w:p>
          <w:p w:rsidR="00CB0F82" w:rsidRDefault="00CB0F82" w:rsidP="001F5C56">
            <w:r>
              <w:t>seznámí se při činnosti s různým materiálem s prvky lidových tradic</w:t>
            </w:r>
          </w:p>
          <w:p w:rsidR="00CB0F82" w:rsidRDefault="00CB0F82" w:rsidP="001F5C56"/>
          <w:p w:rsidR="00CB0F82" w:rsidRDefault="00CB0F82" w:rsidP="001F5C56"/>
          <w:p w:rsidR="00CB0F82" w:rsidRDefault="00CB0F82" w:rsidP="001F5C56">
            <w:r>
              <w:t>zvládne různé druhy stehu - přední, zadní, ozdobný</w:t>
            </w:r>
          </w:p>
          <w:p w:rsidR="00CB0F82" w:rsidRDefault="00CB0F82" w:rsidP="001F5C56">
            <w:r>
              <w:t>seznámí se s látáním a tkaním</w:t>
            </w:r>
          </w:p>
          <w:p w:rsidR="00CB0F82" w:rsidRDefault="00CB0F82" w:rsidP="001F5C56"/>
          <w:p w:rsidR="00CB0F82" w:rsidRDefault="00CB0F82" w:rsidP="001F5C56">
            <w:r>
              <w:t xml:space="preserve">umí háčkovat </w:t>
            </w:r>
          </w:p>
          <w:p w:rsidR="00CB0F82" w:rsidRDefault="00CB0F82" w:rsidP="001F5C56">
            <w:r>
              <w:t>udržuje pořádek na pracovním místě, dodržuje zásady hygieny a bezpečnosti práce, poskytne první pomoc při úraze</w:t>
            </w:r>
          </w:p>
          <w:p w:rsidR="00CB0F82" w:rsidRDefault="00CB0F82" w:rsidP="001F5C56"/>
          <w:p w:rsidR="00CB0F82" w:rsidRDefault="00CB0F82" w:rsidP="001F5C56"/>
          <w:p w:rsidR="00CB0F82" w:rsidRDefault="00CB0F82" w:rsidP="001F5C56">
            <w:r>
              <w:t>montuje a demontuje stavebnici</w:t>
            </w:r>
          </w:p>
          <w:p w:rsidR="00CB0F82" w:rsidRDefault="00CB0F82" w:rsidP="001F5C56">
            <w:r>
              <w:t>dovede sestavovat složitější stavebnicové prvky</w:t>
            </w:r>
          </w:p>
          <w:p w:rsidR="00CB0F82" w:rsidRDefault="00CB0F82" w:rsidP="001F5C56">
            <w:r>
              <w:lastRenderedPageBreak/>
              <w:t>umí pracovat podle slovního návodu, předlohy nebo jednoduchého schématu</w:t>
            </w:r>
          </w:p>
          <w:p w:rsidR="00CB0F82" w:rsidRDefault="00CB0F82" w:rsidP="001F5C56">
            <w:r>
              <w:t>dodržuje zásady hygieny a bezpečnosti práce, poskytne první pomoc při úraze</w:t>
            </w:r>
          </w:p>
          <w:p w:rsidR="00CB0F82" w:rsidRDefault="00CB0F82" w:rsidP="001F5C56"/>
          <w:p w:rsidR="00CB0F82" w:rsidRDefault="00CB0F82" w:rsidP="001F5C56"/>
          <w:p w:rsidR="00CB0F82" w:rsidRDefault="00CB0F82" w:rsidP="001F5C56">
            <w:r>
              <w:t>zná základy péče o pokojové květiny</w:t>
            </w:r>
          </w:p>
          <w:p w:rsidR="00CB0F82" w:rsidRDefault="00CB0F82" w:rsidP="001F5C56">
            <w:r>
              <w:t>zná rozdíl mezi setím a sázením</w:t>
            </w:r>
          </w:p>
          <w:p w:rsidR="00CB0F82" w:rsidRDefault="00CB0F82" w:rsidP="001F5C56">
            <w:r>
              <w:t>zná množení rostlin odnožemi a řízkováním</w:t>
            </w:r>
          </w:p>
          <w:p w:rsidR="00CB0F82" w:rsidRDefault="00CB0F82" w:rsidP="001F5C56">
            <w:r>
              <w:t>seznámí se s rostlinami jedovatými, rostlinami jako drogy, alergiemi</w:t>
            </w:r>
          </w:p>
          <w:p w:rsidR="00CB0F82" w:rsidRDefault="00CB0F82" w:rsidP="001F5C56">
            <w:r>
              <w:t>vede pěstitelské pokusy a pozorování</w:t>
            </w:r>
          </w:p>
          <w:p w:rsidR="00CB0F82" w:rsidRDefault="00CB0F82" w:rsidP="001F5C56">
            <w:r>
              <w:t>umí zvolit podle druhu pěstitelských činností správné pomůcky, nástroje a nářadí</w:t>
            </w:r>
          </w:p>
          <w:p w:rsidR="00CB0F82" w:rsidRDefault="00CB0F82" w:rsidP="001F5C56">
            <w:r>
              <w:t>dodržuje zásady hygieny a bezpečnosti práce, poskytne první pomoc při úraze</w:t>
            </w:r>
          </w:p>
          <w:p w:rsidR="00CB0F82" w:rsidRDefault="00CB0F82" w:rsidP="001F5C56"/>
          <w:p w:rsidR="00CB0F82" w:rsidRDefault="00CB0F82" w:rsidP="001F5C56"/>
          <w:p w:rsidR="00CB0F82" w:rsidRDefault="00CB0F82" w:rsidP="001F5C56">
            <w:r>
              <w:t>orientuje se v základním vybavení kuchyně</w:t>
            </w:r>
          </w:p>
          <w:p w:rsidR="00CB0F82" w:rsidRDefault="00CB0F82" w:rsidP="001F5C56">
            <w:r>
              <w:t>seznámí se s přípravou jednoduchých pokrmů studené i teplé kuchyně</w:t>
            </w:r>
          </w:p>
          <w:p w:rsidR="00CB0F82" w:rsidRDefault="00CB0F82" w:rsidP="001F5C56">
            <w:r>
              <w:t>zná pravidla správného stolování a společenského chování</w:t>
            </w:r>
          </w:p>
          <w:p w:rsidR="00CB0F82" w:rsidRDefault="00CB0F82" w:rsidP="001F5C56">
            <w:r>
              <w:t xml:space="preserve"> dodržuje zásady hygieny a bezpečnosti práce, poskytne </w:t>
            </w:r>
            <w:r>
              <w:lastRenderedPageBreak/>
              <w:t>první pomoc při úraze</w:t>
            </w:r>
          </w:p>
          <w:p w:rsidR="00CB0F82" w:rsidRDefault="00CB0F82" w:rsidP="00CB0F82">
            <w:r>
              <w:t>udržuje pořádek a čistotu pracovních ploch</w:t>
            </w:r>
          </w:p>
        </w:tc>
        <w:tc>
          <w:tcPr>
            <w:tcW w:w="4820" w:type="dxa"/>
          </w:tcPr>
          <w:p w:rsidR="00CB0F82" w:rsidRDefault="00CB0F82" w:rsidP="001F5C56"/>
          <w:p w:rsidR="00CB0F82" w:rsidRDefault="00CB0F82" w:rsidP="001F5C56">
            <w:r>
              <w:t>Práce s drobným materiálem - vlastnosti materiálu, funkce a využití pracovních pomůcek a nástrojů, jednoduché pracovní postupy, využití tradic a lidových zvyků</w:t>
            </w:r>
          </w:p>
          <w:p w:rsidR="00CB0F82" w:rsidRDefault="00CB0F82" w:rsidP="00184B04">
            <w:pPr>
              <w:pStyle w:val="Odstavecseseznamem"/>
              <w:numPr>
                <w:ilvl w:val="0"/>
                <w:numId w:val="256"/>
              </w:numPr>
            </w:pPr>
            <w:r>
              <w:t>práce s papírem a kartonem</w:t>
            </w:r>
          </w:p>
          <w:p w:rsidR="00CB0F82" w:rsidRDefault="00CB0F82" w:rsidP="00184B04">
            <w:pPr>
              <w:pStyle w:val="Odstavecseseznamem"/>
              <w:numPr>
                <w:ilvl w:val="0"/>
                <w:numId w:val="256"/>
              </w:numPr>
            </w:pPr>
            <w:r>
              <w:t>práce s přírodninami</w:t>
            </w:r>
          </w:p>
          <w:p w:rsidR="00CB0F82" w:rsidRDefault="00CB0F82" w:rsidP="00184B04">
            <w:pPr>
              <w:pStyle w:val="Odstavecseseznamem"/>
              <w:numPr>
                <w:ilvl w:val="0"/>
                <w:numId w:val="256"/>
              </w:numPr>
            </w:pPr>
            <w:r>
              <w:t>práce s textilem</w:t>
            </w:r>
          </w:p>
          <w:p w:rsidR="00CB0F82" w:rsidRDefault="00CB0F82" w:rsidP="001F5C56"/>
          <w:p w:rsidR="00CB0F82" w:rsidRDefault="00CB0F82" w:rsidP="001F5C56"/>
          <w:p w:rsidR="00CB0F82" w:rsidRDefault="00CB0F82" w:rsidP="001F5C56"/>
          <w:p w:rsidR="00CB0F82" w:rsidRDefault="00CB0F82" w:rsidP="001F5C56"/>
          <w:p w:rsidR="00CB0F82" w:rsidRDefault="00CB0F82" w:rsidP="001F5C56"/>
          <w:p w:rsidR="00CB0F82" w:rsidRDefault="00CB0F82" w:rsidP="001F5C56"/>
          <w:p w:rsidR="00CB0F82" w:rsidRDefault="00CB0F82" w:rsidP="001F5C56"/>
          <w:p w:rsidR="00CB0F82" w:rsidRDefault="00CB0F82" w:rsidP="001F5C56"/>
          <w:p w:rsidR="00CB0F82" w:rsidRDefault="00CB0F82" w:rsidP="001F5C56">
            <w:r>
              <w:t>Konstrukční činnosti</w:t>
            </w:r>
          </w:p>
          <w:p w:rsidR="00CB0F82" w:rsidRDefault="00CB0F82" w:rsidP="001F5C56">
            <w:r>
              <w:t xml:space="preserve">  -práce se stavebnicemi (plošnými, konstrukčními, prostorovými)</w:t>
            </w:r>
          </w:p>
          <w:p w:rsidR="00CB0F82" w:rsidRDefault="00CB0F82" w:rsidP="001F5C56">
            <w:r>
              <w:lastRenderedPageBreak/>
              <w:t xml:space="preserve">  -práce s návodem</w:t>
            </w:r>
          </w:p>
          <w:p w:rsidR="00CB0F82" w:rsidRDefault="00CB0F82" w:rsidP="001F5C56">
            <w:r>
              <w:t xml:space="preserve">  -práce s předlohou a s jednoduchým náčrtem</w:t>
            </w:r>
          </w:p>
          <w:p w:rsidR="00CB0F82" w:rsidRDefault="00CB0F82" w:rsidP="001F5C56"/>
          <w:p w:rsidR="00CB0F82" w:rsidRDefault="00CB0F82" w:rsidP="001F5C56"/>
          <w:p w:rsidR="00CB0F82" w:rsidRDefault="00CB0F82" w:rsidP="001F5C56"/>
          <w:p w:rsidR="00CB0F82" w:rsidRDefault="00CB0F82" w:rsidP="001F5C56">
            <w:r>
              <w:t xml:space="preserve"> Pěstitelské činnosti</w:t>
            </w:r>
          </w:p>
          <w:p w:rsidR="00CB0F82" w:rsidRDefault="00CB0F82" w:rsidP="00184B04">
            <w:pPr>
              <w:pStyle w:val="Odstavecseseznamem"/>
              <w:numPr>
                <w:ilvl w:val="0"/>
                <w:numId w:val="256"/>
              </w:numPr>
            </w:pPr>
            <w:r>
              <w:t>základní podmínky pro pěstování rostlin, pěstování pokojových rostlin, pěstování rostlin ze semen v místnosti</w:t>
            </w:r>
          </w:p>
          <w:p w:rsidR="00CB0F82" w:rsidRDefault="00CB0F82" w:rsidP="001F5C56"/>
          <w:p w:rsidR="00CB0F82" w:rsidRDefault="00CB0F82" w:rsidP="001F5C56"/>
          <w:p w:rsidR="00CB0F82" w:rsidRDefault="00CB0F82" w:rsidP="001F5C56"/>
          <w:p w:rsidR="00CB0F82" w:rsidRDefault="00CB0F82" w:rsidP="001F5C56"/>
          <w:p w:rsidR="00CB0F82" w:rsidRDefault="00CB0F82" w:rsidP="001F5C56"/>
          <w:p w:rsidR="00CB0F82" w:rsidRDefault="00CB0F82" w:rsidP="001F5C56"/>
          <w:p w:rsidR="00CB0F82" w:rsidRDefault="00CB0F82" w:rsidP="001F5C56"/>
          <w:p w:rsidR="00CB0F82" w:rsidRDefault="00CB0F82" w:rsidP="001F5C56"/>
          <w:p w:rsidR="00CB0F82" w:rsidRDefault="00CB0F82" w:rsidP="001F5C56">
            <w:r>
              <w:t xml:space="preserve"> Příprava pokrmů</w:t>
            </w:r>
          </w:p>
          <w:p w:rsidR="00CB0F82" w:rsidRDefault="00CB0F82" w:rsidP="001F5C56">
            <w:r>
              <w:t xml:space="preserve">    –základní vybavení kuchyně, výběr a nákup potravin, jednoduchá úprava stolu, pravidla správného stolování</w:t>
            </w:r>
          </w:p>
        </w:tc>
        <w:tc>
          <w:tcPr>
            <w:tcW w:w="3685" w:type="dxa"/>
          </w:tcPr>
          <w:p w:rsidR="00CB0F82" w:rsidRDefault="00CB0F82" w:rsidP="001F5C56"/>
          <w:p w:rsidR="00CB0F82" w:rsidRDefault="00CB0F82" w:rsidP="001F5C56">
            <w:r>
              <w:t>kolektivní práce</w:t>
            </w:r>
          </w:p>
          <w:p w:rsidR="00CB0F82" w:rsidRDefault="00CB0F82" w:rsidP="001F5C56"/>
          <w:p w:rsidR="00CB0F82" w:rsidRDefault="00CB0F82" w:rsidP="001F5C56"/>
          <w:p w:rsidR="00CB0F82" w:rsidRDefault="00CB0F82" w:rsidP="001F5C56"/>
          <w:p w:rsidR="00CB0F82" w:rsidRDefault="00CB0F82" w:rsidP="001F5C56">
            <w:r w:rsidRPr="00CB0F82">
              <w:rPr>
                <w:b/>
              </w:rPr>
              <w:t>MKV</w:t>
            </w:r>
            <w:r>
              <w:t xml:space="preserve"> - lidské vztahy</w:t>
            </w:r>
          </w:p>
          <w:p w:rsidR="00CB0F82" w:rsidRDefault="00CB0F82" w:rsidP="00184B04">
            <w:pPr>
              <w:pStyle w:val="Odstavecseseznamem"/>
              <w:numPr>
                <w:ilvl w:val="0"/>
                <w:numId w:val="256"/>
              </w:numPr>
            </w:pPr>
            <w:r>
              <w:t>etnický původ</w:t>
            </w:r>
          </w:p>
          <w:p w:rsidR="00CB0F82" w:rsidRDefault="00CB0F82" w:rsidP="001F5C56"/>
          <w:p w:rsidR="00CB0F82" w:rsidRDefault="00CB0F82" w:rsidP="001F5C56">
            <w:r>
              <w:t>PŘ, VV</w:t>
            </w:r>
          </w:p>
          <w:p w:rsidR="00CB0F82" w:rsidRDefault="00CB0F82" w:rsidP="001F5C56"/>
          <w:p w:rsidR="00CB0F82" w:rsidRDefault="00CB0F82" w:rsidP="001F5C56"/>
          <w:p w:rsidR="00CB0F82" w:rsidRDefault="00CB0F82" w:rsidP="001F5C56"/>
          <w:p w:rsidR="00CB0F82" w:rsidRDefault="00CB0F82" w:rsidP="001F5C56"/>
          <w:p w:rsidR="00CB0F82" w:rsidRDefault="00CB0F82" w:rsidP="001F5C56">
            <w:r w:rsidRPr="00CB0F82">
              <w:rPr>
                <w:b/>
              </w:rPr>
              <w:t>EVV</w:t>
            </w:r>
            <w:r>
              <w:t xml:space="preserve"> - vztah člověka k prostředí</w:t>
            </w:r>
          </w:p>
          <w:p w:rsidR="00CB0F82" w:rsidRDefault="00CB0F82" w:rsidP="001F5C56">
            <w:r>
              <w:t xml:space="preserve"> -dodržuje zásady hygieny a bezpečnosti práce, poskytne první pomoc při úrazu (dle svých schopností a možností)</w:t>
            </w:r>
          </w:p>
          <w:p w:rsidR="00CB0F82" w:rsidRDefault="00CB0F82" w:rsidP="001F5C56">
            <w:r>
              <w:t>VV</w:t>
            </w:r>
          </w:p>
          <w:p w:rsidR="00CB0F82" w:rsidRDefault="00CB0F82" w:rsidP="001F5C56"/>
          <w:p w:rsidR="00CB0F82" w:rsidRDefault="00CB0F82" w:rsidP="001F5C56"/>
          <w:p w:rsidR="00CB0F82" w:rsidRDefault="00CB0F82" w:rsidP="001F5C56"/>
          <w:p w:rsidR="00CB0F82" w:rsidRDefault="00CB0F82" w:rsidP="001F5C56"/>
          <w:p w:rsidR="00CB0F82" w:rsidRDefault="00CB0F82" w:rsidP="001F5C56"/>
          <w:p w:rsidR="00CB0F82" w:rsidRDefault="00CB0F82" w:rsidP="001F5C56"/>
          <w:p w:rsidR="00CB0F82" w:rsidRDefault="00CB0F82" w:rsidP="001F5C56"/>
          <w:p w:rsidR="00CB0F82" w:rsidRDefault="00CB0F82" w:rsidP="001F5C56"/>
          <w:p w:rsidR="00CB0F82" w:rsidRDefault="00CB0F82" w:rsidP="001F5C56"/>
          <w:p w:rsidR="00CB0F82" w:rsidRDefault="00CB0F82" w:rsidP="001F5C56"/>
          <w:p w:rsidR="00CB0F82" w:rsidRDefault="00CB0F82" w:rsidP="001F5C56"/>
          <w:p w:rsidR="00CB0F82" w:rsidRDefault="00CB0F82" w:rsidP="001F5C56"/>
          <w:p w:rsidR="00CB0F82" w:rsidRDefault="00CB0F82" w:rsidP="001F5C56"/>
          <w:p w:rsidR="00CB0F82" w:rsidRDefault="00CB0F82" w:rsidP="001F5C56"/>
          <w:p w:rsidR="00CB0F82" w:rsidRDefault="00CB0F82" w:rsidP="001F5C56"/>
          <w:p w:rsidR="00CB0F82" w:rsidRDefault="00CB0F82" w:rsidP="001F5C56"/>
          <w:p w:rsidR="00CB0F82" w:rsidRDefault="00CB0F82" w:rsidP="001F5C56"/>
          <w:p w:rsidR="00CB0F82" w:rsidRDefault="00CB0F82" w:rsidP="001F5C56">
            <w:r w:rsidRPr="00CB0F82">
              <w:rPr>
                <w:b/>
              </w:rPr>
              <w:t>VMEGS</w:t>
            </w:r>
            <w:r>
              <w:t xml:space="preserve"> - Evropa a svět nás zajímá</w:t>
            </w:r>
          </w:p>
        </w:tc>
        <w:tc>
          <w:tcPr>
            <w:tcW w:w="1276" w:type="dxa"/>
          </w:tcPr>
          <w:p w:rsidR="00CB0F82" w:rsidRDefault="00CB0F82" w:rsidP="001F5C56"/>
          <w:p w:rsidR="00CB0F82" w:rsidRDefault="00CB0F82" w:rsidP="001F5C56"/>
          <w:p w:rsidR="00CB0F82" w:rsidRDefault="00CB0F82" w:rsidP="001F5C56"/>
          <w:p w:rsidR="00CB0F82" w:rsidRDefault="00CB0F82" w:rsidP="001F5C56"/>
          <w:p w:rsidR="00CB0F82" w:rsidRDefault="00CB0F82" w:rsidP="001F5C56"/>
          <w:p w:rsidR="00CB0F82" w:rsidRDefault="00CB0F82" w:rsidP="001F5C56"/>
          <w:p w:rsidR="00CB0F82" w:rsidRDefault="00CB0F82" w:rsidP="001F5C56"/>
          <w:p w:rsidR="00CB0F82" w:rsidRDefault="00CB0F82" w:rsidP="001F5C56"/>
          <w:p w:rsidR="00CB0F82" w:rsidRDefault="00CB0F82" w:rsidP="001F5C56"/>
          <w:p w:rsidR="00CB0F82" w:rsidRDefault="00CB0F82" w:rsidP="001F5C56"/>
          <w:p w:rsidR="00CB0F82" w:rsidRDefault="00CB0F82" w:rsidP="001F5C56"/>
        </w:tc>
      </w:tr>
    </w:tbl>
    <w:p w:rsidR="00FD208B" w:rsidRDefault="00FD208B" w:rsidP="00FD208B">
      <w:pPr>
        <w:rPr>
          <w:sz w:val="28"/>
        </w:rPr>
      </w:pPr>
    </w:p>
    <w:p w:rsidR="00CB0F82" w:rsidRDefault="00CB0F82" w:rsidP="00FD208B">
      <w:pPr>
        <w:rPr>
          <w:sz w:val="28"/>
        </w:rPr>
      </w:pPr>
    </w:p>
    <w:p w:rsidR="00FD208B" w:rsidRPr="00352BEC" w:rsidRDefault="00FD208B" w:rsidP="00FD208B">
      <w:pPr>
        <w:rPr>
          <w:sz w:val="28"/>
        </w:rPr>
      </w:pPr>
      <w:r w:rsidRPr="00542F6B">
        <w:rPr>
          <w:sz w:val="28"/>
          <w:highlight w:val="yellow"/>
        </w:rPr>
        <w:t xml:space="preserve">Ročník: </w:t>
      </w:r>
      <w:r w:rsidRPr="00542F6B">
        <w:rPr>
          <w:b/>
          <w:sz w:val="28"/>
          <w:highlight w:val="yellow"/>
        </w:rPr>
        <w:t>6.</w:t>
      </w:r>
    </w:p>
    <w:p w:rsidR="00FD208B" w:rsidRDefault="00FD208B" w:rsidP="00FD208B"/>
    <w:tbl>
      <w:tblPr>
        <w:tblW w:w="1517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6"/>
        <w:gridCol w:w="4394"/>
        <w:gridCol w:w="3402"/>
        <w:gridCol w:w="2977"/>
      </w:tblGrid>
      <w:tr w:rsidR="00CB0F82" w:rsidRPr="0010406D" w:rsidTr="00CB0F82">
        <w:tc>
          <w:tcPr>
            <w:tcW w:w="4406" w:type="dxa"/>
            <w:shd w:val="clear" w:color="auto" w:fill="BDD6EE" w:themeFill="accent1" w:themeFillTint="66"/>
            <w:vAlign w:val="center"/>
          </w:tcPr>
          <w:p w:rsidR="00CB0F82" w:rsidRPr="00213140" w:rsidRDefault="00CB0F82" w:rsidP="001F5C56">
            <w:pPr>
              <w:pStyle w:val="Nadpis2"/>
              <w:numPr>
                <w:ilvl w:val="0"/>
                <w:numId w:val="0"/>
              </w:numPr>
              <w:jc w:val="center"/>
              <w:rPr>
                <w:sz w:val="24"/>
                <w:szCs w:val="24"/>
              </w:rPr>
            </w:pPr>
            <w:r w:rsidRPr="00213140">
              <w:rPr>
                <w:sz w:val="24"/>
                <w:szCs w:val="24"/>
              </w:rPr>
              <w:t>Výstup</w:t>
            </w:r>
            <w:r>
              <w:rPr>
                <w:sz w:val="24"/>
                <w:szCs w:val="24"/>
              </w:rPr>
              <w:t>y</w:t>
            </w:r>
          </w:p>
        </w:tc>
        <w:tc>
          <w:tcPr>
            <w:tcW w:w="4394" w:type="dxa"/>
            <w:shd w:val="clear" w:color="auto" w:fill="BDD6EE" w:themeFill="accent1" w:themeFillTint="66"/>
            <w:vAlign w:val="center"/>
          </w:tcPr>
          <w:p w:rsidR="00CB0F82" w:rsidRPr="00213140" w:rsidRDefault="00CB0F82" w:rsidP="001F5C56">
            <w:pPr>
              <w:pStyle w:val="Nadpis2"/>
              <w:numPr>
                <w:ilvl w:val="0"/>
                <w:numId w:val="0"/>
              </w:numPr>
              <w:jc w:val="center"/>
              <w:rPr>
                <w:sz w:val="24"/>
                <w:szCs w:val="24"/>
              </w:rPr>
            </w:pPr>
            <w:r>
              <w:rPr>
                <w:sz w:val="24"/>
                <w:szCs w:val="24"/>
              </w:rPr>
              <w:t>Učivo</w:t>
            </w:r>
          </w:p>
        </w:tc>
        <w:tc>
          <w:tcPr>
            <w:tcW w:w="3402" w:type="dxa"/>
            <w:shd w:val="clear" w:color="auto" w:fill="BDD6EE" w:themeFill="accent1" w:themeFillTint="66"/>
            <w:vAlign w:val="center"/>
          </w:tcPr>
          <w:p w:rsidR="00CB0F82" w:rsidRDefault="00CB0F82" w:rsidP="001F5C56">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CB0F82" w:rsidRDefault="00CB0F82" w:rsidP="001F5C56">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CB0F82" w:rsidRPr="00213140" w:rsidRDefault="00CB0F82" w:rsidP="001F5C56">
            <w:pPr>
              <w:pStyle w:val="Nadpis2"/>
              <w:numPr>
                <w:ilvl w:val="0"/>
                <w:numId w:val="0"/>
              </w:numPr>
              <w:spacing w:line="240" w:lineRule="auto"/>
              <w:contextualSpacing/>
              <w:jc w:val="center"/>
              <w:rPr>
                <w:sz w:val="24"/>
              </w:rPr>
            </w:pPr>
            <w:r w:rsidRPr="00213140">
              <w:rPr>
                <w:sz w:val="24"/>
                <w:szCs w:val="24"/>
              </w:rPr>
              <w:t>Kurzy a projekty</w:t>
            </w:r>
          </w:p>
        </w:tc>
        <w:tc>
          <w:tcPr>
            <w:tcW w:w="2977" w:type="dxa"/>
            <w:shd w:val="clear" w:color="auto" w:fill="BDD6EE" w:themeFill="accent1" w:themeFillTint="66"/>
            <w:vAlign w:val="center"/>
          </w:tcPr>
          <w:p w:rsidR="00CB0F82" w:rsidRPr="00523715" w:rsidRDefault="00CB0F82" w:rsidP="001F5C56">
            <w:pPr>
              <w:pStyle w:val="Nadpis2"/>
              <w:numPr>
                <w:ilvl w:val="0"/>
                <w:numId w:val="0"/>
              </w:numPr>
              <w:jc w:val="center"/>
              <w:rPr>
                <w:sz w:val="16"/>
                <w:szCs w:val="16"/>
              </w:rPr>
            </w:pPr>
            <w:r w:rsidRPr="00523715">
              <w:rPr>
                <w:sz w:val="16"/>
                <w:szCs w:val="16"/>
              </w:rPr>
              <w:t>Poznámky</w:t>
            </w:r>
          </w:p>
        </w:tc>
      </w:tr>
      <w:tr w:rsidR="00CB0F82" w:rsidRPr="0010406D" w:rsidTr="00CB0F82">
        <w:tc>
          <w:tcPr>
            <w:tcW w:w="4406" w:type="dxa"/>
          </w:tcPr>
          <w:p w:rsidR="00CB0F82" w:rsidRPr="0010406D" w:rsidRDefault="00CB0F82" w:rsidP="00184B04">
            <w:pPr>
              <w:numPr>
                <w:ilvl w:val="0"/>
                <w:numId w:val="262"/>
              </w:numPr>
              <w:spacing w:line="240" w:lineRule="auto"/>
              <w:jc w:val="left"/>
              <w:rPr>
                <w:szCs w:val="22"/>
              </w:rPr>
            </w:pPr>
            <w:r>
              <w:rPr>
                <w:szCs w:val="22"/>
              </w:rPr>
              <w:t xml:space="preserve">je seznámen s řádem </w:t>
            </w:r>
            <w:r w:rsidR="00CB016E">
              <w:rPr>
                <w:szCs w:val="22"/>
              </w:rPr>
              <w:t>dílen</w:t>
            </w:r>
            <w:r>
              <w:rPr>
                <w:szCs w:val="22"/>
              </w:rPr>
              <w:t>, s </w:t>
            </w:r>
            <w:r w:rsidRPr="0010406D">
              <w:rPr>
                <w:szCs w:val="22"/>
              </w:rPr>
              <w:t xml:space="preserve">bezpečností a hygienou práce </w:t>
            </w:r>
          </w:p>
          <w:p w:rsidR="00CB0F82" w:rsidRPr="0010406D" w:rsidRDefault="00CB0F82" w:rsidP="00184B04">
            <w:pPr>
              <w:numPr>
                <w:ilvl w:val="0"/>
                <w:numId w:val="262"/>
              </w:numPr>
              <w:spacing w:line="240" w:lineRule="auto"/>
              <w:jc w:val="left"/>
              <w:rPr>
                <w:szCs w:val="22"/>
              </w:rPr>
            </w:pPr>
            <w:r w:rsidRPr="0010406D">
              <w:rPr>
                <w:szCs w:val="22"/>
              </w:rPr>
              <w:t>zná zásady poskytnutí první pomoci při úrazu</w:t>
            </w:r>
          </w:p>
        </w:tc>
        <w:tc>
          <w:tcPr>
            <w:tcW w:w="4394" w:type="dxa"/>
          </w:tcPr>
          <w:p w:rsidR="00CB0F82" w:rsidRPr="0010406D" w:rsidRDefault="00CB0F82" w:rsidP="00CB016E">
            <w:pPr>
              <w:rPr>
                <w:szCs w:val="22"/>
              </w:rPr>
            </w:pPr>
            <w:r w:rsidRPr="0010406D">
              <w:rPr>
                <w:szCs w:val="22"/>
              </w:rPr>
              <w:t>-  organizace a bezpečnost práce</w:t>
            </w:r>
          </w:p>
        </w:tc>
        <w:tc>
          <w:tcPr>
            <w:tcW w:w="3402" w:type="dxa"/>
          </w:tcPr>
          <w:p w:rsidR="00CB0F82" w:rsidRPr="0010406D" w:rsidRDefault="00BB703B" w:rsidP="00CB016E">
            <w:pPr>
              <w:pStyle w:val="Zkladntext2"/>
              <w:rPr>
                <w:szCs w:val="22"/>
              </w:rPr>
            </w:pPr>
            <w:r>
              <w:rPr>
                <w:szCs w:val="22"/>
              </w:rPr>
              <w:t>OV</w:t>
            </w:r>
            <w:r w:rsidR="00CB0F82" w:rsidRPr="0010406D">
              <w:rPr>
                <w:szCs w:val="22"/>
              </w:rPr>
              <w:t xml:space="preserve">  – hygiena, bezpečnost, činnost lidí, povolání</w:t>
            </w:r>
          </w:p>
        </w:tc>
        <w:tc>
          <w:tcPr>
            <w:tcW w:w="2977" w:type="dxa"/>
          </w:tcPr>
          <w:p w:rsidR="00CB0F82" w:rsidRPr="0010406D" w:rsidRDefault="00CB0F82" w:rsidP="001F5C56">
            <w:pPr>
              <w:rPr>
                <w:szCs w:val="22"/>
              </w:rPr>
            </w:pPr>
          </w:p>
        </w:tc>
      </w:tr>
      <w:tr w:rsidR="00CB0F82" w:rsidRPr="0010406D" w:rsidTr="00CB0F82">
        <w:tc>
          <w:tcPr>
            <w:tcW w:w="4406" w:type="dxa"/>
          </w:tcPr>
          <w:p w:rsidR="00CB0F82" w:rsidRPr="0010406D" w:rsidRDefault="00CB0F82" w:rsidP="00184B04">
            <w:pPr>
              <w:numPr>
                <w:ilvl w:val="0"/>
                <w:numId w:val="262"/>
              </w:numPr>
              <w:spacing w:line="240" w:lineRule="auto"/>
              <w:jc w:val="left"/>
              <w:rPr>
                <w:szCs w:val="22"/>
              </w:rPr>
            </w:pPr>
            <w:r w:rsidRPr="0010406D">
              <w:rPr>
                <w:szCs w:val="22"/>
              </w:rPr>
              <w:t>zvolí a umí použít vhodné pracovní nástroje a nářadí</w:t>
            </w:r>
          </w:p>
          <w:p w:rsidR="00CB0F82" w:rsidRPr="002C0379" w:rsidRDefault="00CB0F82" w:rsidP="00184B04">
            <w:pPr>
              <w:numPr>
                <w:ilvl w:val="0"/>
                <w:numId w:val="262"/>
              </w:numPr>
              <w:spacing w:line="240" w:lineRule="auto"/>
              <w:jc w:val="left"/>
              <w:rPr>
                <w:szCs w:val="22"/>
              </w:rPr>
            </w:pPr>
            <w:r w:rsidRPr="0010406D">
              <w:rPr>
                <w:szCs w:val="22"/>
              </w:rPr>
              <w:t>zvládá základní postupy při opracování dřeva</w:t>
            </w:r>
            <w:r w:rsidR="002C0379">
              <w:rPr>
                <w:szCs w:val="22"/>
              </w:rPr>
              <w:t xml:space="preserve"> (</w:t>
            </w:r>
            <w:r w:rsidRPr="002C0379">
              <w:rPr>
                <w:szCs w:val="22"/>
              </w:rPr>
              <w:t>měření, orýsován</w:t>
            </w:r>
            <w:r w:rsidR="002C0379">
              <w:rPr>
                <w:szCs w:val="22"/>
              </w:rPr>
              <w:t xml:space="preserve">í, řezání, broušení a </w:t>
            </w:r>
            <w:r w:rsidRPr="002C0379">
              <w:rPr>
                <w:szCs w:val="22"/>
              </w:rPr>
              <w:t>vrtání</w:t>
            </w:r>
            <w:r w:rsidR="002C0379">
              <w:rPr>
                <w:szCs w:val="22"/>
              </w:rPr>
              <w:t>)</w:t>
            </w:r>
          </w:p>
        </w:tc>
        <w:tc>
          <w:tcPr>
            <w:tcW w:w="4394" w:type="dxa"/>
          </w:tcPr>
          <w:p w:rsidR="00CB0F82" w:rsidRPr="0010406D" w:rsidRDefault="00CB0F82" w:rsidP="001F5C56">
            <w:pPr>
              <w:rPr>
                <w:szCs w:val="22"/>
              </w:rPr>
            </w:pPr>
            <w:r w:rsidRPr="0010406D">
              <w:rPr>
                <w:szCs w:val="22"/>
              </w:rPr>
              <w:t xml:space="preserve">- vlastnosti materiálu, užití v praxi – </w:t>
            </w:r>
          </w:p>
          <w:p w:rsidR="00CB0F82" w:rsidRPr="0010406D" w:rsidRDefault="00CB0F82" w:rsidP="001F5C56">
            <w:pPr>
              <w:rPr>
                <w:szCs w:val="22"/>
              </w:rPr>
            </w:pPr>
            <w:r w:rsidRPr="0010406D">
              <w:rPr>
                <w:szCs w:val="22"/>
              </w:rPr>
              <w:t>dřevo</w:t>
            </w:r>
          </w:p>
          <w:p w:rsidR="00CB0F82" w:rsidRPr="0010406D" w:rsidRDefault="00CB0F82" w:rsidP="001F5C56">
            <w:pPr>
              <w:rPr>
                <w:szCs w:val="22"/>
              </w:rPr>
            </w:pPr>
            <w:r w:rsidRPr="0010406D">
              <w:rPr>
                <w:szCs w:val="22"/>
              </w:rPr>
              <w:t>-  jednoduché pracovní postupy a operace</w:t>
            </w:r>
          </w:p>
        </w:tc>
        <w:tc>
          <w:tcPr>
            <w:tcW w:w="3402" w:type="dxa"/>
          </w:tcPr>
          <w:p w:rsidR="00CB0F82" w:rsidRPr="0010406D" w:rsidRDefault="00CB0F82" w:rsidP="001F5C56">
            <w:pPr>
              <w:rPr>
                <w:szCs w:val="22"/>
              </w:rPr>
            </w:pPr>
            <w:r w:rsidRPr="0010406D">
              <w:rPr>
                <w:szCs w:val="22"/>
              </w:rPr>
              <w:t>P</w:t>
            </w:r>
            <w:r>
              <w:rPr>
                <w:szCs w:val="22"/>
              </w:rPr>
              <w:t>R</w:t>
            </w:r>
            <w:r w:rsidRPr="0010406D">
              <w:rPr>
                <w:szCs w:val="22"/>
              </w:rPr>
              <w:t xml:space="preserve"> – dřeviny, význam lesa</w:t>
            </w:r>
          </w:p>
          <w:p w:rsidR="00CB0F82" w:rsidRPr="0010406D" w:rsidRDefault="00CB0F82" w:rsidP="001F5C56">
            <w:pPr>
              <w:rPr>
                <w:szCs w:val="22"/>
              </w:rPr>
            </w:pPr>
          </w:p>
          <w:p w:rsidR="00CB0F82" w:rsidRPr="0010406D" w:rsidRDefault="00CB0F82" w:rsidP="001F5C56">
            <w:pPr>
              <w:rPr>
                <w:szCs w:val="22"/>
              </w:rPr>
            </w:pPr>
            <w:r w:rsidRPr="00CB0F82">
              <w:rPr>
                <w:b/>
                <w:szCs w:val="22"/>
              </w:rPr>
              <w:t>OSV</w:t>
            </w:r>
            <w:r>
              <w:rPr>
                <w:szCs w:val="22"/>
              </w:rPr>
              <w:t xml:space="preserve"> </w:t>
            </w:r>
            <w:r w:rsidRPr="0010406D">
              <w:rPr>
                <w:szCs w:val="22"/>
              </w:rPr>
              <w:t>- stanovení osobních cílů,</w:t>
            </w:r>
          </w:p>
        </w:tc>
        <w:tc>
          <w:tcPr>
            <w:tcW w:w="2977" w:type="dxa"/>
          </w:tcPr>
          <w:p w:rsidR="00CB0F82" w:rsidRPr="0010406D" w:rsidRDefault="00CB0F82" w:rsidP="001F5C56">
            <w:pPr>
              <w:rPr>
                <w:szCs w:val="22"/>
              </w:rPr>
            </w:pPr>
            <w:r w:rsidRPr="0010406D">
              <w:rPr>
                <w:szCs w:val="22"/>
              </w:rPr>
              <w:t>Hrací kostka (dřevo)</w:t>
            </w:r>
          </w:p>
          <w:p w:rsidR="00CB0F82" w:rsidRPr="0010406D" w:rsidRDefault="00CB0F82" w:rsidP="001F5C56">
            <w:pPr>
              <w:rPr>
                <w:szCs w:val="22"/>
              </w:rPr>
            </w:pPr>
            <w:r w:rsidRPr="0010406D">
              <w:rPr>
                <w:szCs w:val="22"/>
              </w:rPr>
              <w:t>Jmenovka (dřevo)</w:t>
            </w:r>
          </w:p>
          <w:p w:rsidR="00CB0F82" w:rsidRPr="0010406D" w:rsidRDefault="00CB0F82" w:rsidP="001F5C56">
            <w:pPr>
              <w:rPr>
                <w:szCs w:val="22"/>
              </w:rPr>
            </w:pPr>
            <w:r w:rsidRPr="0010406D">
              <w:rPr>
                <w:szCs w:val="22"/>
              </w:rPr>
              <w:t>Stojánek na ubrousky (dřevo)</w:t>
            </w:r>
          </w:p>
          <w:p w:rsidR="00CB0F82" w:rsidRPr="0010406D" w:rsidRDefault="00CB0F82" w:rsidP="001F5C56">
            <w:pPr>
              <w:rPr>
                <w:szCs w:val="22"/>
              </w:rPr>
            </w:pPr>
          </w:p>
        </w:tc>
      </w:tr>
      <w:tr w:rsidR="00CB0F82" w:rsidRPr="0010406D" w:rsidTr="00CB0F82">
        <w:tc>
          <w:tcPr>
            <w:tcW w:w="4406" w:type="dxa"/>
          </w:tcPr>
          <w:p w:rsidR="00CB0F82" w:rsidRPr="0010406D" w:rsidRDefault="00CB0F82" w:rsidP="002C0379">
            <w:pPr>
              <w:ind w:left="186" w:hanging="186"/>
              <w:rPr>
                <w:szCs w:val="22"/>
              </w:rPr>
            </w:pPr>
            <w:r w:rsidRPr="0010406D">
              <w:rPr>
                <w:szCs w:val="22"/>
              </w:rPr>
              <w:t>- je schop</w:t>
            </w:r>
            <w:r w:rsidR="002C0379">
              <w:rPr>
                <w:szCs w:val="22"/>
              </w:rPr>
              <w:t xml:space="preserve">en načrtnout jednoduchý náčrtek </w:t>
            </w:r>
            <w:r w:rsidRPr="0010406D">
              <w:rPr>
                <w:szCs w:val="22"/>
              </w:rPr>
              <w:t>výrobku</w:t>
            </w:r>
          </w:p>
        </w:tc>
        <w:tc>
          <w:tcPr>
            <w:tcW w:w="4394" w:type="dxa"/>
          </w:tcPr>
          <w:p w:rsidR="00CB0F82" w:rsidRPr="0010406D" w:rsidRDefault="00CB0F82" w:rsidP="001F5C56">
            <w:pPr>
              <w:rPr>
                <w:szCs w:val="22"/>
              </w:rPr>
            </w:pPr>
            <w:r w:rsidRPr="0010406D">
              <w:rPr>
                <w:szCs w:val="22"/>
              </w:rPr>
              <w:t xml:space="preserve">- pracovní pomůcky nářadí a nástroje pro ruční opracování </w:t>
            </w:r>
          </w:p>
          <w:p w:rsidR="00CB0F82" w:rsidRPr="0010406D" w:rsidRDefault="00CB0F82" w:rsidP="001F5C56">
            <w:pPr>
              <w:rPr>
                <w:szCs w:val="22"/>
              </w:rPr>
            </w:pPr>
            <w:r w:rsidRPr="0010406D">
              <w:rPr>
                <w:szCs w:val="22"/>
              </w:rPr>
              <w:t xml:space="preserve">- technické náčrty a výkresy, technické   </w:t>
            </w:r>
          </w:p>
          <w:p w:rsidR="00633A59" w:rsidRPr="0010406D" w:rsidRDefault="00304391" w:rsidP="00304391">
            <w:pPr>
              <w:rPr>
                <w:szCs w:val="22"/>
              </w:rPr>
            </w:pPr>
            <w:r>
              <w:rPr>
                <w:szCs w:val="22"/>
              </w:rPr>
              <w:t xml:space="preserve">     informace</w:t>
            </w:r>
          </w:p>
        </w:tc>
        <w:tc>
          <w:tcPr>
            <w:tcW w:w="3402" w:type="dxa"/>
          </w:tcPr>
          <w:p w:rsidR="00CB0F82" w:rsidRPr="0010406D" w:rsidRDefault="00CB0F82" w:rsidP="001F5C56">
            <w:pPr>
              <w:rPr>
                <w:szCs w:val="22"/>
              </w:rPr>
            </w:pPr>
            <w:r w:rsidRPr="00CB0F82">
              <w:rPr>
                <w:b/>
                <w:szCs w:val="22"/>
              </w:rPr>
              <w:t>VDO</w:t>
            </w:r>
            <w:r w:rsidRPr="0010406D">
              <w:rPr>
                <w:szCs w:val="22"/>
              </w:rPr>
              <w:t xml:space="preserve"> – osobní zodpovědnost, respektování a dodržování předpisů a norem</w:t>
            </w:r>
          </w:p>
          <w:p w:rsidR="00CB0F82" w:rsidRPr="0010406D" w:rsidRDefault="00CB0F82" w:rsidP="001F5C56">
            <w:pPr>
              <w:rPr>
                <w:szCs w:val="22"/>
              </w:rPr>
            </w:pPr>
          </w:p>
        </w:tc>
        <w:tc>
          <w:tcPr>
            <w:tcW w:w="2977" w:type="dxa"/>
          </w:tcPr>
          <w:p w:rsidR="00CB0F82" w:rsidRPr="0010406D" w:rsidRDefault="00CB0F82" w:rsidP="001F5C56">
            <w:pPr>
              <w:rPr>
                <w:szCs w:val="22"/>
              </w:rPr>
            </w:pPr>
            <w:r w:rsidRPr="0010406D">
              <w:rPr>
                <w:szCs w:val="22"/>
              </w:rPr>
              <w:t>Dominové kameny (dřevo)</w:t>
            </w:r>
          </w:p>
          <w:p w:rsidR="00CB0F82" w:rsidRPr="0010406D" w:rsidRDefault="00CB0F82" w:rsidP="001F5C56">
            <w:pPr>
              <w:rPr>
                <w:szCs w:val="22"/>
              </w:rPr>
            </w:pPr>
            <w:r w:rsidRPr="0010406D">
              <w:rPr>
                <w:szCs w:val="22"/>
              </w:rPr>
              <w:t>Had (dřevo)</w:t>
            </w:r>
          </w:p>
          <w:p w:rsidR="00CB0F82" w:rsidRPr="0010406D" w:rsidRDefault="00CB0F82" w:rsidP="001F5C56">
            <w:pPr>
              <w:rPr>
                <w:szCs w:val="22"/>
              </w:rPr>
            </w:pPr>
          </w:p>
        </w:tc>
      </w:tr>
      <w:tr w:rsidR="00CB0F82" w:rsidRPr="0010406D" w:rsidTr="00CB0F82">
        <w:tc>
          <w:tcPr>
            <w:tcW w:w="4406" w:type="dxa"/>
          </w:tcPr>
          <w:p w:rsidR="00CB0F82" w:rsidRPr="0010406D" w:rsidRDefault="00CB0F82" w:rsidP="001F5C56">
            <w:pPr>
              <w:rPr>
                <w:szCs w:val="22"/>
              </w:rPr>
            </w:pPr>
          </w:p>
        </w:tc>
        <w:tc>
          <w:tcPr>
            <w:tcW w:w="4394" w:type="dxa"/>
          </w:tcPr>
          <w:p w:rsidR="00CB016E" w:rsidRPr="0010406D" w:rsidRDefault="00CB016E" w:rsidP="001F5C56">
            <w:pPr>
              <w:rPr>
                <w:szCs w:val="22"/>
              </w:rPr>
            </w:pPr>
            <w:r w:rsidRPr="0010406D">
              <w:rPr>
                <w:szCs w:val="22"/>
              </w:rPr>
              <w:t>- úloha techniky v životě člověka, zneužití techniky, technika a životní prostředí</w:t>
            </w:r>
          </w:p>
        </w:tc>
        <w:tc>
          <w:tcPr>
            <w:tcW w:w="3402" w:type="dxa"/>
          </w:tcPr>
          <w:p w:rsidR="00CB0F82" w:rsidRPr="0010406D" w:rsidRDefault="00CB016E" w:rsidP="001F5C56">
            <w:pPr>
              <w:rPr>
                <w:szCs w:val="22"/>
              </w:rPr>
            </w:pPr>
            <w:r w:rsidRPr="0010406D">
              <w:rPr>
                <w:szCs w:val="22"/>
              </w:rPr>
              <w:t>P</w:t>
            </w:r>
            <w:r>
              <w:rPr>
                <w:szCs w:val="22"/>
              </w:rPr>
              <w:t>R</w:t>
            </w:r>
            <w:r w:rsidRPr="0010406D">
              <w:rPr>
                <w:szCs w:val="22"/>
              </w:rPr>
              <w:t xml:space="preserve"> – péče o životní prostředí, ekologické problémy</w:t>
            </w:r>
          </w:p>
        </w:tc>
        <w:tc>
          <w:tcPr>
            <w:tcW w:w="2977" w:type="dxa"/>
          </w:tcPr>
          <w:p w:rsidR="00CB0F82" w:rsidRPr="0010406D" w:rsidRDefault="00CB0F82" w:rsidP="001F5C56">
            <w:pPr>
              <w:rPr>
                <w:szCs w:val="22"/>
              </w:rPr>
            </w:pPr>
            <w:r w:rsidRPr="0010406D">
              <w:rPr>
                <w:szCs w:val="22"/>
              </w:rPr>
              <w:t>Svícen (dřevo)</w:t>
            </w:r>
          </w:p>
        </w:tc>
      </w:tr>
      <w:tr w:rsidR="00CB0F82" w:rsidRPr="0010406D" w:rsidTr="00CB0F82">
        <w:tc>
          <w:tcPr>
            <w:tcW w:w="4406" w:type="dxa"/>
          </w:tcPr>
          <w:p w:rsidR="00CB0F82" w:rsidRDefault="00CB0F82" w:rsidP="001F5C56">
            <w:pPr>
              <w:rPr>
                <w:szCs w:val="22"/>
              </w:rPr>
            </w:pPr>
            <w:r w:rsidRPr="0010406D">
              <w:rPr>
                <w:szCs w:val="22"/>
              </w:rPr>
              <w:lastRenderedPageBreak/>
              <w:t>- zvolí a umí použít vhodné pracovní nástroje a nářadí</w:t>
            </w:r>
          </w:p>
          <w:p w:rsidR="00304391" w:rsidRPr="0010406D" w:rsidRDefault="00304391" w:rsidP="001F5C56">
            <w:pPr>
              <w:rPr>
                <w:szCs w:val="22"/>
              </w:rPr>
            </w:pPr>
            <w:r w:rsidRPr="0010406D">
              <w:rPr>
                <w:szCs w:val="22"/>
              </w:rPr>
              <w:t>- zvládá základní postupy při opracování plastu, měření, orýsování, řezání, broušení</w:t>
            </w:r>
          </w:p>
        </w:tc>
        <w:tc>
          <w:tcPr>
            <w:tcW w:w="4394" w:type="dxa"/>
          </w:tcPr>
          <w:p w:rsidR="00CB0F82" w:rsidRPr="0010406D" w:rsidRDefault="00CB0F82" w:rsidP="001F5C56">
            <w:pPr>
              <w:rPr>
                <w:szCs w:val="22"/>
              </w:rPr>
            </w:pPr>
            <w:r w:rsidRPr="0010406D">
              <w:rPr>
                <w:szCs w:val="22"/>
              </w:rPr>
              <w:t xml:space="preserve">- vlastnosti materiálu, užití v praxi – </w:t>
            </w:r>
          </w:p>
          <w:p w:rsidR="00CB0F82" w:rsidRDefault="00CB0F82" w:rsidP="001F5C56">
            <w:pPr>
              <w:rPr>
                <w:szCs w:val="22"/>
              </w:rPr>
            </w:pPr>
            <w:r w:rsidRPr="0010406D">
              <w:rPr>
                <w:szCs w:val="22"/>
              </w:rPr>
              <w:t>plast</w:t>
            </w:r>
          </w:p>
          <w:p w:rsidR="00304391" w:rsidRPr="0010406D" w:rsidRDefault="00304391" w:rsidP="001F5C56">
            <w:pPr>
              <w:rPr>
                <w:szCs w:val="22"/>
              </w:rPr>
            </w:pPr>
            <w:r w:rsidRPr="0010406D">
              <w:rPr>
                <w:szCs w:val="22"/>
              </w:rPr>
              <w:t>-  jednoduché pracovní postupy a operace, pracovní pomůcky nářadí a nástroje pro ruční opracování - plast</w:t>
            </w:r>
          </w:p>
        </w:tc>
        <w:tc>
          <w:tcPr>
            <w:tcW w:w="3402" w:type="dxa"/>
          </w:tcPr>
          <w:p w:rsidR="00CB0F82" w:rsidRPr="0010406D" w:rsidRDefault="00CB0F82" w:rsidP="001F5C56">
            <w:pPr>
              <w:rPr>
                <w:szCs w:val="22"/>
              </w:rPr>
            </w:pPr>
          </w:p>
        </w:tc>
        <w:tc>
          <w:tcPr>
            <w:tcW w:w="2977" w:type="dxa"/>
          </w:tcPr>
          <w:p w:rsidR="00CB0F82" w:rsidRPr="0010406D" w:rsidRDefault="00542F6B" w:rsidP="001F5C56">
            <w:pPr>
              <w:rPr>
                <w:szCs w:val="22"/>
              </w:rPr>
            </w:pPr>
            <w:r>
              <w:rPr>
                <w:szCs w:val="22"/>
              </w:rPr>
              <w:t>Smajlík (plast)</w:t>
            </w:r>
          </w:p>
          <w:p w:rsidR="00CB0F82" w:rsidRPr="0010406D" w:rsidRDefault="00CB0F82" w:rsidP="001F5C56">
            <w:pPr>
              <w:rPr>
                <w:szCs w:val="22"/>
              </w:rPr>
            </w:pPr>
          </w:p>
        </w:tc>
      </w:tr>
      <w:tr w:rsidR="00CB0F82" w:rsidRPr="0010406D" w:rsidTr="00CB0F82">
        <w:tc>
          <w:tcPr>
            <w:tcW w:w="4406" w:type="dxa"/>
          </w:tcPr>
          <w:p w:rsidR="00CB0F82" w:rsidRPr="001F5C56" w:rsidRDefault="00CB0F82" w:rsidP="00184B04">
            <w:pPr>
              <w:pStyle w:val="Odstavecseseznamem"/>
              <w:numPr>
                <w:ilvl w:val="0"/>
                <w:numId w:val="262"/>
              </w:numPr>
              <w:spacing w:line="240" w:lineRule="auto"/>
              <w:jc w:val="left"/>
              <w:rPr>
                <w:szCs w:val="22"/>
              </w:rPr>
            </w:pPr>
            <w:r w:rsidRPr="001F5C56">
              <w:rPr>
                <w:szCs w:val="22"/>
              </w:rPr>
              <w:t>zvolí a umí použít vhodné pracovní nástroje a nářadí</w:t>
            </w:r>
          </w:p>
          <w:p w:rsidR="00CB0F82" w:rsidRPr="0010406D" w:rsidRDefault="00CB0F82" w:rsidP="001F5C56">
            <w:pPr>
              <w:rPr>
                <w:szCs w:val="22"/>
              </w:rPr>
            </w:pPr>
          </w:p>
        </w:tc>
        <w:tc>
          <w:tcPr>
            <w:tcW w:w="4394" w:type="dxa"/>
          </w:tcPr>
          <w:p w:rsidR="00CB0F82" w:rsidRPr="0010406D" w:rsidRDefault="00CB0F82" w:rsidP="001F5C56">
            <w:pPr>
              <w:rPr>
                <w:szCs w:val="22"/>
              </w:rPr>
            </w:pPr>
            <w:r w:rsidRPr="0010406D">
              <w:rPr>
                <w:szCs w:val="22"/>
              </w:rPr>
              <w:t xml:space="preserve">- vlastnosti materiálu, užití v praxi – </w:t>
            </w:r>
          </w:p>
          <w:p w:rsidR="00CB0F82" w:rsidRDefault="00CB0F82" w:rsidP="001F5C56">
            <w:pPr>
              <w:rPr>
                <w:szCs w:val="22"/>
              </w:rPr>
            </w:pPr>
            <w:r w:rsidRPr="0010406D">
              <w:rPr>
                <w:szCs w:val="22"/>
              </w:rPr>
              <w:t>kov</w:t>
            </w:r>
          </w:p>
          <w:p w:rsidR="00CB0F82" w:rsidRPr="0010406D" w:rsidRDefault="00633A59" w:rsidP="00633A59">
            <w:pPr>
              <w:rPr>
                <w:szCs w:val="22"/>
              </w:rPr>
            </w:pPr>
            <w:r w:rsidRPr="0010406D">
              <w:rPr>
                <w:szCs w:val="22"/>
              </w:rPr>
              <w:t>-  jednoduché pracovní postupy a operace, pracovní pomůcky nářadí a nástroje pro ruční opracování - kov</w:t>
            </w:r>
          </w:p>
        </w:tc>
        <w:tc>
          <w:tcPr>
            <w:tcW w:w="3402" w:type="dxa"/>
          </w:tcPr>
          <w:p w:rsidR="00CB0F82" w:rsidRPr="0010406D" w:rsidRDefault="00CB0F82" w:rsidP="001F5C56">
            <w:pPr>
              <w:rPr>
                <w:szCs w:val="22"/>
              </w:rPr>
            </w:pPr>
          </w:p>
        </w:tc>
        <w:tc>
          <w:tcPr>
            <w:tcW w:w="2977" w:type="dxa"/>
          </w:tcPr>
          <w:p w:rsidR="00CB0F82" w:rsidRPr="0010406D" w:rsidRDefault="00CB0F82" w:rsidP="001F5C56">
            <w:pPr>
              <w:rPr>
                <w:szCs w:val="22"/>
              </w:rPr>
            </w:pPr>
            <w:r w:rsidRPr="0010406D">
              <w:rPr>
                <w:szCs w:val="22"/>
              </w:rPr>
              <w:t>Háček (kov)</w:t>
            </w:r>
          </w:p>
          <w:p w:rsidR="00CB0F82" w:rsidRPr="0010406D" w:rsidRDefault="00CB0F82" w:rsidP="001F5C56">
            <w:pPr>
              <w:rPr>
                <w:szCs w:val="22"/>
              </w:rPr>
            </w:pPr>
          </w:p>
        </w:tc>
      </w:tr>
      <w:tr w:rsidR="00CB0F82" w:rsidRPr="0010406D" w:rsidTr="00CB0F82">
        <w:tc>
          <w:tcPr>
            <w:tcW w:w="4406" w:type="dxa"/>
          </w:tcPr>
          <w:p w:rsidR="00633A59" w:rsidRPr="00633A59" w:rsidRDefault="00633A59" w:rsidP="00184B04">
            <w:pPr>
              <w:pStyle w:val="Default"/>
              <w:numPr>
                <w:ilvl w:val="0"/>
                <w:numId w:val="262"/>
              </w:numPr>
              <w:jc w:val="both"/>
              <w:rPr>
                <w:rFonts w:asciiTheme="minorHAnsi" w:hAnsiTheme="minorHAnsi"/>
                <w:sz w:val="22"/>
                <w:szCs w:val="22"/>
              </w:rPr>
            </w:pPr>
            <w:r w:rsidRPr="00633A59">
              <w:rPr>
                <w:rFonts w:asciiTheme="minorHAnsi" w:hAnsiTheme="minorHAnsi"/>
                <w:sz w:val="22"/>
                <w:szCs w:val="22"/>
              </w:rPr>
              <w:t xml:space="preserve">použije pro přípravu práce dokumentaci, návod pro pěstování vybraných rostlin (zálivka, půda, světlo, teplo) </w:t>
            </w:r>
          </w:p>
          <w:p w:rsidR="00633A59" w:rsidRPr="00633A59" w:rsidRDefault="00633A59" w:rsidP="00184B04">
            <w:pPr>
              <w:pStyle w:val="Default"/>
              <w:numPr>
                <w:ilvl w:val="0"/>
                <w:numId w:val="262"/>
              </w:numPr>
              <w:jc w:val="both"/>
              <w:rPr>
                <w:rFonts w:asciiTheme="minorHAnsi" w:hAnsiTheme="minorHAnsi"/>
                <w:sz w:val="22"/>
                <w:szCs w:val="22"/>
              </w:rPr>
            </w:pPr>
            <w:r w:rsidRPr="00633A59">
              <w:rPr>
                <w:rFonts w:asciiTheme="minorHAnsi" w:hAnsiTheme="minorHAnsi"/>
                <w:sz w:val="22"/>
                <w:szCs w:val="22"/>
              </w:rPr>
              <w:t xml:space="preserve">popíše a vysvětlí jednotlivé kroky důležité při procesu pěstování rostlin </w:t>
            </w:r>
          </w:p>
          <w:p w:rsidR="00633A59" w:rsidRPr="00633A59" w:rsidRDefault="00633A59" w:rsidP="00184B04">
            <w:pPr>
              <w:pStyle w:val="Default"/>
              <w:numPr>
                <w:ilvl w:val="0"/>
                <w:numId w:val="262"/>
              </w:numPr>
              <w:jc w:val="both"/>
              <w:rPr>
                <w:rFonts w:asciiTheme="minorHAnsi" w:hAnsiTheme="minorHAnsi"/>
                <w:sz w:val="22"/>
                <w:szCs w:val="22"/>
              </w:rPr>
            </w:pPr>
            <w:r w:rsidRPr="00633A59">
              <w:rPr>
                <w:rFonts w:asciiTheme="minorHAnsi" w:hAnsiTheme="minorHAnsi"/>
                <w:sz w:val="22"/>
                <w:szCs w:val="22"/>
              </w:rPr>
              <w:t xml:space="preserve">připraví pracovní prostor, prostředí pro pěstování vybraných rostlin (květináč, záhonek…) </w:t>
            </w:r>
          </w:p>
          <w:p w:rsidR="00D80F15" w:rsidRDefault="00633A59" w:rsidP="00184B04">
            <w:pPr>
              <w:pStyle w:val="Default"/>
              <w:numPr>
                <w:ilvl w:val="0"/>
                <w:numId w:val="262"/>
              </w:numPr>
              <w:jc w:val="both"/>
              <w:rPr>
                <w:sz w:val="22"/>
                <w:szCs w:val="22"/>
              </w:rPr>
            </w:pPr>
            <w:r w:rsidRPr="00633A59">
              <w:rPr>
                <w:rFonts w:asciiTheme="minorHAnsi" w:hAnsiTheme="minorHAnsi"/>
                <w:sz w:val="22"/>
                <w:szCs w:val="22"/>
              </w:rPr>
              <w:t>žák udržuje pracovní prostor pro pěstování rostlin (odstraňuje plevel…)</w:t>
            </w:r>
            <w:r>
              <w:rPr>
                <w:sz w:val="22"/>
                <w:szCs w:val="22"/>
              </w:rPr>
              <w:t xml:space="preserve"> </w:t>
            </w:r>
          </w:p>
          <w:p w:rsidR="00D80F15" w:rsidRPr="00D80F15" w:rsidRDefault="00D80F15" w:rsidP="00184B04">
            <w:pPr>
              <w:pStyle w:val="Default"/>
              <w:numPr>
                <w:ilvl w:val="0"/>
                <w:numId w:val="262"/>
              </w:numPr>
              <w:jc w:val="both"/>
              <w:rPr>
                <w:rFonts w:asciiTheme="minorHAnsi" w:hAnsiTheme="minorHAnsi"/>
                <w:sz w:val="22"/>
                <w:szCs w:val="22"/>
              </w:rPr>
            </w:pPr>
            <w:r w:rsidRPr="00D80F15">
              <w:rPr>
                <w:rFonts w:asciiTheme="minorHAnsi" w:hAnsiTheme="minorHAnsi"/>
                <w:sz w:val="22"/>
                <w:szCs w:val="22"/>
              </w:rPr>
              <w:t xml:space="preserve">z nabídky vybere vhodné pracovní pomůcky, nástroje, nářadí pro pěstování vybraných druhů rostlin a použije je při výsadbě, výsevu, pěstování, péči a sklizni vybraných druhů rostlin </w:t>
            </w:r>
          </w:p>
          <w:p w:rsidR="00D80F15" w:rsidRDefault="00D80F15" w:rsidP="00184B04">
            <w:pPr>
              <w:pStyle w:val="Default"/>
              <w:numPr>
                <w:ilvl w:val="0"/>
                <w:numId w:val="262"/>
              </w:numPr>
              <w:jc w:val="both"/>
              <w:rPr>
                <w:sz w:val="22"/>
                <w:szCs w:val="22"/>
              </w:rPr>
            </w:pPr>
            <w:r w:rsidRPr="00D80F15">
              <w:rPr>
                <w:rFonts w:asciiTheme="minorHAnsi" w:hAnsiTheme="minorHAnsi"/>
                <w:sz w:val="22"/>
                <w:szCs w:val="22"/>
              </w:rPr>
              <w:t>popíše a vysvětlí, jakým způsobem ochrání nástroje a nářadí používané při pěstitelských činnostech před poškozením</w:t>
            </w:r>
            <w:r w:rsidRPr="00D80F15">
              <w:rPr>
                <w:sz w:val="22"/>
                <w:szCs w:val="22"/>
              </w:rPr>
              <w:t xml:space="preserve"> </w:t>
            </w:r>
          </w:p>
          <w:p w:rsidR="00D80F15" w:rsidRPr="00D80F15" w:rsidRDefault="00D80F15" w:rsidP="00184B04">
            <w:pPr>
              <w:pStyle w:val="Default"/>
              <w:numPr>
                <w:ilvl w:val="0"/>
                <w:numId w:val="262"/>
              </w:numPr>
              <w:jc w:val="both"/>
              <w:rPr>
                <w:rFonts w:asciiTheme="minorHAnsi" w:hAnsiTheme="minorHAnsi"/>
                <w:sz w:val="22"/>
                <w:szCs w:val="22"/>
              </w:rPr>
            </w:pPr>
            <w:r w:rsidRPr="00D80F15">
              <w:rPr>
                <w:rFonts w:asciiTheme="minorHAnsi" w:hAnsiTheme="minorHAnsi"/>
                <w:sz w:val="22"/>
                <w:szCs w:val="22"/>
              </w:rPr>
              <w:t xml:space="preserve">při práci dodržuje stanovená pravidla a zásady práce při pěstitelských pracích </w:t>
            </w:r>
          </w:p>
        </w:tc>
        <w:tc>
          <w:tcPr>
            <w:tcW w:w="4394" w:type="dxa"/>
          </w:tcPr>
          <w:p w:rsidR="00633A59" w:rsidRPr="00D80F15" w:rsidRDefault="00633A59" w:rsidP="00633A59">
            <w:pPr>
              <w:pStyle w:val="Default"/>
              <w:spacing w:after="45"/>
              <w:rPr>
                <w:rFonts w:asciiTheme="minorHAnsi" w:hAnsiTheme="minorHAnsi"/>
                <w:sz w:val="22"/>
                <w:szCs w:val="22"/>
              </w:rPr>
            </w:pPr>
            <w:r w:rsidRPr="00D80F15">
              <w:rPr>
                <w:rFonts w:asciiTheme="minorHAnsi" w:hAnsiTheme="minorHAnsi"/>
                <w:b/>
                <w:bCs/>
                <w:sz w:val="22"/>
                <w:szCs w:val="22"/>
              </w:rPr>
              <w:t xml:space="preserve">základní podmínky pro pěstování </w:t>
            </w:r>
            <w:r w:rsidRPr="00D80F15">
              <w:rPr>
                <w:rFonts w:asciiTheme="minorHAnsi" w:hAnsiTheme="minorHAnsi"/>
                <w:sz w:val="22"/>
                <w:szCs w:val="22"/>
              </w:rPr>
              <w:t xml:space="preserve">– půda a její zpracování, výživa rostlin, ochrana rostlin a půdy </w:t>
            </w:r>
          </w:p>
          <w:p w:rsidR="00633A59" w:rsidRPr="00D80F15" w:rsidRDefault="00633A59" w:rsidP="00633A59">
            <w:pPr>
              <w:pStyle w:val="Default"/>
              <w:spacing w:after="45"/>
              <w:rPr>
                <w:rFonts w:asciiTheme="minorHAnsi" w:hAnsiTheme="minorHAnsi"/>
                <w:sz w:val="22"/>
                <w:szCs w:val="22"/>
              </w:rPr>
            </w:pPr>
            <w:r w:rsidRPr="00D80F15">
              <w:rPr>
                <w:rFonts w:asciiTheme="minorHAnsi" w:hAnsiTheme="minorHAnsi"/>
                <w:b/>
                <w:bCs/>
                <w:sz w:val="22"/>
                <w:szCs w:val="22"/>
              </w:rPr>
              <w:t xml:space="preserve">zelenina </w:t>
            </w:r>
            <w:r w:rsidRPr="00D80F15">
              <w:rPr>
                <w:rFonts w:asciiTheme="minorHAnsi" w:hAnsiTheme="minorHAnsi"/>
                <w:sz w:val="22"/>
                <w:szCs w:val="22"/>
              </w:rPr>
              <w:t xml:space="preserve">– osivo, sadba, výpěstky, podmínky a zásady pěstování; pěstování vybraných druhů zeleniny </w:t>
            </w:r>
          </w:p>
          <w:p w:rsidR="00633A59" w:rsidRDefault="00633A59" w:rsidP="00633A59">
            <w:pPr>
              <w:pStyle w:val="Default"/>
              <w:spacing w:after="45"/>
              <w:rPr>
                <w:sz w:val="22"/>
                <w:szCs w:val="22"/>
              </w:rPr>
            </w:pPr>
          </w:p>
          <w:p w:rsidR="00CB0F82" w:rsidRPr="0010406D" w:rsidRDefault="00CB0F82" w:rsidP="001F5C56">
            <w:pPr>
              <w:rPr>
                <w:szCs w:val="22"/>
              </w:rPr>
            </w:pPr>
          </w:p>
        </w:tc>
        <w:tc>
          <w:tcPr>
            <w:tcW w:w="3402" w:type="dxa"/>
          </w:tcPr>
          <w:p w:rsidR="00CB0F82" w:rsidRPr="0010406D" w:rsidRDefault="00495C79" w:rsidP="001F5C56">
            <w:pPr>
              <w:rPr>
                <w:szCs w:val="22"/>
              </w:rPr>
            </w:pPr>
            <w:r w:rsidRPr="00495C79">
              <w:rPr>
                <w:b/>
              </w:rPr>
              <w:t>EVV</w:t>
            </w:r>
            <w:r w:rsidRPr="004C5FD6">
              <w:t xml:space="preserve"> – konkrétní pracovní aktivity ve prospěch životního prostředí</w:t>
            </w:r>
          </w:p>
        </w:tc>
        <w:tc>
          <w:tcPr>
            <w:tcW w:w="2977" w:type="dxa"/>
          </w:tcPr>
          <w:p w:rsidR="00CB0F82" w:rsidRPr="0010406D" w:rsidRDefault="00633A59" w:rsidP="001F5C56">
            <w:pPr>
              <w:rPr>
                <w:szCs w:val="22"/>
              </w:rPr>
            </w:pPr>
            <w:r>
              <w:rPr>
                <w:szCs w:val="22"/>
              </w:rPr>
              <w:t>pěstování fazolí</w:t>
            </w:r>
          </w:p>
        </w:tc>
      </w:tr>
      <w:tr w:rsidR="00304391" w:rsidRPr="0010406D" w:rsidTr="00CB0F82">
        <w:tc>
          <w:tcPr>
            <w:tcW w:w="4406" w:type="dxa"/>
          </w:tcPr>
          <w:p w:rsidR="00304391" w:rsidRPr="00304391" w:rsidRDefault="00304391" w:rsidP="00304391">
            <w:pPr>
              <w:pStyle w:val="Default"/>
              <w:jc w:val="both"/>
              <w:rPr>
                <w:sz w:val="22"/>
                <w:szCs w:val="22"/>
              </w:rPr>
            </w:pPr>
            <w:r>
              <w:rPr>
                <w:bCs/>
                <w:iCs/>
                <w:sz w:val="22"/>
                <w:szCs w:val="22"/>
              </w:rPr>
              <w:lastRenderedPageBreak/>
              <w:t>-</w:t>
            </w:r>
            <w:r w:rsidRPr="00304391">
              <w:rPr>
                <w:bCs/>
                <w:iCs/>
                <w:sz w:val="22"/>
                <w:szCs w:val="22"/>
              </w:rPr>
              <w:t xml:space="preserve">používá základní kuchyňský inventář a bezpečně obsluhuje základní spotřebiče </w:t>
            </w:r>
          </w:p>
          <w:p w:rsidR="00304391" w:rsidRPr="00633A59" w:rsidRDefault="00304391" w:rsidP="00304391">
            <w:pPr>
              <w:pStyle w:val="Default"/>
              <w:jc w:val="both"/>
              <w:rPr>
                <w:rFonts w:asciiTheme="minorHAnsi" w:hAnsiTheme="minorHAnsi"/>
                <w:sz w:val="22"/>
                <w:szCs w:val="22"/>
              </w:rPr>
            </w:pPr>
            <w:r>
              <w:rPr>
                <w:b/>
                <w:bCs/>
                <w:i/>
                <w:iCs/>
                <w:sz w:val="23"/>
                <w:szCs w:val="23"/>
              </w:rPr>
              <w:t xml:space="preserve"> </w:t>
            </w:r>
          </w:p>
        </w:tc>
        <w:tc>
          <w:tcPr>
            <w:tcW w:w="4394" w:type="dxa"/>
          </w:tcPr>
          <w:p w:rsidR="00304391" w:rsidRPr="008B5318" w:rsidRDefault="00304391" w:rsidP="008B5318">
            <w:pPr>
              <w:pStyle w:val="Default"/>
              <w:spacing w:after="47"/>
              <w:rPr>
                <w:sz w:val="22"/>
                <w:szCs w:val="22"/>
              </w:rPr>
            </w:pPr>
            <w:r>
              <w:rPr>
                <w:b/>
                <w:bCs/>
                <w:sz w:val="22"/>
                <w:szCs w:val="22"/>
              </w:rPr>
              <w:t xml:space="preserve">kuchyně </w:t>
            </w:r>
            <w:r>
              <w:rPr>
                <w:sz w:val="22"/>
                <w:szCs w:val="22"/>
              </w:rPr>
              <w:t>– základní vybavení, udržování pořádku a čistoty, bezpeč</w:t>
            </w:r>
            <w:r w:rsidR="008B5318">
              <w:rPr>
                <w:sz w:val="22"/>
                <w:szCs w:val="22"/>
              </w:rPr>
              <w:t xml:space="preserve">nost a hygiena provozu </w:t>
            </w:r>
          </w:p>
        </w:tc>
        <w:tc>
          <w:tcPr>
            <w:tcW w:w="3402" w:type="dxa"/>
          </w:tcPr>
          <w:p w:rsidR="00304391" w:rsidRPr="00495C79" w:rsidRDefault="00304391" w:rsidP="001F5C56">
            <w:pPr>
              <w:rPr>
                <w:b/>
              </w:rPr>
            </w:pPr>
          </w:p>
        </w:tc>
        <w:tc>
          <w:tcPr>
            <w:tcW w:w="2977" w:type="dxa"/>
          </w:tcPr>
          <w:p w:rsidR="00304391" w:rsidRDefault="00304391" w:rsidP="001F5C56">
            <w:pPr>
              <w:rPr>
                <w:szCs w:val="22"/>
              </w:rPr>
            </w:pPr>
          </w:p>
        </w:tc>
      </w:tr>
    </w:tbl>
    <w:p w:rsidR="00FD208B" w:rsidRDefault="00FD208B" w:rsidP="00FD208B"/>
    <w:p w:rsidR="00FD208B" w:rsidRDefault="00FD208B" w:rsidP="00FD208B"/>
    <w:p w:rsidR="00BB703B" w:rsidRPr="00352BEC" w:rsidRDefault="00BB703B" w:rsidP="00BB703B">
      <w:pPr>
        <w:rPr>
          <w:sz w:val="28"/>
        </w:rPr>
      </w:pPr>
      <w:r w:rsidRPr="00542F6B">
        <w:rPr>
          <w:sz w:val="28"/>
          <w:highlight w:val="yellow"/>
        </w:rPr>
        <w:t xml:space="preserve">Ročník: </w:t>
      </w:r>
      <w:r w:rsidR="00D80F15" w:rsidRPr="00542F6B">
        <w:rPr>
          <w:b/>
          <w:sz w:val="28"/>
          <w:highlight w:val="yellow"/>
        </w:rPr>
        <w:t>7.</w:t>
      </w:r>
    </w:p>
    <w:p w:rsidR="00BB703B" w:rsidRDefault="00BB703B" w:rsidP="00BB703B"/>
    <w:tbl>
      <w:tblPr>
        <w:tblW w:w="1517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140"/>
        <w:gridCol w:w="3382"/>
        <w:gridCol w:w="2977"/>
      </w:tblGrid>
      <w:tr w:rsidR="00BB703B" w:rsidRPr="004C5FD6" w:rsidTr="00BB703B">
        <w:tc>
          <w:tcPr>
            <w:tcW w:w="4680" w:type="dxa"/>
            <w:shd w:val="clear" w:color="auto" w:fill="BDD6EE" w:themeFill="accent1" w:themeFillTint="66"/>
            <w:vAlign w:val="center"/>
          </w:tcPr>
          <w:p w:rsidR="00BB703B" w:rsidRPr="00213140" w:rsidRDefault="00BB703B" w:rsidP="00B82923">
            <w:pPr>
              <w:pStyle w:val="Nadpis2"/>
              <w:numPr>
                <w:ilvl w:val="0"/>
                <w:numId w:val="0"/>
              </w:numPr>
              <w:jc w:val="center"/>
              <w:rPr>
                <w:sz w:val="24"/>
                <w:szCs w:val="24"/>
              </w:rPr>
            </w:pPr>
            <w:r w:rsidRPr="00213140">
              <w:rPr>
                <w:sz w:val="24"/>
                <w:szCs w:val="24"/>
              </w:rPr>
              <w:t>Výstup</w:t>
            </w:r>
            <w:r>
              <w:rPr>
                <w:sz w:val="24"/>
                <w:szCs w:val="24"/>
              </w:rPr>
              <w:t>y</w:t>
            </w:r>
          </w:p>
        </w:tc>
        <w:tc>
          <w:tcPr>
            <w:tcW w:w="4140" w:type="dxa"/>
            <w:shd w:val="clear" w:color="auto" w:fill="BDD6EE" w:themeFill="accent1" w:themeFillTint="66"/>
            <w:vAlign w:val="center"/>
          </w:tcPr>
          <w:p w:rsidR="00BB703B" w:rsidRPr="00213140" w:rsidRDefault="00BB703B" w:rsidP="00B82923">
            <w:pPr>
              <w:pStyle w:val="Nadpis2"/>
              <w:numPr>
                <w:ilvl w:val="0"/>
                <w:numId w:val="0"/>
              </w:numPr>
              <w:jc w:val="center"/>
              <w:rPr>
                <w:sz w:val="24"/>
                <w:szCs w:val="24"/>
              </w:rPr>
            </w:pPr>
            <w:r>
              <w:rPr>
                <w:sz w:val="24"/>
                <w:szCs w:val="24"/>
              </w:rPr>
              <w:t>Učivo</w:t>
            </w:r>
          </w:p>
        </w:tc>
        <w:tc>
          <w:tcPr>
            <w:tcW w:w="3382" w:type="dxa"/>
            <w:shd w:val="clear" w:color="auto" w:fill="BDD6EE" w:themeFill="accent1" w:themeFillTint="66"/>
            <w:vAlign w:val="center"/>
          </w:tcPr>
          <w:p w:rsidR="00BB703B" w:rsidRDefault="00BB703B" w:rsidP="00B82923">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BB703B" w:rsidRDefault="00BB703B" w:rsidP="00B82923">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BB703B" w:rsidRPr="00213140" w:rsidRDefault="00BB703B" w:rsidP="00B82923">
            <w:pPr>
              <w:pStyle w:val="Nadpis2"/>
              <w:numPr>
                <w:ilvl w:val="0"/>
                <w:numId w:val="0"/>
              </w:numPr>
              <w:spacing w:line="240" w:lineRule="auto"/>
              <w:contextualSpacing/>
              <w:jc w:val="center"/>
              <w:rPr>
                <w:sz w:val="24"/>
              </w:rPr>
            </w:pPr>
            <w:r w:rsidRPr="00213140">
              <w:rPr>
                <w:sz w:val="24"/>
                <w:szCs w:val="24"/>
              </w:rPr>
              <w:t>Kurzy a projekty</w:t>
            </w:r>
          </w:p>
        </w:tc>
        <w:tc>
          <w:tcPr>
            <w:tcW w:w="2977" w:type="dxa"/>
            <w:shd w:val="clear" w:color="auto" w:fill="BDD6EE" w:themeFill="accent1" w:themeFillTint="66"/>
            <w:vAlign w:val="center"/>
          </w:tcPr>
          <w:p w:rsidR="00BB703B" w:rsidRPr="00523715" w:rsidRDefault="00BB703B" w:rsidP="00B82923">
            <w:pPr>
              <w:pStyle w:val="Nadpis2"/>
              <w:numPr>
                <w:ilvl w:val="0"/>
                <w:numId w:val="0"/>
              </w:numPr>
              <w:jc w:val="center"/>
              <w:rPr>
                <w:sz w:val="16"/>
                <w:szCs w:val="16"/>
              </w:rPr>
            </w:pPr>
            <w:r w:rsidRPr="00523715">
              <w:rPr>
                <w:sz w:val="16"/>
                <w:szCs w:val="16"/>
              </w:rPr>
              <w:t>Poznámky</w:t>
            </w:r>
          </w:p>
        </w:tc>
      </w:tr>
      <w:tr w:rsidR="00BB703B" w:rsidRPr="004C5FD6" w:rsidTr="00BB703B">
        <w:tc>
          <w:tcPr>
            <w:tcW w:w="4680" w:type="dxa"/>
          </w:tcPr>
          <w:p w:rsidR="00BB703B" w:rsidRPr="004C5FD6" w:rsidRDefault="00BB703B" w:rsidP="00184B04">
            <w:pPr>
              <w:numPr>
                <w:ilvl w:val="0"/>
                <w:numId w:val="262"/>
              </w:numPr>
              <w:spacing w:line="240" w:lineRule="auto"/>
              <w:jc w:val="left"/>
            </w:pPr>
            <w:r w:rsidRPr="004C5FD6">
              <w:t>dodržuje zásady b</w:t>
            </w:r>
            <w:r w:rsidR="00D80F15">
              <w:t xml:space="preserve">ezpečnosti a hygieny při práci </w:t>
            </w:r>
            <w:r w:rsidRPr="004C5FD6">
              <w:t>i zásady bezpečnosti a ochrany při práci s nástroji a nářadím, zná zásady poskytnutí 1.</w:t>
            </w:r>
            <w:r>
              <w:t xml:space="preserve"> </w:t>
            </w:r>
            <w:r w:rsidRPr="004C5FD6">
              <w:t>pomoci</w:t>
            </w:r>
          </w:p>
          <w:p w:rsidR="00BB703B" w:rsidRPr="004C5FD6" w:rsidRDefault="00BB703B" w:rsidP="00184B04">
            <w:pPr>
              <w:numPr>
                <w:ilvl w:val="0"/>
                <w:numId w:val="262"/>
              </w:numPr>
              <w:spacing w:line="240" w:lineRule="auto"/>
              <w:jc w:val="left"/>
            </w:pPr>
            <w:r w:rsidRPr="004C5FD6">
              <w:t>provádí jednoduché práce s technickými materiály a dodržuje technologickou kázeň</w:t>
            </w:r>
          </w:p>
        </w:tc>
        <w:tc>
          <w:tcPr>
            <w:tcW w:w="4140" w:type="dxa"/>
          </w:tcPr>
          <w:p w:rsidR="00BB703B" w:rsidRPr="004C5FD6" w:rsidRDefault="00304391" w:rsidP="00B82923">
            <w:r w:rsidRPr="0010406D">
              <w:rPr>
                <w:szCs w:val="22"/>
              </w:rPr>
              <w:t>organizace a bezpečnost práce</w:t>
            </w:r>
          </w:p>
          <w:p w:rsidR="00BB703B" w:rsidRPr="004C5FD6" w:rsidRDefault="00BB703B" w:rsidP="00B82923"/>
          <w:p w:rsidR="00BB703B" w:rsidRPr="004C5FD6" w:rsidRDefault="00BB703B" w:rsidP="00B82923"/>
          <w:p w:rsidR="00BB703B" w:rsidRPr="004C5FD6" w:rsidRDefault="00BB703B" w:rsidP="00B82923"/>
          <w:p w:rsidR="00BB703B" w:rsidRPr="004C5FD6" w:rsidRDefault="00BB703B" w:rsidP="00C84D1F">
            <w:pPr>
              <w:rPr>
                <w:szCs w:val="22"/>
              </w:rPr>
            </w:pPr>
            <w:r w:rsidRPr="004C5FD6">
              <w:t>-  jednoduché pracovní operace a postupy</w:t>
            </w:r>
          </w:p>
        </w:tc>
        <w:tc>
          <w:tcPr>
            <w:tcW w:w="3382" w:type="dxa"/>
          </w:tcPr>
          <w:p w:rsidR="00BB703B" w:rsidRPr="004C5FD6" w:rsidRDefault="00BB703B" w:rsidP="00B82923">
            <w:r w:rsidRPr="00BB703B">
              <w:rPr>
                <w:b/>
              </w:rPr>
              <w:t>VDO</w:t>
            </w:r>
            <w:r w:rsidRPr="004C5FD6">
              <w:t xml:space="preserve"> – osobní zodpovědnost, respektování a dodržování předpisů </w:t>
            </w:r>
            <w:r>
              <w:t>a norem, poskytne nebo přivolá 1</w:t>
            </w:r>
            <w:r w:rsidRPr="004C5FD6">
              <w:t>.</w:t>
            </w:r>
            <w:r>
              <w:t xml:space="preserve"> </w:t>
            </w:r>
            <w:r w:rsidRPr="004C5FD6">
              <w:t>pomoc</w:t>
            </w:r>
          </w:p>
          <w:p w:rsidR="00BB703B" w:rsidRPr="004C5FD6" w:rsidRDefault="00BB703B" w:rsidP="00B82923">
            <w:pPr>
              <w:rPr>
                <w:szCs w:val="22"/>
              </w:rPr>
            </w:pPr>
          </w:p>
        </w:tc>
        <w:tc>
          <w:tcPr>
            <w:tcW w:w="2977" w:type="dxa"/>
          </w:tcPr>
          <w:p w:rsidR="00BB703B" w:rsidRPr="004C5FD6" w:rsidRDefault="00BB703B" w:rsidP="00C84D1F">
            <w:pPr>
              <w:pStyle w:val="Zkladntext2"/>
              <w:rPr>
                <w:szCs w:val="22"/>
              </w:rPr>
            </w:pPr>
          </w:p>
        </w:tc>
      </w:tr>
      <w:tr w:rsidR="00BB703B" w:rsidRPr="004C5FD6" w:rsidTr="00BB703B">
        <w:tc>
          <w:tcPr>
            <w:tcW w:w="4680" w:type="dxa"/>
          </w:tcPr>
          <w:p w:rsidR="00BB703B" w:rsidRPr="004C5FD6" w:rsidRDefault="00BB703B" w:rsidP="00184B04">
            <w:pPr>
              <w:numPr>
                <w:ilvl w:val="0"/>
                <w:numId w:val="262"/>
              </w:numPr>
              <w:spacing w:line="240" w:lineRule="auto"/>
              <w:jc w:val="left"/>
            </w:pPr>
            <w:r w:rsidRPr="004C5FD6">
              <w:t>provádí jednoduché práce s technickými materiály a dodržuje technologickou kázeň</w:t>
            </w:r>
          </w:p>
          <w:p w:rsidR="00BB703B" w:rsidRPr="004C5FD6" w:rsidRDefault="00BB703B" w:rsidP="00B82923">
            <w:pPr>
              <w:rPr>
                <w:szCs w:val="22"/>
              </w:rPr>
            </w:pPr>
          </w:p>
        </w:tc>
        <w:tc>
          <w:tcPr>
            <w:tcW w:w="4140" w:type="dxa"/>
          </w:tcPr>
          <w:p w:rsidR="00BB703B" w:rsidRPr="004C5FD6" w:rsidRDefault="00BB703B" w:rsidP="00B82923">
            <w:r w:rsidRPr="004C5FD6">
              <w:t>-  jednoduché pracovní operace a postupy</w:t>
            </w:r>
          </w:p>
          <w:p w:rsidR="00BB703B" w:rsidRPr="004C5FD6" w:rsidRDefault="00D80F15" w:rsidP="00B82923">
            <w:pPr>
              <w:rPr>
                <w:szCs w:val="22"/>
              </w:rPr>
            </w:pPr>
            <w:r>
              <w:t xml:space="preserve">- </w:t>
            </w:r>
            <w:r w:rsidR="00BB703B" w:rsidRPr="004C5FD6">
              <w:t>pracovní postupy - zhotovení výrobků ze dřeva</w:t>
            </w:r>
          </w:p>
        </w:tc>
        <w:tc>
          <w:tcPr>
            <w:tcW w:w="3382" w:type="dxa"/>
          </w:tcPr>
          <w:p w:rsidR="00BB703B" w:rsidRPr="004C5FD6" w:rsidRDefault="00BB703B" w:rsidP="00B82923">
            <w:pPr>
              <w:rPr>
                <w:szCs w:val="22"/>
              </w:rPr>
            </w:pPr>
          </w:p>
        </w:tc>
        <w:tc>
          <w:tcPr>
            <w:tcW w:w="2977" w:type="dxa"/>
          </w:tcPr>
          <w:p w:rsidR="00BB703B" w:rsidRDefault="00BB703B" w:rsidP="00B82923">
            <w:pPr>
              <w:pStyle w:val="Zkladntext2"/>
            </w:pPr>
            <w:r>
              <w:t>Stojánek na tužky.</w:t>
            </w:r>
          </w:p>
          <w:p w:rsidR="00BB703B" w:rsidRPr="004C5FD6" w:rsidRDefault="00304391" w:rsidP="00B82923">
            <w:pPr>
              <w:rPr>
                <w:szCs w:val="22"/>
              </w:rPr>
            </w:pPr>
            <w:r>
              <w:rPr>
                <w:szCs w:val="22"/>
              </w:rPr>
              <w:t>Krmítko pro ptáky</w:t>
            </w:r>
          </w:p>
        </w:tc>
      </w:tr>
      <w:tr w:rsidR="00BB703B" w:rsidRPr="004C5FD6" w:rsidTr="00BB703B">
        <w:tc>
          <w:tcPr>
            <w:tcW w:w="4680" w:type="dxa"/>
          </w:tcPr>
          <w:p w:rsidR="00BB703B" w:rsidRPr="004C5FD6" w:rsidRDefault="00BB703B" w:rsidP="00B82923"/>
          <w:p w:rsidR="00BB703B" w:rsidRPr="004C5FD6" w:rsidRDefault="00BB703B" w:rsidP="00184B04">
            <w:pPr>
              <w:numPr>
                <w:ilvl w:val="0"/>
                <w:numId w:val="262"/>
              </w:numPr>
              <w:spacing w:line="240" w:lineRule="auto"/>
              <w:jc w:val="left"/>
            </w:pPr>
            <w:r w:rsidRPr="004C5FD6">
              <w:t>je schopen sestrojit jednoduchý technický výkres a orientovat se v něm</w:t>
            </w:r>
          </w:p>
          <w:p w:rsidR="00BB703B" w:rsidRPr="004C5FD6" w:rsidRDefault="00BB703B" w:rsidP="00B82923">
            <w:pPr>
              <w:rPr>
                <w:szCs w:val="22"/>
              </w:rPr>
            </w:pPr>
          </w:p>
        </w:tc>
        <w:tc>
          <w:tcPr>
            <w:tcW w:w="4140" w:type="dxa"/>
          </w:tcPr>
          <w:p w:rsidR="00BB703B" w:rsidRPr="004C5FD6" w:rsidRDefault="00BB703B" w:rsidP="00B82923">
            <w:r w:rsidRPr="004C5FD6">
              <w:t>-  vlastnosti materiálů</w:t>
            </w:r>
          </w:p>
          <w:p w:rsidR="00BB703B" w:rsidRPr="004C5FD6" w:rsidRDefault="00D80F15" w:rsidP="00B82923">
            <w:pPr>
              <w:rPr>
                <w:szCs w:val="22"/>
              </w:rPr>
            </w:pPr>
            <w:r>
              <w:t xml:space="preserve">- </w:t>
            </w:r>
            <w:r w:rsidR="00BB703B" w:rsidRPr="004C5FD6">
              <w:t>technické kreslení - rovnoběžné pravoúhlé promítání</w:t>
            </w:r>
          </w:p>
        </w:tc>
        <w:tc>
          <w:tcPr>
            <w:tcW w:w="3382" w:type="dxa"/>
          </w:tcPr>
          <w:p w:rsidR="00BB703B" w:rsidRPr="004C5FD6" w:rsidRDefault="00BB703B" w:rsidP="00B82923">
            <w:r w:rsidRPr="004C5FD6">
              <w:t>M - geometrie</w:t>
            </w:r>
          </w:p>
          <w:p w:rsidR="00BB703B" w:rsidRPr="004C5FD6" w:rsidRDefault="00BB703B" w:rsidP="00B82923">
            <w:pPr>
              <w:rPr>
                <w:szCs w:val="22"/>
              </w:rPr>
            </w:pPr>
          </w:p>
        </w:tc>
        <w:tc>
          <w:tcPr>
            <w:tcW w:w="2977" w:type="dxa"/>
          </w:tcPr>
          <w:p w:rsidR="00BB703B" w:rsidRPr="004C5FD6" w:rsidRDefault="00BB703B" w:rsidP="00B82923">
            <w:pPr>
              <w:rPr>
                <w:szCs w:val="22"/>
              </w:rPr>
            </w:pPr>
          </w:p>
        </w:tc>
      </w:tr>
      <w:tr w:rsidR="00BB703B" w:rsidRPr="004C5FD6" w:rsidTr="00BB703B">
        <w:tc>
          <w:tcPr>
            <w:tcW w:w="4680" w:type="dxa"/>
          </w:tcPr>
          <w:p w:rsidR="00BB703B" w:rsidRPr="004C5FD6" w:rsidRDefault="00BB703B" w:rsidP="00B82923">
            <w:pPr>
              <w:rPr>
                <w:szCs w:val="22"/>
              </w:rPr>
            </w:pPr>
          </w:p>
        </w:tc>
        <w:tc>
          <w:tcPr>
            <w:tcW w:w="4140" w:type="dxa"/>
          </w:tcPr>
          <w:p w:rsidR="00D80F15" w:rsidRDefault="00BB703B" w:rsidP="00D80F15">
            <w:r w:rsidRPr="004C5FD6">
              <w:t>- jednoduché pra</w:t>
            </w:r>
            <w:r w:rsidR="00D80F15">
              <w:t>covní operace a postupy – dřevo</w:t>
            </w:r>
          </w:p>
          <w:p w:rsidR="00BB703B" w:rsidRPr="00D80F15" w:rsidRDefault="00D80F15" w:rsidP="00D80F15">
            <w:r>
              <w:t xml:space="preserve">- </w:t>
            </w:r>
            <w:r w:rsidR="00BB703B" w:rsidRPr="004C5FD6">
              <w:t>pracovní postupy - zhotovení výrobků ze dřeva</w:t>
            </w:r>
          </w:p>
        </w:tc>
        <w:tc>
          <w:tcPr>
            <w:tcW w:w="3382" w:type="dxa"/>
          </w:tcPr>
          <w:p w:rsidR="00BB703B" w:rsidRPr="004C5FD6" w:rsidRDefault="00BB703B" w:rsidP="00B82923">
            <w:pPr>
              <w:rPr>
                <w:szCs w:val="22"/>
              </w:rPr>
            </w:pPr>
          </w:p>
        </w:tc>
        <w:tc>
          <w:tcPr>
            <w:tcW w:w="2977" w:type="dxa"/>
          </w:tcPr>
          <w:p w:rsidR="00BB703B" w:rsidRPr="004C5FD6" w:rsidRDefault="00304391" w:rsidP="00B82923">
            <w:r>
              <w:t>Budka pro ptáky</w:t>
            </w:r>
          </w:p>
          <w:p w:rsidR="00BB703B" w:rsidRPr="004C5FD6" w:rsidRDefault="00BB703B" w:rsidP="00B82923">
            <w:pPr>
              <w:rPr>
                <w:szCs w:val="22"/>
              </w:rPr>
            </w:pPr>
          </w:p>
        </w:tc>
      </w:tr>
      <w:tr w:rsidR="00BB703B" w:rsidRPr="004C5FD6" w:rsidTr="00BB703B">
        <w:tc>
          <w:tcPr>
            <w:tcW w:w="4680" w:type="dxa"/>
          </w:tcPr>
          <w:p w:rsidR="00BB703B" w:rsidRPr="004C5FD6" w:rsidRDefault="00BB703B" w:rsidP="00B82923">
            <w:r w:rsidRPr="004C5FD6">
              <w:lastRenderedPageBreak/>
              <w:t>-     má představu o způsobu výroby železa, oceli a některých barevných kovů, polotovarů hutní druhovýroby</w:t>
            </w:r>
          </w:p>
        </w:tc>
        <w:tc>
          <w:tcPr>
            <w:tcW w:w="4140" w:type="dxa"/>
          </w:tcPr>
          <w:p w:rsidR="00BB703B" w:rsidRPr="004C5FD6" w:rsidRDefault="00BB703B" w:rsidP="00B82923">
            <w:r w:rsidRPr="004C5FD6">
              <w:t>-   výroba železa, výroba oceli,</w:t>
            </w:r>
          </w:p>
          <w:p w:rsidR="00BB703B" w:rsidRPr="004C5FD6" w:rsidRDefault="00BB703B" w:rsidP="00B82923">
            <w:pPr>
              <w:rPr>
                <w:szCs w:val="22"/>
              </w:rPr>
            </w:pPr>
            <w:r w:rsidRPr="004C5FD6">
              <w:t xml:space="preserve">    těžba a zpracování barevných kovů</w:t>
            </w:r>
          </w:p>
        </w:tc>
        <w:tc>
          <w:tcPr>
            <w:tcW w:w="3382" w:type="dxa"/>
          </w:tcPr>
          <w:p w:rsidR="00BB703B" w:rsidRPr="004C5FD6" w:rsidRDefault="00BB703B" w:rsidP="00B82923">
            <w:r w:rsidRPr="004C5FD6">
              <w:t>Z – těžba žel.</w:t>
            </w:r>
            <w:r w:rsidR="00D80F15">
              <w:t xml:space="preserve"> </w:t>
            </w:r>
            <w:r w:rsidRPr="004C5FD6">
              <w:t>rudy a barevných kovů</w:t>
            </w:r>
          </w:p>
          <w:p w:rsidR="00BB703B" w:rsidRPr="004C5FD6" w:rsidRDefault="00BB703B" w:rsidP="00B82923">
            <w:pPr>
              <w:rPr>
                <w:szCs w:val="22"/>
              </w:rPr>
            </w:pPr>
            <w:r w:rsidRPr="00D80F15">
              <w:rPr>
                <w:b/>
              </w:rPr>
              <w:t>EVV</w:t>
            </w:r>
            <w:r w:rsidRPr="004C5FD6">
              <w:t xml:space="preserve"> - energ</w:t>
            </w:r>
            <w:r w:rsidR="00D80F15">
              <w:t xml:space="preserve">etická náročnost výroby železa </w:t>
            </w:r>
            <w:r w:rsidRPr="004C5FD6">
              <w:t>a její vliv na životní prostředí, separace odpadu</w:t>
            </w:r>
          </w:p>
        </w:tc>
        <w:tc>
          <w:tcPr>
            <w:tcW w:w="2977" w:type="dxa"/>
          </w:tcPr>
          <w:p w:rsidR="00BB703B" w:rsidRPr="004C5FD6" w:rsidRDefault="00BB703B" w:rsidP="00B82923">
            <w:pPr>
              <w:rPr>
                <w:szCs w:val="22"/>
              </w:rPr>
            </w:pPr>
          </w:p>
        </w:tc>
      </w:tr>
      <w:tr w:rsidR="00BB703B" w:rsidRPr="004C5FD6" w:rsidTr="00BB703B">
        <w:tc>
          <w:tcPr>
            <w:tcW w:w="4680" w:type="dxa"/>
          </w:tcPr>
          <w:p w:rsidR="00BB703B" w:rsidRPr="004C5FD6" w:rsidRDefault="00BB703B" w:rsidP="00184B04">
            <w:pPr>
              <w:numPr>
                <w:ilvl w:val="0"/>
                <w:numId w:val="262"/>
              </w:numPr>
              <w:spacing w:line="240" w:lineRule="auto"/>
              <w:jc w:val="left"/>
            </w:pPr>
            <w:r w:rsidRPr="004C5FD6">
              <w:t>zvládá základní postupy při opracování železa a oceli</w:t>
            </w:r>
          </w:p>
          <w:p w:rsidR="00BB703B" w:rsidRPr="004C5FD6" w:rsidRDefault="00BB703B" w:rsidP="00B82923">
            <w:pPr>
              <w:rPr>
                <w:szCs w:val="22"/>
              </w:rPr>
            </w:pPr>
          </w:p>
        </w:tc>
        <w:tc>
          <w:tcPr>
            <w:tcW w:w="4140" w:type="dxa"/>
          </w:tcPr>
          <w:p w:rsidR="00BB703B" w:rsidRPr="004C5FD6" w:rsidRDefault="00BB703B" w:rsidP="00B82923">
            <w:pPr>
              <w:rPr>
                <w:szCs w:val="22"/>
              </w:rPr>
            </w:pPr>
            <w:r w:rsidRPr="004C5FD6">
              <w:t>-   pracovní postupy - zhotovení výrobků ze železa</w:t>
            </w:r>
          </w:p>
        </w:tc>
        <w:tc>
          <w:tcPr>
            <w:tcW w:w="3382" w:type="dxa"/>
          </w:tcPr>
          <w:p w:rsidR="00BB703B" w:rsidRPr="004C5FD6" w:rsidRDefault="00BB703B" w:rsidP="00B82923">
            <w:pPr>
              <w:rPr>
                <w:szCs w:val="22"/>
              </w:rPr>
            </w:pPr>
          </w:p>
        </w:tc>
        <w:tc>
          <w:tcPr>
            <w:tcW w:w="2977" w:type="dxa"/>
          </w:tcPr>
          <w:p w:rsidR="00BB703B" w:rsidRPr="004C5FD6" w:rsidRDefault="00BB703B" w:rsidP="00B82923">
            <w:r w:rsidRPr="004C5FD6">
              <w:t>Kovový otvírák.</w:t>
            </w:r>
          </w:p>
          <w:p w:rsidR="00BB703B" w:rsidRPr="004C5FD6" w:rsidRDefault="00BB703B" w:rsidP="00B82923">
            <w:pPr>
              <w:rPr>
                <w:szCs w:val="22"/>
              </w:rPr>
            </w:pPr>
          </w:p>
        </w:tc>
      </w:tr>
      <w:tr w:rsidR="00BB703B" w:rsidRPr="004C5FD6" w:rsidTr="00BB703B">
        <w:tc>
          <w:tcPr>
            <w:tcW w:w="4680" w:type="dxa"/>
          </w:tcPr>
          <w:p w:rsidR="00BB703B" w:rsidRPr="004C5FD6" w:rsidRDefault="00BB703B" w:rsidP="00B82923">
            <w:r w:rsidRPr="004C5FD6">
              <w:t>- zvládá základní postupy při opracování plastu</w:t>
            </w:r>
          </w:p>
          <w:p w:rsidR="00BB703B" w:rsidRPr="004C5FD6" w:rsidRDefault="00BB703B" w:rsidP="00184B04">
            <w:pPr>
              <w:numPr>
                <w:ilvl w:val="0"/>
                <w:numId w:val="262"/>
              </w:numPr>
              <w:spacing w:line="240" w:lineRule="auto"/>
              <w:jc w:val="left"/>
            </w:pPr>
            <w:r w:rsidRPr="004C5FD6">
              <w:t xml:space="preserve">zná princip výroby a zpracování plastických hmot včetně jejich vlastností </w:t>
            </w:r>
          </w:p>
          <w:p w:rsidR="00BB703B" w:rsidRPr="004C5FD6" w:rsidRDefault="00BB703B" w:rsidP="00B82923"/>
          <w:p w:rsidR="00BB703B" w:rsidRPr="004C5FD6" w:rsidRDefault="00BB703B" w:rsidP="00B82923">
            <w:pPr>
              <w:rPr>
                <w:szCs w:val="22"/>
              </w:rPr>
            </w:pPr>
          </w:p>
        </w:tc>
        <w:tc>
          <w:tcPr>
            <w:tcW w:w="4140" w:type="dxa"/>
          </w:tcPr>
          <w:p w:rsidR="00D80F15" w:rsidRDefault="00D80F15" w:rsidP="00D80F15">
            <w:r w:rsidRPr="004C5FD6">
              <w:t>-   um</w:t>
            </w:r>
            <w:r>
              <w:t>ělé hmoty - výroba a vlastnosti</w:t>
            </w:r>
          </w:p>
          <w:p w:rsidR="00BB703B" w:rsidRPr="004C5FD6" w:rsidRDefault="00D80F15" w:rsidP="00D80F15">
            <w:r>
              <w:t>- p</w:t>
            </w:r>
            <w:r w:rsidR="00BB703B" w:rsidRPr="004C5FD6">
              <w:t>racovní postupy - zhotovení výrobků z plastu</w:t>
            </w:r>
          </w:p>
          <w:p w:rsidR="00BB703B" w:rsidRPr="004C5FD6" w:rsidRDefault="00BB703B" w:rsidP="00B82923">
            <w:r w:rsidRPr="004C5FD6">
              <w:t xml:space="preserve">-   další užití plastů a jejich recyklace     </w:t>
            </w:r>
          </w:p>
          <w:p w:rsidR="00BB703B" w:rsidRPr="004C5FD6" w:rsidRDefault="00BB703B" w:rsidP="00B82923">
            <w:pPr>
              <w:rPr>
                <w:szCs w:val="22"/>
              </w:rPr>
            </w:pPr>
          </w:p>
        </w:tc>
        <w:tc>
          <w:tcPr>
            <w:tcW w:w="3382" w:type="dxa"/>
          </w:tcPr>
          <w:p w:rsidR="00BB703B" w:rsidRPr="004C5FD6" w:rsidRDefault="00BB703B" w:rsidP="00B82923">
            <w:pPr>
              <w:rPr>
                <w:szCs w:val="22"/>
              </w:rPr>
            </w:pPr>
          </w:p>
        </w:tc>
        <w:tc>
          <w:tcPr>
            <w:tcW w:w="2977" w:type="dxa"/>
          </w:tcPr>
          <w:p w:rsidR="00BB703B" w:rsidRPr="004C5FD6" w:rsidRDefault="00BB703B" w:rsidP="00B82923">
            <w:r w:rsidRPr="004C5FD6">
              <w:t>Plastová lžíce na boty</w:t>
            </w:r>
          </w:p>
          <w:p w:rsidR="00BB703B" w:rsidRPr="004C5FD6" w:rsidRDefault="00BB703B" w:rsidP="00304391">
            <w:pPr>
              <w:rPr>
                <w:szCs w:val="22"/>
              </w:rPr>
            </w:pPr>
          </w:p>
        </w:tc>
      </w:tr>
      <w:tr w:rsidR="00BB703B" w:rsidRPr="004C5FD6" w:rsidTr="00BB703B">
        <w:tc>
          <w:tcPr>
            <w:tcW w:w="4680" w:type="dxa"/>
          </w:tcPr>
          <w:p w:rsidR="00D80F15" w:rsidRPr="00633A59" w:rsidRDefault="00D80F15" w:rsidP="00184B04">
            <w:pPr>
              <w:pStyle w:val="Default"/>
              <w:numPr>
                <w:ilvl w:val="0"/>
                <w:numId w:val="262"/>
              </w:numPr>
              <w:jc w:val="both"/>
              <w:rPr>
                <w:rFonts w:asciiTheme="minorHAnsi" w:hAnsiTheme="minorHAnsi"/>
                <w:sz w:val="22"/>
                <w:szCs w:val="22"/>
              </w:rPr>
            </w:pPr>
            <w:r w:rsidRPr="00633A59">
              <w:rPr>
                <w:rFonts w:asciiTheme="minorHAnsi" w:hAnsiTheme="minorHAnsi"/>
                <w:sz w:val="22"/>
                <w:szCs w:val="22"/>
              </w:rPr>
              <w:t xml:space="preserve">popíše a vysvětlí jednotlivé kroky důležité při procesu pěstování rostlin </w:t>
            </w:r>
          </w:p>
          <w:p w:rsidR="00D80F15" w:rsidRPr="00633A59" w:rsidRDefault="00D80F15" w:rsidP="00184B04">
            <w:pPr>
              <w:pStyle w:val="Default"/>
              <w:numPr>
                <w:ilvl w:val="0"/>
                <w:numId w:val="262"/>
              </w:numPr>
              <w:jc w:val="both"/>
              <w:rPr>
                <w:rFonts w:asciiTheme="minorHAnsi" w:hAnsiTheme="minorHAnsi"/>
                <w:sz w:val="22"/>
                <w:szCs w:val="22"/>
              </w:rPr>
            </w:pPr>
            <w:r w:rsidRPr="00633A59">
              <w:rPr>
                <w:rFonts w:asciiTheme="minorHAnsi" w:hAnsiTheme="minorHAnsi"/>
                <w:sz w:val="22"/>
                <w:szCs w:val="22"/>
              </w:rPr>
              <w:t xml:space="preserve">připraví pracovní prostor, prostředí pro pěstování vybraných rostlin (květináč, záhonek…) </w:t>
            </w:r>
          </w:p>
          <w:p w:rsidR="00D80F15" w:rsidRDefault="00D80F15" w:rsidP="00184B04">
            <w:pPr>
              <w:pStyle w:val="Default"/>
              <w:numPr>
                <w:ilvl w:val="0"/>
                <w:numId w:val="262"/>
              </w:numPr>
              <w:jc w:val="both"/>
              <w:rPr>
                <w:sz w:val="22"/>
                <w:szCs w:val="22"/>
              </w:rPr>
            </w:pPr>
            <w:r w:rsidRPr="00633A59">
              <w:rPr>
                <w:rFonts w:asciiTheme="minorHAnsi" w:hAnsiTheme="minorHAnsi"/>
                <w:sz w:val="22"/>
                <w:szCs w:val="22"/>
              </w:rPr>
              <w:t>žák udržuje pracovní prostor pro pěstování rostlin (odstraňuje plevel…)</w:t>
            </w:r>
            <w:r>
              <w:rPr>
                <w:sz w:val="22"/>
                <w:szCs w:val="22"/>
              </w:rPr>
              <w:t xml:space="preserve"> </w:t>
            </w:r>
          </w:p>
          <w:p w:rsidR="00D80F15" w:rsidRPr="00D80F15" w:rsidRDefault="00D80F15" w:rsidP="00184B04">
            <w:pPr>
              <w:pStyle w:val="Default"/>
              <w:numPr>
                <w:ilvl w:val="0"/>
                <w:numId w:val="262"/>
              </w:numPr>
              <w:jc w:val="both"/>
              <w:rPr>
                <w:rFonts w:asciiTheme="minorHAnsi" w:hAnsiTheme="minorHAnsi"/>
                <w:sz w:val="22"/>
                <w:szCs w:val="22"/>
              </w:rPr>
            </w:pPr>
            <w:r w:rsidRPr="00D80F15">
              <w:rPr>
                <w:rFonts w:asciiTheme="minorHAnsi" w:hAnsiTheme="minorHAnsi"/>
                <w:sz w:val="22"/>
                <w:szCs w:val="22"/>
              </w:rPr>
              <w:t xml:space="preserve">z nabídky vybere vhodné pracovní pomůcky, nástroje, nářadí pro pěstování vybraných druhů rostlin a použije je při výsadbě, výsevu, pěstování, péči a sklizni vybraných druhů rostlin </w:t>
            </w:r>
          </w:p>
          <w:p w:rsidR="00D80F15" w:rsidRDefault="00D80F15" w:rsidP="00184B04">
            <w:pPr>
              <w:pStyle w:val="Default"/>
              <w:numPr>
                <w:ilvl w:val="0"/>
                <w:numId w:val="262"/>
              </w:numPr>
              <w:jc w:val="both"/>
              <w:rPr>
                <w:sz w:val="22"/>
                <w:szCs w:val="22"/>
              </w:rPr>
            </w:pPr>
            <w:r w:rsidRPr="00D80F15">
              <w:rPr>
                <w:rFonts w:asciiTheme="minorHAnsi" w:hAnsiTheme="minorHAnsi"/>
                <w:sz w:val="22"/>
                <w:szCs w:val="22"/>
              </w:rPr>
              <w:t>popíše a vysvětlí, jakým způsobem ochrání nástroje a nářadí používané při pěstitelských činnostech před poškozením</w:t>
            </w:r>
            <w:r w:rsidRPr="00D80F15">
              <w:rPr>
                <w:sz w:val="22"/>
                <w:szCs w:val="22"/>
              </w:rPr>
              <w:t xml:space="preserve"> </w:t>
            </w:r>
          </w:p>
          <w:p w:rsidR="00BB703B" w:rsidRPr="00D80F15" w:rsidRDefault="00D80F15" w:rsidP="00184B04">
            <w:pPr>
              <w:pStyle w:val="Default"/>
              <w:numPr>
                <w:ilvl w:val="0"/>
                <w:numId w:val="262"/>
              </w:numPr>
              <w:jc w:val="both"/>
              <w:rPr>
                <w:rFonts w:asciiTheme="minorHAnsi" w:hAnsiTheme="minorHAnsi"/>
                <w:sz w:val="22"/>
                <w:szCs w:val="22"/>
              </w:rPr>
            </w:pPr>
            <w:r w:rsidRPr="00D80F15">
              <w:rPr>
                <w:rFonts w:asciiTheme="minorHAnsi" w:hAnsiTheme="minorHAnsi"/>
                <w:sz w:val="22"/>
                <w:szCs w:val="22"/>
              </w:rPr>
              <w:t>žák při práci dodržuje stanovená pravidla a zásady práce při pěstitelských pracích</w:t>
            </w:r>
          </w:p>
        </w:tc>
        <w:tc>
          <w:tcPr>
            <w:tcW w:w="4140" w:type="dxa"/>
          </w:tcPr>
          <w:p w:rsidR="00D80F15" w:rsidRPr="00D80F15" w:rsidRDefault="00D80F15" w:rsidP="00D80F15">
            <w:pPr>
              <w:pStyle w:val="Default"/>
              <w:spacing w:after="45"/>
              <w:rPr>
                <w:rFonts w:asciiTheme="minorHAnsi" w:hAnsiTheme="minorHAnsi"/>
                <w:sz w:val="22"/>
                <w:szCs w:val="22"/>
              </w:rPr>
            </w:pPr>
            <w:r w:rsidRPr="00D80F15">
              <w:rPr>
                <w:rFonts w:asciiTheme="minorHAnsi" w:hAnsiTheme="minorHAnsi"/>
                <w:b/>
                <w:bCs/>
                <w:sz w:val="22"/>
                <w:szCs w:val="22"/>
              </w:rPr>
              <w:t xml:space="preserve">ovocné rostliny </w:t>
            </w:r>
            <w:r w:rsidRPr="00D80F15">
              <w:rPr>
                <w:rFonts w:asciiTheme="minorHAnsi" w:hAnsiTheme="minorHAnsi"/>
                <w:sz w:val="22"/>
                <w:szCs w:val="22"/>
              </w:rPr>
              <w:t xml:space="preserve">– druhy ovocných rostlin, způsob pěstování, uskladnění a zpracování </w:t>
            </w:r>
          </w:p>
          <w:p w:rsidR="00D80F15" w:rsidRDefault="00D80F15" w:rsidP="00D80F15">
            <w:pPr>
              <w:pStyle w:val="Default"/>
              <w:spacing w:after="45"/>
              <w:rPr>
                <w:sz w:val="22"/>
                <w:szCs w:val="22"/>
              </w:rPr>
            </w:pPr>
            <w:r w:rsidRPr="00D80F15">
              <w:rPr>
                <w:rFonts w:asciiTheme="minorHAnsi" w:hAnsiTheme="minorHAnsi"/>
                <w:b/>
                <w:bCs/>
                <w:sz w:val="22"/>
                <w:szCs w:val="22"/>
              </w:rPr>
              <w:t xml:space="preserve">léčivé rostliny, koření </w:t>
            </w:r>
            <w:r w:rsidRPr="00D80F15">
              <w:rPr>
                <w:rFonts w:asciiTheme="minorHAnsi" w:hAnsiTheme="minorHAnsi"/>
                <w:sz w:val="22"/>
                <w:szCs w:val="22"/>
              </w:rPr>
              <w:t xml:space="preserve">– pěstování vybrané rostliny; rostliny a zdraví člověka; léčivé účinky rostlin, rostliny jedovaté; rostliny jako drogy a jejich zneužívání; alergie </w:t>
            </w:r>
          </w:p>
          <w:p w:rsidR="00BB703B" w:rsidRPr="004C5FD6" w:rsidRDefault="00BB703B" w:rsidP="00B82923">
            <w:pPr>
              <w:rPr>
                <w:szCs w:val="22"/>
              </w:rPr>
            </w:pPr>
          </w:p>
        </w:tc>
        <w:tc>
          <w:tcPr>
            <w:tcW w:w="3382" w:type="dxa"/>
          </w:tcPr>
          <w:p w:rsidR="00BB703B" w:rsidRPr="004C5FD6" w:rsidRDefault="00BB703B" w:rsidP="00B82923">
            <w:pPr>
              <w:rPr>
                <w:szCs w:val="22"/>
              </w:rPr>
            </w:pPr>
          </w:p>
        </w:tc>
        <w:tc>
          <w:tcPr>
            <w:tcW w:w="2977" w:type="dxa"/>
          </w:tcPr>
          <w:p w:rsidR="00BB703B" w:rsidRPr="004C5FD6" w:rsidRDefault="00304391" w:rsidP="00B82923">
            <w:pPr>
              <w:rPr>
                <w:szCs w:val="22"/>
              </w:rPr>
            </w:pPr>
            <w:r>
              <w:rPr>
                <w:szCs w:val="22"/>
              </w:rPr>
              <w:t>pěstování léčivek</w:t>
            </w:r>
          </w:p>
        </w:tc>
      </w:tr>
      <w:tr w:rsidR="00D80F15" w:rsidRPr="004C5FD6" w:rsidTr="00BB703B">
        <w:tc>
          <w:tcPr>
            <w:tcW w:w="4680" w:type="dxa"/>
          </w:tcPr>
          <w:p w:rsidR="00D80F15" w:rsidRPr="00304391" w:rsidRDefault="00D80F15" w:rsidP="00D80F15">
            <w:pPr>
              <w:pStyle w:val="Default"/>
              <w:jc w:val="both"/>
              <w:rPr>
                <w:rFonts w:asciiTheme="minorHAnsi" w:hAnsiTheme="minorHAnsi"/>
                <w:sz w:val="22"/>
                <w:szCs w:val="22"/>
              </w:rPr>
            </w:pPr>
            <w:r>
              <w:rPr>
                <w:rFonts w:asciiTheme="minorHAnsi" w:hAnsiTheme="minorHAnsi"/>
                <w:sz w:val="22"/>
                <w:szCs w:val="22"/>
              </w:rPr>
              <w:lastRenderedPageBreak/>
              <w:t xml:space="preserve">- </w:t>
            </w:r>
            <w:r w:rsidRPr="00304391">
              <w:rPr>
                <w:rFonts w:asciiTheme="minorHAnsi" w:hAnsiTheme="minorHAnsi"/>
                <w:sz w:val="22"/>
                <w:szCs w:val="22"/>
              </w:rPr>
              <w:t xml:space="preserve">popíše a vysvětlí základní pravidla a nutné podmínky chovu vybraných druhů drobných zvířat </w:t>
            </w:r>
          </w:p>
          <w:p w:rsidR="00D80F15" w:rsidRPr="00304391" w:rsidRDefault="00D80F15" w:rsidP="00D80F15">
            <w:pPr>
              <w:pStyle w:val="Default"/>
              <w:jc w:val="both"/>
              <w:rPr>
                <w:rFonts w:asciiTheme="minorHAnsi" w:hAnsiTheme="minorHAnsi"/>
                <w:sz w:val="22"/>
                <w:szCs w:val="22"/>
              </w:rPr>
            </w:pPr>
            <w:r w:rsidRPr="00304391">
              <w:rPr>
                <w:rFonts w:asciiTheme="minorHAnsi" w:hAnsiTheme="minorHAnsi"/>
                <w:sz w:val="22"/>
                <w:szCs w:val="22"/>
              </w:rPr>
              <w:t xml:space="preserve">- vysvětlí zásady bezpečného kontaktu se zvířaty </w:t>
            </w:r>
          </w:p>
          <w:p w:rsidR="00D80F15" w:rsidRPr="00304391" w:rsidRDefault="00304391" w:rsidP="00D80F15">
            <w:pPr>
              <w:pStyle w:val="Default"/>
              <w:jc w:val="both"/>
              <w:rPr>
                <w:rFonts w:asciiTheme="minorHAnsi" w:hAnsiTheme="minorHAnsi"/>
                <w:sz w:val="22"/>
                <w:szCs w:val="22"/>
              </w:rPr>
            </w:pPr>
            <w:r>
              <w:rPr>
                <w:rFonts w:asciiTheme="minorHAnsi" w:hAnsiTheme="minorHAnsi"/>
                <w:sz w:val="22"/>
                <w:szCs w:val="22"/>
              </w:rPr>
              <w:t xml:space="preserve">- </w:t>
            </w:r>
            <w:r w:rsidR="00D80F15" w:rsidRPr="00304391">
              <w:rPr>
                <w:rFonts w:asciiTheme="minorHAnsi" w:hAnsiTheme="minorHAnsi"/>
                <w:sz w:val="22"/>
                <w:szCs w:val="22"/>
              </w:rPr>
              <w:t xml:space="preserve">žák popíše a vysvětlí jednotlivé kroky své práce dle stanoveného postupu a dodrží kázeň při práci </w:t>
            </w:r>
          </w:p>
          <w:p w:rsidR="00304391" w:rsidRDefault="00304391" w:rsidP="00D80F15">
            <w:pPr>
              <w:pStyle w:val="Default"/>
              <w:jc w:val="both"/>
              <w:rPr>
                <w:rFonts w:asciiTheme="minorHAnsi" w:hAnsiTheme="minorHAnsi"/>
                <w:sz w:val="22"/>
                <w:szCs w:val="22"/>
              </w:rPr>
            </w:pPr>
            <w:r>
              <w:rPr>
                <w:rFonts w:asciiTheme="minorHAnsi" w:hAnsiTheme="minorHAnsi"/>
                <w:sz w:val="22"/>
                <w:szCs w:val="22"/>
              </w:rPr>
              <w:t xml:space="preserve">- </w:t>
            </w:r>
            <w:r w:rsidR="00D80F15" w:rsidRPr="00304391">
              <w:rPr>
                <w:rFonts w:asciiTheme="minorHAnsi" w:hAnsiTheme="minorHAnsi"/>
                <w:sz w:val="22"/>
                <w:szCs w:val="22"/>
              </w:rPr>
              <w:t>žák při práci s rostlinami, s příslušnými nástroji i při zacházení s drobnými zvířa</w:t>
            </w:r>
            <w:r>
              <w:rPr>
                <w:rFonts w:asciiTheme="minorHAnsi" w:hAnsiTheme="minorHAnsi"/>
                <w:sz w:val="22"/>
                <w:szCs w:val="22"/>
              </w:rPr>
              <w:t xml:space="preserve">ty dodržuje zásady bezpečnosti </w:t>
            </w:r>
          </w:p>
          <w:p w:rsidR="00D80F15" w:rsidRPr="00304391" w:rsidRDefault="00304391" w:rsidP="00D80F15">
            <w:pPr>
              <w:pStyle w:val="Default"/>
              <w:jc w:val="both"/>
              <w:rPr>
                <w:rFonts w:asciiTheme="minorHAnsi" w:hAnsiTheme="minorHAnsi"/>
                <w:sz w:val="22"/>
                <w:szCs w:val="22"/>
              </w:rPr>
            </w:pPr>
            <w:r>
              <w:rPr>
                <w:rFonts w:asciiTheme="minorHAnsi" w:hAnsiTheme="minorHAnsi"/>
                <w:sz w:val="22"/>
                <w:szCs w:val="22"/>
              </w:rPr>
              <w:t xml:space="preserve">- </w:t>
            </w:r>
            <w:r w:rsidR="00D80F15" w:rsidRPr="00304391">
              <w:rPr>
                <w:rFonts w:asciiTheme="minorHAnsi" w:hAnsiTheme="minorHAnsi"/>
                <w:sz w:val="22"/>
                <w:szCs w:val="22"/>
              </w:rPr>
              <w:t xml:space="preserve">žák poskytne první pomoc (ošetří drobná zranění, přivolá pomoc při závažnějších poraněních) </w:t>
            </w:r>
          </w:p>
          <w:p w:rsidR="00D80F15" w:rsidRPr="00D80F15" w:rsidRDefault="00304391" w:rsidP="00D80F15">
            <w:pPr>
              <w:pStyle w:val="Default"/>
              <w:jc w:val="both"/>
              <w:rPr>
                <w:rFonts w:asciiTheme="minorHAnsi" w:hAnsiTheme="minorHAnsi"/>
                <w:sz w:val="22"/>
                <w:szCs w:val="22"/>
              </w:rPr>
            </w:pPr>
            <w:r>
              <w:rPr>
                <w:rFonts w:asciiTheme="minorHAnsi" w:hAnsiTheme="minorHAnsi"/>
                <w:sz w:val="22"/>
                <w:szCs w:val="22"/>
              </w:rPr>
              <w:t xml:space="preserve">- </w:t>
            </w:r>
            <w:r w:rsidR="00D80F15" w:rsidRPr="00304391">
              <w:rPr>
                <w:rFonts w:asciiTheme="minorHAnsi" w:hAnsiTheme="minorHAnsi"/>
                <w:sz w:val="22"/>
                <w:szCs w:val="22"/>
              </w:rPr>
              <w:t>žák dodržuje hygienu práce (umývání po práci se zeminou…)</w:t>
            </w:r>
            <w:r w:rsidR="00D80F15">
              <w:rPr>
                <w:sz w:val="22"/>
                <w:szCs w:val="22"/>
              </w:rPr>
              <w:t xml:space="preserve"> </w:t>
            </w:r>
          </w:p>
        </w:tc>
        <w:tc>
          <w:tcPr>
            <w:tcW w:w="4140" w:type="dxa"/>
          </w:tcPr>
          <w:p w:rsidR="00D80F15" w:rsidRPr="00D80F15" w:rsidRDefault="00D80F15" w:rsidP="00D80F15">
            <w:pPr>
              <w:pStyle w:val="Default"/>
              <w:rPr>
                <w:rFonts w:asciiTheme="minorHAnsi" w:hAnsiTheme="minorHAnsi"/>
                <w:sz w:val="22"/>
                <w:szCs w:val="22"/>
              </w:rPr>
            </w:pPr>
            <w:r w:rsidRPr="00D80F15">
              <w:rPr>
                <w:rFonts w:asciiTheme="minorHAnsi" w:hAnsiTheme="minorHAnsi"/>
                <w:b/>
                <w:bCs/>
                <w:sz w:val="22"/>
                <w:szCs w:val="22"/>
              </w:rPr>
              <w:t xml:space="preserve">chovatelství </w:t>
            </w:r>
            <w:r w:rsidRPr="00D80F15">
              <w:rPr>
                <w:rFonts w:asciiTheme="minorHAnsi" w:hAnsiTheme="minorHAnsi"/>
                <w:sz w:val="22"/>
                <w:szCs w:val="22"/>
              </w:rPr>
              <w:t xml:space="preserve">– chov zvířat v domácnosti, podmínky chovu, hygiena a bezpečnost chovu; kontakt se známými a neznámými zvířaty </w:t>
            </w:r>
          </w:p>
          <w:p w:rsidR="00D80F15" w:rsidRPr="00D80F15" w:rsidRDefault="00D80F15" w:rsidP="00633A59">
            <w:pPr>
              <w:pStyle w:val="Default"/>
              <w:rPr>
                <w:rFonts w:asciiTheme="minorHAnsi" w:hAnsiTheme="minorHAnsi"/>
              </w:rPr>
            </w:pPr>
          </w:p>
        </w:tc>
        <w:tc>
          <w:tcPr>
            <w:tcW w:w="3382" w:type="dxa"/>
          </w:tcPr>
          <w:p w:rsidR="00D80F15" w:rsidRPr="004C5FD6" w:rsidRDefault="00D80F15" w:rsidP="00B82923">
            <w:pPr>
              <w:rPr>
                <w:szCs w:val="22"/>
              </w:rPr>
            </w:pPr>
          </w:p>
        </w:tc>
        <w:tc>
          <w:tcPr>
            <w:tcW w:w="2977" w:type="dxa"/>
          </w:tcPr>
          <w:p w:rsidR="00D80F15" w:rsidRPr="004C5FD6" w:rsidRDefault="00D80F15" w:rsidP="00B82923">
            <w:pPr>
              <w:rPr>
                <w:szCs w:val="22"/>
              </w:rPr>
            </w:pPr>
          </w:p>
        </w:tc>
      </w:tr>
      <w:tr w:rsidR="00304391" w:rsidRPr="004C5FD6" w:rsidTr="00BB703B">
        <w:tc>
          <w:tcPr>
            <w:tcW w:w="4680" w:type="dxa"/>
          </w:tcPr>
          <w:p w:rsidR="00304391" w:rsidRPr="00304391" w:rsidRDefault="00304391" w:rsidP="00304391">
            <w:pPr>
              <w:pStyle w:val="Default"/>
              <w:jc w:val="both"/>
              <w:rPr>
                <w:rFonts w:asciiTheme="minorHAnsi" w:hAnsiTheme="minorHAnsi"/>
                <w:sz w:val="22"/>
                <w:szCs w:val="22"/>
              </w:rPr>
            </w:pPr>
            <w:r w:rsidRPr="00304391">
              <w:rPr>
                <w:rFonts w:asciiTheme="minorHAnsi" w:hAnsiTheme="minorHAnsi"/>
                <w:bCs/>
                <w:iCs/>
                <w:sz w:val="22"/>
                <w:szCs w:val="22"/>
              </w:rPr>
              <w:t xml:space="preserve">- připraví jednoduché pokrmy v souladu se zásadami zdravé výživy </w:t>
            </w:r>
          </w:p>
          <w:p w:rsidR="00304391" w:rsidRPr="00304391" w:rsidRDefault="00304391" w:rsidP="00304391">
            <w:pPr>
              <w:pStyle w:val="Default"/>
              <w:jc w:val="both"/>
              <w:rPr>
                <w:rFonts w:asciiTheme="minorHAnsi" w:hAnsiTheme="minorHAnsi"/>
                <w:sz w:val="22"/>
                <w:szCs w:val="22"/>
              </w:rPr>
            </w:pPr>
          </w:p>
        </w:tc>
        <w:tc>
          <w:tcPr>
            <w:tcW w:w="4140" w:type="dxa"/>
          </w:tcPr>
          <w:p w:rsidR="00304391" w:rsidRPr="008B5318" w:rsidRDefault="00304391" w:rsidP="008B5318">
            <w:pPr>
              <w:pStyle w:val="Default"/>
              <w:spacing w:after="47"/>
              <w:rPr>
                <w:rFonts w:asciiTheme="minorHAnsi" w:hAnsiTheme="minorHAnsi"/>
                <w:sz w:val="22"/>
                <w:szCs w:val="22"/>
              </w:rPr>
            </w:pPr>
            <w:r w:rsidRPr="00304391">
              <w:rPr>
                <w:rFonts w:asciiTheme="minorHAnsi" w:hAnsiTheme="minorHAnsi"/>
                <w:b/>
                <w:bCs/>
                <w:sz w:val="22"/>
                <w:szCs w:val="22"/>
              </w:rPr>
              <w:t xml:space="preserve">příprava pokrmů </w:t>
            </w:r>
            <w:r w:rsidRPr="00304391">
              <w:rPr>
                <w:rFonts w:asciiTheme="minorHAnsi" w:hAnsiTheme="minorHAnsi"/>
                <w:sz w:val="22"/>
                <w:szCs w:val="22"/>
              </w:rPr>
              <w:t>– úprava pokrmů za studena, základní způsoby tepelné úpravy, základní postup</w:t>
            </w:r>
            <w:r w:rsidR="008B5318">
              <w:rPr>
                <w:rFonts w:asciiTheme="minorHAnsi" w:hAnsiTheme="minorHAnsi"/>
                <w:sz w:val="22"/>
                <w:szCs w:val="22"/>
              </w:rPr>
              <w:t xml:space="preserve">y při přípravě pokrmů a nápojů </w:t>
            </w:r>
          </w:p>
        </w:tc>
        <w:tc>
          <w:tcPr>
            <w:tcW w:w="3382" w:type="dxa"/>
          </w:tcPr>
          <w:p w:rsidR="00304391" w:rsidRPr="004C5FD6" w:rsidRDefault="00304391" w:rsidP="00B82923">
            <w:pPr>
              <w:rPr>
                <w:szCs w:val="22"/>
              </w:rPr>
            </w:pPr>
          </w:p>
        </w:tc>
        <w:tc>
          <w:tcPr>
            <w:tcW w:w="2977" w:type="dxa"/>
          </w:tcPr>
          <w:p w:rsidR="00304391" w:rsidRPr="004C5FD6" w:rsidRDefault="00304391" w:rsidP="00B82923">
            <w:pPr>
              <w:rPr>
                <w:szCs w:val="22"/>
              </w:rPr>
            </w:pPr>
          </w:p>
        </w:tc>
      </w:tr>
    </w:tbl>
    <w:p w:rsidR="00BB703B" w:rsidRDefault="00BB703B" w:rsidP="00BB703B"/>
    <w:p w:rsidR="00FD208B" w:rsidRDefault="00FD208B" w:rsidP="00FD208B"/>
    <w:p w:rsidR="00FD208B" w:rsidRPr="001F5C56" w:rsidRDefault="00FD208B" w:rsidP="00FD208B">
      <w:pPr>
        <w:rPr>
          <w:sz w:val="28"/>
          <w:szCs w:val="28"/>
        </w:rPr>
      </w:pPr>
      <w:r w:rsidRPr="00542F6B">
        <w:rPr>
          <w:sz w:val="28"/>
          <w:szCs w:val="28"/>
          <w:highlight w:val="yellow"/>
        </w:rPr>
        <w:t xml:space="preserve">Ročník: </w:t>
      </w:r>
      <w:r w:rsidRPr="00542F6B">
        <w:rPr>
          <w:b/>
          <w:sz w:val="28"/>
          <w:szCs w:val="28"/>
          <w:highlight w:val="yellow"/>
        </w:rPr>
        <w:t>8.</w:t>
      </w:r>
      <w:r w:rsidRPr="001F5C56">
        <w:rPr>
          <w:sz w:val="28"/>
          <w:szCs w:val="28"/>
        </w:rPr>
        <w:t xml:space="preserve"> </w:t>
      </w:r>
    </w:p>
    <w:p w:rsidR="00FD208B" w:rsidRDefault="00FD208B" w:rsidP="00FD208B">
      <w:pPr>
        <w:rPr>
          <w:b/>
          <w:sz w:val="28"/>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551"/>
        <w:gridCol w:w="1276"/>
      </w:tblGrid>
      <w:tr w:rsidR="001F5C56" w:rsidTr="001F5C56">
        <w:trPr>
          <w:tblHeader/>
        </w:trPr>
        <w:tc>
          <w:tcPr>
            <w:tcW w:w="5387" w:type="dxa"/>
            <w:shd w:val="clear" w:color="auto" w:fill="BDD6EE" w:themeFill="accent1" w:themeFillTint="66"/>
            <w:vAlign w:val="center"/>
          </w:tcPr>
          <w:p w:rsidR="001F5C56" w:rsidRPr="00213140" w:rsidRDefault="001F5C56" w:rsidP="001F5C56">
            <w:pPr>
              <w:pStyle w:val="Nadpis2"/>
              <w:numPr>
                <w:ilvl w:val="0"/>
                <w:numId w:val="0"/>
              </w:numPr>
              <w:jc w:val="center"/>
              <w:rPr>
                <w:sz w:val="24"/>
                <w:szCs w:val="24"/>
              </w:rPr>
            </w:pPr>
            <w:r w:rsidRPr="00213140">
              <w:rPr>
                <w:sz w:val="24"/>
                <w:szCs w:val="24"/>
              </w:rPr>
              <w:t>Výstup</w:t>
            </w:r>
            <w:r>
              <w:rPr>
                <w:sz w:val="24"/>
                <w:szCs w:val="24"/>
              </w:rPr>
              <w:t>y</w:t>
            </w:r>
          </w:p>
        </w:tc>
        <w:tc>
          <w:tcPr>
            <w:tcW w:w="4820" w:type="dxa"/>
            <w:shd w:val="clear" w:color="auto" w:fill="BDD6EE" w:themeFill="accent1" w:themeFillTint="66"/>
            <w:vAlign w:val="center"/>
          </w:tcPr>
          <w:p w:rsidR="001F5C56" w:rsidRPr="00213140" w:rsidRDefault="001F5C56" w:rsidP="001F5C56">
            <w:pPr>
              <w:pStyle w:val="Nadpis2"/>
              <w:numPr>
                <w:ilvl w:val="0"/>
                <w:numId w:val="0"/>
              </w:numPr>
              <w:jc w:val="center"/>
              <w:rPr>
                <w:sz w:val="24"/>
                <w:szCs w:val="24"/>
              </w:rPr>
            </w:pPr>
            <w:r>
              <w:rPr>
                <w:sz w:val="24"/>
                <w:szCs w:val="24"/>
              </w:rPr>
              <w:t>Učivo</w:t>
            </w:r>
          </w:p>
        </w:tc>
        <w:tc>
          <w:tcPr>
            <w:tcW w:w="2551" w:type="dxa"/>
            <w:shd w:val="clear" w:color="auto" w:fill="BDD6EE" w:themeFill="accent1" w:themeFillTint="66"/>
            <w:vAlign w:val="center"/>
          </w:tcPr>
          <w:p w:rsidR="001F5C56" w:rsidRDefault="001F5C56" w:rsidP="001F5C56">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1F5C56" w:rsidRDefault="001F5C56" w:rsidP="001F5C56">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1F5C56" w:rsidRPr="00213140" w:rsidRDefault="001F5C56" w:rsidP="001F5C56">
            <w:pPr>
              <w:pStyle w:val="Nadpis2"/>
              <w:numPr>
                <w:ilvl w:val="0"/>
                <w:numId w:val="0"/>
              </w:numPr>
              <w:spacing w:line="240" w:lineRule="auto"/>
              <w:contextualSpacing/>
              <w:jc w:val="center"/>
              <w:rPr>
                <w:sz w:val="24"/>
              </w:rPr>
            </w:pPr>
            <w:r w:rsidRPr="00213140">
              <w:rPr>
                <w:sz w:val="24"/>
                <w:szCs w:val="24"/>
              </w:rPr>
              <w:t>Kurzy a projekty</w:t>
            </w:r>
          </w:p>
        </w:tc>
        <w:tc>
          <w:tcPr>
            <w:tcW w:w="1276" w:type="dxa"/>
            <w:shd w:val="clear" w:color="auto" w:fill="BDD6EE" w:themeFill="accent1" w:themeFillTint="66"/>
            <w:vAlign w:val="center"/>
          </w:tcPr>
          <w:p w:rsidR="001F5C56" w:rsidRPr="00523715" w:rsidRDefault="001F5C56" w:rsidP="001F5C56">
            <w:pPr>
              <w:pStyle w:val="Nadpis2"/>
              <w:numPr>
                <w:ilvl w:val="0"/>
                <w:numId w:val="0"/>
              </w:numPr>
              <w:jc w:val="center"/>
              <w:rPr>
                <w:sz w:val="16"/>
                <w:szCs w:val="16"/>
              </w:rPr>
            </w:pPr>
            <w:r w:rsidRPr="00523715">
              <w:rPr>
                <w:sz w:val="16"/>
                <w:szCs w:val="16"/>
              </w:rPr>
              <w:t>Poznámky</w:t>
            </w:r>
          </w:p>
        </w:tc>
      </w:tr>
      <w:tr w:rsidR="001F5C56" w:rsidTr="001F5C56">
        <w:tc>
          <w:tcPr>
            <w:tcW w:w="5387" w:type="dxa"/>
          </w:tcPr>
          <w:p w:rsidR="00762D99" w:rsidRPr="00762D99" w:rsidRDefault="00762D99" w:rsidP="00762D99">
            <w:pPr>
              <w:pStyle w:val="Styl11bTunKurzvaVpravo02cmPed1b"/>
              <w:numPr>
                <w:ilvl w:val="0"/>
                <w:numId w:val="0"/>
              </w:numPr>
              <w:rPr>
                <w:rFonts w:asciiTheme="minorHAnsi" w:hAnsiTheme="minorHAnsi"/>
                <w:szCs w:val="22"/>
                <w:u w:val="single"/>
              </w:rPr>
            </w:pPr>
            <w:r w:rsidRPr="00762D99">
              <w:rPr>
                <w:rFonts w:asciiTheme="minorHAnsi" w:hAnsiTheme="minorHAnsi"/>
                <w:szCs w:val="22"/>
                <w:u w:val="single"/>
              </w:rPr>
              <w:t>Práce s technickými materiály:</w:t>
            </w:r>
          </w:p>
          <w:p w:rsidR="00762D99" w:rsidRPr="00762D99" w:rsidRDefault="00762D99" w:rsidP="00184B04">
            <w:pPr>
              <w:pStyle w:val="Styl11bTunKurzvaVpravo02cmPed1b"/>
              <w:numPr>
                <w:ilvl w:val="0"/>
                <w:numId w:val="264"/>
              </w:numPr>
              <w:rPr>
                <w:rFonts w:asciiTheme="minorHAnsi" w:hAnsiTheme="minorHAnsi"/>
                <w:b w:val="0"/>
                <w:i w:val="0"/>
                <w:szCs w:val="22"/>
              </w:rPr>
            </w:pPr>
            <w:r w:rsidRPr="00762D99">
              <w:rPr>
                <w:rFonts w:asciiTheme="minorHAnsi" w:hAnsiTheme="minorHAnsi"/>
                <w:b w:val="0"/>
                <w:i w:val="0"/>
                <w:szCs w:val="22"/>
              </w:rPr>
              <w:t>dokáže porozumět technickému výkresu a</w:t>
            </w:r>
          </w:p>
          <w:p w:rsidR="00762D99" w:rsidRPr="00762D99" w:rsidRDefault="00762D99" w:rsidP="00762D99">
            <w:pPr>
              <w:pStyle w:val="Styl11bTunKurzvaVpravo02cmPed1b"/>
              <w:numPr>
                <w:ilvl w:val="0"/>
                <w:numId w:val="0"/>
              </w:numPr>
              <w:ind w:left="360"/>
              <w:rPr>
                <w:rFonts w:asciiTheme="minorHAnsi" w:hAnsiTheme="minorHAnsi"/>
                <w:b w:val="0"/>
                <w:i w:val="0"/>
                <w:szCs w:val="22"/>
              </w:rPr>
            </w:pPr>
            <w:r w:rsidRPr="00762D99">
              <w:rPr>
                <w:rFonts w:asciiTheme="minorHAnsi" w:hAnsiTheme="minorHAnsi"/>
                <w:b w:val="0"/>
                <w:i w:val="0"/>
                <w:szCs w:val="22"/>
              </w:rPr>
              <w:t>vyrobit podle něj šablonu, kterou použije při zhotovení výrobku</w:t>
            </w:r>
          </w:p>
          <w:p w:rsidR="00762D99" w:rsidRPr="00762D99" w:rsidRDefault="00762D99" w:rsidP="00762D99">
            <w:pPr>
              <w:pStyle w:val="Styl11bTunKurzvaVpravo02cmPed1b"/>
              <w:numPr>
                <w:ilvl w:val="0"/>
                <w:numId w:val="0"/>
              </w:numPr>
              <w:rPr>
                <w:rFonts w:asciiTheme="minorHAnsi" w:hAnsiTheme="minorHAnsi"/>
                <w:b w:val="0"/>
                <w:i w:val="0"/>
                <w:szCs w:val="22"/>
              </w:rPr>
            </w:pPr>
            <w:r w:rsidRPr="00762D99">
              <w:rPr>
                <w:rFonts w:asciiTheme="minorHAnsi" w:hAnsiTheme="minorHAnsi"/>
                <w:b w:val="0"/>
                <w:i w:val="0"/>
                <w:szCs w:val="22"/>
              </w:rPr>
              <w:lastRenderedPageBreak/>
              <w:t xml:space="preserve">-    dokáže vyrobit jednotlivé části výrobku </w:t>
            </w:r>
          </w:p>
          <w:p w:rsidR="00762D99" w:rsidRPr="00762D99" w:rsidRDefault="00762D99" w:rsidP="00762D99">
            <w:pPr>
              <w:pStyle w:val="Styl11bTunKurzvaVpravo02cmPed1b"/>
              <w:numPr>
                <w:ilvl w:val="0"/>
                <w:numId w:val="0"/>
              </w:numPr>
              <w:rPr>
                <w:rFonts w:asciiTheme="minorHAnsi" w:hAnsiTheme="minorHAnsi"/>
                <w:b w:val="0"/>
                <w:i w:val="0"/>
                <w:szCs w:val="22"/>
              </w:rPr>
            </w:pPr>
            <w:r w:rsidRPr="00762D99">
              <w:rPr>
                <w:rFonts w:asciiTheme="minorHAnsi" w:hAnsiTheme="minorHAnsi"/>
                <w:b w:val="0"/>
                <w:i w:val="0"/>
                <w:szCs w:val="22"/>
              </w:rPr>
              <w:t xml:space="preserve">     z jednotlivých částí je schopen sestavit hotový   </w:t>
            </w:r>
          </w:p>
          <w:p w:rsidR="00762D99" w:rsidRPr="00762D99" w:rsidRDefault="00762D99" w:rsidP="00762D99">
            <w:pPr>
              <w:pStyle w:val="Styl11bTunKurzvaVpravo02cmPed1b"/>
              <w:numPr>
                <w:ilvl w:val="0"/>
                <w:numId w:val="0"/>
              </w:numPr>
              <w:rPr>
                <w:rFonts w:asciiTheme="minorHAnsi" w:hAnsiTheme="minorHAnsi"/>
                <w:b w:val="0"/>
                <w:i w:val="0"/>
                <w:szCs w:val="22"/>
              </w:rPr>
            </w:pPr>
            <w:r w:rsidRPr="00762D99">
              <w:rPr>
                <w:rFonts w:asciiTheme="minorHAnsi" w:hAnsiTheme="minorHAnsi"/>
                <w:b w:val="0"/>
                <w:i w:val="0"/>
                <w:szCs w:val="22"/>
              </w:rPr>
              <w:t xml:space="preserve">      výrobek</w:t>
            </w:r>
          </w:p>
          <w:p w:rsidR="00762D99" w:rsidRPr="00762D99" w:rsidRDefault="00762D99" w:rsidP="00762D99">
            <w:pPr>
              <w:pStyle w:val="Styl11bTunKurzvaVpravo02cmPed1b"/>
              <w:numPr>
                <w:ilvl w:val="0"/>
                <w:numId w:val="0"/>
              </w:numPr>
              <w:rPr>
                <w:rFonts w:asciiTheme="minorHAnsi" w:hAnsiTheme="minorHAnsi"/>
                <w:b w:val="0"/>
                <w:i w:val="0"/>
                <w:szCs w:val="22"/>
              </w:rPr>
            </w:pPr>
            <w:r>
              <w:rPr>
                <w:rFonts w:asciiTheme="minorHAnsi" w:hAnsiTheme="minorHAnsi"/>
                <w:b w:val="0"/>
                <w:i w:val="0"/>
                <w:szCs w:val="22"/>
              </w:rPr>
              <w:t xml:space="preserve">-    </w:t>
            </w:r>
            <w:r w:rsidRPr="00762D99">
              <w:rPr>
                <w:rFonts w:asciiTheme="minorHAnsi" w:hAnsiTheme="minorHAnsi"/>
                <w:b w:val="0"/>
                <w:i w:val="0"/>
                <w:szCs w:val="22"/>
              </w:rPr>
              <w:t xml:space="preserve">ovládá postupy opracování pozinkovaného  </w:t>
            </w:r>
          </w:p>
          <w:p w:rsidR="00762D99" w:rsidRPr="00762D99" w:rsidRDefault="00762D99" w:rsidP="00762D99">
            <w:pPr>
              <w:pStyle w:val="Styl11bTunKurzvaVpravo02cmPed1b"/>
              <w:numPr>
                <w:ilvl w:val="0"/>
                <w:numId w:val="0"/>
              </w:numPr>
              <w:ind w:left="213" w:hanging="43"/>
              <w:rPr>
                <w:rFonts w:asciiTheme="minorHAnsi" w:hAnsiTheme="minorHAnsi"/>
                <w:b w:val="0"/>
                <w:i w:val="0"/>
                <w:szCs w:val="22"/>
              </w:rPr>
            </w:pPr>
            <w:r>
              <w:rPr>
                <w:rFonts w:asciiTheme="minorHAnsi" w:hAnsiTheme="minorHAnsi"/>
                <w:b w:val="0"/>
                <w:i w:val="0"/>
                <w:szCs w:val="22"/>
              </w:rPr>
              <w:t xml:space="preserve"> </w:t>
            </w:r>
            <w:r w:rsidRPr="00762D99">
              <w:rPr>
                <w:rFonts w:asciiTheme="minorHAnsi" w:hAnsiTheme="minorHAnsi"/>
                <w:b w:val="0"/>
                <w:i w:val="0"/>
                <w:szCs w:val="22"/>
              </w:rPr>
              <w:t xml:space="preserve">plechu - orýsování </w:t>
            </w:r>
            <w:r>
              <w:rPr>
                <w:rFonts w:asciiTheme="minorHAnsi" w:hAnsiTheme="minorHAnsi"/>
                <w:b w:val="0"/>
                <w:i w:val="0"/>
                <w:szCs w:val="22"/>
              </w:rPr>
              <w:t xml:space="preserve">dle šablony, stříhání, ohýbání, </w:t>
            </w:r>
            <w:r w:rsidRPr="00762D99">
              <w:rPr>
                <w:rFonts w:asciiTheme="minorHAnsi" w:hAnsiTheme="minorHAnsi"/>
                <w:b w:val="0"/>
                <w:i w:val="0"/>
                <w:szCs w:val="22"/>
              </w:rPr>
              <w:t>nýtování, pájení</w:t>
            </w:r>
          </w:p>
          <w:p w:rsidR="00762D99" w:rsidRPr="00762D99" w:rsidRDefault="00762D99" w:rsidP="00184B04">
            <w:pPr>
              <w:pStyle w:val="Styl11bTunKurzvaVpravo02cmPed1b"/>
              <w:numPr>
                <w:ilvl w:val="0"/>
                <w:numId w:val="264"/>
              </w:numPr>
              <w:tabs>
                <w:tab w:val="clear" w:pos="360"/>
                <w:tab w:val="num" w:pos="213"/>
              </w:tabs>
              <w:rPr>
                <w:rFonts w:asciiTheme="minorHAnsi" w:hAnsiTheme="minorHAnsi"/>
                <w:b w:val="0"/>
                <w:i w:val="0"/>
                <w:szCs w:val="22"/>
              </w:rPr>
            </w:pPr>
            <w:r w:rsidRPr="00762D99">
              <w:rPr>
                <w:rFonts w:asciiTheme="minorHAnsi" w:hAnsiTheme="minorHAnsi"/>
                <w:b w:val="0"/>
                <w:i w:val="0"/>
                <w:szCs w:val="22"/>
              </w:rPr>
              <w:t xml:space="preserve">dodržuje obecné zásady bezpečnosti a hygieny </w:t>
            </w:r>
          </w:p>
          <w:p w:rsidR="00762D99" w:rsidRPr="00762D99" w:rsidRDefault="00762D99" w:rsidP="00762D99">
            <w:pPr>
              <w:pStyle w:val="Styl11bTunKurzvaVpravo02cmPed1b"/>
              <w:numPr>
                <w:ilvl w:val="0"/>
                <w:numId w:val="0"/>
              </w:numPr>
              <w:rPr>
                <w:rFonts w:asciiTheme="minorHAnsi" w:hAnsiTheme="minorHAnsi"/>
                <w:b w:val="0"/>
                <w:i w:val="0"/>
                <w:szCs w:val="22"/>
              </w:rPr>
            </w:pPr>
            <w:r w:rsidRPr="00762D99">
              <w:rPr>
                <w:rFonts w:asciiTheme="minorHAnsi" w:hAnsiTheme="minorHAnsi"/>
                <w:b w:val="0"/>
                <w:i w:val="0"/>
                <w:szCs w:val="22"/>
              </w:rPr>
              <w:t xml:space="preserve">      při práci i zásady bezpečnosti při práci   </w:t>
            </w:r>
          </w:p>
          <w:p w:rsidR="00762D99" w:rsidRPr="00762D99" w:rsidRDefault="00762D99" w:rsidP="00762D99">
            <w:pPr>
              <w:pStyle w:val="Styl11bTunKurzvaVpravo02cmPed1b"/>
              <w:numPr>
                <w:ilvl w:val="0"/>
                <w:numId w:val="0"/>
              </w:numPr>
              <w:rPr>
                <w:rFonts w:asciiTheme="minorHAnsi" w:hAnsiTheme="minorHAnsi"/>
                <w:b w:val="0"/>
                <w:i w:val="0"/>
                <w:szCs w:val="22"/>
              </w:rPr>
            </w:pPr>
            <w:r w:rsidRPr="00762D99">
              <w:rPr>
                <w:rFonts w:asciiTheme="minorHAnsi" w:hAnsiTheme="minorHAnsi"/>
                <w:b w:val="0"/>
                <w:i w:val="0"/>
                <w:szCs w:val="22"/>
              </w:rPr>
              <w:t xml:space="preserve">      s nástroji a nářadím , poskytne l.</w:t>
            </w:r>
            <w:r>
              <w:rPr>
                <w:rFonts w:asciiTheme="minorHAnsi" w:hAnsiTheme="minorHAnsi"/>
                <w:b w:val="0"/>
                <w:i w:val="0"/>
                <w:szCs w:val="22"/>
              </w:rPr>
              <w:t xml:space="preserve"> </w:t>
            </w:r>
            <w:r w:rsidRPr="00762D99">
              <w:rPr>
                <w:rFonts w:asciiTheme="minorHAnsi" w:hAnsiTheme="minorHAnsi"/>
                <w:b w:val="0"/>
                <w:i w:val="0"/>
                <w:szCs w:val="22"/>
              </w:rPr>
              <w:t xml:space="preserve">pomoc při   </w:t>
            </w:r>
          </w:p>
          <w:p w:rsidR="00762D99" w:rsidRPr="00762D99" w:rsidRDefault="00762D99" w:rsidP="00762D99">
            <w:pPr>
              <w:pStyle w:val="Styl11bTunKurzvaVpravo02cmPed1b"/>
              <w:numPr>
                <w:ilvl w:val="0"/>
                <w:numId w:val="0"/>
              </w:numPr>
              <w:rPr>
                <w:rFonts w:asciiTheme="minorHAnsi" w:hAnsiTheme="minorHAnsi"/>
                <w:b w:val="0"/>
                <w:i w:val="0"/>
                <w:szCs w:val="22"/>
              </w:rPr>
            </w:pPr>
            <w:r w:rsidRPr="00762D99">
              <w:rPr>
                <w:rFonts w:asciiTheme="minorHAnsi" w:hAnsiTheme="minorHAnsi"/>
                <w:b w:val="0"/>
                <w:i w:val="0"/>
                <w:szCs w:val="22"/>
              </w:rPr>
              <w:t xml:space="preserve">      úrazu</w:t>
            </w:r>
          </w:p>
          <w:p w:rsidR="001F5C56" w:rsidRDefault="001F5C56" w:rsidP="001F5C56"/>
          <w:p w:rsidR="001F5C56" w:rsidRPr="00762D99" w:rsidRDefault="001F5C56" w:rsidP="001F5C56">
            <w:pPr>
              <w:rPr>
                <w:b/>
                <w:i/>
                <w:u w:val="single"/>
              </w:rPr>
            </w:pPr>
            <w:r>
              <w:t xml:space="preserve"> </w:t>
            </w:r>
            <w:r w:rsidRPr="00762D99">
              <w:rPr>
                <w:b/>
                <w:i/>
                <w:u w:val="single"/>
              </w:rPr>
              <w:t>Příprava pokrmů</w:t>
            </w:r>
          </w:p>
          <w:p w:rsidR="001F5C56" w:rsidRDefault="001F5C56" w:rsidP="001F5C56">
            <w:pPr>
              <w:rPr>
                <w:i/>
              </w:rPr>
            </w:pPr>
          </w:p>
          <w:p w:rsidR="001F5C56" w:rsidRDefault="001F5C56" w:rsidP="001F5C56">
            <w:r>
              <w:t>-    ovládá základní principy stolování a obsluhy</w:t>
            </w:r>
          </w:p>
          <w:p w:rsidR="001F5C56" w:rsidRDefault="001F5C56" w:rsidP="001F5C56">
            <w:r>
              <w:t xml:space="preserve">     u stolu</w:t>
            </w:r>
          </w:p>
          <w:p w:rsidR="001F5C56" w:rsidRDefault="001F5C56" w:rsidP="001F5C56"/>
          <w:p w:rsidR="001F5C56" w:rsidRDefault="001F5C56" w:rsidP="001F5C56">
            <w:r>
              <w:t>-    orientuje se v základním vybavení</w:t>
            </w:r>
          </w:p>
          <w:p w:rsidR="001F5C56" w:rsidRDefault="001F5C56" w:rsidP="001F5C56"/>
          <w:p w:rsidR="001F5C56" w:rsidRDefault="001F5C56" w:rsidP="00184B04">
            <w:pPr>
              <w:numPr>
                <w:ilvl w:val="0"/>
                <w:numId w:val="263"/>
              </w:numPr>
              <w:spacing w:line="240" w:lineRule="auto"/>
              <w:jc w:val="left"/>
            </w:pPr>
            <w:r>
              <w:t>má představu o zdravé výživě člověka</w:t>
            </w:r>
          </w:p>
          <w:p w:rsidR="001F5C56" w:rsidRDefault="001F5C56" w:rsidP="001F5C56"/>
          <w:p w:rsidR="001F5C56" w:rsidRDefault="001F5C56" w:rsidP="001F5C56"/>
          <w:p w:rsidR="001F5C56" w:rsidRPr="009E13D7" w:rsidRDefault="001F5C56" w:rsidP="00184B04">
            <w:pPr>
              <w:numPr>
                <w:ilvl w:val="0"/>
                <w:numId w:val="263"/>
              </w:numPr>
              <w:spacing w:line="240" w:lineRule="auto"/>
              <w:jc w:val="left"/>
            </w:pPr>
            <w:r>
              <w:t>získává poznatky o úpravě pokrmů</w:t>
            </w:r>
          </w:p>
          <w:p w:rsidR="001F5C56" w:rsidRDefault="001F5C56" w:rsidP="00184B04">
            <w:pPr>
              <w:numPr>
                <w:ilvl w:val="0"/>
                <w:numId w:val="263"/>
              </w:numPr>
              <w:spacing w:line="240" w:lineRule="auto"/>
              <w:jc w:val="left"/>
            </w:pPr>
            <w:r>
              <w:t>zvládá pracovní postupy</w:t>
            </w:r>
          </w:p>
          <w:p w:rsidR="001F5C56" w:rsidRDefault="001F5C56" w:rsidP="00184B04">
            <w:pPr>
              <w:numPr>
                <w:ilvl w:val="0"/>
                <w:numId w:val="263"/>
              </w:numPr>
              <w:spacing w:line="240" w:lineRule="auto"/>
              <w:jc w:val="left"/>
            </w:pPr>
            <w:r>
              <w:t>má znalosti o výživě člověka, potravě</w:t>
            </w:r>
          </w:p>
          <w:p w:rsidR="001F5C56" w:rsidRDefault="001F5C56" w:rsidP="00184B04">
            <w:pPr>
              <w:numPr>
                <w:ilvl w:val="0"/>
                <w:numId w:val="263"/>
              </w:numPr>
              <w:spacing w:line="240" w:lineRule="auto"/>
              <w:jc w:val="left"/>
            </w:pPr>
            <w:r>
              <w:t xml:space="preserve">má představu o předpisech a hygienických </w:t>
            </w:r>
            <w:r>
              <w:lastRenderedPageBreak/>
              <w:t>pravidlech</w:t>
            </w:r>
          </w:p>
          <w:p w:rsidR="001F5C56" w:rsidRDefault="001F5C56" w:rsidP="00184B04">
            <w:pPr>
              <w:numPr>
                <w:ilvl w:val="0"/>
                <w:numId w:val="263"/>
              </w:numPr>
              <w:spacing w:line="240" w:lineRule="auto"/>
              <w:jc w:val="left"/>
            </w:pPr>
            <w:r>
              <w:t>umí využít profesní informace</w:t>
            </w:r>
          </w:p>
          <w:p w:rsidR="001F5C56" w:rsidRDefault="001F5C56" w:rsidP="001F5C56"/>
          <w:p w:rsidR="001F5C56" w:rsidRDefault="001F5C56" w:rsidP="00184B04">
            <w:pPr>
              <w:numPr>
                <w:ilvl w:val="0"/>
                <w:numId w:val="263"/>
              </w:numPr>
              <w:spacing w:line="240" w:lineRule="auto"/>
              <w:jc w:val="left"/>
            </w:pPr>
            <w:r>
              <w:t>má představu o základních činnostech přípravy pokrmů</w:t>
            </w:r>
          </w:p>
          <w:p w:rsidR="001F5C56" w:rsidRDefault="001F5C56" w:rsidP="00184B04">
            <w:pPr>
              <w:numPr>
                <w:ilvl w:val="0"/>
                <w:numId w:val="263"/>
              </w:numPr>
              <w:spacing w:line="240" w:lineRule="auto"/>
              <w:jc w:val="left"/>
            </w:pPr>
            <w:r>
              <w:t>volí správnou odpovídající technologii</w:t>
            </w:r>
          </w:p>
          <w:p w:rsidR="001F5C56" w:rsidRDefault="001F5C56" w:rsidP="001F5C56"/>
          <w:p w:rsidR="001F5C56" w:rsidRDefault="001F5C56" w:rsidP="00184B04">
            <w:pPr>
              <w:numPr>
                <w:ilvl w:val="0"/>
                <w:numId w:val="263"/>
              </w:numPr>
              <w:spacing w:line="240" w:lineRule="auto"/>
              <w:jc w:val="left"/>
            </w:pPr>
            <w:r>
              <w:t>organizuje a plánuje pracovní činnost</w:t>
            </w:r>
          </w:p>
          <w:p w:rsidR="001F5C56" w:rsidRDefault="001F5C56" w:rsidP="00184B04">
            <w:pPr>
              <w:numPr>
                <w:ilvl w:val="0"/>
                <w:numId w:val="263"/>
              </w:numPr>
              <w:spacing w:line="240" w:lineRule="auto"/>
              <w:jc w:val="left"/>
            </w:pPr>
            <w:r>
              <w:t>dodržuje zásady zdravého a příjemného prostředí v bytě</w:t>
            </w:r>
          </w:p>
          <w:p w:rsidR="001F5C56" w:rsidRPr="00325473" w:rsidRDefault="001F5C56" w:rsidP="00184B04">
            <w:pPr>
              <w:numPr>
                <w:ilvl w:val="0"/>
                <w:numId w:val="263"/>
              </w:numPr>
              <w:spacing w:line="240" w:lineRule="auto"/>
              <w:jc w:val="left"/>
            </w:pPr>
            <w:r>
              <w:t>získává informace o ekonomice v rodině</w:t>
            </w:r>
          </w:p>
        </w:tc>
        <w:tc>
          <w:tcPr>
            <w:tcW w:w="4820" w:type="dxa"/>
          </w:tcPr>
          <w:p w:rsidR="001F5C56" w:rsidRDefault="001F5C56" w:rsidP="001F5C56">
            <w:r>
              <w:lastRenderedPageBreak/>
              <w:t>-  jednoduché pracovní operace a postupy</w:t>
            </w:r>
          </w:p>
          <w:p w:rsidR="001F5C56" w:rsidRDefault="00762D99" w:rsidP="001F5C56">
            <w:r>
              <w:t xml:space="preserve">-  </w:t>
            </w:r>
            <w:r w:rsidR="001F5C56">
              <w:t xml:space="preserve">technické kreslení - rovnoběžné pravoúhlé </w:t>
            </w:r>
          </w:p>
          <w:p w:rsidR="001F5C56" w:rsidRDefault="001F5C56" w:rsidP="001F5C56">
            <w:r>
              <w:t xml:space="preserve">    promítání</w:t>
            </w:r>
          </w:p>
          <w:p w:rsidR="001F5C56" w:rsidRDefault="001F5C56" w:rsidP="001F5C56">
            <w:r>
              <w:lastRenderedPageBreak/>
              <w:t>-   pracovní postupy - zhotovení výrobků</w:t>
            </w:r>
          </w:p>
          <w:p w:rsidR="001F5C56" w:rsidRDefault="001F5C56" w:rsidP="00762D99">
            <w:r>
              <w:t xml:space="preserve">    </w:t>
            </w:r>
            <w:r w:rsidR="00762D99">
              <w:t xml:space="preserve">z plechu </w:t>
            </w:r>
          </w:p>
          <w:p w:rsidR="001F5C56" w:rsidRPr="000E0BCB" w:rsidRDefault="001F5C56" w:rsidP="001F5C56"/>
          <w:p w:rsidR="001F5C56" w:rsidRDefault="001F5C56" w:rsidP="008B5318">
            <w:pPr>
              <w:pStyle w:val="Nadpis3"/>
              <w:numPr>
                <w:ilvl w:val="0"/>
                <w:numId w:val="0"/>
              </w:numPr>
              <w:ind w:left="720" w:hanging="720"/>
            </w:pPr>
          </w:p>
          <w:p w:rsidR="001F5C56" w:rsidRDefault="001F5C56" w:rsidP="001F5C56"/>
          <w:p w:rsidR="001F5C56" w:rsidRDefault="001F5C56" w:rsidP="001F5C56"/>
          <w:p w:rsidR="00762D99" w:rsidRDefault="00762D99" w:rsidP="001F5C56"/>
          <w:p w:rsidR="001F5C56" w:rsidRDefault="001F5C56" w:rsidP="001F5C56">
            <w:r>
              <w:t>-   úprava stolu – stolování</w:t>
            </w:r>
          </w:p>
          <w:p w:rsidR="001F5C56" w:rsidRPr="009E13D7" w:rsidRDefault="001F5C56" w:rsidP="001F5C56">
            <w:r w:rsidRPr="009E13D7">
              <w:t>-   společenské chování</w:t>
            </w:r>
          </w:p>
          <w:p w:rsidR="001F5C56" w:rsidRDefault="001F5C56" w:rsidP="001F5C56"/>
          <w:p w:rsidR="001F5C56" w:rsidRDefault="001F5C56" w:rsidP="001F5C56">
            <w:r>
              <w:t>-   druhy koření, skladování potravin</w:t>
            </w:r>
          </w:p>
          <w:p w:rsidR="001F5C56" w:rsidRDefault="001F5C56" w:rsidP="001F5C56"/>
          <w:p w:rsidR="001F5C56" w:rsidRDefault="001F5C56" w:rsidP="001F5C56">
            <w:r>
              <w:t>-   bílkoviny, tuky, cukry, vitamíny</w:t>
            </w:r>
          </w:p>
          <w:p w:rsidR="001F5C56" w:rsidRDefault="001F5C56" w:rsidP="001F5C56">
            <w:r>
              <w:t>-   režim dne, životospráva a vhodná sestava</w:t>
            </w:r>
          </w:p>
          <w:p w:rsidR="001F5C56" w:rsidRDefault="001F5C56" w:rsidP="001F5C56">
            <w:r>
              <w:t xml:space="preserve">    jídelníčku</w:t>
            </w:r>
          </w:p>
          <w:p w:rsidR="001F5C56" w:rsidRDefault="001F5C56" w:rsidP="001F5C56">
            <w:r>
              <w:t>-   zdravá výživa člověka</w:t>
            </w:r>
          </w:p>
          <w:p w:rsidR="001F5C56" w:rsidRDefault="001F5C56" w:rsidP="001F5C56">
            <w:r>
              <w:t>-   studená kuchyně, teplá kuchyně</w:t>
            </w:r>
          </w:p>
          <w:p w:rsidR="001F5C56" w:rsidRPr="00762D99" w:rsidRDefault="001F5C56" w:rsidP="008B5318">
            <w:pPr>
              <w:pStyle w:val="Nadpis3"/>
              <w:numPr>
                <w:ilvl w:val="0"/>
                <w:numId w:val="0"/>
              </w:numPr>
              <w:spacing w:line="240" w:lineRule="auto"/>
              <w:ind w:left="720" w:hanging="720"/>
              <w:contextualSpacing/>
              <w:rPr>
                <w:b w:val="0"/>
                <w:sz w:val="24"/>
                <w:szCs w:val="24"/>
              </w:rPr>
            </w:pPr>
            <w:r w:rsidRPr="00762D99">
              <w:rPr>
                <w:b w:val="0"/>
                <w:sz w:val="24"/>
                <w:szCs w:val="24"/>
              </w:rPr>
              <w:t>úprava pokrmů</w:t>
            </w:r>
          </w:p>
          <w:p w:rsidR="001F5C56" w:rsidRPr="00762D99" w:rsidRDefault="001F5C56" w:rsidP="008B5318">
            <w:pPr>
              <w:pStyle w:val="Nadpis3"/>
              <w:numPr>
                <w:ilvl w:val="0"/>
                <w:numId w:val="0"/>
              </w:numPr>
              <w:spacing w:line="240" w:lineRule="auto"/>
              <w:ind w:left="720" w:hanging="720"/>
              <w:contextualSpacing/>
              <w:rPr>
                <w:b w:val="0"/>
                <w:sz w:val="24"/>
                <w:szCs w:val="24"/>
              </w:rPr>
            </w:pPr>
            <w:r w:rsidRPr="00762D99">
              <w:rPr>
                <w:b w:val="0"/>
                <w:sz w:val="24"/>
                <w:szCs w:val="24"/>
              </w:rPr>
              <w:t>hygiena výživy – výživa člověka</w:t>
            </w:r>
          </w:p>
          <w:p w:rsidR="001F5C56" w:rsidRDefault="001F5C56" w:rsidP="001F5C56">
            <w:r>
              <w:lastRenderedPageBreak/>
              <w:t>-   zásady správné výživy – výživová hodnota</w:t>
            </w:r>
          </w:p>
          <w:p w:rsidR="001F5C56" w:rsidRDefault="001F5C56" w:rsidP="001F5C56">
            <w:r>
              <w:t>-   úprava stolu a bytu, podávání základních</w:t>
            </w:r>
          </w:p>
          <w:p w:rsidR="001F5C56" w:rsidRDefault="001F5C56" w:rsidP="001F5C56">
            <w:r>
              <w:t xml:space="preserve">    druhů pokrmů a nápojů</w:t>
            </w:r>
          </w:p>
          <w:p w:rsidR="001F5C56" w:rsidRDefault="001F5C56" w:rsidP="001F5C56">
            <w:r>
              <w:t>-   kuchařské knihy, vhodná sestava jídel</w:t>
            </w:r>
          </w:p>
          <w:p w:rsidR="001F5C56" w:rsidRDefault="001F5C56" w:rsidP="001F5C56"/>
          <w:p w:rsidR="001F5C56" w:rsidRDefault="001F5C56" w:rsidP="001F5C56">
            <w:r>
              <w:t>-   polévky, omáčky, saláty, pečivo, úpravy</w:t>
            </w:r>
          </w:p>
          <w:p w:rsidR="001F5C56" w:rsidRDefault="001F5C56" w:rsidP="001F5C56">
            <w:r>
              <w:t xml:space="preserve">    masa, ryb a drůbeže</w:t>
            </w:r>
          </w:p>
          <w:p w:rsidR="001F5C56" w:rsidRDefault="001F5C56" w:rsidP="001F5C56">
            <w:r>
              <w:t>-   úpravy tepelné, za studena</w:t>
            </w:r>
          </w:p>
          <w:p w:rsidR="001F5C56" w:rsidRDefault="001F5C56" w:rsidP="001F5C56">
            <w:r>
              <w:t>-   stolování, inventář, aranžování květin, ...</w:t>
            </w:r>
          </w:p>
          <w:p w:rsidR="001F5C56" w:rsidRDefault="001F5C56" w:rsidP="001F5C56"/>
          <w:p w:rsidR="001F5C56" w:rsidRDefault="001F5C56" w:rsidP="008B5318">
            <w:r>
              <w:t>-   nákup a skladování potravin, správné využití</w:t>
            </w:r>
          </w:p>
        </w:tc>
        <w:tc>
          <w:tcPr>
            <w:tcW w:w="2551" w:type="dxa"/>
          </w:tcPr>
          <w:p w:rsidR="001F5C56" w:rsidRDefault="001F5C56" w:rsidP="001F5C56"/>
          <w:p w:rsidR="001F5C56" w:rsidRDefault="001F5C56" w:rsidP="001F5C56"/>
          <w:p w:rsidR="001F5C56" w:rsidRDefault="001F5C56" w:rsidP="001F5C56">
            <w:r>
              <w:t>M - geometrie</w:t>
            </w:r>
          </w:p>
          <w:p w:rsidR="001F5C56" w:rsidRDefault="001F5C56" w:rsidP="001F5C56"/>
          <w:p w:rsidR="001F5C56" w:rsidRDefault="001F5C56" w:rsidP="001F5C56"/>
          <w:p w:rsidR="001F5C56" w:rsidRDefault="001F5C56" w:rsidP="001F5C56">
            <w:r w:rsidRPr="00304391">
              <w:rPr>
                <w:b/>
              </w:rPr>
              <w:t>VDO</w:t>
            </w:r>
            <w:r>
              <w:t xml:space="preserve"> – osobní zodpovědnost, respektování a dodržování předpisů a norem, poskytne nebo přivolá l.</w:t>
            </w:r>
            <w:r w:rsidR="008B5318">
              <w:t> </w:t>
            </w:r>
            <w:r>
              <w:t>pomoc</w:t>
            </w:r>
          </w:p>
          <w:p w:rsidR="001F5C56" w:rsidRDefault="001F5C56" w:rsidP="001F5C56"/>
          <w:p w:rsidR="001F5C56" w:rsidRDefault="001F5C56" w:rsidP="001F5C56"/>
          <w:p w:rsidR="001F5C56" w:rsidRDefault="001F5C56" w:rsidP="001F5C56">
            <w:r w:rsidRPr="00762D99">
              <w:rPr>
                <w:b/>
              </w:rPr>
              <w:t>EVV</w:t>
            </w:r>
            <w:r>
              <w:t xml:space="preserve"> – konkrétní pracovní aktivity ve prospěch životního prostředí</w:t>
            </w:r>
          </w:p>
          <w:p w:rsidR="001F5C56" w:rsidRDefault="001F5C56" w:rsidP="001F5C56"/>
          <w:p w:rsidR="001F5C56" w:rsidRDefault="001F5C56" w:rsidP="001F5C56"/>
          <w:p w:rsidR="001F5C56" w:rsidRDefault="001F5C56" w:rsidP="001F5C56"/>
          <w:p w:rsidR="001F5C56" w:rsidRDefault="008B5318" w:rsidP="001F5C56">
            <w:r>
              <w:t>PR, CH</w:t>
            </w:r>
          </w:p>
          <w:p w:rsidR="001F5C56" w:rsidRDefault="001F5C56" w:rsidP="008B5318">
            <w:pPr>
              <w:pStyle w:val="Nadpis3"/>
              <w:numPr>
                <w:ilvl w:val="0"/>
                <w:numId w:val="0"/>
              </w:numPr>
              <w:ind w:left="720" w:hanging="720"/>
            </w:pPr>
          </w:p>
          <w:p w:rsidR="001F5C56" w:rsidRDefault="001F5C56" w:rsidP="001F5C56">
            <w:pPr>
              <w:pStyle w:val="Nadpis3"/>
            </w:pPr>
            <w:r>
              <w:t xml:space="preserve">OSV – osobní </w:t>
            </w:r>
            <w:r>
              <w:lastRenderedPageBreak/>
              <w:t>rozvoj,</w:t>
            </w:r>
          </w:p>
          <w:p w:rsidR="001F5C56" w:rsidRDefault="001F5C56" w:rsidP="001F5C56">
            <w:r>
              <w:t>sebepoznání</w:t>
            </w:r>
          </w:p>
          <w:p w:rsidR="001F5C56" w:rsidRDefault="001F5C56" w:rsidP="001F5C56">
            <w:r>
              <w:t>kultura stolování</w:t>
            </w:r>
          </w:p>
          <w:p w:rsidR="001F5C56" w:rsidRDefault="001F5C56" w:rsidP="001F5C56">
            <w:r>
              <w:t>VDO – osobní zodpovědnost za své zdraví</w:t>
            </w:r>
          </w:p>
          <w:p w:rsidR="001F5C56" w:rsidRDefault="001F5C56" w:rsidP="001F5C56">
            <w:r>
              <w:t>respektování a dodržování předpisů a norem</w:t>
            </w:r>
          </w:p>
          <w:p w:rsidR="001F5C56" w:rsidRDefault="001F5C56" w:rsidP="001F5C56"/>
          <w:p w:rsidR="001F5C56" w:rsidRDefault="001F5C56" w:rsidP="001F5C56">
            <w:r>
              <w:t>MKV – recepty a návody v tisku, televizní a rozhlasové pořady</w:t>
            </w:r>
          </w:p>
          <w:p w:rsidR="001F5C56" w:rsidRDefault="001F5C56" w:rsidP="001F5C56"/>
          <w:p w:rsidR="001F5C56" w:rsidRDefault="001F5C56" w:rsidP="001F5C56">
            <w:r w:rsidRPr="00762D99">
              <w:rPr>
                <w:b/>
              </w:rPr>
              <w:t xml:space="preserve">VMEGS </w:t>
            </w:r>
            <w:r>
              <w:t xml:space="preserve">a </w:t>
            </w:r>
            <w:r w:rsidRPr="00762D99">
              <w:rPr>
                <w:b/>
              </w:rPr>
              <w:t>MKV</w:t>
            </w:r>
            <w:r>
              <w:t xml:space="preserve"> – stravovací návyky a zvyklosti ostatních národů</w:t>
            </w:r>
          </w:p>
          <w:p w:rsidR="001F5C56" w:rsidRDefault="001F5C56" w:rsidP="001F5C56"/>
          <w:p w:rsidR="001F5C56" w:rsidRDefault="001F5C56" w:rsidP="001F5C56"/>
        </w:tc>
        <w:tc>
          <w:tcPr>
            <w:tcW w:w="1276" w:type="dxa"/>
          </w:tcPr>
          <w:p w:rsidR="001F5C56" w:rsidRDefault="001F5C56" w:rsidP="001F5C56">
            <w:pPr>
              <w:rPr>
                <w:b/>
                <w:sz w:val="28"/>
              </w:rPr>
            </w:pPr>
          </w:p>
          <w:p w:rsidR="00762D99" w:rsidRDefault="00762D99" w:rsidP="001F5C56">
            <w:pPr>
              <w:rPr>
                <w:b/>
                <w:sz w:val="28"/>
              </w:rPr>
            </w:pPr>
          </w:p>
          <w:p w:rsidR="00762D99" w:rsidRDefault="00762D99" w:rsidP="001F5C56">
            <w:pPr>
              <w:rPr>
                <w:szCs w:val="22"/>
              </w:rPr>
            </w:pPr>
            <w:r w:rsidRPr="00762D99">
              <w:rPr>
                <w:szCs w:val="22"/>
              </w:rPr>
              <w:t xml:space="preserve">plechová </w:t>
            </w:r>
            <w:r w:rsidRPr="00762D99">
              <w:rPr>
                <w:szCs w:val="22"/>
              </w:rPr>
              <w:lastRenderedPageBreak/>
              <w:t>lopatka</w:t>
            </w:r>
          </w:p>
          <w:p w:rsidR="00762D99" w:rsidRDefault="00762D99" w:rsidP="001F5C56">
            <w:pPr>
              <w:rPr>
                <w:szCs w:val="22"/>
              </w:rPr>
            </w:pPr>
          </w:p>
          <w:p w:rsidR="00762D99" w:rsidRPr="00762D99" w:rsidRDefault="00762D99" w:rsidP="001F5C56">
            <w:pPr>
              <w:rPr>
                <w:szCs w:val="22"/>
              </w:rPr>
            </w:pPr>
          </w:p>
          <w:p w:rsidR="001F5C56" w:rsidRDefault="001F5C56" w:rsidP="001F5C56">
            <w:pPr>
              <w:pStyle w:val="Zkladntext2"/>
            </w:pPr>
          </w:p>
          <w:p w:rsidR="001F5C56" w:rsidRDefault="001F5C56" w:rsidP="001F5C56">
            <w:pPr>
              <w:rPr>
                <w:b/>
              </w:rPr>
            </w:pPr>
          </w:p>
          <w:p w:rsidR="001F5C56" w:rsidRDefault="001F5C56" w:rsidP="001F5C56">
            <w:pPr>
              <w:rPr>
                <w:b/>
                <w:sz w:val="28"/>
              </w:rPr>
            </w:pPr>
          </w:p>
          <w:p w:rsidR="001F5C56" w:rsidRDefault="001F5C56" w:rsidP="001F5C56">
            <w:pPr>
              <w:rPr>
                <w:b/>
                <w:sz w:val="28"/>
              </w:rPr>
            </w:pPr>
          </w:p>
          <w:p w:rsidR="001F5C56" w:rsidRDefault="001F5C56" w:rsidP="001F5C56">
            <w:pPr>
              <w:rPr>
                <w:b/>
                <w:sz w:val="28"/>
              </w:rPr>
            </w:pPr>
          </w:p>
          <w:p w:rsidR="001F5C56" w:rsidRDefault="001F5C56" w:rsidP="001F5C56">
            <w:pPr>
              <w:rPr>
                <w:b/>
                <w:sz w:val="28"/>
              </w:rPr>
            </w:pPr>
          </w:p>
          <w:p w:rsidR="001F5C56" w:rsidRDefault="001F5C56" w:rsidP="001F5C56">
            <w:pPr>
              <w:rPr>
                <w:b/>
                <w:sz w:val="28"/>
              </w:rPr>
            </w:pPr>
          </w:p>
          <w:p w:rsidR="001F5C56" w:rsidRDefault="001F5C56" w:rsidP="001F5C56">
            <w:pPr>
              <w:rPr>
                <w:b/>
                <w:sz w:val="28"/>
              </w:rPr>
            </w:pPr>
          </w:p>
          <w:p w:rsidR="001F5C56" w:rsidRDefault="001F5C56" w:rsidP="001F5C56">
            <w:pPr>
              <w:rPr>
                <w:b/>
                <w:sz w:val="28"/>
              </w:rPr>
            </w:pPr>
          </w:p>
          <w:p w:rsidR="001F5C56" w:rsidRDefault="001F5C56" w:rsidP="001F5C56">
            <w:pPr>
              <w:rPr>
                <w:b/>
                <w:sz w:val="28"/>
              </w:rPr>
            </w:pPr>
          </w:p>
          <w:p w:rsidR="001F5C56" w:rsidRDefault="001F5C56" w:rsidP="001F5C56">
            <w:pPr>
              <w:rPr>
                <w:b/>
                <w:sz w:val="28"/>
              </w:rPr>
            </w:pPr>
          </w:p>
          <w:p w:rsidR="001F5C56" w:rsidRDefault="001F5C56" w:rsidP="001F5C56">
            <w:pPr>
              <w:rPr>
                <w:b/>
                <w:sz w:val="28"/>
              </w:rPr>
            </w:pPr>
          </w:p>
          <w:p w:rsidR="001F5C56" w:rsidRDefault="001F5C56" w:rsidP="001F5C56">
            <w:pPr>
              <w:rPr>
                <w:b/>
                <w:sz w:val="28"/>
              </w:rPr>
            </w:pPr>
          </w:p>
          <w:p w:rsidR="001F5C56" w:rsidRDefault="001F5C56" w:rsidP="001F5C56">
            <w:pPr>
              <w:rPr>
                <w:b/>
                <w:sz w:val="28"/>
              </w:rPr>
            </w:pPr>
          </w:p>
          <w:p w:rsidR="001F5C56" w:rsidRDefault="001F5C56" w:rsidP="001F5C56">
            <w:pPr>
              <w:rPr>
                <w:b/>
                <w:sz w:val="28"/>
              </w:rPr>
            </w:pPr>
          </w:p>
          <w:p w:rsidR="001F5C56" w:rsidRDefault="001F5C56" w:rsidP="001F5C56">
            <w:pPr>
              <w:rPr>
                <w:b/>
                <w:sz w:val="28"/>
              </w:rPr>
            </w:pPr>
          </w:p>
          <w:p w:rsidR="001F5C56" w:rsidRPr="00C8168A" w:rsidRDefault="001F5C56" w:rsidP="001F5C56">
            <w:r w:rsidRPr="00C8168A">
              <w:t xml:space="preserve"> </w:t>
            </w:r>
          </w:p>
        </w:tc>
      </w:tr>
      <w:tr w:rsidR="00D80F15" w:rsidTr="001F5C56">
        <w:tc>
          <w:tcPr>
            <w:tcW w:w="5387" w:type="dxa"/>
          </w:tcPr>
          <w:p w:rsidR="00D80F15" w:rsidRPr="00762D99" w:rsidRDefault="00D80F15" w:rsidP="00B82923">
            <w:pPr>
              <w:pStyle w:val="Default"/>
              <w:jc w:val="both"/>
              <w:rPr>
                <w:rFonts w:asciiTheme="minorHAnsi" w:hAnsiTheme="minorHAnsi"/>
                <w:sz w:val="22"/>
                <w:szCs w:val="22"/>
              </w:rPr>
            </w:pPr>
            <w:r w:rsidRPr="00762D99">
              <w:rPr>
                <w:rFonts w:asciiTheme="minorHAnsi" w:hAnsiTheme="minorHAnsi"/>
                <w:sz w:val="22"/>
                <w:szCs w:val="22"/>
              </w:rPr>
              <w:lastRenderedPageBreak/>
              <w:t xml:space="preserve">- z nabídky vybere vhodné rostliny pro výzdobu interiéru, exteriéru podle daných podmínek, podle dané příležitosti </w:t>
            </w:r>
          </w:p>
          <w:p w:rsidR="00D80F15" w:rsidRPr="00762D99" w:rsidRDefault="00D80F15" w:rsidP="00B82923">
            <w:pPr>
              <w:pStyle w:val="Default"/>
              <w:jc w:val="both"/>
              <w:rPr>
                <w:rFonts w:asciiTheme="minorHAnsi" w:hAnsiTheme="minorHAnsi"/>
                <w:sz w:val="22"/>
                <w:szCs w:val="22"/>
              </w:rPr>
            </w:pPr>
            <w:r w:rsidRPr="00762D99">
              <w:rPr>
                <w:rFonts w:asciiTheme="minorHAnsi" w:hAnsiTheme="minorHAnsi"/>
                <w:sz w:val="22"/>
                <w:szCs w:val="22"/>
              </w:rPr>
              <w:t xml:space="preserve">- použije vhodné nástroje, nářadí při pěstování a aranžování květin </w:t>
            </w:r>
          </w:p>
          <w:p w:rsidR="00D80F15" w:rsidRPr="00762D99" w:rsidRDefault="00D80F15" w:rsidP="00B82923">
            <w:pPr>
              <w:pStyle w:val="Default"/>
              <w:jc w:val="both"/>
              <w:rPr>
                <w:rFonts w:asciiTheme="minorHAnsi" w:hAnsiTheme="minorHAnsi"/>
                <w:sz w:val="22"/>
                <w:szCs w:val="22"/>
              </w:rPr>
            </w:pPr>
            <w:r w:rsidRPr="00762D99">
              <w:rPr>
                <w:rFonts w:asciiTheme="minorHAnsi" w:hAnsiTheme="minorHAnsi"/>
                <w:sz w:val="22"/>
                <w:szCs w:val="22"/>
              </w:rPr>
              <w:lastRenderedPageBreak/>
              <w:t xml:space="preserve">- volí vhodný postup pěstování vybrané rostliny, zajistí průběžnou péči (zalít, přesadit, sestříhat…), rostlinu pozoruje a plánovaný postup podle potřeby upraví </w:t>
            </w:r>
          </w:p>
          <w:p w:rsidR="00D80F15" w:rsidRPr="00762D99" w:rsidRDefault="00D80F15" w:rsidP="00B82923">
            <w:pPr>
              <w:pStyle w:val="Default"/>
              <w:jc w:val="both"/>
              <w:rPr>
                <w:rFonts w:asciiTheme="minorHAnsi" w:hAnsiTheme="minorHAnsi"/>
                <w:sz w:val="22"/>
                <w:szCs w:val="22"/>
              </w:rPr>
            </w:pPr>
            <w:r w:rsidRPr="00762D99">
              <w:rPr>
                <w:rFonts w:asciiTheme="minorHAnsi" w:hAnsiTheme="minorHAnsi"/>
                <w:sz w:val="22"/>
                <w:szCs w:val="22"/>
              </w:rPr>
              <w:t xml:space="preserve">- využije květiny při výzdobě interiéru, upraví květiny do vázy nebo jiné nádoby </w:t>
            </w:r>
          </w:p>
        </w:tc>
        <w:tc>
          <w:tcPr>
            <w:tcW w:w="4820" w:type="dxa"/>
          </w:tcPr>
          <w:p w:rsidR="00D80F15" w:rsidRPr="00762D99" w:rsidRDefault="00D80F15" w:rsidP="00B82923">
            <w:pPr>
              <w:pStyle w:val="Default"/>
              <w:spacing w:after="45"/>
              <w:rPr>
                <w:rFonts w:asciiTheme="minorHAnsi" w:hAnsiTheme="minorHAnsi"/>
                <w:sz w:val="22"/>
                <w:szCs w:val="22"/>
              </w:rPr>
            </w:pPr>
            <w:r w:rsidRPr="00762D99">
              <w:rPr>
                <w:rFonts w:asciiTheme="minorHAnsi" w:hAnsiTheme="minorHAnsi"/>
                <w:b/>
                <w:bCs/>
                <w:sz w:val="22"/>
                <w:szCs w:val="22"/>
              </w:rPr>
              <w:lastRenderedPageBreak/>
              <w:t xml:space="preserve">okrasné rostliny </w:t>
            </w:r>
            <w:r w:rsidRPr="00762D99">
              <w:rPr>
                <w:rFonts w:asciiTheme="minorHAnsi" w:hAnsiTheme="minorHAnsi"/>
                <w:sz w:val="22"/>
                <w:szCs w:val="22"/>
              </w:rPr>
              <w:t xml:space="preserve">– základy ošetřování pokojových květin, pěstování vybraných okrasných dřevin a květin; květina v exteriéru a interiéru (hydroponie, bonsaje), řez, jednoduchá vazba, úprava květin </w:t>
            </w:r>
          </w:p>
          <w:p w:rsidR="00D80F15" w:rsidRPr="00762D99" w:rsidRDefault="00D80F15" w:rsidP="00B82923">
            <w:pPr>
              <w:rPr>
                <w:szCs w:val="22"/>
              </w:rPr>
            </w:pPr>
          </w:p>
        </w:tc>
        <w:tc>
          <w:tcPr>
            <w:tcW w:w="2551" w:type="dxa"/>
          </w:tcPr>
          <w:p w:rsidR="00D80F15" w:rsidRDefault="00D80F15" w:rsidP="001F5C56"/>
        </w:tc>
        <w:tc>
          <w:tcPr>
            <w:tcW w:w="1276" w:type="dxa"/>
          </w:tcPr>
          <w:p w:rsidR="00D80F15" w:rsidRDefault="00D80F15" w:rsidP="001F5C56">
            <w:pPr>
              <w:rPr>
                <w:b/>
                <w:sz w:val="28"/>
              </w:rPr>
            </w:pPr>
          </w:p>
        </w:tc>
      </w:tr>
      <w:tr w:rsidR="00762D99" w:rsidTr="001F5C56">
        <w:tc>
          <w:tcPr>
            <w:tcW w:w="5387" w:type="dxa"/>
          </w:tcPr>
          <w:p w:rsidR="00762D99" w:rsidRPr="00762D99" w:rsidRDefault="00762D99" w:rsidP="00762D99">
            <w:pPr>
              <w:pStyle w:val="Styl11bTunKurzvaVpravo02cmPed1b"/>
              <w:numPr>
                <w:ilvl w:val="0"/>
                <w:numId w:val="0"/>
              </w:numPr>
              <w:rPr>
                <w:rFonts w:asciiTheme="minorHAnsi" w:hAnsiTheme="minorHAnsi"/>
                <w:szCs w:val="22"/>
              </w:rPr>
            </w:pPr>
            <w:r w:rsidRPr="00762D99">
              <w:rPr>
                <w:rFonts w:asciiTheme="minorHAnsi" w:hAnsiTheme="minorHAnsi"/>
                <w:szCs w:val="22"/>
              </w:rPr>
              <w:lastRenderedPageBreak/>
              <w:t>Svět práce :</w:t>
            </w:r>
          </w:p>
          <w:p w:rsidR="00762D99" w:rsidRPr="00762D99" w:rsidRDefault="00762D99" w:rsidP="00762D99">
            <w:pPr>
              <w:pStyle w:val="Styl11bTunKurzvaVpravo02cmPed1b"/>
              <w:numPr>
                <w:ilvl w:val="0"/>
                <w:numId w:val="0"/>
              </w:numPr>
              <w:rPr>
                <w:rFonts w:asciiTheme="minorHAnsi" w:hAnsiTheme="minorHAnsi"/>
                <w:i w:val="0"/>
                <w:szCs w:val="22"/>
              </w:rPr>
            </w:pPr>
            <w:r w:rsidRPr="00762D99">
              <w:rPr>
                <w:rFonts w:asciiTheme="minorHAnsi" w:hAnsiTheme="minorHAnsi"/>
                <w:i w:val="0"/>
                <w:szCs w:val="22"/>
              </w:rPr>
              <w:t xml:space="preserve">-    </w:t>
            </w:r>
            <w:r w:rsidRPr="00762D99">
              <w:rPr>
                <w:rFonts w:asciiTheme="minorHAnsi" w:hAnsiTheme="minorHAnsi"/>
                <w:b w:val="0"/>
                <w:i w:val="0"/>
                <w:szCs w:val="22"/>
              </w:rPr>
              <w:t>využije profesní informace a poradenské</w:t>
            </w:r>
            <w:r w:rsidRPr="00762D99">
              <w:rPr>
                <w:rFonts w:asciiTheme="minorHAnsi" w:hAnsiTheme="minorHAnsi"/>
                <w:i w:val="0"/>
                <w:szCs w:val="22"/>
              </w:rPr>
              <w:t xml:space="preserve">                  </w:t>
            </w:r>
          </w:p>
          <w:p w:rsidR="00762D99" w:rsidRPr="00762D99" w:rsidRDefault="00762D99" w:rsidP="00762D99">
            <w:pPr>
              <w:pStyle w:val="Styl11bTunKurzvaVpravo02cmPed1b"/>
              <w:numPr>
                <w:ilvl w:val="0"/>
                <w:numId w:val="0"/>
              </w:numPr>
              <w:rPr>
                <w:rFonts w:asciiTheme="minorHAnsi" w:hAnsiTheme="minorHAnsi"/>
                <w:b w:val="0"/>
                <w:i w:val="0"/>
                <w:szCs w:val="22"/>
              </w:rPr>
            </w:pPr>
            <w:r w:rsidRPr="00762D99">
              <w:rPr>
                <w:rFonts w:asciiTheme="minorHAnsi" w:hAnsiTheme="minorHAnsi"/>
                <w:b w:val="0"/>
                <w:i w:val="0"/>
                <w:szCs w:val="22"/>
              </w:rPr>
              <w:t xml:space="preserve">     služby pro výběr vhodného vzdělávání</w:t>
            </w:r>
          </w:p>
          <w:p w:rsidR="00762D99" w:rsidRPr="00762D99" w:rsidRDefault="00762D99" w:rsidP="00762D99">
            <w:pPr>
              <w:pStyle w:val="Styl11bTunKurzvaVpravo02cmPed1b"/>
              <w:numPr>
                <w:ilvl w:val="0"/>
                <w:numId w:val="0"/>
              </w:numPr>
              <w:rPr>
                <w:rFonts w:asciiTheme="minorHAnsi" w:hAnsiTheme="minorHAnsi"/>
                <w:b w:val="0"/>
                <w:i w:val="0"/>
                <w:szCs w:val="22"/>
              </w:rPr>
            </w:pPr>
            <w:r w:rsidRPr="00762D99">
              <w:rPr>
                <w:rFonts w:asciiTheme="minorHAnsi" w:hAnsiTheme="minorHAnsi"/>
                <w:b w:val="0"/>
                <w:i w:val="0"/>
                <w:szCs w:val="22"/>
              </w:rPr>
              <w:t xml:space="preserve">-     orientuje se v pracovních činnostech </w:t>
            </w:r>
          </w:p>
          <w:p w:rsidR="00762D99" w:rsidRPr="00762D99" w:rsidRDefault="00762D99" w:rsidP="00762D99">
            <w:pPr>
              <w:pStyle w:val="Styl11bTunKurzvaVpravo02cmPed1b"/>
              <w:numPr>
                <w:ilvl w:val="0"/>
                <w:numId w:val="0"/>
              </w:numPr>
              <w:ind w:left="170"/>
              <w:rPr>
                <w:rFonts w:asciiTheme="minorHAnsi" w:hAnsiTheme="minorHAnsi"/>
                <w:b w:val="0"/>
                <w:i w:val="0"/>
                <w:szCs w:val="22"/>
              </w:rPr>
            </w:pPr>
            <w:r w:rsidRPr="00762D99">
              <w:rPr>
                <w:rFonts w:asciiTheme="minorHAnsi" w:hAnsiTheme="minorHAnsi"/>
                <w:b w:val="0"/>
                <w:i w:val="0"/>
                <w:szCs w:val="22"/>
              </w:rPr>
              <w:t xml:space="preserve">    vybraných profesí</w:t>
            </w:r>
          </w:p>
          <w:p w:rsidR="00762D99" w:rsidRPr="00762D99" w:rsidRDefault="00762D99" w:rsidP="00762D99">
            <w:pPr>
              <w:rPr>
                <w:szCs w:val="22"/>
              </w:rPr>
            </w:pPr>
            <w:r w:rsidRPr="00762D99">
              <w:rPr>
                <w:szCs w:val="22"/>
              </w:rPr>
              <w:t xml:space="preserve">-     posoudí své možnosti při rozhodování o volbě </w:t>
            </w:r>
          </w:p>
          <w:p w:rsidR="00762D99" w:rsidRDefault="00762D99" w:rsidP="00762D99">
            <w:pPr>
              <w:rPr>
                <w:szCs w:val="22"/>
              </w:rPr>
            </w:pPr>
            <w:r w:rsidRPr="00762D99">
              <w:rPr>
                <w:szCs w:val="22"/>
              </w:rPr>
              <w:t xml:space="preserve">      vhodného povolání a profesní přípravy</w:t>
            </w:r>
          </w:p>
          <w:p w:rsidR="00762D99" w:rsidRPr="00762D99" w:rsidRDefault="00762D99" w:rsidP="00184B04">
            <w:pPr>
              <w:pStyle w:val="Odstavecseseznamem"/>
              <w:numPr>
                <w:ilvl w:val="0"/>
                <w:numId w:val="263"/>
              </w:numPr>
              <w:rPr>
                <w:szCs w:val="22"/>
              </w:rPr>
            </w:pPr>
            <w:r w:rsidRPr="00762D99">
              <w:rPr>
                <w:szCs w:val="22"/>
              </w:rPr>
              <w:t>prokáže v modelových situacích schopnost prezentace své osoby při vstupu na trh práce</w:t>
            </w:r>
          </w:p>
          <w:p w:rsidR="00762D99" w:rsidRPr="00762D99" w:rsidRDefault="00762D99" w:rsidP="00B82923">
            <w:pPr>
              <w:pStyle w:val="Default"/>
              <w:jc w:val="both"/>
              <w:rPr>
                <w:rFonts w:asciiTheme="minorHAnsi" w:hAnsiTheme="minorHAnsi"/>
                <w:sz w:val="22"/>
                <w:szCs w:val="22"/>
              </w:rPr>
            </w:pPr>
          </w:p>
        </w:tc>
        <w:tc>
          <w:tcPr>
            <w:tcW w:w="4820" w:type="dxa"/>
          </w:tcPr>
          <w:p w:rsidR="00762D99" w:rsidRPr="00762D99" w:rsidRDefault="00762D99" w:rsidP="00762D99">
            <w:pPr>
              <w:rPr>
                <w:szCs w:val="22"/>
              </w:rPr>
            </w:pPr>
            <w:r w:rsidRPr="00762D99">
              <w:rPr>
                <w:szCs w:val="22"/>
              </w:rPr>
              <w:t>trh práce – povolání, druhy pracovišť</w:t>
            </w:r>
          </w:p>
          <w:p w:rsidR="00762D99" w:rsidRPr="00762D99" w:rsidRDefault="00762D99" w:rsidP="00762D99">
            <w:pPr>
              <w:spacing w:line="240" w:lineRule="auto"/>
              <w:jc w:val="left"/>
              <w:rPr>
                <w:szCs w:val="22"/>
              </w:rPr>
            </w:pPr>
            <w:r w:rsidRPr="00762D99">
              <w:rPr>
                <w:szCs w:val="22"/>
              </w:rPr>
              <w:t>charakter a druhy prac. činností, požadavky kvalifikační, zdravotní, osobní</w:t>
            </w:r>
          </w:p>
          <w:p w:rsidR="00762D99" w:rsidRPr="00762D99" w:rsidRDefault="00762D99" w:rsidP="00762D99">
            <w:pPr>
              <w:pStyle w:val="Default"/>
              <w:rPr>
                <w:rFonts w:asciiTheme="minorHAnsi" w:hAnsiTheme="minorHAnsi"/>
                <w:sz w:val="22"/>
                <w:szCs w:val="22"/>
              </w:rPr>
            </w:pPr>
            <w:r w:rsidRPr="00762D99">
              <w:rPr>
                <w:rFonts w:asciiTheme="minorHAnsi" w:hAnsiTheme="minorHAnsi"/>
                <w:sz w:val="22"/>
                <w:szCs w:val="22"/>
              </w:rPr>
              <w:t>volba profesní orientace – osobní zájmy, tělesný a duševní stav, sebehodnocení, využívání poradenských služeb</w:t>
            </w:r>
          </w:p>
        </w:tc>
        <w:tc>
          <w:tcPr>
            <w:tcW w:w="2551" w:type="dxa"/>
          </w:tcPr>
          <w:p w:rsidR="00762D99" w:rsidRPr="00762D99" w:rsidRDefault="00762D99" w:rsidP="00762D99">
            <w:pPr>
              <w:rPr>
                <w:szCs w:val="22"/>
              </w:rPr>
            </w:pPr>
            <w:r w:rsidRPr="00762D99">
              <w:rPr>
                <w:szCs w:val="22"/>
              </w:rPr>
              <w:t>O</w:t>
            </w:r>
            <w:r>
              <w:rPr>
                <w:szCs w:val="22"/>
              </w:rPr>
              <w:t>V</w:t>
            </w:r>
            <w:r w:rsidRPr="00762D99">
              <w:rPr>
                <w:szCs w:val="22"/>
              </w:rPr>
              <w:t xml:space="preserve">  –  osobní vlastnosti a zájmy, sebehodnocení</w:t>
            </w:r>
          </w:p>
          <w:p w:rsidR="00762D99" w:rsidRPr="00762D99" w:rsidRDefault="00762D99" w:rsidP="00762D99">
            <w:pPr>
              <w:rPr>
                <w:szCs w:val="22"/>
              </w:rPr>
            </w:pPr>
          </w:p>
          <w:p w:rsidR="00762D99" w:rsidRPr="00762D99" w:rsidRDefault="00762D99" w:rsidP="00762D99">
            <w:pPr>
              <w:rPr>
                <w:szCs w:val="22"/>
              </w:rPr>
            </w:pPr>
            <w:r w:rsidRPr="00762D99">
              <w:rPr>
                <w:szCs w:val="22"/>
              </w:rPr>
              <w:t>VDO – osobní zodpovědnost,</w:t>
            </w:r>
          </w:p>
          <w:p w:rsidR="00762D99" w:rsidRPr="00762D99" w:rsidRDefault="00762D99" w:rsidP="00762D99">
            <w:pPr>
              <w:rPr>
                <w:szCs w:val="22"/>
              </w:rPr>
            </w:pPr>
            <w:r w:rsidRPr="00762D99">
              <w:rPr>
                <w:szCs w:val="22"/>
              </w:rPr>
              <w:t>právní řád, práva a povinnosti občanů</w:t>
            </w:r>
          </w:p>
        </w:tc>
        <w:tc>
          <w:tcPr>
            <w:tcW w:w="1276" w:type="dxa"/>
          </w:tcPr>
          <w:p w:rsidR="00762D99" w:rsidRPr="00762D99" w:rsidRDefault="00762D99" w:rsidP="001F5C56">
            <w:pPr>
              <w:rPr>
                <w:b/>
                <w:szCs w:val="22"/>
              </w:rPr>
            </w:pPr>
            <w:r w:rsidRPr="00762D99">
              <w:rPr>
                <w:szCs w:val="22"/>
              </w:rPr>
              <w:t>Úřad práce – informační a poradenské středisko.</w:t>
            </w:r>
          </w:p>
        </w:tc>
      </w:tr>
    </w:tbl>
    <w:p w:rsidR="00322898" w:rsidRDefault="00322898" w:rsidP="00FD208B">
      <w:pPr>
        <w:rPr>
          <w:b/>
          <w:sz w:val="28"/>
        </w:rPr>
      </w:pPr>
    </w:p>
    <w:p w:rsidR="00FD208B" w:rsidRDefault="00FD208B" w:rsidP="00FD208B">
      <w:pPr>
        <w:rPr>
          <w:b/>
          <w:sz w:val="28"/>
        </w:rPr>
      </w:pPr>
    </w:p>
    <w:p w:rsidR="00166DB6" w:rsidRDefault="00166DB6">
      <w:pPr>
        <w:rPr>
          <w:bdr w:val="nil"/>
        </w:rPr>
      </w:pPr>
    </w:p>
    <w:p w:rsidR="00322898" w:rsidRDefault="00322898">
      <w:pPr>
        <w:rPr>
          <w:bdr w:val="nil"/>
        </w:rPr>
      </w:pPr>
    </w:p>
    <w:p w:rsidR="00322898" w:rsidRDefault="00322898">
      <w:pPr>
        <w:rPr>
          <w:bdr w:val="nil"/>
        </w:rPr>
      </w:pPr>
    </w:p>
    <w:p w:rsidR="00322898" w:rsidRDefault="00322898">
      <w:pPr>
        <w:rPr>
          <w:bdr w:val="nil"/>
        </w:rPr>
      </w:pPr>
    </w:p>
    <w:p w:rsidR="00322898" w:rsidRDefault="00322898">
      <w:pPr>
        <w:rPr>
          <w:bdr w:val="nil"/>
        </w:rPr>
      </w:pPr>
    </w:p>
    <w:p w:rsidR="00322898" w:rsidRDefault="00322898">
      <w:pPr>
        <w:rPr>
          <w:bdr w:val="nil"/>
        </w:rPr>
      </w:pPr>
    </w:p>
    <w:p w:rsidR="00C3157D" w:rsidRDefault="00367DB2">
      <w:pPr>
        <w:pStyle w:val="Nadpis2"/>
        <w:spacing w:before="299" w:after="299"/>
        <w:rPr>
          <w:bdr w:val="nil"/>
        </w:rPr>
      </w:pPr>
      <w:bookmarkStart w:id="47" w:name="_Toc256000048"/>
      <w:r>
        <w:rPr>
          <w:bdr w:val="nil"/>
        </w:rPr>
        <w:lastRenderedPageBreak/>
        <w:t>Volitelné předměty</w:t>
      </w:r>
      <w:bookmarkEnd w:id="47"/>
      <w:r>
        <w:rPr>
          <w:bdr w:val="nil"/>
        </w:rPr>
        <w:t> </w:t>
      </w:r>
    </w:p>
    <w:p w:rsidR="00C3157D" w:rsidRDefault="00367DB2">
      <w:pPr>
        <w:pStyle w:val="Nadpis3"/>
        <w:spacing w:before="281" w:after="281"/>
        <w:rPr>
          <w:bdr w:val="nil"/>
        </w:rPr>
      </w:pPr>
      <w:bookmarkStart w:id="48" w:name="_Toc256000049"/>
      <w:r>
        <w:rPr>
          <w:sz w:val="28"/>
          <w:szCs w:val="28"/>
          <w:bdr w:val="nil"/>
        </w:rPr>
        <w:t>Informatika v.</w:t>
      </w:r>
      <w:bookmarkEnd w:id="48"/>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8"/>
        <w:gridCol w:w="1178"/>
        <w:gridCol w:w="1178"/>
        <w:gridCol w:w="1178"/>
        <w:gridCol w:w="1179"/>
        <w:gridCol w:w="1211"/>
        <w:gridCol w:w="1179"/>
        <w:gridCol w:w="1179"/>
        <w:gridCol w:w="1179"/>
        <w:gridCol w:w="1043"/>
      </w:tblGrid>
      <w:tr w:rsidR="00C3157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Celkem</w:t>
            </w:r>
          </w:p>
        </w:tc>
      </w:tr>
      <w:tr w:rsidR="00C3157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3157D" w:rsidRDefault="00C3157D"/>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rPr>
                <w:bdr w:val="nil"/>
              </w:rPr>
            </w:pPr>
            <w:r>
              <w:rPr>
                <w:rFonts w:ascii="Calibri" w:eastAsia="Calibri" w:hAnsi="Calibri" w:cs="Calibri"/>
                <w:bdr w:val="nil"/>
              </w:rPr>
              <w:t>  </w:t>
            </w:r>
          </w:p>
        </w:tc>
      </w:tr>
    </w:tbl>
    <w:p w:rsidR="00C3157D" w:rsidRDefault="00367DB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C3157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dr w:val="nil"/>
              </w:rPr>
              <w:t>Informatika v.</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Předmět informatika je vyučován v 6. ročníku jako volitelný předmět.</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szCs w:val="20"/>
                <w:bdr w:val="nil"/>
              </w:rPr>
              <w:t>Vzdělávání v předmětu informatika:</w:t>
            </w:r>
          </w:p>
          <w:p w:rsidR="00C3157D" w:rsidRDefault="00367DB2" w:rsidP="00184B04">
            <w:pPr>
              <w:numPr>
                <w:ilvl w:val="0"/>
                <w:numId w:val="165"/>
              </w:numPr>
              <w:spacing w:line="240" w:lineRule="auto"/>
              <w:jc w:val="left"/>
              <w:rPr>
                <w:bdr w:val="nil"/>
              </w:rPr>
            </w:pPr>
            <w:r>
              <w:rPr>
                <w:rFonts w:ascii="Calibri" w:eastAsia="Calibri" w:hAnsi="Calibri" w:cs="Calibri"/>
                <w:szCs w:val="20"/>
                <w:bdr w:val="nil"/>
              </w:rPr>
              <w:t>umožňuje dosáhnout všem žákům základní úrovně informační gramotnosti</w:t>
            </w:r>
          </w:p>
          <w:p w:rsidR="00C3157D" w:rsidRDefault="00367DB2" w:rsidP="00184B04">
            <w:pPr>
              <w:numPr>
                <w:ilvl w:val="0"/>
                <w:numId w:val="165"/>
              </w:numPr>
              <w:spacing w:line="240" w:lineRule="auto"/>
              <w:jc w:val="left"/>
              <w:rPr>
                <w:bdr w:val="nil"/>
              </w:rPr>
            </w:pPr>
            <w:r>
              <w:rPr>
                <w:rFonts w:ascii="Calibri" w:eastAsia="Calibri" w:hAnsi="Calibri" w:cs="Calibri"/>
                <w:szCs w:val="20"/>
                <w:bdr w:val="nil"/>
              </w:rPr>
              <w:t>vede k tvořivé práci s informacemi a jejich využití v dalším vzdělávání i v praktickém životě</w:t>
            </w:r>
          </w:p>
          <w:p w:rsidR="00C3157D" w:rsidRDefault="00367DB2" w:rsidP="00184B04">
            <w:pPr>
              <w:numPr>
                <w:ilvl w:val="0"/>
                <w:numId w:val="165"/>
              </w:numPr>
              <w:spacing w:line="240" w:lineRule="auto"/>
              <w:jc w:val="left"/>
              <w:rPr>
                <w:bdr w:val="nil"/>
              </w:rPr>
            </w:pPr>
            <w:r>
              <w:rPr>
                <w:rFonts w:ascii="Calibri" w:eastAsia="Calibri" w:hAnsi="Calibri" w:cs="Calibri"/>
                <w:szCs w:val="20"/>
                <w:bdr w:val="nil"/>
              </w:rPr>
              <w:t>směřuje k osvojení rychlého vyhledávání a zpracování potřebných informací pomocí internetu a jiných digitálních médií</w:t>
            </w:r>
          </w:p>
          <w:p w:rsidR="00C3157D" w:rsidRDefault="00367DB2" w:rsidP="00184B04">
            <w:pPr>
              <w:numPr>
                <w:ilvl w:val="0"/>
                <w:numId w:val="165"/>
              </w:numPr>
              <w:spacing w:line="240" w:lineRule="auto"/>
              <w:jc w:val="left"/>
              <w:rPr>
                <w:bdr w:val="nil"/>
              </w:rPr>
            </w:pPr>
            <w:r>
              <w:rPr>
                <w:rFonts w:ascii="Calibri" w:eastAsia="Calibri" w:hAnsi="Calibri" w:cs="Calibri"/>
                <w:szCs w:val="20"/>
                <w:bdr w:val="nil"/>
              </w:rPr>
              <w:t>umožňuje realizovat metodu učení „kdekoliv“ a „kdykoliv“</w:t>
            </w:r>
          </w:p>
          <w:p w:rsidR="00C3157D" w:rsidRDefault="00367DB2" w:rsidP="00184B04">
            <w:pPr>
              <w:numPr>
                <w:ilvl w:val="0"/>
                <w:numId w:val="165"/>
              </w:numPr>
              <w:spacing w:line="240" w:lineRule="auto"/>
              <w:jc w:val="left"/>
              <w:rPr>
                <w:bdr w:val="nil"/>
              </w:rPr>
            </w:pPr>
            <w:r>
              <w:rPr>
                <w:rFonts w:ascii="Calibri" w:eastAsia="Calibri" w:hAnsi="Calibri" w:cs="Calibri"/>
                <w:szCs w:val="20"/>
                <w:bdr w:val="nil"/>
              </w:rPr>
              <w:t>vede k žádoucímu odlehčení paměti při současné možnosti využít mnohonásobně většího počtu dat a informací než dosud</w:t>
            </w:r>
          </w:p>
          <w:p w:rsidR="00C3157D" w:rsidRDefault="00367DB2" w:rsidP="00184B04">
            <w:pPr>
              <w:numPr>
                <w:ilvl w:val="0"/>
                <w:numId w:val="165"/>
              </w:numPr>
              <w:spacing w:line="240" w:lineRule="auto"/>
              <w:jc w:val="left"/>
              <w:rPr>
                <w:bdr w:val="nil"/>
              </w:rPr>
            </w:pPr>
            <w:r>
              <w:rPr>
                <w:rFonts w:ascii="Calibri" w:eastAsia="Calibri" w:hAnsi="Calibri" w:cs="Calibri"/>
                <w:szCs w:val="20"/>
                <w:bdr w:val="nil"/>
              </w:rPr>
              <w:t>umožňuje žákům aplikovat výpočetní techniku s bohatou škálou vzdělávacího software a informačních zdrojů ve všech oblastech celého základního vzdělávání.</w:t>
            </w:r>
          </w:p>
          <w:p w:rsidR="00C3157D" w:rsidRDefault="00367DB2">
            <w:pPr>
              <w:spacing w:line="240" w:lineRule="auto"/>
              <w:jc w:val="left"/>
              <w:rPr>
                <w:bdr w:val="nil"/>
              </w:rPr>
            </w:pPr>
            <w:r>
              <w:rPr>
                <w:rFonts w:ascii="Calibri" w:eastAsia="Calibri" w:hAnsi="Calibri" w:cs="Calibri"/>
                <w:szCs w:val="20"/>
                <w:bdr w:val="nil"/>
              </w:rPr>
              <w:t>Formy a metody práce se užívají podle charakteru učiva a cílů vzdělávání:</w:t>
            </w:r>
          </w:p>
          <w:p w:rsidR="00C3157D" w:rsidRDefault="00367DB2" w:rsidP="00184B04">
            <w:pPr>
              <w:numPr>
                <w:ilvl w:val="0"/>
                <w:numId w:val="166"/>
              </w:numPr>
              <w:spacing w:line="240" w:lineRule="auto"/>
              <w:jc w:val="left"/>
              <w:rPr>
                <w:bdr w:val="nil"/>
              </w:rPr>
            </w:pPr>
            <w:r>
              <w:rPr>
                <w:rFonts w:ascii="Calibri" w:eastAsia="Calibri" w:hAnsi="Calibri" w:cs="Calibri"/>
                <w:szCs w:val="20"/>
                <w:bdr w:val="nil"/>
              </w:rPr>
              <w:t>frontální výuka</w:t>
            </w:r>
            <w:r w:rsidR="00762D99">
              <w:rPr>
                <w:rFonts w:ascii="Calibri" w:eastAsia="Calibri" w:hAnsi="Calibri" w:cs="Calibri"/>
                <w:szCs w:val="20"/>
                <w:bdr w:val="nil"/>
              </w:rPr>
              <w:t xml:space="preserve"> </w:t>
            </w:r>
            <w:r>
              <w:rPr>
                <w:rFonts w:ascii="Calibri" w:eastAsia="Calibri" w:hAnsi="Calibri" w:cs="Calibri"/>
                <w:szCs w:val="20"/>
                <w:bdr w:val="nil"/>
              </w:rPr>
              <w:t>s dataprojektorem</w:t>
            </w:r>
          </w:p>
          <w:p w:rsidR="00C3157D" w:rsidRDefault="00367DB2" w:rsidP="00184B04">
            <w:pPr>
              <w:numPr>
                <w:ilvl w:val="0"/>
                <w:numId w:val="166"/>
              </w:numPr>
              <w:spacing w:line="240" w:lineRule="auto"/>
              <w:jc w:val="left"/>
              <w:rPr>
                <w:bdr w:val="nil"/>
              </w:rPr>
            </w:pPr>
            <w:r>
              <w:rPr>
                <w:rFonts w:ascii="Calibri" w:eastAsia="Calibri" w:hAnsi="Calibri" w:cs="Calibri"/>
                <w:szCs w:val="20"/>
                <w:bdr w:val="nil"/>
              </w:rPr>
              <w:t>skupinová práce(s využitím výpočetní techniky, zejména internetu)</w:t>
            </w:r>
          </w:p>
          <w:p w:rsidR="00C3157D" w:rsidRDefault="00367DB2" w:rsidP="00184B04">
            <w:pPr>
              <w:numPr>
                <w:ilvl w:val="0"/>
                <w:numId w:val="166"/>
              </w:numPr>
              <w:spacing w:line="240" w:lineRule="auto"/>
              <w:jc w:val="left"/>
              <w:rPr>
                <w:bdr w:val="nil"/>
              </w:rPr>
            </w:pPr>
            <w:r>
              <w:rPr>
                <w:rFonts w:ascii="Calibri" w:eastAsia="Calibri" w:hAnsi="Calibri" w:cs="Calibri"/>
                <w:szCs w:val="20"/>
                <w:bdr w:val="nil"/>
              </w:rPr>
              <w:t>samostatná práce</w:t>
            </w:r>
          </w:p>
          <w:p w:rsidR="00C3157D" w:rsidRDefault="00367DB2" w:rsidP="00184B04">
            <w:pPr>
              <w:numPr>
                <w:ilvl w:val="0"/>
                <w:numId w:val="166"/>
              </w:numPr>
              <w:spacing w:line="240" w:lineRule="auto"/>
              <w:jc w:val="left"/>
              <w:rPr>
                <w:bdr w:val="nil"/>
              </w:rPr>
            </w:pPr>
            <w:r>
              <w:rPr>
                <w:rFonts w:ascii="Calibri" w:eastAsia="Calibri" w:hAnsi="Calibri" w:cs="Calibri"/>
                <w:szCs w:val="20"/>
                <w:bdr w:val="nil"/>
              </w:rPr>
              <w:t>krátkodobé projekty</w:t>
            </w:r>
          </w:p>
        </w:tc>
      </w:tr>
      <w:tr w:rsidR="00C3157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 xml:space="preserve">Výchovné a vzdělávací strategie: společné </w:t>
            </w:r>
            <w:r>
              <w:rPr>
                <w:rFonts w:ascii="Calibri" w:eastAsia="Calibri" w:hAnsi="Calibri" w:cs="Calibri"/>
                <w:bdr w:val="nil"/>
              </w:rPr>
              <w:lastRenderedPageBreak/>
              <w:t>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lastRenderedPageBreak/>
              <w:t>Kompetence k učení:</w:t>
            </w:r>
          </w:p>
          <w:p w:rsidR="00C3157D" w:rsidRDefault="00367DB2" w:rsidP="00184B04">
            <w:pPr>
              <w:numPr>
                <w:ilvl w:val="0"/>
                <w:numId w:val="167"/>
              </w:numPr>
              <w:spacing w:line="240" w:lineRule="auto"/>
              <w:jc w:val="left"/>
              <w:rPr>
                <w:bdr w:val="nil"/>
              </w:rPr>
            </w:pPr>
            <w:r>
              <w:rPr>
                <w:rFonts w:ascii="Calibri" w:eastAsia="Calibri" w:hAnsi="Calibri" w:cs="Calibri"/>
                <w:szCs w:val="20"/>
                <w:bdr w:val="nil"/>
              </w:rPr>
              <w:lastRenderedPageBreak/>
              <w:t>učitel vede žáky</w:t>
            </w:r>
            <w:r w:rsidR="003A5422">
              <w:rPr>
                <w:rFonts w:ascii="Calibri" w:eastAsia="Calibri" w:hAnsi="Calibri" w:cs="Calibri"/>
                <w:szCs w:val="20"/>
                <w:bdr w:val="nil"/>
              </w:rPr>
              <w:t xml:space="preserve"> </w:t>
            </w:r>
            <w:r>
              <w:rPr>
                <w:rFonts w:ascii="Calibri" w:eastAsia="Calibri" w:hAnsi="Calibri" w:cs="Calibri"/>
                <w:szCs w:val="20"/>
                <w:bdr w:val="nil"/>
              </w:rPr>
              <w:t>k vyhledávání, třídění a propojování informací</w:t>
            </w:r>
          </w:p>
          <w:p w:rsidR="00C3157D" w:rsidRDefault="00367DB2" w:rsidP="00184B04">
            <w:pPr>
              <w:numPr>
                <w:ilvl w:val="0"/>
                <w:numId w:val="167"/>
              </w:numPr>
              <w:spacing w:line="240" w:lineRule="auto"/>
              <w:jc w:val="left"/>
              <w:rPr>
                <w:bdr w:val="nil"/>
              </w:rPr>
            </w:pPr>
            <w:r>
              <w:rPr>
                <w:rFonts w:ascii="Calibri" w:eastAsia="Calibri" w:hAnsi="Calibri" w:cs="Calibri"/>
                <w:szCs w:val="20"/>
                <w:bdr w:val="nil"/>
              </w:rPr>
              <w:t>učitel motivuje žáky k používání odborné terminologie</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řešení problémů:</w:t>
            </w:r>
          </w:p>
          <w:p w:rsidR="00C3157D" w:rsidRDefault="00367DB2" w:rsidP="00184B04">
            <w:pPr>
              <w:numPr>
                <w:ilvl w:val="0"/>
                <w:numId w:val="168"/>
              </w:numPr>
              <w:spacing w:line="240" w:lineRule="auto"/>
              <w:jc w:val="left"/>
              <w:rPr>
                <w:bdr w:val="nil"/>
              </w:rPr>
            </w:pPr>
            <w:r>
              <w:rPr>
                <w:rFonts w:ascii="Calibri" w:eastAsia="Calibri" w:hAnsi="Calibri" w:cs="Calibri"/>
                <w:szCs w:val="20"/>
                <w:bdr w:val="nil"/>
              </w:rPr>
              <w:t>učitel zadává takové úkoly, při kterých se žáci učí</w:t>
            </w:r>
            <w:r w:rsidR="003A5422">
              <w:rPr>
                <w:rFonts w:ascii="Calibri" w:eastAsia="Calibri" w:hAnsi="Calibri" w:cs="Calibri"/>
                <w:szCs w:val="20"/>
                <w:bdr w:val="nil"/>
              </w:rPr>
              <w:t xml:space="preserve"> </w:t>
            </w:r>
            <w:r>
              <w:rPr>
                <w:rFonts w:ascii="Calibri" w:eastAsia="Calibri" w:hAnsi="Calibri" w:cs="Calibri"/>
                <w:szCs w:val="20"/>
                <w:bdr w:val="nil"/>
              </w:rPr>
              <w:t>využívat základní postupy badatelské práce, tj. nalezení problému, formulace, hledání</w:t>
            </w:r>
            <w:r w:rsidR="003A5422">
              <w:rPr>
                <w:rFonts w:ascii="Calibri" w:eastAsia="Calibri" w:hAnsi="Calibri" w:cs="Calibri"/>
                <w:szCs w:val="20"/>
                <w:bdr w:val="nil"/>
              </w:rPr>
              <w:t xml:space="preserve"> </w:t>
            </w:r>
            <w:r>
              <w:rPr>
                <w:rFonts w:ascii="Calibri" w:eastAsia="Calibri" w:hAnsi="Calibri" w:cs="Calibri"/>
                <w:szCs w:val="20"/>
                <w:bdr w:val="nil"/>
              </w:rPr>
              <w:t>a zvolení postupu jeho řešení, vyhodnocení získaných dat</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komunikativní:</w:t>
            </w:r>
          </w:p>
          <w:p w:rsidR="00C3157D" w:rsidRDefault="00367DB2" w:rsidP="00184B04">
            <w:pPr>
              <w:numPr>
                <w:ilvl w:val="0"/>
                <w:numId w:val="169"/>
              </w:numPr>
              <w:spacing w:line="240" w:lineRule="auto"/>
              <w:jc w:val="left"/>
              <w:rPr>
                <w:bdr w:val="nil"/>
              </w:rPr>
            </w:pPr>
            <w:r>
              <w:rPr>
                <w:rFonts w:ascii="Calibri" w:eastAsia="Calibri" w:hAnsi="Calibri" w:cs="Calibri"/>
                <w:szCs w:val="20"/>
                <w:bdr w:val="nil"/>
              </w:rPr>
              <w:t>žáci jsou vedeni k práci ve skupinách, která je založena na komunikaci mezi žáky, respektování názorů druhých,</w:t>
            </w:r>
            <w:r w:rsidR="003A5422">
              <w:rPr>
                <w:rFonts w:ascii="Calibri" w:eastAsia="Calibri" w:hAnsi="Calibri" w:cs="Calibri"/>
                <w:szCs w:val="20"/>
                <w:bdr w:val="nil"/>
              </w:rPr>
              <w:t xml:space="preserve"> </w:t>
            </w:r>
            <w:r>
              <w:rPr>
                <w:rFonts w:ascii="Calibri" w:eastAsia="Calibri" w:hAnsi="Calibri" w:cs="Calibri"/>
                <w:szCs w:val="20"/>
                <w:bdr w:val="nil"/>
              </w:rPr>
              <w:t>na diskusi</w:t>
            </w:r>
          </w:p>
          <w:p w:rsidR="00C3157D" w:rsidRDefault="00367DB2" w:rsidP="00184B04">
            <w:pPr>
              <w:numPr>
                <w:ilvl w:val="0"/>
                <w:numId w:val="169"/>
              </w:numPr>
              <w:spacing w:line="240" w:lineRule="auto"/>
              <w:jc w:val="left"/>
              <w:rPr>
                <w:bdr w:val="nil"/>
              </w:rPr>
            </w:pPr>
            <w:r>
              <w:rPr>
                <w:rFonts w:ascii="Calibri" w:eastAsia="Calibri" w:hAnsi="Calibri" w:cs="Calibri"/>
                <w:szCs w:val="20"/>
                <w:bdr w:val="nil"/>
              </w:rPr>
              <w:t>učitel vede žáky k formulování svých myšlenek v písemné i mluvené formě</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sociální a personální:</w:t>
            </w:r>
          </w:p>
          <w:p w:rsidR="00C3157D" w:rsidRDefault="00367DB2" w:rsidP="00184B04">
            <w:pPr>
              <w:numPr>
                <w:ilvl w:val="0"/>
                <w:numId w:val="170"/>
              </w:numPr>
              <w:spacing w:line="240" w:lineRule="auto"/>
              <w:jc w:val="left"/>
              <w:rPr>
                <w:bdr w:val="nil"/>
              </w:rPr>
            </w:pPr>
            <w:r>
              <w:rPr>
                <w:rFonts w:ascii="Calibri" w:eastAsia="Calibri" w:hAnsi="Calibri" w:cs="Calibri"/>
                <w:szCs w:val="20"/>
                <w:bdr w:val="nil"/>
              </w:rPr>
              <w:t>žáci jsou vedeni ke spolupráci při řešení problémů</w:t>
            </w:r>
          </w:p>
          <w:p w:rsidR="00C3157D" w:rsidRDefault="00367DB2" w:rsidP="00184B04">
            <w:pPr>
              <w:numPr>
                <w:ilvl w:val="0"/>
                <w:numId w:val="170"/>
              </w:numPr>
              <w:spacing w:line="240" w:lineRule="auto"/>
              <w:jc w:val="left"/>
              <w:rPr>
                <w:bdr w:val="nil"/>
              </w:rPr>
            </w:pPr>
            <w:r>
              <w:rPr>
                <w:rFonts w:ascii="Calibri" w:eastAsia="Calibri" w:hAnsi="Calibri" w:cs="Calibri"/>
                <w:szCs w:val="20"/>
                <w:bdr w:val="nil"/>
              </w:rPr>
              <w:t>učitel využívání skupinového a inkluzivního vyučování</w:t>
            </w:r>
          </w:p>
          <w:p w:rsidR="00C3157D" w:rsidRDefault="00367DB2" w:rsidP="00184B04">
            <w:pPr>
              <w:numPr>
                <w:ilvl w:val="0"/>
                <w:numId w:val="170"/>
              </w:numPr>
              <w:spacing w:line="240" w:lineRule="auto"/>
              <w:jc w:val="left"/>
              <w:rPr>
                <w:bdr w:val="nil"/>
              </w:rPr>
            </w:pPr>
            <w:r>
              <w:rPr>
                <w:rFonts w:ascii="Calibri" w:eastAsia="Calibri" w:hAnsi="Calibri" w:cs="Calibri"/>
                <w:szCs w:val="20"/>
                <w:bdr w:val="nil"/>
              </w:rPr>
              <w:t>učitel navozuje situace vedoucí k posílení sebedůvěry žáků, pocitu zodpovědnosti</w:t>
            </w:r>
          </w:p>
          <w:p w:rsidR="00C3157D" w:rsidRDefault="00367DB2" w:rsidP="00184B04">
            <w:pPr>
              <w:numPr>
                <w:ilvl w:val="0"/>
                <w:numId w:val="170"/>
              </w:numPr>
              <w:spacing w:line="240" w:lineRule="auto"/>
              <w:jc w:val="left"/>
              <w:rPr>
                <w:bdr w:val="nil"/>
              </w:rPr>
            </w:pPr>
            <w:r>
              <w:rPr>
                <w:rFonts w:ascii="Calibri" w:eastAsia="Calibri" w:hAnsi="Calibri" w:cs="Calibri"/>
                <w:szCs w:val="20"/>
                <w:bdr w:val="nil"/>
              </w:rPr>
              <w:t>učitel vede žáky</w:t>
            </w:r>
            <w:r w:rsidR="003A5422">
              <w:rPr>
                <w:rFonts w:ascii="Calibri" w:eastAsia="Calibri" w:hAnsi="Calibri" w:cs="Calibri"/>
                <w:szCs w:val="20"/>
                <w:bdr w:val="nil"/>
              </w:rPr>
              <w:t xml:space="preserve"> </w:t>
            </w:r>
            <w:r>
              <w:rPr>
                <w:rFonts w:ascii="Calibri" w:eastAsia="Calibri" w:hAnsi="Calibri" w:cs="Calibri"/>
                <w:szCs w:val="20"/>
                <w:bdr w:val="nil"/>
              </w:rPr>
              <w:t>k ochotě pomoci</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občanské:</w:t>
            </w:r>
          </w:p>
          <w:p w:rsidR="00C3157D" w:rsidRDefault="00367DB2" w:rsidP="00184B04">
            <w:pPr>
              <w:numPr>
                <w:ilvl w:val="0"/>
                <w:numId w:val="171"/>
              </w:numPr>
              <w:spacing w:line="240" w:lineRule="auto"/>
              <w:jc w:val="left"/>
              <w:rPr>
                <w:bdr w:val="nil"/>
              </w:rPr>
            </w:pPr>
            <w:r>
              <w:rPr>
                <w:rFonts w:ascii="Calibri" w:eastAsia="Calibri" w:hAnsi="Calibri" w:cs="Calibri"/>
                <w:szCs w:val="20"/>
                <w:bdr w:val="nil"/>
              </w:rPr>
              <w:t>učitel nabádá žáky k respektování autorských práv</w:t>
            </w:r>
          </w:p>
          <w:p w:rsidR="00C3157D" w:rsidRDefault="00367DB2" w:rsidP="00184B04">
            <w:pPr>
              <w:numPr>
                <w:ilvl w:val="0"/>
                <w:numId w:val="171"/>
              </w:numPr>
              <w:spacing w:line="240" w:lineRule="auto"/>
              <w:jc w:val="left"/>
              <w:rPr>
                <w:bdr w:val="nil"/>
              </w:rPr>
            </w:pPr>
            <w:r>
              <w:rPr>
                <w:rFonts w:ascii="Calibri" w:eastAsia="Calibri" w:hAnsi="Calibri" w:cs="Calibri"/>
                <w:szCs w:val="20"/>
                <w:bdr w:val="nil"/>
              </w:rPr>
              <w:t>učitel podněcuje žáky ke spolupráci a asertivnímu chování při skupinové práci</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pracovní:</w:t>
            </w:r>
          </w:p>
          <w:p w:rsidR="00C3157D" w:rsidRDefault="00367DB2" w:rsidP="00184B04">
            <w:pPr>
              <w:numPr>
                <w:ilvl w:val="0"/>
                <w:numId w:val="172"/>
              </w:numPr>
              <w:spacing w:line="240" w:lineRule="auto"/>
              <w:jc w:val="left"/>
              <w:rPr>
                <w:bdr w:val="nil"/>
              </w:rPr>
            </w:pPr>
            <w:r>
              <w:rPr>
                <w:rFonts w:ascii="Calibri" w:eastAsia="Calibri" w:hAnsi="Calibri" w:cs="Calibri"/>
                <w:szCs w:val="20"/>
                <w:bdr w:val="nil"/>
              </w:rPr>
              <w:t>žáci jsou vedeni k dodržování a upevňování bezpečného chování při práci s výpočetní technikou</w:t>
            </w:r>
          </w:p>
        </w:tc>
      </w:tr>
    </w:tbl>
    <w:p w:rsidR="00C3157D" w:rsidRDefault="00367DB2">
      <w:pPr>
        <w:rPr>
          <w:bdr w:val="nil"/>
        </w:rPr>
      </w:pPr>
      <w:r>
        <w:rPr>
          <w:bdr w:val="nil"/>
        </w:rPr>
        <w:t>   </w:t>
      </w:r>
    </w:p>
    <w:p w:rsidR="003511F6" w:rsidRDefault="003511F6" w:rsidP="003511F6">
      <w:pPr>
        <w:rPr>
          <w:sz w:val="28"/>
        </w:rPr>
      </w:pPr>
    </w:p>
    <w:p w:rsidR="003A5422" w:rsidRDefault="003A5422" w:rsidP="003511F6">
      <w:pPr>
        <w:rPr>
          <w:sz w:val="28"/>
        </w:rPr>
      </w:pPr>
    </w:p>
    <w:p w:rsidR="003A5422" w:rsidRDefault="003A5422" w:rsidP="003511F6">
      <w:pPr>
        <w:rPr>
          <w:sz w:val="28"/>
        </w:rPr>
      </w:pPr>
    </w:p>
    <w:p w:rsidR="003A5422" w:rsidRDefault="003A5422" w:rsidP="003511F6">
      <w:pPr>
        <w:rPr>
          <w:sz w:val="28"/>
        </w:rPr>
      </w:pPr>
    </w:p>
    <w:p w:rsidR="003A5422" w:rsidRDefault="003A5422" w:rsidP="003511F6">
      <w:pPr>
        <w:rPr>
          <w:sz w:val="28"/>
        </w:rPr>
      </w:pPr>
    </w:p>
    <w:p w:rsidR="003A5422" w:rsidRDefault="003A5422" w:rsidP="003511F6">
      <w:pPr>
        <w:rPr>
          <w:sz w:val="28"/>
        </w:rPr>
      </w:pPr>
    </w:p>
    <w:p w:rsidR="003511F6" w:rsidRDefault="003511F6" w:rsidP="003511F6">
      <w:pPr>
        <w:rPr>
          <w:sz w:val="28"/>
        </w:rPr>
      </w:pPr>
      <w:r w:rsidRPr="003A5422">
        <w:rPr>
          <w:sz w:val="28"/>
          <w:highlight w:val="yellow"/>
        </w:rPr>
        <w:lastRenderedPageBreak/>
        <w:t xml:space="preserve">Ročník: </w:t>
      </w:r>
      <w:r w:rsidRPr="003A5422">
        <w:rPr>
          <w:b/>
          <w:sz w:val="28"/>
          <w:highlight w:val="yellow"/>
        </w:rPr>
        <w:t>6.</w:t>
      </w:r>
    </w:p>
    <w:p w:rsidR="003511F6" w:rsidRDefault="003511F6" w:rsidP="003511F6">
      <w:pPr>
        <w:rPr>
          <w:b/>
          <w:sz w:val="28"/>
        </w:rPr>
      </w:pPr>
    </w:p>
    <w:tbl>
      <w:tblPr>
        <w:tblW w:w="1515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3685"/>
        <w:gridCol w:w="1258"/>
      </w:tblGrid>
      <w:tr w:rsidR="003511F6" w:rsidTr="003511F6">
        <w:trPr>
          <w:trHeight w:hRule="exact" w:val="620"/>
          <w:tblHeader/>
        </w:trPr>
        <w:tc>
          <w:tcPr>
            <w:tcW w:w="5387" w:type="dxa"/>
            <w:shd w:val="clear" w:color="auto" w:fill="BDD6EE" w:themeFill="accent1" w:themeFillTint="66"/>
            <w:vAlign w:val="center"/>
          </w:tcPr>
          <w:p w:rsidR="003511F6" w:rsidRPr="00213140" w:rsidRDefault="003511F6" w:rsidP="00B82923">
            <w:pPr>
              <w:pStyle w:val="Nadpis2"/>
              <w:numPr>
                <w:ilvl w:val="0"/>
                <w:numId w:val="0"/>
              </w:numPr>
              <w:jc w:val="center"/>
              <w:rPr>
                <w:sz w:val="24"/>
                <w:szCs w:val="24"/>
              </w:rPr>
            </w:pPr>
            <w:r w:rsidRPr="00213140">
              <w:rPr>
                <w:sz w:val="24"/>
                <w:szCs w:val="24"/>
              </w:rPr>
              <w:t>Výstup</w:t>
            </w:r>
            <w:r>
              <w:rPr>
                <w:sz w:val="24"/>
                <w:szCs w:val="24"/>
              </w:rPr>
              <w:t>y</w:t>
            </w:r>
          </w:p>
        </w:tc>
        <w:tc>
          <w:tcPr>
            <w:tcW w:w="4820" w:type="dxa"/>
            <w:shd w:val="clear" w:color="auto" w:fill="BDD6EE" w:themeFill="accent1" w:themeFillTint="66"/>
            <w:vAlign w:val="center"/>
          </w:tcPr>
          <w:p w:rsidR="003511F6" w:rsidRPr="00213140" w:rsidRDefault="003511F6" w:rsidP="00B82923">
            <w:pPr>
              <w:pStyle w:val="Nadpis2"/>
              <w:numPr>
                <w:ilvl w:val="0"/>
                <w:numId w:val="0"/>
              </w:numPr>
              <w:jc w:val="center"/>
              <w:rPr>
                <w:sz w:val="24"/>
                <w:szCs w:val="24"/>
              </w:rPr>
            </w:pPr>
            <w:r>
              <w:rPr>
                <w:sz w:val="24"/>
                <w:szCs w:val="24"/>
              </w:rPr>
              <w:t>Učivo</w:t>
            </w:r>
          </w:p>
        </w:tc>
        <w:tc>
          <w:tcPr>
            <w:tcW w:w="3685" w:type="dxa"/>
            <w:shd w:val="clear" w:color="auto" w:fill="BDD6EE" w:themeFill="accent1" w:themeFillTint="66"/>
            <w:vAlign w:val="center"/>
          </w:tcPr>
          <w:p w:rsidR="003511F6" w:rsidRDefault="003511F6" w:rsidP="00B82923">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3511F6" w:rsidRDefault="003511F6" w:rsidP="00B82923">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3511F6" w:rsidRPr="00213140" w:rsidRDefault="003511F6" w:rsidP="00B82923">
            <w:pPr>
              <w:pStyle w:val="Nadpis2"/>
              <w:numPr>
                <w:ilvl w:val="0"/>
                <w:numId w:val="0"/>
              </w:numPr>
              <w:spacing w:line="240" w:lineRule="auto"/>
              <w:contextualSpacing/>
              <w:jc w:val="center"/>
              <w:rPr>
                <w:sz w:val="24"/>
              </w:rPr>
            </w:pPr>
            <w:r w:rsidRPr="00213140">
              <w:rPr>
                <w:sz w:val="24"/>
                <w:szCs w:val="24"/>
              </w:rPr>
              <w:t>Kurzy a projekty</w:t>
            </w:r>
          </w:p>
        </w:tc>
        <w:tc>
          <w:tcPr>
            <w:tcW w:w="1258" w:type="dxa"/>
            <w:shd w:val="clear" w:color="auto" w:fill="BDD6EE" w:themeFill="accent1" w:themeFillTint="66"/>
            <w:vAlign w:val="center"/>
          </w:tcPr>
          <w:p w:rsidR="003511F6" w:rsidRPr="00523715" w:rsidRDefault="003511F6" w:rsidP="00B82923">
            <w:pPr>
              <w:pStyle w:val="Nadpis2"/>
              <w:numPr>
                <w:ilvl w:val="0"/>
                <w:numId w:val="0"/>
              </w:numPr>
              <w:jc w:val="center"/>
              <w:rPr>
                <w:sz w:val="16"/>
                <w:szCs w:val="16"/>
              </w:rPr>
            </w:pPr>
            <w:r w:rsidRPr="00523715">
              <w:rPr>
                <w:sz w:val="16"/>
                <w:szCs w:val="16"/>
              </w:rPr>
              <w:t>Poznámky</w:t>
            </w:r>
          </w:p>
        </w:tc>
      </w:tr>
      <w:tr w:rsidR="003511F6" w:rsidTr="003511F6">
        <w:trPr>
          <w:trHeight w:val="3883"/>
        </w:trPr>
        <w:tc>
          <w:tcPr>
            <w:tcW w:w="5387" w:type="dxa"/>
          </w:tcPr>
          <w:p w:rsidR="003511F6" w:rsidRDefault="003511F6" w:rsidP="00B82923">
            <w:pPr>
              <w:rPr>
                <w:b/>
              </w:rPr>
            </w:pPr>
          </w:p>
          <w:p w:rsidR="003511F6" w:rsidRDefault="003511F6" w:rsidP="00B82923">
            <w:r>
              <w:rPr>
                <w:b/>
              </w:rPr>
              <w:t xml:space="preserve"> </w:t>
            </w:r>
            <w:r>
              <w:t>- žák umí korektně zapnout a vypnout počítač a</w:t>
            </w:r>
          </w:p>
          <w:p w:rsidR="003511F6" w:rsidRDefault="003511F6" w:rsidP="00B82923">
            <w:r>
              <w:t xml:space="preserve">   přihlásit se do sítě (resp. odhlásit se ze sítě)</w:t>
            </w:r>
          </w:p>
          <w:p w:rsidR="003511F6" w:rsidRDefault="003511F6" w:rsidP="00B82923"/>
          <w:p w:rsidR="003511F6" w:rsidRDefault="003511F6" w:rsidP="00B82923">
            <w:r>
              <w:t xml:space="preserve"> - žák umí vysvětlit pojmy „hardware“ a „software“</w:t>
            </w:r>
          </w:p>
          <w:p w:rsidR="003511F6" w:rsidRDefault="003511F6" w:rsidP="00B82923">
            <w:r>
              <w:t xml:space="preserve">   a pojmenuje a zařadí základní části pracovní stanice</w:t>
            </w:r>
          </w:p>
          <w:p w:rsidR="003511F6" w:rsidRDefault="003511F6" w:rsidP="00B82923"/>
          <w:p w:rsidR="003511F6" w:rsidRDefault="003511F6" w:rsidP="00B82923">
            <w:r>
              <w:t>- žák zná programy, se kterými pracuje, a umí je</w:t>
            </w:r>
          </w:p>
          <w:p w:rsidR="003511F6" w:rsidRDefault="003511F6" w:rsidP="00B82923">
            <w:r>
              <w:t xml:space="preserve">   zařadit do příslušné skupiny a podskupiny</w:t>
            </w:r>
          </w:p>
          <w:p w:rsidR="003511F6" w:rsidRDefault="003511F6" w:rsidP="00B82923"/>
          <w:p w:rsidR="003511F6" w:rsidRDefault="003511F6" w:rsidP="00B82923"/>
          <w:p w:rsidR="003511F6" w:rsidRDefault="003511F6" w:rsidP="00B82923">
            <w:r>
              <w:t>- žák se orientuje ve struktuře složek, rozlišuje místní</w:t>
            </w:r>
          </w:p>
          <w:p w:rsidR="003511F6" w:rsidRDefault="003511F6" w:rsidP="00B82923">
            <w:r>
              <w:t xml:space="preserve">  a síťové disky</w:t>
            </w:r>
          </w:p>
          <w:p w:rsidR="003511F6" w:rsidRDefault="003511F6" w:rsidP="00B82923">
            <w:r>
              <w:t>- žák dokáže vytvořit složku, umí přejmenovat,</w:t>
            </w:r>
          </w:p>
          <w:p w:rsidR="003511F6" w:rsidRDefault="003511F6" w:rsidP="00B82923">
            <w:r>
              <w:t xml:space="preserve">  kopírovat, přesunovat a odstraňovat složky</w:t>
            </w:r>
          </w:p>
          <w:p w:rsidR="003511F6" w:rsidRDefault="003511F6" w:rsidP="00B82923">
            <w:r>
              <w:t xml:space="preserve">  a soubory</w:t>
            </w:r>
          </w:p>
          <w:p w:rsidR="003511F6" w:rsidRDefault="003511F6" w:rsidP="00B82923"/>
          <w:p w:rsidR="003511F6" w:rsidRDefault="003511F6" w:rsidP="00B82923">
            <w:r>
              <w:t>- žák dokáže ve Wordu otevřít existující soubor,</w:t>
            </w:r>
          </w:p>
          <w:p w:rsidR="003511F6" w:rsidRDefault="003511F6" w:rsidP="00B82923">
            <w:r>
              <w:t xml:space="preserve">  upravit vlastnosti písma a odstavce a vložit obrázek</w:t>
            </w:r>
          </w:p>
          <w:p w:rsidR="003511F6" w:rsidRDefault="003511F6" w:rsidP="00B82923">
            <w:r>
              <w:t xml:space="preserve">  do textu</w:t>
            </w:r>
          </w:p>
          <w:p w:rsidR="003511F6" w:rsidRDefault="003511F6" w:rsidP="00B82923">
            <w:r>
              <w:t>- žák dokáže uložit změny na stejné místo nebo jinam,</w:t>
            </w:r>
          </w:p>
          <w:p w:rsidR="003511F6" w:rsidRDefault="003511F6" w:rsidP="00B82923">
            <w:r>
              <w:lastRenderedPageBreak/>
              <w:t xml:space="preserve">  případně pod jiným názvem</w:t>
            </w:r>
          </w:p>
          <w:p w:rsidR="003511F6" w:rsidRDefault="003511F6" w:rsidP="00B82923"/>
          <w:p w:rsidR="003511F6" w:rsidRDefault="003511F6" w:rsidP="00B82923">
            <w:r>
              <w:t>- žák dokáže vysvětlit, jak zhruba internet funguje</w:t>
            </w:r>
          </w:p>
          <w:p w:rsidR="003511F6" w:rsidRDefault="003511F6" w:rsidP="00B82923">
            <w:r>
              <w:t>- žák umí vyjmenovat nejpoužívanější prohlížeče</w:t>
            </w:r>
          </w:p>
          <w:p w:rsidR="003511F6" w:rsidRDefault="003511F6" w:rsidP="00B82923">
            <w:r>
              <w:t>- žák dokáže na webu vyhledat stránku o určitém</w:t>
            </w:r>
          </w:p>
          <w:p w:rsidR="003511F6" w:rsidRPr="009065D9" w:rsidRDefault="003511F6" w:rsidP="00B82923">
            <w:r>
              <w:t xml:space="preserve">  tématu, uložit ji, případně uložit jen její část</w:t>
            </w:r>
          </w:p>
        </w:tc>
        <w:tc>
          <w:tcPr>
            <w:tcW w:w="4820" w:type="dxa"/>
          </w:tcPr>
          <w:p w:rsidR="003511F6" w:rsidRDefault="003511F6" w:rsidP="00B82923"/>
          <w:p w:rsidR="003511F6" w:rsidRDefault="00632A72" w:rsidP="00B82923">
            <w:r>
              <w:t xml:space="preserve">bližší </w:t>
            </w:r>
            <w:r w:rsidR="003511F6">
              <w:t>seznámení se s počítačem</w:t>
            </w:r>
          </w:p>
          <w:p w:rsidR="003511F6" w:rsidRDefault="003511F6" w:rsidP="00B82923"/>
          <w:p w:rsidR="003511F6" w:rsidRDefault="003511F6" w:rsidP="00B82923"/>
          <w:p w:rsidR="003511F6" w:rsidRDefault="00632A72" w:rsidP="00B82923">
            <w:r>
              <w:t xml:space="preserve">rozšířený </w:t>
            </w:r>
            <w:r w:rsidR="003511F6">
              <w:t>úvod do hardware</w:t>
            </w:r>
          </w:p>
          <w:p w:rsidR="003511F6" w:rsidRDefault="003511F6" w:rsidP="00B82923"/>
          <w:p w:rsidR="003511F6" w:rsidRDefault="003511F6" w:rsidP="00B82923"/>
          <w:p w:rsidR="003511F6" w:rsidRDefault="003511F6" w:rsidP="00B82923">
            <w:r>
              <w:t>software</w:t>
            </w:r>
          </w:p>
          <w:p w:rsidR="003511F6" w:rsidRDefault="003511F6" w:rsidP="00B82923">
            <w:r>
              <w:t>operační systémy</w:t>
            </w:r>
          </w:p>
          <w:p w:rsidR="003511F6" w:rsidRDefault="003511F6" w:rsidP="00B82923">
            <w:r>
              <w:t>aplikace</w:t>
            </w:r>
          </w:p>
          <w:p w:rsidR="003511F6" w:rsidRDefault="003511F6" w:rsidP="00B82923"/>
          <w:p w:rsidR="003511F6" w:rsidRDefault="003511F6" w:rsidP="00B82923">
            <w:r>
              <w:t>práce se soubory a složkami</w:t>
            </w:r>
          </w:p>
          <w:p w:rsidR="003511F6" w:rsidRDefault="003511F6" w:rsidP="00B82923"/>
          <w:p w:rsidR="003511F6" w:rsidRDefault="003511F6" w:rsidP="00B82923">
            <w:r>
              <w:t>průzkumník ve Windows</w:t>
            </w:r>
          </w:p>
          <w:p w:rsidR="003511F6" w:rsidRDefault="003511F6" w:rsidP="00B82923"/>
          <w:p w:rsidR="003511F6" w:rsidRDefault="003511F6" w:rsidP="00B82923"/>
          <w:p w:rsidR="003511F6" w:rsidRDefault="003511F6" w:rsidP="00B82923"/>
          <w:p w:rsidR="003511F6" w:rsidRDefault="003511F6" w:rsidP="00B82923">
            <w:r>
              <w:t>textové editory</w:t>
            </w:r>
          </w:p>
          <w:p w:rsidR="003511F6" w:rsidRDefault="003511F6" w:rsidP="00B82923">
            <w:r>
              <w:t>práce se souborem v textových editorech</w:t>
            </w:r>
          </w:p>
          <w:p w:rsidR="003511F6" w:rsidRDefault="003511F6" w:rsidP="00B82923">
            <w:r>
              <w:t>formát písma a odstavce</w:t>
            </w:r>
          </w:p>
          <w:p w:rsidR="003511F6" w:rsidRDefault="003511F6" w:rsidP="00B82923">
            <w:r>
              <w:t>vložení obrázku do textu</w:t>
            </w:r>
          </w:p>
          <w:p w:rsidR="003511F6" w:rsidRDefault="003511F6" w:rsidP="00B82923"/>
          <w:p w:rsidR="003511F6" w:rsidRDefault="003511F6" w:rsidP="00B82923"/>
          <w:p w:rsidR="003511F6" w:rsidRDefault="003511F6" w:rsidP="00B82923">
            <w:r>
              <w:t>internet</w:t>
            </w:r>
          </w:p>
          <w:p w:rsidR="003511F6" w:rsidRDefault="003511F6" w:rsidP="00B82923">
            <w:r>
              <w:t>prohlížeče a práce s nimi</w:t>
            </w:r>
          </w:p>
          <w:p w:rsidR="003511F6" w:rsidRDefault="003511F6" w:rsidP="00B82923">
            <w:r>
              <w:t>vyhledávání informací pomocí internetu</w:t>
            </w:r>
          </w:p>
        </w:tc>
        <w:tc>
          <w:tcPr>
            <w:tcW w:w="3685" w:type="dxa"/>
          </w:tcPr>
          <w:p w:rsidR="003511F6" w:rsidRDefault="003511F6" w:rsidP="00B82923"/>
          <w:p w:rsidR="003511F6" w:rsidRDefault="003511F6" w:rsidP="00B82923"/>
          <w:p w:rsidR="003511F6" w:rsidRDefault="003511F6" w:rsidP="00B82923"/>
          <w:p w:rsidR="003511F6" w:rsidRDefault="003511F6" w:rsidP="00B82923"/>
          <w:p w:rsidR="003511F6" w:rsidRDefault="003511F6" w:rsidP="00B82923"/>
          <w:p w:rsidR="003511F6" w:rsidRDefault="003511F6" w:rsidP="00B82923"/>
          <w:p w:rsidR="003511F6" w:rsidRDefault="003511F6" w:rsidP="00B82923"/>
          <w:p w:rsidR="003511F6" w:rsidRDefault="003511F6" w:rsidP="00B82923">
            <w:r w:rsidRPr="003511F6">
              <w:rPr>
                <w:b/>
              </w:rPr>
              <w:t>VDO</w:t>
            </w:r>
            <w:r>
              <w:t xml:space="preserve"> – softwarové piráctví</w:t>
            </w:r>
          </w:p>
          <w:p w:rsidR="003511F6" w:rsidRDefault="003511F6" w:rsidP="00B82923"/>
          <w:p w:rsidR="003511F6" w:rsidRDefault="003511F6" w:rsidP="00B82923"/>
          <w:p w:rsidR="003511F6" w:rsidRDefault="003511F6" w:rsidP="00B82923"/>
          <w:p w:rsidR="003511F6" w:rsidRDefault="003511F6" w:rsidP="00B82923"/>
          <w:p w:rsidR="003511F6" w:rsidRDefault="003511F6" w:rsidP="00B82923"/>
          <w:p w:rsidR="003511F6" w:rsidRDefault="003511F6" w:rsidP="00B82923"/>
          <w:p w:rsidR="003511F6" w:rsidRDefault="003511F6" w:rsidP="00B82923"/>
          <w:p w:rsidR="003511F6" w:rsidRDefault="003511F6" w:rsidP="00B82923"/>
          <w:p w:rsidR="003511F6" w:rsidRDefault="003511F6" w:rsidP="00B82923"/>
          <w:p w:rsidR="003511F6" w:rsidRDefault="003511F6" w:rsidP="00B82923">
            <w:r w:rsidRPr="003511F6">
              <w:rPr>
                <w:b/>
              </w:rPr>
              <w:t>MDV</w:t>
            </w:r>
            <w:r>
              <w:t xml:space="preserve"> – výtvarná výchova – práce s obrázky a textem</w:t>
            </w:r>
          </w:p>
          <w:p w:rsidR="003511F6" w:rsidRDefault="003511F6" w:rsidP="00B82923">
            <w:r w:rsidRPr="003511F6">
              <w:rPr>
                <w:b/>
              </w:rPr>
              <w:t>OSV</w:t>
            </w:r>
            <w:r>
              <w:t xml:space="preserve"> – kreativita</w:t>
            </w:r>
          </w:p>
          <w:p w:rsidR="003511F6" w:rsidRDefault="003511F6" w:rsidP="00B82923"/>
          <w:p w:rsidR="003511F6" w:rsidRDefault="003511F6" w:rsidP="00B82923"/>
          <w:p w:rsidR="003511F6" w:rsidRDefault="003511F6" w:rsidP="00B82923"/>
          <w:p w:rsidR="003511F6" w:rsidRDefault="003511F6" w:rsidP="00B82923">
            <w:r w:rsidRPr="003511F6">
              <w:rPr>
                <w:b/>
              </w:rPr>
              <w:t>VDO</w:t>
            </w:r>
            <w:r>
              <w:t xml:space="preserve"> – svoboda slova (i jeho nebezpečí), pluralita názorů</w:t>
            </w:r>
          </w:p>
          <w:p w:rsidR="003511F6" w:rsidRDefault="003511F6" w:rsidP="00B82923">
            <w:r w:rsidRPr="003511F6">
              <w:rPr>
                <w:b/>
              </w:rPr>
              <w:t>MDV</w:t>
            </w:r>
            <w:r>
              <w:t xml:space="preserve"> – kritický přístup k informacím, ověřování zdrojů</w:t>
            </w:r>
          </w:p>
          <w:p w:rsidR="003511F6" w:rsidRDefault="003511F6" w:rsidP="00B82923">
            <w:r w:rsidRPr="003511F6">
              <w:rPr>
                <w:b/>
              </w:rPr>
              <w:t>MKV</w:t>
            </w:r>
            <w:r>
              <w:t xml:space="preserve"> – komunikace s lidmi s různých kultur</w:t>
            </w:r>
          </w:p>
          <w:p w:rsidR="003511F6" w:rsidRDefault="003511F6" w:rsidP="00B82923">
            <w:r w:rsidRPr="003511F6">
              <w:rPr>
                <w:b/>
              </w:rPr>
              <w:t>MDV</w:t>
            </w:r>
            <w:r>
              <w:t xml:space="preserve"> – vyhledávání webových stránek o tématech z různých předmětů</w:t>
            </w:r>
          </w:p>
        </w:tc>
        <w:tc>
          <w:tcPr>
            <w:tcW w:w="1258" w:type="dxa"/>
          </w:tcPr>
          <w:p w:rsidR="003511F6" w:rsidRDefault="003511F6" w:rsidP="00B82923">
            <w:pPr>
              <w:rPr>
                <w:b/>
              </w:rPr>
            </w:pPr>
          </w:p>
          <w:p w:rsidR="003511F6" w:rsidRDefault="003511F6" w:rsidP="00B82923">
            <w:pPr>
              <w:rPr>
                <w:b/>
              </w:rPr>
            </w:pPr>
          </w:p>
          <w:p w:rsidR="003511F6" w:rsidRDefault="003511F6" w:rsidP="00B82923">
            <w:pPr>
              <w:rPr>
                <w:b/>
              </w:rPr>
            </w:pPr>
          </w:p>
          <w:p w:rsidR="003511F6" w:rsidRDefault="003511F6" w:rsidP="00B82923">
            <w:pPr>
              <w:rPr>
                <w:b/>
              </w:rPr>
            </w:pPr>
          </w:p>
          <w:p w:rsidR="003511F6" w:rsidRDefault="003511F6" w:rsidP="00B82923">
            <w:r w:rsidRPr="005E7509">
              <w:t>Op</w:t>
            </w:r>
            <w:r>
              <w:t>a</w:t>
            </w:r>
            <w:r w:rsidRPr="005E7509">
              <w:t>kování uč</w:t>
            </w:r>
            <w:r>
              <w:t>iva 1. st.</w:t>
            </w:r>
          </w:p>
          <w:p w:rsidR="003511F6" w:rsidRDefault="003511F6" w:rsidP="00B82923"/>
          <w:p w:rsidR="003511F6" w:rsidRDefault="003511F6" w:rsidP="00B82923">
            <w:r w:rsidRPr="005E7509">
              <w:t>Op</w:t>
            </w:r>
            <w:r>
              <w:t>a</w:t>
            </w:r>
            <w:r w:rsidRPr="005E7509">
              <w:t>kování uč</w:t>
            </w:r>
            <w:r>
              <w:t>iva 1. st.</w:t>
            </w:r>
          </w:p>
          <w:p w:rsidR="003511F6" w:rsidRDefault="003511F6" w:rsidP="00B82923"/>
          <w:p w:rsidR="003511F6" w:rsidRDefault="003511F6" w:rsidP="00B82923"/>
          <w:p w:rsidR="003511F6" w:rsidRPr="005E7509" w:rsidRDefault="003511F6" w:rsidP="00B82923">
            <w:r>
              <w:t>Navazuje na HW</w:t>
            </w:r>
          </w:p>
          <w:p w:rsidR="003511F6" w:rsidRDefault="003511F6" w:rsidP="00B82923">
            <w:pPr>
              <w:rPr>
                <w:b/>
              </w:rPr>
            </w:pPr>
          </w:p>
        </w:tc>
      </w:tr>
    </w:tbl>
    <w:p w:rsidR="003511F6" w:rsidRDefault="003511F6" w:rsidP="003511F6">
      <w:pPr>
        <w:rPr>
          <w:b/>
        </w:rPr>
      </w:pPr>
    </w:p>
    <w:p w:rsidR="003511F6" w:rsidRDefault="003511F6">
      <w:pPr>
        <w:rPr>
          <w:bdr w:val="nil"/>
        </w:rPr>
      </w:pPr>
    </w:p>
    <w:p w:rsidR="004D5A58" w:rsidRDefault="004D5A58">
      <w:pPr>
        <w:rPr>
          <w:bdr w:val="nil"/>
        </w:rPr>
      </w:pPr>
    </w:p>
    <w:p w:rsidR="004D5A58" w:rsidRDefault="004D5A58">
      <w:pPr>
        <w:rPr>
          <w:bdr w:val="nil"/>
        </w:rPr>
      </w:pPr>
    </w:p>
    <w:p w:rsidR="004D5A58" w:rsidRDefault="004D5A58">
      <w:pPr>
        <w:rPr>
          <w:bdr w:val="nil"/>
        </w:rPr>
      </w:pPr>
    </w:p>
    <w:p w:rsidR="004D5A58" w:rsidRDefault="004D5A58">
      <w:pPr>
        <w:rPr>
          <w:bdr w:val="nil"/>
        </w:rPr>
      </w:pPr>
    </w:p>
    <w:p w:rsidR="004D5A58" w:rsidRDefault="004D5A58">
      <w:pPr>
        <w:rPr>
          <w:bdr w:val="nil"/>
        </w:rPr>
      </w:pPr>
    </w:p>
    <w:p w:rsidR="004D5A58" w:rsidRDefault="004D5A58">
      <w:pPr>
        <w:rPr>
          <w:bdr w:val="nil"/>
        </w:rPr>
      </w:pPr>
    </w:p>
    <w:p w:rsidR="004D5A58" w:rsidRDefault="004D5A58">
      <w:pPr>
        <w:rPr>
          <w:bdr w:val="nil"/>
        </w:rPr>
      </w:pPr>
    </w:p>
    <w:p w:rsidR="00C3157D" w:rsidRDefault="00367DB2">
      <w:pPr>
        <w:pStyle w:val="Nadpis3"/>
        <w:spacing w:before="281" w:after="281"/>
        <w:rPr>
          <w:bdr w:val="nil"/>
        </w:rPr>
      </w:pPr>
      <w:bookmarkStart w:id="49" w:name="_Toc256000050"/>
      <w:r>
        <w:rPr>
          <w:sz w:val="28"/>
          <w:szCs w:val="28"/>
          <w:bdr w:val="nil"/>
        </w:rPr>
        <w:lastRenderedPageBreak/>
        <w:t>Seminář z matematiky</w:t>
      </w:r>
      <w:bookmarkEnd w:id="49"/>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8"/>
        <w:gridCol w:w="1178"/>
        <w:gridCol w:w="1178"/>
        <w:gridCol w:w="1178"/>
        <w:gridCol w:w="1179"/>
        <w:gridCol w:w="1211"/>
        <w:gridCol w:w="1179"/>
        <w:gridCol w:w="1179"/>
        <w:gridCol w:w="1179"/>
        <w:gridCol w:w="1043"/>
      </w:tblGrid>
      <w:tr w:rsidR="00C3157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Celkem</w:t>
            </w:r>
          </w:p>
        </w:tc>
      </w:tr>
      <w:tr w:rsidR="00C3157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3157D" w:rsidRDefault="00C3157D"/>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rPr>
                <w:bdr w:val="nil"/>
              </w:rPr>
            </w:pPr>
            <w:r>
              <w:rPr>
                <w:rFonts w:ascii="Calibri" w:eastAsia="Calibri" w:hAnsi="Calibri" w:cs="Calibri"/>
                <w:bdr w:val="nil"/>
              </w:rPr>
              <w:t>  </w:t>
            </w:r>
          </w:p>
        </w:tc>
      </w:tr>
    </w:tbl>
    <w:p w:rsidR="00C3157D" w:rsidRDefault="00367DB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C3157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dr w:val="nil"/>
              </w:rPr>
              <w:t>Seminář z matematiky</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Předmět seminář z matematiky je vyučován v 6. ročníku jako volitelný předmět.</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szCs w:val="20"/>
                <w:bdr w:val="nil"/>
              </w:rPr>
              <w:t>Vzdělávání</w:t>
            </w:r>
            <w:r w:rsidR="004D5A58">
              <w:rPr>
                <w:rFonts w:ascii="Calibri" w:eastAsia="Calibri" w:hAnsi="Calibri" w:cs="Calibri"/>
                <w:szCs w:val="20"/>
                <w:bdr w:val="nil"/>
              </w:rPr>
              <w:t xml:space="preserve"> </w:t>
            </w:r>
            <w:r>
              <w:rPr>
                <w:rFonts w:ascii="Calibri" w:eastAsia="Calibri" w:hAnsi="Calibri" w:cs="Calibri"/>
                <w:szCs w:val="20"/>
                <w:bdr w:val="nil"/>
              </w:rPr>
              <w:t>je zaměřeno na:</w:t>
            </w:r>
          </w:p>
          <w:p w:rsidR="00C3157D" w:rsidRDefault="00367DB2" w:rsidP="00184B04">
            <w:pPr>
              <w:numPr>
                <w:ilvl w:val="0"/>
                <w:numId w:val="173"/>
              </w:numPr>
              <w:spacing w:line="240" w:lineRule="auto"/>
              <w:jc w:val="left"/>
              <w:rPr>
                <w:bdr w:val="nil"/>
              </w:rPr>
            </w:pPr>
            <w:r>
              <w:rPr>
                <w:rFonts w:ascii="Calibri" w:eastAsia="Calibri" w:hAnsi="Calibri" w:cs="Calibri"/>
                <w:szCs w:val="20"/>
                <w:bdr w:val="nil"/>
              </w:rPr>
              <w:t>řešení zajímavých matematických úloh</w:t>
            </w:r>
          </w:p>
          <w:p w:rsidR="00C3157D" w:rsidRDefault="00367DB2" w:rsidP="00184B04">
            <w:pPr>
              <w:numPr>
                <w:ilvl w:val="0"/>
                <w:numId w:val="173"/>
              </w:numPr>
              <w:spacing w:line="240" w:lineRule="auto"/>
              <w:jc w:val="left"/>
              <w:rPr>
                <w:bdr w:val="nil"/>
              </w:rPr>
            </w:pPr>
            <w:r>
              <w:rPr>
                <w:rFonts w:ascii="Calibri" w:eastAsia="Calibri" w:hAnsi="Calibri" w:cs="Calibri"/>
                <w:szCs w:val="20"/>
                <w:bdr w:val="nil"/>
              </w:rPr>
              <w:t>řešení úloh na počítači</w:t>
            </w:r>
            <w:r>
              <w:rPr>
                <w:rFonts w:ascii="Calibri" w:eastAsia="Calibri" w:hAnsi="Calibri" w:cs="Calibri"/>
                <w:bdr w:val="nil"/>
              </w:rPr>
              <w:t>          </w:t>
            </w:r>
          </w:p>
          <w:p w:rsidR="00C3157D" w:rsidRDefault="00367DB2" w:rsidP="00184B04">
            <w:pPr>
              <w:numPr>
                <w:ilvl w:val="0"/>
                <w:numId w:val="173"/>
              </w:numPr>
              <w:spacing w:line="240" w:lineRule="auto"/>
              <w:jc w:val="left"/>
              <w:rPr>
                <w:bdr w:val="nil"/>
              </w:rPr>
            </w:pPr>
            <w:r>
              <w:rPr>
                <w:rFonts w:ascii="Calibri" w:eastAsia="Calibri" w:hAnsi="Calibri" w:cs="Calibri"/>
                <w:szCs w:val="20"/>
                <w:bdr w:val="nil"/>
              </w:rPr>
              <w:t>užití matematiky v reálných situacích</w:t>
            </w:r>
          </w:p>
          <w:p w:rsidR="00C3157D" w:rsidRDefault="00367DB2" w:rsidP="00184B04">
            <w:pPr>
              <w:numPr>
                <w:ilvl w:val="0"/>
                <w:numId w:val="173"/>
              </w:numPr>
              <w:spacing w:line="240" w:lineRule="auto"/>
              <w:jc w:val="left"/>
              <w:rPr>
                <w:bdr w:val="nil"/>
              </w:rPr>
            </w:pPr>
            <w:r>
              <w:rPr>
                <w:rFonts w:ascii="Calibri" w:eastAsia="Calibri" w:hAnsi="Calibri" w:cs="Calibri"/>
                <w:szCs w:val="20"/>
                <w:bdr w:val="nil"/>
              </w:rPr>
              <w:t>osvojení</w:t>
            </w:r>
            <w:r w:rsidR="004D5A58">
              <w:rPr>
                <w:rFonts w:ascii="Calibri" w:eastAsia="Calibri" w:hAnsi="Calibri" w:cs="Calibri"/>
                <w:szCs w:val="20"/>
                <w:bdr w:val="nil"/>
              </w:rPr>
              <w:t xml:space="preserve"> </w:t>
            </w:r>
            <w:r>
              <w:rPr>
                <w:rFonts w:ascii="Calibri" w:eastAsia="Calibri" w:hAnsi="Calibri" w:cs="Calibri"/>
                <w:szCs w:val="20"/>
                <w:bdr w:val="nil"/>
              </w:rPr>
              <w:t>pojmů, matem. postupů</w:t>
            </w:r>
          </w:p>
          <w:p w:rsidR="00C3157D" w:rsidRDefault="00367DB2" w:rsidP="00184B04">
            <w:pPr>
              <w:numPr>
                <w:ilvl w:val="0"/>
                <w:numId w:val="173"/>
              </w:numPr>
              <w:spacing w:line="240" w:lineRule="auto"/>
              <w:jc w:val="left"/>
              <w:rPr>
                <w:bdr w:val="nil"/>
              </w:rPr>
            </w:pPr>
            <w:r>
              <w:rPr>
                <w:rFonts w:ascii="Calibri" w:eastAsia="Calibri" w:hAnsi="Calibri" w:cs="Calibri"/>
                <w:szCs w:val="20"/>
                <w:bdr w:val="nil"/>
              </w:rPr>
              <w:t>rozvoj abstraktního a exaktního myšlení</w:t>
            </w:r>
          </w:p>
          <w:p w:rsidR="00C3157D" w:rsidRDefault="00367DB2" w:rsidP="00184B04">
            <w:pPr>
              <w:numPr>
                <w:ilvl w:val="0"/>
                <w:numId w:val="173"/>
              </w:numPr>
              <w:spacing w:line="240" w:lineRule="auto"/>
              <w:jc w:val="left"/>
              <w:rPr>
                <w:bdr w:val="nil"/>
              </w:rPr>
            </w:pPr>
            <w:r>
              <w:rPr>
                <w:rFonts w:ascii="Calibri" w:eastAsia="Calibri" w:hAnsi="Calibri" w:cs="Calibri"/>
                <w:szCs w:val="20"/>
                <w:bdr w:val="nil"/>
              </w:rPr>
              <w:t>logické a kritické usuzování</w:t>
            </w:r>
          </w:p>
        </w:tc>
      </w:tr>
      <w:tr w:rsidR="00C3157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učení:</w:t>
            </w:r>
          </w:p>
          <w:p w:rsidR="00C3157D" w:rsidRDefault="00367DB2" w:rsidP="00184B04">
            <w:pPr>
              <w:numPr>
                <w:ilvl w:val="0"/>
                <w:numId w:val="174"/>
              </w:numPr>
              <w:spacing w:line="240" w:lineRule="auto"/>
              <w:jc w:val="left"/>
              <w:rPr>
                <w:bdr w:val="nil"/>
              </w:rPr>
            </w:pPr>
            <w:r>
              <w:rPr>
                <w:rFonts w:ascii="Calibri" w:eastAsia="Calibri" w:hAnsi="Calibri" w:cs="Calibri"/>
                <w:szCs w:val="20"/>
                <w:bdr w:val="nil"/>
              </w:rPr>
              <w:t>žáci jsou vedeni k</w:t>
            </w:r>
            <w:r w:rsidR="004D5A58">
              <w:rPr>
                <w:rFonts w:ascii="Calibri" w:eastAsia="Calibri" w:hAnsi="Calibri" w:cs="Calibri"/>
                <w:szCs w:val="20"/>
                <w:bdr w:val="nil"/>
              </w:rPr>
              <w:t xml:space="preserve"> </w:t>
            </w:r>
            <w:r>
              <w:rPr>
                <w:rFonts w:ascii="Calibri" w:eastAsia="Calibri" w:hAnsi="Calibri" w:cs="Calibri"/>
                <w:szCs w:val="20"/>
                <w:bdr w:val="nil"/>
              </w:rPr>
              <w:t>osvojování základních matematických pojmů a vztahů postupnou abstrakcí a zobecňováním reálných jevů</w:t>
            </w:r>
          </w:p>
          <w:p w:rsidR="00C3157D" w:rsidRDefault="00367DB2" w:rsidP="00184B04">
            <w:pPr>
              <w:numPr>
                <w:ilvl w:val="0"/>
                <w:numId w:val="174"/>
              </w:numPr>
              <w:spacing w:line="240" w:lineRule="auto"/>
              <w:jc w:val="left"/>
              <w:rPr>
                <w:bdr w:val="nil"/>
              </w:rPr>
            </w:pPr>
            <w:r>
              <w:rPr>
                <w:rFonts w:ascii="Calibri" w:eastAsia="Calibri" w:hAnsi="Calibri" w:cs="Calibri"/>
                <w:szCs w:val="20"/>
                <w:bdr w:val="nil"/>
              </w:rPr>
              <w:t>žáci jsou vedeni k vytváření zásoby matematických nástrojů (pojmů a vztahů, algoritmů, metod řešení úloh)</w:t>
            </w:r>
          </w:p>
          <w:p w:rsidR="00C3157D" w:rsidRDefault="00367DB2" w:rsidP="00184B04">
            <w:pPr>
              <w:numPr>
                <w:ilvl w:val="0"/>
                <w:numId w:val="174"/>
              </w:numPr>
              <w:spacing w:line="240" w:lineRule="auto"/>
              <w:jc w:val="left"/>
              <w:rPr>
                <w:bdr w:val="nil"/>
              </w:rPr>
            </w:pPr>
            <w:r>
              <w:rPr>
                <w:rFonts w:ascii="Calibri" w:eastAsia="Calibri" w:hAnsi="Calibri" w:cs="Calibri"/>
                <w:szCs w:val="20"/>
                <w:bdr w:val="nil"/>
              </w:rPr>
              <w:t>žáci jsou vedeni k využívání prostředků výpočetní techniky</w:t>
            </w:r>
          </w:p>
          <w:p w:rsidR="00C3157D" w:rsidRDefault="00367DB2" w:rsidP="00184B04">
            <w:pPr>
              <w:numPr>
                <w:ilvl w:val="0"/>
                <w:numId w:val="174"/>
              </w:numPr>
              <w:spacing w:line="240" w:lineRule="auto"/>
              <w:jc w:val="left"/>
              <w:rPr>
                <w:bdr w:val="nil"/>
              </w:rPr>
            </w:pPr>
            <w:r>
              <w:rPr>
                <w:rFonts w:ascii="Calibri" w:eastAsia="Calibri" w:hAnsi="Calibri" w:cs="Calibri"/>
                <w:szCs w:val="20"/>
                <w:bdr w:val="nil"/>
              </w:rPr>
              <w:t>učitel</w:t>
            </w:r>
            <w:r w:rsidR="004D5A58">
              <w:rPr>
                <w:rFonts w:ascii="Calibri" w:eastAsia="Calibri" w:hAnsi="Calibri" w:cs="Calibri"/>
                <w:szCs w:val="20"/>
                <w:bdr w:val="nil"/>
              </w:rPr>
              <w:t xml:space="preserve"> </w:t>
            </w:r>
            <w:r>
              <w:rPr>
                <w:rFonts w:ascii="Calibri" w:eastAsia="Calibri" w:hAnsi="Calibri" w:cs="Calibri"/>
                <w:szCs w:val="20"/>
                <w:bdr w:val="nil"/>
              </w:rPr>
              <w:t>zařazuje metody, při kterých docházejí k řešení a závěrům žáci sami</w:t>
            </w:r>
          </w:p>
          <w:p w:rsidR="00C3157D" w:rsidRDefault="00367DB2" w:rsidP="00184B04">
            <w:pPr>
              <w:numPr>
                <w:ilvl w:val="0"/>
                <w:numId w:val="174"/>
              </w:numPr>
              <w:spacing w:line="240" w:lineRule="auto"/>
              <w:jc w:val="left"/>
              <w:rPr>
                <w:bdr w:val="nil"/>
              </w:rPr>
            </w:pPr>
            <w:r>
              <w:rPr>
                <w:rFonts w:ascii="Calibri" w:eastAsia="Calibri" w:hAnsi="Calibri" w:cs="Calibri"/>
                <w:szCs w:val="20"/>
                <w:bdr w:val="nil"/>
              </w:rPr>
              <w:t>učitel vede žáky k plánování postupů a úkolů</w:t>
            </w:r>
          </w:p>
          <w:p w:rsidR="00C3157D" w:rsidRDefault="00367DB2" w:rsidP="00184B04">
            <w:pPr>
              <w:numPr>
                <w:ilvl w:val="0"/>
                <w:numId w:val="174"/>
              </w:numPr>
              <w:spacing w:line="240" w:lineRule="auto"/>
              <w:jc w:val="left"/>
              <w:rPr>
                <w:bdr w:val="nil"/>
              </w:rPr>
            </w:pPr>
            <w:r>
              <w:rPr>
                <w:rFonts w:ascii="Calibri" w:eastAsia="Calibri" w:hAnsi="Calibri" w:cs="Calibri"/>
                <w:szCs w:val="20"/>
                <w:bdr w:val="nil"/>
              </w:rPr>
              <w:t>učitel zadává úkoly způsobem, který umožňuje volbu různých postupů</w:t>
            </w:r>
          </w:p>
          <w:p w:rsidR="00C3157D" w:rsidRDefault="00367DB2" w:rsidP="00184B04">
            <w:pPr>
              <w:numPr>
                <w:ilvl w:val="0"/>
                <w:numId w:val="174"/>
              </w:numPr>
              <w:spacing w:line="240" w:lineRule="auto"/>
              <w:jc w:val="left"/>
              <w:rPr>
                <w:bdr w:val="nil"/>
              </w:rPr>
            </w:pPr>
            <w:r>
              <w:rPr>
                <w:rFonts w:ascii="Calibri" w:eastAsia="Calibri" w:hAnsi="Calibri" w:cs="Calibri"/>
                <w:szCs w:val="20"/>
                <w:bdr w:val="nil"/>
              </w:rPr>
              <w:t>učitel zadává úkoly s využitím informačních a komunikačních technologií</w:t>
            </w:r>
          </w:p>
          <w:p w:rsidR="00C3157D" w:rsidRDefault="00367DB2" w:rsidP="00184B04">
            <w:pPr>
              <w:numPr>
                <w:ilvl w:val="0"/>
                <w:numId w:val="174"/>
              </w:numPr>
              <w:spacing w:line="240" w:lineRule="auto"/>
              <w:jc w:val="left"/>
              <w:rPr>
                <w:bdr w:val="nil"/>
              </w:rPr>
            </w:pPr>
            <w:r>
              <w:rPr>
                <w:rFonts w:ascii="Calibri" w:eastAsia="Calibri" w:hAnsi="Calibri" w:cs="Calibri"/>
                <w:szCs w:val="20"/>
                <w:bdr w:val="nil"/>
              </w:rPr>
              <w:t>učitel vede žáky k aplikaci znalostí v ostatních vyuč. předmětech a v reálném životě</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 řešení problémů:</w:t>
            </w:r>
          </w:p>
          <w:p w:rsidR="00C3157D" w:rsidRDefault="00367DB2" w:rsidP="00184B04">
            <w:pPr>
              <w:numPr>
                <w:ilvl w:val="0"/>
                <w:numId w:val="175"/>
              </w:numPr>
              <w:spacing w:line="240" w:lineRule="auto"/>
              <w:jc w:val="left"/>
              <w:rPr>
                <w:bdr w:val="nil"/>
              </w:rPr>
            </w:pPr>
            <w:r>
              <w:rPr>
                <w:rFonts w:ascii="Calibri" w:eastAsia="Calibri" w:hAnsi="Calibri" w:cs="Calibri"/>
                <w:szCs w:val="20"/>
                <w:bdr w:val="nil"/>
              </w:rPr>
              <w:t>žáci</w:t>
            </w:r>
            <w:r w:rsidR="004D5A58">
              <w:rPr>
                <w:rFonts w:ascii="Calibri" w:eastAsia="Calibri" w:hAnsi="Calibri" w:cs="Calibri"/>
                <w:szCs w:val="20"/>
                <w:bdr w:val="nil"/>
              </w:rPr>
              <w:t xml:space="preserve"> </w:t>
            </w:r>
            <w:r>
              <w:rPr>
                <w:rFonts w:ascii="Calibri" w:eastAsia="Calibri" w:hAnsi="Calibri" w:cs="Calibri"/>
                <w:szCs w:val="20"/>
                <w:bdr w:val="nil"/>
              </w:rPr>
              <w:t>zjišťují, že realita je složitější než její matematický model</w:t>
            </w:r>
          </w:p>
          <w:p w:rsidR="00C3157D" w:rsidRDefault="00367DB2" w:rsidP="00184B04">
            <w:pPr>
              <w:numPr>
                <w:ilvl w:val="0"/>
                <w:numId w:val="175"/>
              </w:numPr>
              <w:spacing w:line="240" w:lineRule="auto"/>
              <w:jc w:val="left"/>
              <w:rPr>
                <w:bdr w:val="nil"/>
              </w:rPr>
            </w:pPr>
            <w:r>
              <w:rPr>
                <w:rFonts w:ascii="Calibri" w:eastAsia="Calibri" w:hAnsi="Calibri" w:cs="Calibri"/>
                <w:szCs w:val="20"/>
                <w:bdr w:val="nil"/>
              </w:rPr>
              <w:t>žáci provádějí rozbor problému a plánu řešení, odhadování výsledků</w:t>
            </w:r>
          </w:p>
          <w:p w:rsidR="00C3157D" w:rsidRDefault="00367DB2" w:rsidP="00184B04">
            <w:pPr>
              <w:numPr>
                <w:ilvl w:val="0"/>
                <w:numId w:val="175"/>
              </w:numPr>
              <w:spacing w:line="240" w:lineRule="auto"/>
              <w:jc w:val="left"/>
              <w:rPr>
                <w:bdr w:val="nil"/>
              </w:rPr>
            </w:pPr>
            <w:r>
              <w:rPr>
                <w:rFonts w:ascii="Calibri" w:eastAsia="Calibri" w:hAnsi="Calibri" w:cs="Calibri"/>
                <w:szCs w:val="20"/>
                <w:bdr w:val="nil"/>
              </w:rPr>
              <w:t>žáci se učí zvolit správný postup při řešení slovních úloh a reálných problémů</w:t>
            </w:r>
          </w:p>
          <w:p w:rsidR="00C3157D" w:rsidRDefault="00367DB2" w:rsidP="00184B04">
            <w:pPr>
              <w:numPr>
                <w:ilvl w:val="0"/>
                <w:numId w:val="175"/>
              </w:numPr>
              <w:spacing w:line="240" w:lineRule="auto"/>
              <w:jc w:val="left"/>
              <w:rPr>
                <w:bdr w:val="nil"/>
              </w:rPr>
            </w:pPr>
            <w:r>
              <w:rPr>
                <w:rFonts w:ascii="Calibri" w:eastAsia="Calibri" w:hAnsi="Calibri" w:cs="Calibri"/>
                <w:szCs w:val="20"/>
                <w:bdr w:val="nil"/>
              </w:rPr>
              <w:t>učitel</w:t>
            </w:r>
            <w:r w:rsidR="004D5A58">
              <w:rPr>
                <w:rFonts w:ascii="Calibri" w:eastAsia="Calibri" w:hAnsi="Calibri" w:cs="Calibri"/>
                <w:szCs w:val="20"/>
                <w:bdr w:val="nil"/>
              </w:rPr>
              <w:t xml:space="preserve"> </w:t>
            </w:r>
            <w:r>
              <w:rPr>
                <w:rFonts w:ascii="Calibri" w:eastAsia="Calibri" w:hAnsi="Calibri" w:cs="Calibri"/>
                <w:szCs w:val="20"/>
                <w:bdr w:val="nil"/>
              </w:rPr>
              <w:t>s chybou žáka pracuje jako s příležitostí, jak ukázat cestu ke správnému řešení</w:t>
            </w:r>
          </w:p>
          <w:p w:rsidR="00C3157D" w:rsidRDefault="00367DB2" w:rsidP="00184B04">
            <w:pPr>
              <w:numPr>
                <w:ilvl w:val="0"/>
                <w:numId w:val="175"/>
              </w:numPr>
              <w:spacing w:line="240" w:lineRule="auto"/>
              <w:jc w:val="left"/>
              <w:rPr>
                <w:bdr w:val="nil"/>
              </w:rPr>
            </w:pPr>
            <w:r>
              <w:rPr>
                <w:rFonts w:ascii="Calibri" w:eastAsia="Calibri" w:hAnsi="Calibri" w:cs="Calibri"/>
                <w:szCs w:val="20"/>
                <w:bdr w:val="nil"/>
              </w:rPr>
              <w:t>učitel vede žáky k ověřování výsledků</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komunikativní:</w:t>
            </w:r>
          </w:p>
          <w:p w:rsidR="00C3157D" w:rsidRDefault="00367DB2" w:rsidP="00184B04">
            <w:pPr>
              <w:numPr>
                <w:ilvl w:val="0"/>
                <w:numId w:val="176"/>
              </w:numPr>
              <w:spacing w:line="240" w:lineRule="auto"/>
              <w:jc w:val="left"/>
              <w:rPr>
                <w:bdr w:val="nil"/>
              </w:rPr>
            </w:pPr>
            <w:r>
              <w:rPr>
                <w:rFonts w:ascii="Calibri" w:eastAsia="Calibri" w:hAnsi="Calibri" w:cs="Calibri"/>
                <w:szCs w:val="20"/>
                <w:bdr w:val="nil"/>
              </w:rPr>
              <w:t>žáci</w:t>
            </w:r>
            <w:r w:rsidR="004D5A58">
              <w:rPr>
                <w:rFonts w:ascii="Calibri" w:eastAsia="Calibri" w:hAnsi="Calibri" w:cs="Calibri"/>
                <w:szCs w:val="20"/>
                <w:bdr w:val="nil"/>
              </w:rPr>
              <w:t xml:space="preserve"> </w:t>
            </w:r>
            <w:r>
              <w:rPr>
                <w:rFonts w:ascii="Calibri" w:eastAsia="Calibri" w:hAnsi="Calibri" w:cs="Calibri"/>
                <w:szCs w:val="20"/>
                <w:bdr w:val="nil"/>
              </w:rPr>
              <w:t>zdůvodňují matematické postupy</w:t>
            </w:r>
          </w:p>
          <w:p w:rsidR="00C3157D" w:rsidRDefault="00367DB2" w:rsidP="00184B04">
            <w:pPr>
              <w:numPr>
                <w:ilvl w:val="0"/>
                <w:numId w:val="176"/>
              </w:numPr>
              <w:spacing w:line="240" w:lineRule="auto"/>
              <w:jc w:val="left"/>
              <w:rPr>
                <w:bdr w:val="nil"/>
              </w:rPr>
            </w:pPr>
            <w:r>
              <w:rPr>
                <w:rFonts w:ascii="Calibri" w:eastAsia="Calibri" w:hAnsi="Calibri" w:cs="Calibri"/>
                <w:szCs w:val="20"/>
                <w:bdr w:val="nil"/>
              </w:rPr>
              <w:t>žáci vytvářejí hypotézy</w:t>
            </w:r>
          </w:p>
          <w:p w:rsidR="00C3157D" w:rsidRDefault="00367DB2" w:rsidP="00184B04">
            <w:pPr>
              <w:numPr>
                <w:ilvl w:val="0"/>
                <w:numId w:val="176"/>
              </w:numPr>
              <w:spacing w:line="240" w:lineRule="auto"/>
              <w:jc w:val="left"/>
              <w:rPr>
                <w:bdr w:val="nil"/>
              </w:rPr>
            </w:pPr>
            <w:r>
              <w:rPr>
                <w:rFonts w:ascii="Calibri" w:eastAsia="Calibri" w:hAnsi="Calibri" w:cs="Calibri"/>
                <w:szCs w:val="20"/>
                <w:bdr w:val="nil"/>
              </w:rPr>
              <w:t>žáci komunikují na odpovídající úrovni</w:t>
            </w:r>
          </w:p>
          <w:p w:rsidR="00C3157D" w:rsidRDefault="00367DB2" w:rsidP="00184B04">
            <w:pPr>
              <w:numPr>
                <w:ilvl w:val="0"/>
                <w:numId w:val="176"/>
              </w:numPr>
              <w:spacing w:line="240" w:lineRule="auto"/>
              <w:jc w:val="left"/>
              <w:rPr>
                <w:bdr w:val="nil"/>
              </w:rPr>
            </w:pPr>
            <w:r>
              <w:rPr>
                <w:rFonts w:ascii="Calibri" w:eastAsia="Calibri" w:hAnsi="Calibri" w:cs="Calibri"/>
                <w:szCs w:val="20"/>
                <w:bdr w:val="nil"/>
              </w:rPr>
              <w:t>učitel</w:t>
            </w:r>
            <w:r w:rsidR="004D5A58">
              <w:rPr>
                <w:rFonts w:ascii="Calibri" w:eastAsia="Calibri" w:hAnsi="Calibri" w:cs="Calibri"/>
                <w:szCs w:val="20"/>
                <w:bdr w:val="nil"/>
              </w:rPr>
              <w:t xml:space="preserve"> </w:t>
            </w:r>
            <w:r>
              <w:rPr>
                <w:rFonts w:ascii="Calibri" w:eastAsia="Calibri" w:hAnsi="Calibri" w:cs="Calibri"/>
                <w:szCs w:val="20"/>
                <w:bdr w:val="nil"/>
              </w:rPr>
              <w:t>vede žáky k užívání správné terminologie a symboliky</w:t>
            </w:r>
          </w:p>
          <w:p w:rsidR="00C3157D" w:rsidRDefault="00367DB2" w:rsidP="00184B04">
            <w:pPr>
              <w:numPr>
                <w:ilvl w:val="0"/>
                <w:numId w:val="176"/>
              </w:numPr>
              <w:spacing w:line="240" w:lineRule="auto"/>
              <w:jc w:val="left"/>
              <w:rPr>
                <w:bdr w:val="nil"/>
              </w:rPr>
            </w:pPr>
            <w:r>
              <w:rPr>
                <w:rFonts w:ascii="Calibri" w:eastAsia="Calibri" w:hAnsi="Calibri" w:cs="Calibri"/>
                <w:szCs w:val="20"/>
                <w:bdr w:val="nil"/>
              </w:rPr>
              <w:t>učitel podle potřeby pomáhá žákům</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sociální a personální:</w:t>
            </w:r>
          </w:p>
          <w:p w:rsidR="00C3157D" w:rsidRDefault="00367DB2" w:rsidP="00184B04">
            <w:pPr>
              <w:numPr>
                <w:ilvl w:val="0"/>
                <w:numId w:val="177"/>
              </w:numPr>
              <w:spacing w:line="240" w:lineRule="auto"/>
              <w:jc w:val="left"/>
              <w:rPr>
                <w:bdr w:val="nil"/>
              </w:rPr>
            </w:pPr>
            <w:r>
              <w:rPr>
                <w:rFonts w:ascii="Calibri" w:eastAsia="Calibri" w:hAnsi="Calibri" w:cs="Calibri"/>
                <w:szCs w:val="20"/>
                <w:bdr w:val="nil"/>
              </w:rPr>
              <w:t>žáci</w:t>
            </w:r>
            <w:r w:rsidR="004D5A58">
              <w:rPr>
                <w:rFonts w:ascii="Calibri" w:eastAsia="Calibri" w:hAnsi="Calibri" w:cs="Calibri"/>
                <w:szCs w:val="20"/>
                <w:bdr w:val="nil"/>
              </w:rPr>
              <w:t xml:space="preserve"> </w:t>
            </w:r>
            <w:r>
              <w:rPr>
                <w:rFonts w:ascii="Calibri" w:eastAsia="Calibri" w:hAnsi="Calibri" w:cs="Calibri"/>
                <w:szCs w:val="20"/>
                <w:bdr w:val="nil"/>
              </w:rPr>
              <w:t>spolupracují ve skupině</w:t>
            </w:r>
          </w:p>
          <w:p w:rsidR="00C3157D" w:rsidRDefault="00367DB2" w:rsidP="00184B04">
            <w:pPr>
              <w:numPr>
                <w:ilvl w:val="0"/>
                <w:numId w:val="177"/>
              </w:numPr>
              <w:spacing w:line="240" w:lineRule="auto"/>
              <w:jc w:val="left"/>
              <w:rPr>
                <w:bdr w:val="nil"/>
              </w:rPr>
            </w:pPr>
            <w:r>
              <w:rPr>
                <w:rFonts w:ascii="Calibri" w:eastAsia="Calibri" w:hAnsi="Calibri" w:cs="Calibri"/>
                <w:szCs w:val="20"/>
                <w:bdr w:val="nil"/>
              </w:rPr>
              <w:t>žáci se podílí na utváření příjemné atmosféry v týmu</w:t>
            </w:r>
          </w:p>
          <w:p w:rsidR="00C3157D" w:rsidRDefault="00367DB2" w:rsidP="00184B04">
            <w:pPr>
              <w:numPr>
                <w:ilvl w:val="0"/>
                <w:numId w:val="177"/>
              </w:numPr>
              <w:spacing w:line="240" w:lineRule="auto"/>
              <w:jc w:val="left"/>
              <w:rPr>
                <w:bdr w:val="nil"/>
              </w:rPr>
            </w:pPr>
            <w:r>
              <w:rPr>
                <w:rFonts w:ascii="Calibri" w:eastAsia="Calibri" w:hAnsi="Calibri" w:cs="Calibri"/>
                <w:szCs w:val="20"/>
                <w:bdr w:val="nil"/>
              </w:rPr>
              <w:t>žáci se učí věcně argumentovat, schopnosti sebekontroly</w:t>
            </w:r>
          </w:p>
          <w:p w:rsidR="00C3157D" w:rsidRDefault="00367DB2" w:rsidP="00184B04">
            <w:pPr>
              <w:numPr>
                <w:ilvl w:val="0"/>
                <w:numId w:val="177"/>
              </w:numPr>
              <w:spacing w:line="240" w:lineRule="auto"/>
              <w:jc w:val="left"/>
              <w:rPr>
                <w:bdr w:val="nil"/>
              </w:rPr>
            </w:pPr>
            <w:r>
              <w:rPr>
                <w:rFonts w:ascii="Calibri" w:eastAsia="Calibri" w:hAnsi="Calibri" w:cs="Calibri"/>
                <w:szCs w:val="20"/>
                <w:bdr w:val="nil"/>
              </w:rPr>
              <w:t>učitel</w:t>
            </w:r>
            <w:r w:rsidR="004D5A58">
              <w:rPr>
                <w:rFonts w:ascii="Calibri" w:eastAsia="Calibri" w:hAnsi="Calibri" w:cs="Calibri"/>
                <w:szCs w:val="20"/>
                <w:bdr w:val="nil"/>
              </w:rPr>
              <w:t xml:space="preserve"> </w:t>
            </w:r>
            <w:r>
              <w:rPr>
                <w:rFonts w:ascii="Calibri" w:eastAsia="Calibri" w:hAnsi="Calibri" w:cs="Calibri"/>
                <w:szCs w:val="20"/>
                <w:bdr w:val="nil"/>
              </w:rPr>
              <w:t>zadává úkoly, při kterých žáci mohou spolupracovat</w:t>
            </w:r>
          </w:p>
          <w:p w:rsidR="00C3157D" w:rsidRDefault="00367DB2" w:rsidP="00184B04">
            <w:pPr>
              <w:numPr>
                <w:ilvl w:val="0"/>
                <w:numId w:val="177"/>
              </w:numPr>
              <w:spacing w:line="240" w:lineRule="auto"/>
              <w:jc w:val="left"/>
              <w:rPr>
                <w:bdr w:val="nil"/>
              </w:rPr>
            </w:pPr>
            <w:r>
              <w:rPr>
                <w:rFonts w:ascii="Calibri" w:eastAsia="Calibri" w:hAnsi="Calibri" w:cs="Calibri"/>
                <w:szCs w:val="20"/>
                <w:bdr w:val="nil"/>
              </w:rPr>
              <w:t>učitel vyžaduje dodržování pravidel slušného chování</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občanské:</w:t>
            </w:r>
          </w:p>
          <w:p w:rsidR="00C3157D" w:rsidRDefault="00367DB2" w:rsidP="00184B04">
            <w:pPr>
              <w:numPr>
                <w:ilvl w:val="0"/>
                <w:numId w:val="178"/>
              </w:numPr>
              <w:spacing w:line="240" w:lineRule="auto"/>
              <w:jc w:val="left"/>
              <w:rPr>
                <w:bdr w:val="nil"/>
              </w:rPr>
            </w:pPr>
            <w:r>
              <w:rPr>
                <w:rFonts w:ascii="Calibri" w:eastAsia="Calibri" w:hAnsi="Calibri" w:cs="Calibri"/>
                <w:szCs w:val="20"/>
                <w:bdr w:val="nil"/>
              </w:rPr>
              <w:t>žáci</w:t>
            </w:r>
            <w:r w:rsidR="004D5A58">
              <w:rPr>
                <w:rFonts w:ascii="Calibri" w:eastAsia="Calibri" w:hAnsi="Calibri" w:cs="Calibri"/>
                <w:szCs w:val="20"/>
                <w:bdr w:val="nil"/>
              </w:rPr>
              <w:t xml:space="preserve"> </w:t>
            </w:r>
            <w:r>
              <w:rPr>
                <w:rFonts w:ascii="Calibri" w:eastAsia="Calibri" w:hAnsi="Calibri" w:cs="Calibri"/>
                <w:szCs w:val="20"/>
                <w:bdr w:val="nil"/>
              </w:rPr>
              <w:t>respektují názory ostatních</w:t>
            </w:r>
          </w:p>
          <w:p w:rsidR="00C3157D" w:rsidRDefault="00367DB2" w:rsidP="00184B04">
            <w:pPr>
              <w:numPr>
                <w:ilvl w:val="0"/>
                <w:numId w:val="178"/>
              </w:numPr>
              <w:spacing w:line="240" w:lineRule="auto"/>
              <w:jc w:val="left"/>
              <w:rPr>
                <w:bdr w:val="nil"/>
              </w:rPr>
            </w:pPr>
            <w:r>
              <w:rPr>
                <w:rFonts w:ascii="Calibri" w:eastAsia="Calibri" w:hAnsi="Calibri" w:cs="Calibri"/>
                <w:szCs w:val="20"/>
                <w:bdr w:val="nil"/>
              </w:rPr>
              <w:t>žáci si formují volní a charakterové rysy</w:t>
            </w:r>
          </w:p>
          <w:p w:rsidR="00C3157D" w:rsidRDefault="00367DB2" w:rsidP="00184B04">
            <w:pPr>
              <w:numPr>
                <w:ilvl w:val="0"/>
                <w:numId w:val="178"/>
              </w:numPr>
              <w:spacing w:line="240" w:lineRule="auto"/>
              <w:jc w:val="left"/>
              <w:rPr>
                <w:bdr w:val="nil"/>
              </w:rPr>
            </w:pPr>
            <w:r>
              <w:rPr>
                <w:rFonts w:ascii="Calibri" w:eastAsia="Calibri" w:hAnsi="Calibri" w:cs="Calibri"/>
                <w:szCs w:val="20"/>
                <w:bdr w:val="nil"/>
              </w:rPr>
              <w:t>žáci se zodpovědně rozhodují podle dané situace</w:t>
            </w:r>
          </w:p>
          <w:p w:rsidR="00C3157D" w:rsidRDefault="00367DB2" w:rsidP="00184B04">
            <w:pPr>
              <w:numPr>
                <w:ilvl w:val="0"/>
                <w:numId w:val="178"/>
              </w:numPr>
              <w:spacing w:line="240" w:lineRule="auto"/>
              <w:jc w:val="left"/>
              <w:rPr>
                <w:bdr w:val="nil"/>
              </w:rPr>
            </w:pPr>
            <w:r>
              <w:rPr>
                <w:rFonts w:ascii="Calibri" w:eastAsia="Calibri" w:hAnsi="Calibri" w:cs="Calibri"/>
                <w:szCs w:val="20"/>
                <w:bdr w:val="nil"/>
              </w:rPr>
              <w:t>učitel</w:t>
            </w:r>
            <w:r w:rsidR="004D5A58">
              <w:rPr>
                <w:rFonts w:ascii="Calibri" w:eastAsia="Calibri" w:hAnsi="Calibri" w:cs="Calibri"/>
                <w:szCs w:val="20"/>
                <w:bdr w:val="nil"/>
              </w:rPr>
              <w:t xml:space="preserve"> </w:t>
            </w:r>
            <w:r>
              <w:rPr>
                <w:rFonts w:ascii="Calibri" w:eastAsia="Calibri" w:hAnsi="Calibri" w:cs="Calibri"/>
                <w:szCs w:val="20"/>
                <w:bdr w:val="nil"/>
              </w:rPr>
              <w:t>vede žáky k tomu, aby brali ohled na druhé</w:t>
            </w:r>
          </w:p>
          <w:p w:rsidR="00C3157D" w:rsidRDefault="00367DB2" w:rsidP="00184B04">
            <w:pPr>
              <w:numPr>
                <w:ilvl w:val="0"/>
                <w:numId w:val="178"/>
              </w:numPr>
              <w:spacing w:line="240" w:lineRule="auto"/>
              <w:jc w:val="left"/>
              <w:rPr>
                <w:bdr w:val="nil"/>
              </w:rPr>
            </w:pPr>
            <w:r>
              <w:rPr>
                <w:rFonts w:ascii="Calibri" w:eastAsia="Calibri" w:hAnsi="Calibri" w:cs="Calibri"/>
                <w:szCs w:val="20"/>
                <w:bdr w:val="nil"/>
              </w:rPr>
              <w:t>učitel umožňuje, aby žáci na základě jasných kritérií hodnotili svoji činnost nebo její výsledky</w:t>
            </w:r>
          </w:p>
          <w:p w:rsidR="00C3157D" w:rsidRDefault="00367DB2" w:rsidP="00184B04">
            <w:pPr>
              <w:numPr>
                <w:ilvl w:val="0"/>
                <w:numId w:val="178"/>
              </w:numPr>
              <w:spacing w:line="240" w:lineRule="auto"/>
              <w:jc w:val="left"/>
              <w:rPr>
                <w:bdr w:val="nil"/>
              </w:rPr>
            </w:pPr>
            <w:r>
              <w:rPr>
                <w:rFonts w:ascii="Calibri" w:eastAsia="Calibri" w:hAnsi="Calibri" w:cs="Calibri"/>
                <w:szCs w:val="20"/>
                <w:bdr w:val="nil"/>
              </w:rPr>
              <w:t>učitel se zajímá, jak vyhovuje žákům jeho způsob výuky</w:t>
            </w:r>
          </w:p>
        </w:tc>
      </w:tr>
      <w:tr w:rsidR="00C3157D">
        <w:tc>
          <w:tcPr>
            <w:tcW w:w="1500" w:type="pct"/>
            <w:vMerge/>
            <w:tcBorders>
              <w:top w:val="inset" w:sz="6" w:space="0" w:color="808080"/>
              <w:left w:val="inset" w:sz="6" w:space="0" w:color="808080"/>
              <w:bottom w:val="inset" w:sz="6" w:space="0" w:color="808080"/>
              <w:right w:val="inset" w:sz="6" w:space="0" w:color="808080"/>
            </w:tcBorders>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
                <w:bCs/>
                <w:bdr w:val="nil"/>
              </w:rPr>
              <w:t>Kompetence pracovní:</w:t>
            </w:r>
          </w:p>
          <w:p w:rsidR="00C3157D" w:rsidRDefault="00367DB2" w:rsidP="00184B04">
            <w:pPr>
              <w:numPr>
                <w:ilvl w:val="0"/>
                <w:numId w:val="179"/>
              </w:numPr>
              <w:spacing w:line="240" w:lineRule="auto"/>
              <w:jc w:val="left"/>
              <w:rPr>
                <w:bdr w:val="nil"/>
              </w:rPr>
            </w:pPr>
            <w:r>
              <w:rPr>
                <w:rFonts w:ascii="Calibri" w:eastAsia="Calibri" w:hAnsi="Calibri" w:cs="Calibri"/>
                <w:szCs w:val="20"/>
                <w:bdr w:val="nil"/>
              </w:rPr>
              <w:t>žáci</w:t>
            </w:r>
            <w:r w:rsidR="004D5A58">
              <w:rPr>
                <w:rFonts w:ascii="Calibri" w:eastAsia="Calibri" w:hAnsi="Calibri" w:cs="Calibri"/>
                <w:szCs w:val="20"/>
                <w:bdr w:val="nil"/>
              </w:rPr>
              <w:t xml:space="preserve"> </w:t>
            </w:r>
            <w:r>
              <w:rPr>
                <w:rFonts w:ascii="Calibri" w:eastAsia="Calibri" w:hAnsi="Calibri" w:cs="Calibri"/>
                <w:szCs w:val="20"/>
                <w:bdr w:val="nil"/>
              </w:rPr>
              <w:t>si zdokonalují grafický projev</w:t>
            </w:r>
          </w:p>
          <w:p w:rsidR="00C3157D" w:rsidRDefault="00367DB2" w:rsidP="00184B04">
            <w:pPr>
              <w:numPr>
                <w:ilvl w:val="0"/>
                <w:numId w:val="179"/>
              </w:numPr>
              <w:spacing w:line="240" w:lineRule="auto"/>
              <w:jc w:val="left"/>
              <w:rPr>
                <w:bdr w:val="nil"/>
              </w:rPr>
            </w:pPr>
            <w:r>
              <w:rPr>
                <w:rFonts w:ascii="Calibri" w:eastAsia="Calibri" w:hAnsi="Calibri" w:cs="Calibri"/>
                <w:szCs w:val="20"/>
                <w:bdr w:val="nil"/>
              </w:rPr>
              <w:t>žáci jsou vedeni k efektivitě při organizování vlastní práce</w:t>
            </w:r>
          </w:p>
          <w:p w:rsidR="00C3157D" w:rsidRDefault="00367DB2" w:rsidP="00184B04">
            <w:pPr>
              <w:numPr>
                <w:ilvl w:val="0"/>
                <w:numId w:val="179"/>
              </w:numPr>
              <w:spacing w:line="240" w:lineRule="auto"/>
              <w:jc w:val="left"/>
              <w:rPr>
                <w:bdr w:val="nil"/>
              </w:rPr>
            </w:pPr>
            <w:r>
              <w:rPr>
                <w:rFonts w:ascii="Calibri" w:eastAsia="Calibri" w:hAnsi="Calibri" w:cs="Calibri"/>
                <w:szCs w:val="20"/>
                <w:bdr w:val="nil"/>
              </w:rPr>
              <w:lastRenderedPageBreak/>
              <w:t>učitel</w:t>
            </w:r>
            <w:r w:rsidR="004D5A58">
              <w:rPr>
                <w:rFonts w:ascii="Calibri" w:eastAsia="Calibri" w:hAnsi="Calibri" w:cs="Calibri"/>
                <w:szCs w:val="20"/>
                <w:bdr w:val="nil"/>
              </w:rPr>
              <w:t xml:space="preserve"> </w:t>
            </w:r>
            <w:r>
              <w:rPr>
                <w:rFonts w:ascii="Calibri" w:eastAsia="Calibri" w:hAnsi="Calibri" w:cs="Calibri"/>
                <w:szCs w:val="20"/>
                <w:bdr w:val="nil"/>
              </w:rPr>
              <w:t>požaduje dodržování dohodnuté kvality, termínů</w:t>
            </w:r>
          </w:p>
          <w:p w:rsidR="00C3157D" w:rsidRDefault="00367DB2" w:rsidP="00184B04">
            <w:pPr>
              <w:numPr>
                <w:ilvl w:val="0"/>
                <w:numId w:val="179"/>
              </w:numPr>
              <w:spacing w:line="240" w:lineRule="auto"/>
              <w:jc w:val="left"/>
              <w:rPr>
                <w:bdr w:val="nil"/>
              </w:rPr>
            </w:pPr>
            <w:r>
              <w:rPr>
                <w:rFonts w:ascii="Calibri" w:eastAsia="Calibri" w:hAnsi="Calibri" w:cs="Calibri"/>
                <w:szCs w:val="20"/>
                <w:bdr w:val="nil"/>
              </w:rPr>
              <w:t>učitel vede žáky k ověřování výsledků</w:t>
            </w:r>
          </w:p>
        </w:tc>
      </w:tr>
    </w:tbl>
    <w:p w:rsidR="00C3157D" w:rsidRDefault="00367DB2">
      <w:pPr>
        <w:rPr>
          <w:bdr w:val="nil"/>
        </w:rPr>
      </w:pPr>
      <w:r>
        <w:rPr>
          <w:bdr w:val="nil"/>
        </w:rPr>
        <w:lastRenderedPageBreak/>
        <w:t>   </w:t>
      </w:r>
    </w:p>
    <w:p w:rsidR="004D5A58" w:rsidRDefault="004D5A58" w:rsidP="003511F6">
      <w:pPr>
        <w:rPr>
          <w:sz w:val="28"/>
        </w:rPr>
      </w:pPr>
    </w:p>
    <w:p w:rsidR="003511F6" w:rsidRDefault="003511F6" w:rsidP="003511F6">
      <w:pPr>
        <w:rPr>
          <w:sz w:val="28"/>
        </w:rPr>
      </w:pPr>
      <w:r w:rsidRPr="004D5A58">
        <w:rPr>
          <w:sz w:val="28"/>
          <w:highlight w:val="yellow"/>
        </w:rPr>
        <w:t xml:space="preserve">Ročník: </w:t>
      </w:r>
      <w:r w:rsidRPr="004D5A58">
        <w:rPr>
          <w:b/>
          <w:sz w:val="28"/>
          <w:highlight w:val="yellow"/>
        </w:rPr>
        <w:t>6.</w:t>
      </w:r>
    </w:p>
    <w:tbl>
      <w:tblPr>
        <w:tblW w:w="1460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5245"/>
        <w:gridCol w:w="2835"/>
        <w:gridCol w:w="1701"/>
      </w:tblGrid>
      <w:tr w:rsidR="003511F6" w:rsidTr="003511F6">
        <w:trPr>
          <w:tblHeader/>
        </w:trPr>
        <w:tc>
          <w:tcPr>
            <w:tcW w:w="4820" w:type="dxa"/>
            <w:shd w:val="clear" w:color="auto" w:fill="BDD6EE" w:themeFill="accent1" w:themeFillTint="66"/>
            <w:vAlign w:val="center"/>
          </w:tcPr>
          <w:p w:rsidR="003511F6" w:rsidRPr="00213140" w:rsidRDefault="003511F6" w:rsidP="00B82923">
            <w:pPr>
              <w:pStyle w:val="Nadpis2"/>
              <w:numPr>
                <w:ilvl w:val="0"/>
                <w:numId w:val="0"/>
              </w:numPr>
              <w:jc w:val="center"/>
              <w:rPr>
                <w:sz w:val="24"/>
                <w:szCs w:val="24"/>
              </w:rPr>
            </w:pPr>
            <w:r w:rsidRPr="00213140">
              <w:rPr>
                <w:sz w:val="24"/>
                <w:szCs w:val="24"/>
              </w:rPr>
              <w:t>Výstup</w:t>
            </w:r>
            <w:r>
              <w:rPr>
                <w:sz w:val="24"/>
                <w:szCs w:val="24"/>
              </w:rPr>
              <w:t>y</w:t>
            </w:r>
          </w:p>
        </w:tc>
        <w:tc>
          <w:tcPr>
            <w:tcW w:w="5245" w:type="dxa"/>
            <w:shd w:val="clear" w:color="auto" w:fill="BDD6EE" w:themeFill="accent1" w:themeFillTint="66"/>
            <w:vAlign w:val="center"/>
          </w:tcPr>
          <w:p w:rsidR="003511F6" w:rsidRPr="00213140" w:rsidRDefault="003511F6" w:rsidP="00B82923">
            <w:pPr>
              <w:pStyle w:val="Nadpis2"/>
              <w:numPr>
                <w:ilvl w:val="0"/>
                <w:numId w:val="0"/>
              </w:numPr>
              <w:jc w:val="center"/>
              <w:rPr>
                <w:sz w:val="24"/>
                <w:szCs w:val="24"/>
              </w:rPr>
            </w:pPr>
            <w:r>
              <w:rPr>
                <w:sz w:val="24"/>
                <w:szCs w:val="24"/>
              </w:rPr>
              <w:t>Učivo</w:t>
            </w:r>
          </w:p>
        </w:tc>
        <w:tc>
          <w:tcPr>
            <w:tcW w:w="2835" w:type="dxa"/>
            <w:shd w:val="clear" w:color="auto" w:fill="BDD6EE" w:themeFill="accent1" w:themeFillTint="66"/>
            <w:vAlign w:val="center"/>
          </w:tcPr>
          <w:p w:rsidR="003511F6" w:rsidRDefault="003511F6" w:rsidP="00B82923">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3511F6" w:rsidRDefault="003511F6" w:rsidP="00B82923">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3511F6" w:rsidRPr="00213140" w:rsidRDefault="003511F6" w:rsidP="00B82923">
            <w:pPr>
              <w:pStyle w:val="Nadpis2"/>
              <w:numPr>
                <w:ilvl w:val="0"/>
                <w:numId w:val="0"/>
              </w:numPr>
              <w:spacing w:line="240" w:lineRule="auto"/>
              <w:contextualSpacing/>
              <w:jc w:val="center"/>
              <w:rPr>
                <w:sz w:val="24"/>
              </w:rPr>
            </w:pPr>
            <w:r w:rsidRPr="00213140">
              <w:rPr>
                <w:sz w:val="24"/>
                <w:szCs w:val="24"/>
              </w:rPr>
              <w:t>Kurzy a projekty</w:t>
            </w:r>
          </w:p>
        </w:tc>
        <w:tc>
          <w:tcPr>
            <w:tcW w:w="1701" w:type="dxa"/>
            <w:shd w:val="clear" w:color="auto" w:fill="BDD6EE" w:themeFill="accent1" w:themeFillTint="66"/>
            <w:vAlign w:val="center"/>
          </w:tcPr>
          <w:p w:rsidR="003511F6" w:rsidRPr="00523715" w:rsidRDefault="003511F6" w:rsidP="00B82923">
            <w:pPr>
              <w:pStyle w:val="Nadpis2"/>
              <w:numPr>
                <w:ilvl w:val="0"/>
                <w:numId w:val="0"/>
              </w:numPr>
              <w:jc w:val="center"/>
              <w:rPr>
                <w:sz w:val="16"/>
                <w:szCs w:val="16"/>
              </w:rPr>
            </w:pPr>
            <w:r w:rsidRPr="00523715">
              <w:rPr>
                <w:sz w:val="16"/>
                <w:szCs w:val="16"/>
              </w:rPr>
              <w:t>Poznámky</w:t>
            </w:r>
          </w:p>
        </w:tc>
      </w:tr>
      <w:tr w:rsidR="003511F6" w:rsidTr="00B82923">
        <w:tc>
          <w:tcPr>
            <w:tcW w:w="4820" w:type="dxa"/>
          </w:tcPr>
          <w:p w:rsidR="003511F6" w:rsidRDefault="003511F6" w:rsidP="00B82923"/>
          <w:p w:rsidR="003511F6" w:rsidRDefault="003511F6" w:rsidP="00184B04">
            <w:pPr>
              <w:numPr>
                <w:ilvl w:val="0"/>
                <w:numId w:val="197"/>
              </w:numPr>
              <w:spacing w:line="240" w:lineRule="auto"/>
              <w:jc w:val="left"/>
            </w:pPr>
            <w:r>
              <w:t>čte, zapisuje a porovnává přirozená čísla</w:t>
            </w:r>
          </w:p>
          <w:p w:rsidR="003511F6" w:rsidRDefault="003511F6" w:rsidP="00184B04">
            <w:pPr>
              <w:numPr>
                <w:ilvl w:val="0"/>
                <w:numId w:val="197"/>
              </w:numPr>
              <w:spacing w:line="240" w:lineRule="auto"/>
              <w:jc w:val="left"/>
            </w:pPr>
            <w:r>
              <w:t xml:space="preserve">provádí početní operace s  přirozenými čísly </w:t>
            </w:r>
          </w:p>
          <w:p w:rsidR="003511F6" w:rsidRDefault="003511F6" w:rsidP="00B82923">
            <w:r>
              <w:t xml:space="preserve">      zpaměti a písemně</w:t>
            </w:r>
          </w:p>
          <w:p w:rsidR="003511F6" w:rsidRDefault="003511F6" w:rsidP="00184B04">
            <w:pPr>
              <w:numPr>
                <w:ilvl w:val="0"/>
                <w:numId w:val="197"/>
              </w:numPr>
              <w:spacing w:line="240" w:lineRule="auto"/>
              <w:jc w:val="left"/>
            </w:pPr>
            <w:r>
              <w:t>zaokrouhluje</w:t>
            </w:r>
          </w:p>
          <w:p w:rsidR="003511F6" w:rsidRDefault="003511F6" w:rsidP="00184B04">
            <w:pPr>
              <w:numPr>
                <w:ilvl w:val="0"/>
                <w:numId w:val="197"/>
              </w:numPr>
              <w:spacing w:line="240" w:lineRule="auto"/>
              <w:jc w:val="left"/>
            </w:pPr>
            <w:r>
              <w:t>počítá příklady na početní operace i</w:t>
            </w:r>
          </w:p>
          <w:p w:rsidR="003511F6" w:rsidRDefault="003511F6" w:rsidP="00B82923">
            <w:pPr>
              <w:ind w:left="227"/>
            </w:pPr>
            <w:r>
              <w:t xml:space="preserve">  na počítači</w:t>
            </w:r>
          </w:p>
        </w:tc>
        <w:tc>
          <w:tcPr>
            <w:tcW w:w="5245" w:type="dxa"/>
          </w:tcPr>
          <w:p w:rsidR="003511F6" w:rsidRDefault="003511F6" w:rsidP="00B82923">
            <w:pPr>
              <w:rPr>
                <w:b/>
              </w:rPr>
            </w:pPr>
            <w:r>
              <w:rPr>
                <w:b/>
              </w:rPr>
              <w:t xml:space="preserve">     Opakování.</w:t>
            </w:r>
          </w:p>
          <w:p w:rsidR="003511F6" w:rsidRDefault="003511F6" w:rsidP="00184B04">
            <w:pPr>
              <w:numPr>
                <w:ilvl w:val="0"/>
                <w:numId w:val="197"/>
              </w:numPr>
              <w:spacing w:line="240" w:lineRule="auto"/>
              <w:jc w:val="left"/>
            </w:pPr>
            <w:r>
              <w:t>přirozená čísla</w:t>
            </w:r>
          </w:p>
          <w:p w:rsidR="003511F6" w:rsidRDefault="003511F6" w:rsidP="00184B04">
            <w:pPr>
              <w:numPr>
                <w:ilvl w:val="0"/>
                <w:numId w:val="197"/>
              </w:numPr>
              <w:spacing w:line="240" w:lineRule="auto"/>
              <w:jc w:val="left"/>
            </w:pPr>
            <w:r>
              <w:t>čtení a zápis čísla v desítkové soustavě</w:t>
            </w:r>
          </w:p>
          <w:p w:rsidR="003511F6" w:rsidRDefault="003511F6" w:rsidP="00184B04">
            <w:pPr>
              <w:numPr>
                <w:ilvl w:val="0"/>
                <w:numId w:val="197"/>
              </w:numPr>
              <w:spacing w:line="240" w:lineRule="auto"/>
              <w:jc w:val="left"/>
            </w:pPr>
            <w:r>
              <w:t>početní operace</w:t>
            </w:r>
          </w:p>
          <w:p w:rsidR="003511F6" w:rsidRDefault="003511F6" w:rsidP="00184B04">
            <w:pPr>
              <w:numPr>
                <w:ilvl w:val="0"/>
                <w:numId w:val="197"/>
              </w:numPr>
              <w:spacing w:line="240" w:lineRule="auto"/>
              <w:jc w:val="left"/>
            </w:pPr>
            <w:r>
              <w:t xml:space="preserve">počítání zajímavých úloh </w:t>
            </w:r>
          </w:p>
          <w:p w:rsidR="003511F6" w:rsidRDefault="003511F6" w:rsidP="003511F6">
            <w:pPr>
              <w:pStyle w:val="Nadpis1"/>
              <w:numPr>
                <w:ilvl w:val="0"/>
                <w:numId w:val="0"/>
              </w:numPr>
              <w:ind w:left="431" w:hanging="431"/>
              <w:rPr>
                <w:sz w:val="24"/>
              </w:rPr>
            </w:pPr>
          </w:p>
        </w:tc>
        <w:tc>
          <w:tcPr>
            <w:tcW w:w="2835" w:type="dxa"/>
          </w:tcPr>
          <w:p w:rsidR="003511F6" w:rsidRDefault="003511F6" w:rsidP="00B82923"/>
        </w:tc>
        <w:tc>
          <w:tcPr>
            <w:tcW w:w="1701" w:type="dxa"/>
          </w:tcPr>
          <w:p w:rsidR="003511F6" w:rsidRDefault="003511F6" w:rsidP="00B82923">
            <w:pPr>
              <w:rPr>
                <w:b/>
              </w:rPr>
            </w:pPr>
          </w:p>
        </w:tc>
      </w:tr>
      <w:tr w:rsidR="003511F6" w:rsidTr="00B82923">
        <w:tc>
          <w:tcPr>
            <w:tcW w:w="4820" w:type="dxa"/>
          </w:tcPr>
          <w:p w:rsidR="003511F6" w:rsidRDefault="003511F6" w:rsidP="00B82923"/>
          <w:p w:rsidR="003511F6" w:rsidRDefault="003511F6" w:rsidP="00184B04">
            <w:pPr>
              <w:numPr>
                <w:ilvl w:val="0"/>
                <w:numId w:val="197"/>
              </w:numPr>
              <w:spacing w:line="240" w:lineRule="auto"/>
              <w:jc w:val="left"/>
            </w:pPr>
            <w:r>
              <w:t>rýsuje lineární útvary</w:t>
            </w:r>
          </w:p>
          <w:p w:rsidR="003511F6" w:rsidRDefault="003511F6" w:rsidP="00184B04">
            <w:pPr>
              <w:numPr>
                <w:ilvl w:val="0"/>
                <w:numId w:val="197"/>
              </w:numPr>
              <w:spacing w:line="240" w:lineRule="auto"/>
              <w:jc w:val="left"/>
            </w:pPr>
            <w:r>
              <w:t xml:space="preserve">využívá  obvodu čtverce, obdélníku, </w:t>
            </w:r>
          </w:p>
          <w:p w:rsidR="003511F6" w:rsidRDefault="003511F6" w:rsidP="00B82923">
            <w:pPr>
              <w:ind w:left="227"/>
            </w:pPr>
            <w:r>
              <w:t xml:space="preserve"> trojúhelníku při výpočtu obvodu složitějších</w:t>
            </w:r>
          </w:p>
          <w:p w:rsidR="003511F6" w:rsidRDefault="003511F6" w:rsidP="00B82923">
            <w:pPr>
              <w:ind w:left="227"/>
            </w:pPr>
            <w:r>
              <w:t xml:space="preserve"> rovinných útvarů</w:t>
            </w:r>
          </w:p>
          <w:p w:rsidR="003511F6" w:rsidRDefault="003511F6" w:rsidP="00B82923">
            <w:r>
              <w:t xml:space="preserve">-   převádí jednotky délky, hmotnosti, času i </w:t>
            </w:r>
          </w:p>
          <w:p w:rsidR="003511F6" w:rsidRDefault="003511F6" w:rsidP="003511F6">
            <w:r>
              <w:t xml:space="preserve">    na počítači</w:t>
            </w:r>
          </w:p>
        </w:tc>
        <w:tc>
          <w:tcPr>
            <w:tcW w:w="5245" w:type="dxa"/>
          </w:tcPr>
          <w:p w:rsidR="003511F6" w:rsidRPr="00012804" w:rsidRDefault="003511F6" w:rsidP="00B82923">
            <w:pPr>
              <w:rPr>
                <w:b/>
              </w:rPr>
            </w:pPr>
            <w:r>
              <w:rPr>
                <w:b/>
              </w:rPr>
              <w:t>Geometrické útvary v rovině.</w:t>
            </w:r>
          </w:p>
          <w:p w:rsidR="003511F6" w:rsidRDefault="003511F6" w:rsidP="00184B04">
            <w:pPr>
              <w:numPr>
                <w:ilvl w:val="0"/>
                <w:numId w:val="197"/>
              </w:numPr>
              <w:spacing w:line="240" w:lineRule="auto"/>
              <w:jc w:val="left"/>
            </w:pPr>
            <w:r>
              <w:t>převody jednotek</w:t>
            </w:r>
          </w:p>
          <w:p w:rsidR="003511F6" w:rsidRDefault="003511F6" w:rsidP="00184B04">
            <w:pPr>
              <w:numPr>
                <w:ilvl w:val="0"/>
                <w:numId w:val="197"/>
              </w:numPr>
              <w:spacing w:line="240" w:lineRule="auto"/>
              <w:jc w:val="left"/>
            </w:pPr>
            <w:r>
              <w:t xml:space="preserve">obvody čtverce, obdélníku, trojúhelníku a </w:t>
            </w:r>
          </w:p>
          <w:p w:rsidR="003511F6" w:rsidRDefault="003511F6" w:rsidP="00B82923">
            <w:pPr>
              <w:ind w:left="227"/>
            </w:pPr>
            <w:r>
              <w:t xml:space="preserve">  složitějších útvarů využívajících obvodů </w:t>
            </w:r>
          </w:p>
          <w:p w:rsidR="003511F6" w:rsidRDefault="003511F6" w:rsidP="00B82923">
            <w:pPr>
              <w:ind w:left="227"/>
            </w:pPr>
            <w:r>
              <w:t xml:space="preserve">   čtverce, obdélníku a trojúhelníku</w:t>
            </w:r>
          </w:p>
          <w:p w:rsidR="003511F6" w:rsidRDefault="003511F6" w:rsidP="00B82923"/>
        </w:tc>
        <w:tc>
          <w:tcPr>
            <w:tcW w:w="2835" w:type="dxa"/>
          </w:tcPr>
          <w:p w:rsidR="003511F6" w:rsidRDefault="003511F6" w:rsidP="00B82923"/>
          <w:p w:rsidR="003511F6" w:rsidRDefault="003511F6" w:rsidP="00B82923">
            <w:r w:rsidRPr="003511F6">
              <w:rPr>
                <w:b/>
              </w:rPr>
              <w:t>OSV</w:t>
            </w:r>
            <w:r>
              <w:t xml:space="preserve"> – určení obvodu pozemku  apod.</w:t>
            </w:r>
          </w:p>
        </w:tc>
        <w:tc>
          <w:tcPr>
            <w:tcW w:w="1701" w:type="dxa"/>
          </w:tcPr>
          <w:p w:rsidR="003511F6" w:rsidRDefault="003511F6" w:rsidP="00B82923">
            <w:pPr>
              <w:rPr>
                <w:b/>
              </w:rPr>
            </w:pPr>
          </w:p>
        </w:tc>
      </w:tr>
      <w:tr w:rsidR="003511F6" w:rsidTr="00B82923">
        <w:tc>
          <w:tcPr>
            <w:tcW w:w="4820" w:type="dxa"/>
          </w:tcPr>
          <w:p w:rsidR="003511F6" w:rsidRDefault="003511F6" w:rsidP="00184B04">
            <w:pPr>
              <w:numPr>
                <w:ilvl w:val="0"/>
                <w:numId w:val="197"/>
              </w:numPr>
              <w:spacing w:line="240" w:lineRule="auto"/>
              <w:jc w:val="left"/>
            </w:pPr>
            <w:r>
              <w:t>provádí početní operace s des. čísly</w:t>
            </w:r>
          </w:p>
          <w:p w:rsidR="003511F6" w:rsidRDefault="003511F6" w:rsidP="00184B04">
            <w:pPr>
              <w:numPr>
                <w:ilvl w:val="0"/>
                <w:numId w:val="197"/>
              </w:numPr>
              <w:spacing w:line="240" w:lineRule="auto"/>
              <w:jc w:val="left"/>
            </w:pPr>
            <w:r>
              <w:t>umí vypočítat aritmetický průměr a použít</w:t>
            </w:r>
          </w:p>
          <w:p w:rsidR="003511F6" w:rsidRDefault="003511F6" w:rsidP="00B82923">
            <w:pPr>
              <w:ind w:left="227"/>
            </w:pPr>
            <w:r>
              <w:t xml:space="preserve"> výpočty při řešení zajímavých úloh</w:t>
            </w:r>
          </w:p>
          <w:p w:rsidR="003511F6" w:rsidRDefault="003511F6" w:rsidP="00B82923">
            <w:r>
              <w:t>-   umí počítat příklady na početní operace</w:t>
            </w:r>
          </w:p>
          <w:p w:rsidR="003511F6" w:rsidRDefault="003511F6" w:rsidP="00B82923">
            <w:r>
              <w:lastRenderedPageBreak/>
              <w:t xml:space="preserve">     s desetinnými čísly i na počítači</w:t>
            </w:r>
          </w:p>
          <w:p w:rsidR="003511F6" w:rsidRDefault="003511F6" w:rsidP="00B82923">
            <w:r>
              <w:t xml:space="preserve"> </w:t>
            </w:r>
          </w:p>
          <w:p w:rsidR="003511F6" w:rsidRDefault="003511F6" w:rsidP="00B82923"/>
          <w:p w:rsidR="003511F6" w:rsidRDefault="003511F6" w:rsidP="00B82923">
            <w:r>
              <w:t>-   zná pojem násobek, dělitel</w:t>
            </w:r>
          </w:p>
          <w:p w:rsidR="003511F6" w:rsidRDefault="003511F6" w:rsidP="00184B04">
            <w:pPr>
              <w:numPr>
                <w:ilvl w:val="0"/>
                <w:numId w:val="197"/>
              </w:numPr>
              <w:spacing w:line="240" w:lineRule="auto"/>
              <w:jc w:val="left"/>
            </w:pPr>
            <w:r>
              <w:t>umí použít znaky dělitelnosti</w:t>
            </w:r>
          </w:p>
          <w:p w:rsidR="003511F6" w:rsidRDefault="003511F6" w:rsidP="00184B04">
            <w:pPr>
              <w:numPr>
                <w:ilvl w:val="0"/>
                <w:numId w:val="197"/>
              </w:numPr>
              <w:spacing w:line="240" w:lineRule="auto"/>
              <w:jc w:val="left"/>
            </w:pPr>
            <w:r>
              <w:t>rozumí pojmu prvočíslo, číslo složené</w:t>
            </w:r>
          </w:p>
          <w:p w:rsidR="003511F6" w:rsidRDefault="003511F6" w:rsidP="00184B04">
            <w:pPr>
              <w:numPr>
                <w:ilvl w:val="0"/>
                <w:numId w:val="197"/>
              </w:numPr>
              <w:spacing w:line="240" w:lineRule="auto"/>
              <w:jc w:val="left"/>
            </w:pPr>
            <w:r>
              <w:t>rozloží číslo na součin prvočísel</w:t>
            </w:r>
          </w:p>
          <w:p w:rsidR="003511F6" w:rsidRDefault="003511F6" w:rsidP="00184B04">
            <w:pPr>
              <w:numPr>
                <w:ilvl w:val="0"/>
                <w:numId w:val="197"/>
              </w:numPr>
              <w:spacing w:line="240" w:lineRule="auto"/>
              <w:jc w:val="left"/>
            </w:pPr>
            <w:r>
              <w:t xml:space="preserve">určuje a užívá násobky a dělitele včetně </w:t>
            </w:r>
          </w:p>
          <w:p w:rsidR="003511F6" w:rsidRDefault="003511F6" w:rsidP="003511F6">
            <w:pPr>
              <w:ind w:left="227"/>
            </w:pPr>
            <w:r>
              <w:t>nejmenšího společného násobku a největšího společného dělitele i při řešení zajímavých úloh</w:t>
            </w:r>
          </w:p>
        </w:tc>
        <w:tc>
          <w:tcPr>
            <w:tcW w:w="5245" w:type="dxa"/>
          </w:tcPr>
          <w:p w:rsidR="003511F6" w:rsidRPr="003511F6" w:rsidRDefault="003511F6" w:rsidP="00184B04">
            <w:pPr>
              <w:pStyle w:val="Nadpis1"/>
              <w:numPr>
                <w:ilvl w:val="0"/>
                <w:numId w:val="197"/>
              </w:numPr>
              <w:rPr>
                <w:b w:val="0"/>
                <w:color w:val="auto"/>
                <w:sz w:val="22"/>
                <w:szCs w:val="22"/>
              </w:rPr>
            </w:pPr>
            <w:r w:rsidRPr="003511F6">
              <w:rPr>
                <w:b w:val="0"/>
                <w:color w:val="auto"/>
                <w:sz w:val="22"/>
                <w:szCs w:val="22"/>
              </w:rPr>
              <w:lastRenderedPageBreak/>
              <w:t>početní operace</w:t>
            </w:r>
          </w:p>
          <w:p w:rsidR="003511F6" w:rsidRDefault="003511F6" w:rsidP="00184B04">
            <w:pPr>
              <w:numPr>
                <w:ilvl w:val="0"/>
                <w:numId w:val="197"/>
              </w:numPr>
              <w:spacing w:line="240" w:lineRule="auto"/>
              <w:jc w:val="left"/>
            </w:pPr>
            <w:r>
              <w:t xml:space="preserve">aritmetický průměr – zajímavé úlohy </w:t>
            </w:r>
          </w:p>
          <w:p w:rsidR="003511F6" w:rsidRDefault="003511F6" w:rsidP="00B82923"/>
          <w:p w:rsidR="003511F6" w:rsidRDefault="003511F6" w:rsidP="00B82923"/>
          <w:p w:rsidR="003511F6" w:rsidRDefault="003511F6" w:rsidP="00B82923">
            <w:pPr>
              <w:rPr>
                <w:b/>
              </w:rPr>
            </w:pPr>
            <w:r>
              <w:rPr>
                <w:b/>
              </w:rPr>
              <w:lastRenderedPageBreak/>
              <w:t>Dělitelnost přirozených čísel.</w:t>
            </w:r>
          </w:p>
          <w:p w:rsidR="003511F6" w:rsidRDefault="003511F6" w:rsidP="00184B04">
            <w:pPr>
              <w:numPr>
                <w:ilvl w:val="0"/>
                <w:numId w:val="198"/>
              </w:numPr>
              <w:spacing w:line="240" w:lineRule="auto"/>
              <w:jc w:val="left"/>
            </w:pPr>
            <w:r>
              <w:t>násobek, dělitel, znaky dělitelnosti</w:t>
            </w:r>
          </w:p>
          <w:p w:rsidR="003511F6" w:rsidRDefault="003511F6" w:rsidP="00184B04">
            <w:pPr>
              <w:numPr>
                <w:ilvl w:val="0"/>
                <w:numId w:val="198"/>
              </w:numPr>
              <w:spacing w:line="240" w:lineRule="auto"/>
              <w:jc w:val="left"/>
            </w:pPr>
            <w:r>
              <w:t>prvočíslo, číslo složené</w:t>
            </w:r>
          </w:p>
          <w:p w:rsidR="003511F6" w:rsidRDefault="003511F6" w:rsidP="00184B04">
            <w:pPr>
              <w:numPr>
                <w:ilvl w:val="0"/>
                <w:numId w:val="198"/>
              </w:numPr>
              <w:spacing w:line="240" w:lineRule="auto"/>
              <w:jc w:val="left"/>
            </w:pPr>
            <w:r>
              <w:t xml:space="preserve">společný násobek, společný dělitel a jejich </w:t>
            </w:r>
          </w:p>
          <w:p w:rsidR="003511F6" w:rsidRDefault="003511F6" w:rsidP="00B82923">
            <w:pPr>
              <w:ind w:left="227"/>
            </w:pPr>
            <w:r>
              <w:t>využití při počítání zajímavých úloh</w:t>
            </w:r>
          </w:p>
          <w:p w:rsidR="003511F6" w:rsidRDefault="003511F6" w:rsidP="00B82923"/>
          <w:p w:rsidR="003511F6" w:rsidRDefault="003511F6" w:rsidP="00B82923"/>
        </w:tc>
        <w:tc>
          <w:tcPr>
            <w:tcW w:w="2835" w:type="dxa"/>
          </w:tcPr>
          <w:p w:rsidR="003511F6" w:rsidRDefault="003511F6" w:rsidP="00B82923"/>
          <w:p w:rsidR="003511F6" w:rsidRDefault="003511F6" w:rsidP="00B82923">
            <w:r>
              <w:t>F</w:t>
            </w:r>
            <w:r w:rsidR="004D5A58">
              <w:t>Y</w:t>
            </w:r>
            <w:r>
              <w:t xml:space="preserve"> -  řešení početních úloh</w:t>
            </w:r>
          </w:p>
          <w:p w:rsidR="003511F6" w:rsidRDefault="003511F6" w:rsidP="00B82923">
            <w:r w:rsidRPr="003511F6">
              <w:rPr>
                <w:b/>
              </w:rPr>
              <w:t>OSV</w:t>
            </w:r>
            <w:r>
              <w:t xml:space="preserve"> – odhad a určení např. ceny nákupu…..</w:t>
            </w:r>
          </w:p>
        </w:tc>
        <w:tc>
          <w:tcPr>
            <w:tcW w:w="1701" w:type="dxa"/>
          </w:tcPr>
          <w:p w:rsidR="003511F6" w:rsidRDefault="003511F6" w:rsidP="00B82923">
            <w:pPr>
              <w:rPr>
                <w:b/>
              </w:rPr>
            </w:pPr>
          </w:p>
        </w:tc>
      </w:tr>
      <w:tr w:rsidR="003511F6" w:rsidTr="00B82923">
        <w:tc>
          <w:tcPr>
            <w:tcW w:w="4820" w:type="dxa"/>
          </w:tcPr>
          <w:p w:rsidR="003511F6" w:rsidRDefault="003511F6" w:rsidP="00B82923"/>
          <w:p w:rsidR="003511F6" w:rsidRDefault="003511F6" w:rsidP="00184B04">
            <w:pPr>
              <w:numPr>
                <w:ilvl w:val="0"/>
                <w:numId w:val="198"/>
              </w:numPr>
              <w:spacing w:line="240" w:lineRule="auto"/>
              <w:jc w:val="left"/>
            </w:pPr>
            <w:r>
              <w:t xml:space="preserve">načrtne a sestrojí obraz  zajímavých     </w:t>
            </w:r>
          </w:p>
          <w:p w:rsidR="003511F6" w:rsidRDefault="003511F6" w:rsidP="00B82923">
            <w:pPr>
              <w:ind w:left="227"/>
            </w:pPr>
            <w:r>
              <w:t xml:space="preserve">rovinných útvarů  v osové souměrnosti </w:t>
            </w:r>
          </w:p>
          <w:p w:rsidR="003511F6" w:rsidRDefault="003511F6" w:rsidP="00B82923"/>
          <w:p w:rsidR="003511F6" w:rsidRDefault="003511F6" w:rsidP="00B82923">
            <w:r>
              <w:t xml:space="preserve">      </w:t>
            </w:r>
          </w:p>
          <w:p w:rsidR="003511F6" w:rsidRDefault="003511F6" w:rsidP="00B82923">
            <w:r>
              <w:t xml:space="preserve">-  načrtne a sestrojí obraz zajímavých </w:t>
            </w:r>
          </w:p>
          <w:p w:rsidR="003511F6" w:rsidRDefault="003511F6" w:rsidP="00B82923">
            <w:pPr>
              <w:ind w:left="227"/>
            </w:pPr>
            <w:r>
              <w:t>rovinných útvarů ve středové souměrnosti</w:t>
            </w:r>
          </w:p>
          <w:p w:rsidR="003511F6" w:rsidRDefault="003511F6" w:rsidP="00B82923">
            <w:r>
              <w:t xml:space="preserve">      </w:t>
            </w:r>
          </w:p>
          <w:p w:rsidR="003511F6" w:rsidRDefault="003511F6" w:rsidP="00B82923"/>
          <w:p w:rsidR="003511F6" w:rsidRDefault="003511F6" w:rsidP="00B82923"/>
          <w:p w:rsidR="003511F6" w:rsidRDefault="003511F6" w:rsidP="00184B04">
            <w:pPr>
              <w:numPr>
                <w:ilvl w:val="0"/>
                <w:numId w:val="197"/>
              </w:numPr>
              <w:spacing w:line="240" w:lineRule="auto"/>
              <w:jc w:val="left"/>
            </w:pPr>
            <w:r>
              <w:t xml:space="preserve">zná jednotky obsahu, umí je převádět i </w:t>
            </w:r>
          </w:p>
          <w:p w:rsidR="003511F6" w:rsidRDefault="003511F6" w:rsidP="00B82923">
            <w:pPr>
              <w:ind w:left="227"/>
            </w:pPr>
            <w:r>
              <w:t xml:space="preserve">  na počítači</w:t>
            </w:r>
          </w:p>
          <w:p w:rsidR="003511F6" w:rsidRDefault="003511F6" w:rsidP="00184B04">
            <w:pPr>
              <w:numPr>
                <w:ilvl w:val="0"/>
                <w:numId w:val="197"/>
              </w:numPr>
              <w:spacing w:line="240" w:lineRule="auto"/>
              <w:jc w:val="left"/>
            </w:pPr>
            <w:r>
              <w:t>umí vypočítat obsah čtverce a obdélníku</w:t>
            </w:r>
          </w:p>
          <w:p w:rsidR="003511F6" w:rsidRDefault="003511F6" w:rsidP="00B82923">
            <w:pPr>
              <w:ind w:left="227"/>
            </w:pPr>
            <w:r>
              <w:t>v zajímavých úlohách</w:t>
            </w:r>
          </w:p>
          <w:p w:rsidR="003511F6" w:rsidRDefault="003511F6" w:rsidP="00184B04">
            <w:pPr>
              <w:numPr>
                <w:ilvl w:val="0"/>
                <w:numId w:val="197"/>
              </w:numPr>
              <w:spacing w:line="240" w:lineRule="auto"/>
              <w:jc w:val="left"/>
            </w:pPr>
            <w:r>
              <w:t>využívá znalostí (obsah čtverce, obdélníku)</w:t>
            </w:r>
          </w:p>
          <w:p w:rsidR="003511F6" w:rsidRDefault="003511F6" w:rsidP="00B82923">
            <w:r>
              <w:lastRenderedPageBreak/>
              <w:t xml:space="preserve">      při výpočtech obsahů složitějších obrazců</w:t>
            </w:r>
          </w:p>
          <w:p w:rsidR="003511F6" w:rsidRDefault="003511F6" w:rsidP="00184B04">
            <w:pPr>
              <w:numPr>
                <w:ilvl w:val="0"/>
                <w:numId w:val="197"/>
              </w:numPr>
              <w:spacing w:line="240" w:lineRule="auto"/>
              <w:jc w:val="left"/>
            </w:pPr>
            <w:r>
              <w:t xml:space="preserve">vypočítá povrch krychle, kvádru i   </w:t>
            </w:r>
          </w:p>
          <w:p w:rsidR="003511F6" w:rsidRDefault="003511F6" w:rsidP="00B82923">
            <w:pPr>
              <w:ind w:left="227"/>
            </w:pPr>
            <w:r>
              <w:t xml:space="preserve">  v zajímavých úlohách </w:t>
            </w:r>
          </w:p>
          <w:p w:rsidR="003511F6" w:rsidRDefault="003511F6" w:rsidP="00184B04">
            <w:pPr>
              <w:numPr>
                <w:ilvl w:val="0"/>
                <w:numId w:val="197"/>
              </w:numPr>
              <w:spacing w:line="240" w:lineRule="auto"/>
              <w:jc w:val="left"/>
            </w:pPr>
            <w:r>
              <w:t xml:space="preserve">užívá jednotky objemu a vzájemně je </w:t>
            </w:r>
          </w:p>
          <w:p w:rsidR="003511F6" w:rsidRDefault="003511F6" w:rsidP="00B82923">
            <w:pPr>
              <w:ind w:left="227"/>
            </w:pPr>
            <w:r>
              <w:t>převádí i na počítači</w:t>
            </w:r>
          </w:p>
          <w:p w:rsidR="003511F6" w:rsidRDefault="003511F6" w:rsidP="00184B04">
            <w:pPr>
              <w:numPr>
                <w:ilvl w:val="0"/>
                <w:numId w:val="197"/>
              </w:numPr>
              <w:spacing w:line="240" w:lineRule="auto"/>
              <w:jc w:val="left"/>
            </w:pPr>
            <w:r>
              <w:t>odhaduje a vypočítá objem krychle, kvádru</w:t>
            </w:r>
          </w:p>
          <w:p w:rsidR="003511F6" w:rsidRDefault="003511F6" w:rsidP="00B82923">
            <w:pPr>
              <w:ind w:left="227"/>
            </w:pPr>
            <w:r>
              <w:t>i v zajímavých úlohách</w:t>
            </w:r>
          </w:p>
        </w:tc>
        <w:tc>
          <w:tcPr>
            <w:tcW w:w="5245" w:type="dxa"/>
          </w:tcPr>
          <w:p w:rsidR="003511F6" w:rsidRDefault="003511F6" w:rsidP="00B82923">
            <w:pPr>
              <w:rPr>
                <w:b/>
              </w:rPr>
            </w:pPr>
            <w:r>
              <w:rPr>
                <w:b/>
              </w:rPr>
              <w:lastRenderedPageBreak/>
              <w:t>Osová souměrnost.</w:t>
            </w:r>
          </w:p>
          <w:p w:rsidR="003511F6" w:rsidRDefault="003511F6" w:rsidP="00184B04">
            <w:pPr>
              <w:numPr>
                <w:ilvl w:val="0"/>
                <w:numId w:val="198"/>
              </w:numPr>
              <w:spacing w:line="240" w:lineRule="auto"/>
              <w:jc w:val="left"/>
            </w:pPr>
            <w:r>
              <w:t>osová souměrnost</w:t>
            </w:r>
          </w:p>
          <w:p w:rsidR="003511F6" w:rsidRDefault="003511F6" w:rsidP="003511F6">
            <w:pPr>
              <w:pStyle w:val="Nadpis1"/>
              <w:numPr>
                <w:ilvl w:val="0"/>
                <w:numId w:val="0"/>
              </w:numPr>
              <w:ind w:left="431" w:hanging="431"/>
              <w:rPr>
                <w:sz w:val="24"/>
              </w:rPr>
            </w:pPr>
          </w:p>
          <w:p w:rsidR="003511F6" w:rsidRDefault="003511F6" w:rsidP="00B82923">
            <w:pPr>
              <w:rPr>
                <w:b/>
              </w:rPr>
            </w:pPr>
          </w:p>
          <w:p w:rsidR="003511F6" w:rsidRPr="00E937CA" w:rsidRDefault="003511F6" w:rsidP="00B82923">
            <w:pPr>
              <w:rPr>
                <w:b/>
              </w:rPr>
            </w:pPr>
            <w:r>
              <w:rPr>
                <w:b/>
              </w:rPr>
              <w:t>Středová souměrnost</w:t>
            </w:r>
          </w:p>
          <w:p w:rsidR="003511F6" w:rsidRPr="00E937CA" w:rsidRDefault="003511F6" w:rsidP="00B82923">
            <w:r>
              <w:t>- sestrojení obrazu obrazce ve středové souměrnosti</w:t>
            </w:r>
          </w:p>
          <w:p w:rsidR="003511F6" w:rsidRDefault="003511F6" w:rsidP="00B82923"/>
          <w:p w:rsidR="003511F6" w:rsidRDefault="003511F6" w:rsidP="00B82923"/>
          <w:p w:rsidR="003511F6" w:rsidRPr="003511F6" w:rsidRDefault="003511F6" w:rsidP="003511F6">
            <w:pPr>
              <w:pStyle w:val="Nadpis1"/>
              <w:numPr>
                <w:ilvl w:val="0"/>
                <w:numId w:val="0"/>
              </w:numPr>
              <w:ind w:left="431" w:hanging="431"/>
              <w:rPr>
                <w:color w:val="auto"/>
                <w:sz w:val="22"/>
                <w:szCs w:val="22"/>
              </w:rPr>
            </w:pPr>
            <w:r w:rsidRPr="003511F6">
              <w:rPr>
                <w:color w:val="auto"/>
                <w:sz w:val="22"/>
                <w:szCs w:val="22"/>
              </w:rPr>
              <w:t>Obsah čtverce a obdélníku.</w:t>
            </w:r>
          </w:p>
          <w:p w:rsidR="003511F6" w:rsidRDefault="003511F6" w:rsidP="00B82923">
            <w:pPr>
              <w:rPr>
                <w:b/>
              </w:rPr>
            </w:pPr>
            <w:r>
              <w:rPr>
                <w:b/>
              </w:rPr>
              <w:t xml:space="preserve"> Povrch a objem krychle a kvádru.</w:t>
            </w:r>
          </w:p>
          <w:p w:rsidR="003511F6" w:rsidRDefault="003511F6" w:rsidP="00B82923">
            <w:r>
              <w:rPr>
                <w:b/>
              </w:rPr>
              <w:t xml:space="preserve">-   </w:t>
            </w:r>
            <w:r>
              <w:t>jednotky obsahu</w:t>
            </w:r>
          </w:p>
          <w:p w:rsidR="003511F6" w:rsidRDefault="003511F6" w:rsidP="00184B04">
            <w:pPr>
              <w:numPr>
                <w:ilvl w:val="0"/>
                <w:numId w:val="197"/>
              </w:numPr>
              <w:spacing w:line="240" w:lineRule="auto"/>
              <w:jc w:val="left"/>
            </w:pPr>
            <w:r>
              <w:lastRenderedPageBreak/>
              <w:t>obsah čtverce a obdélníku v zajímavých úlohách</w:t>
            </w:r>
          </w:p>
          <w:p w:rsidR="003511F6" w:rsidRDefault="003511F6" w:rsidP="00184B04">
            <w:pPr>
              <w:numPr>
                <w:ilvl w:val="0"/>
                <w:numId w:val="197"/>
              </w:numPr>
              <w:spacing w:line="240" w:lineRule="auto"/>
              <w:jc w:val="left"/>
            </w:pPr>
            <w:r>
              <w:t xml:space="preserve">obsah složitějších obrazců (s využitím znalostí </w:t>
            </w:r>
          </w:p>
          <w:p w:rsidR="003511F6" w:rsidRDefault="003511F6" w:rsidP="00B82923">
            <w:r>
              <w:t xml:space="preserve">      obsahu čtverce a obdélníku)</w:t>
            </w:r>
          </w:p>
          <w:p w:rsidR="003511F6" w:rsidRDefault="003511F6" w:rsidP="00184B04">
            <w:pPr>
              <w:numPr>
                <w:ilvl w:val="0"/>
                <w:numId w:val="197"/>
              </w:numPr>
              <w:spacing w:line="240" w:lineRule="auto"/>
              <w:jc w:val="left"/>
            </w:pPr>
            <w:r>
              <w:t>povrch krychle, kvádru v zajímavých úlohách</w:t>
            </w:r>
          </w:p>
          <w:p w:rsidR="003511F6" w:rsidRDefault="003511F6" w:rsidP="00184B04">
            <w:pPr>
              <w:numPr>
                <w:ilvl w:val="0"/>
                <w:numId w:val="197"/>
              </w:numPr>
              <w:spacing w:line="240" w:lineRule="auto"/>
              <w:jc w:val="left"/>
            </w:pPr>
            <w:r>
              <w:t>jednotky objemu</w:t>
            </w:r>
          </w:p>
          <w:p w:rsidR="003511F6" w:rsidRPr="003511F6" w:rsidRDefault="003511F6" w:rsidP="00184B04">
            <w:pPr>
              <w:numPr>
                <w:ilvl w:val="0"/>
                <w:numId w:val="197"/>
              </w:numPr>
              <w:spacing w:line="240" w:lineRule="auto"/>
              <w:jc w:val="left"/>
            </w:pPr>
            <w:r>
              <w:t>objem krychle, kvádru v zajímavých úlohách</w:t>
            </w:r>
          </w:p>
        </w:tc>
        <w:tc>
          <w:tcPr>
            <w:tcW w:w="2835" w:type="dxa"/>
          </w:tcPr>
          <w:p w:rsidR="003511F6" w:rsidRDefault="003511F6" w:rsidP="00B82923"/>
          <w:p w:rsidR="003511F6" w:rsidRDefault="003511F6" w:rsidP="00B82923"/>
          <w:p w:rsidR="003511F6" w:rsidRDefault="003511F6" w:rsidP="00B82923"/>
          <w:p w:rsidR="003511F6" w:rsidRDefault="003511F6" w:rsidP="00B82923"/>
          <w:p w:rsidR="003511F6" w:rsidRDefault="003511F6" w:rsidP="00B82923"/>
          <w:p w:rsidR="003511F6" w:rsidRDefault="003511F6" w:rsidP="00B82923"/>
          <w:p w:rsidR="003511F6" w:rsidRDefault="003511F6" w:rsidP="00B82923"/>
          <w:p w:rsidR="003511F6" w:rsidRDefault="003511F6" w:rsidP="00B82923"/>
          <w:p w:rsidR="003511F6" w:rsidRDefault="003511F6" w:rsidP="00B82923"/>
          <w:p w:rsidR="003511F6" w:rsidRDefault="003511F6" w:rsidP="00B82923"/>
          <w:p w:rsidR="003511F6" w:rsidRDefault="003511F6" w:rsidP="00B82923"/>
          <w:p w:rsidR="003511F6" w:rsidRDefault="003511F6" w:rsidP="00B82923">
            <w:r w:rsidRPr="003511F6">
              <w:rPr>
                <w:b/>
              </w:rPr>
              <w:t>OSV</w:t>
            </w:r>
            <w:r>
              <w:t xml:space="preserve">  -  obsah pokoje, pozemku,…</w:t>
            </w:r>
          </w:p>
        </w:tc>
        <w:tc>
          <w:tcPr>
            <w:tcW w:w="1701" w:type="dxa"/>
          </w:tcPr>
          <w:p w:rsidR="003511F6" w:rsidRDefault="003511F6" w:rsidP="00B82923">
            <w:pPr>
              <w:rPr>
                <w:b/>
              </w:rPr>
            </w:pPr>
          </w:p>
        </w:tc>
      </w:tr>
      <w:tr w:rsidR="003511F6" w:rsidTr="003511F6">
        <w:trPr>
          <w:trHeight w:val="1139"/>
        </w:trPr>
        <w:tc>
          <w:tcPr>
            <w:tcW w:w="4820" w:type="dxa"/>
          </w:tcPr>
          <w:p w:rsidR="003511F6" w:rsidRDefault="003511F6" w:rsidP="00B82923"/>
          <w:p w:rsidR="003511F6" w:rsidRDefault="003511F6" w:rsidP="00184B04">
            <w:pPr>
              <w:numPr>
                <w:ilvl w:val="0"/>
                <w:numId w:val="198"/>
              </w:numPr>
              <w:spacing w:line="240" w:lineRule="auto"/>
              <w:jc w:val="left"/>
            </w:pPr>
            <w:r>
              <w:t xml:space="preserve">umí sestrojit trojúhelníku  kružnici opsanou </w:t>
            </w:r>
          </w:p>
          <w:p w:rsidR="003511F6" w:rsidRDefault="003511F6" w:rsidP="003511F6">
            <w:r>
              <w:t xml:space="preserve">      a vepsanou</w:t>
            </w:r>
          </w:p>
        </w:tc>
        <w:tc>
          <w:tcPr>
            <w:tcW w:w="5245" w:type="dxa"/>
          </w:tcPr>
          <w:p w:rsidR="003511F6" w:rsidRDefault="003511F6" w:rsidP="00B82923"/>
          <w:p w:rsidR="003511F6" w:rsidRPr="00FC0BE0" w:rsidRDefault="003511F6" w:rsidP="00B82923">
            <w:pPr>
              <w:rPr>
                <w:b/>
              </w:rPr>
            </w:pPr>
            <w:r>
              <w:rPr>
                <w:b/>
              </w:rPr>
              <w:t>Trojúhelník.</w:t>
            </w:r>
          </w:p>
          <w:p w:rsidR="003511F6" w:rsidRDefault="003511F6" w:rsidP="00184B04">
            <w:pPr>
              <w:numPr>
                <w:ilvl w:val="0"/>
                <w:numId w:val="198"/>
              </w:numPr>
              <w:spacing w:line="240" w:lineRule="auto"/>
              <w:jc w:val="left"/>
            </w:pPr>
            <w:r>
              <w:t>kružnice opsaná, vepsaná</w:t>
            </w:r>
          </w:p>
        </w:tc>
        <w:tc>
          <w:tcPr>
            <w:tcW w:w="2835" w:type="dxa"/>
          </w:tcPr>
          <w:p w:rsidR="003511F6" w:rsidRDefault="003511F6" w:rsidP="00B82923"/>
        </w:tc>
        <w:tc>
          <w:tcPr>
            <w:tcW w:w="1701" w:type="dxa"/>
          </w:tcPr>
          <w:p w:rsidR="003511F6" w:rsidRDefault="003511F6" w:rsidP="00B82923">
            <w:pPr>
              <w:rPr>
                <w:b/>
              </w:rPr>
            </w:pPr>
          </w:p>
        </w:tc>
      </w:tr>
    </w:tbl>
    <w:p w:rsidR="003511F6" w:rsidRDefault="003511F6" w:rsidP="003511F6"/>
    <w:p w:rsidR="003511F6" w:rsidRDefault="003511F6" w:rsidP="003511F6"/>
    <w:p w:rsidR="003511F6" w:rsidRDefault="003511F6" w:rsidP="003511F6"/>
    <w:p w:rsidR="003511F6" w:rsidRDefault="003511F6" w:rsidP="003511F6"/>
    <w:p w:rsidR="003511F6" w:rsidRDefault="003511F6" w:rsidP="003511F6"/>
    <w:p w:rsidR="003511F6" w:rsidRDefault="003511F6" w:rsidP="003511F6"/>
    <w:p w:rsidR="003511F6" w:rsidRDefault="003511F6">
      <w:pPr>
        <w:rPr>
          <w:bdr w:val="nil"/>
        </w:rPr>
      </w:pPr>
    </w:p>
    <w:p w:rsidR="00C3157D" w:rsidRDefault="00367DB2">
      <w:pPr>
        <w:pStyle w:val="Nadpis3"/>
        <w:spacing w:before="281" w:after="281"/>
        <w:rPr>
          <w:bdr w:val="nil"/>
        </w:rPr>
      </w:pPr>
      <w:bookmarkStart w:id="50" w:name="_Toc256000051"/>
      <w:r>
        <w:rPr>
          <w:sz w:val="28"/>
          <w:szCs w:val="28"/>
          <w:bdr w:val="nil"/>
        </w:rPr>
        <w:lastRenderedPageBreak/>
        <w:t>Seminář ze zeměpisu</w:t>
      </w:r>
      <w:bookmarkEnd w:id="50"/>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8"/>
        <w:gridCol w:w="1178"/>
        <w:gridCol w:w="1178"/>
        <w:gridCol w:w="1178"/>
        <w:gridCol w:w="1179"/>
        <w:gridCol w:w="1211"/>
        <w:gridCol w:w="1179"/>
        <w:gridCol w:w="1179"/>
        <w:gridCol w:w="1179"/>
        <w:gridCol w:w="1043"/>
      </w:tblGrid>
      <w:tr w:rsidR="00C3157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
                <w:bCs/>
                <w:bdr w:val="nil"/>
              </w:rPr>
              <w:t>Celkem</w:t>
            </w:r>
          </w:p>
        </w:tc>
      </w:tr>
      <w:tr w:rsidR="00C3157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3157D" w:rsidRDefault="00C3157D"/>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keepNext/>
              <w:spacing w:line="240" w:lineRule="auto"/>
              <w:jc w:val="center"/>
              <w:rPr>
                <w:bdr w:val="nil"/>
              </w:rPr>
            </w:pPr>
            <w:r>
              <w:rPr>
                <w:rFonts w:ascii="Calibri" w:eastAsia="Calibri" w:hAnsi="Calibri" w:cs="Calibri"/>
                <w:bdr w:val="nil"/>
              </w:rPr>
              <w:t>1</w:t>
            </w:r>
          </w:p>
        </w:tc>
      </w:tr>
      <w:tr w:rsidR="00C3157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rPr>
                <w:bdr w:val="nil"/>
              </w:rPr>
            </w:pPr>
            <w:r>
              <w:rPr>
                <w:rFonts w:ascii="Calibri" w:eastAsia="Calibri" w:hAnsi="Calibri" w:cs="Calibri"/>
                <w:bdr w:val="nil"/>
              </w:rPr>
              <w:t>  </w:t>
            </w:r>
          </w:p>
        </w:tc>
      </w:tr>
    </w:tbl>
    <w:p w:rsidR="00C3157D" w:rsidRDefault="00367DB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C3157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157D" w:rsidRDefault="00367DB2">
            <w:pPr>
              <w:shd w:val="clear" w:color="auto" w:fill="9CC2E5"/>
              <w:spacing w:line="240" w:lineRule="auto"/>
              <w:jc w:val="center"/>
              <w:rPr>
                <w:bdr w:val="nil"/>
              </w:rPr>
            </w:pPr>
            <w:r>
              <w:rPr>
                <w:rFonts w:ascii="Calibri" w:eastAsia="Calibri" w:hAnsi="Calibri" w:cs="Calibri"/>
                <w:bdr w:val="nil"/>
              </w:rPr>
              <w:t>Seminář ze zeměpisu</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C3157D"/>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bdr w:val="nil"/>
              </w:rPr>
              <w:t>Předmět seminář ze zeměpisu je vyučován v 6. ročníku jako volitelný předmět.</w:t>
            </w:r>
          </w:p>
        </w:tc>
      </w:tr>
      <w:tr w:rsidR="00C3157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157D" w:rsidRDefault="00367DB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157D" w:rsidRDefault="00367DB2">
            <w:pPr>
              <w:spacing w:line="240" w:lineRule="auto"/>
              <w:jc w:val="left"/>
              <w:rPr>
                <w:bdr w:val="nil"/>
              </w:rPr>
            </w:pPr>
            <w:r>
              <w:rPr>
                <w:rFonts w:ascii="Calibri" w:eastAsia="Calibri" w:hAnsi="Calibri" w:cs="Calibri"/>
                <w:szCs w:val="20"/>
                <w:bdr w:val="nil"/>
              </w:rPr>
              <w:t>Vzdělávání ve vyučovacím předmětu je zaměřeno na:</w:t>
            </w:r>
          </w:p>
          <w:p w:rsidR="00C3157D" w:rsidRDefault="00367DB2" w:rsidP="00184B04">
            <w:pPr>
              <w:numPr>
                <w:ilvl w:val="0"/>
                <w:numId w:val="180"/>
              </w:numPr>
              <w:spacing w:line="240" w:lineRule="auto"/>
              <w:jc w:val="left"/>
              <w:rPr>
                <w:bdr w:val="nil"/>
              </w:rPr>
            </w:pPr>
            <w:r>
              <w:rPr>
                <w:rFonts w:ascii="Calibri" w:eastAsia="Calibri" w:hAnsi="Calibri" w:cs="Calibri"/>
                <w:szCs w:val="20"/>
                <w:bdr w:val="nil"/>
              </w:rPr>
              <w:t>pozitivní vztah k učení prostřednictvím</w:t>
            </w:r>
            <w:r w:rsidR="004D5A58">
              <w:rPr>
                <w:rFonts w:ascii="Calibri" w:eastAsia="Calibri" w:hAnsi="Calibri" w:cs="Calibri"/>
                <w:szCs w:val="20"/>
                <w:bdr w:val="nil"/>
              </w:rPr>
              <w:t xml:space="preserve"> </w:t>
            </w:r>
            <w:r>
              <w:rPr>
                <w:rFonts w:ascii="Calibri" w:eastAsia="Calibri" w:hAnsi="Calibri" w:cs="Calibri"/>
                <w:szCs w:val="20"/>
                <w:bdr w:val="nil"/>
              </w:rPr>
              <w:t>zadávaných úkolů</w:t>
            </w:r>
          </w:p>
          <w:p w:rsidR="00C3157D" w:rsidRDefault="00367DB2" w:rsidP="00184B04">
            <w:pPr>
              <w:numPr>
                <w:ilvl w:val="0"/>
                <w:numId w:val="180"/>
              </w:numPr>
              <w:spacing w:line="240" w:lineRule="auto"/>
              <w:jc w:val="left"/>
              <w:rPr>
                <w:bdr w:val="nil"/>
              </w:rPr>
            </w:pPr>
            <w:r>
              <w:rPr>
                <w:rFonts w:ascii="Calibri" w:eastAsia="Calibri" w:hAnsi="Calibri" w:cs="Calibri"/>
                <w:szCs w:val="20"/>
                <w:bdr w:val="nil"/>
              </w:rPr>
              <w:t>posouzení vlastního výkonu a pokroku</w:t>
            </w:r>
          </w:p>
          <w:p w:rsidR="00C3157D" w:rsidRDefault="00367DB2" w:rsidP="00184B04">
            <w:pPr>
              <w:numPr>
                <w:ilvl w:val="0"/>
                <w:numId w:val="180"/>
              </w:numPr>
              <w:spacing w:line="240" w:lineRule="auto"/>
              <w:jc w:val="left"/>
              <w:rPr>
                <w:bdr w:val="nil"/>
              </w:rPr>
            </w:pPr>
            <w:r>
              <w:rPr>
                <w:rFonts w:ascii="Calibri" w:eastAsia="Calibri" w:hAnsi="Calibri" w:cs="Calibri"/>
                <w:szCs w:val="20"/>
                <w:bdr w:val="nil"/>
              </w:rPr>
              <w:t>kritické hodnocení vlastní práce a diskusi o ní</w:t>
            </w:r>
          </w:p>
          <w:p w:rsidR="00C3157D" w:rsidRDefault="00367DB2" w:rsidP="00184B04">
            <w:pPr>
              <w:numPr>
                <w:ilvl w:val="0"/>
                <w:numId w:val="180"/>
              </w:numPr>
              <w:spacing w:line="240" w:lineRule="auto"/>
              <w:jc w:val="left"/>
              <w:rPr>
                <w:bdr w:val="nil"/>
              </w:rPr>
            </w:pPr>
            <w:r>
              <w:rPr>
                <w:rFonts w:ascii="Calibri" w:eastAsia="Calibri" w:hAnsi="Calibri" w:cs="Calibri"/>
                <w:szCs w:val="20"/>
                <w:bdr w:val="nil"/>
              </w:rPr>
              <w:t>aplikování poznatků v praxi</w:t>
            </w:r>
          </w:p>
          <w:p w:rsidR="00C3157D" w:rsidRDefault="00367DB2" w:rsidP="00184B04">
            <w:pPr>
              <w:numPr>
                <w:ilvl w:val="0"/>
                <w:numId w:val="180"/>
              </w:numPr>
              <w:spacing w:line="240" w:lineRule="auto"/>
              <w:jc w:val="left"/>
              <w:rPr>
                <w:bdr w:val="nil"/>
              </w:rPr>
            </w:pPr>
            <w:r>
              <w:rPr>
                <w:rFonts w:ascii="Calibri" w:eastAsia="Calibri" w:hAnsi="Calibri" w:cs="Calibri"/>
                <w:szCs w:val="20"/>
                <w:bdr w:val="nil"/>
              </w:rPr>
              <w:t>promýšlení pracovních postupů praktických cvičení</w:t>
            </w:r>
          </w:p>
          <w:p w:rsidR="00C3157D" w:rsidRDefault="00367DB2" w:rsidP="00184B04">
            <w:pPr>
              <w:numPr>
                <w:ilvl w:val="0"/>
                <w:numId w:val="180"/>
              </w:numPr>
              <w:spacing w:line="240" w:lineRule="auto"/>
              <w:jc w:val="left"/>
              <w:rPr>
                <w:bdr w:val="nil"/>
              </w:rPr>
            </w:pPr>
            <w:r>
              <w:rPr>
                <w:rFonts w:ascii="Calibri" w:eastAsia="Calibri" w:hAnsi="Calibri" w:cs="Calibri"/>
                <w:szCs w:val="20"/>
                <w:bdr w:val="nil"/>
              </w:rPr>
              <w:t>využití informačních zdrojů k získání nových poznatků</w:t>
            </w:r>
          </w:p>
          <w:p w:rsidR="00C3157D" w:rsidRDefault="00367DB2" w:rsidP="00184B04">
            <w:pPr>
              <w:numPr>
                <w:ilvl w:val="0"/>
                <w:numId w:val="180"/>
              </w:numPr>
              <w:spacing w:line="240" w:lineRule="auto"/>
              <w:jc w:val="left"/>
              <w:rPr>
                <w:bdr w:val="nil"/>
              </w:rPr>
            </w:pPr>
            <w:r>
              <w:rPr>
                <w:rFonts w:ascii="Calibri" w:eastAsia="Calibri" w:hAnsi="Calibri" w:cs="Calibri"/>
                <w:szCs w:val="20"/>
                <w:bdr w:val="nil"/>
              </w:rPr>
              <w:t>spolupráci při řešení problémů</w:t>
            </w:r>
          </w:p>
          <w:p w:rsidR="00C3157D" w:rsidRDefault="00367DB2" w:rsidP="00184B04">
            <w:pPr>
              <w:numPr>
                <w:ilvl w:val="0"/>
                <w:numId w:val="180"/>
              </w:numPr>
              <w:spacing w:line="240" w:lineRule="auto"/>
              <w:jc w:val="left"/>
              <w:rPr>
                <w:bdr w:val="nil"/>
              </w:rPr>
            </w:pPr>
            <w:r>
              <w:rPr>
                <w:rFonts w:ascii="Calibri" w:eastAsia="Calibri" w:hAnsi="Calibri" w:cs="Calibri"/>
                <w:szCs w:val="20"/>
                <w:bdr w:val="nil"/>
              </w:rPr>
              <w:t>schopnost pracovat ve skupině</w:t>
            </w:r>
          </w:p>
          <w:p w:rsidR="00C3157D" w:rsidRDefault="00367DB2" w:rsidP="00184B04">
            <w:pPr>
              <w:numPr>
                <w:ilvl w:val="0"/>
                <w:numId w:val="180"/>
              </w:numPr>
              <w:spacing w:line="240" w:lineRule="auto"/>
              <w:jc w:val="left"/>
              <w:rPr>
                <w:bdr w:val="nil"/>
              </w:rPr>
            </w:pPr>
            <w:r>
              <w:rPr>
                <w:rFonts w:ascii="Calibri" w:eastAsia="Calibri" w:hAnsi="Calibri" w:cs="Calibri"/>
                <w:szCs w:val="20"/>
                <w:bdr w:val="nil"/>
              </w:rPr>
              <w:t>pochopení základních ekologických souvislostí a environmentálních problémů</w:t>
            </w:r>
          </w:p>
          <w:p w:rsidR="00C3157D" w:rsidRDefault="00367DB2" w:rsidP="00184B04">
            <w:pPr>
              <w:numPr>
                <w:ilvl w:val="0"/>
                <w:numId w:val="180"/>
              </w:numPr>
              <w:spacing w:line="240" w:lineRule="auto"/>
              <w:jc w:val="left"/>
              <w:rPr>
                <w:bdr w:val="nil"/>
              </w:rPr>
            </w:pPr>
            <w:r>
              <w:rPr>
                <w:rFonts w:ascii="Calibri" w:eastAsia="Calibri" w:hAnsi="Calibri" w:cs="Calibri"/>
                <w:szCs w:val="20"/>
                <w:bdr w:val="nil"/>
              </w:rPr>
              <w:t>využití znalostí a zkušeností získaných v jednotlivých vzdělávacích oblastech</w:t>
            </w:r>
            <w:r w:rsidR="004D5A58">
              <w:rPr>
                <w:rFonts w:ascii="Calibri" w:eastAsia="Calibri" w:hAnsi="Calibri" w:cs="Calibri"/>
                <w:szCs w:val="20"/>
                <w:bdr w:val="nil"/>
              </w:rPr>
              <w:t xml:space="preserve"> </w:t>
            </w:r>
            <w:r>
              <w:rPr>
                <w:rFonts w:ascii="Calibri" w:eastAsia="Calibri" w:hAnsi="Calibri" w:cs="Calibri"/>
                <w:szCs w:val="20"/>
                <w:bdr w:val="nil"/>
              </w:rPr>
              <w:t>k vlastnímu rozvoji</w:t>
            </w:r>
          </w:p>
        </w:tc>
      </w:tr>
    </w:tbl>
    <w:p w:rsidR="003511F6" w:rsidRDefault="00367DB2">
      <w:pPr>
        <w:rPr>
          <w:bdr w:val="nil"/>
        </w:rPr>
      </w:pPr>
      <w:r>
        <w:rPr>
          <w:bdr w:val="nil"/>
        </w:rPr>
        <w:t> </w:t>
      </w:r>
    </w:p>
    <w:p w:rsidR="003511F6" w:rsidRDefault="003511F6" w:rsidP="003511F6">
      <w:pPr>
        <w:rPr>
          <w:sz w:val="28"/>
          <w:szCs w:val="28"/>
        </w:rPr>
      </w:pPr>
    </w:p>
    <w:p w:rsidR="003511F6" w:rsidRDefault="003511F6" w:rsidP="003511F6">
      <w:pPr>
        <w:rPr>
          <w:sz w:val="28"/>
          <w:szCs w:val="28"/>
        </w:rPr>
      </w:pPr>
    </w:p>
    <w:p w:rsidR="003511F6" w:rsidRDefault="003511F6" w:rsidP="003511F6">
      <w:pPr>
        <w:rPr>
          <w:sz w:val="28"/>
          <w:szCs w:val="28"/>
        </w:rPr>
      </w:pPr>
    </w:p>
    <w:p w:rsidR="003511F6" w:rsidRDefault="003511F6" w:rsidP="003511F6">
      <w:pPr>
        <w:rPr>
          <w:sz w:val="28"/>
          <w:szCs w:val="28"/>
        </w:rPr>
      </w:pPr>
    </w:p>
    <w:p w:rsidR="003511F6" w:rsidRPr="009A1331" w:rsidRDefault="003511F6" w:rsidP="003511F6">
      <w:pPr>
        <w:rPr>
          <w:sz w:val="28"/>
          <w:szCs w:val="28"/>
        </w:rPr>
      </w:pPr>
      <w:r w:rsidRPr="004D5A58">
        <w:rPr>
          <w:sz w:val="28"/>
          <w:szCs w:val="28"/>
          <w:highlight w:val="yellow"/>
        </w:rPr>
        <w:lastRenderedPageBreak/>
        <w:t xml:space="preserve">Ročník:  </w:t>
      </w:r>
      <w:r w:rsidRPr="004D5A58">
        <w:rPr>
          <w:b/>
          <w:sz w:val="28"/>
          <w:szCs w:val="28"/>
          <w:highlight w:val="yellow"/>
        </w:rPr>
        <w:t>6.</w:t>
      </w:r>
    </w:p>
    <w:p w:rsidR="003511F6" w:rsidRDefault="003511F6" w:rsidP="003511F6">
      <w:pPr>
        <w:rPr>
          <w:b/>
          <w:sz w:val="28"/>
        </w:rPr>
      </w:pPr>
    </w:p>
    <w:tbl>
      <w:tblPr>
        <w:tblW w:w="1515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3685"/>
        <w:gridCol w:w="1258"/>
      </w:tblGrid>
      <w:tr w:rsidR="003511F6" w:rsidTr="003511F6">
        <w:trPr>
          <w:tblHeader/>
        </w:trPr>
        <w:tc>
          <w:tcPr>
            <w:tcW w:w="5387" w:type="dxa"/>
            <w:shd w:val="clear" w:color="auto" w:fill="BDD6EE" w:themeFill="accent1" w:themeFillTint="66"/>
            <w:vAlign w:val="center"/>
          </w:tcPr>
          <w:p w:rsidR="003511F6" w:rsidRPr="00213140" w:rsidRDefault="003511F6" w:rsidP="00B82923">
            <w:pPr>
              <w:pStyle w:val="Nadpis2"/>
              <w:numPr>
                <w:ilvl w:val="0"/>
                <w:numId w:val="0"/>
              </w:numPr>
              <w:jc w:val="center"/>
              <w:rPr>
                <w:sz w:val="24"/>
                <w:szCs w:val="24"/>
              </w:rPr>
            </w:pPr>
            <w:r w:rsidRPr="00213140">
              <w:rPr>
                <w:sz w:val="24"/>
                <w:szCs w:val="24"/>
              </w:rPr>
              <w:t>Výstup</w:t>
            </w:r>
            <w:r>
              <w:rPr>
                <w:sz w:val="24"/>
                <w:szCs w:val="24"/>
              </w:rPr>
              <w:t>y</w:t>
            </w:r>
          </w:p>
        </w:tc>
        <w:tc>
          <w:tcPr>
            <w:tcW w:w="4820" w:type="dxa"/>
            <w:shd w:val="clear" w:color="auto" w:fill="BDD6EE" w:themeFill="accent1" w:themeFillTint="66"/>
            <w:vAlign w:val="center"/>
          </w:tcPr>
          <w:p w:rsidR="003511F6" w:rsidRPr="00213140" w:rsidRDefault="003511F6" w:rsidP="00B82923">
            <w:pPr>
              <w:pStyle w:val="Nadpis2"/>
              <w:numPr>
                <w:ilvl w:val="0"/>
                <w:numId w:val="0"/>
              </w:numPr>
              <w:jc w:val="center"/>
              <w:rPr>
                <w:sz w:val="24"/>
                <w:szCs w:val="24"/>
              </w:rPr>
            </w:pPr>
            <w:r>
              <w:rPr>
                <w:sz w:val="24"/>
                <w:szCs w:val="24"/>
              </w:rPr>
              <w:t>Učivo</w:t>
            </w:r>
          </w:p>
        </w:tc>
        <w:tc>
          <w:tcPr>
            <w:tcW w:w="3685" w:type="dxa"/>
            <w:shd w:val="clear" w:color="auto" w:fill="BDD6EE" w:themeFill="accent1" w:themeFillTint="66"/>
            <w:vAlign w:val="center"/>
          </w:tcPr>
          <w:p w:rsidR="003511F6" w:rsidRDefault="003511F6" w:rsidP="00B82923">
            <w:pPr>
              <w:pStyle w:val="Nadpis2"/>
              <w:numPr>
                <w:ilvl w:val="0"/>
                <w:numId w:val="0"/>
              </w:numPr>
              <w:spacing w:line="240" w:lineRule="auto"/>
              <w:contextualSpacing/>
              <w:jc w:val="center"/>
              <w:rPr>
                <w:sz w:val="24"/>
                <w:szCs w:val="24"/>
              </w:rPr>
            </w:pPr>
            <w:r>
              <w:rPr>
                <w:sz w:val="24"/>
                <w:szCs w:val="24"/>
              </w:rPr>
              <w:t>Průřezová </w:t>
            </w:r>
            <w:r w:rsidRPr="00213140">
              <w:rPr>
                <w:sz w:val="24"/>
                <w:szCs w:val="24"/>
              </w:rPr>
              <w:t xml:space="preserve">témata   </w:t>
            </w:r>
          </w:p>
          <w:p w:rsidR="003511F6" w:rsidRDefault="003511F6" w:rsidP="00B82923">
            <w:pPr>
              <w:pStyle w:val="Nadpis2"/>
              <w:numPr>
                <w:ilvl w:val="0"/>
                <w:numId w:val="0"/>
              </w:numPr>
              <w:spacing w:line="240" w:lineRule="auto"/>
              <w:contextualSpacing/>
              <w:jc w:val="center"/>
              <w:rPr>
                <w:sz w:val="24"/>
                <w:szCs w:val="24"/>
              </w:rPr>
            </w:pPr>
            <w:r>
              <w:rPr>
                <w:sz w:val="24"/>
                <w:szCs w:val="24"/>
              </w:rPr>
              <w:t xml:space="preserve">Mezipředmětové </w:t>
            </w:r>
            <w:r w:rsidRPr="00213140">
              <w:rPr>
                <w:sz w:val="24"/>
                <w:szCs w:val="24"/>
              </w:rPr>
              <w:t>vztahy</w:t>
            </w:r>
          </w:p>
          <w:p w:rsidR="003511F6" w:rsidRPr="00213140" w:rsidRDefault="003511F6" w:rsidP="00B82923">
            <w:pPr>
              <w:pStyle w:val="Nadpis2"/>
              <w:numPr>
                <w:ilvl w:val="0"/>
                <w:numId w:val="0"/>
              </w:numPr>
              <w:spacing w:line="240" w:lineRule="auto"/>
              <w:contextualSpacing/>
              <w:jc w:val="center"/>
              <w:rPr>
                <w:sz w:val="24"/>
              </w:rPr>
            </w:pPr>
            <w:r w:rsidRPr="00213140">
              <w:rPr>
                <w:sz w:val="24"/>
                <w:szCs w:val="24"/>
              </w:rPr>
              <w:t>Kurzy a projekty</w:t>
            </w:r>
          </w:p>
        </w:tc>
        <w:tc>
          <w:tcPr>
            <w:tcW w:w="1258" w:type="dxa"/>
            <w:shd w:val="clear" w:color="auto" w:fill="BDD6EE" w:themeFill="accent1" w:themeFillTint="66"/>
            <w:vAlign w:val="center"/>
          </w:tcPr>
          <w:p w:rsidR="003511F6" w:rsidRPr="00523715" w:rsidRDefault="003511F6" w:rsidP="00B82923">
            <w:pPr>
              <w:pStyle w:val="Nadpis2"/>
              <w:numPr>
                <w:ilvl w:val="0"/>
                <w:numId w:val="0"/>
              </w:numPr>
              <w:jc w:val="center"/>
              <w:rPr>
                <w:sz w:val="16"/>
                <w:szCs w:val="16"/>
              </w:rPr>
            </w:pPr>
            <w:r w:rsidRPr="00523715">
              <w:rPr>
                <w:sz w:val="16"/>
                <w:szCs w:val="16"/>
              </w:rPr>
              <w:t>Poznámky</w:t>
            </w:r>
          </w:p>
        </w:tc>
      </w:tr>
      <w:tr w:rsidR="003511F6" w:rsidTr="00B82923">
        <w:trPr>
          <w:trHeight w:val="555"/>
        </w:trPr>
        <w:tc>
          <w:tcPr>
            <w:tcW w:w="5387" w:type="dxa"/>
          </w:tcPr>
          <w:p w:rsidR="003511F6" w:rsidRDefault="003511F6" w:rsidP="00B82923">
            <w:r>
              <w:t xml:space="preserve"> Dálkový průzkum Země</w:t>
            </w:r>
          </w:p>
          <w:p w:rsidR="003511F6" w:rsidRDefault="003511F6" w:rsidP="00184B04">
            <w:pPr>
              <w:numPr>
                <w:ilvl w:val="0"/>
                <w:numId w:val="265"/>
              </w:numPr>
              <w:spacing w:line="240" w:lineRule="auto"/>
              <w:jc w:val="left"/>
            </w:pPr>
            <w:r>
              <w:t>vysvětlí rozdíl mezi přirozenou a umělou družicí</w:t>
            </w:r>
          </w:p>
          <w:p w:rsidR="003511F6" w:rsidRDefault="003511F6" w:rsidP="00184B04">
            <w:pPr>
              <w:numPr>
                <w:ilvl w:val="0"/>
                <w:numId w:val="265"/>
              </w:numPr>
              <w:spacing w:line="240" w:lineRule="auto"/>
              <w:jc w:val="left"/>
            </w:pPr>
            <w:r>
              <w:t>používá s porozuměním pojmy Slunce, Měsíc,</w:t>
            </w:r>
          </w:p>
          <w:p w:rsidR="003511F6" w:rsidRDefault="003511F6" w:rsidP="00B82923">
            <w:pPr>
              <w:ind w:left="720"/>
            </w:pPr>
            <w:r>
              <w:t>planety, meteor, kosmická sonda</w:t>
            </w:r>
          </w:p>
          <w:p w:rsidR="003511F6" w:rsidRDefault="003511F6" w:rsidP="00B82923">
            <w:r>
              <w:t xml:space="preserve">      -       orientuje se na kosmických snímcích naší </w:t>
            </w:r>
          </w:p>
          <w:p w:rsidR="003511F6" w:rsidRDefault="003511F6" w:rsidP="00B82923">
            <w:pPr>
              <w:ind w:left="720"/>
            </w:pPr>
            <w:r>
              <w:t>planety</w:t>
            </w:r>
          </w:p>
          <w:p w:rsidR="003511F6" w:rsidRDefault="003511F6" w:rsidP="00B82923">
            <w:r>
              <w:t xml:space="preserve">      -       zná historii poznávání kosmu</w:t>
            </w:r>
          </w:p>
          <w:p w:rsidR="003511F6" w:rsidRDefault="003511F6" w:rsidP="00B82923">
            <w:pPr>
              <w:ind w:left="720"/>
            </w:pPr>
          </w:p>
          <w:p w:rsidR="003511F6" w:rsidRDefault="003511F6" w:rsidP="00B82923">
            <w:pPr>
              <w:ind w:left="720"/>
            </w:pPr>
          </w:p>
        </w:tc>
        <w:tc>
          <w:tcPr>
            <w:tcW w:w="4820" w:type="dxa"/>
            <w:shd w:val="clear" w:color="auto" w:fill="auto"/>
          </w:tcPr>
          <w:p w:rsidR="003511F6" w:rsidRDefault="003511F6" w:rsidP="00B82923">
            <w:r>
              <w:t>Práce s internetem a leteckými snímky</w:t>
            </w:r>
          </w:p>
          <w:p w:rsidR="003511F6" w:rsidRDefault="003511F6" w:rsidP="00B82923">
            <w:r>
              <w:t>Srovnávání leteckých snímků s obecně zeměpisnými mapami a turistickou mapou</w:t>
            </w:r>
          </w:p>
          <w:p w:rsidR="003511F6" w:rsidRDefault="003511F6" w:rsidP="00B82923">
            <w:r>
              <w:t>Pozorování leteckých snímků našeho bydliště</w:t>
            </w:r>
          </w:p>
          <w:p w:rsidR="003511F6" w:rsidRDefault="003511F6" w:rsidP="00B82923">
            <w:r>
              <w:t xml:space="preserve"> Nové poznatky o Marsu                   </w:t>
            </w:r>
          </w:p>
          <w:p w:rsidR="003511F6" w:rsidRPr="00086722" w:rsidRDefault="003511F6" w:rsidP="00B82923">
            <w:r>
              <w:t>Srovnání úspěchů kosmonautů různých zemí</w:t>
            </w:r>
          </w:p>
          <w:p w:rsidR="003511F6" w:rsidRPr="00086722" w:rsidRDefault="003511F6" w:rsidP="00B82923">
            <w:r>
              <w:t>Sbírky a hledači meteoritů</w:t>
            </w:r>
          </w:p>
        </w:tc>
        <w:tc>
          <w:tcPr>
            <w:tcW w:w="3685" w:type="dxa"/>
            <w:shd w:val="clear" w:color="auto" w:fill="auto"/>
          </w:tcPr>
          <w:p w:rsidR="003511F6" w:rsidRDefault="003511F6" w:rsidP="00B82923">
            <w:r>
              <w:t>INF</w:t>
            </w:r>
          </w:p>
          <w:p w:rsidR="003511F6" w:rsidRDefault="003511F6" w:rsidP="00B82923">
            <w:r>
              <w:t xml:space="preserve"> D </w:t>
            </w:r>
          </w:p>
        </w:tc>
        <w:tc>
          <w:tcPr>
            <w:tcW w:w="1258" w:type="dxa"/>
            <w:shd w:val="clear" w:color="auto" w:fill="auto"/>
          </w:tcPr>
          <w:p w:rsidR="003511F6" w:rsidRPr="00086722" w:rsidRDefault="003511F6" w:rsidP="00B82923"/>
        </w:tc>
      </w:tr>
      <w:tr w:rsidR="003511F6" w:rsidTr="00B82923">
        <w:trPr>
          <w:trHeight w:val="1216"/>
        </w:trPr>
        <w:tc>
          <w:tcPr>
            <w:tcW w:w="5387" w:type="dxa"/>
          </w:tcPr>
          <w:p w:rsidR="003511F6" w:rsidRDefault="003511F6" w:rsidP="00B82923">
            <w:r>
              <w:t>Meteorologie</w:t>
            </w:r>
          </w:p>
          <w:p w:rsidR="003511F6" w:rsidRDefault="003511F6" w:rsidP="00184B04">
            <w:pPr>
              <w:numPr>
                <w:ilvl w:val="0"/>
                <w:numId w:val="265"/>
              </w:numPr>
              <w:spacing w:line="240" w:lineRule="auto"/>
              <w:jc w:val="left"/>
            </w:pPr>
            <w:r>
              <w:t>definuje počasí</w:t>
            </w:r>
          </w:p>
          <w:p w:rsidR="003511F6" w:rsidRDefault="003511F6" w:rsidP="00184B04">
            <w:pPr>
              <w:numPr>
                <w:ilvl w:val="0"/>
                <w:numId w:val="265"/>
              </w:numPr>
              <w:spacing w:line="240" w:lineRule="auto"/>
              <w:jc w:val="left"/>
            </w:pPr>
            <w:r>
              <w:t>chápe rozdíl mezi počasím a podnebím</w:t>
            </w:r>
          </w:p>
          <w:p w:rsidR="003511F6" w:rsidRPr="00C018ED" w:rsidRDefault="003511F6" w:rsidP="00184B04">
            <w:pPr>
              <w:numPr>
                <w:ilvl w:val="0"/>
                <w:numId w:val="265"/>
              </w:numPr>
              <w:spacing w:line="240" w:lineRule="auto"/>
              <w:jc w:val="left"/>
            </w:pPr>
            <w:r>
              <w:t>pracuje s pojmy definujícími počasí</w:t>
            </w:r>
          </w:p>
        </w:tc>
        <w:tc>
          <w:tcPr>
            <w:tcW w:w="4820" w:type="dxa"/>
            <w:shd w:val="clear" w:color="auto" w:fill="auto"/>
          </w:tcPr>
          <w:p w:rsidR="003511F6" w:rsidRDefault="003511F6" w:rsidP="00B82923">
            <w:r>
              <w:t>Terénní práce spojená s měřením teplot, srážek</w:t>
            </w:r>
          </w:p>
          <w:p w:rsidR="003511F6" w:rsidRDefault="003511F6" w:rsidP="00B82923">
            <w:r>
              <w:t>Sledování větru, tlaku</w:t>
            </w:r>
          </w:p>
          <w:p w:rsidR="003511F6" w:rsidRDefault="003511F6" w:rsidP="00B82923">
            <w:r>
              <w:t>Druhy srážek</w:t>
            </w:r>
          </w:p>
          <w:p w:rsidR="003511F6" w:rsidRDefault="003511F6" w:rsidP="00B82923">
            <w:r>
              <w:t>Návštěva meteorologické stanice</w:t>
            </w:r>
          </w:p>
        </w:tc>
        <w:tc>
          <w:tcPr>
            <w:tcW w:w="3685" w:type="dxa"/>
            <w:shd w:val="clear" w:color="auto" w:fill="auto"/>
          </w:tcPr>
          <w:p w:rsidR="003511F6" w:rsidRDefault="003511F6" w:rsidP="00B82923">
            <w:r>
              <w:t>INF</w:t>
            </w:r>
          </w:p>
        </w:tc>
        <w:tc>
          <w:tcPr>
            <w:tcW w:w="1258" w:type="dxa"/>
            <w:shd w:val="clear" w:color="auto" w:fill="auto"/>
          </w:tcPr>
          <w:p w:rsidR="003511F6" w:rsidRDefault="003511F6" w:rsidP="00B82923">
            <w:pPr>
              <w:rPr>
                <w:b/>
                <w:sz w:val="28"/>
              </w:rPr>
            </w:pPr>
          </w:p>
        </w:tc>
      </w:tr>
      <w:tr w:rsidR="003511F6" w:rsidTr="00B82923">
        <w:trPr>
          <w:trHeight w:val="555"/>
        </w:trPr>
        <w:tc>
          <w:tcPr>
            <w:tcW w:w="5387" w:type="dxa"/>
          </w:tcPr>
          <w:p w:rsidR="003511F6" w:rsidRDefault="003511F6" w:rsidP="00B82923">
            <w:r>
              <w:t>Práce s mapami</w:t>
            </w:r>
          </w:p>
          <w:p w:rsidR="003511F6" w:rsidRDefault="003511F6" w:rsidP="00184B04">
            <w:pPr>
              <w:numPr>
                <w:ilvl w:val="0"/>
                <w:numId w:val="265"/>
              </w:numPr>
              <w:spacing w:line="240" w:lineRule="auto"/>
              <w:jc w:val="left"/>
            </w:pPr>
            <w:r>
              <w:t>pořizuje jednoduché plánky a náčrty krajiny</w:t>
            </w:r>
          </w:p>
          <w:p w:rsidR="003511F6" w:rsidRDefault="003511F6" w:rsidP="00184B04">
            <w:pPr>
              <w:numPr>
                <w:ilvl w:val="0"/>
                <w:numId w:val="265"/>
              </w:numPr>
              <w:spacing w:line="240" w:lineRule="auto"/>
              <w:jc w:val="left"/>
            </w:pPr>
            <w:r>
              <w:t xml:space="preserve">pracuje prakticky s mapou v terénu </w:t>
            </w:r>
          </w:p>
        </w:tc>
        <w:tc>
          <w:tcPr>
            <w:tcW w:w="4820" w:type="dxa"/>
            <w:shd w:val="clear" w:color="auto" w:fill="auto"/>
          </w:tcPr>
          <w:p w:rsidR="003511F6" w:rsidRDefault="003511F6" w:rsidP="00B82923">
            <w:r>
              <w:t>Práce s buzolou a mapou v terénu</w:t>
            </w:r>
          </w:p>
          <w:p w:rsidR="003511F6" w:rsidRDefault="003511F6" w:rsidP="00B82923">
            <w:r>
              <w:t>Orientace v terénu</w:t>
            </w:r>
          </w:p>
          <w:p w:rsidR="003511F6" w:rsidRDefault="003511F6" w:rsidP="00B82923">
            <w:r>
              <w:t>Pozorování a popis krajiny</w:t>
            </w:r>
          </w:p>
          <w:p w:rsidR="003511F6" w:rsidRPr="003226EF" w:rsidRDefault="003511F6" w:rsidP="00B82923">
            <w:r>
              <w:t>Azimut</w:t>
            </w:r>
          </w:p>
        </w:tc>
        <w:tc>
          <w:tcPr>
            <w:tcW w:w="3685" w:type="dxa"/>
            <w:shd w:val="clear" w:color="auto" w:fill="auto"/>
          </w:tcPr>
          <w:p w:rsidR="003511F6" w:rsidRDefault="003511F6" w:rsidP="00B82923"/>
        </w:tc>
        <w:tc>
          <w:tcPr>
            <w:tcW w:w="1258" w:type="dxa"/>
            <w:shd w:val="clear" w:color="auto" w:fill="auto"/>
          </w:tcPr>
          <w:p w:rsidR="003511F6" w:rsidRDefault="003511F6" w:rsidP="00B82923">
            <w:pPr>
              <w:rPr>
                <w:b/>
                <w:sz w:val="28"/>
              </w:rPr>
            </w:pPr>
          </w:p>
        </w:tc>
      </w:tr>
      <w:tr w:rsidR="003511F6" w:rsidTr="00B82923">
        <w:trPr>
          <w:trHeight w:val="555"/>
        </w:trPr>
        <w:tc>
          <w:tcPr>
            <w:tcW w:w="5387" w:type="dxa"/>
          </w:tcPr>
          <w:p w:rsidR="003511F6" w:rsidRDefault="003511F6" w:rsidP="00B82923">
            <w:r>
              <w:t>Litosféra v pohybu</w:t>
            </w:r>
          </w:p>
          <w:p w:rsidR="003511F6" w:rsidRDefault="003511F6" w:rsidP="00184B04">
            <w:pPr>
              <w:numPr>
                <w:ilvl w:val="0"/>
                <w:numId w:val="265"/>
              </w:numPr>
              <w:spacing w:line="240" w:lineRule="auto"/>
              <w:jc w:val="left"/>
            </w:pPr>
            <w:r>
              <w:t>vysvětlí, jak vzniká sopečná činnost</w:t>
            </w:r>
          </w:p>
          <w:p w:rsidR="003511F6" w:rsidRDefault="003511F6" w:rsidP="00184B04">
            <w:pPr>
              <w:numPr>
                <w:ilvl w:val="0"/>
                <w:numId w:val="265"/>
              </w:numPr>
              <w:spacing w:line="240" w:lineRule="auto"/>
              <w:jc w:val="left"/>
            </w:pPr>
            <w:r>
              <w:t>s porozuměním používá pojmy sopka, magma, láva, sopouch, magmatický krb, gejzír</w:t>
            </w:r>
          </w:p>
          <w:p w:rsidR="003511F6" w:rsidRDefault="003511F6" w:rsidP="00184B04">
            <w:pPr>
              <w:numPr>
                <w:ilvl w:val="0"/>
                <w:numId w:val="265"/>
              </w:numPr>
              <w:spacing w:line="240" w:lineRule="auto"/>
              <w:jc w:val="left"/>
            </w:pPr>
            <w:r>
              <w:t>objasní pojem přírodní katastrofa</w:t>
            </w:r>
          </w:p>
          <w:p w:rsidR="003511F6" w:rsidRDefault="003511F6" w:rsidP="00184B04">
            <w:pPr>
              <w:numPr>
                <w:ilvl w:val="0"/>
                <w:numId w:val="265"/>
              </w:numPr>
              <w:spacing w:line="240" w:lineRule="auto"/>
              <w:jc w:val="left"/>
            </w:pPr>
            <w:r>
              <w:lastRenderedPageBreak/>
              <w:t>vysvětlí zásady chování při přírodních katastrofách</w:t>
            </w:r>
          </w:p>
        </w:tc>
        <w:tc>
          <w:tcPr>
            <w:tcW w:w="4820" w:type="dxa"/>
            <w:shd w:val="clear" w:color="auto" w:fill="auto"/>
          </w:tcPr>
          <w:p w:rsidR="003511F6" w:rsidRDefault="003511F6" w:rsidP="00B82923">
            <w:r>
              <w:lastRenderedPageBreak/>
              <w:t>Sopečná činnost</w:t>
            </w:r>
          </w:p>
          <w:p w:rsidR="003511F6" w:rsidRDefault="003511F6" w:rsidP="00B82923">
            <w:r>
              <w:t>Příklady sopek ve světě</w:t>
            </w:r>
          </w:p>
          <w:p w:rsidR="003511F6" w:rsidRDefault="003511F6" w:rsidP="00B82923">
            <w:r>
              <w:t>Projevy sopečné činnosti na území České republiky</w:t>
            </w:r>
          </w:p>
        </w:tc>
        <w:tc>
          <w:tcPr>
            <w:tcW w:w="3685" w:type="dxa"/>
            <w:shd w:val="clear" w:color="auto" w:fill="auto"/>
          </w:tcPr>
          <w:p w:rsidR="003511F6" w:rsidRDefault="003511F6" w:rsidP="00B82923">
            <w:r>
              <w:t>OV</w:t>
            </w:r>
          </w:p>
          <w:p w:rsidR="003511F6" w:rsidRDefault="003511F6" w:rsidP="00B82923">
            <w:r>
              <w:t>INF</w:t>
            </w:r>
          </w:p>
        </w:tc>
        <w:tc>
          <w:tcPr>
            <w:tcW w:w="1258" w:type="dxa"/>
            <w:shd w:val="clear" w:color="auto" w:fill="auto"/>
          </w:tcPr>
          <w:p w:rsidR="003511F6" w:rsidRDefault="003511F6" w:rsidP="00B82923">
            <w:pPr>
              <w:rPr>
                <w:b/>
                <w:sz w:val="28"/>
              </w:rPr>
            </w:pPr>
          </w:p>
        </w:tc>
      </w:tr>
      <w:tr w:rsidR="003511F6" w:rsidTr="00B82923">
        <w:trPr>
          <w:trHeight w:val="555"/>
        </w:trPr>
        <w:tc>
          <w:tcPr>
            <w:tcW w:w="5387" w:type="dxa"/>
          </w:tcPr>
          <w:p w:rsidR="003511F6" w:rsidRDefault="003511F6" w:rsidP="00B82923">
            <w:r>
              <w:lastRenderedPageBreak/>
              <w:t>Biosféra</w:t>
            </w:r>
          </w:p>
          <w:p w:rsidR="003511F6" w:rsidRDefault="003511F6" w:rsidP="00184B04">
            <w:pPr>
              <w:numPr>
                <w:ilvl w:val="0"/>
                <w:numId w:val="265"/>
              </w:numPr>
              <w:spacing w:line="240" w:lineRule="auto"/>
              <w:jc w:val="left"/>
            </w:pPr>
            <w:r>
              <w:t>vyjmenuje podmínky života na zemi</w:t>
            </w:r>
          </w:p>
          <w:p w:rsidR="003511F6" w:rsidRDefault="003511F6" w:rsidP="00184B04">
            <w:pPr>
              <w:numPr>
                <w:ilvl w:val="0"/>
                <w:numId w:val="265"/>
              </w:numPr>
              <w:spacing w:line="240" w:lineRule="auto"/>
              <w:jc w:val="left"/>
            </w:pPr>
            <w:r>
              <w:t>objasní pojmy CHKO, NP</w:t>
            </w:r>
          </w:p>
        </w:tc>
        <w:tc>
          <w:tcPr>
            <w:tcW w:w="4820" w:type="dxa"/>
            <w:shd w:val="clear" w:color="auto" w:fill="auto"/>
          </w:tcPr>
          <w:p w:rsidR="003511F6" w:rsidRDefault="003511F6" w:rsidP="00B82923">
            <w:r>
              <w:t>Ohrožené živočišné druhy</w:t>
            </w:r>
          </w:p>
          <w:p w:rsidR="003511F6" w:rsidRDefault="003511F6" w:rsidP="00B82923">
            <w:r>
              <w:t>Národní parky v jednotlivých zemích</w:t>
            </w:r>
          </w:p>
        </w:tc>
        <w:tc>
          <w:tcPr>
            <w:tcW w:w="3685" w:type="dxa"/>
            <w:shd w:val="clear" w:color="auto" w:fill="auto"/>
          </w:tcPr>
          <w:p w:rsidR="003511F6" w:rsidRDefault="003511F6" w:rsidP="00B82923">
            <w:r>
              <w:t>P</w:t>
            </w:r>
            <w:r w:rsidR="004D5A58">
              <w:t>R</w:t>
            </w:r>
          </w:p>
          <w:p w:rsidR="003511F6" w:rsidRPr="00056F97" w:rsidRDefault="003511F6" w:rsidP="00B82923">
            <w:r>
              <w:t>INF</w:t>
            </w:r>
          </w:p>
        </w:tc>
        <w:tc>
          <w:tcPr>
            <w:tcW w:w="1258" w:type="dxa"/>
            <w:shd w:val="clear" w:color="auto" w:fill="auto"/>
          </w:tcPr>
          <w:p w:rsidR="003511F6" w:rsidRDefault="003511F6" w:rsidP="00B82923">
            <w:pPr>
              <w:rPr>
                <w:b/>
                <w:sz w:val="28"/>
              </w:rPr>
            </w:pPr>
          </w:p>
        </w:tc>
      </w:tr>
    </w:tbl>
    <w:p w:rsidR="00C3157D" w:rsidRDefault="00367DB2">
      <w:pPr>
        <w:rPr>
          <w:bdr w:val="nil"/>
        </w:rPr>
        <w:sectPr w:rsidR="00C3157D">
          <w:type w:val="nextColumn"/>
          <w:pgSz w:w="16838" w:h="11906" w:orient="landscape"/>
          <w:pgMar w:top="1440" w:right="1325" w:bottom="1440" w:left="1800" w:header="720" w:footer="720" w:gutter="0"/>
          <w:cols w:space="720"/>
        </w:sectPr>
      </w:pPr>
      <w:r>
        <w:rPr>
          <w:bdr w:val="nil"/>
        </w:rPr>
        <w:t xml:space="preserve">   </w:t>
      </w:r>
    </w:p>
    <w:p w:rsidR="00C3157D" w:rsidRDefault="00367DB2">
      <w:pPr>
        <w:pStyle w:val="Nadpis1"/>
        <w:spacing w:before="322" w:after="322"/>
        <w:rPr>
          <w:bdr w:val="nil"/>
        </w:rPr>
      </w:pPr>
      <w:bookmarkStart w:id="51" w:name="_Toc256000052"/>
      <w:r>
        <w:rPr>
          <w:bdr w:val="nil"/>
        </w:rPr>
        <w:lastRenderedPageBreak/>
        <w:t>Hodnocení výsledků vzdělávání žáků</w:t>
      </w:r>
      <w:bookmarkEnd w:id="51"/>
      <w:r>
        <w:rPr>
          <w:bdr w:val="nil"/>
        </w:rPr>
        <w:t> </w:t>
      </w:r>
    </w:p>
    <w:p w:rsidR="00C3157D" w:rsidRDefault="00367DB2">
      <w:pPr>
        <w:pStyle w:val="Nadpis2"/>
        <w:spacing w:before="299" w:after="299"/>
        <w:rPr>
          <w:bdr w:val="nil"/>
        </w:rPr>
      </w:pPr>
      <w:bookmarkStart w:id="52" w:name="_Toc256000053"/>
      <w:r>
        <w:rPr>
          <w:bdr w:val="nil"/>
        </w:rPr>
        <w:t>Způsoby hodnocení</w:t>
      </w:r>
      <w:bookmarkEnd w:id="52"/>
      <w:r>
        <w:rPr>
          <w:bdr w:val="nil"/>
        </w:rPr>
        <w:t> </w:t>
      </w:r>
    </w:p>
    <w:p w:rsidR="00C3157D" w:rsidRDefault="00A829E3">
      <w:pPr>
        <w:rPr>
          <w:bdr w:val="nil"/>
        </w:rPr>
      </w:pPr>
      <w:r>
        <w:rPr>
          <w:bdr w:val="nil"/>
        </w:rPr>
        <w:t>Pro hodnocení výsledků vzdělávání žáků se využívá klasifikace</w:t>
      </w:r>
      <w:r w:rsidR="00A8630C">
        <w:rPr>
          <w:bdr w:val="nil"/>
        </w:rPr>
        <w:t>, kterou lze doplnit slovním hodnocením.</w:t>
      </w:r>
    </w:p>
    <w:p w:rsidR="00C3157D" w:rsidRDefault="00367DB2">
      <w:pPr>
        <w:pStyle w:val="Nadpis2"/>
        <w:spacing w:before="299" w:after="299"/>
        <w:rPr>
          <w:bdr w:val="nil"/>
        </w:rPr>
      </w:pPr>
      <w:bookmarkStart w:id="53" w:name="_Toc256000054"/>
      <w:r>
        <w:rPr>
          <w:bdr w:val="nil"/>
        </w:rPr>
        <w:t>Kritéria hodnocení</w:t>
      </w:r>
      <w:bookmarkEnd w:id="53"/>
    </w:p>
    <w:p w:rsidR="00393DF1" w:rsidRPr="00083107" w:rsidRDefault="00393DF1" w:rsidP="00393DF1">
      <w:pPr>
        <w:rPr>
          <w:b/>
          <w:u w:val="single"/>
        </w:rPr>
      </w:pPr>
      <w:r>
        <w:rPr>
          <w:b/>
          <w:u w:val="single"/>
        </w:rPr>
        <w:t>I</w:t>
      </w:r>
      <w:r w:rsidRPr="00083107">
        <w:rPr>
          <w:b/>
          <w:u w:val="single"/>
        </w:rPr>
        <w:t xml:space="preserve"> Zásady hodnocení průběhu a výsledků vzdělávání a chování ve škole a na akcích pořádaných školou, zásady a </w:t>
      </w:r>
      <w:r>
        <w:rPr>
          <w:b/>
          <w:u w:val="single"/>
        </w:rPr>
        <w:t>pravidla pro sebehodnocení žáků</w:t>
      </w:r>
    </w:p>
    <w:p w:rsidR="00393DF1" w:rsidRDefault="00393DF1" w:rsidP="00393DF1">
      <w:r>
        <w:t xml:space="preserve">  </w:t>
      </w:r>
    </w:p>
    <w:p w:rsidR="00393DF1" w:rsidRDefault="00393DF1" w:rsidP="00393DF1">
      <w:pPr>
        <w:rPr>
          <w:color w:val="0000FF"/>
        </w:rPr>
      </w:pPr>
    </w:p>
    <w:p w:rsidR="00393DF1" w:rsidRPr="00083107" w:rsidRDefault="00393DF1" w:rsidP="00393DF1">
      <w:r w:rsidRPr="00083107">
        <w:t>1. Pedagogičtí pracovníci zajišťují, aby žáci, zákonní zástupci nezletilých žáků, popřípadě osoby, které vůči zletilým žákům plní vyživovací povinnost byly včas informovány o průběhu a výsl</w:t>
      </w:r>
      <w:r>
        <w:t>ed</w:t>
      </w:r>
      <w:r w:rsidRPr="00083107">
        <w:t>cích vzdělávání žáka.</w:t>
      </w:r>
    </w:p>
    <w:p w:rsidR="00393DF1" w:rsidRPr="00083107" w:rsidRDefault="00393DF1" w:rsidP="00393DF1"/>
    <w:p w:rsidR="00393DF1" w:rsidRPr="00083107" w:rsidRDefault="00393DF1" w:rsidP="00393DF1">
      <w:r w:rsidRPr="00083107">
        <w:t>2. Každé pololetí se vydává žákovi vysvědčení; za první pololetí lze místo vysvědčení vydat žákovi výpis z vysvědčení.</w:t>
      </w:r>
    </w:p>
    <w:p w:rsidR="00393DF1" w:rsidRPr="00083107" w:rsidRDefault="00393DF1" w:rsidP="00393DF1"/>
    <w:p w:rsidR="00393DF1" w:rsidRPr="00083107" w:rsidRDefault="00393DF1" w:rsidP="00393DF1">
      <w:r w:rsidRPr="00083107">
        <w:t>3. Hodnocení výsledků vzdělávání žáka je na vysvědčení vyjádřeno klasifikačním stupněm (dále jen „klasifikace“), v případě hodnocení žáků se speciálními vzdělávacími potřebami může ředitel školy rozhodnout použít slovního hodnocení na základě žádosti zákonného zástupce žáka.</w:t>
      </w:r>
    </w:p>
    <w:p w:rsidR="00393DF1" w:rsidRPr="00083107" w:rsidRDefault="00393DF1" w:rsidP="00393DF1"/>
    <w:p w:rsidR="00393DF1" w:rsidRPr="00083107" w:rsidRDefault="00393DF1" w:rsidP="00393DF1">
      <w:r w:rsidRPr="00083107">
        <w:t xml:space="preserve">4. </w:t>
      </w:r>
      <w:r w:rsidRPr="00083107">
        <w:rPr>
          <w:bCs/>
        </w:rPr>
        <w:t>Škola převede slovní hodnocení do klasifikace nebo klasifikaci do slovního hodnocení v případě přestupu žáka na školu, která hodnotí odlišným způsobem, a to na žádost této školy nebo zákonného zástupce žáka. V případě slovního hodnocení převede škola pro účely přijímacího řízení ke střednímu vzdělávání slovní hodnocení do klasifikace.</w:t>
      </w:r>
    </w:p>
    <w:p w:rsidR="00393DF1" w:rsidRPr="00083107" w:rsidRDefault="00393DF1" w:rsidP="00393DF1"/>
    <w:p w:rsidR="00393DF1" w:rsidRPr="00083107" w:rsidRDefault="00393DF1" w:rsidP="00393DF1">
      <w:r w:rsidRPr="00083107">
        <w:t>5. Žák, který plní povinnou školní docházku, opakuje ročník, pokud na konci druhého pololetí neprospěl nebo nemohl být hodnocen. To neplatí o žákovi, který na daném stupni základní školy již jednou ročník opakoval.</w:t>
      </w:r>
    </w:p>
    <w:p w:rsidR="00393DF1" w:rsidRPr="00083107" w:rsidRDefault="00393DF1" w:rsidP="00393DF1"/>
    <w:p w:rsidR="00393DF1" w:rsidRPr="00083107" w:rsidRDefault="00393DF1" w:rsidP="00393DF1">
      <w:r>
        <w:t>6</w:t>
      </w:r>
      <w:r w:rsidRPr="00083107">
        <w:t>. 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393DF1" w:rsidRPr="00083107" w:rsidRDefault="00393DF1" w:rsidP="00393DF1"/>
    <w:p w:rsidR="00393DF1" w:rsidRDefault="00393DF1" w:rsidP="00393DF1">
      <w:pPr>
        <w:rPr>
          <w:rFonts w:cs="Helvetica-Bold"/>
          <w:b/>
          <w:bCs/>
          <w:u w:val="single"/>
        </w:rPr>
      </w:pPr>
    </w:p>
    <w:p w:rsidR="00393DF1" w:rsidRDefault="00393DF1" w:rsidP="00393DF1">
      <w:pPr>
        <w:rPr>
          <w:rFonts w:cs="Helvetica-Bold"/>
          <w:b/>
          <w:bCs/>
          <w:u w:val="single"/>
        </w:rPr>
      </w:pPr>
      <w:r w:rsidRPr="005A205A">
        <w:rPr>
          <w:rFonts w:cs="Helvetica-Bold"/>
          <w:b/>
          <w:bCs/>
          <w:u w:val="single"/>
        </w:rPr>
        <w:lastRenderedPageBreak/>
        <w:t>Pochvaly a káze</w:t>
      </w:r>
      <w:r w:rsidRPr="005A205A">
        <w:rPr>
          <w:rFonts w:cs="TTE1D4B3A8t00"/>
          <w:u w:val="single"/>
        </w:rPr>
        <w:t>ň</w:t>
      </w:r>
      <w:r w:rsidRPr="005A205A">
        <w:rPr>
          <w:rFonts w:cs="Helvetica-Bold"/>
          <w:b/>
          <w:bCs/>
          <w:u w:val="single"/>
        </w:rPr>
        <w:t>ská opat</w:t>
      </w:r>
      <w:r w:rsidRPr="005A205A">
        <w:rPr>
          <w:rFonts w:cs="TTE1D4B3A8t00"/>
          <w:u w:val="single"/>
        </w:rPr>
        <w:t>ř</w:t>
      </w:r>
      <w:r w:rsidRPr="005A205A">
        <w:rPr>
          <w:rFonts w:cs="Helvetica-Bold"/>
          <w:b/>
          <w:bCs/>
          <w:u w:val="single"/>
        </w:rPr>
        <w:t>ení</w:t>
      </w:r>
    </w:p>
    <w:p w:rsidR="00393DF1" w:rsidRDefault="00393DF1" w:rsidP="00393DF1"/>
    <w:p w:rsidR="00393DF1" w:rsidRPr="00287110" w:rsidRDefault="00393DF1" w:rsidP="00393DF1">
      <w:r w:rsidRPr="00287110">
        <w:t>1.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rsidR="00393DF1" w:rsidRPr="00287110" w:rsidRDefault="00393DF1" w:rsidP="00393DF1"/>
    <w:p w:rsidR="00393DF1" w:rsidRPr="00287110" w:rsidRDefault="00393DF1" w:rsidP="00393DF1">
      <w:r w:rsidRPr="00287110">
        <w:t>2. 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rsidR="00393DF1" w:rsidRPr="00287110" w:rsidRDefault="00393DF1" w:rsidP="00393DF1"/>
    <w:p w:rsidR="00393DF1" w:rsidRPr="00287110" w:rsidRDefault="00393DF1" w:rsidP="00393DF1">
      <w:r w:rsidRPr="00287110">
        <w:t>3. Při porušení povinností stanovených školním řádem lze podle závažnosti tohoto porušení žákovi uložit:</w:t>
      </w:r>
    </w:p>
    <w:p w:rsidR="00393DF1" w:rsidRPr="00287110" w:rsidRDefault="00393DF1" w:rsidP="00393DF1"/>
    <w:p w:rsidR="00393DF1" w:rsidRPr="00287110" w:rsidRDefault="00393DF1" w:rsidP="00393DF1">
      <w:pPr>
        <w:ind w:firstLine="284"/>
      </w:pPr>
      <w:r w:rsidRPr="00287110">
        <w:t>a) napomenutí třídního učitele,</w:t>
      </w:r>
    </w:p>
    <w:p w:rsidR="00393DF1" w:rsidRPr="00287110" w:rsidRDefault="00393DF1" w:rsidP="00393DF1">
      <w:pPr>
        <w:ind w:firstLine="284"/>
      </w:pPr>
      <w:r w:rsidRPr="00287110">
        <w:t>b) důtku třídního učitele,</w:t>
      </w:r>
    </w:p>
    <w:p w:rsidR="00393DF1" w:rsidRDefault="00393DF1" w:rsidP="00393DF1">
      <w:pPr>
        <w:ind w:firstLine="284"/>
      </w:pPr>
      <w:r w:rsidRPr="00287110">
        <w:t>c) důtku ředitele školy</w:t>
      </w:r>
      <w:r>
        <w:t>,</w:t>
      </w:r>
    </w:p>
    <w:p w:rsidR="00393DF1" w:rsidRPr="00287110" w:rsidRDefault="00393DF1" w:rsidP="00393DF1">
      <w:pPr>
        <w:ind w:firstLine="284"/>
      </w:pPr>
      <w:r>
        <w:t>d) sníženou známku z chování</w:t>
      </w:r>
      <w:r w:rsidRPr="00287110">
        <w:t>.</w:t>
      </w:r>
    </w:p>
    <w:p w:rsidR="00393DF1" w:rsidRPr="00287110" w:rsidRDefault="00393DF1" w:rsidP="00393DF1"/>
    <w:p w:rsidR="00393DF1" w:rsidRPr="00287110" w:rsidRDefault="00393DF1" w:rsidP="00393DF1">
      <w:r w:rsidRPr="00287110">
        <w:t>4. Pravidla pro udělování pochval a jiných ocenění a ukládání napomenutí a důtek – viz dále.</w:t>
      </w:r>
    </w:p>
    <w:p w:rsidR="00393DF1" w:rsidRPr="00287110" w:rsidRDefault="00393DF1" w:rsidP="00393DF1"/>
    <w:p w:rsidR="00393DF1" w:rsidRPr="00287110" w:rsidRDefault="00393DF1" w:rsidP="00393DF1">
      <w:r w:rsidRPr="00287110">
        <w:t>5. Třídní učitel neprodleně oznámí řediteli školy uložení důtky třídního učitele. Důtku ředitele školy lze žákovi uložit pouze po projednání v pedagogické radě.</w:t>
      </w:r>
    </w:p>
    <w:p w:rsidR="00393DF1" w:rsidRPr="00287110" w:rsidRDefault="00393DF1" w:rsidP="00393DF1"/>
    <w:p w:rsidR="00393DF1" w:rsidRPr="00287110" w:rsidRDefault="00393DF1" w:rsidP="00393DF1">
      <w:r w:rsidRPr="00287110">
        <w:t>6. Ředitel školy nebo třídní učitel neprodleně oznámí udělení pochvaly a jiného ocenění nebo uložení napomenutí nebo důtky a jeho důvody prokazatelným způsobem žákovi a jeho zákonnému zástupci.</w:t>
      </w:r>
    </w:p>
    <w:p w:rsidR="00393DF1" w:rsidRPr="00287110" w:rsidRDefault="00393DF1" w:rsidP="00393DF1"/>
    <w:p w:rsidR="00393DF1" w:rsidRPr="00287110" w:rsidRDefault="00393DF1" w:rsidP="00393DF1">
      <w:r w:rsidRPr="00287110">
        <w:t>7. Udělení pochvaly ředitele školy a uložení napomenutí nebo důtky se zaznamená do dokumentace školy. Udělení pochvaly ředitele školy se zaznamená na vysvědčení za pololetí, v němž bylo uděleno.</w:t>
      </w:r>
    </w:p>
    <w:p w:rsidR="00393DF1" w:rsidRPr="00287110" w:rsidRDefault="00393DF1" w:rsidP="00393DF1"/>
    <w:p w:rsidR="00393DF1" w:rsidRPr="00287110" w:rsidRDefault="00393DF1" w:rsidP="00393DF1">
      <w:r w:rsidRPr="00287110">
        <w:t>8.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393DF1" w:rsidRPr="00287110" w:rsidRDefault="00393DF1" w:rsidP="00393DF1"/>
    <w:p w:rsidR="00393DF1" w:rsidRPr="00287110" w:rsidRDefault="00393DF1" w:rsidP="00393DF1">
      <w:r w:rsidRPr="00287110">
        <w:t xml:space="preserve">9.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w:t>
      </w:r>
      <w:r w:rsidRPr="00287110">
        <w:lastRenderedPageBreak/>
        <w:t>pokud mu nebylo povoleno opakování ročníku podle § 52 odstavce 6 věty třetí školského zákona.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393DF1" w:rsidRPr="00287110" w:rsidRDefault="00393DF1" w:rsidP="00393DF1"/>
    <w:p w:rsidR="00393DF1" w:rsidRPr="00287110" w:rsidRDefault="00393DF1" w:rsidP="00393DF1">
      <w:r w:rsidRPr="00287110">
        <w:t>10.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393DF1" w:rsidRPr="00287110" w:rsidRDefault="00393DF1" w:rsidP="00393DF1"/>
    <w:p w:rsidR="00393DF1" w:rsidRPr="00287110" w:rsidRDefault="00393DF1" w:rsidP="00393DF1">
      <w:r w:rsidRPr="00287110">
        <w:t>11.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rsidR="00393DF1" w:rsidRPr="00287110" w:rsidRDefault="00393DF1" w:rsidP="00393DF1"/>
    <w:p w:rsidR="00393DF1" w:rsidRDefault="00393DF1" w:rsidP="00393DF1">
      <w:r>
        <w:t xml:space="preserve">12. </w:t>
      </w:r>
      <w:r w:rsidRPr="00287110">
        <w:t xml:space="preserve">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 </w:t>
      </w:r>
    </w:p>
    <w:p w:rsidR="00393DF1" w:rsidRDefault="00393DF1" w:rsidP="00393DF1"/>
    <w:p w:rsidR="00393DF1" w:rsidRPr="00287110" w:rsidRDefault="00393DF1" w:rsidP="00393DF1">
      <w:r>
        <w:t xml:space="preserve">13. </w:t>
      </w:r>
      <w:r w:rsidRPr="00287110">
        <w:t>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393DF1" w:rsidRPr="00393DF1" w:rsidRDefault="00393DF1" w:rsidP="00393DF1">
      <w:pPr>
        <w:rPr>
          <w:szCs w:val="22"/>
        </w:rPr>
      </w:pPr>
    </w:p>
    <w:p w:rsidR="00393DF1" w:rsidRPr="00393DF1" w:rsidRDefault="00393DF1" w:rsidP="00393DF1">
      <w:pPr>
        <w:rPr>
          <w:rStyle w:val="FontStyle16"/>
          <w:rFonts w:asciiTheme="minorHAnsi" w:hAnsiTheme="minorHAnsi"/>
          <w:szCs w:val="22"/>
        </w:rPr>
      </w:pPr>
      <w:r w:rsidRPr="00393DF1">
        <w:rPr>
          <w:szCs w:val="22"/>
        </w:rPr>
        <w:t xml:space="preserve">14. </w:t>
      </w:r>
      <w:r w:rsidRPr="00393DF1">
        <w:rPr>
          <w:rStyle w:val="FontStyle16"/>
          <w:rFonts w:asciiTheme="minorHAnsi" w:hAnsiTheme="minorHAnsi"/>
          <w:szCs w:val="22"/>
        </w:rPr>
        <w:t>Pokud žák, který byl rozhodnutím soudu svěřen do střídavé výchovy rodičů</w:t>
      </w:r>
      <w:r w:rsidRPr="00393DF1">
        <w:rPr>
          <w:rStyle w:val="FontStyle14"/>
          <w:rFonts w:asciiTheme="minorHAnsi" w:hAnsiTheme="minorHAnsi"/>
          <w:szCs w:val="22"/>
        </w:rPr>
        <w:t xml:space="preserve">, </w:t>
      </w:r>
      <w:r w:rsidRPr="00393DF1">
        <w:rPr>
          <w:rStyle w:val="FontStyle16"/>
          <w:rFonts w:asciiTheme="minorHAnsi" w:hAnsiTheme="minorHAnsi"/>
          <w:szCs w:val="22"/>
        </w:rPr>
        <w:t>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w:t>
      </w:r>
    </w:p>
    <w:p w:rsidR="00393DF1" w:rsidRDefault="00393DF1" w:rsidP="00393DF1">
      <w:pPr>
        <w:rPr>
          <w:rStyle w:val="FontStyle16"/>
          <w:color w:val="0000FF"/>
        </w:rPr>
      </w:pPr>
    </w:p>
    <w:p w:rsidR="00393DF1" w:rsidRDefault="00393DF1" w:rsidP="00393DF1"/>
    <w:p w:rsidR="00393DF1" w:rsidRDefault="00393DF1" w:rsidP="00393DF1"/>
    <w:p w:rsidR="00393DF1" w:rsidRDefault="00393DF1" w:rsidP="00393DF1"/>
    <w:p w:rsidR="00393DF1" w:rsidRPr="004A78EA" w:rsidRDefault="00393DF1" w:rsidP="00393DF1">
      <w:pPr>
        <w:rPr>
          <w:rFonts w:cs="Helvetica"/>
          <w:b/>
          <w:u w:val="single"/>
        </w:rPr>
      </w:pPr>
      <w:r w:rsidRPr="004A78EA">
        <w:rPr>
          <w:rFonts w:cs="Helvetica"/>
          <w:b/>
          <w:u w:val="single"/>
        </w:rPr>
        <w:lastRenderedPageBreak/>
        <w:t>Pravidla pro ud</w:t>
      </w:r>
      <w:r w:rsidRPr="004A78EA">
        <w:rPr>
          <w:rFonts w:cs="TTE1D45C90t00"/>
          <w:b/>
          <w:u w:val="single"/>
        </w:rPr>
        <w:t>ě</w:t>
      </w:r>
      <w:r w:rsidRPr="004A78EA">
        <w:rPr>
          <w:rFonts w:cs="Helvetica"/>
          <w:b/>
          <w:u w:val="single"/>
        </w:rPr>
        <w:t>lování pochval a jiných ocenění a ukládání napomenutí a d</w:t>
      </w:r>
      <w:r w:rsidRPr="004A78EA">
        <w:rPr>
          <w:rFonts w:cs="TTE1D45C90t00"/>
          <w:b/>
          <w:u w:val="single"/>
        </w:rPr>
        <w:t>ů</w:t>
      </w:r>
      <w:r w:rsidRPr="004A78EA">
        <w:rPr>
          <w:rFonts w:cs="Helvetica"/>
          <w:b/>
          <w:u w:val="single"/>
        </w:rPr>
        <w:t>tek</w:t>
      </w:r>
    </w:p>
    <w:p w:rsidR="00393DF1" w:rsidRDefault="00393DF1" w:rsidP="00393DF1">
      <w:pPr>
        <w:ind w:left="284"/>
        <w:rPr>
          <w:rFonts w:cs="Helvetica"/>
          <w:u w:val="single"/>
        </w:rPr>
      </w:pPr>
    </w:p>
    <w:p w:rsidR="00393DF1" w:rsidRPr="00287110" w:rsidRDefault="00393DF1" w:rsidP="00393DF1">
      <w:pPr>
        <w:rPr>
          <w:u w:val="single"/>
        </w:rPr>
      </w:pPr>
      <w:r w:rsidRPr="00287110">
        <w:rPr>
          <w:u w:val="single"/>
        </w:rPr>
        <w:t>a) Pochvaly</w:t>
      </w:r>
    </w:p>
    <w:p w:rsidR="00393DF1" w:rsidRPr="00287110" w:rsidRDefault="00393DF1" w:rsidP="00393DF1">
      <w:pPr>
        <w:rPr>
          <w:b/>
        </w:rPr>
      </w:pPr>
    </w:p>
    <w:p w:rsidR="00393DF1" w:rsidRPr="00287110" w:rsidRDefault="00393DF1" w:rsidP="00393DF1">
      <w:r w:rsidRPr="00287110">
        <w:t>Třídní učitel uděluje pochvaly především za práci pro třídní kolektiv, pro školu, za výborné chování a prospěch, za reprezentaci školy apod.</w:t>
      </w:r>
    </w:p>
    <w:p w:rsidR="00393DF1" w:rsidRPr="00287110" w:rsidRDefault="00393DF1" w:rsidP="00393DF1">
      <w:r w:rsidRPr="00287110">
        <w:t>Ředitel školy uděluje pochvalu především za mimořádný čin – projev lidskosti, statečnosti, reprezentaci školy a dlouhodobé výborné studijní výsledky.</w:t>
      </w:r>
    </w:p>
    <w:p w:rsidR="00393DF1" w:rsidRPr="00287110" w:rsidRDefault="00393DF1" w:rsidP="00393DF1">
      <w:pPr>
        <w:ind w:firstLine="284"/>
        <w:rPr>
          <w:u w:val="single"/>
        </w:rPr>
      </w:pPr>
    </w:p>
    <w:p w:rsidR="00393DF1" w:rsidRPr="00287110" w:rsidRDefault="00393DF1" w:rsidP="00393DF1">
      <w:pPr>
        <w:ind w:firstLine="284"/>
        <w:rPr>
          <w:u w:val="single"/>
        </w:rPr>
      </w:pPr>
    </w:p>
    <w:p w:rsidR="00393DF1" w:rsidRPr="00287110" w:rsidRDefault="00393DF1" w:rsidP="00393DF1">
      <w:pPr>
        <w:rPr>
          <w:u w:val="single"/>
        </w:rPr>
      </w:pPr>
      <w:r w:rsidRPr="00287110">
        <w:rPr>
          <w:u w:val="single"/>
        </w:rPr>
        <w:t>b) Kázeňská opatření</w:t>
      </w:r>
    </w:p>
    <w:p w:rsidR="00393DF1" w:rsidRPr="00287110" w:rsidRDefault="00393DF1" w:rsidP="00393DF1">
      <w:pPr>
        <w:rPr>
          <w:b/>
        </w:rPr>
      </w:pPr>
    </w:p>
    <w:p w:rsidR="00393DF1" w:rsidRDefault="00393DF1" w:rsidP="00393DF1">
      <w:r w:rsidRPr="00287110">
        <w:t>Hodnocení kázeňských prohřešků musí být spravedlivé, objektivně srovnatelné a vychází z individuálního přístupu ke každému žákovi.</w:t>
      </w:r>
    </w:p>
    <w:p w:rsidR="00393DF1" w:rsidRPr="00287110" w:rsidRDefault="00393DF1" w:rsidP="00393DF1"/>
    <w:p w:rsidR="00393DF1" w:rsidRPr="00393DF1" w:rsidRDefault="00393DF1" w:rsidP="00393DF1">
      <w:pPr>
        <w:rPr>
          <w:i/>
          <w:szCs w:val="22"/>
          <w:u w:val="single"/>
        </w:rPr>
      </w:pPr>
      <w:r w:rsidRPr="00393DF1">
        <w:rPr>
          <w:i/>
          <w:szCs w:val="22"/>
          <w:u w:val="single"/>
        </w:rPr>
        <w:t>Napomenutí třídního učitele</w:t>
      </w:r>
    </w:p>
    <w:p w:rsidR="00393DF1" w:rsidRPr="00393DF1" w:rsidRDefault="00393DF1" w:rsidP="00184B04">
      <w:pPr>
        <w:pStyle w:val="Odstavecseseznamem"/>
        <w:numPr>
          <w:ilvl w:val="0"/>
          <w:numId w:val="271"/>
        </w:numPr>
        <w:autoSpaceDE w:val="0"/>
        <w:autoSpaceDN w:val="0"/>
        <w:adjustRightInd w:val="0"/>
        <w:rPr>
          <w:szCs w:val="22"/>
        </w:rPr>
      </w:pPr>
      <w:r w:rsidRPr="00393DF1">
        <w:rPr>
          <w:szCs w:val="22"/>
        </w:rPr>
        <w:t>4 zápisy v žákovské knížce (zapomínání, nepřipravenost na vyučování, nevhodné chování)</w:t>
      </w:r>
    </w:p>
    <w:p w:rsidR="00393DF1" w:rsidRPr="00393DF1" w:rsidRDefault="00393DF1" w:rsidP="00184B04">
      <w:pPr>
        <w:pStyle w:val="Odstavecseseznamem"/>
        <w:numPr>
          <w:ilvl w:val="0"/>
          <w:numId w:val="271"/>
        </w:numPr>
        <w:autoSpaceDE w:val="0"/>
        <w:autoSpaceDN w:val="0"/>
        <w:adjustRightInd w:val="0"/>
        <w:rPr>
          <w:szCs w:val="22"/>
        </w:rPr>
      </w:pPr>
      <w:r w:rsidRPr="00393DF1">
        <w:rPr>
          <w:szCs w:val="22"/>
        </w:rPr>
        <w:t>opakovaný pozdní příchod do školy</w:t>
      </w:r>
    </w:p>
    <w:p w:rsidR="00393DF1" w:rsidRPr="00393DF1" w:rsidRDefault="00393DF1" w:rsidP="00393DF1">
      <w:pPr>
        <w:rPr>
          <w:i/>
          <w:szCs w:val="22"/>
          <w:u w:val="single"/>
        </w:rPr>
      </w:pPr>
      <w:r w:rsidRPr="00393DF1">
        <w:rPr>
          <w:i/>
          <w:szCs w:val="22"/>
          <w:u w:val="single"/>
        </w:rPr>
        <w:t>Důtka třídního učitele</w:t>
      </w:r>
    </w:p>
    <w:p w:rsidR="00393DF1" w:rsidRPr="00393DF1" w:rsidRDefault="00393DF1" w:rsidP="00184B04">
      <w:pPr>
        <w:pStyle w:val="Odstavecseseznamem"/>
        <w:numPr>
          <w:ilvl w:val="0"/>
          <w:numId w:val="272"/>
        </w:numPr>
        <w:autoSpaceDE w:val="0"/>
        <w:autoSpaceDN w:val="0"/>
        <w:adjustRightInd w:val="0"/>
        <w:rPr>
          <w:szCs w:val="22"/>
        </w:rPr>
      </w:pPr>
      <w:r w:rsidRPr="00393DF1">
        <w:rPr>
          <w:szCs w:val="22"/>
        </w:rPr>
        <w:t>7 zápisů v žákovské knížce (zapomínání, nepřipravenost na vyučování, opakovaná ztráta žákovské knížky)</w:t>
      </w:r>
    </w:p>
    <w:p w:rsidR="00393DF1" w:rsidRPr="00393DF1" w:rsidRDefault="00393DF1" w:rsidP="00184B04">
      <w:pPr>
        <w:pStyle w:val="Odstavecseseznamem"/>
        <w:numPr>
          <w:ilvl w:val="0"/>
          <w:numId w:val="272"/>
        </w:numPr>
        <w:autoSpaceDE w:val="0"/>
        <w:autoSpaceDN w:val="0"/>
        <w:adjustRightInd w:val="0"/>
        <w:rPr>
          <w:szCs w:val="22"/>
        </w:rPr>
      </w:pPr>
      <w:r w:rsidRPr="00393DF1">
        <w:rPr>
          <w:szCs w:val="22"/>
        </w:rPr>
        <w:t>podvod v žákovské knížce</w:t>
      </w:r>
    </w:p>
    <w:p w:rsidR="00393DF1" w:rsidRPr="00393DF1" w:rsidRDefault="00393DF1" w:rsidP="00393DF1">
      <w:pPr>
        <w:rPr>
          <w:i/>
          <w:szCs w:val="22"/>
          <w:u w:val="single"/>
        </w:rPr>
      </w:pPr>
      <w:r w:rsidRPr="00393DF1">
        <w:rPr>
          <w:i/>
          <w:szCs w:val="22"/>
          <w:u w:val="single"/>
        </w:rPr>
        <w:t>Důtka ředitele školy</w:t>
      </w:r>
    </w:p>
    <w:p w:rsidR="00393DF1" w:rsidRPr="00393DF1" w:rsidRDefault="00393DF1" w:rsidP="00184B04">
      <w:pPr>
        <w:pStyle w:val="Odstavecseseznamem"/>
        <w:numPr>
          <w:ilvl w:val="0"/>
          <w:numId w:val="273"/>
        </w:numPr>
        <w:autoSpaceDE w:val="0"/>
        <w:autoSpaceDN w:val="0"/>
        <w:adjustRightInd w:val="0"/>
        <w:rPr>
          <w:szCs w:val="22"/>
        </w:rPr>
      </w:pPr>
      <w:r w:rsidRPr="00393DF1">
        <w:rPr>
          <w:szCs w:val="22"/>
        </w:rPr>
        <w:t>10 zápisů v žákovské knížce (zapomínání, nepřipravenost na vyučování)</w:t>
      </w:r>
    </w:p>
    <w:p w:rsidR="00393DF1" w:rsidRPr="00393DF1" w:rsidRDefault="00393DF1" w:rsidP="00184B04">
      <w:pPr>
        <w:pStyle w:val="Odstavecseseznamem"/>
        <w:numPr>
          <w:ilvl w:val="0"/>
          <w:numId w:val="273"/>
        </w:numPr>
        <w:autoSpaceDE w:val="0"/>
        <w:autoSpaceDN w:val="0"/>
        <w:adjustRightInd w:val="0"/>
        <w:rPr>
          <w:szCs w:val="22"/>
        </w:rPr>
      </w:pPr>
      <w:r w:rsidRPr="00393DF1">
        <w:rPr>
          <w:szCs w:val="22"/>
        </w:rPr>
        <w:t>opakované podvody</w:t>
      </w:r>
    </w:p>
    <w:p w:rsidR="00393DF1" w:rsidRPr="00393DF1" w:rsidRDefault="00393DF1" w:rsidP="00184B04">
      <w:pPr>
        <w:pStyle w:val="Odstavecseseznamem"/>
        <w:numPr>
          <w:ilvl w:val="0"/>
          <w:numId w:val="273"/>
        </w:numPr>
        <w:autoSpaceDE w:val="0"/>
        <w:autoSpaceDN w:val="0"/>
        <w:adjustRightInd w:val="0"/>
        <w:rPr>
          <w:szCs w:val="22"/>
        </w:rPr>
      </w:pPr>
      <w:r w:rsidRPr="00393DF1">
        <w:rPr>
          <w:szCs w:val="22"/>
        </w:rPr>
        <w:t>opakované podvody v žákovské knížce</w:t>
      </w:r>
    </w:p>
    <w:p w:rsidR="00393DF1" w:rsidRPr="00393DF1" w:rsidRDefault="00393DF1" w:rsidP="00184B04">
      <w:pPr>
        <w:pStyle w:val="Odstavecseseznamem"/>
        <w:numPr>
          <w:ilvl w:val="0"/>
          <w:numId w:val="273"/>
        </w:numPr>
        <w:autoSpaceDE w:val="0"/>
        <w:autoSpaceDN w:val="0"/>
        <w:adjustRightInd w:val="0"/>
        <w:rPr>
          <w:szCs w:val="22"/>
        </w:rPr>
      </w:pPr>
      <w:r w:rsidRPr="00393DF1">
        <w:rPr>
          <w:szCs w:val="22"/>
        </w:rPr>
        <w:t>úmyslné zranění spolužáka, psychické a fyzické týrání</w:t>
      </w:r>
    </w:p>
    <w:p w:rsidR="00393DF1" w:rsidRPr="00393DF1" w:rsidRDefault="00393DF1" w:rsidP="00184B04">
      <w:pPr>
        <w:pStyle w:val="Odstavecseseznamem"/>
        <w:numPr>
          <w:ilvl w:val="0"/>
          <w:numId w:val="273"/>
        </w:numPr>
        <w:autoSpaceDE w:val="0"/>
        <w:autoSpaceDN w:val="0"/>
        <w:adjustRightInd w:val="0"/>
        <w:rPr>
          <w:szCs w:val="22"/>
        </w:rPr>
      </w:pPr>
      <w:r w:rsidRPr="00393DF1">
        <w:rPr>
          <w:szCs w:val="22"/>
        </w:rPr>
        <w:t>úmyslné poškození vybavení školy, vandalismus</w:t>
      </w:r>
    </w:p>
    <w:p w:rsidR="00393DF1" w:rsidRPr="00393DF1" w:rsidRDefault="00393DF1" w:rsidP="00184B04">
      <w:pPr>
        <w:pStyle w:val="Odstavecseseznamem"/>
        <w:numPr>
          <w:ilvl w:val="0"/>
          <w:numId w:val="273"/>
        </w:numPr>
        <w:autoSpaceDE w:val="0"/>
        <w:autoSpaceDN w:val="0"/>
        <w:adjustRightInd w:val="0"/>
        <w:rPr>
          <w:szCs w:val="22"/>
        </w:rPr>
      </w:pPr>
      <w:r w:rsidRPr="00393DF1">
        <w:rPr>
          <w:szCs w:val="22"/>
        </w:rPr>
        <w:t>odchod ze školy bez vědomí učitele</w:t>
      </w:r>
    </w:p>
    <w:p w:rsidR="00393DF1" w:rsidRPr="00393DF1" w:rsidRDefault="00393DF1" w:rsidP="00184B04">
      <w:pPr>
        <w:pStyle w:val="Odstavecseseznamem"/>
        <w:numPr>
          <w:ilvl w:val="0"/>
          <w:numId w:val="273"/>
        </w:numPr>
        <w:autoSpaceDE w:val="0"/>
        <w:autoSpaceDN w:val="0"/>
        <w:adjustRightInd w:val="0"/>
        <w:rPr>
          <w:szCs w:val="22"/>
        </w:rPr>
      </w:pPr>
      <w:r w:rsidRPr="00393DF1">
        <w:rPr>
          <w:szCs w:val="22"/>
        </w:rPr>
        <w:t>hrubé chování k zaměstnancům školy</w:t>
      </w:r>
    </w:p>
    <w:p w:rsidR="00393DF1" w:rsidRPr="00393DF1" w:rsidRDefault="00393DF1" w:rsidP="00184B04">
      <w:pPr>
        <w:pStyle w:val="Odstavecseseznamem"/>
        <w:numPr>
          <w:ilvl w:val="0"/>
          <w:numId w:val="273"/>
        </w:numPr>
        <w:autoSpaceDE w:val="0"/>
        <w:autoSpaceDN w:val="0"/>
        <w:adjustRightInd w:val="0"/>
        <w:rPr>
          <w:szCs w:val="22"/>
        </w:rPr>
      </w:pPr>
      <w:r w:rsidRPr="00393DF1">
        <w:rPr>
          <w:szCs w:val="22"/>
        </w:rPr>
        <w:t>1 – 5 neomluvených hodin</w:t>
      </w:r>
    </w:p>
    <w:p w:rsidR="00393DF1" w:rsidRPr="00393DF1" w:rsidRDefault="00393DF1" w:rsidP="00393DF1">
      <w:pPr>
        <w:rPr>
          <w:i/>
          <w:szCs w:val="22"/>
          <w:u w:val="single"/>
        </w:rPr>
      </w:pPr>
      <w:r w:rsidRPr="00393DF1">
        <w:rPr>
          <w:i/>
          <w:szCs w:val="22"/>
          <w:u w:val="single"/>
        </w:rPr>
        <w:t>Druhý stupeň z chování</w:t>
      </w:r>
    </w:p>
    <w:p w:rsidR="00393DF1" w:rsidRPr="00393DF1" w:rsidRDefault="00393DF1" w:rsidP="00184B04">
      <w:pPr>
        <w:pStyle w:val="Odstavecseseznamem"/>
        <w:numPr>
          <w:ilvl w:val="0"/>
          <w:numId w:val="274"/>
        </w:numPr>
        <w:autoSpaceDE w:val="0"/>
        <w:autoSpaceDN w:val="0"/>
        <w:adjustRightInd w:val="0"/>
        <w:rPr>
          <w:szCs w:val="22"/>
        </w:rPr>
      </w:pPr>
      <w:r w:rsidRPr="00393DF1">
        <w:rPr>
          <w:szCs w:val="22"/>
        </w:rPr>
        <w:t>opakované prohřešky zmíněné u důtky ředitele školy</w:t>
      </w:r>
    </w:p>
    <w:p w:rsidR="00393DF1" w:rsidRPr="00393DF1" w:rsidRDefault="00393DF1" w:rsidP="00184B04">
      <w:pPr>
        <w:pStyle w:val="Odstavecseseznamem"/>
        <w:numPr>
          <w:ilvl w:val="0"/>
          <w:numId w:val="274"/>
        </w:numPr>
        <w:autoSpaceDE w:val="0"/>
        <w:autoSpaceDN w:val="0"/>
        <w:adjustRightInd w:val="0"/>
        <w:rPr>
          <w:szCs w:val="22"/>
        </w:rPr>
      </w:pPr>
      <w:r w:rsidRPr="00393DF1">
        <w:rPr>
          <w:szCs w:val="22"/>
        </w:rPr>
        <w:t>6 – 10 neomluvených hodin</w:t>
      </w:r>
    </w:p>
    <w:p w:rsidR="00393DF1" w:rsidRPr="00393DF1" w:rsidRDefault="00393DF1" w:rsidP="00393DF1">
      <w:pPr>
        <w:rPr>
          <w:i/>
          <w:szCs w:val="22"/>
          <w:u w:val="single"/>
        </w:rPr>
      </w:pPr>
      <w:r w:rsidRPr="00393DF1">
        <w:rPr>
          <w:i/>
          <w:szCs w:val="22"/>
          <w:u w:val="single"/>
        </w:rPr>
        <w:t>Třetí stupeň z chování</w:t>
      </w:r>
    </w:p>
    <w:p w:rsidR="00393DF1" w:rsidRPr="00393DF1" w:rsidRDefault="00393DF1" w:rsidP="00184B04">
      <w:pPr>
        <w:numPr>
          <w:ilvl w:val="0"/>
          <w:numId w:val="274"/>
        </w:numPr>
        <w:autoSpaceDE w:val="0"/>
        <w:autoSpaceDN w:val="0"/>
        <w:adjustRightInd w:val="0"/>
        <w:rPr>
          <w:szCs w:val="22"/>
        </w:rPr>
      </w:pPr>
      <w:r w:rsidRPr="00393DF1">
        <w:rPr>
          <w:szCs w:val="22"/>
        </w:rPr>
        <w:t xml:space="preserve">opakované zmíněné prohřešky </w:t>
      </w:r>
    </w:p>
    <w:p w:rsidR="00393DF1" w:rsidRPr="00393DF1" w:rsidRDefault="00393DF1" w:rsidP="00184B04">
      <w:pPr>
        <w:numPr>
          <w:ilvl w:val="0"/>
          <w:numId w:val="274"/>
        </w:numPr>
        <w:autoSpaceDE w:val="0"/>
        <w:autoSpaceDN w:val="0"/>
        <w:adjustRightInd w:val="0"/>
        <w:rPr>
          <w:szCs w:val="22"/>
        </w:rPr>
      </w:pPr>
      <w:r w:rsidRPr="00393DF1">
        <w:rPr>
          <w:szCs w:val="22"/>
        </w:rPr>
        <w:t>více než 10 neomluvených hodin</w:t>
      </w:r>
    </w:p>
    <w:p w:rsidR="00393DF1" w:rsidRDefault="00393DF1" w:rsidP="00393DF1">
      <w:pPr>
        <w:rPr>
          <w:szCs w:val="22"/>
        </w:rPr>
      </w:pPr>
    </w:p>
    <w:p w:rsidR="00393DF1" w:rsidRPr="00393DF1" w:rsidRDefault="00393DF1" w:rsidP="00393DF1">
      <w:pPr>
        <w:rPr>
          <w:szCs w:val="22"/>
        </w:rPr>
      </w:pPr>
    </w:p>
    <w:p w:rsidR="00393DF1" w:rsidRPr="00393DF1" w:rsidRDefault="00393DF1" w:rsidP="00393DF1">
      <w:pPr>
        <w:rPr>
          <w:b/>
          <w:szCs w:val="22"/>
        </w:rPr>
      </w:pPr>
      <w:r w:rsidRPr="00393DF1">
        <w:rPr>
          <w:b/>
          <w:szCs w:val="22"/>
        </w:rPr>
        <w:lastRenderedPageBreak/>
        <w:t>Pravidla pro sebehodnocení žáků</w:t>
      </w:r>
    </w:p>
    <w:p w:rsidR="00393DF1" w:rsidRPr="00393DF1" w:rsidRDefault="00393DF1" w:rsidP="00393DF1">
      <w:pPr>
        <w:rPr>
          <w:szCs w:val="22"/>
        </w:rPr>
      </w:pPr>
    </w:p>
    <w:p w:rsidR="00393DF1" w:rsidRPr="00393DF1" w:rsidRDefault="00393DF1" w:rsidP="00393DF1">
      <w:pPr>
        <w:pStyle w:val="Normlnweb1"/>
        <w:jc w:val="both"/>
        <w:rPr>
          <w:rFonts w:asciiTheme="minorHAnsi" w:hAnsiTheme="minorHAnsi"/>
          <w:sz w:val="22"/>
          <w:szCs w:val="22"/>
        </w:rPr>
      </w:pPr>
      <w:r w:rsidRPr="00393DF1">
        <w:rPr>
          <w:rFonts w:asciiTheme="minorHAnsi" w:hAnsiTheme="minorHAnsi"/>
          <w:sz w:val="22"/>
          <w:szCs w:val="22"/>
        </w:rPr>
        <w:t>1. Sebehodnocení je důležitou součástí hodnocení žáků, posiluje sebeúctu a sebevědomí žáků.</w:t>
      </w:r>
    </w:p>
    <w:p w:rsidR="00393DF1" w:rsidRPr="00393DF1" w:rsidRDefault="00393DF1" w:rsidP="00393DF1">
      <w:pPr>
        <w:pStyle w:val="Normlnweb1"/>
        <w:jc w:val="both"/>
        <w:rPr>
          <w:rFonts w:asciiTheme="minorHAnsi" w:hAnsiTheme="minorHAnsi"/>
          <w:sz w:val="22"/>
          <w:szCs w:val="22"/>
        </w:rPr>
      </w:pPr>
      <w:r w:rsidRPr="00393DF1">
        <w:rPr>
          <w:rFonts w:asciiTheme="minorHAnsi" w:hAnsiTheme="minorHAnsi"/>
          <w:sz w:val="22"/>
          <w:szCs w:val="22"/>
        </w:rPr>
        <w:t>2. Je zařazováno do procesu vzdělávání průběžně všemi vyučujícími, způsobem přiměřeným věku žáků.</w:t>
      </w:r>
    </w:p>
    <w:p w:rsidR="00393DF1" w:rsidRPr="00393DF1" w:rsidRDefault="00393DF1" w:rsidP="00393DF1">
      <w:pPr>
        <w:pStyle w:val="Normlnweb1"/>
        <w:jc w:val="both"/>
        <w:rPr>
          <w:rFonts w:asciiTheme="minorHAnsi" w:hAnsiTheme="minorHAnsi"/>
          <w:sz w:val="22"/>
          <w:szCs w:val="22"/>
        </w:rPr>
      </w:pPr>
      <w:r w:rsidRPr="00393DF1">
        <w:rPr>
          <w:rFonts w:asciiTheme="minorHAnsi" w:hAnsiTheme="minorHAnsi"/>
          <w:sz w:val="22"/>
          <w:szCs w:val="22"/>
        </w:rPr>
        <w:t>3. Chyba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rsidR="00393DF1" w:rsidRPr="00393DF1" w:rsidRDefault="00393DF1" w:rsidP="00393DF1">
      <w:pPr>
        <w:pStyle w:val="Normlnweb1"/>
        <w:jc w:val="both"/>
        <w:rPr>
          <w:rFonts w:asciiTheme="minorHAnsi" w:hAnsiTheme="minorHAnsi"/>
          <w:sz w:val="22"/>
          <w:szCs w:val="22"/>
        </w:rPr>
      </w:pPr>
      <w:r w:rsidRPr="00393DF1">
        <w:rPr>
          <w:rFonts w:asciiTheme="minorHAnsi" w:hAnsiTheme="minorHAnsi"/>
          <w:sz w:val="22"/>
          <w:szCs w:val="22"/>
        </w:rPr>
        <w:t xml:space="preserve">4. Při sebehodnocení se žák snaží vyjádřit: </w:t>
      </w:r>
    </w:p>
    <w:p w:rsidR="00393DF1" w:rsidRPr="00393DF1" w:rsidRDefault="00393DF1" w:rsidP="00184B04">
      <w:pPr>
        <w:numPr>
          <w:ilvl w:val="1"/>
          <w:numId w:val="275"/>
        </w:numPr>
        <w:overflowPunct w:val="0"/>
        <w:autoSpaceDE w:val="0"/>
        <w:autoSpaceDN w:val="0"/>
        <w:adjustRightInd w:val="0"/>
        <w:spacing w:line="240" w:lineRule="auto"/>
        <w:ind w:hanging="1156"/>
        <w:textAlignment w:val="baseline"/>
        <w:rPr>
          <w:szCs w:val="22"/>
        </w:rPr>
      </w:pPr>
      <w:r w:rsidRPr="00393DF1">
        <w:rPr>
          <w:szCs w:val="22"/>
        </w:rPr>
        <w:t>co se mu daří</w:t>
      </w:r>
    </w:p>
    <w:p w:rsidR="00393DF1" w:rsidRPr="00393DF1" w:rsidRDefault="00393DF1" w:rsidP="00184B04">
      <w:pPr>
        <w:numPr>
          <w:ilvl w:val="1"/>
          <w:numId w:val="275"/>
        </w:numPr>
        <w:overflowPunct w:val="0"/>
        <w:autoSpaceDE w:val="0"/>
        <w:autoSpaceDN w:val="0"/>
        <w:adjustRightInd w:val="0"/>
        <w:spacing w:line="240" w:lineRule="auto"/>
        <w:ind w:hanging="1156"/>
        <w:textAlignment w:val="baseline"/>
        <w:rPr>
          <w:szCs w:val="22"/>
        </w:rPr>
      </w:pPr>
      <w:r w:rsidRPr="00393DF1">
        <w:rPr>
          <w:szCs w:val="22"/>
        </w:rPr>
        <w:t>co mu ještě nejde, jaké má rezervy</w:t>
      </w:r>
    </w:p>
    <w:p w:rsidR="00393DF1" w:rsidRPr="00393DF1" w:rsidRDefault="00393DF1" w:rsidP="00184B04">
      <w:pPr>
        <w:numPr>
          <w:ilvl w:val="1"/>
          <w:numId w:val="275"/>
        </w:numPr>
        <w:overflowPunct w:val="0"/>
        <w:autoSpaceDE w:val="0"/>
        <w:autoSpaceDN w:val="0"/>
        <w:adjustRightInd w:val="0"/>
        <w:spacing w:line="240" w:lineRule="auto"/>
        <w:ind w:hanging="1156"/>
        <w:textAlignment w:val="baseline"/>
        <w:rPr>
          <w:szCs w:val="22"/>
        </w:rPr>
      </w:pPr>
      <w:r w:rsidRPr="00393DF1">
        <w:rPr>
          <w:szCs w:val="22"/>
        </w:rPr>
        <w:t>jak bude pokračovat dál</w:t>
      </w:r>
    </w:p>
    <w:p w:rsidR="00393DF1" w:rsidRPr="00393DF1" w:rsidRDefault="00393DF1" w:rsidP="00393DF1">
      <w:pPr>
        <w:pStyle w:val="Normlnweb1"/>
        <w:jc w:val="both"/>
        <w:rPr>
          <w:rFonts w:asciiTheme="minorHAnsi" w:hAnsiTheme="minorHAnsi"/>
          <w:sz w:val="22"/>
          <w:szCs w:val="22"/>
        </w:rPr>
      </w:pPr>
      <w:r w:rsidRPr="00393DF1">
        <w:rPr>
          <w:rFonts w:asciiTheme="minorHAnsi" w:hAnsiTheme="minorHAnsi"/>
          <w:sz w:val="22"/>
          <w:szCs w:val="22"/>
        </w:rPr>
        <w:t>5. Pedagogové vedou žáka, aby komentoval svoje výkony a výsledky.</w:t>
      </w:r>
    </w:p>
    <w:p w:rsidR="00393DF1" w:rsidRPr="00393DF1" w:rsidRDefault="00393DF1" w:rsidP="00393DF1">
      <w:pPr>
        <w:spacing w:before="100" w:after="100"/>
        <w:rPr>
          <w:szCs w:val="22"/>
        </w:rPr>
      </w:pPr>
      <w:r w:rsidRPr="00393DF1">
        <w:rPr>
          <w:szCs w:val="22"/>
        </w:rPr>
        <w:t xml:space="preserve">6. Sebehodnocení žáků nemá nahradit klasické hodnocení (hodnocení žáka pedagogem), ale má pouze doplňovat a rozšiřovat evaluační procesy a více aktivizovat žáka. </w:t>
      </w:r>
    </w:p>
    <w:p w:rsidR="00393DF1" w:rsidRPr="00393DF1" w:rsidRDefault="00393DF1" w:rsidP="00393DF1">
      <w:pPr>
        <w:rPr>
          <w:szCs w:val="22"/>
        </w:rPr>
      </w:pPr>
      <w:r w:rsidRPr="00393DF1">
        <w:rPr>
          <w:szCs w:val="22"/>
        </w:rPr>
        <w:t>7. Žáci jsou k sebehodnocení vedeni již od 1. ročníku, na 1. stupni ZŠ probíhá sebehodnocení nejčastěji ústně, formou značek a ve 3. – 5. ročníku již písemně. Na 2. stupni ZŠ ve všech ročnících probíhá sebehodnocení v rámci jednotlivých vyučovacích předmětů průběžně ústně i písemně.</w:t>
      </w:r>
    </w:p>
    <w:p w:rsidR="00393DF1" w:rsidRPr="00393DF1" w:rsidRDefault="00393DF1" w:rsidP="00393DF1">
      <w:pPr>
        <w:pStyle w:val="Normlnweb1"/>
        <w:jc w:val="both"/>
        <w:rPr>
          <w:rFonts w:asciiTheme="minorHAnsi" w:hAnsiTheme="minorHAnsi"/>
          <w:sz w:val="22"/>
          <w:szCs w:val="22"/>
        </w:rPr>
      </w:pPr>
      <w:r w:rsidRPr="00393DF1">
        <w:rPr>
          <w:rFonts w:asciiTheme="minorHAnsi" w:hAnsiTheme="minorHAnsi"/>
          <w:sz w:val="22"/>
          <w:szCs w:val="22"/>
        </w:rPr>
        <w:t>8. Na konci každého čtvrtletí žák v žákovské knížce vzadu provede sebehodnocení v několika oblastech.</w:t>
      </w:r>
    </w:p>
    <w:p w:rsidR="00393DF1" w:rsidRPr="00393DF1" w:rsidRDefault="00393DF1" w:rsidP="00393DF1">
      <w:pPr>
        <w:rPr>
          <w:szCs w:val="22"/>
        </w:rPr>
      </w:pPr>
      <w:r w:rsidRPr="00393DF1">
        <w:rPr>
          <w:szCs w:val="22"/>
        </w:rPr>
        <w:t>9. Známky nejsou jediným zdrojem motivace.</w:t>
      </w:r>
    </w:p>
    <w:p w:rsidR="00393DF1" w:rsidRPr="00287110" w:rsidRDefault="00393DF1" w:rsidP="00393DF1"/>
    <w:p w:rsidR="00393DF1" w:rsidRPr="00287110" w:rsidRDefault="00393DF1" w:rsidP="00393DF1">
      <w:pPr>
        <w:rPr>
          <w:b/>
          <w:u w:val="single"/>
        </w:rPr>
      </w:pPr>
      <w:r>
        <w:rPr>
          <w:b/>
          <w:u w:val="single"/>
        </w:rPr>
        <w:t>II</w:t>
      </w:r>
      <w:r w:rsidRPr="00287110">
        <w:rPr>
          <w:b/>
          <w:u w:val="single"/>
        </w:rPr>
        <w:t xml:space="preserve"> Stupně hodnocení prospěchu a chování v případě použití klasifikace, zásady pro použí</w:t>
      </w:r>
      <w:r>
        <w:rPr>
          <w:b/>
          <w:u w:val="single"/>
        </w:rPr>
        <w:t>vání slovního hodnocení</w:t>
      </w:r>
    </w:p>
    <w:p w:rsidR="00393DF1" w:rsidRPr="00287110" w:rsidRDefault="00393DF1" w:rsidP="00393DF1"/>
    <w:p w:rsidR="00393DF1" w:rsidRPr="00287110" w:rsidRDefault="00393DF1" w:rsidP="00393DF1">
      <w:pPr>
        <w:rPr>
          <w:b/>
          <w:u w:val="single"/>
        </w:rPr>
      </w:pPr>
      <w:r>
        <w:rPr>
          <w:b/>
          <w:u w:val="single"/>
        </w:rPr>
        <w:t xml:space="preserve">Stupně hodnocení </w:t>
      </w:r>
      <w:r w:rsidRPr="00287110">
        <w:rPr>
          <w:b/>
          <w:u w:val="single"/>
        </w:rPr>
        <w:t>chování v případě použití klasifikace a jejich charakteristika, včetně předem stanovených kritérií</w:t>
      </w:r>
    </w:p>
    <w:p w:rsidR="00393DF1" w:rsidRDefault="00393DF1" w:rsidP="00393DF1"/>
    <w:p w:rsidR="00393DF1" w:rsidRDefault="00393DF1" w:rsidP="00393DF1">
      <w:r>
        <w:t>1. Chování žáka ve škole a na akcích pořádaných školou se v případě použití klasifikace hodnotí na vysvědčení stupni:</w:t>
      </w:r>
    </w:p>
    <w:p w:rsidR="00393DF1" w:rsidRDefault="00393DF1" w:rsidP="00393DF1">
      <w:pPr>
        <w:ind w:firstLine="284"/>
      </w:pPr>
      <w:r>
        <w:t>a) 1 - velmi dobré</w:t>
      </w:r>
    </w:p>
    <w:p w:rsidR="00393DF1" w:rsidRDefault="00393DF1" w:rsidP="00393DF1">
      <w:pPr>
        <w:ind w:firstLine="284"/>
      </w:pPr>
      <w:r>
        <w:t>b) 2 - uspokojivé</w:t>
      </w:r>
    </w:p>
    <w:p w:rsidR="00393DF1" w:rsidRDefault="00393DF1" w:rsidP="00393DF1">
      <w:pPr>
        <w:ind w:firstLine="284"/>
      </w:pPr>
      <w:r>
        <w:t>c) 3 - neuspokojivé</w:t>
      </w:r>
    </w:p>
    <w:p w:rsidR="00393DF1" w:rsidRDefault="00393DF1" w:rsidP="00393DF1"/>
    <w:p w:rsidR="00393DF1" w:rsidRPr="00D87770" w:rsidRDefault="00393DF1" w:rsidP="00393DF1">
      <w:r w:rsidRPr="00D87770">
        <w:rPr>
          <w:i/>
          <w:u w:val="single"/>
        </w:rPr>
        <w:t>Stupeň 1 (velmi dobré):</w:t>
      </w:r>
      <w:r w:rsidRPr="00D87770">
        <w:t xml:space="preserve"> žák uvědoměle dodržuje pravidla chování a ustanovení vnitřního řádu školy. Méně závažných přestupků se dopouští pouze ojediněle. Žák je však přítomný výchovnému působení a snaží se své chyby napravit.</w:t>
      </w:r>
    </w:p>
    <w:p w:rsidR="00393DF1" w:rsidRDefault="00393DF1" w:rsidP="00393DF1">
      <w:r w:rsidRPr="00D87770">
        <w:rPr>
          <w:i/>
          <w:u w:val="single"/>
        </w:rPr>
        <w:t>Stupeň 2 (uspokojivé):</w:t>
      </w:r>
      <w:r w:rsidRPr="00D87770">
        <w:t xml:space="preserve"> 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w:t>
      </w:r>
      <w:r w:rsidRPr="00D87770">
        <w:lastRenderedPageBreak/>
        <w:t>třídního učitele dopouští dalších přestupků, narušuje výchovně vzdělávací činnost školy, ohrožuje bezpečnost a zdraví svoje nebo jiných osob.</w:t>
      </w:r>
    </w:p>
    <w:p w:rsidR="00393DF1" w:rsidRPr="00D87770" w:rsidRDefault="00393DF1" w:rsidP="00393DF1"/>
    <w:p w:rsidR="00393DF1" w:rsidRDefault="00393DF1" w:rsidP="00393DF1">
      <w:r w:rsidRPr="00D87770">
        <w:rPr>
          <w:i/>
          <w:u w:val="single"/>
        </w:rPr>
        <w:t>Stupeň 3 (neuspokojivé):</w:t>
      </w:r>
      <w:r w:rsidRPr="00D87770">
        <w:t xml:space="preserve"> chování žáka ve škole je v příkrém rozporu s pravidly slušného chování. Dopustí se takových závažných přestupků proti vnitřnímu řádu školy nebo provinění, že je jimi vážně ohrožena výchova nebo bezpečnost a zdraví jiných osob. Záměrně narušuje hrubým způsobem výchovně vzdělávací činnost školy. Zpravidla se přes důtku ředitele školy dopouští dalších přestupků.</w:t>
      </w:r>
    </w:p>
    <w:p w:rsidR="00393DF1" w:rsidRDefault="00393DF1" w:rsidP="00393DF1"/>
    <w:p w:rsidR="00393DF1" w:rsidRDefault="00393DF1" w:rsidP="00393DF1">
      <w:r w:rsidRPr="00D87770">
        <w:t>2.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393DF1" w:rsidRPr="00D87770" w:rsidRDefault="00393DF1" w:rsidP="00393DF1">
      <w:pPr>
        <w:rPr>
          <w:color w:val="0000FF"/>
        </w:rPr>
      </w:pPr>
    </w:p>
    <w:p w:rsidR="00393DF1" w:rsidRPr="00D87770" w:rsidRDefault="00393DF1" w:rsidP="00393DF1">
      <w:r w:rsidRPr="00D87770">
        <w:t>3. Výsledky vzdělávání žáka v jednotlivých povinných a nepovinných předmětech stanovených školním vzdělávacím programem se v případě použití klasifikace hodnotí na vysvědčení stupni prospěchu:</w:t>
      </w:r>
    </w:p>
    <w:p w:rsidR="00393DF1" w:rsidRPr="00D87770" w:rsidRDefault="00393DF1" w:rsidP="00393DF1">
      <w:pPr>
        <w:ind w:firstLine="284"/>
      </w:pPr>
      <w:r>
        <w:t>a) 1 - výborný</w:t>
      </w:r>
    </w:p>
    <w:p w:rsidR="00393DF1" w:rsidRPr="00D87770" w:rsidRDefault="00393DF1" w:rsidP="00393DF1">
      <w:pPr>
        <w:ind w:firstLine="284"/>
      </w:pPr>
      <w:r>
        <w:t>b) 2 - chvalitebný</w:t>
      </w:r>
    </w:p>
    <w:p w:rsidR="00393DF1" w:rsidRPr="00D87770" w:rsidRDefault="00393DF1" w:rsidP="00393DF1">
      <w:pPr>
        <w:ind w:firstLine="284"/>
      </w:pPr>
      <w:r>
        <w:t>c) 3 - dobrý</w:t>
      </w:r>
    </w:p>
    <w:p w:rsidR="00393DF1" w:rsidRPr="00D87770" w:rsidRDefault="00393DF1" w:rsidP="00393DF1">
      <w:pPr>
        <w:ind w:firstLine="284"/>
      </w:pPr>
      <w:r>
        <w:t>d) 4 - dostatečný</w:t>
      </w:r>
    </w:p>
    <w:p w:rsidR="00393DF1" w:rsidRPr="00D87770" w:rsidRDefault="00393DF1" w:rsidP="00393DF1">
      <w:pPr>
        <w:ind w:firstLine="284"/>
      </w:pPr>
      <w:r>
        <w:t>e) 5 - nedostatečný</w:t>
      </w:r>
    </w:p>
    <w:p w:rsidR="00393DF1" w:rsidRPr="00D87770" w:rsidRDefault="00393DF1" w:rsidP="00393DF1"/>
    <w:p w:rsidR="00393DF1" w:rsidRPr="00D87770" w:rsidRDefault="00393DF1" w:rsidP="00393DF1">
      <w:r>
        <w:t>4</w:t>
      </w:r>
      <w:r w:rsidRPr="00D87770">
        <w:t>. Při hodnocení touto stupnicí jsou výsledky vzdělávání žáka a chování žáka ve škole a na akcích pořádaných školou hodnoceny tak, aby byla zřejmá úroveň vzdělání žáka, které dosáhl zejména vzhledem k očekávaným výstupům jednotlivých předmětů školního vzdělávacího programu, ke svým vzdělávacím a osobnostním předpokladům a k věku. Klasifikace zahrnuje ohodnocení přístupu žáka a jeho přístupu ke vzdělávání i v souvislostech, které ovlivňují jeho výkon.</w:t>
      </w:r>
    </w:p>
    <w:p w:rsidR="00393DF1" w:rsidRPr="00D87770" w:rsidRDefault="00393DF1" w:rsidP="00393DF1"/>
    <w:p w:rsidR="00393DF1" w:rsidRPr="00D87770" w:rsidRDefault="00393DF1" w:rsidP="00393DF1">
      <w:r>
        <w:t>5</w:t>
      </w:r>
      <w:r w:rsidRPr="00D87770">
        <w:t>. Celkové hodnocení žáka se na vysvědčení vyjadřuje stupni:</w:t>
      </w:r>
    </w:p>
    <w:p w:rsidR="00393DF1" w:rsidRPr="00D87770" w:rsidRDefault="00393DF1" w:rsidP="00393DF1">
      <w:pPr>
        <w:ind w:firstLine="284"/>
      </w:pPr>
      <w:r>
        <w:t>a) prospěl (a) s vyznamenáním</w:t>
      </w:r>
    </w:p>
    <w:p w:rsidR="00393DF1" w:rsidRPr="00D87770" w:rsidRDefault="00393DF1" w:rsidP="00393DF1">
      <w:pPr>
        <w:ind w:firstLine="284"/>
      </w:pPr>
      <w:r>
        <w:t>b) prospěl (a)</w:t>
      </w:r>
    </w:p>
    <w:p w:rsidR="00393DF1" w:rsidRPr="00D87770" w:rsidRDefault="00393DF1" w:rsidP="00393DF1">
      <w:pPr>
        <w:ind w:firstLine="284"/>
      </w:pPr>
      <w:r w:rsidRPr="00D87770">
        <w:t>c) neprospěl (a)</w:t>
      </w:r>
    </w:p>
    <w:p w:rsidR="00393DF1" w:rsidRPr="00D87770" w:rsidRDefault="00393DF1" w:rsidP="00393DF1">
      <w:pPr>
        <w:ind w:firstLine="284"/>
      </w:pPr>
      <w:r>
        <w:t>d) nehodnocen (a)</w:t>
      </w:r>
    </w:p>
    <w:p w:rsidR="00393DF1" w:rsidRPr="00D87770" w:rsidRDefault="00393DF1" w:rsidP="00393DF1"/>
    <w:p w:rsidR="00393DF1" w:rsidRPr="00D87770" w:rsidRDefault="00393DF1" w:rsidP="00393DF1">
      <w:r>
        <w:lastRenderedPageBreak/>
        <w:t>6</w:t>
      </w:r>
      <w:r w:rsidRPr="00D87770">
        <w:t>. Žák je hodnocen stupněm</w:t>
      </w:r>
    </w:p>
    <w:p w:rsidR="00393DF1" w:rsidRPr="00D87770" w:rsidRDefault="00393DF1" w:rsidP="00393DF1"/>
    <w:p w:rsidR="00393DF1" w:rsidRPr="00D87770" w:rsidRDefault="00393DF1" w:rsidP="00393DF1">
      <w:pPr>
        <w:ind w:left="284"/>
      </w:pPr>
      <w:r>
        <w:t xml:space="preserve">a) </w:t>
      </w:r>
      <w:r w:rsidRPr="0049546A">
        <w:rPr>
          <w:i/>
          <w:u w:val="single"/>
        </w:rPr>
        <w:t>prospěl(a) s vyznamenáním,</w:t>
      </w:r>
      <w:r w:rsidRPr="00D87770">
        <w:t xml:space="preserve">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w:t>
      </w:r>
      <w:smartTag w:uri="urn:schemas-microsoft-com:office:smarttags" w:element="metricconverter">
        <w:smartTagPr>
          <w:attr w:name="ProductID" w:val="1,5 a"/>
        </w:smartTagPr>
        <w:r w:rsidRPr="00D87770">
          <w:t>1,5 a</w:t>
        </w:r>
      </w:smartTag>
      <w:r w:rsidRPr="00D87770">
        <w:t xml:space="preserve"> jeho chování je hodnoceno stupněm velmi dobré, v případě použití slovního hodnocení nebo kombinace slovního hodnocení a klasifikace postupuje škola podle pravidel hodnocení žáků podle § 14 odst. 2 vyhlášky,</w:t>
      </w:r>
    </w:p>
    <w:p w:rsidR="00393DF1" w:rsidRPr="00D87770" w:rsidRDefault="00393DF1" w:rsidP="00393DF1">
      <w:pPr>
        <w:ind w:left="284"/>
      </w:pPr>
    </w:p>
    <w:p w:rsidR="00393DF1" w:rsidRPr="00D87770" w:rsidRDefault="00393DF1" w:rsidP="00393DF1">
      <w:pPr>
        <w:ind w:left="284"/>
      </w:pPr>
      <w:r w:rsidRPr="00D87770">
        <w:t xml:space="preserve">b) </w:t>
      </w:r>
      <w:r w:rsidRPr="0049546A">
        <w:rPr>
          <w:i/>
          <w:u w:val="single"/>
        </w:rPr>
        <w:t>prospěl(a),</w:t>
      </w:r>
      <w:r w:rsidRPr="00D87770">
        <w:t xml:space="preserve"> není-li v žádném z povinných předmětů stanovených školním vzdělávacím programem hodnocen na vysvědčení stupněm prospěchu 5 - nedostatečný nebo odpovídajícím slovním hodnocením,</w:t>
      </w:r>
    </w:p>
    <w:p w:rsidR="00393DF1" w:rsidRPr="00D87770" w:rsidRDefault="00393DF1" w:rsidP="00393DF1">
      <w:pPr>
        <w:ind w:left="284"/>
      </w:pPr>
    </w:p>
    <w:p w:rsidR="00393DF1" w:rsidRPr="00D87770" w:rsidRDefault="00393DF1" w:rsidP="00393DF1">
      <w:pPr>
        <w:ind w:left="284"/>
      </w:pPr>
      <w:r w:rsidRPr="00D87770">
        <w:t xml:space="preserve">c) </w:t>
      </w:r>
      <w:r w:rsidRPr="0049546A">
        <w:rPr>
          <w:i/>
          <w:u w:val="single"/>
        </w:rPr>
        <w:t>neprospěl(a),</w:t>
      </w:r>
      <w:r w:rsidRPr="00D87770">
        <w:t xml:space="preserve"> je-li v některém z povinných předmětů stanovených školním vzdělávacím programem hodnocen na vysvědčení stupněm prospěchu 5 - nedostatečný nebo odpovídajícím slovním hodnocením nebo není-li z něho hodnocen na konci druhého pololetí,</w:t>
      </w:r>
    </w:p>
    <w:p w:rsidR="00393DF1" w:rsidRPr="00D87770" w:rsidRDefault="00393DF1" w:rsidP="00393DF1">
      <w:pPr>
        <w:ind w:left="284"/>
      </w:pPr>
    </w:p>
    <w:p w:rsidR="00393DF1" w:rsidRPr="00D87770" w:rsidRDefault="00393DF1" w:rsidP="00393DF1">
      <w:pPr>
        <w:ind w:left="284"/>
      </w:pPr>
      <w:r w:rsidRPr="00D87770">
        <w:t xml:space="preserve">d) </w:t>
      </w:r>
      <w:r w:rsidRPr="0049546A">
        <w:rPr>
          <w:i/>
          <w:u w:val="single"/>
        </w:rPr>
        <w:t>nehodnocen(a),</w:t>
      </w:r>
      <w:r w:rsidRPr="00D87770">
        <w:t xml:space="preserve"> není-li možné žáka hodnotit z některého z povinných předmětů stanovených školním vzdělávacím programem na konci prvního pololetí.</w:t>
      </w:r>
    </w:p>
    <w:p w:rsidR="00393DF1" w:rsidRPr="00D87770" w:rsidRDefault="00393DF1" w:rsidP="00393DF1"/>
    <w:p w:rsidR="00393DF1" w:rsidRPr="00D87770" w:rsidRDefault="00393DF1" w:rsidP="00393DF1"/>
    <w:p w:rsidR="00393DF1" w:rsidRPr="00D87770" w:rsidRDefault="00393DF1" w:rsidP="00393DF1">
      <w:r>
        <w:t>7</w:t>
      </w:r>
      <w:r w:rsidRPr="00D87770">
        <w:t>.</w:t>
      </w:r>
      <w:r>
        <w:t xml:space="preserve"> </w:t>
      </w:r>
      <w:r w:rsidRPr="00D87770">
        <w:t>Při hodnocení žáků cizinců, kteří plní v České republice povinnou školní docházku, se úroveň znalosti českého jazyka považuje za závažnou souvislost podle odstavců 2 a 4, která ovlivňuje jejich výkon.</w:t>
      </w:r>
    </w:p>
    <w:p w:rsidR="00393DF1" w:rsidRPr="00D87770" w:rsidRDefault="00393DF1" w:rsidP="00393DF1"/>
    <w:p w:rsidR="00393DF1" w:rsidRPr="00D87770" w:rsidRDefault="00393DF1" w:rsidP="00393DF1">
      <w:r>
        <w:t>8</w:t>
      </w:r>
      <w:r w:rsidRPr="00D87770">
        <w:t>. Klasifikaci výsledků vzdělávání žáka v jednotlivých předmětech a chování žáka lze doplnit slovním hodnocením, které bude obsahovat i hodnocení klíčových kompetencí vymezených Rámcovým vzdělávacím programem pro základní vzdělávání.</w:t>
      </w:r>
    </w:p>
    <w:p w:rsidR="00393DF1" w:rsidRPr="00D87770" w:rsidRDefault="00393DF1" w:rsidP="00393DF1"/>
    <w:p w:rsidR="00393DF1" w:rsidRPr="00D87770" w:rsidRDefault="00393DF1" w:rsidP="00393DF1">
      <w:r>
        <w:t>9</w:t>
      </w:r>
      <w:r w:rsidRPr="00D87770">
        <w:t xml:space="preserve">. Žáci </w:t>
      </w:r>
      <w:r>
        <w:t>se speciálními vzdělávacími potřebami</w:t>
      </w:r>
      <w:r w:rsidRPr="00D87770">
        <w:t xml:space="preserve"> mohou být na žádost jejich zákonných zástupců </w:t>
      </w:r>
      <w:r>
        <w:t>hodnoceni</w:t>
      </w:r>
      <w:r w:rsidRPr="00D87770">
        <w:t xml:space="preserve"> slovně. Výsledky vzdělávání žáka v jednotlivých předmětech a chování žáka ve škole a na akcích pořádaných školou jsou v případě použití slovního hodnocení popsány tak, aby byla zřejmá úroveň vzdělávání žáka, které dosáhl zejména ve vztahu k očekávaným výstupům formulovaným v učebních osnovách jednotlivých předmětů, k jeho vzdělávacím a osobnostním předpokladům a k jeho věku. Slovní hodnocení zahrnuje posouzení výsledku vzdělávání žáka v jejich vývoji, ohodnocení píle žáka a jeho přístupu ke vzdělávání i v souvislostech, které ovlivňují jeho výkon. Obsahuje také zdůvodnění hodnocení a doporučení, jak předcházet případným neúspěchům žáka a jak je překonávat. Hodnocení je vždy individuální.</w:t>
      </w:r>
    </w:p>
    <w:p w:rsidR="00393DF1" w:rsidRPr="00B12AEB" w:rsidRDefault="00393DF1" w:rsidP="00393DF1"/>
    <w:p w:rsidR="00393DF1" w:rsidRPr="00B12AEB" w:rsidRDefault="00393DF1" w:rsidP="00393DF1"/>
    <w:p w:rsidR="00393DF1" w:rsidRPr="00B12AEB" w:rsidRDefault="00393DF1" w:rsidP="00393DF1">
      <w:pPr>
        <w:rPr>
          <w:b/>
          <w:u w:val="single"/>
        </w:rPr>
      </w:pPr>
      <w:r w:rsidRPr="00B12AEB">
        <w:rPr>
          <w:b/>
          <w:u w:val="single"/>
        </w:rPr>
        <w:lastRenderedPageBreak/>
        <w:t>Stupně hodnocení prospěchu v případě použití klasifikace a jejich charakteristika, včetně předem stanovených kritérií</w:t>
      </w:r>
    </w:p>
    <w:p w:rsidR="00393DF1" w:rsidRPr="00393DF1" w:rsidRDefault="00393DF1" w:rsidP="00393DF1">
      <w:pPr>
        <w:rPr>
          <w:szCs w:val="22"/>
        </w:rPr>
      </w:pPr>
    </w:p>
    <w:p w:rsidR="00393DF1" w:rsidRPr="00393DF1" w:rsidRDefault="00393DF1" w:rsidP="00393DF1">
      <w:pPr>
        <w:pStyle w:val="Psmeno"/>
        <w:ind w:left="0" w:firstLine="0"/>
        <w:rPr>
          <w:rFonts w:asciiTheme="minorHAnsi" w:hAnsiTheme="minorHAnsi"/>
          <w:sz w:val="22"/>
          <w:szCs w:val="22"/>
        </w:rPr>
      </w:pPr>
      <w:r w:rsidRPr="00393DF1">
        <w:rPr>
          <w:rFonts w:asciiTheme="minorHAnsi" w:hAnsiTheme="minorHAnsi"/>
          <w:sz w:val="22"/>
          <w:szCs w:val="22"/>
        </w:rPr>
        <w:t xml:space="preserve">Pro potřeby klasifikace se předměty dělí do tří skupin: </w:t>
      </w:r>
    </w:p>
    <w:p w:rsidR="00393DF1" w:rsidRPr="00393DF1" w:rsidRDefault="00393DF1" w:rsidP="00184B04">
      <w:pPr>
        <w:numPr>
          <w:ilvl w:val="1"/>
          <w:numId w:val="276"/>
        </w:numPr>
        <w:overflowPunct w:val="0"/>
        <w:autoSpaceDE w:val="0"/>
        <w:autoSpaceDN w:val="0"/>
        <w:adjustRightInd w:val="0"/>
        <w:spacing w:line="240" w:lineRule="auto"/>
        <w:ind w:left="851" w:hanging="425"/>
        <w:textAlignment w:val="baseline"/>
        <w:rPr>
          <w:szCs w:val="22"/>
        </w:rPr>
      </w:pPr>
      <w:r w:rsidRPr="00393DF1">
        <w:rPr>
          <w:szCs w:val="22"/>
        </w:rPr>
        <w:t xml:space="preserve">předměty s převahou teoretického zaměření, </w:t>
      </w:r>
    </w:p>
    <w:p w:rsidR="00393DF1" w:rsidRPr="00393DF1" w:rsidRDefault="00393DF1" w:rsidP="00184B04">
      <w:pPr>
        <w:numPr>
          <w:ilvl w:val="1"/>
          <w:numId w:val="276"/>
        </w:numPr>
        <w:overflowPunct w:val="0"/>
        <w:autoSpaceDE w:val="0"/>
        <w:autoSpaceDN w:val="0"/>
        <w:adjustRightInd w:val="0"/>
        <w:spacing w:line="240" w:lineRule="auto"/>
        <w:ind w:left="851" w:hanging="425"/>
        <w:textAlignment w:val="baseline"/>
        <w:rPr>
          <w:szCs w:val="22"/>
        </w:rPr>
      </w:pPr>
      <w:r w:rsidRPr="00393DF1">
        <w:rPr>
          <w:szCs w:val="22"/>
        </w:rPr>
        <w:t xml:space="preserve">předměty s převahou praktických činností a </w:t>
      </w:r>
    </w:p>
    <w:p w:rsidR="00393DF1" w:rsidRPr="00393DF1" w:rsidRDefault="00393DF1" w:rsidP="00184B04">
      <w:pPr>
        <w:numPr>
          <w:ilvl w:val="1"/>
          <w:numId w:val="276"/>
        </w:numPr>
        <w:overflowPunct w:val="0"/>
        <w:autoSpaceDE w:val="0"/>
        <w:autoSpaceDN w:val="0"/>
        <w:adjustRightInd w:val="0"/>
        <w:spacing w:line="240" w:lineRule="auto"/>
        <w:ind w:left="851" w:hanging="425"/>
        <w:textAlignment w:val="baseline"/>
        <w:rPr>
          <w:szCs w:val="22"/>
        </w:rPr>
      </w:pPr>
      <w:r w:rsidRPr="00393DF1">
        <w:rPr>
          <w:szCs w:val="22"/>
        </w:rPr>
        <w:t xml:space="preserve">předměty s převahou výchovného a uměleckého odborného zaměření. </w:t>
      </w:r>
    </w:p>
    <w:p w:rsidR="00393DF1" w:rsidRPr="00393DF1" w:rsidRDefault="00393DF1" w:rsidP="00393DF1">
      <w:pPr>
        <w:rPr>
          <w:szCs w:val="22"/>
        </w:rPr>
      </w:pPr>
      <w:r w:rsidRPr="00393DF1">
        <w:rPr>
          <w:szCs w:val="22"/>
        </w:rPr>
        <w:t xml:space="preserve">Kritéria pro jednotlivé klasifikační stupně jsou formulována především pro celkovou klasifikaci. Učitel však nepřeceňuje žádné z uvedených kritérií, posuzuje žákovy výkony komplexně, v souladu se specifikou předmětu. </w:t>
      </w:r>
    </w:p>
    <w:p w:rsidR="00393DF1" w:rsidRPr="00393DF1" w:rsidRDefault="00393DF1" w:rsidP="00393DF1">
      <w:pPr>
        <w:pStyle w:val="Nadpis2"/>
        <w:numPr>
          <w:ilvl w:val="0"/>
          <w:numId w:val="0"/>
        </w:numPr>
        <w:jc w:val="left"/>
        <w:rPr>
          <w:b w:val="0"/>
          <w:sz w:val="22"/>
          <w:szCs w:val="22"/>
          <w:u w:val="single"/>
        </w:rPr>
      </w:pPr>
      <w:r w:rsidRPr="00393DF1">
        <w:rPr>
          <w:b w:val="0"/>
          <w:sz w:val="22"/>
          <w:szCs w:val="22"/>
          <w:u w:val="single"/>
        </w:rPr>
        <w:t>Klasifikace ve vyučovacích předmětech s převahou teoretického zaměření</w:t>
      </w:r>
    </w:p>
    <w:p w:rsidR="00393DF1" w:rsidRPr="00B12AEB" w:rsidRDefault="00393DF1" w:rsidP="00393DF1">
      <w:r w:rsidRPr="00B12AEB">
        <w:t>Převahu teoretického zaměření mají jazykové, společenskovědní, přírodovědné předměty a matematika.</w:t>
      </w:r>
    </w:p>
    <w:p w:rsidR="00393DF1" w:rsidRDefault="00393DF1" w:rsidP="00393DF1">
      <w:r>
        <w:t xml:space="preserve">Při klasifikaci výsledků ve vyučovacích předmětech s převahou teoretického zaměření se v souladu s požadavky učebních osnov hodnotí: </w:t>
      </w:r>
    </w:p>
    <w:p w:rsidR="00393DF1" w:rsidRDefault="00393DF1" w:rsidP="00184B04">
      <w:pPr>
        <w:numPr>
          <w:ilvl w:val="1"/>
          <w:numId w:val="277"/>
        </w:numPr>
        <w:overflowPunct w:val="0"/>
        <w:autoSpaceDE w:val="0"/>
        <w:autoSpaceDN w:val="0"/>
        <w:adjustRightInd w:val="0"/>
        <w:spacing w:line="240" w:lineRule="auto"/>
        <w:ind w:left="709" w:hanging="283"/>
        <w:textAlignment w:val="baseline"/>
      </w:pPr>
      <w:r>
        <w:t>ucelenost, přesnost a trvalost osvojení požadovaných poznatků, faktů, pojmů, definic, zákonitostí a vztahů, kvalita a rozsah získaných dovedností vykonávat požadované intelektuální a motorické činnosti,</w:t>
      </w:r>
    </w:p>
    <w:p w:rsidR="00393DF1" w:rsidRDefault="00393DF1" w:rsidP="00184B04">
      <w:pPr>
        <w:numPr>
          <w:ilvl w:val="1"/>
          <w:numId w:val="277"/>
        </w:numPr>
        <w:overflowPunct w:val="0"/>
        <w:autoSpaceDE w:val="0"/>
        <w:autoSpaceDN w:val="0"/>
        <w:adjustRightInd w:val="0"/>
        <w:spacing w:line="240" w:lineRule="auto"/>
        <w:ind w:left="709" w:hanging="283"/>
        <w:textAlignment w:val="baseline"/>
      </w:pPr>
      <w:r>
        <w:t>schopnost uplatňovat osvojené poznatky a dovednosti při řešení teoretických a praktických úkolů, při výkladu a hodnocení společenských a přírodních jevů a zákonitostí,</w:t>
      </w:r>
    </w:p>
    <w:p w:rsidR="00393DF1" w:rsidRDefault="00393DF1" w:rsidP="00184B04">
      <w:pPr>
        <w:numPr>
          <w:ilvl w:val="1"/>
          <w:numId w:val="277"/>
        </w:numPr>
        <w:overflowPunct w:val="0"/>
        <w:autoSpaceDE w:val="0"/>
        <w:autoSpaceDN w:val="0"/>
        <w:adjustRightInd w:val="0"/>
        <w:spacing w:line="240" w:lineRule="auto"/>
        <w:ind w:left="709" w:hanging="283"/>
        <w:textAlignment w:val="baseline"/>
      </w:pPr>
      <w:r>
        <w:t>kvalita myšlení, především jeho logika, samostatnost a tvořivost,</w:t>
      </w:r>
    </w:p>
    <w:p w:rsidR="00393DF1" w:rsidRDefault="00393DF1" w:rsidP="00184B04">
      <w:pPr>
        <w:numPr>
          <w:ilvl w:val="1"/>
          <w:numId w:val="277"/>
        </w:numPr>
        <w:overflowPunct w:val="0"/>
        <w:autoSpaceDE w:val="0"/>
        <w:autoSpaceDN w:val="0"/>
        <w:adjustRightInd w:val="0"/>
        <w:spacing w:line="240" w:lineRule="auto"/>
        <w:ind w:left="709" w:hanging="283"/>
        <w:textAlignment w:val="baseline"/>
      </w:pPr>
      <w:r>
        <w:t>aktivita v přístupu k činnostem, zájem o ně a vztah k nim,</w:t>
      </w:r>
    </w:p>
    <w:p w:rsidR="00393DF1" w:rsidRDefault="00393DF1" w:rsidP="00184B04">
      <w:pPr>
        <w:numPr>
          <w:ilvl w:val="1"/>
          <w:numId w:val="277"/>
        </w:numPr>
        <w:overflowPunct w:val="0"/>
        <w:autoSpaceDE w:val="0"/>
        <w:autoSpaceDN w:val="0"/>
        <w:adjustRightInd w:val="0"/>
        <w:spacing w:line="240" w:lineRule="auto"/>
        <w:ind w:left="709" w:hanging="283"/>
        <w:textAlignment w:val="baseline"/>
      </w:pPr>
      <w:r>
        <w:t>přesnost, výstižnost a odborná i jazyková správnost ústního a písemného projevu,</w:t>
      </w:r>
    </w:p>
    <w:p w:rsidR="00393DF1" w:rsidRDefault="00393DF1" w:rsidP="00184B04">
      <w:pPr>
        <w:numPr>
          <w:ilvl w:val="1"/>
          <w:numId w:val="277"/>
        </w:numPr>
        <w:overflowPunct w:val="0"/>
        <w:autoSpaceDE w:val="0"/>
        <w:autoSpaceDN w:val="0"/>
        <w:adjustRightInd w:val="0"/>
        <w:spacing w:line="240" w:lineRule="auto"/>
        <w:ind w:left="709" w:hanging="283"/>
        <w:textAlignment w:val="baseline"/>
      </w:pPr>
      <w:r>
        <w:t>kvalita výsledků činností,</w:t>
      </w:r>
    </w:p>
    <w:p w:rsidR="00393DF1" w:rsidRDefault="00393DF1" w:rsidP="00184B04">
      <w:pPr>
        <w:numPr>
          <w:ilvl w:val="1"/>
          <w:numId w:val="277"/>
        </w:numPr>
        <w:overflowPunct w:val="0"/>
        <w:autoSpaceDE w:val="0"/>
        <w:autoSpaceDN w:val="0"/>
        <w:adjustRightInd w:val="0"/>
        <w:spacing w:line="240" w:lineRule="auto"/>
        <w:ind w:left="709" w:hanging="283"/>
        <w:textAlignment w:val="baseline"/>
      </w:pPr>
      <w:r>
        <w:t>osvojení účinných metod samostatného studia.</w:t>
      </w:r>
    </w:p>
    <w:p w:rsidR="00393DF1" w:rsidRDefault="00393DF1" w:rsidP="00393DF1"/>
    <w:p w:rsidR="00393DF1" w:rsidRDefault="00393DF1" w:rsidP="00393DF1">
      <w:r>
        <w:t>Výchovně vzdělávací výsledky se klasifikují podle těchto kritérií:</w:t>
      </w:r>
    </w:p>
    <w:p w:rsidR="00393DF1" w:rsidRDefault="00393DF1" w:rsidP="00393DF1"/>
    <w:p w:rsidR="00393DF1" w:rsidRPr="0049546A" w:rsidRDefault="00393DF1" w:rsidP="00393DF1">
      <w:pPr>
        <w:rPr>
          <w:i/>
          <w:u w:val="single"/>
        </w:rPr>
      </w:pPr>
      <w:r w:rsidRPr="0049546A">
        <w:rPr>
          <w:i/>
          <w:u w:val="single"/>
        </w:rPr>
        <w:t>Stupeň 1 (výborný)</w:t>
      </w:r>
    </w:p>
    <w:p w:rsidR="00393DF1" w:rsidRDefault="00393DF1" w:rsidP="00393DF1">
      <w: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393DF1" w:rsidRDefault="00393DF1" w:rsidP="00393DF1"/>
    <w:p w:rsidR="00393DF1" w:rsidRPr="0049546A" w:rsidRDefault="00393DF1" w:rsidP="00393DF1">
      <w:pPr>
        <w:rPr>
          <w:i/>
          <w:u w:val="single"/>
        </w:rPr>
      </w:pPr>
      <w:r w:rsidRPr="0049546A">
        <w:rPr>
          <w:i/>
          <w:u w:val="single"/>
        </w:rPr>
        <w:t>Stupeň 2 (chvalitebný)</w:t>
      </w:r>
    </w:p>
    <w:p w:rsidR="00393DF1" w:rsidRDefault="00393DF1" w:rsidP="00393DF1">
      <w:r>
        <w:t xml:space="preserve">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w:t>
      </w:r>
      <w:r>
        <w:lastRenderedPageBreak/>
        <w:t>řešení teoretických a praktických úkolů, při výkladu a hodnocení jevů a zákonitostí. Myslí</w:t>
      </w:r>
      <w:r>
        <w:rPr>
          <w:color w:val="0000FF"/>
        </w:rPr>
        <w:t xml:space="preserve"> </w:t>
      </w:r>
      <w:r>
        <w:t>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393DF1" w:rsidRDefault="00393DF1" w:rsidP="00393DF1"/>
    <w:p w:rsidR="00393DF1" w:rsidRPr="0049546A" w:rsidRDefault="00393DF1" w:rsidP="00393DF1">
      <w:pPr>
        <w:rPr>
          <w:i/>
          <w:u w:val="single"/>
        </w:rPr>
      </w:pPr>
      <w:r w:rsidRPr="0049546A">
        <w:rPr>
          <w:i/>
          <w:u w:val="single"/>
        </w:rPr>
        <w:t>Stupeň 3 (dobrý)</w:t>
      </w:r>
    </w:p>
    <w:p w:rsidR="00393DF1" w:rsidRDefault="00393DF1" w:rsidP="00393DF1">
      <w: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393DF1" w:rsidRDefault="00393DF1" w:rsidP="00393DF1"/>
    <w:p w:rsidR="00393DF1" w:rsidRPr="0049546A" w:rsidRDefault="00393DF1" w:rsidP="00393DF1">
      <w:pPr>
        <w:rPr>
          <w:i/>
          <w:u w:val="single"/>
        </w:rPr>
      </w:pPr>
      <w:r w:rsidRPr="0049546A">
        <w:rPr>
          <w:i/>
          <w:u w:val="single"/>
        </w:rPr>
        <w:t>Stupeň 4 (dostatečný)</w:t>
      </w:r>
    </w:p>
    <w:p w:rsidR="00393DF1" w:rsidRDefault="00393DF1" w:rsidP="00393DF1">
      <w: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rsidR="00393DF1" w:rsidRDefault="00393DF1" w:rsidP="00393DF1"/>
    <w:p w:rsidR="00393DF1" w:rsidRPr="0049546A" w:rsidRDefault="00393DF1" w:rsidP="00393DF1">
      <w:pPr>
        <w:rPr>
          <w:i/>
          <w:u w:val="single"/>
        </w:rPr>
      </w:pPr>
      <w:r w:rsidRPr="0049546A">
        <w:rPr>
          <w:i/>
          <w:u w:val="single"/>
        </w:rPr>
        <w:t>Stupeň 5 (nedostatečný)</w:t>
      </w:r>
    </w:p>
    <w:p w:rsidR="00393DF1" w:rsidRDefault="00393DF1" w:rsidP="00393DF1">
      <w: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393DF1" w:rsidRDefault="00393DF1" w:rsidP="00393DF1">
      <w:pPr>
        <w:rPr>
          <w:color w:val="0000FF"/>
        </w:rPr>
      </w:pPr>
    </w:p>
    <w:p w:rsidR="00393DF1" w:rsidRDefault="00393DF1" w:rsidP="00393DF1">
      <w:pPr>
        <w:rPr>
          <w:color w:val="0000FF"/>
        </w:rPr>
      </w:pPr>
    </w:p>
    <w:p w:rsidR="00393DF1" w:rsidRPr="00393DF1" w:rsidRDefault="00393DF1" w:rsidP="00393DF1">
      <w:pPr>
        <w:pStyle w:val="Zkladntext"/>
        <w:rPr>
          <w:rFonts w:asciiTheme="minorHAnsi" w:hAnsiTheme="minorHAnsi"/>
          <w:color w:val="auto"/>
          <w:sz w:val="22"/>
          <w:szCs w:val="22"/>
          <w:u w:val="single"/>
        </w:rPr>
      </w:pPr>
      <w:r w:rsidRPr="00393DF1">
        <w:rPr>
          <w:rFonts w:asciiTheme="minorHAnsi" w:hAnsiTheme="minorHAnsi"/>
          <w:color w:val="auto"/>
          <w:sz w:val="22"/>
          <w:szCs w:val="22"/>
          <w:u w:val="single"/>
        </w:rPr>
        <w:lastRenderedPageBreak/>
        <w:t>Klasifikace ve vyučovacích předmětech s převahou praktického zaměření</w:t>
      </w:r>
    </w:p>
    <w:p w:rsidR="00393DF1" w:rsidRPr="00B12AEB" w:rsidRDefault="00393DF1" w:rsidP="00393DF1">
      <w:pPr>
        <w:pStyle w:val="Zkladntext"/>
        <w:rPr>
          <w:b/>
          <w:u w:val="single"/>
        </w:rPr>
      </w:pPr>
    </w:p>
    <w:p w:rsidR="00393DF1" w:rsidRDefault="00393DF1" w:rsidP="00393DF1">
      <w:r>
        <w:t>Převahu praktické činnosti má na základní škole předmět pracovní činnosti.</w:t>
      </w:r>
    </w:p>
    <w:p w:rsidR="00393DF1" w:rsidRDefault="00393DF1" w:rsidP="00393DF1">
      <w:r>
        <w:t>Při klasifikaci v uvedeném předmětu se hodnotí:</w:t>
      </w:r>
    </w:p>
    <w:p w:rsidR="00393DF1" w:rsidRDefault="00393DF1" w:rsidP="00184B04">
      <w:pPr>
        <w:numPr>
          <w:ilvl w:val="1"/>
          <w:numId w:val="278"/>
        </w:numPr>
        <w:overflowPunct w:val="0"/>
        <w:autoSpaceDE w:val="0"/>
        <w:autoSpaceDN w:val="0"/>
        <w:adjustRightInd w:val="0"/>
        <w:spacing w:line="240" w:lineRule="auto"/>
        <w:ind w:hanging="1156"/>
        <w:textAlignment w:val="baseline"/>
      </w:pPr>
      <w:r>
        <w:t>vztah k práci, k pracovnímu kolektivu a k praktickým činnostem,</w:t>
      </w:r>
    </w:p>
    <w:p w:rsidR="00393DF1" w:rsidRDefault="00393DF1" w:rsidP="00184B04">
      <w:pPr>
        <w:numPr>
          <w:ilvl w:val="1"/>
          <w:numId w:val="278"/>
        </w:numPr>
        <w:overflowPunct w:val="0"/>
        <w:autoSpaceDE w:val="0"/>
        <w:autoSpaceDN w:val="0"/>
        <w:adjustRightInd w:val="0"/>
        <w:spacing w:line="240" w:lineRule="auto"/>
        <w:ind w:hanging="1156"/>
        <w:textAlignment w:val="baseline"/>
      </w:pPr>
      <w:r>
        <w:t>osvojení praktických dovedností a návyků, zvládnutí účelných způsobů práce,</w:t>
      </w:r>
    </w:p>
    <w:p w:rsidR="00393DF1" w:rsidRDefault="00393DF1" w:rsidP="00184B04">
      <w:pPr>
        <w:numPr>
          <w:ilvl w:val="1"/>
          <w:numId w:val="278"/>
        </w:numPr>
        <w:overflowPunct w:val="0"/>
        <w:autoSpaceDE w:val="0"/>
        <w:autoSpaceDN w:val="0"/>
        <w:adjustRightInd w:val="0"/>
        <w:spacing w:line="240" w:lineRule="auto"/>
        <w:ind w:hanging="1156"/>
        <w:textAlignment w:val="baseline"/>
      </w:pPr>
      <w:r>
        <w:t>využití získaných teoretických vědomostí v praktických činnostech,</w:t>
      </w:r>
    </w:p>
    <w:p w:rsidR="00393DF1" w:rsidRDefault="00393DF1" w:rsidP="00184B04">
      <w:pPr>
        <w:numPr>
          <w:ilvl w:val="1"/>
          <w:numId w:val="278"/>
        </w:numPr>
        <w:overflowPunct w:val="0"/>
        <w:autoSpaceDE w:val="0"/>
        <w:autoSpaceDN w:val="0"/>
        <w:adjustRightInd w:val="0"/>
        <w:spacing w:line="240" w:lineRule="auto"/>
        <w:ind w:hanging="1156"/>
        <w:textAlignment w:val="baseline"/>
      </w:pPr>
      <w:r>
        <w:t>aktivita, samostatnost, tvořivost, iniciativa v praktických činnostech,</w:t>
      </w:r>
    </w:p>
    <w:p w:rsidR="00393DF1" w:rsidRDefault="00393DF1" w:rsidP="00184B04">
      <w:pPr>
        <w:numPr>
          <w:ilvl w:val="1"/>
          <w:numId w:val="278"/>
        </w:numPr>
        <w:overflowPunct w:val="0"/>
        <w:autoSpaceDE w:val="0"/>
        <w:autoSpaceDN w:val="0"/>
        <w:adjustRightInd w:val="0"/>
        <w:spacing w:line="240" w:lineRule="auto"/>
        <w:ind w:hanging="1156"/>
        <w:textAlignment w:val="baseline"/>
      </w:pPr>
      <w:r>
        <w:t>kvalita výsledků činností,</w:t>
      </w:r>
    </w:p>
    <w:p w:rsidR="00393DF1" w:rsidRDefault="00393DF1" w:rsidP="00184B04">
      <w:pPr>
        <w:numPr>
          <w:ilvl w:val="1"/>
          <w:numId w:val="278"/>
        </w:numPr>
        <w:overflowPunct w:val="0"/>
        <w:autoSpaceDE w:val="0"/>
        <w:autoSpaceDN w:val="0"/>
        <w:adjustRightInd w:val="0"/>
        <w:spacing w:line="240" w:lineRule="auto"/>
        <w:ind w:hanging="1156"/>
        <w:textAlignment w:val="baseline"/>
      </w:pPr>
      <w:r>
        <w:t>organizace vlastní práce a pracoviště, udržování pořádku na pracovišti,</w:t>
      </w:r>
    </w:p>
    <w:p w:rsidR="00393DF1" w:rsidRDefault="00393DF1" w:rsidP="00184B04">
      <w:pPr>
        <w:numPr>
          <w:ilvl w:val="1"/>
          <w:numId w:val="278"/>
        </w:numPr>
        <w:overflowPunct w:val="0"/>
        <w:autoSpaceDE w:val="0"/>
        <w:autoSpaceDN w:val="0"/>
        <w:adjustRightInd w:val="0"/>
        <w:spacing w:line="240" w:lineRule="auto"/>
        <w:ind w:hanging="1156"/>
        <w:textAlignment w:val="baseline"/>
      </w:pPr>
      <w:r>
        <w:t>dodržování předpisů o bezpečnosti a ochraně zdraví při práci a péče o životní prostředí</w:t>
      </w:r>
    </w:p>
    <w:p w:rsidR="00393DF1" w:rsidRDefault="00393DF1" w:rsidP="00393DF1"/>
    <w:p w:rsidR="00393DF1" w:rsidRDefault="00393DF1" w:rsidP="00393DF1">
      <w:r>
        <w:t>Výchovně vzdělávací výsledky se klasifikují podle těchto kritérií:</w:t>
      </w:r>
    </w:p>
    <w:p w:rsidR="00393DF1" w:rsidRDefault="00393DF1" w:rsidP="00393DF1"/>
    <w:p w:rsidR="00393DF1" w:rsidRPr="003C076C" w:rsidRDefault="00393DF1" w:rsidP="00393DF1">
      <w:pPr>
        <w:rPr>
          <w:i/>
          <w:u w:val="single"/>
        </w:rPr>
      </w:pPr>
      <w:r w:rsidRPr="003C076C">
        <w:rPr>
          <w:i/>
          <w:u w:val="single"/>
        </w:rPr>
        <w:t>Stupeň 1 (výborný)</w:t>
      </w:r>
    </w:p>
    <w:p w:rsidR="00393DF1" w:rsidRDefault="00393DF1" w:rsidP="00393DF1">
      <w: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Aktivně překonává vyskytující se překážky.</w:t>
      </w:r>
    </w:p>
    <w:p w:rsidR="00393DF1" w:rsidRDefault="00393DF1" w:rsidP="00393DF1"/>
    <w:p w:rsidR="00393DF1" w:rsidRPr="003C076C" w:rsidRDefault="00393DF1" w:rsidP="00393DF1">
      <w:pPr>
        <w:rPr>
          <w:i/>
          <w:u w:val="single"/>
        </w:rPr>
      </w:pPr>
      <w:r w:rsidRPr="003C076C">
        <w:rPr>
          <w:i/>
          <w:u w:val="single"/>
        </w:rPr>
        <w:t>Stupeň 2 (chvalitebný)</w:t>
      </w:r>
    </w:p>
    <w:p w:rsidR="00393DF1" w:rsidRDefault="00393DF1" w:rsidP="00393DF1">
      <w: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w:t>
      </w:r>
      <w:r>
        <w:rPr>
          <w:color w:val="0000FF"/>
        </w:rPr>
        <w:t xml:space="preserve"> </w:t>
      </w:r>
      <w:r>
        <w:t>vlastní práci, pracoviště udržuje v pořádku. Uvědoměle udržuje předpisy o bezpečnosti a ochraně zdraví při práci a stará se o životní prostředí. Při hospodárném využívání surovin, materiálů a energie se dopouští malých chyb. Překážky v práci překonává s občasnou pomocí učitele.</w:t>
      </w:r>
    </w:p>
    <w:p w:rsidR="00393DF1" w:rsidRDefault="00393DF1" w:rsidP="00393DF1"/>
    <w:p w:rsidR="00393DF1" w:rsidRPr="003C076C" w:rsidRDefault="00393DF1" w:rsidP="00393DF1">
      <w:pPr>
        <w:rPr>
          <w:i/>
          <w:u w:val="single"/>
        </w:rPr>
      </w:pPr>
      <w:r w:rsidRPr="003C076C">
        <w:rPr>
          <w:i/>
          <w:u w:val="single"/>
        </w:rPr>
        <w:t>Stupeň 3 (dobrý)</w:t>
      </w:r>
    </w:p>
    <w:p w:rsidR="00393DF1" w:rsidRDefault="00393DF1" w:rsidP="00393DF1">
      <w: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Překážky v práci překonává jen s častou pomocí učitele.</w:t>
      </w:r>
    </w:p>
    <w:p w:rsidR="00393DF1" w:rsidRDefault="00393DF1" w:rsidP="00393DF1"/>
    <w:p w:rsidR="00393DF1" w:rsidRPr="003C076C" w:rsidRDefault="00393DF1" w:rsidP="00393DF1">
      <w:pPr>
        <w:rPr>
          <w:i/>
          <w:u w:val="single"/>
        </w:rPr>
      </w:pPr>
      <w:r w:rsidRPr="003C076C">
        <w:rPr>
          <w:i/>
          <w:u w:val="single"/>
        </w:rPr>
        <w:t>Stupeň 4 (dostatečný)</w:t>
      </w:r>
    </w:p>
    <w:p w:rsidR="00393DF1" w:rsidRDefault="00393DF1" w:rsidP="00393DF1">
      <w: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Překážky v práci překonává jen s pomocí učitele.</w:t>
      </w:r>
    </w:p>
    <w:p w:rsidR="00393DF1" w:rsidRDefault="00393DF1" w:rsidP="00393DF1"/>
    <w:p w:rsidR="00393DF1" w:rsidRPr="003C076C" w:rsidRDefault="00393DF1" w:rsidP="00393DF1">
      <w:pPr>
        <w:rPr>
          <w:i/>
          <w:u w:val="single"/>
        </w:rPr>
      </w:pPr>
      <w:r w:rsidRPr="003C076C">
        <w:rPr>
          <w:i/>
          <w:u w:val="single"/>
        </w:rPr>
        <w:t>Stupeň 5 (nedostatečný)</w:t>
      </w:r>
    </w:p>
    <w:p w:rsidR="00393DF1" w:rsidRDefault="00393DF1" w:rsidP="00393DF1">
      <w: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w:t>
      </w:r>
      <w:r>
        <w:rPr>
          <w:color w:val="0000FF"/>
        </w:rPr>
        <w:t xml:space="preserve"> </w:t>
      </w:r>
      <w:r>
        <w:t>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w:t>
      </w:r>
    </w:p>
    <w:p w:rsidR="00393DF1" w:rsidRDefault="00393DF1" w:rsidP="00393DF1">
      <w:pPr>
        <w:rPr>
          <w:color w:val="0000FF"/>
        </w:rPr>
      </w:pPr>
    </w:p>
    <w:p w:rsidR="00393DF1" w:rsidRPr="00393DF1" w:rsidRDefault="00393DF1" w:rsidP="00393DF1">
      <w:pPr>
        <w:rPr>
          <w:u w:val="single"/>
        </w:rPr>
      </w:pPr>
      <w:r w:rsidRPr="00393DF1">
        <w:rPr>
          <w:u w:val="single"/>
        </w:rPr>
        <w:t>Klasifikace ve vyučovacích předmětech s převahou výchovného zaměření</w:t>
      </w:r>
    </w:p>
    <w:p w:rsidR="00393DF1" w:rsidRPr="00B12AEB" w:rsidRDefault="00393DF1" w:rsidP="00393DF1">
      <w:pPr>
        <w:rPr>
          <w:b/>
          <w:u w:val="single"/>
        </w:rPr>
      </w:pPr>
    </w:p>
    <w:p w:rsidR="00393DF1" w:rsidRDefault="00393DF1" w:rsidP="00393DF1">
      <w:r>
        <w:t>Převahu výchovného zaměření mají: výtvarná výchova, hudební výchova a tělesná výchova.</w:t>
      </w:r>
    </w:p>
    <w:p w:rsidR="00393DF1" w:rsidRDefault="00393DF1" w:rsidP="00393DF1">
      <w:r>
        <w:t>Při klasifikaci v předmětech s převahou výchovného zaměření se hodnotí:</w:t>
      </w:r>
    </w:p>
    <w:p w:rsidR="00393DF1" w:rsidRDefault="00393DF1" w:rsidP="00184B04">
      <w:pPr>
        <w:numPr>
          <w:ilvl w:val="1"/>
          <w:numId w:val="279"/>
        </w:numPr>
        <w:overflowPunct w:val="0"/>
        <w:autoSpaceDE w:val="0"/>
        <w:autoSpaceDN w:val="0"/>
        <w:adjustRightInd w:val="0"/>
        <w:spacing w:line="240" w:lineRule="auto"/>
        <w:ind w:hanging="1156"/>
        <w:jc w:val="left"/>
        <w:textAlignment w:val="baseline"/>
      </w:pPr>
      <w:r>
        <w:t>stupeň tvořivosti a samostatnosti projevu,</w:t>
      </w:r>
    </w:p>
    <w:p w:rsidR="00393DF1" w:rsidRDefault="00393DF1" w:rsidP="00184B04">
      <w:pPr>
        <w:numPr>
          <w:ilvl w:val="1"/>
          <w:numId w:val="279"/>
        </w:numPr>
        <w:overflowPunct w:val="0"/>
        <w:autoSpaceDE w:val="0"/>
        <w:autoSpaceDN w:val="0"/>
        <w:adjustRightInd w:val="0"/>
        <w:spacing w:line="240" w:lineRule="auto"/>
        <w:ind w:hanging="1156"/>
        <w:jc w:val="left"/>
        <w:textAlignment w:val="baseline"/>
      </w:pPr>
      <w:r>
        <w:t>osvojení potřebných vědomostí, zkušeností, činností a jejich tvořivá aplikace,</w:t>
      </w:r>
    </w:p>
    <w:p w:rsidR="00393DF1" w:rsidRDefault="00393DF1" w:rsidP="00184B04">
      <w:pPr>
        <w:numPr>
          <w:ilvl w:val="1"/>
          <w:numId w:val="279"/>
        </w:numPr>
        <w:overflowPunct w:val="0"/>
        <w:autoSpaceDE w:val="0"/>
        <w:autoSpaceDN w:val="0"/>
        <w:adjustRightInd w:val="0"/>
        <w:spacing w:line="240" w:lineRule="auto"/>
        <w:ind w:hanging="1156"/>
        <w:jc w:val="left"/>
        <w:textAlignment w:val="baseline"/>
      </w:pPr>
      <w:r>
        <w:t>poznání zákonitostí daných činností a jejich uplatňování ve vlastní činnosti,</w:t>
      </w:r>
    </w:p>
    <w:p w:rsidR="00393DF1" w:rsidRDefault="00393DF1" w:rsidP="00184B04">
      <w:pPr>
        <w:numPr>
          <w:ilvl w:val="1"/>
          <w:numId w:val="279"/>
        </w:numPr>
        <w:overflowPunct w:val="0"/>
        <w:autoSpaceDE w:val="0"/>
        <w:autoSpaceDN w:val="0"/>
        <w:adjustRightInd w:val="0"/>
        <w:spacing w:line="240" w:lineRule="auto"/>
        <w:ind w:hanging="1156"/>
        <w:jc w:val="left"/>
        <w:textAlignment w:val="baseline"/>
      </w:pPr>
      <w:r>
        <w:t>kvalita projevu,</w:t>
      </w:r>
    </w:p>
    <w:p w:rsidR="00393DF1" w:rsidRDefault="00393DF1" w:rsidP="00184B04">
      <w:pPr>
        <w:numPr>
          <w:ilvl w:val="1"/>
          <w:numId w:val="279"/>
        </w:numPr>
        <w:overflowPunct w:val="0"/>
        <w:autoSpaceDE w:val="0"/>
        <w:autoSpaceDN w:val="0"/>
        <w:adjustRightInd w:val="0"/>
        <w:spacing w:line="240" w:lineRule="auto"/>
        <w:ind w:hanging="1156"/>
        <w:jc w:val="left"/>
        <w:textAlignment w:val="baseline"/>
      </w:pPr>
      <w:r>
        <w:t>vztah žáka k činnostem a zájem o ně,</w:t>
      </w:r>
    </w:p>
    <w:p w:rsidR="00393DF1" w:rsidRDefault="00393DF1" w:rsidP="00184B04">
      <w:pPr>
        <w:numPr>
          <w:ilvl w:val="1"/>
          <w:numId w:val="279"/>
        </w:numPr>
        <w:overflowPunct w:val="0"/>
        <w:autoSpaceDE w:val="0"/>
        <w:autoSpaceDN w:val="0"/>
        <w:adjustRightInd w:val="0"/>
        <w:spacing w:line="240" w:lineRule="auto"/>
        <w:ind w:hanging="1156"/>
        <w:jc w:val="left"/>
        <w:textAlignment w:val="baseline"/>
      </w:pPr>
      <w:r>
        <w:t>estetické vnímání, přístup k uměleckému dílu a k estetice ostatní společnosti,</w:t>
      </w:r>
    </w:p>
    <w:p w:rsidR="00393DF1" w:rsidRDefault="00393DF1" w:rsidP="00184B04">
      <w:pPr>
        <w:numPr>
          <w:ilvl w:val="1"/>
          <w:numId w:val="279"/>
        </w:numPr>
        <w:overflowPunct w:val="0"/>
        <w:autoSpaceDE w:val="0"/>
        <w:autoSpaceDN w:val="0"/>
        <w:adjustRightInd w:val="0"/>
        <w:spacing w:line="240" w:lineRule="auto"/>
        <w:ind w:left="709" w:hanging="425"/>
        <w:jc w:val="left"/>
        <w:textAlignment w:val="baseline"/>
      </w:pPr>
      <w:r>
        <w:t>v tělesné výchově s přihlédnutím ke zdravotnímu stavu žáka všeobecná, tělesná zdatnost, výkonnost a jeho péče o vlastní zdraví.</w:t>
      </w:r>
    </w:p>
    <w:p w:rsidR="00393DF1" w:rsidRDefault="00393DF1" w:rsidP="00393DF1"/>
    <w:p w:rsidR="00393DF1" w:rsidRDefault="00393DF1" w:rsidP="00393DF1">
      <w:r>
        <w:t>Výchovně vzdělávací výsledky se klasifikují podle těchto kritérií:</w:t>
      </w:r>
    </w:p>
    <w:p w:rsidR="00393DF1" w:rsidRDefault="00393DF1" w:rsidP="00393DF1"/>
    <w:p w:rsidR="00393DF1" w:rsidRPr="003C076C" w:rsidRDefault="00393DF1" w:rsidP="00393DF1">
      <w:pPr>
        <w:rPr>
          <w:i/>
          <w:u w:val="single"/>
        </w:rPr>
      </w:pPr>
      <w:r w:rsidRPr="003C076C">
        <w:rPr>
          <w:i/>
          <w:u w:val="single"/>
        </w:rPr>
        <w:t>Stupeň 1 (výborný)</w:t>
      </w:r>
    </w:p>
    <w:p w:rsidR="00393DF1" w:rsidRDefault="00393DF1" w:rsidP="00393DF1">
      <w:r>
        <w:t xml:space="preserve">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w:t>
      </w:r>
      <w:r>
        <w:lastRenderedPageBreak/>
        <w:t>umění, estetiku, brannost a tělesnou kulturu a projevuje k nim aktivní vztah. Úspěšně rozvíjí svůj estetický vkus a tělesnou zdatnost.</w:t>
      </w:r>
    </w:p>
    <w:p w:rsidR="00393DF1" w:rsidRDefault="00393DF1" w:rsidP="00393DF1"/>
    <w:p w:rsidR="00393DF1" w:rsidRPr="00393DF1" w:rsidRDefault="00393DF1" w:rsidP="00393DF1">
      <w:pPr>
        <w:rPr>
          <w:i/>
          <w:u w:val="single"/>
        </w:rPr>
      </w:pPr>
      <w:r w:rsidRPr="00393DF1">
        <w:rPr>
          <w:i/>
          <w:u w:val="single"/>
        </w:rPr>
        <w:t>Stupeň 2 (chvalitebný)</w:t>
      </w:r>
    </w:p>
    <w:p w:rsidR="00393DF1" w:rsidRDefault="00393DF1" w:rsidP="00393DF1">
      <w: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brannost a tělesnou zdatnost.</w:t>
      </w:r>
    </w:p>
    <w:p w:rsidR="00393DF1" w:rsidRDefault="00393DF1" w:rsidP="00393DF1"/>
    <w:p w:rsidR="00393DF1" w:rsidRPr="00393DF1" w:rsidRDefault="00393DF1" w:rsidP="00393DF1">
      <w:pPr>
        <w:rPr>
          <w:i/>
          <w:u w:val="single"/>
        </w:rPr>
      </w:pPr>
      <w:r w:rsidRPr="00393DF1">
        <w:rPr>
          <w:i/>
          <w:u w:val="single"/>
        </w:rPr>
        <w:t>Stupeň 3 (dobrý)</w:t>
      </w:r>
    </w:p>
    <w:p w:rsidR="00393DF1" w:rsidRDefault="00393DF1" w:rsidP="00393DF1">
      <w: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393DF1" w:rsidRDefault="00393DF1" w:rsidP="00393DF1"/>
    <w:p w:rsidR="00393DF1" w:rsidRPr="00393DF1" w:rsidRDefault="00393DF1" w:rsidP="00393DF1">
      <w:pPr>
        <w:rPr>
          <w:i/>
          <w:u w:val="single"/>
        </w:rPr>
      </w:pPr>
      <w:r w:rsidRPr="00393DF1">
        <w:rPr>
          <w:i/>
          <w:u w:val="single"/>
        </w:rPr>
        <w:t>Stupeň 4 (dostatečný)</w:t>
      </w:r>
    </w:p>
    <w:p w:rsidR="00393DF1" w:rsidRDefault="00393DF1" w:rsidP="00393DF1">
      <w:r>
        <w:t>Žák je v činnostech málo aktivní a tvořivý. Rozvoj jeho schopností a jeho projev jsou málo uspokojivé. Úkoly řeší s častými chybami. Vědomosti a dovednosti aplikuje jen se značnou</w:t>
      </w:r>
      <w:r>
        <w:rPr>
          <w:color w:val="0000FF"/>
        </w:rPr>
        <w:t xml:space="preserve"> </w:t>
      </w:r>
      <w:r>
        <w:t>pomocí učitele. Projevuje velmi malou snahu a zájem o činnosti, nerozvíjí dostatečně svůj estetický vkus a tělesnou zdatnost.</w:t>
      </w:r>
    </w:p>
    <w:p w:rsidR="00393DF1" w:rsidRDefault="00393DF1" w:rsidP="00393DF1"/>
    <w:p w:rsidR="00393DF1" w:rsidRPr="00393DF1" w:rsidRDefault="00393DF1" w:rsidP="00393DF1">
      <w:pPr>
        <w:rPr>
          <w:i/>
          <w:u w:val="single"/>
        </w:rPr>
      </w:pPr>
      <w:r w:rsidRPr="00393DF1">
        <w:rPr>
          <w:i/>
          <w:u w:val="single"/>
        </w:rPr>
        <w:t>Stupeň 5 (nedostatečný)</w:t>
      </w:r>
    </w:p>
    <w:p w:rsidR="00393DF1" w:rsidRDefault="00393DF1" w:rsidP="00393DF1">
      <w: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393DF1" w:rsidRDefault="00393DF1" w:rsidP="00393DF1"/>
    <w:p w:rsidR="00393DF1" w:rsidRDefault="00393DF1" w:rsidP="00393DF1"/>
    <w:p w:rsidR="00393DF1" w:rsidRPr="00B12AEB" w:rsidRDefault="00393DF1" w:rsidP="00393DF1">
      <w:pPr>
        <w:rPr>
          <w:b/>
          <w:u w:val="single"/>
        </w:rPr>
      </w:pPr>
      <w:r>
        <w:rPr>
          <w:b/>
          <w:u w:val="single"/>
        </w:rPr>
        <w:t xml:space="preserve">4. </w:t>
      </w:r>
      <w:r w:rsidRPr="00B12AEB">
        <w:rPr>
          <w:b/>
          <w:u w:val="single"/>
        </w:rPr>
        <w:t>Zásady pro používání slovního hodnocení včetně předem stanovených kritérií</w:t>
      </w:r>
    </w:p>
    <w:p w:rsidR="00393DF1" w:rsidRPr="00B12AEB" w:rsidRDefault="00393DF1" w:rsidP="00393DF1"/>
    <w:p w:rsidR="00393DF1" w:rsidRDefault="00393DF1" w:rsidP="00184B04">
      <w:pPr>
        <w:numPr>
          <w:ilvl w:val="0"/>
          <w:numId w:val="280"/>
        </w:numPr>
        <w:overflowPunct w:val="0"/>
        <w:autoSpaceDE w:val="0"/>
        <w:autoSpaceDN w:val="0"/>
        <w:adjustRightInd w:val="0"/>
        <w:spacing w:line="240" w:lineRule="auto"/>
        <w:jc w:val="left"/>
        <w:textAlignment w:val="baseline"/>
      </w:pPr>
      <w:r>
        <w:t>t</w:t>
      </w:r>
      <w:r w:rsidRPr="00B12AEB">
        <w:t>řídní učitel po projednání s vyučujícími ostatních předmětů převede slovní hodnocení do klasifikace nebo klasifikaci do slovního hodnocení v případě přestupu žáka na školu, která hodnotí odlišným způsobem, a to na žádost této škol</w:t>
      </w:r>
      <w:r>
        <w:t>y nebo zákonného zástupce žáka</w:t>
      </w:r>
    </w:p>
    <w:p w:rsidR="00393DF1" w:rsidRDefault="00393DF1" w:rsidP="00184B04">
      <w:pPr>
        <w:numPr>
          <w:ilvl w:val="0"/>
          <w:numId w:val="280"/>
        </w:numPr>
        <w:overflowPunct w:val="0"/>
        <w:autoSpaceDE w:val="0"/>
        <w:autoSpaceDN w:val="0"/>
        <w:adjustRightInd w:val="0"/>
        <w:spacing w:line="240" w:lineRule="auto"/>
        <w:jc w:val="left"/>
        <w:textAlignment w:val="baseline"/>
      </w:pPr>
      <w:r>
        <w:t>j</w:t>
      </w:r>
      <w:r w:rsidRPr="00B12AEB">
        <w:t>e-li žák hodnocen slovně, převede třídní učitel po projednání s vyučujícími ostatních předmětů slovní hodnocení do klasifikace pro účely přijímacího</w:t>
      </w:r>
      <w:r>
        <w:t xml:space="preserve"> řízení ke střednímu vzdělávání</w:t>
      </w:r>
    </w:p>
    <w:p w:rsidR="00393DF1" w:rsidRDefault="00393DF1" w:rsidP="00184B04">
      <w:pPr>
        <w:numPr>
          <w:ilvl w:val="0"/>
          <w:numId w:val="280"/>
        </w:numPr>
        <w:overflowPunct w:val="0"/>
        <w:autoSpaceDE w:val="0"/>
        <w:autoSpaceDN w:val="0"/>
        <w:adjustRightInd w:val="0"/>
        <w:spacing w:line="240" w:lineRule="auto"/>
        <w:jc w:val="left"/>
        <w:textAlignment w:val="baseline"/>
      </w:pPr>
      <w:r>
        <w:t xml:space="preserve">zásady pro vzájemné převedení klasifikace a slovního hodnocení </w:t>
      </w:r>
    </w:p>
    <w:p w:rsidR="00393DF1" w:rsidRDefault="00393DF1" w:rsidP="00393DF1">
      <w:pPr>
        <w:rPr>
          <w:sz w:val="20"/>
        </w:rPr>
      </w:pPr>
    </w:p>
    <w:p w:rsidR="00393DF1" w:rsidRDefault="00393DF1" w:rsidP="00393DF1"/>
    <w:tbl>
      <w:tblPr>
        <w:tblW w:w="0" w:type="auto"/>
        <w:tblInd w:w="-38" w:type="dxa"/>
        <w:tblLayout w:type="fixed"/>
        <w:tblCellMar>
          <w:left w:w="70" w:type="dxa"/>
          <w:right w:w="70" w:type="dxa"/>
        </w:tblCellMar>
        <w:tblLook w:val="0000" w:firstRow="0" w:lastRow="0" w:firstColumn="0" w:lastColumn="0" w:noHBand="0" w:noVBand="0"/>
      </w:tblPr>
      <w:tblGrid>
        <w:gridCol w:w="3936"/>
        <w:gridCol w:w="5559"/>
      </w:tblGrid>
      <w:tr w:rsidR="00393DF1" w:rsidTr="002955D5">
        <w:tc>
          <w:tcPr>
            <w:tcW w:w="3936" w:type="dxa"/>
          </w:tcPr>
          <w:p w:rsidR="00393DF1" w:rsidRDefault="00393DF1" w:rsidP="002955D5">
            <w:r>
              <w:lastRenderedPageBreak/>
              <w:t>Prospěch</w:t>
            </w:r>
          </w:p>
          <w:p w:rsidR="00393DF1" w:rsidRDefault="00393DF1" w:rsidP="002955D5">
            <w:pPr>
              <w:rPr>
                <w:b/>
              </w:rPr>
            </w:pPr>
          </w:p>
        </w:tc>
        <w:tc>
          <w:tcPr>
            <w:tcW w:w="5559" w:type="dxa"/>
          </w:tcPr>
          <w:p w:rsidR="00393DF1" w:rsidRDefault="00393DF1" w:rsidP="002955D5"/>
        </w:tc>
      </w:tr>
      <w:tr w:rsidR="00393DF1" w:rsidTr="002955D5">
        <w:tc>
          <w:tcPr>
            <w:tcW w:w="3936" w:type="dxa"/>
          </w:tcPr>
          <w:p w:rsidR="00393DF1" w:rsidRDefault="00393DF1" w:rsidP="002955D5">
            <w:pPr>
              <w:rPr>
                <w:b/>
              </w:rPr>
            </w:pPr>
            <w:r>
              <w:rPr>
                <w:b/>
              </w:rPr>
              <w:t xml:space="preserve">Ovládnutí učiva </w:t>
            </w:r>
          </w:p>
        </w:tc>
        <w:tc>
          <w:tcPr>
            <w:tcW w:w="5559" w:type="dxa"/>
          </w:tcPr>
          <w:p w:rsidR="00393DF1" w:rsidRDefault="00393DF1" w:rsidP="002955D5"/>
        </w:tc>
      </w:tr>
      <w:tr w:rsidR="00393DF1" w:rsidTr="002955D5">
        <w:tc>
          <w:tcPr>
            <w:tcW w:w="3936" w:type="dxa"/>
          </w:tcPr>
          <w:p w:rsidR="00393DF1" w:rsidRDefault="00393DF1" w:rsidP="002955D5">
            <w:r>
              <w:t>1 – výborný</w:t>
            </w:r>
          </w:p>
        </w:tc>
        <w:tc>
          <w:tcPr>
            <w:tcW w:w="5559" w:type="dxa"/>
          </w:tcPr>
          <w:p w:rsidR="00393DF1" w:rsidRDefault="00393DF1" w:rsidP="002955D5">
            <w:r>
              <w:t xml:space="preserve">ovládá bezpečně </w:t>
            </w:r>
          </w:p>
        </w:tc>
      </w:tr>
      <w:tr w:rsidR="00393DF1" w:rsidTr="002955D5">
        <w:tc>
          <w:tcPr>
            <w:tcW w:w="3936" w:type="dxa"/>
          </w:tcPr>
          <w:p w:rsidR="00393DF1" w:rsidRDefault="00393DF1" w:rsidP="002955D5">
            <w:r>
              <w:t>2 – chvalitebný</w:t>
            </w:r>
          </w:p>
        </w:tc>
        <w:tc>
          <w:tcPr>
            <w:tcW w:w="5559" w:type="dxa"/>
          </w:tcPr>
          <w:p w:rsidR="00393DF1" w:rsidRDefault="00393DF1" w:rsidP="002955D5">
            <w:r>
              <w:t>ovládá</w:t>
            </w:r>
          </w:p>
        </w:tc>
      </w:tr>
      <w:tr w:rsidR="00393DF1" w:rsidTr="002955D5">
        <w:tc>
          <w:tcPr>
            <w:tcW w:w="3936" w:type="dxa"/>
          </w:tcPr>
          <w:p w:rsidR="00393DF1" w:rsidRDefault="00393DF1" w:rsidP="002955D5">
            <w:r>
              <w:t>3 – dobrý</w:t>
            </w:r>
          </w:p>
        </w:tc>
        <w:tc>
          <w:tcPr>
            <w:tcW w:w="5559" w:type="dxa"/>
          </w:tcPr>
          <w:p w:rsidR="00393DF1" w:rsidRDefault="00393DF1" w:rsidP="002955D5">
            <w:r>
              <w:t>v podstatě ovládá</w:t>
            </w:r>
          </w:p>
        </w:tc>
      </w:tr>
      <w:tr w:rsidR="00393DF1" w:rsidTr="002955D5">
        <w:tc>
          <w:tcPr>
            <w:tcW w:w="3936" w:type="dxa"/>
          </w:tcPr>
          <w:p w:rsidR="00393DF1" w:rsidRDefault="00393DF1" w:rsidP="002955D5">
            <w:r>
              <w:t>4 – dostatečný</w:t>
            </w:r>
          </w:p>
        </w:tc>
        <w:tc>
          <w:tcPr>
            <w:tcW w:w="5559" w:type="dxa"/>
          </w:tcPr>
          <w:p w:rsidR="00393DF1" w:rsidRDefault="00393DF1" w:rsidP="002955D5">
            <w:r>
              <w:t>ovládá se značnými mezerami</w:t>
            </w:r>
          </w:p>
        </w:tc>
      </w:tr>
      <w:tr w:rsidR="00393DF1" w:rsidTr="002955D5">
        <w:tc>
          <w:tcPr>
            <w:tcW w:w="3936" w:type="dxa"/>
          </w:tcPr>
          <w:p w:rsidR="00393DF1" w:rsidRDefault="00393DF1" w:rsidP="002955D5">
            <w:r>
              <w:t>5 - nedostatečný</w:t>
            </w:r>
          </w:p>
        </w:tc>
        <w:tc>
          <w:tcPr>
            <w:tcW w:w="5559" w:type="dxa"/>
          </w:tcPr>
          <w:p w:rsidR="00393DF1" w:rsidRDefault="00393DF1" w:rsidP="002955D5">
            <w:r>
              <w:t>neovládá</w:t>
            </w:r>
          </w:p>
        </w:tc>
      </w:tr>
      <w:tr w:rsidR="00393DF1" w:rsidTr="002955D5">
        <w:tc>
          <w:tcPr>
            <w:tcW w:w="3936" w:type="dxa"/>
          </w:tcPr>
          <w:p w:rsidR="00393DF1" w:rsidRDefault="00393DF1" w:rsidP="002955D5"/>
        </w:tc>
        <w:tc>
          <w:tcPr>
            <w:tcW w:w="5559" w:type="dxa"/>
          </w:tcPr>
          <w:p w:rsidR="00393DF1" w:rsidRDefault="00393DF1" w:rsidP="002955D5"/>
        </w:tc>
      </w:tr>
      <w:tr w:rsidR="00393DF1" w:rsidTr="002955D5">
        <w:tc>
          <w:tcPr>
            <w:tcW w:w="3936" w:type="dxa"/>
          </w:tcPr>
          <w:p w:rsidR="00393DF1" w:rsidRDefault="00393DF1" w:rsidP="002955D5">
            <w:pPr>
              <w:rPr>
                <w:b/>
              </w:rPr>
            </w:pPr>
            <w:r>
              <w:rPr>
                <w:b/>
              </w:rPr>
              <w:t>Myšlení</w:t>
            </w:r>
          </w:p>
        </w:tc>
        <w:tc>
          <w:tcPr>
            <w:tcW w:w="5559" w:type="dxa"/>
          </w:tcPr>
          <w:p w:rsidR="00393DF1" w:rsidRDefault="00393DF1" w:rsidP="002955D5"/>
        </w:tc>
      </w:tr>
      <w:tr w:rsidR="00393DF1" w:rsidTr="002955D5">
        <w:tc>
          <w:tcPr>
            <w:tcW w:w="3936" w:type="dxa"/>
          </w:tcPr>
          <w:p w:rsidR="00393DF1" w:rsidRDefault="00393DF1" w:rsidP="002955D5">
            <w:r>
              <w:t>1 – výborný</w:t>
            </w:r>
          </w:p>
        </w:tc>
        <w:tc>
          <w:tcPr>
            <w:tcW w:w="5559" w:type="dxa"/>
          </w:tcPr>
          <w:p w:rsidR="00393DF1" w:rsidRDefault="00393DF1" w:rsidP="002955D5">
            <w:r>
              <w:t>pohotový, bystrý, dobře chápe souvislosti, samostatný</w:t>
            </w:r>
          </w:p>
        </w:tc>
      </w:tr>
      <w:tr w:rsidR="00393DF1" w:rsidTr="002955D5">
        <w:tc>
          <w:tcPr>
            <w:tcW w:w="3936" w:type="dxa"/>
          </w:tcPr>
          <w:p w:rsidR="00393DF1" w:rsidRDefault="00393DF1" w:rsidP="002955D5">
            <w:r>
              <w:t>2 – chvalitebný</w:t>
            </w:r>
          </w:p>
        </w:tc>
        <w:tc>
          <w:tcPr>
            <w:tcW w:w="5559" w:type="dxa"/>
          </w:tcPr>
          <w:p w:rsidR="00393DF1" w:rsidRDefault="00393DF1" w:rsidP="002955D5">
            <w:r>
              <w:t>uvažuje celkem samostatně</w:t>
            </w:r>
          </w:p>
        </w:tc>
      </w:tr>
      <w:tr w:rsidR="00393DF1" w:rsidTr="002955D5">
        <w:tc>
          <w:tcPr>
            <w:tcW w:w="3936" w:type="dxa"/>
          </w:tcPr>
          <w:p w:rsidR="00393DF1" w:rsidRDefault="00393DF1" w:rsidP="002955D5">
            <w:r>
              <w:t>3 – dobrý</w:t>
            </w:r>
          </w:p>
        </w:tc>
        <w:tc>
          <w:tcPr>
            <w:tcW w:w="5559" w:type="dxa"/>
          </w:tcPr>
          <w:p w:rsidR="00393DF1" w:rsidRDefault="00393DF1" w:rsidP="002955D5">
            <w:r>
              <w:t>menší samostatnost v myšlení</w:t>
            </w:r>
          </w:p>
        </w:tc>
      </w:tr>
      <w:tr w:rsidR="00393DF1" w:rsidTr="002955D5">
        <w:tc>
          <w:tcPr>
            <w:tcW w:w="3936" w:type="dxa"/>
          </w:tcPr>
          <w:p w:rsidR="00393DF1" w:rsidRDefault="00393DF1" w:rsidP="002955D5">
            <w:r>
              <w:t>4 – dostatečný</w:t>
            </w:r>
          </w:p>
        </w:tc>
        <w:tc>
          <w:tcPr>
            <w:tcW w:w="5559" w:type="dxa"/>
          </w:tcPr>
          <w:p w:rsidR="00393DF1" w:rsidRDefault="00393DF1" w:rsidP="002955D5">
            <w:r>
              <w:t>nesamostatné myšlení, pouze s nápovědou</w:t>
            </w:r>
          </w:p>
        </w:tc>
      </w:tr>
      <w:tr w:rsidR="00393DF1" w:rsidTr="002955D5">
        <w:tc>
          <w:tcPr>
            <w:tcW w:w="3936" w:type="dxa"/>
          </w:tcPr>
          <w:p w:rsidR="00393DF1" w:rsidRDefault="00393DF1" w:rsidP="002955D5">
            <w:r>
              <w:t>5 - nedostatečný</w:t>
            </w:r>
          </w:p>
        </w:tc>
        <w:tc>
          <w:tcPr>
            <w:tcW w:w="5559" w:type="dxa"/>
          </w:tcPr>
          <w:p w:rsidR="00393DF1" w:rsidRDefault="00393DF1" w:rsidP="002955D5">
            <w:r>
              <w:t>odpovídá nesprávně i na návodné otázky</w:t>
            </w:r>
          </w:p>
        </w:tc>
      </w:tr>
      <w:tr w:rsidR="00393DF1" w:rsidTr="002955D5">
        <w:tc>
          <w:tcPr>
            <w:tcW w:w="3936" w:type="dxa"/>
          </w:tcPr>
          <w:p w:rsidR="00393DF1" w:rsidRDefault="00393DF1" w:rsidP="002955D5"/>
        </w:tc>
        <w:tc>
          <w:tcPr>
            <w:tcW w:w="5559" w:type="dxa"/>
          </w:tcPr>
          <w:p w:rsidR="00393DF1" w:rsidRDefault="00393DF1" w:rsidP="002955D5"/>
        </w:tc>
      </w:tr>
      <w:tr w:rsidR="00393DF1" w:rsidTr="002955D5">
        <w:tc>
          <w:tcPr>
            <w:tcW w:w="3936" w:type="dxa"/>
          </w:tcPr>
          <w:p w:rsidR="00393DF1" w:rsidRDefault="00393DF1" w:rsidP="002955D5">
            <w:pPr>
              <w:rPr>
                <w:b/>
              </w:rPr>
            </w:pPr>
            <w:r>
              <w:rPr>
                <w:b/>
              </w:rPr>
              <w:t>Vyjadřování</w:t>
            </w:r>
          </w:p>
        </w:tc>
        <w:tc>
          <w:tcPr>
            <w:tcW w:w="5559" w:type="dxa"/>
          </w:tcPr>
          <w:p w:rsidR="00393DF1" w:rsidRDefault="00393DF1" w:rsidP="002955D5"/>
        </w:tc>
      </w:tr>
      <w:tr w:rsidR="00393DF1" w:rsidTr="002955D5">
        <w:tc>
          <w:tcPr>
            <w:tcW w:w="3936" w:type="dxa"/>
          </w:tcPr>
          <w:p w:rsidR="00393DF1" w:rsidRDefault="00393DF1" w:rsidP="002955D5">
            <w:r>
              <w:t>1 – výborný</w:t>
            </w:r>
          </w:p>
        </w:tc>
        <w:tc>
          <w:tcPr>
            <w:tcW w:w="5559" w:type="dxa"/>
          </w:tcPr>
          <w:p w:rsidR="00393DF1" w:rsidRDefault="00393DF1" w:rsidP="002955D5">
            <w:r>
              <w:t xml:space="preserve">výstižné a poměrně přesné </w:t>
            </w:r>
          </w:p>
        </w:tc>
      </w:tr>
      <w:tr w:rsidR="00393DF1" w:rsidTr="002955D5">
        <w:tc>
          <w:tcPr>
            <w:tcW w:w="3936" w:type="dxa"/>
          </w:tcPr>
          <w:p w:rsidR="00393DF1" w:rsidRDefault="00393DF1" w:rsidP="002955D5">
            <w:r>
              <w:t>2 – chvalitebný</w:t>
            </w:r>
          </w:p>
        </w:tc>
        <w:tc>
          <w:tcPr>
            <w:tcW w:w="5559" w:type="dxa"/>
          </w:tcPr>
          <w:p w:rsidR="00393DF1" w:rsidRDefault="00393DF1" w:rsidP="002955D5">
            <w:r>
              <w:t>celkem výstižné</w:t>
            </w:r>
          </w:p>
        </w:tc>
      </w:tr>
      <w:tr w:rsidR="00393DF1" w:rsidTr="002955D5">
        <w:tc>
          <w:tcPr>
            <w:tcW w:w="3936" w:type="dxa"/>
          </w:tcPr>
          <w:p w:rsidR="00393DF1" w:rsidRDefault="00393DF1" w:rsidP="002955D5">
            <w:r>
              <w:t>3 – dobrý</w:t>
            </w:r>
          </w:p>
        </w:tc>
        <w:tc>
          <w:tcPr>
            <w:tcW w:w="5559" w:type="dxa"/>
          </w:tcPr>
          <w:p w:rsidR="00393DF1" w:rsidRDefault="00393DF1" w:rsidP="002955D5">
            <w:r>
              <w:t>myšlenky vyjadřuje ne dost přesně</w:t>
            </w:r>
          </w:p>
        </w:tc>
      </w:tr>
      <w:tr w:rsidR="00393DF1" w:rsidTr="002955D5">
        <w:tc>
          <w:tcPr>
            <w:tcW w:w="3936" w:type="dxa"/>
          </w:tcPr>
          <w:p w:rsidR="00393DF1" w:rsidRDefault="00393DF1" w:rsidP="002955D5">
            <w:r>
              <w:t>4 – dostatečný</w:t>
            </w:r>
          </w:p>
        </w:tc>
        <w:tc>
          <w:tcPr>
            <w:tcW w:w="5559" w:type="dxa"/>
          </w:tcPr>
          <w:p w:rsidR="00393DF1" w:rsidRDefault="00393DF1" w:rsidP="002955D5">
            <w:r>
              <w:t>myšlenky vyjadřuje se značnými obtížemi</w:t>
            </w:r>
          </w:p>
        </w:tc>
      </w:tr>
      <w:tr w:rsidR="00393DF1" w:rsidTr="002955D5">
        <w:tc>
          <w:tcPr>
            <w:tcW w:w="3936" w:type="dxa"/>
          </w:tcPr>
          <w:p w:rsidR="00393DF1" w:rsidRDefault="00393DF1" w:rsidP="002955D5">
            <w:r>
              <w:t>5 - nedostatečný</w:t>
            </w:r>
          </w:p>
        </w:tc>
        <w:tc>
          <w:tcPr>
            <w:tcW w:w="5559" w:type="dxa"/>
          </w:tcPr>
          <w:p w:rsidR="00393DF1" w:rsidRDefault="00393DF1" w:rsidP="002955D5">
            <w:r>
              <w:t>nedokáže se samostatně vyjádřit, i na návodné otázky odpovídá nesprávně</w:t>
            </w:r>
          </w:p>
        </w:tc>
      </w:tr>
      <w:tr w:rsidR="00393DF1" w:rsidTr="002955D5">
        <w:tc>
          <w:tcPr>
            <w:tcW w:w="3936" w:type="dxa"/>
          </w:tcPr>
          <w:p w:rsidR="00393DF1" w:rsidRDefault="00393DF1" w:rsidP="002955D5"/>
        </w:tc>
        <w:tc>
          <w:tcPr>
            <w:tcW w:w="5559" w:type="dxa"/>
          </w:tcPr>
          <w:p w:rsidR="00393DF1" w:rsidRDefault="00393DF1" w:rsidP="002955D5"/>
        </w:tc>
      </w:tr>
      <w:tr w:rsidR="00393DF1" w:rsidTr="002955D5">
        <w:tc>
          <w:tcPr>
            <w:tcW w:w="3936" w:type="dxa"/>
          </w:tcPr>
          <w:p w:rsidR="00393DF1" w:rsidRDefault="00393DF1" w:rsidP="002955D5">
            <w:pPr>
              <w:rPr>
                <w:b/>
              </w:rPr>
            </w:pPr>
            <w:r>
              <w:rPr>
                <w:b/>
              </w:rPr>
              <w:t>Celková aplikace vědomostí</w:t>
            </w:r>
          </w:p>
        </w:tc>
        <w:tc>
          <w:tcPr>
            <w:tcW w:w="5559" w:type="dxa"/>
          </w:tcPr>
          <w:p w:rsidR="00393DF1" w:rsidRDefault="00393DF1" w:rsidP="002955D5"/>
        </w:tc>
      </w:tr>
      <w:tr w:rsidR="00393DF1" w:rsidTr="002955D5">
        <w:tc>
          <w:tcPr>
            <w:tcW w:w="3936" w:type="dxa"/>
          </w:tcPr>
          <w:p w:rsidR="00393DF1" w:rsidRDefault="00393DF1" w:rsidP="002955D5">
            <w:r>
              <w:t>1 – výborný</w:t>
            </w:r>
          </w:p>
        </w:tc>
        <w:tc>
          <w:tcPr>
            <w:tcW w:w="5559" w:type="dxa"/>
          </w:tcPr>
          <w:p w:rsidR="00393DF1" w:rsidRDefault="00393DF1" w:rsidP="002955D5">
            <w:r>
              <w:t xml:space="preserve">užívá vědomostí a spolehlivě a uvědoměle dovedností, pracuje samostatně, přesně a s jistotou </w:t>
            </w:r>
          </w:p>
        </w:tc>
      </w:tr>
      <w:tr w:rsidR="00393DF1" w:rsidTr="002955D5">
        <w:tc>
          <w:tcPr>
            <w:tcW w:w="3936" w:type="dxa"/>
          </w:tcPr>
          <w:p w:rsidR="00393DF1" w:rsidRDefault="00393DF1" w:rsidP="002955D5">
            <w:r>
              <w:t>2 – chvalitebný</w:t>
            </w:r>
          </w:p>
        </w:tc>
        <w:tc>
          <w:tcPr>
            <w:tcW w:w="5559" w:type="dxa"/>
          </w:tcPr>
          <w:p w:rsidR="00393DF1" w:rsidRDefault="00393DF1" w:rsidP="002955D5">
            <w:r>
              <w:t>dovede používat vědomosti a dovednosti při řešení úkolů, dopouští se jen menších chyb</w:t>
            </w:r>
          </w:p>
        </w:tc>
      </w:tr>
      <w:tr w:rsidR="00393DF1" w:rsidTr="002955D5">
        <w:tc>
          <w:tcPr>
            <w:tcW w:w="3936" w:type="dxa"/>
          </w:tcPr>
          <w:p w:rsidR="00393DF1" w:rsidRDefault="00393DF1" w:rsidP="002955D5">
            <w:r>
              <w:t>3 – dobrý</w:t>
            </w:r>
          </w:p>
        </w:tc>
        <w:tc>
          <w:tcPr>
            <w:tcW w:w="5559" w:type="dxa"/>
          </w:tcPr>
          <w:p w:rsidR="00393DF1" w:rsidRDefault="00393DF1" w:rsidP="002955D5">
            <w:r>
              <w:t>řeší úkoly s pomocí učitele a s touto pomocí snadno překonává potíže a odstraňuje chyby</w:t>
            </w:r>
          </w:p>
        </w:tc>
      </w:tr>
      <w:tr w:rsidR="00393DF1" w:rsidTr="002955D5">
        <w:tc>
          <w:tcPr>
            <w:tcW w:w="3936" w:type="dxa"/>
          </w:tcPr>
          <w:p w:rsidR="00393DF1" w:rsidRDefault="00393DF1" w:rsidP="002955D5">
            <w:r>
              <w:t>4 – dostatečný</w:t>
            </w:r>
          </w:p>
        </w:tc>
        <w:tc>
          <w:tcPr>
            <w:tcW w:w="5559" w:type="dxa"/>
          </w:tcPr>
          <w:p w:rsidR="00393DF1" w:rsidRDefault="00393DF1" w:rsidP="002955D5">
            <w:r>
              <w:t>dělá podstatné chyby, nesnadno je překonává</w:t>
            </w:r>
          </w:p>
        </w:tc>
      </w:tr>
      <w:tr w:rsidR="00393DF1" w:rsidTr="002955D5">
        <w:tc>
          <w:tcPr>
            <w:tcW w:w="3936" w:type="dxa"/>
          </w:tcPr>
          <w:p w:rsidR="00393DF1" w:rsidRDefault="00393DF1" w:rsidP="002955D5">
            <w:r>
              <w:t>5 - nedostatečný</w:t>
            </w:r>
          </w:p>
        </w:tc>
        <w:tc>
          <w:tcPr>
            <w:tcW w:w="5559" w:type="dxa"/>
          </w:tcPr>
          <w:p w:rsidR="00393DF1" w:rsidRDefault="00393DF1" w:rsidP="002955D5">
            <w:r>
              <w:t>praktické úkoly nedokáže splnit ani s pomocí</w:t>
            </w:r>
          </w:p>
        </w:tc>
      </w:tr>
      <w:tr w:rsidR="00393DF1" w:rsidTr="002955D5">
        <w:tc>
          <w:tcPr>
            <w:tcW w:w="3936" w:type="dxa"/>
          </w:tcPr>
          <w:p w:rsidR="00393DF1" w:rsidRDefault="00393DF1" w:rsidP="002955D5"/>
        </w:tc>
        <w:tc>
          <w:tcPr>
            <w:tcW w:w="5559" w:type="dxa"/>
          </w:tcPr>
          <w:p w:rsidR="00393DF1" w:rsidRDefault="00393DF1" w:rsidP="002955D5"/>
        </w:tc>
      </w:tr>
      <w:tr w:rsidR="00393DF1" w:rsidTr="002955D5">
        <w:tc>
          <w:tcPr>
            <w:tcW w:w="3936" w:type="dxa"/>
          </w:tcPr>
          <w:p w:rsidR="00393DF1" w:rsidRPr="00824760" w:rsidRDefault="00393DF1" w:rsidP="002955D5">
            <w:pPr>
              <w:rPr>
                <w:b/>
              </w:rPr>
            </w:pPr>
            <w:r w:rsidRPr="00824760">
              <w:rPr>
                <w:b/>
              </w:rPr>
              <w:t>Aktivita, zájem o učení</w:t>
            </w:r>
          </w:p>
        </w:tc>
        <w:tc>
          <w:tcPr>
            <w:tcW w:w="5559" w:type="dxa"/>
          </w:tcPr>
          <w:p w:rsidR="00393DF1" w:rsidRDefault="00393DF1" w:rsidP="002955D5"/>
        </w:tc>
      </w:tr>
      <w:tr w:rsidR="00393DF1" w:rsidTr="002955D5">
        <w:tc>
          <w:tcPr>
            <w:tcW w:w="3936" w:type="dxa"/>
          </w:tcPr>
          <w:p w:rsidR="00393DF1" w:rsidRDefault="00393DF1" w:rsidP="002955D5">
            <w:r>
              <w:t>1 – výborný</w:t>
            </w:r>
          </w:p>
        </w:tc>
        <w:tc>
          <w:tcPr>
            <w:tcW w:w="5559" w:type="dxa"/>
          </w:tcPr>
          <w:p w:rsidR="00393DF1" w:rsidRDefault="00393DF1" w:rsidP="002955D5">
            <w:r>
              <w:t>aktivní, učí se svědomitě a se zájmem</w:t>
            </w:r>
          </w:p>
        </w:tc>
      </w:tr>
      <w:tr w:rsidR="00393DF1" w:rsidTr="002955D5">
        <w:tc>
          <w:tcPr>
            <w:tcW w:w="3936" w:type="dxa"/>
          </w:tcPr>
          <w:p w:rsidR="00393DF1" w:rsidRDefault="00393DF1" w:rsidP="002955D5">
            <w:r>
              <w:t>2 – chvalitebný</w:t>
            </w:r>
          </w:p>
        </w:tc>
        <w:tc>
          <w:tcPr>
            <w:tcW w:w="5559" w:type="dxa"/>
          </w:tcPr>
          <w:p w:rsidR="00393DF1" w:rsidRDefault="00393DF1" w:rsidP="002955D5">
            <w:r>
              <w:t>učí se svědomitě</w:t>
            </w:r>
          </w:p>
        </w:tc>
      </w:tr>
      <w:tr w:rsidR="00393DF1" w:rsidTr="002955D5">
        <w:tc>
          <w:tcPr>
            <w:tcW w:w="3936" w:type="dxa"/>
          </w:tcPr>
          <w:p w:rsidR="00393DF1" w:rsidRDefault="00393DF1" w:rsidP="002955D5">
            <w:r>
              <w:t>3 – dobrý</w:t>
            </w:r>
          </w:p>
        </w:tc>
        <w:tc>
          <w:tcPr>
            <w:tcW w:w="5559" w:type="dxa"/>
          </w:tcPr>
          <w:p w:rsidR="00393DF1" w:rsidRDefault="00393DF1" w:rsidP="002955D5">
            <w:r>
              <w:t>k učení a práci nepotřebuje větších podnětů</w:t>
            </w:r>
          </w:p>
        </w:tc>
      </w:tr>
      <w:tr w:rsidR="00393DF1" w:rsidTr="002955D5">
        <w:tc>
          <w:tcPr>
            <w:tcW w:w="3936" w:type="dxa"/>
          </w:tcPr>
          <w:p w:rsidR="00393DF1" w:rsidRDefault="00393DF1" w:rsidP="002955D5">
            <w:r>
              <w:t>4 – dostatečný</w:t>
            </w:r>
          </w:p>
        </w:tc>
        <w:tc>
          <w:tcPr>
            <w:tcW w:w="5559" w:type="dxa"/>
          </w:tcPr>
          <w:p w:rsidR="00393DF1" w:rsidRDefault="00393DF1" w:rsidP="002955D5">
            <w:r>
              <w:t>malý zájem o učení, potřebuje stálé podněty</w:t>
            </w:r>
          </w:p>
        </w:tc>
      </w:tr>
      <w:tr w:rsidR="00393DF1" w:rsidTr="002955D5">
        <w:tc>
          <w:tcPr>
            <w:tcW w:w="3936" w:type="dxa"/>
          </w:tcPr>
          <w:p w:rsidR="00393DF1" w:rsidRDefault="00393DF1" w:rsidP="002955D5">
            <w:r>
              <w:lastRenderedPageBreak/>
              <w:t>5 - nedostatečný</w:t>
            </w:r>
          </w:p>
        </w:tc>
        <w:tc>
          <w:tcPr>
            <w:tcW w:w="5559" w:type="dxa"/>
          </w:tcPr>
          <w:p w:rsidR="00393DF1" w:rsidRDefault="00393DF1" w:rsidP="002955D5">
            <w:r>
              <w:t>pomoc a pobízení k učení jsou zatím neúčinné</w:t>
            </w:r>
          </w:p>
        </w:tc>
      </w:tr>
      <w:tr w:rsidR="00393DF1" w:rsidTr="002955D5">
        <w:tc>
          <w:tcPr>
            <w:tcW w:w="3936" w:type="dxa"/>
          </w:tcPr>
          <w:p w:rsidR="00393DF1" w:rsidRDefault="00393DF1" w:rsidP="002955D5"/>
        </w:tc>
        <w:tc>
          <w:tcPr>
            <w:tcW w:w="5559" w:type="dxa"/>
          </w:tcPr>
          <w:p w:rsidR="00393DF1" w:rsidRDefault="00393DF1" w:rsidP="002955D5"/>
        </w:tc>
      </w:tr>
      <w:tr w:rsidR="00393DF1" w:rsidTr="002955D5">
        <w:tc>
          <w:tcPr>
            <w:tcW w:w="3936" w:type="dxa"/>
          </w:tcPr>
          <w:p w:rsidR="00393DF1" w:rsidRPr="00824760" w:rsidRDefault="00393DF1" w:rsidP="002955D5">
            <w:pPr>
              <w:rPr>
                <w:b/>
              </w:rPr>
            </w:pPr>
            <w:r w:rsidRPr="00824760">
              <w:rPr>
                <w:b/>
              </w:rPr>
              <w:t>Chování</w:t>
            </w:r>
          </w:p>
          <w:p w:rsidR="00393DF1" w:rsidRDefault="00393DF1" w:rsidP="002955D5"/>
        </w:tc>
        <w:tc>
          <w:tcPr>
            <w:tcW w:w="5559" w:type="dxa"/>
          </w:tcPr>
          <w:p w:rsidR="00393DF1" w:rsidRDefault="00393DF1" w:rsidP="002955D5"/>
        </w:tc>
      </w:tr>
      <w:tr w:rsidR="00393DF1" w:rsidTr="002955D5">
        <w:tc>
          <w:tcPr>
            <w:tcW w:w="3936" w:type="dxa"/>
          </w:tcPr>
          <w:p w:rsidR="00393DF1" w:rsidRDefault="00393DF1" w:rsidP="002955D5">
            <w:r>
              <w:t>1 – velmi dobré</w:t>
            </w:r>
          </w:p>
        </w:tc>
        <w:tc>
          <w:tcPr>
            <w:tcW w:w="5559" w:type="dxa"/>
          </w:tcPr>
          <w:p w:rsidR="00393DF1" w:rsidRDefault="00393DF1" w:rsidP="002955D5">
            <w:r>
              <w:t>Uvědoměle dodržuje pravidla chování a ustanovení vnitřního řádu školy. Méně závažných přestupků se dopouští ojediněle. Žák je však přístupný výchovnému působení a snaží se své chyby napravit.</w:t>
            </w:r>
          </w:p>
        </w:tc>
      </w:tr>
      <w:tr w:rsidR="00393DF1" w:rsidTr="002955D5">
        <w:tc>
          <w:tcPr>
            <w:tcW w:w="3936" w:type="dxa"/>
          </w:tcPr>
          <w:p w:rsidR="00393DF1" w:rsidRDefault="00393DF1" w:rsidP="002955D5">
            <w:r>
              <w:t>2 - uspokojivé</w:t>
            </w:r>
          </w:p>
        </w:tc>
        <w:tc>
          <w:tcPr>
            <w:tcW w:w="5559" w:type="dxa"/>
          </w:tcPr>
          <w:p w:rsidR="00393DF1" w:rsidRDefault="00393DF1" w:rsidP="002955D5">
            <w: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393DF1" w:rsidTr="002955D5">
        <w:tc>
          <w:tcPr>
            <w:tcW w:w="3936" w:type="dxa"/>
          </w:tcPr>
          <w:p w:rsidR="00393DF1" w:rsidRDefault="00393DF1" w:rsidP="002955D5">
            <w:r>
              <w:t>3 - neuspokojivé</w:t>
            </w:r>
          </w:p>
        </w:tc>
        <w:tc>
          <w:tcPr>
            <w:tcW w:w="5559" w:type="dxa"/>
          </w:tcPr>
          <w:p w:rsidR="00393DF1" w:rsidRDefault="00393DF1" w:rsidP="002955D5">
            <w: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393DF1" w:rsidRDefault="00393DF1" w:rsidP="00393DF1"/>
    <w:p w:rsidR="00393DF1" w:rsidRPr="00B12AEB" w:rsidRDefault="00393DF1" w:rsidP="00184B04">
      <w:pPr>
        <w:numPr>
          <w:ilvl w:val="0"/>
          <w:numId w:val="281"/>
        </w:numPr>
        <w:overflowPunct w:val="0"/>
        <w:autoSpaceDE w:val="0"/>
        <w:autoSpaceDN w:val="0"/>
        <w:adjustRightInd w:val="0"/>
        <w:spacing w:line="240" w:lineRule="auto"/>
        <w:jc w:val="left"/>
        <w:textAlignment w:val="baseline"/>
      </w:pPr>
      <w:r w:rsidRPr="00B12AEB">
        <w:t>Klasifikaci výsledků vzdělávání žáka v jednotlivých předmětech a chování žáka lze doplnit slovním hodnocením, které bude obsahovat i hodnocení klíčových kompetencí vymezených Rámcovým vzdělávacím programem pro základní vzdělávání.</w:t>
      </w:r>
    </w:p>
    <w:p w:rsidR="00393DF1" w:rsidRPr="00B12AEB" w:rsidRDefault="00393DF1" w:rsidP="00393DF1">
      <w:pPr>
        <w:rPr>
          <w:b/>
          <w:u w:val="single"/>
        </w:rPr>
      </w:pPr>
    </w:p>
    <w:p w:rsidR="00393DF1" w:rsidRPr="00B12AEB" w:rsidRDefault="00393DF1" w:rsidP="00393DF1">
      <w:pPr>
        <w:rPr>
          <w:b/>
          <w:u w:val="single"/>
        </w:rPr>
      </w:pPr>
    </w:p>
    <w:p w:rsidR="00393DF1" w:rsidRPr="00B12AEB" w:rsidRDefault="00393DF1" w:rsidP="00393DF1">
      <w:pPr>
        <w:rPr>
          <w:b/>
          <w:u w:val="single"/>
        </w:rPr>
      </w:pPr>
      <w:r>
        <w:rPr>
          <w:b/>
          <w:u w:val="single"/>
        </w:rPr>
        <w:t xml:space="preserve">5. </w:t>
      </w:r>
      <w:r w:rsidRPr="00B12AEB">
        <w:rPr>
          <w:b/>
          <w:u w:val="single"/>
        </w:rPr>
        <w:t>Způsob hodnocení žáků se speciálními vzdělávacími potřebami</w:t>
      </w:r>
    </w:p>
    <w:p w:rsidR="00393DF1" w:rsidRDefault="00393DF1" w:rsidP="00184B04">
      <w:pPr>
        <w:numPr>
          <w:ilvl w:val="0"/>
          <w:numId w:val="281"/>
        </w:numPr>
        <w:overflowPunct w:val="0"/>
        <w:autoSpaceDE w:val="0"/>
        <w:autoSpaceDN w:val="0"/>
        <w:adjustRightInd w:val="0"/>
        <w:spacing w:line="240" w:lineRule="auto"/>
        <w:ind w:left="284" w:hanging="284"/>
        <w:jc w:val="left"/>
        <w:textAlignment w:val="baseline"/>
      </w:pPr>
      <w:r>
        <w:t>z</w:t>
      </w:r>
      <w:r w:rsidRPr="00B12AEB">
        <w:t>působ hodnocení a klasifikace žáka vychází ze znalosti příznaků postižení a uplatňuje se ve všech vyučovacích předmětech, ve kterých se projevuje postižení žáka, a na obou stupních zá</w:t>
      </w:r>
      <w:r>
        <w:t>kladní školy</w:t>
      </w:r>
    </w:p>
    <w:p w:rsidR="00393DF1" w:rsidRDefault="00393DF1" w:rsidP="00184B04">
      <w:pPr>
        <w:numPr>
          <w:ilvl w:val="0"/>
          <w:numId w:val="281"/>
        </w:numPr>
        <w:overflowPunct w:val="0"/>
        <w:autoSpaceDE w:val="0"/>
        <w:autoSpaceDN w:val="0"/>
        <w:adjustRightInd w:val="0"/>
        <w:spacing w:line="240" w:lineRule="auto"/>
        <w:ind w:left="284" w:hanging="284"/>
        <w:jc w:val="left"/>
        <w:textAlignment w:val="baseline"/>
      </w:pPr>
      <w:r>
        <w:t>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rsidR="00393DF1" w:rsidRDefault="00393DF1" w:rsidP="00184B04">
      <w:pPr>
        <w:numPr>
          <w:ilvl w:val="0"/>
          <w:numId w:val="281"/>
        </w:numPr>
        <w:overflowPunct w:val="0"/>
        <w:autoSpaceDE w:val="0"/>
        <w:autoSpaceDN w:val="0"/>
        <w:adjustRightInd w:val="0"/>
        <w:spacing w:line="240" w:lineRule="auto"/>
        <w:ind w:left="284" w:hanging="284"/>
        <w:jc w:val="left"/>
        <w:textAlignment w:val="baseline"/>
      </w:pPr>
      <w:r>
        <w:t>při klasifikaci žáků se doporučuje upřednostnit širší slovní hodnocení, způsob hodnocení projedná třídní učitel a výchovný poradce s ostatními vyučujícími</w:t>
      </w:r>
    </w:p>
    <w:p w:rsidR="00393DF1" w:rsidRDefault="00393DF1" w:rsidP="00184B04">
      <w:pPr>
        <w:numPr>
          <w:ilvl w:val="0"/>
          <w:numId w:val="281"/>
        </w:numPr>
        <w:overflowPunct w:val="0"/>
        <w:autoSpaceDE w:val="0"/>
        <w:autoSpaceDN w:val="0"/>
        <w:adjustRightInd w:val="0"/>
        <w:spacing w:line="240" w:lineRule="auto"/>
        <w:ind w:left="284" w:hanging="284"/>
        <w:jc w:val="left"/>
        <w:textAlignment w:val="baseline"/>
      </w:pPr>
      <w:r>
        <w:t>třídní učitel sdělí vhodným způsobem ostatním žákům ve třídě podstatu individuálního přístupu a způsobu hodnocení a klasifikace žáka</w:t>
      </w:r>
    </w:p>
    <w:p w:rsidR="00393DF1" w:rsidRDefault="00393DF1" w:rsidP="00184B04">
      <w:pPr>
        <w:numPr>
          <w:ilvl w:val="0"/>
          <w:numId w:val="281"/>
        </w:numPr>
        <w:overflowPunct w:val="0"/>
        <w:autoSpaceDE w:val="0"/>
        <w:autoSpaceDN w:val="0"/>
        <w:adjustRightInd w:val="0"/>
        <w:spacing w:line="240" w:lineRule="auto"/>
        <w:ind w:left="284" w:hanging="284"/>
        <w:jc w:val="left"/>
        <w:textAlignment w:val="baseline"/>
      </w:pPr>
      <w:r>
        <w:t xml:space="preserve">vyučující respektuje doporučené způsoby práce a hodnocení žáka, popsané ve zprávě o psychologickém vyšetření. Volí takové způsoby prověřování znalostí žáka, ve kterých se co </w:t>
      </w:r>
      <w:r>
        <w:lastRenderedPageBreak/>
        <w:t>nejméně projevuje zdravotní postižení (např. doplňování jevů místo diktátů, ústní zkoušení místo písemných prací či naopak, zkrácený rozsah písemných prací,…)</w:t>
      </w:r>
    </w:p>
    <w:p w:rsidR="00393DF1" w:rsidRDefault="00393DF1" w:rsidP="00184B04">
      <w:pPr>
        <w:numPr>
          <w:ilvl w:val="0"/>
          <w:numId w:val="281"/>
        </w:numPr>
        <w:overflowPunct w:val="0"/>
        <w:autoSpaceDE w:val="0"/>
        <w:autoSpaceDN w:val="0"/>
        <w:adjustRightInd w:val="0"/>
        <w:spacing w:line="240" w:lineRule="auto"/>
        <w:ind w:left="284" w:hanging="284"/>
        <w:jc w:val="left"/>
        <w:textAlignment w:val="baseline"/>
      </w:pPr>
      <w:r>
        <w:t>podle druhu postižení využívá speciální metody, postupy, formy a prostředky vzdělávání a hodnocení, kompenzační, rehabilitační a učební pomůcky, speciální učebnice a didaktické materiály</w:t>
      </w:r>
    </w:p>
    <w:p w:rsidR="00393DF1" w:rsidRDefault="00393DF1" w:rsidP="00393DF1"/>
    <w:p w:rsidR="00393DF1" w:rsidRDefault="00393DF1" w:rsidP="00393DF1">
      <w:pPr>
        <w:rPr>
          <w:color w:val="0000FF"/>
        </w:rPr>
      </w:pPr>
    </w:p>
    <w:p w:rsidR="00393DF1" w:rsidRDefault="00393DF1" w:rsidP="00393DF1"/>
    <w:p w:rsidR="00393DF1" w:rsidRPr="00824760" w:rsidRDefault="00393DF1" w:rsidP="00393DF1">
      <w:pPr>
        <w:rPr>
          <w:b/>
          <w:u w:val="single"/>
        </w:rPr>
      </w:pPr>
      <w:r>
        <w:rPr>
          <w:b/>
          <w:u w:val="single"/>
        </w:rPr>
        <w:t>III</w:t>
      </w:r>
      <w:r w:rsidRPr="00824760">
        <w:rPr>
          <w:b/>
          <w:u w:val="single"/>
        </w:rPr>
        <w:t xml:space="preserve"> Podrobnosti o komisionálních a opravných zkouškách</w:t>
      </w:r>
    </w:p>
    <w:p w:rsidR="00393DF1" w:rsidRDefault="00393DF1" w:rsidP="00393DF1"/>
    <w:p w:rsidR="00393DF1" w:rsidRDefault="00393DF1" w:rsidP="00393DF1">
      <w:r>
        <w:t>1. 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rsidR="00393DF1" w:rsidRDefault="00393DF1" w:rsidP="00393DF1"/>
    <w:p w:rsidR="00393DF1" w:rsidRDefault="00393DF1" w:rsidP="00393DF1">
      <w:r>
        <w:t>2. Opravné zkoušky se konají nejpozději do konce příslušného školního roku v termínu stanoveném ředitelem školy. Žák může v jednom dni skládat pouze jednu opravnou zkoušku. Opravné zkoušky jsou komisionální.</w:t>
      </w:r>
    </w:p>
    <w:p w:rsidR="00393DF1" w:rsidRDefault="00393DF1" w:rsidP="00393DF1"/>
    <w:p w:rsidR="00393DF1" w:rsidRDefault="00393DF1" w:rsidP="00393DF1">
      <w:r>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393DF1" w:rsidRDefault="00393DF1" w:rsidP="00393DF1"/>
    <w:p w:rsidR="00393DF1" w:rsidRDefault="00393DF1" w:rsidP="00393DF1">
      <w:r>
        <w:t>4. V odůvodněných případech může krajský úřad rozhodnout o konání opravné zkoušky a komisionálního přezkoušení na jiné základní škole. Zkoušky se na žádost krajského úřadu účastní školní inspektor.</w:t>
      </w:r>
    </w:p>
    <w:p w:rsidR="00393DF1" w:rsidRDefault="00393DF1" w:rsidP="00393DF1"/>
    <w:p w:rsidR="00393DF1" w:rsidRDefault="00393DF1" w:rsidP="00393DF1">
      <w:r>
        <w:t>5. Komisi pro komisionální přezkoušení jmenuje ředitel školy; v případě, že je vyučujícím daného předmětu ředitel školy, jmenuje komisi krajský úřad.</w:t>
      </w:r>
    </w:p>
    <w:p w:rsidR="00393DF1" w:rsidRDefault="00393DF1" w:rsidP="00393DF1"/>
    <w:p w:rsidR="00393DF1" w:rsidRDefault="00393DF1" w:rsidP="00393DF1">
      <w:r>
        <w:t>6. Komise je tříčlenná a tvoří ji:</w:t>
      </w:r>
    </w:p>
    <w:p w:rsidR="00393DF1" w:rsidRDefault="00393DF1" w:rsidP="00393DF1">
      <w:pPr>
        <w:ind w:left="284"/>
      </w:pPr>
      <w:r>
        <w:t xml:space="preserve">a) předseda, kterým je ředitel školy, popřípadě jím pověřený </w:t>
      </w:r>
      <w:r w:rsidRPr="00B12AEB">
        <w:t>učitel zkoušející školy, nebo v případě, že vyučujícím daného předmětu je ředitel školy, krajským úřadem jmenovaný</w:t>
      </w:r>
      <w:r>
        <w:t xml:space="preserve"> jiný pedagogický pracovník školy,</w:t>
      </w:r>
    </w:p>
    <w:p w:rsidR="00393DF1" w:rsidRDefault="00393DF1" w:rsidP="00393DF1">
      <w:pPr>
        <w:ind w:left="284"/>
      </w:pPr>
      <w:r>
        <w:t>b) zkoušející učitel, jímž je vyučující daného předmětu ve třídě, v níž je žák zařazen, popřípadě jiný vyučující daného předmětu,</w:t>
      </w:r>
    </w:p>
    <w:p w:rsidR="00393DF1" w:rsidRDefault="00393DF1" w:rsidP="00393DF1">
      <w:pPr>
        <w:ind w:left="284"/>
      </w:pPr>
      <w:r>
        <w:t>c) přísedící, kterým je jiný vyučující daného předmětu nebo předmětu stejné vzdělávací oblasti stanovené Rámcovým vzdělávacím programem pro základní vzdělávání.</w:t>
      </w:r>
    </w:p>
    <w:p w:rsidR="00393DF1" w:rsidRDefault="00393DF1" w:rsidP="00393DF1"/>
    <w:p w:rsidR="00393DF1" w:rsidRDefault="00393DF1" w:rsidP="00393DF1">
      <w:r>
        <w:t xml:space="preserve">7. Výsledek přezkoušení již nelze napadnout novou žádostí o přezkoušení. Výsledek přezkoušení stanoví komise hlasováním. Výsledek přezkoušení se vyjádří slovním hodnocením nebo stupněm </w:t>
      </w:r>
      <w:r>
        <w:lastRenderedPageBreak/>
        <w:t>prospěchu. Ředitel školy sdělí výsledek přezkoušení prokazatelným způsobem žákovi a zákonnému zástupci žáka. V případě změny hodnocení na konci prvního nebo druhého pololetí se žákovi vydá nové vysvědčení.</w:t>
      </w:r>
    </w:p>
    <w:p w:rsidR="00393DF1" w:rsidRDefault="00393DF1" w:rsidP="00393DF1"/>
    <w:p w:rsidR="00393DF1" w:rsidRDefault="00393DF1" w:rsidP="00393DF1">
      <w:r>
        <w:t>8. O přezkoušení se pořizuje protokol, který se stává součástí dokumentace školy.</w:t>
      </w:r>
    </w:p>
    <w:p w:rsidR="00393DF1" w:rsidRDefault="00393DF1" w:rsidP="00393DF1"/>
    <w:p w:rsidR="00393DF1" w:rsidRDefault="00393DF1" w:rsidP="00393DF1">
      <w:r>
        <w:t>9. Žák může v jednom dni vykonat přezkoušení pouze z jednoho předmětu. Není-li možné žáka ze závažných důvodů ve stanoveném termínu přezkoušet, stanoví orgán jmenující komisi náhradní termín přezkoušení.</w:t>
      </w:r>
    </w:p>
    <w:p w:rsidR="00393DF1" w:rsidRDefault="00393DF1" w:rsidP="00393DF1"/>
    <w:p w:rsidR="00393DF1" w:rsidRDefault="00393DF1" w:rsidP="00393DF1">
      <w:r>
        <w:t>10. Konkrétní obsah a rozsah přezkoušení stanoví ředitel školy v souladu se školním vzdělávacím programem.</w:t>
      </w:r>
    </w:p>
    <w:p w:rsidR="00393DF1" w:rsidRDefault="00393DF1" w:rsidP="00393DF1"/>
    <w:p w:rsidR="00393DF1" w:rsidRDefault="00393DF1" w:rsidP="00393DF1">
      <w:r>
        <w:t>11. Vykonáním přezkoušení není dotčena možnost vykonat opravnou zkoušku.</w:t>
      </w:r>
    </w:p>
    <w:p w:rsidR="00393DF1" w:rsidRDefault="00393DF1" w:rsidP="00393DF1"/>
    <w:p w:rsidR="00393DF1" w:rsidRPr="00B12AEB" w:rsidRDefault="00393DF1" w:rsidP="00393DF1">
      <w:r>
        <w:t>12</w:t>
      </w:r>
      <w:r w:rsidRPr="00B12AEB">
        <w:t>. V případě, že zákonný zástupce žáka má pochybnosti o správnosti výsledku zkoušky, může požádat o přezkoušení podle § 22</w:t>
      </w:r>
      <w:r>
        <w:t xml:space="preserve"> školského zákona</w:t>
      </w:r>
      <w:r w:rsidRPr="00B12AEB">
        <w:t>.</w:t>
      </w:r>
    </w:p>
    <w:p w:rsidR="00393DF1" w:rsidRPr="00B12AEB" w:rsidRDefault="00393DF1" w:rsidP="00393DF1"/>
    <w:p w:rsidR="00393DF1" w:rsidRDefault="00393DF1" w:rsidP="00393DF1"/>
    <w:p w:rsidR="00393DF1" w:rsidRDefault="00393DF1" w:rsidP="00393DF1"/>
    <w:p w:rsidR="00393DF1" w:rsidRPr="003028CB" w:rsidRDefault="00393DF1" w:rsidP="00393DF1">
      <w:pPr>
        <w:rPr>
          <w:b/>
        </w:rPr>
      </w:pPr>
      <w:r>
        <w:rPr>
          <w:b/>
        </w:rPr>
        <w:t xml:space="preserve">IV </w:t>
      </w:r>
      <w:r w:rsidRPr="003028CB">
        <w:rPr>
          <w:b/>
        </w:rPr>
        <w:t>Zkoušky při plnění povinné školní docházky v zahraničí nebo v zahraniční škole na území ČR</w:t>
      </w:r>
    </w:p>
    <w:p w:rsidR="00393DF1" w:rsidRDefault="00393DF1" w:rsidP="00393DF1">
      <w:pPr>
        <w:rPr>
          <w:b/>
          <w:color w:val="0000FF"/>
        </w:rPr>
      </w:pPr>
    </w:p>
    <w:p w:rsidR="00393DF1" w:rsidRPr="00B12AEB" w:rsidRDefault="00393DF1" w:rsidP="00393DF1">
      <w:r>
        <w:t>1.</w:t>
      </w:r>
      <w:r w:rsidRPr="00B12AEB">
        <w:t xml:space="preserve"> Žák, který plní povinnou školní docházku ve škole mimo území České republiky, může na základě žádosti zákonného zástupce žáka konat za období nejméně jednoho pololetí školního roku, nejdéle však za období dvou školních roků, zkoušku v kmenové škole nebo ve škole zřízené při diplomatické misi České republiky (dále jen "zkoušející škola"). Zkouška se koná:</w:t>
      </w:r>
      <w:r w:rsidRPr="00B12AEB">
        <w:br/>
      </w:r>
      <w:r w:rsidRPr="00B12AEB">
        <w:br/>
        <w:t>a) ve všech ročnících ze vzdělávacího obsahu vzdělávacího oboru Český jazyk a literatura, stanoveného Rámcovým vzdělávacím programem pro základní vzdělávání,</w:t>
      </w:r>
    </w:p>
    <w:p w:rsidR="00393DF1" w:rsidRPr="00B12AEB" w:rsidRDefault="00393DF1" w:rsidP="00393DF1">
      <w:r w:rsidRPr="00B12AEB">
        <w:t>b) v posledních dvou ročnících prvního stupně ze vzdělávacího obsahu vlastivědné povahy vztahujícího se k České republice vzdělávacího oboru Člověk a jeho svět, stanoveného Rámcovým vzdělávacím programem pro základní vzdělávání,</w:t>
      </w:r>
    </w:p>
    <w:p w:rsidR="00393DF1" w:rsidRPr="00B12AEB" w:rsidRDefault="00393DF1" w:rsidP="00393DF1">
      <w:r w:rsidRPr="00B12AEB">
        <w:t>c) na druhém stupni ze vzdělávacího obsahu vztahujícího se k České republice vzdělávacího oboru Dějepis a ze vzdělávacího obsahu vztahujícího se k České republice vzdělávacího oboru Zeměpis, stanovených Rámcovým vzdělávacím programem pro základní vzdělávání.</w:t>
      </w:r>
    </w:p>
    <w:p w:rsidR="00393DF1" w:rsidRPr="00B12AEB" w:rsidRDefault="00393DF1" w:rsidP="00393DF1">
      <w:pPr>
        <w:spacing w:after="240"/>
      </w:pPr>
    </w:p>
    <w:p w:rsidR="00393DF1" w:rsidRDefault="00393DF1" w:rsidP="00393DF1">
      <w:pPr>
        <w:spacing w:after="240"/>
      </w:pPr>
      <w:r>
        <w:t xml:space="preserve"> 2.</w:t>
      </w:r>
      <w:r w:rsidRPr="00B12AEB">
        <w:t xml:space="preserve"> Před konáním zkoušky předloží zákonný zástupce žáka řediteli zkoušející školy vysvědčení žáka ze školy mimo území České republiky, včetně jeho překladu do českého jazyka, a to za období, za které se zkouška koná. V případě pochybností o správnosti překladu je ředitel zkoušející školy </w:t>
      </w:r>
      <w:r w:rsidRPr="00B12AEB">
        <w:lastRenderedPageBreak/>
        <w:t>oprávněn požadovat předložení úředně ověřeného překladu. Po vykonání zkoušky vydá ředitel zkoušející školy žákovi vysvědčení.</w:t>
      </w:r>
    </w:p>
    <w:p w:rsidR="00393DF1" w:rsidRDefault="00393DF1" w:rsidP="00393DF1">
      <w:pPr>
        <w:spacing w:after="240"/>
      </w:pPr>
      <w:r>
        <w:t>3.</w:t>
      </w:r>
      <w:r w:rsidRPr="00B12AEB">
        <w:t xml:space="preserve"> Pokud žák zkoušku podle odstavce 1 nekoná, doloží zákonný zástupce žáka řediteli kmenové školy plnění povinné školní docházky žáka předložením vysvědčení žáka ze školy mimo území České republiky za období nejvýše dvou školních roků, včetně jeho překladu do českého jazyka, v termínech stanovených ředitelem kmenové školy. V případě pochybností o správnosti překladu je ředitel kmenové školy oprávněn požadovat předložení úředně ověřeného překladu. Kmenová škola žákovi vysvědčení nevydává.</w:t>
      </w:r>
    </w:p>
    <w:p w:rsidR="00393DF1" w:rsidRDefault="00393DF1" w:rsidP="00393DF1">
      <w:pPr>
        <w:spacing w:after="240"/>
      </w:pPr>
      <w:r>
        <w:t>4.</w:t>
      </w:r>
      <w:r w:rsidRPr="00B12AEB">
        <w:t xml:space="preserve"> Pokračuje-li žák, který konal zkoušky podle odstavce 1, v plnění povinné školní docházky v kmenové škole, zařadí ho ředitel kmenové školy do příslušného ročn</w:t>
      </w:r>
      <w:r>
        <w:t>íku podle výsledků zkoušek.</w:t>
      </w:r>
      <w:r>
        <w:br/>
      </w:r>
      <w:r>
        <w:br/>
        <w:t>5.</w:t>
      </w:r>
      <w:r w:rsidRPr="00B12AEB">
        <w:t xml:space="preserve"> Pokračuje-li žák, který nekonal zkoušky podle odstavce 1, v plnění povinné školní docházky v kmenové škole, zařadí ho ředitel kmenové školy do příslušného ročníku po zjištění úrovně jeho dosavadního vzdělání </w:t>
      </w:r>
      <w:r>
        <w:t>a znalosti vyučovacího jazyka.</w:t>
      </w:r>
    </w:p>
    <w:p w:rsidR="00393DF1" w:rsidRDefault="00393DF1" w:rsidP="00393DF1">
      <w:pPr>
        <w:spacing w:after="240"/>
      </w:pPr>
      <w:r w:rsidRPr="00B12AEB">
        <w:t>6</w:t>
      </w:r>
      <w:r>
        <w:t>.</w:t>
      </w:r>
      <w:r w:rsidRPr="00B12AEB">
        <w:t xml:space="preserve"> Žák, který plní povinnou školní docházku formou individuální výuky v zahraničí, může na základě žádosti zákonného zástupce žáka konat za období nejméně jednoho pololetí školního roku, nejdéle však za období dvou školních roků, zkoušku ve zkoušející škole. Zkouška se koná z každého povinného předmětu vyučovaného v příslušných ročnících školního vzdělávacího programu zkoušející školy, s výjimkou předmětů volitelných. Po vykonání zkoušky vydá ředitel</w:t>
      </w:r>
      <w:r w:rsidRPr="00593E1D">
        <w:rPr>
          <w:color w:val="0000FF"/>
        </w:rPr>
        <w:t xml:space="preserve"> </w:t>
      </w:r>
      <w:r w:rsidRPr="00B12AEB">
        <w:t>zkoušející školy žákovi vysvědčení.</w:t>
      </w:r>
    </w:p>
    <w:p w:rsidR="00393DF1" w:rsidRPr="00B12AEB" w:rsidRDefault="00393DF1" w:rsidP="00393DF1">
      <w:pPr>
        <w:spacing w:after="240"/>
      </w:pPr>
      <w:r>
        <w:t>7.</w:t>
      </w:r>
      <w:r w:rsidRPr="00B12AEB">
        <w:t xml:space="preserve"> Pokud žák zkoušku podle odstavce 1 nekoná, doloží zákonný zástupce žáka řediteli kmenové školy plnění povinné školní docházky žáka předložením čestného prohlášení zákonného zástupce o vzdělávání žáka v době pobytu v zahraničí, a to za období nejvýše dvou školních roků, v termínech stanovených ředitelem kmenové školy. Kmenová škola </w:t>
      </w:r>
      <w:r>
        <w:t>žákovi vysvědčení nevydává.</w:t>
      </w:r>
      <w:r>
        <w:br/>
      </w:r>
      <w:r>
        <w:br/>
        <w:t>8.</w:t>
      </w:r>
      <w:r w:rsidRPr="00B12AEB">
        <w:t xml:space="preserve"> Pokračuje-li žák, který konal zkoušky podle odstavce 1, v plnění povinné školní docházky v kmenové škole, zařadí ho ředitel kmenové školy do příslušného ročn</w:t>
      </w:r>
      <w:r>
        <w:t>íku podle výsledků zkoušek.</w:t>
      </w:r>
      <w:r>
        <w:br/>
      </w:r>
      <w:r>
        <w:br/>
        <w:t>9.</w:t>
      </w:r>
      <w:r w:rsidRPr="00B12AEB">
        <w:t xml:space="preserve"> Pokračuje-li žák, který nekonal zkoušky podle odstavce 1, v plnění povinné školní docházky v kmenové škole, zařadí ho ředitel kmenové školy do příslušného ročníku po zjištění úrovně jeho dosavadního vzdělání a znalosti vyučovacího jazyka.</w:t>
      </w:r>
    </w:p>
    <w:p w:rsidR="00393DF1" w:rsidRDefault="00393DF1" w:rsidP="00393DF1">
      <w:pPr>
        <w:spacing w:after="240"/>
      </w:pPr>
      <w:r>
        <w:t>10.</w:t>
      </w:r>
      <w:r w:rsidRPr="00B12AEB">
        <w:t xml:space="preserve"> Žák, který plní povinnou školní docházku v zahraniční škole na území České republiky podle § 38 odst. 1 písm. c) školského zákona, s výjimkou škol podle § 18c, koná za období nejméně jednoho pololetí školního roku, nejdéle však za období dvou školních roků, zkoušku v kmenové škole. Zkouška se koná ze vzdělávacího obsahu podle § 18 odst. 1.</w:t>
      </w:r>
    </w:p>
    <w:p w:rsidR="00393DF1" w:rsidRDefault="00393DF1" w:rsidP="00393DF1">
      <w:pPr>
        <w:spacing w:after="240"/>
      </w:pPr>
      <w:r>
        <w:lastRenderedPageBreak/>
        <w:t>11.</w:t>
      </w:r>
      <w:r w:rsidRPr="00B12AEB">
        <w:t xml:space="preserve"> Před konáním zkoušky předloží zákonný zástupce žáka řediteli kmenové školy vysvědčení žáka ze zahraniční školy na území České republiky, včetně jeho překladu do českého jazyka, a to za období, za které se zkouška koná. V případě pochybností o správnosti překladu je ředitel kmenové školy oprávněn požadovat předložení úředně ověřeného překladu. Po vykonání zkoušky vydá ředitel kmenové školy žákovi vysvědčení.</w:t>
      </w:r>
    </w:p>
    <w:p w:rsidR="00393DF1" w:rsidRDefault="00393DF1" w:rsidP="00393DF1">
      <w:pPr>
        <w:spacing w:after="240"/>
      </w:pPr>
      <w:r>
        <w:t>12.</w:t>
      </w:r>
      <w:r w:rsidRPr="00B12AEB">
        <w:t xml:space="preserve"> Pokračuje-li žák v plnění povinné školní docházky v kmenové škole, zařadí ho ředitel kmenové školy do příslušného ročníku podle výsledků zkoušek.</w:t>
      </w:r>
    </w:p>
    <w:p w:rsidR="00393DF1" w:rsidRPr="00B12AEB" w:rsidRDefault="00393DF1" w:rsidP="00393DF1">
      <w:r>
        <w:t>13.</w:t>
      </w:r>
      <w:r w:rsidRPr="00B12AEB">
        <w:t xml:space="preserve"> Žákovi, který plní povinnou školní docházku ve škole mimo území České republiky podle § 38 odst. 1 písm. a) školského zákona a nekonal zkoušky, vydá ředitel kmenové školy vysvědčení, jestliže</w:t>
      </w:r>
      <w:r w:rsidRPr="00B12AEB">
        <w:br/>
      </w:r>
    </w:p>
    <w:p w:rsidR="00393DF1" w:rsidRPr="00B12AEB" w:rsidRDefault="00393DF1" w:rsidP="00393DF1">
      <w:r w:rsidRPr="00B12AEB">
        <w:t>a) ve vzdělávacím programu školy mimo území České republiky je na základě mezinárodní smlouvy nebo v dohodě s Ministerstvem školství, mládeže a tělovýchovy zařazen vzdělávací obsah podle § 18 odst. 1 a žák byl z tohoto obsahu hodnocen, nebo</w:t>
      </w:r>
    </w:p>
    <w:p w:rsidR="00393DF1" w:rsidRPr="00B12AEB" w:rsidRDefault="00393DF1" w:rsidP="00393DF1">
      <w:r w:rsidRPr="00B12AEB">
        <w:t>b) žák je zároveň žákem poskytovatele vzdělávání v zahraničí, který v dohodě s Ministerstvem školství, mládeže a tělovýchovy poskytuje občanům České republiky vzdělávání ve vzdělávacím obsahu podle § 18 odst. 1 a který žáka z tohoto vzdělávacího obsahu hodnotil.</w:t>
      </w:r>
    </w:p>
    <w:p w:rsidR="00393DF1" w:rsidRDefault="00393DF1" w:rsidP="00393DF1">
      <w:pPr>
        <w:spacing w:after="240"/>
      </w:pPr>
    </w:p>
    <w:p w:rsidR="00393DF1" w:rsidRDefault="00393DF1" w:rsidP="00393DF1">
      <w:pPr>
        <w:spacing w:after="240"/>
      </w:pPr>
      <w:r>
        <w:t>14.</w:t>
      </w:r>
      <w:r w:rsidRPr="00B12AEB">
        <w:t xml:space="preserve"> Žákovi, který plní povinnou školní docházku v zahraniční škole na území České republiky podle § 38 odst. 1 písm. c) školského zákona, v jejímž vzdělávacím programu je na základě mezinárodní smlouvy zařazen vzdělávací obsah podle § 18 odst. 1, byl z tohoto vzdělávacího obsahu hodnocen zahraniční školou na vysvědčení a v souladu s mezinárodní smlouvou nekonal zkoušky, ředitel kmenové školy vydá vysvědčení.</w:t>
      </w:r>
    </w:p>
    <w:p w:rsidR="00393DF1" w:rsidRDefault="00393DF1" w:rsidP="00393DF1">
      <w:pPr>
        <w:spacing w:after="240"/>
      </w:pPr>
      <w:r>
        <w:t>15.</w:t>
      </w:r>
      <w:r w:rsidRPr="00B12AEB">
        <w:t xml:space="preserve"> Ředitel kmenové školy vydá vysvědčení za období nejméně jednoho pololetí školního roku, nejdéle však za období dvou školních roků. Hodnocení ze vzdělávacího obsahu podle § 18 odst. 1 vyhlášky se na tomto vysvědčení uvede v případech podle odstavce 1 písm. a) a odstavce 2 v souladu s vysvědčením vydaným školou mimo území České republiky nebo zahraniční školou na území České republiky a v případě podle odstavce 1 písm. b) v souladu s osvědčením vydaným zahraničním poskytovatelem vzdělávacího obsahu podle § 18 odst. 1.</w:t>
      </w:r>
    </w:p>
    <w:p w:rsidR="00393DF1" w:rsidRDefault="00393DF1" w:rsidP="00393DF1">
      <w:pPr>
        <w:spacing w:after="240"/>
      </w:pPr>
      <w:r>
        <w:t>16.</w:t>
      </w:r>
      <w:r w:rsidRPr="00B12AEB">
        <w:t xml:space="preserve"> Pokračuje-li žák, kterému ředitel kmenové školy vydal vysvědčení, v plnění povinné školní docházky v kmenové škole, zařadí jej ředitel kmenové školy do příslušného ročníku na základě tohoto vysvědčení.</w:t>
      </w:r>
    </w:p>
    <w:p w:rsidR="00393DF1" w:rsidRDefault="00393DF1" w:rsidP="00393DF1">
      <w:pPr>
        <w:spacing w:after="240"/>
      </w:pPr>
      <w:r>
        <w:t>17.</w:t>
      </w:r>
      <w:r w:rsidRPr="00B12AEB">
        <w:t xml:space="preserve"> Žáka, který plnil povinnou školní docházku ve škole zřízené při diplomatické misi České republiky nebo konzulárním úřadu České republiky a pokračuje v plnění povinné školní docházky v kmenové škole, zařadí ředitel kmenové školy do příslušného ročníku podle dosavadních výsledků vzdělávání doložených vysvědčením.</w:t>
      </w:r>
    </w:p>
    <w:p w:rsidR="00393DF1" w:rsidRDefault="00393DF1" w:rsidP="00393DF1">
      <w:pPr>
        <w:spacing w:after="240"/>
      </w:pPr>
      <w:r>
        <w:lastRenderedPageBreak/>
        <w:t>18.</w:t>
      </w:r>
      <w:r w:rsidRPr="00B12AEB">
        <w:t xml:space="preserve"> Žáka, na kterého se vztahuje povinná školní docházka a který nekonal zkoušky podle § 18 až 18b z jiných než touto vyhláškou stanovených důvodů, zařazuje ředitel kmenové školy do příslušného ročníku po zjištění úrovně jeho dosavadního vzdělání a znalosti vyučovacího jazyka.</w:t>
      </w:r>
    </w:p>
    <w:p w:rsidR="00393DF1" w:rsidRDefault="00393DF1" w:rsidP="00393DF1"/>
    <w:p w:rsidR="00393DF1" w:rsidRDefault="00393DF1" w:rsidP="00393DF1"/>
    <w:p w:rsidR="00393DF1" w:rsidRPr="00393DF1" w:rsidRDefault="00393DF1" w:rsidP="00393DF1">
      <w:pPr>
        <w:rPr>
          <w:b/>
          <w:szCs w:val="22"/>
          <w:u w:val="single"/>
        </w:rPr>
      </w:pPr>
      <w:r w:rsidRPr="00393DF1">
        <w:rPr>
          <w:b/>
          <w:szCs w:val="22"/>
          <w:u w:val="single"/>
        </w:rPr>
        <w:t>V Způsob získávání podkladů pro hodnocení</w:t>
      </w:r>
    </w:p>
    <w:p w:rsidR="00393DF1" w:rsidRPr="00393DF1" w:rsidRDefault="00393DF1" w:rsidP="00393DF1">
      <w:pPr>
        <w:rPr>
          <w:szCs w:val="22"/>
        </w:rPr>
      </w:pPr>
    </w:p>
    <w:p w:rsidR="00393DF1" w:rsidRPr="00393DF1" w:rsidRDefault="00393DF1" w:rsidP="00393DF1">
      <w:pPr>
        <w:pStyle w:val="Zkladntext21"/>
        <w:spacing w:before="0" w:line="312" w:lineRule="auto"/>
        <w:rPr>
          <w:rFonts w:asciiTheme="minorHAnsi" w:hAnsiTheme="minorHAnsi"/>
          <w:sz w:val="22"/>
          <w:szCs w:val="22"/>
        </w:rPr>
      </w:pPr>
      <w:r w:rsidRPr="00393DF1">
        <w:rPr>
          <w:rFonts w:asciiTheme="minorHAnsi" w:hAnsiTheme="minorHAnsi"/>
          <w:sz w:val="22"/>
          <w:szCs w:val="22"/>
        </w:rPr>
        <w:t xml:space="preserve">1. Poklady pro hodnocení a klasifikaci získávají vyučující zejména soustavným diagnostickým pozorováním žáků, sledováním jejich výkonů a připravenosti na vyučování, různými druhy zkoušek (písemné, ústní, praktické, grafické, kontrolními písemnými pracemi, analýzou výsledků různých činností žáků). Při celkové klasifikaci přihlíží učitel k věkovým zvláštnostem žáka i k tomu, že žák mohl v průběhu klasifikačního období zakolísat v učebních výkonech pro určitou indispozici.      </w:t>
      </w:r>
    </w:p>
    <w:p w:rsidR="00393DF1" w:rsidRDefault="00393DF1" w:rsidP="00393DF1"/>
    <w:p w:rsidR="00393DF1" w:rsidRDefault="00393DF1" w:rsidP="00393DF1">
      <w:r>
        <w:t>2. Hodnocení průběhu a výsledků vzdělávání a chování žáků pedagogickými pracovníky je jednoznačné, srozumitelné, srovnatelné s předem stanovenými kritérii, věcné, všestranné, pedagogicky zdůvodněné, odborně správné a doložitelné.</w:t>
      </w:r>
    </w:p>
    <w:p w:rsidR="00393DF1" w:rsidRDefault="00393DF1" w:rsidP="00393DF1"/>
    <w:p w:rsidR="00393DF1" w:rsidRDefault="00393DF1" w:rsidP="00393DF1">
      <w:r>
        <w:t xml:space="preserve">3. Žák 2. až 9. ročníku základní školy musí mít z každého předmětu, alespoň dvě známky za každé pololetí, z toho nejméně jednu za ústní zkoušení. Známky získávají vyučující průběžně během celého klasifikačního období.  </w:t>
      </w:r>
    </w:p>
    <w:p w:rsidR="00393DF1" w:rsidRDefault="00393DF1" w:rsidP="00393DF1">
      <w:r>
        <w:t>Není přípustné ústně přezkušovat žáky koncem klasifikačního období z látky celého tohoto období.</w:t>
      </w:r>
    </w:p>
    <w:p w:rsidR="00393DF1" w:rsidRDefault="00393DF1" w:rsidP="00393DF1">
      <w:r>
        <w:t xml:space="preserve">Zkoušení je prováděno zásadně před kolektivem třídy, nepřípustné je individuální přezkušování po vyučování v kabinetech. Výjimka je možná jen při diagnostikované vývojové poruše, kdy je tento způsob doporučen ve zprávě psychologa.      </w:t>
      </w:r>
    </w:p>
    <w:p w:rsidR="00393DF1" w:rsidRDefault="00393DF1" w:rsidP="00393DF1"/>
    <w:p w:rsidR="00393DF1" w:rsidRDefault="00393DF1" w:rsidP="00393DF1">
      <w:r>
        <w:t xml:space="preserve">5.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které bere v úvahu při celkové klasifikaci, zástupcům žáka a to zejména prostřednictvím zápisů do žákovské knížky   - současně se sdělováním známek žákům.      </w:t>
      </w:r>
    </w:p>
    <w:p w:rsidR="00393DF1" w:rsidRDefault="00393DF1" w:rsidP="00393DF1">
      <w:pPr>
        <w:rPr>
          <w:i/>
        </w:rPr>
      </w:pPr>
    </w:p>
    <w:p w:rsidR="00393DF1" w:rsidRPr="00393DF1" w:rsidRDefault="00393DF1" w:rsidP="00393DF1">
      <w:pPr>
        <w:pStyle w:val="Zkladntext21"/>
        <w:spacing w:before="0" w:line="240" w:lineRule="auto"/>
        <w:rPr>
          <w:rFonts w:asciiTheme="minorHAnsi" w:hAnsiTheme="minorHAnsi"/>
          <w:sz w:val="22"/>
          <w:szCs w:val="22"/>
        </w:rPr>
      </w:pPr>
      <w:r w:rsidRPr="00393DF1">
        <w:rPr>
          <w:rFonts w:asciiTheme="minorHAnsi" w:hAnsiTheme="minorHAnsi"/>
          <w:sz w:val="22"/>
          <w:szCs w:val="22"/>
        </w:rPr>
        <w:t xml:space="preserve">6. Kontrolní písemné práce a další druhy zkoušek rozvrhne učitel rovnoměrně na celý školní rok, aby se nadměrně nenahromadily v určitých obdobích, učitel nesmí psát krátké prověrky za to, že žáci zlobí.  </w:t>
      </w:r>
    </w:p>
    <w:p w:rsidR="00393DF1" w:rsidRDefault="00393DF1" w:rsidP="00393DF1"/>
    <w:p w:rsidR="00393DF1" w:rsidRDefault="00393DF1" w:rsidP="00393DF1">
      <w:r>
        <w:t>7. 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p>
    <w:p w:rsidR="00393DF1" w:rsidRDefault="00393DF1" w:rsidP="00393DF1"/>
    <w:p w:rsidR="00393DF1" w:rsidRDefault="00393DF1" w:rsidP="00393DF1">
      <w:r>
        <w:t xml:space="preserve">8. Vyučující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   </w:t>
      </w:r>
    </w:p>
    <w:p w:rsidR="00393DF1" w:rsidRDefault="00393DF1" w:rsidP="00393DF1"/>
    <w:p w:rsidR="00393DF1" w:rsidRDefault="00393DF1" w:rsidP="00393DF1">
      <w:r>
        <w:t>9. 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p>
    <w:p w:rsidR="00393DF1" w:rsidRDefault="00393DF1" w:rsidP="00393DF1"/>
    <w:p w:rsidR="00393DF1" w:rsidRDefault="00393DF1" w:rsidP="00393DF1">
      <w:r>
        <w:t xml:space="preserve">10. 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      </w:t>
      </w:r>
    </w:p>
    <w:p w:rsidR="00393DF1" w:rsidRDefault="00393DF1" w:rsidP="00393DF1"/>
    <w:p w:rsidR="00393DF1" w:rsidRDefault="00393DF1" w:rsidP="00393DF1">
      <w:r>
        <w:t xml:space="preserve">11. 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      </w:t>
      </w:r>
    </w:p>
    <w:p w:rsidR="00393DF1" w:rsidRDefault="00393DF1" w:rsidP="00393DF1">
      <w:pPr>
        <w:pStyle w:val="Zkladntext21"/>
        <w:spacing w:before="0" w:line="240" w:lineRule="auto"/>
      </w:pPr>
    </w:p>
    <w:p w:rsidR="00393DF1" w:rsidRDefault="00393DF1" w:rsidP="00393DF1">
      <w:r>
        <w:t xml:space="preserve">12. Případy zaostávání žáků v učení a nedostatky v jejich chování se projednají v pedagogické radě, a to zpravidla k 15. listopadu a 15. dubnu. </w:t>
      </w:r>
    </w:p>
    <w:p w:rsidR="00393DF1" w:rsidRDefault="00393DF1" w:rsidP="00393DF1">
      <w:r>
        <w:t xml:space="preserve">                                                </w:t>
      </w:r>
    </w:p>
    <w:p w:rsidR="00393DF1" w:rsidRDefault="00393DF1" w:rsidP="00393DF1">
      <w:r>
        <w:t xml:space="preserve">13. Na konci klasifikačního období, v termínu, který určí ředitel školy, nejpozději však 24 hodin před jednáním pedagogické rady o klasifikaci, zapíší učitelé příslušných předmětů číslicí výsledky celkové klasifikace do třídního výkazu a připraví návrhy na umožnění opravných zkoušek, na klasifikaci v náhradním termínu apod.      </w:t>
      </w:r>
    </w:p>
    <w:p w:rsidR="00393DF1" w:rsidRDefault="00393DF1" w:rsidP="00393DF1"/>
    <w:p w:rsidR="00393DF1" w:rsidRDefault="00393DF1" w:rsidP="00393DF1">
      <w:r>
        <w:t xml:space="preserve">14. Zákonné zástupce žáka informuje o prospěchu a chování žáka: třídní učitel a učitelé jednotlivých předmětů v polovině prvního a druhého pololetí; třídní učitel nebo učitel, jestliže o to zákonní zástupci žáka požádají.      </w:t>
      </w:r>
    </w:p>
    <w:p w:rsidR="00393DF1" w:rsidRPr="00393DF1" w:rsidRDefault="00393DF1" w:rsidP="00393DF1">
      <w:pPr>
        <w:spacing w:line="26" w:lineRule="atLeast"/>
        <w:rPr>
          <w:szCs w:val="22"/>
        </w:rPr>
      </w:pPr>
    </w:p>
    <w:p w:rsidR="00393DF1" w:rsidRPr="00393DF1" w:rsidRDefault="00393DF1" w:rsidP="00393DF1">
      <w:pPr>
        <w:pStyle w:val="Zkladntext21"/>
        <w:spacing w:before="0" w:line="312" w:lineRule="auto"/>
        <w:rPr>
          <w:rFonts w:asciiTheme="minorHAnsi" w:hAnsiTheme="minorHAnsi"/>
          <w:sz w:val="22"/>
          <w:szCs w:val="22"/>
        </w:rPr>
      </w:pPr>
      <w:r w:rsidRPr="00393DF1">
        <w:rPr>
          <w:rFonts w:asciiTheme="minorHAnsi" w:hAnsiTheme="minorHAnsi"/>
          <w:sz w:val="22"/>
          <w:szCs w:val="22"/>
        </w:rPr>
        <w:t xml:space="preserve">15. Informace jsou rodičům předávány převážně při osobním jednání na třídních schůzkách nebo 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      </w:t>
      </w:r>
    </w:p>
    <w:p w:rsidR="00393DF1" w:rsidRDefault="00393DF1" w:rsidP="00393DF1"/>
    <w:p w:rsidR="00393DF1" w:rsidRDefault="00393DF1" w:rsidP="00393DF1">
      <w:r>
        <w:t xml:space="preserve">16. V případě mimořádného zhoršení prospěchu žáka informuje rodiče vyučující předmětu bezprostředně a prokazatelným způsobem.      </w:t>
      </w:r>
    </w:p>
    <w:p w:rsidR="00393DF1" w:rsidRDefault="00393DF1" w:rsidP="00393DF1"/>
    <w:p w:rsidR="00393DF1" w:rsidRDefault="00393DF1" w:rsidP="00393DF1">
      <w:r>
        <w:lastRenderedPageBreak/>
        <w:t xml:space="preserve">17.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      </w:t>
      </w:r>
    </w:p>
    <w:p w:rsidR="00393DF1" w:rsidRDefault="00393DF1" w:rsidP="00393DF1"/>
    <w:p w:rsidR="00393DF1" w:rsidRDefault="00393DF1" w:rsidP="00393DF1">
      <w:r>
        <w:t xml:space="preserve">18. Vyučující dodržují zásady pedagogického taktu, zejména   </w:t>
      </w:r>
    </w:p>
    <w:p w:rsidR="00393DF1" w:rsidRDefault="00393DF1" w:rsidP="00184B04">
      <w:pPr>
        <w:numPr>
          <w:ilvl w:val="0"/>
          <w:numId w:val="282"/>
        </w:numPr>
        <w:overflowPunct w:val="0"/>
        <w:autoSpaceDE w:val="0"/>
        <w:autoSpaceDN w:val="0"/>
        <w:adjustRightInd w:val="0"/>
        <w:spacing w:line="240" w:lineRule="auto"/>
        <w:ind w:left="284" w:hanging="284"/>
        <w:textAlignment w:val="baseline"/>
      </w:pPr>
      <w:r>
        <w:t>neklasifikují žáky ihned po jejich návratu do školy po nepřítomnosti delší než jeden týden</w:t>
      </w:r>
    </w:p>
    <w:p w:rsidR="00393DF1" w:rsidRDefault="00393DF1" w:rsidP="00184B04">
      <w:pPr>
        <w:numPr>
          <w:ilvl w:val="0"/>
          <w:numId w:val="282"/>
        </w:numPr>
        <w:overflowPunct w:val="0"/>
        <w:autoSpaceDE w:val="0"/>
        <w:autoSpaceDN w:val="0"/>
        <w:adjustRightInd w:val="0"/>
        <w:spacing w:line="240" w:lineRule="auto"/>
        <w:ind w:left="284" w:hanging="284"/>
        <w:textAlignment w:val="baseline"/>
      </w:pPr>
      <w:r>
        <w:t>žáci nemusí dopisovat do sešitů látku za dobu nepřítomnosti, pokud to není jediný zdroj   informací</w:t>
      </w:r>
    </w:p>
    <w:p w:rsidR="00393DF1" w:rsidRDefault="00393DF1" w:rsidP="00184B04">
      <w:pPr>
        <w:numPr>
          <w:ilvl w:val="0"/>
          <w:numId w:val="282"/>
        </w:numPr>
        <w:overflowPunct w:val="0"/>
        <w:autoSpaceDE w:val="0"/>
        <w:autoSpaceDN w:val="0"/>
        <w:adjustRightInd w:val="0"/>
        <w:spacing w:line="240" w:lineRule="auto"/>
        <w:ind w:left="284" w:hanging="284"/>
        <w:textAlignment w:val="baseline"/>
      </w:pPr>
      <w:r>
        <w:t>účelem zkoušení není nacházet mezery ve vědomostech žáka, ale hodnotit to, co umí,</w:t>
      </w:r>
    </w:p>
    <w:p w:rsidR="00393DF1" w:rsidRDefault="00393DF1" w:rsidP="00184B04">
      <w:pPr>
        <w:numPr>
          <w:ilvl w:val="0"/>
          <w:numId w:val="282"/>
        </w:numPr>
        <w:overflowPunct w:val="0"/>
        <w:autoSpaceDE w:val="0"/>
        <w:autoSpaceDN w:val="0"/>
        <w:adjustRightInd w:val="0"/>
        <w:spacing w:line="240" w:lineRule="auto"/>
        <w:ind w:left="284" w:hanging="284"/>
        <w:textAlignment w:val="baseline"/>
      </w:pPr>
      <w:r>
        <w:t>učitel klasifikuje jen probrané učivo, zadávání nové látky k samostatnému nastudování celé třídě není přípustné</w:t>
      </w:r>
    </w:p>
    <w:p w:rsidR="00393DF1" w:rsidRDefault="00393DF1" w:rsidP="00184B04">
      <w:pPr>
        <w:numPr>
          <w:ilvl w:val="0"/>
          <w:numId w:val="282"/>
        </w:numPr>
        <w:overflowPunct w:val="0"/>
        <w:autoSpaceDE w:val="0"/>
        <w:autoSpaceDN w:val="0"/>
        <w:adjustRightInd w:val="0"/>
        <w:spacing w:line="240" w:lineRule="auto"/>
        <w:ind w:left="284" w:hanging="284"/>
        <w:textAlignment w:val="baseline"/>
      </w:pPr>
      <w:r>
        <w:t>před prověřováním znalostí musí mít žáci dostatek času k naučení, procvičení a zažití učiva</w:t>
      </w:r>
    </w:p>
    <w:p w:rsidR="00393DF1" w:rsidRDefault="00393DF1" w:rsidP="00184B04">
      <w:pPr>
        <w:numPr>
          <w:ilvl w:val="0"/>
          <w:numId w:val="282"/>
        </w:numPr>
        <w:overflowPunct w:val="0"/>
        <w:autoSpaceDE w:val="0"/>
        <w:autoSpaceDN w:val="0"/>
        <w:adjustRightInd w:val="0"/>
        <w:spacing w:line="240" w:lineRule="auto"/>
        <w:ind w:left="284" w:hanging="284"/>
        <w:textAlignment w:val="baseline"/>
      </w:pPr>
      <w:r>
        <w:t xml:space="preserve">prověřování znalostí provádět až po dostatečném procvičení učiva         </w:t>
      </w:r>
    </w:p>
    <w:p w:rsidR="00393DF1" w:rsidRDefault="00393DF1" w:rsidP="00393DF1"/>
    <w:p w:rsidR="00393DF1" w:rsidRPr="00393DF1" w:rsidRDefault="00393DF1" w:rsidP="00393DF1">
      <w:pPr>
        <w:pStyle w:val="Zkladntext21"/>
        <w:spacing w:before="0" w:line="240" w:lineRule="auto"/>
        <w:rPr>
          <w:rFonts w:asciiTheme="minorHAnsi" w:hAnsiTheme="minorHAnsi"/>
          <w:sz w:val="22"/>
          <w:szCs w:val="22"/>
        </w:rPr>
      </w:pPr>
      <w:r w:rsidRPr="00393DF1">
        <w:rPr>
          <w:rFonts w:asciiTheme="minorHAnsi" w:hAnsiTheme="minorHAnsi"/>
          <w:sz w:val="22"/>
          <w:szCs w:val="22"/>
        </w:rPr>
        <w:t xml:space="preserve">19. Třídní učitelé (výchovný poradce) jsou povinni seznamovat ostatní vyučující s doporučeními psychologických vyšetření, která mají vztah ke způsobu hodnocení a klasifikace žáka a způsobu získávání podkladů. Údaje o nových vyšetřeních jsou součástí zpráv učitelů (nebo výchovného poradce) na pedagogické radě.      </w:t>
      </w:r>
    </w:p>
    <w:p w:rsidR="00393DF1" w:rsidRPr="00393DF1" w:rsidRDefault="00393DF1" w:rsidP="00393DF1">
      <w:pPr>
        <w:pStyle w:val="Zkladntext21"/>
        <w:spacing w:before="0" w:line="240" w:lineRule="auto"/>
        <w:rPr>
          <w:rFonts w:asciiTheme="minorHAnsi" w:hAnsiTheme="minorHAnsi"/>
          <w:sz w:val="22"/>
          <w:szCs w:val="22"/>
        </w:rPr>
      </w:pPr>
    </w:p>
    <w:p w:rsidR="00393DF1" w:rsidRPr="00393DF1" w:rsidRDefault="00393DF1" w:rsidP="00393DF1">
      <w:pPr>
        <w:pStyle w:val="Zkladntext21"/>
        <w:spacing w:before="0" w:line="240" w:lineRule="auto"/>
        <w:rPr>
          <w:rFonts w:asciiTheme="minorHAnsi" w:hAnsiTheme="minorHAnsi"/>
          <w:sz w:val="22"/>
          <w:szCs w:val="22"/>
        </w:rPr>
      </w:pPr>
      <w:r w:rsidRPr="00393DF1">
        <w:rPr>
          <w:rFonts w:asciiTheme="minorHAnsi" w:hAnsiTheme="minorHAnsi"/>
          <w:sz w:val="22"/>
          <w:szCs w:val="22"/>
        </w:rPr>
        <w:t xml:space="preserve">20. Klasifikace chování      </w:t>
      </w:r>
    </w:p>
    <w:p w:rsidR="00393DF1" w:rsidRPr="00393DF1" w:rsidRDefault="00393DF1" w:rsidP="00393DF1">
      <w:pPr>
        <w:rPr>
          <w:i/>
          <w:szCs w:val="22"/>
        </w:rPr>
      </w:pPr>
    </w:p>
    <w:p w:rsidR="00393DF1" w:rsidRPr="00393DF1" w:rsidRDefault="00393DF1" w:rsidP="00393DF1">
      <w:pPr>
        <w:pStyle w:val="Zkladntext21"/>
        <w:spacing w:before="0" w:line="240" w:lineRule="auto"/>
        <w:rPr>
          <w:rFonts w:asciiTheme="minorHAnsi" w:hAnsiTheme="minorHAnsi"/>
          <w:sz w:val="22"/>
          <w:szCs w:val="22"/>
        </w:rPr>
      </w:pPr>
      <w:r w:rsidRPr="00393DF1">
        <w:rPr>
          <w:rFonts w:asciiTheme="minorHAnsi" w:hAnsiTheme="minorHAnsi"/>
          <w:sz w:val="22"/>
          <w:szCs w:val="22"/>
        </w:rPr>
        <w:t>a) Klasifikaci chování žáků navrhuje třídní učitel po projednání s učiteli, kteří ve třídě vyučují, a s ostatními učiteli a rozhoduje o ni ředitel po projednání v pedagogické radě. Pokud třídní učitel tento postup nedodrží, mají možnost podat návrh na pedagogické radě i další vyučující. Kritériem pro klasifikaci chování je dodržování pravidel chování (školní řád) včetně dodržování vnitřního řádu školy b</w:t>
      </w:r>
      <w:r>
        <w:rPr>
          <w:rFonts w:asciiTheme="minorHAnsi" w:hAnsiTheme="minorHAnsi"/>
          <w:sz w:val="22"/>
          <w:szCs w:val="22"/>
        </w:rPr>
        <w:t>ěhem klasifikačního období).</w:t>
      </w:r>
    </w:p>
    <w:p w:rsidR="00393DF1" w:rsidRDefault="00393DF1" w:rsidP="00393DF1"/>
    <w:p w:rsidR="00393DF1" w:rsidRDefault="00393DF1" w:rsidP="00393DF1">
      <w:r>
        <w:t xml:space="preserve">b) Při klasifikaci chování se přihlíží k věku, morální a rozumové vyspělosti žáka; k uděleným opatřením k posílení kázně se přihlíží pouze tehdy, jestliže tato opatření byla neúčinná. Kritéria pro jednotlivé stupně klasifikace chování jsou následující:      </w:t>
      </w:r>
    </w:p>
    <w:p w:rsidR="00393DF1" w:rsidRDefault="00393DF1" w:rsidP="00393DF1"/>
    <w:p w:rsidR="00393DF1" w:rsidRDefault="00393DF1" w:rsidP="00393DF1">
      <w:r w:rsidRPr="00701CEE">
        <w:rPr>
          <w:i/>
          <w:u w:val="single"/>
        </w:rPr>
        <w:t>Stupeň 1 (velmi dobré)</w:t>
      </w:r>
      <w:r>
        <w:t xml:space="preserve"> </w:t>
      </w:r>
    </w:p>
    <w:p w:rsidR="00393DF1" w:rsidRDefault="00393DF1" w:rsidP="00393DF1">
      <w:r>
        <w:t xml:space="preserve">Žák uvědoměle dodržuje pravidla chování a ustanovení vnitřního řádu školy. Méně závažných přestupků se dopouští ojediněle. Žák je však přístupný výchovnému působení a snaží se své chyby napravit.         </w:t>
      </w:r>
    </w:p>
    <w:p w:rsidR="00393DF1" w:rsidRDefault="00393DF1" w:rsidP="00393DF1">
      <w:pPr>
        <w:pStyle w:val="Zkladntext21"/>
        <w:spacing w:before="0" w:line="240" w:lineRule="auto"/>
      </w:pPr>
    </w:p>
    <w:p w:rsidR="00393DF1" w:rsidRDefault="00393DF1" w:rsidP="00393DF1">
      <w:r w:rsidRPr="00701CEE">
        <w:rPr>
          <w:i/>
          <w:u w:val="single"/>
        </w:rPr>
        <w:t>Stupeň 2 (uspokojivé)</w:t>
      </w:r>
      <w:r>
        <w:t xml:space="preserve"> </w:t>
      </w:r>
    </w:p>
    <w:p w:rsidR="00393DF1" w:rsidRDefault="00393DF1" w:rsidP="00393DF1">
      <w:r>
        <w:t xml:space="preserve">Chování žáka je v rozporu s pravidly chování a s ustanoveními školního řádu. Žák se dopustí závažného přestupku proti pravidlům slušného chování nebo školního řádu;   nebo se opakovaně dopustí méně závažných přestupků. Zpravidla se přes důtku třídního učitele školy dopouští dalších přestupků, narušuje výchovně vzdělávací činnost školy. Ohrožuje bezpečnost a zdraví svoje, nebo jiných osob.     </w:t>
      </w:r>
    </w:p>
    <w:p w:rsidR="00393DF1" w:rsidRDefault="00393DF1" w:rsidP="00393DF1"/>
    <w:p w:rsidR="00393DF1" w:rsidRDefault="00393DF1" w:rsidP="00393DF1">
      <w:r w:rsidRPr="00701CEE">
        <w:rPr>
          <w:i/>
          <w:u w:val="single"/>
        </w:rPr>
        <w:t>Stupeň 3 (neuspokojivé)</w:t>
      </w:r>
      <w:r>
        <w:t xml:space="preserve"> </w:t>
      </w:r>
    </w:p>
    <w:p w:rsidR="00393DF1" w:rsidRDefault="00393DF1" w:rsidP="00393DF1">
      <w:r>
        <w:t xml:space="preserve">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      </w:t>
      </w:r>
    </w:p>
    <w:p w:rsidR="00393DF1" w:rsidRDefault="00393DF1" w:rsidP="00393DF1"/>
    <w:p w:rsidR="00393DF1" w:rsidRDefault="00393DF1" w:rsidP="00393DF1">
      <w:r>
        <w:t xml:space="preserve">                                                                       </w:t>
      </w:r>
    </w:p>
    <w:p w:rsidR="00393DF1" w:rsidRPr="00701CEE" w:rsidRDefault="00393DF1" w:rsidP="00393DF1">
      <w:r w:rsidRPr="00701CEE">
        <w:rPr>
          <w:b/>
          <w:u w:val="single"/>
        </w:rPr>
        <w:t>VI Způsob hodnocení žáků se speciálními vzdělávacími potřebami</w:t>
      </w:r>
    </w:p>
    <w:p w:rsidR="00393DF1" w:rsidRDefault="00393DF1" w:rsidP="00393DF1"/>
    <w:p w:rsidR="00393DF1" w:rsidRPr="00393DF1" w:rsidRDefault="00393DF1" w:rsidP="00393DF1">
      <w:pPr>
        <w:rPr>
          <w:color w:val="0000FF"/>
          <w:szCs w:val="22"/>
        </w:rPr>
      </w:pPr>
    </w:p>
    <w:p w:rsidR="00393DF1" w:rsidRPr="00393DF1" w:rsidRDefault="00393DF1" w:rsidP="00393DF1">
      <w:pPr>
        <w:pStyle w:val="Default"/>
        <w:spacing w:line="312" w:lineRule="auto"/>
        <w:jc w:val="both"/>
        <w:rPr>
          <w:rFonts w:asciiTheme="minorHAnsi" w:hAnsiTheme="minorHAnsi"/>
          <w:sz w:val="22"/>
          <w:szCs w:val="22"/>
        </w:rPr>
      </w:pPr>
      <w:r w:rsidRPr="00393DF1">
        <w:rPr>
          <w:rFonts w:asciiTheme="minorHAnsi" w:hAnsiTheme="minorHAnsi"/>
          <w:sz w:val="22"/>
          <w:szCs w:val="22"/>
        </w:rPr>
        <w:t xml:space="preserve">1. Žákem se speciálními vzdělávacími potřebami se rozumí osoba, která k naplnění svých vzdělávacích možností nebo k uplatnění nebo užívání svých práv na rovnoprávném základě s ostatními potřebuje poskytnutí podpůrných opatření. </w:t>
      </w:r>
    </w:p>
    <w:p w:rsidR="00393DF1" w:rsidRPr="00701CEE" w:rsidRDefault="00393DF1" w:rsidP="00393DF1"/>
    <w:p w:rsidR="00393DF1" w:rsidRPr="00701CEE" w:rsidRDefault="00393DF1" w:rsidP="00393DF1">
      <w:r w:rsidRPr="00701CEE">
        <w:t xml:space="preserve">2. Žáci speciálními vzdělávacími potřebami mají právo na vytvoření nezbytných podmínek při vzdělávání i klasifikaci a hodnocení. </w:t>
      </w:r>
    </w:p>
    <w:p w:rsidR="00393DF1" w:rsidRPr="00701CEE" w:rsidRDefault="00393DF1" w:rsidP="00393DF1"/>
    <w:p w:rsidR="00393DF1" w:rsidRPr="00701CEE" w:rsidRDefault="00393DF1" w:rsidP="00393DF1">
      <w:r w:rsidRPr="00701CEE">
        <w:t xml:space="preserve">3. Vyučující respektují doporučení psychologických vyšetření žáků a uplatňují je při klasifikaci a hodnocení chování žáků a také volí vhodné a přiměřené způsoby získávání podkladů.      </w:t>
      </w:r>
    </w:p>
    <w:p w:rsidR="00393DF1" w:rsidRPr="00701CEE" w:rsidRDefault="00393DF1" w:rsidP="00393DF1"/>
    <w:p w:rsidR="00393DF1" w:rsidRPr="00701CEE" w:rsidRDefault="00393DF1" w:rsidP="00393DF1">
      <w:r w:rsidRPr="00701CEE">
        <w:t>4.</w:t>
      </w:r>
      <w:r>
        <w:t xml:space="preserve"> </w:t>
      </w:r>
      <w:r w:rsidRPr="00701CEE">
        <w:t xml:space="preserve">Vyučující klade důraz na ten druh projevu, ve kterém má žák předpoklady podávat lepší výkony. Při klasifikaci se nevychází z prostého počtu chyb, ale z počtu jevů, které žák zvládl.    Vyučující respektuje doporučené způsoby a hodnocení žáka, popsané ve zprávě z psychologického vyšetření.  </w:t>
      </w:r>
    </w:p>
    <w:p w:rsidR="00393DF1" w:rsidRPr="00701CEE" w:rsidRDefault="00393DF1" w:rsidP="00393DF1"/>
    <w:p w:rsidR="00393DF1" w:rsidRPr="00701CEE" w:rsidRDefault="00393DF1" w:rsidP="00393DF1">
      <w:r>
        <w:t xml:space="preserve">5. </w:t>
      </w:r>
      <w:r w:rsidRPr="00701CEE">
        <w:t>Klasifikace bývá pr</w:t>
      </w:r>
      <w:r>
        <w:t>ovázena hodnocením, tj.</w:t>
      </w:r>
      <w:r w:rsidRPr="00701CEE">
        <w:t xml:space="preserve"> vyjádřením pozitivních stránek výkonu, objasněním</w:t>
      </w:r>
      <w:r>
        <w:t xml:space="preserve"> podstaty neúspěchu, návodem, </w:t>
      </w:r>
      <w:r w:rsidRPr="00701CEE">
        <w:t>jak</w:t>
      </w:r>
      <w:r>
        <w:t xml:space="preserve"> mezery a nedostatky překonávat.</w:t>
      </w:r>
      <w:r w:rsidRPr="00701CEE">
        <w:t xml:space="preserve">     </w:t>
      </w:r>
    </w:p>
    <w:p w:rsidR="00393DF1" w:rsidRPr="00701CEE" w:rsidRDefault="00393DF1" w:rsidP="00393DF1"/>
    <w:p w:rsidR="00393DF1" w:rsidRPr="00701CEE" w:rsidRDefault="00393DF1" w:rsidP="00393DF1">
      <w:r>
        <w:t>6</w:t>
      </w:r>
      <w:r w:rsidRPr="00701CEE">
        <w:t xml:space="preserve">. Všechna navrhovaná pedagogická opatření se zásadně projednávají s rodiči a jejich souhlasný či nesouhlasný názor je respektován.      </w:t>
      </w:r>
    </w:p>
    <w:p w:rsidR="00393DF1" w:rsidRPr="00701CEE" w:rsidRDefault="00393DF1" w:rsidP="00393DF1"/>
    <w:p w:rsidR="00393DF1" w:rsidRPr="00701CEE" w:rsidRDefault="00393DF1" w:rsidP="00393DF1">
      <w:r>
        <w:t>7</w:t>
      </w:r>
      <w:r w:rsidRPr="00701CEE">
        <w:t xml:space="preserve">. V hodnocení se přístup vyučujícího zaměřuje na pozitivní výkony žáka a tím na podporu jeho poznávací motivace k učení namísto jednostranného zdůrazňování chyb.                                             </w:t>
      </w:r>
    </w:p>
    <w:p w:rsidR="00393DF1" w:rsidRDefault="00393DF1" w:rsidP="00393DF1">
      <w:pPr>
        <w:pStyle w:val="DefinitionTerm"/>
        <w:widowControl/>
      </w:pPr>
    </w:p>
    <w:p w:rsidR="00393DF1" w:rsidRDefault="00393DF1" w:rsidP="00393DF1"/>
    <w:p w:rsidR="00393DF1" w:rsidRDefault="00393DF1" w:rsidP="00393DF1"/>
    <w:p w:rsidR="00393DF1" w:rsidRDefault="00393DF1" w:rsidP="00393DF1"/>
    <w:p w:rsidR="00393DF1" w:rsidRDefault="00393DF1" w:rsidP="00393DF1"/>
    <w:p w:rsidR="00393DF1" w:rsidRDefault="00393DF1" w:rsidP="00393DF1"/>
    <w:p w:rsidR="00393DF1" w:rsidRPr="0042362E" w:rsidRDefault="00393DF1" w:rsidP="00393DF1">
      <w:pPr>
        <w:rPr>
          <w:b/>
        </w:rPr>
      </w:pPr>
      <w:r w:rsidRPr="0042362E">
        <w:rPr>
          <w:b/>
        </w:rPr>
        <w:lastRenderedPageBreak/>
        <w:t>VII Hodnocení nadaných dětí, žáků a studentů</w:t>
      </w:r>
    </w:p>
    <w:p w:rsidR="00393DF1" w:rsidRDefault="00393DF1" w:rsidP="00393DF1">
      <w:pPr>
        <w:rPr>
          <w:b/>
          <w:u w:val="single"/>
        </w:rPr>
      </w:pPr>
    </w:p>
    <w:p w:rsidR="00393DF1" w:rsidRDefault="00393DF1" w:rsidP="00393DF1">
      <w:r>
        <w:t>1. Ředitel školy může mimořádně nadaného nezletilého žáka přeřadit do vyššího ročníku bez absolvování předchozího ročníku. Podmínkou přeřazení je vykonání zkoušek z učiva nebo části učiva ročníku, který žák nebo student nebude absolvovat. Obsah a rozsah zkoušek stanoví ředitel školy.</w:t>
      </w:r>
    </w:p>
    <w:p w:rsidR="00393DF1" w:rsidRDefault="00393DF1" w:rsidP="00393DF1"/>
    <w:p w:rsidR="00393DF1" w:rsidRDefault="00393DF1" w:rsidP="00393DF1">
      <w:r>
        <w:t>2. 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p>
    <w:p w:rsidR="00393DF1" w:rsidRDefault="00393DF1" w:rsidP="00393DF1"/>
    <w:p w:rsidR="00BC4D25" w:rsidRDefault="00BC4D25" w:rsidP="00BC4D25"/>
    <w:p w:rsidR="00BC4D25" w:rsidRDefault="00BC4D25" w:rsidP="00BC4D25"/>
    <w:p w:rsidR="006C308F" w:rsidRDefault="006C308F" w:rsidP="00BC4D25"/>
    <w:p w:rsidR="006C308F" w:rsidRDefault="006C308F" w:rsidP="00BC4D25"/>
    <w:p w:rsidR="006C308F" w:rsidRDefault="006C308F" w:rsidP="00BC4D25"/>
    <w:p w:rsidR="006C308F" w:rsidRDefault="006C308F" w:rsidP="00BC4D25"/>
    <w:p w:rsidR="006C308F" w:rsidRDefault="006C308F" w:rsidP="00BC4D25"/>
    <w:p w:rsidR="006C308F" w:rsidRDefault="006C308F" w:rsidP="00BC4D25"/>
    <w:p w:rsidR="006C308F" w:rsidRDefault="006C308F" w:rsidP="00BC4D25"/>
    <w:p w:rsidR="006C308F" w:rsidRDefault="006C308F" w:rsidP="00BC4D25"/>
    <w:p w:rsidR="006C308F" w:rsidRDefault="006C308F" w:rsidP="00BC4D25"/>
    <w:p w:rsidR="006C308F" w:rsidRDefault="006C308F" w:rsidP="00BC4D25"/>
    <w:p w:rsidR="006C308F" w:rsidRDefault="006C308F" w:rsidP="00BC4D25"/>
    <w:p w:rsidR="006C308F" w:rsidRDefault="006C308F" w:rsidP="00BC4D25"/>
    <w:p w:rsidR="006C308F" w:rsidRDefault="006C308F" w:rsidP="00BC4D25"/>
    <w:p w:rsidR="006C308F" w:rsidRDefault="006C308F" w:rsidP="00BC4D25"/>
    <w:p w:rsidR="006C308F" w:rsidRDefault="006C308F" w:rsidP="00BC4D25"/>
    <w:p w:rsidR="006C308F" w:rsidRDefault="006C308F" w:rsidP="00BC4D25"/>
    <w:p w:rsidR="006C308F" w:rsidRDefault="006C308F" w:rsidP="00BC4D25"/>
    <w:p w:rsidR="006C308F" w:rsidRDefault="006C308F" w:rsidP="00BC4D25"/>
    <w:p w:rsidR="006C308F" w:rsidRDefault="006C308F" w:rsidP="00BC4D25"/>
    <w:p w:rsidR="006C308F" w:rsidRDefault="006C308F" w:rsidP="00BC4D25"/>
    <w:p w:rsidR="006C308F" w:rsidRDefault="006C308F" w:rsidP="00BC4D25"/>
    <w:p w:rsidR="006C308F" w:rsidRDefault="006C308F" w:rsidP="00BC4D25"/>
    <w:p w:rsidR="006C308F" w:rsidRDefault="006C308F" w:rsidP="00BC4D25"/>
    <w:p w:rsidR="006C308F" w:rsidRDefault="006C308F" w:rsidP="00BC4D25"/>
    <w:p w:rsidR="006C308F" w:rsidRPr="005F154C" w:rsidRDefault="006C308F" w:rsidP="006C308F">
      <w:pPr>
        <w:rPr>
          <w:b/>
          <w:sz w:val="28"/>
          <w:szCs w:val="28"/>
          <w:u w:val="single"/>
        </w:rPr>
      </w:pPr>
      <w:r w:rsidRPr="005F154C">
        <w:rPr>
          <w:b/>
          <w:sz w:val="28"/>
          <w:szCs w:val="28"/>
          <w:u w:val="single"/>
        </w:rPr>
        <w:lastRenderedPageBreak/>
        <w:t>1. Charakteristika zařízení</w:t>
      </w:r>
    </w:p>
    <w:p w:rsidR="006C308F" w:rsidRDefault="006C308F" w:rsidP="006C308F"/>
    <w:p w:rsidR="006C308F" w:rsidRDefault="006C308F" w:rsidP="006C308F">
      <w:pPr>
        <w:rPr>
          <w:sz w:val="24"/>
        </w:rPr>
      </w:pPr>
      <w:r>
        <w:rPr>
          <w:sz w:val="24"/>
        </w:rPr>
        <w:t xml:space="preserve">          Školní družina pracuje při ZŠ Úsov a poskytuje zájmové vzdělávání výhradně žákům této školy. Kapacita školní družiny je 40 dětí. Prostory 1. oddělení ŠD se nacházejí přímo v budově ZŠ. Je zde jedno oddělení, které je umístěno v patře a má dvě místnosti. Jedna místnost je převážně využívána pro spontánní aktivity, které jsou zahrnuty do denního režimu. Místnost je vybavena kobercem, dřevěným nábytkem a dalším potřebným vybavením pro rekreační činnosti. Druhá místnost je uzpůsobena více pro zájmovou činnost, zařízena kuchyňskou linkou a sporákem. K dispozici máme samostatnou šatnu a vchod.</w:t>
      </w:r>
    </w:p>
    <w:p w:rsidR="006C308F" w:rsidRDefault="006C308F" w:rsidP="006C308F">
      <w:pPr>
        <w:rPr>
          <w:sz w:val="24"/>
        </w:rPr>
      </w:pPr>
      <w:r>
        <w:rPr>
          <w:sz w:val="24"/>
        </w:rPr>
        <w:t xml:space="preserve">           Prostory 2. oddělení ŠD se nacházejí taktéž v budově školy. Jedná se o jednu místnost vybavenou převážně pro rekreační a vzdělávací činnosti. Oddělení má vlastní šatnu a vchod.</w:t>
      </w:r>
    </w:p>
    <w:p w:rsidR="006C308F" w:rsidRDefault="006C308F" w:rsidP="006C308F">
      <w:pPr>
        <w:rPr>
          <w:sz w:val="24"/>
        </w:rPr>
      </w:pPr>
      <w:r>
        <w:rPr>
          <w:sz w:val="24"/>
        </w:rPr>
        <w:t xml:space="preserve">           Škola umožňuje nákup kvalitních pomůcek a materiálů. Vybavení, které využíváme je standardní a plně postačuje potřebám dětí. Pro naši činnost využíváme travnaté plochy a multifunkční hřiště.</w:t>
      </w:r>
    </w:p>
    <w:p w:rsidR="006C308F" w:rsidRDefault="006C308F" w:rsidP="006C308F"/>
    <w:p w:rsidR="006C308F" w:rsidRDefault="006C308F" w:rsidP="006C308F"/>
    <w:p w:rsidR="006C308F" w:rsidRDefault="006C308F" w:rsidP="006C308F">
      <w:pPr>
        <w:rPr>
          <w:b/>
          <w:sz w:val="28"/>
          <w:szCs w:val="28"/>
          <w:u w:val="single"/>
        </w:rPr>
      </w:pPr>
      <w:r w:rsidRPr="005F154C">
        <w:rPr>
          <w:b/>
          <w:sz w:val="28"/>
          <w:szCs w:val="28"/>
          <w:u w:val="single"/>
        </w:rPr>
        <w:t>2. Cíle školní družiny</w:t>
      </w:r>
    </w:p>
    <w:p w:rsidR="006C308F" w:rsidRPr="005F154C" w:rsidRDefault="006C308F" w:rsidP="006C308F">
      <w:pPr>
        <w:rPr>
          <w:b/>
          <w:sz w:val="28"/>
          <w:szCs w:val="28"/>
          <w:u w:val="single"/>
        </w:rPr>
      </w:pPr>
    </w:p>
    <w:p w:rsidR="006C308F" w:rsidRPr="005F154C" w:rsidRDefault="006C308F" w:rsidP="006C308F">
      <w:pPr>
        <w:numPr>
          <w:ilvl w:val="0"/>
          <w:numId w:val="285"/>
        </w:numPr>
        <w:suppressAutoHyphens/>
        <w:spacing w:after="200" w:line="240" w:lineRule="auto"/>
        <w:ind w:left="714" w:hanging="357"/>
        <w:contextualSpacing/>
        <w:rPr>
          <w:sz w:val="24"/>
        </w:rPr>
      </w:pPr>
      <w:r w:rsidRPr="005F154C">
        <w:rPr>
          <w:sz w:val="24"/>
        </w:rPr>
        <w:t>Prožívat radostné chvíle, jistotu a bezpečí.</w:t>
      </w:r>
    </w:p>
    <w:p w:rsidR="006C308F" w:rsidRPr="005F154C" w:rsidRDefault="006C308F" w:rsidP="006C308F">
      <w:pPr>
        <w:numPr>
          <w:ilvl w:val="0"/>
          <w:numId w:val="285"/>
        </w:numPr>
        <w:suppressAutoHyphens/>
        <w:spacing w:after="200" w:line="240" w:lineRule="auto"/>
        <w:ind w:left="714" w:hanging="357"/>
        <w:contextualSpacing/>
        <w:rPr>
          <w:sz w:val="24"/>
        </w:rPr>
      </w:pPr>
      <w:r w:rsidRPr="005F154C">
        <w:rPr>
          <w:sz w:val="24"/>
        </w:rPr>
        <w:t>Rozvíjet osobnost dítěte.</w:t>
      </w:r>
    </w:p>
    <w:p w:rsidR="006C308F" w:rsidRPr="005F154C" w:rsidRDefault="006C308F" w:rsidP="006C308F">
      <w:pPr>
        <w:numPr>
          <w:ilvl w:val="0"/>
          <w:numId w:val="285"/>
        </w:numPr>
        <w:suppressAutoHyphens/>
        <w:spacing w:after="200" w:line="240" w:lineRule="auto"/>
        <w:ind w:left="714" w:hanging="357"/>
        <w:contextualSpacing/>
        <w:rPr>
          <w:sz w:val="24"/>
        </w:rPr>
      </w:pPr>
      <w:r w:rsidRPr="005F154C">
        <w:rPr>
          <w:sz w:val="24"/>
        </w:rPr>
        <w:t>Podněcovat žáky k tvořivému myšlení, logickému uvažování a řešení problémů.</w:t>
      </w:r>
    </w:p>
    <w:p w:rsidR="006C308F" w:rsidRPr="005F154C" w:rsidRDefault="006C308F" w:rsidP="006C308F">
      <w:pPr>
        <w:numPr>
          <w:ilvl w:val="0"/>
          <w:numId w:val="285"/>
        </w:numPr>
        <w:suppressAutoHyphens/>
        <w:spacing w:after="200" w:line="240" w:lineRule="auto"/>
        <w:ind w:left="714" w:hanging="357"/>
        <w:contextualSpacing/>
        <w:rPr>
          <w:sz w:val="24"/>
        </w:rPr>
      </w:pPr>
      <w:r w:rsidRPr="005F154C">
        <w:rPr>
          <w:sz w:val="24"/>
        </w:rPr>
        <w:t>Učit žáky osvojovat si základy slušného chování při stolování.</w:t>
      </w:r>
    </w:p>
    <w:p w:rsidR="006C308F" w:rsidRPr="005F154C" w:rsidRDefault="006C308F" w:rsidP="006C308F">
      <w:pPr>
        <w:numPr>
          <w:ilvl w:val="0"/>
          <w:numId w:val="285"/>
        </w:numPr>
        <w:suppressAutoHyphens/>
        <w:spacing w:after="200" w:line="240" w:lineRule="auto"/>
        <w:ind w:left="714" w:hanging="357"/>
        <w:contextualSpacing/>
        <w:rPr>
          <w:sz w:val="24"/>
        </w:rPr>
      </w:pPr>
      <w:r w:rsidRPr="005F154C">
        <w:rPr>
          <w:sz w:val="24"/>
        </w:rPr>
        <w:t>Učit komunikovat, spolupracovat a respektovat se.</w:t>
      </w:r>
    </w:p>
    <w:p w:rsidR="006C308F" w:rsidRPr="005F154C" w:rsidRDefault="006C308F" w:rsidP="006C308F">
      <w:pPr>
        <w:numPr>
          <w:ilvl w:val="0"/>
          <w:numId w:val="285"/>
        </w:numPr>
        <w:suppressAutoHyphens/>
        <w:spacing w:after="200" w:line="240" w:lineRule="auto"/>
        <w:ind w:left="714" w:hanging="357"/>
        <w:contextualSpacing/>
        <w:rPr>
          <w:sz w:val="24"/>
        </w:rPr>
      </w:pPr>
      <w:r w:rsidRPr="005F154C">
        <w:rPr>
          <w:sz w:val="24"/>
        </w:rPr>
        <w:t>Učit se předávat znalosti, zkušenosti a dovednosti v různých oblastech.</w:t>
      </w:r>
    </w:p>
    <w:p w:rsidR="006C308F" w:rsidRPr="005F154C" w:rsidRDefault="006C308F" w:rsidP="006C308F">
      <w:pPr>
        <w:numPr>
          <w:ilvl w:val="0"/>
          <w:numId w:val="285"/>
        </w:numPr>
        <w:suppressAutoHyphens/>
        <w:spacing w:after="200" w:line="240" w:lineRule="auto"/>
        <w:ind w:left="714" w:hanging="357"/>
        <w:contextualSpacing/>
        <w:rPr>
          <w:sz w:val="24"/>
        </w:rPr>
      </w:pPr>
      <w:r w:rsidRPr="005F154C">
        <w:rPr>
          <w:sz w:val="24"/>
        </w:rPr>
        <w:t>Utvářet kladný vztah k přírodě a učit chránit svět kolem nás.</w:t>
      </w:r>
    </w:p>
    <w:p w:rsidR="006C308F" w:rsidRPr="005F154C" w:rsidRDefault="006C308F" w:rsidP="006C308F">
      <w:pPr>
        <w:numPr>
          <w:ilvl w:val="0"/>
          <w:numId w:val="285"/>
        </w:numPr>
        <w:suppressAutoHyphens/>
        <w:spacing w:after="200" w:line="240" w:lineRule="auto"/>
        <w:ind w:left="714" w:hanging="357"/>
        <w:contextualSpacing/>
        <w:rPr>
          <w:sz w:val="24"/>
        </w:rPr>
      </w:pPr>
      <w:r w:rsidRPr="005F154C">
        <w:rPr>
          <w:sz w:val="24"/>
        </w:rPr>
        <w:t>Nabízet různorodé činnosti, pohybové aktivity s individuálním přístupem k jednotlivým žákům.</w:t>
      </w:r>
    </w:p>
    <w:p w:rsidR="006C308F" w:rsidRPr="005F154C" w:rsidRDefault="006C308F" w:rsidP="006C308F">
      <w:pPr>
        <w:numPr>
          <w:ilvl w:val="0"/>
          <w:numId w:val="285"/>
        </w:numPr>
        <w:suppressAutoHyphens/>
        <w:spacing w:after="200" w:line="240" w:lineRule="auto"/>
        <w:ind w:left="714" w:hanging="357"/>
        <w:contextualSpacing/>
        <w:rPr>
          <w:sz w:val="24"/>
        </w:rPr>
      </w:pPr>
      <w:r w:rsidRPr="005F154C">
        <w:rPr>
          <w:sz w:val="24"/>
        </w:rPr>
        <w:t>Vytvářet podmínky a prostor pro odpočinek a relaxaci.</w:t>
      </w:r>
    </w:p>
    <w:p w:rsidR="006C308F" w:rsidRPr="005F154C" w:rsidRDefault="006C308F" w:rsidP="006C308F">
      <w:pPr>
        <w:numPr>
          <w:ilvl w:val="0"/>
          <w:numId w:val="285"/>
        </w:numPr>
        <w:suppressAutoHyphens/>
        <w:spacing w:after="200" w:line="240" w:lineRule="auto"/>
        <w:ind w:left="714" w:hanging="357"/>
        <w:contextualSpacing/>
        <w:rPr>
          <w:sz w:val="24"/>
        </w:rPr>
      </w:pPr>
      <w:r w:rsidRPr="005F154C">
        <w:rPr>
          <w:sz w:val="24"/>
        </w:rPr>
        <w:t>Rozvíjet všestrannou spolupráci s rodinami dětí.</w:t>
      </w:r>
    </w:p>
    <w:p w:rsidR="006C308F" w:rsidRDefault="006C308F" w:rsidP="006C308F"/>
    <w:p w:rsidR="006C308F" w:rsidRDefault="006C308F" w:rsidP="006C308F"/>
    <w:p w:rsidR="006C308F" w:rsidRPr="005F154C" w:rsidRDefault="006C308F" w:rsidP="006C308F">
      <w:pPr>
        <w:rPr>
          <w:b/>
          <w:sz w:val="28"/>
          <w:szCs w:val="28"/>
          <w:u w:val="single"/>
        </w:rPr>
      </w:pPr>
      <w:r w:rsidRPr="005F154C">
        <w:rPr>
          <w:b/>
          <w:sz w:val="28"/>
          <w:szCs w:val="28"/>
          <w:u w:val="single"/>
        </w:rPr>
        <w:t>3. Délka a časový plán vzdělávání</w:t>
      </w:r>
    </w:p>
    <w:p w:rsidR="006C308F" w:rsidRDefault="006C308F" w:rsidP="006C308F"/>
    <w:p w:rsidR="006C308F" w:rsidRDefault="006C308F" w:rsidP="006C308F">
      <w:pPr>
        <w:rPr>
          <w:sz w:val="24"/>
        </w:rPr>
      </w:pPr>
      <w:r>
        <w:rPr>
          <w:sz w:val="24"/>
        </w:rPr>
        <w:t xml:space="preserve">         Školní družina uskutečňuje vzdělávání podle školního vzdělávacího programu (dále jen ŠVP), pro něž není vydán rámcový vzdělávací program. ŠVP tak vychází z potřeb školy, není omezen časově a je vytvořen na jeden školní rok s možností aplikace v dalších </w:t>
      </w:r>
      <w:r>
        <w:rPr>
          <w:sz w:val="24"/>
        </w:rPr>
        <w:lastRenderedPageBreak/>
        <w:t>obdobích. Vzhledem k organizaci ŠD se neorganizují kroužky při ŠD, čímž je částečně ovlivněn program školní družiny. Po celou dobu vzdělávání účastník rozvíjí klíčové kompetence.</w:t>
      </w:r>
    </w:p>
    <w:p w:rsidR="006C308F" w:rsidRDefault="006C308F" w:rsidP="006C308F"/>
    <w:p w:rsidR="006C308F" w:rsidRDefault="006C308F" w:rsidP="006C308F"/>
    <w:p w:rsidR="006C308F" w:rsidRDefault="006C308F" w:rsidP="006C308F"/>
    <w:p w:rsidR="006C308F" w:rsidRDefault="006C308F" w:rsidP="006C308F"/>
    <w:p w:rsidR="006C308F" w:rsidRPr="005F154C" w:rsidRDefault="006C308F" w:rsidP="006C308F">
      <w:pPr>
        <w:rPr>
          <w:b/>
          <w:sz w:val="28"/>
          <w:szCs w:val="28"/>
          <w:u w:val="single"/>
        </w:rPr>
      </w:pPr>
      <w:r w:rsidRPr="005F154C">
        <w:rPr>
          <w:b/>
          <w:sz w:val="28"/>
          <w:szCs w:val="28"/>
          <w:u w:val="single"/>
        </w:rPr>
        <w:t>4. Formy vzdělávání</w:t>
      </w:r>
    </w:p>
    <w:p w:rsidR="006C308F" w:rsidRDefault="006C308F" w:rsidP="006C308F"/>
    <w:p w:rsidR="006C308F" w:rsidRDefault="006C308F" w:rsidP="006C308F">
      <w:pPr>
        <w:pStyle w:val="Odstavecseseznamem"/>
        <w:numPr>
          <w:ilvl w:val="0"/>
          <w:numId w:val="283"/>
        </w:numPr>
        <w:suppressAutoHyphens/>
        <w:spacing w:line="276" w:lineRule="auto"/>
        <w:contextualSpacing w:val="0"/>
        <w:rPr>
          <w:b/>
          <w:sz w:val="24"/>
        </w:rPr>
      </w:pPr>
      <w:r>
        <w:rPr>
          <w:b/>
          <w:sz w:val="24"/>
        </w:rPr>
        <w:t>příležitostná výchovná, vzdělávací, zájmová a tematická rekreační činnost</w:t>
      </w:r>
    </w:p>
    <w:p w:rsidR="006C308F" w:rsidRDefault="006C308F" w:rsidP="006C308F">
      <w:pPr>
        <w:pStyle w:val="Odstavecseseznamem"/>
        <w:ind w:left="0"/>
        <w:rPr>
          <w:sz w:val="24"/>
        </w:rPr>
      </w:pPr>
      <w:r>
        <w:rPr>
          <w:sz w:val="24"/>
        </w:rPr>
        <w:t>Ve školní družině se jedná například o slavnosti, besedy, návštěvy MK, pracovišť, soutěže, akce MS, zapojení do projektového vyučování, akademie, sportovní odpoledne. Základem účastníků jsou přihlášení žáci ŠD, ale mohou se zúčastnit i další zájemci.</w:t>
      </w:r>
    </w:p>
    <w:p w:rsidR="006C308F" w:rsidRDefault="006C308F" w:rsidP="006C308F">
      <w:pPr>
        <w:pStyle w:val="Odstavecseseznamem"/>
        <w:ind w:left="795"/>
        <w:rPr>
          <w:sz w:val="24"/>
        </w:rPr>
      </w:pPr>
    </w:p>
    <w:p w:rsidR="006C308F" w:rsidRPr="00494037" w:rsidRDefault="006C308F" w:rsidP="006C308F">
      <w:pPr>
        <w:spacing w:before="100" w:beforeAutospacing="1" w:after="100" w:afterAutospacing="1" w:line="240" w:lineRule="auto"/>
        <w:jc w:val="left"/>
        <w:rPr>
          <w:rFonts w:eastAsia="Times New Roman"/>
          <w:b/>
          <w:sz w:val="24"/>
        </w:rPr>
      </w:pPr>
      <w:r w:rsidRPr="00494037">
        <w:rPr>
          <w:rFonts w:eastAsia="Times New Roman"/>
          <w:b/>
          <w:sz w:val="24"/>
        </w:rPr>
        <w:t>b) Pravidelná výchovná, vzdělávací a zájmová činnost</w:t>
      </w:r>
    </w:p>
    <w:p w:rsidR="006C308F" w:rsidRPr="00494037" w:rsidRDefault="006C308F" w:rsidP="006C308F">
      <w:pPr>
        <w:spacing w:before="100" w:beforeAutospacing="1" w:after="100" w:afterAutospacing="1" w:line="240" w:lineRule="auto"/>
        <w:jc w:val="left"/>
        <w:rPr>
          <w:rFonts w:eastAsia="Times New Roman"/>
          <w:sz w:val="24"/>
        </w:rPr>
      </w:pPr>
      <w:r w:rsidRPr="00494037">
        <w:rPr>
          <w:rFonts w:eastAsia="Times New Roman"/>
          <w:sz w:val="24"/>
        </w:rPr>
        <w:t>Je dána týdenní skladbou zaměstnání a představuje zejména organizované aktivity zájmového vzdělávání.</w:t>
      </w:r>
    </w:p>
    <w:p w:rsidR="006C308F" w:rsidRPr="00494037" w:rsidRDefault="006C308F" w:rsidP="006C308F">
      <w:pPr>
        <w:numPr>
          <w:ilvl w:val="0"/>
          <w:numId w:val="286"/>
        </w:numPr>
        <w:spacing w:before="100" w:beforeAutospacing="1" w:after="100" w:afterAutospacing="1" w:line="240" w:lineRule="auto"/>
        <w:jc w:val="left"/>
        <w:rPr>
          <w:rFonts w:eastAsia="Times New Roman"/>
          <w:sz w:val="24"/>
        </w:rPr>
      </w:pPr>
      <w:r w:rsidRPr="00494037">
        <w:rPr>
          <w:rFonts w:eastAsia="Times New Roman"/>
          <w:sz w:val="24"/>
        </w:rPr>
        <w:t>Výtvarná a pracovní činnost.</w:t>
      </w:r>
    </w:p>
    <w:p w:rsidR="006C308F" w:rsidRPr="00494037" w:rsidRDefault="006C308F" w:rsidP="006C308F">
      <w:pPr>
        <w:numPr>
          <w:ilvl w:val="0"/>
          <w:numId w:val="286"/>
        </w:numPr>
        <w:spacing w:before="100" w:beforeAutospacing="1" w:after="100" w:afterAutospacing="1" w:line="240" w:lineRule="auto"/>
        <w:jc w:val="left"/>
        <w:rPr>
          <w:rFonts w:eastAsia="Times New Roman"/>
          <w:sz w:val="24"/>
        </w:rPr>
      </w:pPr>
      <w:r w:rsidRPr="00494037">
        <w:rPr>
          <w:rFonts w:eastAsia="Times New Roman"/>
          <w:sz w:val="24"/>
        </w:rPr>
        <w:t>Sportovní aktivity.</w:t>
      </w:r>
    </w:p>
    <w:p w:rsidR="006C308F" w:rsidRPr="00494037" w:rsidRDefault="006C308F" w:rsidP="006C308F">
      <w:pPr>
        <w:numPr>
          <w:ilvl w:val="0"/>
          <w:numId w:val="286"/>
        </w:numPr>
        <w:spacing w:before="100" w:beforeAutospacing="1" w:after="100" w:afterAutospacing="1" w:line="240" w:lineRule="auto"/>
        <w:jc w:val="left"/>
        <w:rPr>
          <w:rFonts w:eastAsia="Times New Roman"/>
          <w:sz w:val="24"/>
        </w:rPr>
      </w:pPr>
      <w:r w:rsidRPr="00494037">
        <w:rPr>
          <w:rFonts w:eastAsia="Times New Roman"/>
          <w:sz w:val="24"/>
        </w:rPr>
        <w:t>Odpočinkové činnosti.</w:t>
      </w:r>
    </w:p>
    <w:p w:rsidR="006C308F" w:rsidRPr="00494037" w:rsidRDefault="006C308F" w:rsidP="006C308F">
      <w:pPr>
        <w:numPr>
          <w:ilvl w:val="0"/>
          <w:numId w:val="286"/>
        </w:numPr>
        <w:spacing w:before="100" w:beforeAutospacing="1" w:after="100" w:afterAutospacing="1" w:line="240" w:lineRule="auto"/>
        <w:jc w:val="left"/>
        <w:rPr>
          <w:rFonts w:eastAsia="Times New Roman"/>
          <w:sz w:val="24"/>
        </w:rPr>
      </w:pPr>
      <w:r w:rsidRPr="00494037">
        <w:rPr>
          <w:rFonts w:eastAsia="Times New Roman"/>
          <w:sz w:val="24"/>
        </w:rPr>
        <w:t>Rekreační činnosti.</w:t>
      </w:r>
    </w:p>
    <w:p w:rsidR="006C308F" w:rsidRPr="00494037" w:rsidRDefault="006C308F" w:rsidP="006C308F">
      <w:pPr>
        <w:numPr>
          <w:ilvl w:val="0"/>
          <w:numId w:val="286"/>
        </w:numPr>
        <w:spacing w:before="100" w:beforeAutospacing="1" w:after="100" w:afterAutospacing="1" w:line="240" w:lineRule="auto"/>
        <w:jc w:val="left"/>
        <w:rPr>
          <w:rFonts w:eastAsia="Times New Roman"/>
          <w:sz w:val="24"/>
        </w:rPr>
      </w:pPr>
      <w:r w:rsidRPr="00494037">
        <w:rPr>
          <w:rFonts w:eastAsia="Times New Roman"/>
          <w:sz w:val="24"/>
        </w:rPr>
        <w:t>Příprava na vyučování.</w:t>
      </w:r>
    </w:p>
    <w:p w:rsidR="006C308F" w:rsidRDefault="006C308F" w:rsidP="006C308F">
      <w:pPr>
        <w:pStyle w:val="Odstavecseseznamem"/>
        <w:ind w:left="0"/>
        <w:rPr>
          <w:sz w:val="24"/>
        </w:rPr>
      </w:pPr>
    </w:p>
    <w:p w:rsidR="006C308F" w:rsidRDefault="006C308F" w:rsidP="006C308F">
      <w:pPr>
        <w:pStyle w:val="Odstavecseseznamem"/>
        <w:ind w:left="360" w:hanging="360"/>
        <w:rPr>
          <w:b/>
          <w:sz w:val="24"/>
        </w:rPr>
      </w:pPr>
      <w:r>
        <w:rPr>
          <w:b/>
          <w:sz w:val="24"/>
        </w:rPr>
        <w:t>c) spontánní činnost</w:t>
      </w:r>
    </w:p>
    <w:p w:rsidR="006C308F" w:rsidRDefault="006C308F" w:rsidP="006C308F">
      <w:pPr>
        <w:pStyle w:val="Odstavecseseznamem"/>
        <w:ind w:left="0"/>
        <w:rPr>
          <w:sz w:val="24"/>
        </w:rPr>
      </w:pPr>
      <w:r>
        <w:rPr>
          <w:sz w:val="24"/>
        </w:rPr>
        <w:t>Ve školní družině jsou spontánní aktivity zahrnuty do denního režimu oddělení (např. hry ranní družiny, odpolední klidové činnosti či tyto aktivity při pobytu venku).</w:t>
      </w:r>
    </w:p>
    <w:p w:rsidR="006C308F" w:rsidRDefault="006C308F" w:rsidP="006C308F">
      <w:pPr>
        <w:pStyle w:val="Odstavecseseznamem"/>
        <w:ind w:left="0"/>
        <w:rPr>
          <w:sz w:val="24"/>
        </w:rPr>
      </w:pPr>
    </w:p>
    <w:p w:rsidR="006C308F" w:rsidRDefault="006C308F" w:rsidP="006C308F">
      <w:pPr>
        <w:pStyle w:val="Odstavecseseznamem"/>
        <w:ind w:left="0"/>
        <w:rPr>
          <w:sz w:val="24"/>
        </w:rPr>
      </w:pPr>
      <w:r>
        <w:rPr>
          <w:sz w:val="24"/>
        </w:rPr>
        <w:t>Činností vykonávaných družinou ve formách a) a c) se mohou účastnit i žáci nebo děti, kteří nejsou přijati k pravidelné denní docházce do družiny.</w:t>
      </w:r>
    </w:p>
    <w:p w:rsidR="006C308F" w:rsidRDefault="006C308F" w:rsidP="006C308F">
      <w:pPr>
        <w:pStyle w:val="Odstavecseseznamem"/>
        <w:ind w:left="0"/>
        <w:rPr>
          <w:sz w:val="24"/>
        </w:rPr>
      </w:pPr>
    </w:p>
    <w:p w:rsidR="006C308F" w:rsidRDefault="006C308F" w:rsidP="006C308F">
      <w:pPr>
        <w:pStyle w:val="Odstavecseseznamem"/>
        <w:ind w:left="0"/>
        <w:rPr>
          <w:sz w:val="24"/>
        </w:rPr>
      </w:pPr>
    </w:p>
    <w:p w:rsidR="006C308F" w:rsidRPr="00030D36" w:rsidRDefault="006C308F" w:rsidP="006C308F">
      <w:pPr>
        <w:pStyle w:val="Odstavecseseznamem"/>
        <w:ind w:left="0"/>
        <w:rPr>
          <w:b/>
          <w:sz w:val="28"/>
          <w:szCs w:val="28"/>
          <w:u w:val="single"/>
        </w:rPr>
      </w:pPr>
      <w:r w:rsidRPr="00030D36">
        <w:rPr>
          <w:b/>
          <w:sz w:val="28"/>
          <w:szCs w:val="28"/>
          <w:u w:val="single"/>
        </w:rPr>
        <w:t>5. Obsah vzdělání</w:t>
      </w:r>
    </w:p>
    <w:p w:rsidR="006C308F" w:rsidRDefault="006C308F" w:rsidP="006C30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9"/>
        <w:gridCol w:w="4598"/>
      </w:tblGrid>
      <w:tr w:rsidR="006C308F" w:rsidRPr="00EC1F57" w:rsidTr="00FF2665">
        <w:tc>
          <w:tcPr>
            <w:tcW w:w="4606" w:type="dxa"/>
            <w:shd w:val="clear" w:color="auto" w:fill="D9D9D9"/>
          </w:tcPr>
          <w:p w:rsidR="006C308F" w:rsidRPr="00EC1F57" w:rsidRDefault="006C308F" w:rsidP="00FF2665">
            <w:pPr>
              <w:rPr>
                <w:b/>
                <w:sz w:val="24"/>
              </w:rPr>
            </w:pPr>
            <w:r w:rsidRPr="00EC1F57">
              <w:rPr>
                <w:b/>
                <w:sz w:val="24"/>
              </w:rPr>
              <w:t xml:space="preserve">Vzdělávací oblasti základního vzdělávání:               </w:t>
            </w:r>
          </w:p>
        </w:tc>
        <w:tc>
          <w:tcPr>
            <w:tcW w:w="4606" w:type="dxa"/>
            <w:shd w:val="clear" w:color="auto" w:fill="D9D9D9"/>
          </w:tcPr>
          <w:p w:rsidR="006C308F" w:rsidRPr="00EC1F57" w:rsidRDefault="006C308F" w:rsidP="00FF2665">
            <w:pPr>
              <w:rPr>
                <w:b/>
                <w:sz w:val="24"/>
              </w:rPr>
            </w:pPr>
            <w:r w:rsidRPr="00EC1F57">
              <w:rPr>
                <w:b/>
                <w:sz w:val="24"/>
              </w:rPr>
              <w:t>Průřezová témata základního vzdělávání:</w:t>
            </w:r>
          </w:p>
          <w:p w:rsidR="006C308F" w:rsidRPr="00EC1F57" w:rsidRDefault="006C308F" w:rsidP="00FF2665">
            <w:pPr>
              <w:rPr>
                <w:b/>
                <w:sz w:val="24"/>
              </w:rPr>
            </w:pPr>
          </w:p>
        </w:tc>
      </w:tr>
      <w:tr w:rsidR="006C308F" w:rsidRPr="00EC1F57" w:rsidTr="00FF2665">
        <w:tc>
          <w:tcPr>
            <w:tcW w:w="4606" w:type="dxa"/>
            <w:shd w:val="clear" w:color="auto" w:fill="auto"/>
          </w:tcPr>
          <w:p w:rsidR="006C308F" w:rsidRPr="00EC1F57" w:rsidRDefault="006C308F" w:rsidP="006C308F">
            <w:pPr>
              <w:numPr>
                <w:ilvl w:val="0"/>
                <w:numId w:val="287"/>
              </w:numPr>
              <w:suppressAutoHyphens/>
              <w:spacing w:line="276" w:lineRule="auto"/>
              <w:rPr>
                <w:b/>
                <w:sz w:val="24"/>
              </w:rPr>
            </w:pPr>
            <w:r w:rsidRPr="00EC1F57">
              <w:rPr>
                <w:sz w:val="24"/>
              </w:rPr>
              <w:lastRenderedPageBreak/>
              <w:t xml:space="preserve">Člověk a jeho svět    </w:t>
            </w:r>
          </w:p>
          <w:p w:rsidR="006C308F" w:rsidRPr="00EC1F57" w:rsidRDefault="006C308F" w:rsidP="006C308F">
            <w:pPr>
              <w:numPr>
                <w:ilvl w:val="0"/>
                <w:numId w:val="287"/>
              </w:numPr>
              <w:suppressAutoHyphens/>
              <w:spacing w:line="276" w:lineRule="auto"/>
              <w:rPr>
                <w:b/>
                <w:sz w:val="24"/>
              </w:rPr>
            </w:pPr>
            <w:r w:rsidRPr="00EC1F57">
              <w:rPr>
                <w:sz w:val="24"/>
              </w:rPr>
              <w:t xml:space="preserve">Jazyk a jazyková komunikace    </w:t>
            </w:r>
          </w:p>
          <w:p w:rsidR="006C308F" w:rsidRPr="00EC1F57" w:rsidRDefault="006C308F" w:rsidP="006C308F">
            <w:pPr>
              <w:numPr>
                <w:ilvl w:val="0"/>
                <w:numId w:val="287"/>
              </w:numPr>
              <w:suppressAutoHyphens/>
              <w:spacing w:line="276" w:lineRule="auto"/>
              <w:rPr>
                <w:b/>
                <w:sz w:val="24"/>
              </w:rPr>
            </w:pPr>
            <w:r w:rsidRPr="00EC1F57">
              <w:rPr>
                <w:sz w:val="24"/>
              </w:rPr>
              <w:t>Matematika a její aplikace</w:t>
            </w:r>
          </w:p>
          <w:p w:rsidR="006C308F" w:rsidRPr="00EC1F57" w:rsidRDefault="006C308F" w:rsidP="006C308F">
            <w:pPr>
              <w:numPr>
                <w:ilvl w:val="0"/>
                <w:numId w:val="287"/>
              </w:numPr>
              <w:suppressAutoHyphens/>
              <w:spacing w:line="276" w:lineRule="auto"/>
              <w:rPr>
                <w:b/>
                <w:sz w:val="24"/>
              </w:rPr>
            </w:pPr>
            <w:r w:rsidRPr="00EC1F57">
              <w:rPr>
                <w:sz w:val="24"/>
              </w:rPr>
              <w:t xml:space="preserve">Informační a komunikační technologie  </w:t>
            </w:r>
          </w:p>
          <w:p w:rsidR="006C308F" w:rsidRPr="00EC1F57" w:rsidRDefault="006C308F" w:rsidP="006C308F">
            <w:pPr>
              <w:numPr>
                <w:ilvl w:val="0"/>
                <w:numId w:val="287"/>
              </w:numPr>
              <w:suppressAutoHyphens/>
              <w:spacing w:line="276" w:lineRule="auto"/>
              <w:rPr>
                <w:b/>
                <w:sz w:val="24"/>
              </w:rPr>
            </w:pPr>
            <w:r w:rsidRPr="00EC1F57">
              <w:rPr>
                <w:sz w:val="24"/>
              </w:rPr>
              <w:t xml:space="preserve">Člověk a společnost  </w:t>
            </w:r>
          </w:p>
          <w:p w:rsidR="006C308F" w:rsidRPr="00EC1F57" w:rsidRDefault="006C308F" w:rsidP="006C308F">
            <w:pPr>
              <w:numPr>
                <w:ilvl w:val="0"/>
                <w:numId w:val="287"/>
              </w:numPr>
              <w:suppressAutoHyphens/>
              <w:spacing w:line="276" w:lineRule="auto"/>
              <w:rPr>
                <w:b/>
                <w:sz w:val="24"/>
              </w:rPr>
            </w:pPr>
            <w:r w:rsidRPr="00EC1F57">
              <w:rPr>
                <w:sz w:val="24"/>
              </w:rPr>
              <w:t xml:space="preserve">Člověk a příroda     </w:t>
            </w:r>
          </w:p>
          <w:p w:rsidR="006C308F" w:rsidRPr="00EC1F57" w:rsidRDefault="006C308F" w:rsidP="006C308F">
            <w:pPr>
              <w:numPr>
                <w:ilvl w:val="0"/>
                <w:numId w:val="287"/>
              </w:numPr>
              <w:suppressAutoHyphens/>
              <w:spacing w:line="276" w:lineRule="auto"/>
              <w:rPr>
                <w:b/>
                <w:sz w:val="24"/>
              </w:rPr>
            </w:pPr>
            <w:r w:rsidRPr="00EC1F57">
              <w:rPr>
                <w:sz w:val="24"/>
              </w:rPr>
              <w:t xml:space="preserve">Umění a kultura       </w:t>
            </w:r>
          </w:p>
          <w:p w:rsidR="006C308F" w:rsidRPr="00EC1F57" w:rsidRDefault="006C308F" w:rsidP="006C308F">
            <w:pPr>
              <w:numPr>
                <w:ilvl w:val="0"/>
                <w:numId w:val="287"/>
              </w:numPr>
              <w:suppressAutoHyphens/>
              <w:spacing w:line="276" w:lineRule="auto"/>
              <w:rPr>
                <w:b/>
                <w:sz w:val="24"/>
              </w:rPr>
            </w:pPr>
            <w:r w:rsidRPr="00EC1F57">
              <w:rPr>
                <w:sz w:val="24"/>
              </w:rPr>
              <w:t>Člověk a zdraví</w:t>
            </w:r>
          </w:p>
          <w:p w:rsidR="006C308F" w:rsidRPr="00EC1F57" w:rsidRDefault="006C308F" w:rsidP="00FF2665">
            <w:pPr>
              <w:ind w:left="720"/>
              <w:rPr>
                <w:b/>
                <w:sz w:val="24"/>
              </w:rPr>
            </w:pPr>
            <w:r w:rsidRPr="00EC1F57">
              <w:rPr>
                <w:sz w:val="24"/>
              </w:rPr>
              <w:t xml:space="preserve">                                                                                                                                                                                          </w:t>
            </w:r>
          </w:p>
        </w:tc>
        <w:tc>
          <w:tcPr>
            <w:tcW w:w="4606" w:type="dxa"/>
            <w:shd w:val="clear" w:color="auto" w:fill="auto"/>
          </w:tcPr>
          <w:p w:rsidR="006C308F" w:rsidRPr="00EC1F57" w:rsidRDefault="006C308F" w:rsidP="006C308F">
            <w:pPr>
              <w:pStyle w:val="Odstavecseseznamem"/>
              <w:numPr>
                <w:ilvl w:val="0"/>
                <w:numId w:val="287"/>
              </w:numPr>
              <w:suppressAutoHyphens/>
              <w:spacing w:line="276" w:lineRule="auto"/>
              <w:contextualSpacing w:val="0"/>
              <w:rPr>
                <w:sz w:val="24"/>
              </w:rPr>
            </w:pPr>
            <w:r w:rsidRPr="00EC1F57">
              <w:rPr>
                <w:sz w:val="24"/>
              </w:rPr>
              <w:t>Člověk a svět práce</w:t>
            </w:r>
          </w:p>
          <w:p w:rsidR="006C308F" w:rsidRPr="00EC1F57" w:rsidRDefault="006C308F" w:rsidP="006C308F">
            <w:pPr>
              <w:pStyle w:val="Odstavecseseznamem"/>
              <w:numPr>
                <w:ilvl w:val="0"/>
                <w:numId w:val="287"/>
              </w:numPr>
              <w:suppressAutoHyphens/>
              <w:spacing w:line="276" w:lineRule="auto"/>
              <w:contextualSpacing w:val="0"/>
              <w:rPr>
                <w:sz w:val="24"/>
              </w:rPr>
            </w:pPr>
            <w:r w:rsidRPr="00EC1F57">
              <w:rPr>
                <w:sz w:val="24"/>
              </w:rPr>
              <w:t>Osobnostní a sociální témata</w:t>
            </w:r>
          </w:p>
          <w:p w:rsidR="006C308F" w:rsidRPr="00EC1F57" w:rsidRDefault="006C308F" w:rsidP="006C308F">
            <w:pPr>
              <w:pStyle w:val="Odstavecseseznamem"/>
              <w:numPr>
                <w:ilvl w:val="0"/>
                <w:numId w:val="287"/>
              </w:numPr>
              <w:suppressAutoHyphens/>
              <w:spacing w:line="276" w:lineRule="auto"/>
              <w:contextualSpacing w:val="0"/>
              <w:rPr>
                <w:sz w:val="24"/>
              </w:rPr>
            </w:pPr>
            <w:r w:rsidRPr="00EC1F57">
              <w:rPr>
                <w:sz w:val="24"/>
              </w:rPr>
              <w:t>Výchova demokratického občana</w:t>
            </w:r>
          </w:p>
          <w:p w:rsidR="006C308F" w:rsidRPr="00EC1F57" w:rsidRDefault="006C308F" w:rsidP="006C308F">
            <w:pPr>
              <w:pStyle w:val="Odstavecseseznamem"/>
              <w:numPr>
                <w:ilvl w:val="0"/>
                <w:numId w:val="287"/>
              </w:numPr>
              <w:suppressAutoHyphens/>
              <w:spacing w:line="276" w:lineRule="auto"/>
              <w:contextualSpacing w:val="0"/>
              <w:rPr>
                <w:sz w:val="24"/>
              </w:rPr>
            </w:pPr>
            <w:r w:rsidRPr="00EC1F57">
              <w:rPr>
                <w:sz w:val="24"/>
              </w:rPr>
              <w:t>Výchova k myšlení v evropských a                                                                globálních souvislostech</w:t>
            </w:r>
          </w:p>
          <w:p w:rsidR="006C308F" w:rsidRPr="00EC1F57" w:rsidRDefault="006C308F" w:rsidP="006C308F">
            <w:pPr>
              <w:pStyle w:val="Odstavecseseznamem"/>
              <w:numPr>
                <w:ilvl w:val="0"/>
                <w:numId w:val="287"/>
              </w:numPr>
              <w:suppressAutoHyphens/>
              <w:spacing w:line="276" w:lineRule="auto"/>
              <w:contextualSpacing w:val="0"/>
              <w:rPr>
                <w:sz w:val="24"/>
              </w:rPr>
            </w:pPr>
            <w:r w:rsidRPr="00EC1F57">
              <w:rPr>
                <w:sz w:val="24"/>
              </w:rPr>
              <w:t>Multikulturní výchova</w:t>
            </w:r>
          </w:p>
          <w:p w:rsidR="006C308F" w:rsidRPr="00EC1F57" w:rsidRDefault="006C308F" w:rsidP="006C308F">
            <w:pPr>
              <w:pStyle w:val="Odstavecseseznamem"/>
              <w:numPr>
                <w:ilvl w:val="0"/>
                <w:numId w:val="287"/>
              </w:numPr>
              <w:suppressAutoHyphens/>
              <w:spacing w:line="276" w:lineRule="auto"/>
              <w:contextualSpacing w:val="0"/>
              <w:rPr>
                <w:sz w:val="24"/>
              </w:rPr>
            </w:pPr>
            <w:r w:rsidRPr="00EC1F57">
              <w:rPr>
                <w:sz w:val="24"/>
              </w:rPr>
              <w:t>Environmentální výchova</w:t>
            </w:r>
          </w:p>
          <w:p w:rsidR="006C308F" w:rsidRPr="00EC1F57" w:rsidRDefault="006C308F" w:rsidP="006C308F">
            <w:pPr>
              <w:pStyle w:val="Odstavecseseznamem"/>
              <w:numPr>
                <w:ilvl w:val="0"/>
                <w:numId w:val="287"/>
              </w:numPr>
              <w:suppressAutoHyphens/>
              <w:spacing w:line="276" w:lineRule="auto"/>
              <w:contextualSpacing w:val="0"/>
              <w:rPr>
                <w:sz w:val="24"/>
              </w:rPr>
            </w:pPr>
            <w:r w:rsidRPr="00EC1F57">
              <w:rPr>
                <w:sz w:val="24"/>
              </w:rPr>
              <w:t>Mediální výchova</w:t>
            </w:r>
          </w:p>
          <w:p w:rsidR="006C308F" w:rsidRPr="00EC1F57" w:rsidRDefault="006C308F" w:rsidP="00FF2665">
            <w:pPr>
              <w:pStyle w:val="Odstavecseseznamem"/>
              <w:ind w:left="360"/>
              <w:rPr>
                <w:sz w:val="24"/>
              </w:rPr>
            </w:pPr>
          </w:p>
          <w:p w:rsidR="006C308F" w:rsidRPr="00EC1F57" w:rsidRDefault="006C308F" w:rsidP="00FF2665">
            <w:pPr>
              <w:rPr>
                <w:b/>
                <w:sz w:val="24"/>
              </w:rPr>
            </w:pPr>
          </w:p>
        </w:tc>
      </w:tr>
    </w:tbl>
    <w:p w:rsidR="006C308F" w:rsidRPr="000719B9" w:rsidRDefault="006C308F" w:rsidP="006C308F">
      <w:pPr>
        <w:jc w:val="left"/>
        <w:rPr>
          <w:b/>
          <w:sz w:val="24"/>
          <w:u w:val="single"/>
        </w:rPr>
      </w:pPr>
      <w:r w:rsidRPr="000719B9">
        <w:rPr>
          <w:b/>
          <w:sz w:val="24"/>
          <w:u w:val="single"/>
        </w:rPr>
        <w:t>Program školní družiny:</w:t>
      </w:r>
    </w:p>
    <w:p w:rsidR="006C308F" w:rsidRDefault="006C308F" w:rsidP="006C308F">
      <w:pPr>
        <w:jc w:val="left"/>
      </w:pPr>
    </w:p>
    <w:p w:rsidR="006C308F" w:rsidRDefault="006C308F" w:rsidP="006C308F">
      <w:pPr>
        <w:jc w:val="left"/>
        <w:rPr>
          <w:b/>
        </w:rPr>
      </w:pPr>
    </w:p>
    <w:tbl>
      <w:tblPr>
        <w:tblpPr w:leftFromText="141" w:rightFromText="141" w:vertAnchor="text" w:horzAnchor="margin" w:tblpY="3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2994"/>
        <w:gridCol w:w="3007"/>
      </w:tblGrid>
      <w:tr w:rsidR="006C308F" w:rsidTr="00FF2665">
        <w:tc>
          <w:tcPr>
            <w:tcW w:w="3070" w:type="dxa"/>
            <w:shd w:val="clear" w:color="auto" w:fill="D9D9D9"/>
          </w:tcPr>
          <w:p w:rsidR="006C308F" w:rsidRPr="00EF19C8" w:rsidRDefault="006C308F" w:rsidP="00FF2665">
            <w:pPr>
              <w:rPr>
                <w:b/>
              </w:rPr>
            </w:pPr>
            <w:r w:rsidRPr="00EF19C8">
              <w:rPr>
                <w:b/>
              </w:rPr>
              <w:t>Kompetence</w:t>
            </w:r>
          </w:p>
        </w:tc>
        <w:tc>
          <w:tcPr>
            <w:tcW w:w="3071" w:type="dxa"/>
            <w:shd w:val="clear" w:color="auto" w:fill="D9D9D9"/>
          </w:tcPr>
          <w:p w:rsidR="006C308F" w:rsidRPr="00EF19C8" w:rsidRDefault="006C308F" w:rsidP="00FF2665">
            <w:pPr>
              <w:rPr>
                <w:b/>
              </w:rPr>
            </w:pPr>
            <w:r w:rsidRPr="00EF19C8">
              <w:rPr>
                <w:b/>
              </w:rPr>
              <w:t>Cíle</w:t>
            </w:r>
          </w:p>
        </w:tc>
        <w:tc>
          <w:tcPr>
            <w:tcW w:w="3071" w:type="dxa"/>
            <w:shd w:val="clear" w:color="auto" w:fill="D9D9D9"/>
          </w:tcPr>
          <w:p w:rsidR="006C308F" w:rsidRPr="00EF19C8" w:rsidRDefault="006C308F" w:rsidP="00FF2665">
            <w:pPr>
              <w:rPr>
                <w:b/>
              </w:rPr>
            </w:pPr>
            <w:r w:rsidRPr="00EF19C8">
              <w:rPr>
                <w:b/>
              </w:rPr>
              <w:t>Strategie</w:t>
            </w:r>
          </w:p>
        </w:tc>
      </w:tr>
      <w:tr w:rsidR="006C308F" w:rsidTr="00FF2665">
        <w:tc>
          <w:tcPr>
            <w:tcW w:w="3070" w:type="dxa"/>
            <w:shd w:val="clear" w:color="auto" w:fill="auto"/>
          </w:tcPr>
          <w:p w:rsidR="006C308F" w:rsidRDefault="006C308F" w:rsidP="006C308F">
            <w:pPr>
              <w:numPr>
                <w:ilvl w:val="0"/>
                <w:numId w:val="288"/>
              </w:numPr>
              <w:tabs>
                <w:tab w:val="clear" w:pos="1080"/>
                <w:tab w:val="num" w:pos="284"/>
              </w:tabs>
              <w:spacing w:line="240" w:lineRule="auto"/>
              <w:ind w:hanging="1080"/>
              <w:jc w:val="left"/>
            </w:pPr>
            <w:r>
              <w:t>zná cestu do školy</w:t>
            </w:r>
          </w:p>
          <w:p w:rsidR="006C308F" w:rsidRDefault="006C308F" w:rsidP="006C308F">
            <w:pPr>
              <w:numPr>
                <w:ilvl w:val="0"/>
                <w:numId w:val="288"/>
              </w:numPr>
              <w:tabs>
                <w:tab w:val="clear" w:pos="1080"/>
                <w:tab w:val="num" w:pos="284"/>
              </w:tabs>
              <w:spacing w:line="240" w:lineRule="auto"/>
              <w:ind w:left="284" w:hanging="284"/>
              <w:jc w:val="left"/>
            </w:pPr>
            <w:r>
              <w:t>poznává svá práva a povinnosti v ŠD</w:t>
            </w:r>
          </w:p>
          <w:p w:rsidR="006C308F" w:rsidRDefault="006C308F" w:rsidP="006C308F">
            <w:pPr>
              <w:numPr>
                <w:ilvl w:val="0"/>
                <w:numId w:val="288"/>
              </w:numPr>
              <w:tabs>
                <w:tab w:val="clear" w:pos="1080"/>
                <w:tab w:val="num" w:pos="284"/>
              </w:tabs>
              <w:spacing w:line="240" w:lineRule="auto"/>
              <w:ind w:left="284" w:hanging="284"/>
              <w:jc w:val="left"/>
            </w:pPr>
            <w:r>
              <w:t>zná základní společenské normy chování</w:t>
            </w:r>
          </w:p>
          <w:p w:rsidR="006C308F" w:rsidRDefault="006C308F" w:rsidP="006C308F">
            <w:pPr>
              <w:numPr>
                <w:ilvl w:val="0"/>
                <w:numId w:val="288"/>
              </w:numPr>
              <w:tabs>
                <w:tab w:val="clear" w:pos="1080"/>
                <w:tab w:val="num" w:pos="284"/>
              </w:tabs>
              <w:spacing w:line="240" w:lineRule="auto"/>
              <w:ind w:hanging="1080"/>
              <w:jc w:val="left"/>
            </w:pPr>
            <w:r>
              <w:t>oceňuje své spolužáky</w:t>
            </w:r>
          </w:p>
          <w:p w:rsidR="006C308F" w:rsidRDefault="006C308F" w:rsidP="006C308F">
            <w:pPr>
              <w:numPr>
                <w:ilvl w:val="0"/>
                <w:numId w:val="288"/>
              </w:numPr>
              <w:tabs>
                <w:tab w:val="clear" w:pos="1080"/>
                <w:tab w:val="num" w:pos="284"/>
              </w:tabs>
              <w:spacing w:line="240" w:lineRule="auto"/>
              <w:ind w:hanging="1080"/>
              <w:jc w:val="left"/>
            </w:pPr>
            <w:r>
              <w:t>každá věc má své místo</w:t>
            </w:r>
          </w:p>
          <w:p w:rsidR="006C308F" w:rsidRDefault="006C308F" w:rsidP="006C308F">
            <w:pPr>
              <w:numPr>
                <w:ilvl w:val="0"/>
                <w:numId w:val="288"/>
              </w:numPr>
              <w:tabs>
                <w:tab w:val="clear" w:pos="1080"/>
                <w:tab w:val="num" w:pos="284"/>
              </w:tabs>
              <w:spacing w:line="240" w:lineRule="auto"/>
              <w:ind w:left="284" w:hanging="284"/>
              <w:jc w:val="left"/>
            </w:pPr>
            <w:r>
              <w:t>přijímá zodpovědnost za výsledek řešení problémů</w:t>
            </w:r>
          </w:p>
        </w:tc>
        <w:tc>
          <w:tcPr>
            <w:tcW w:w="3071" w:type="dxa"/>
            <w:shd w:val="clear" w:color="auto" w:fill="auto"/>
          </w:tcPr>
          <w:p w:rsidR="006C308F" w:rsidRDefault="006C308F" w:rsidP="006C308F">
            <w:pPr>
              <w:numPr>
                <w:ilvl w:val="0"/>
                <w:numId w:val="289"/>
              </w:numPr>
              <w:tabs>
                <w:tab w:val="clear" w:pos="720"/>
                <w:tab w:val="num" w:pos="332"/>
              </w:tabs>
              <w:spacing w:line="240" w:lineRule="auto"/>
              <w:ind w:left="332" w:hanging="332"/>
              <w:jc w:val="left"/>
            </w:pPr>
            <w:r>
              <w:t xml:space="preserve">bezpečná cesta do školy a zpět </w:t>
            </w:r>
          </w:p>
          <w:p w:rsidR="006C308F" w:rsidRDefault="006C308F" w:rsidP="006C308F">
            <w:pPr>
              <w:numPr>
                <w:ilvl w:val="0"/>
                <w:numId w:val="289"/>
              </w:numPr>
              <w:tabs>
                <w:tab w:val="clear" w:pos="720"/>
                <w:tab w:val="num" w:pos="332"/>
              </w:tabs>
              <w:spacing w:line="240" w:lineRule="auto"/>
              <w:ind w:left="332" w:hanging="720"/>
              <w:jc w:val="left"/>
            </w:pPr>
            <w:r>
              <w:t>komunikace, spolupráce mezi dětmi</w:t>
            </w:r>
          </w:p>
          <w:p w:rsidR="006C308F" w:rsidRDefault="006C308F" w:rsidP="006C308F">
            <w:pPr>
              <w:numPr>
                <w:ilvl w:val="0"/>
                <w:numId w:val="289"/>
              </w:numPr>
              <w:tabs>
                <w:tab w:val="clear" w:pos="720"/>
                <w:tab w:val="num" w:pos="332"/>
              </w:tabs>
              <w:spacing w:line="240" w:lineRule="auto"/>
              <w:ind w:left="332" w:hanging="332"/>
              <w:jc w:val="left"/>
            </w:pPr>
            <w:r>
              <w:t>respekt ke své práci i k práci druhých</w:t>
            </w:r>
          </w:p>
          <w:p w:rsidR="006C308F" w:rsidRDefault="006C308F" w:rsidP="006C308F">
            <w:pPr>
              <w:numPr>
                <w:ilvl w:val="0"/>
                <w:numId w:val="289"/>
              </w:numPr>
              <w:tabs>
                <w:tab w:val="clear" w:pos="720"/>
                <w:tab w:val="num" w:pos="332"/>
              </w:tabs>
              <w:spacing w:line="240" w:lineRule="auto"/>
              <w:ind w:left="332" w:hanging="332"/>
              <w:jc w:val="left"/>
            </w:pPr>
            <w:r>
              <w:t>zásady zdvořilého chování mezi sebou i k dospělým</w:t>
            </w:r>
          </w:p>
          <w:p w:rsidR="006C308F" w:rsidRDefault="006C308F" w:rsidP="006C308F">
            <w:pPr>
              <w:numPr>
                <w:ilvl w:val="0"/>
                <w:numId w:val="289"/>
              </w:numPr>
              <w:tabs>
                <w:tab w:val="clear" w:pos="720"/>
                <w:tab w:val="num" w:pos="332"/>
              </w:tabs>
              <w:spacing w:line="240" w:lineRule="auto"/>
              <w:ind w:hanging="720"/>
              <w:jc w:val="left"/>
            </w:pPr>
            <w:r>
              <w:t>sběr přírodních materiálů</w:t>
            </w:r>
          </w:p>
          <w:p w:rsidR="006C308F" w:rsidRDefault="006C308F" w:rsidP="006C308F">
            <w:pPr>
              <w:numPr>
                <w:ilvl w:val="0"/>
                <w:numId w:val="289"/>
              </w:numPr>
              <w:tabs>
                <w:tab w:val="clear" w:pos="720"/>
                <w:tab w:val="num" w:pos="332"/>
              </w:tabs>
              <w:spacing w:line="240" w:lineRule="auto"/>
              <w:ind w:left="332" w:hanging="332"/>
              <w:jc w:val="left"/>
            </w:pPr>
            <w:r>
              <w:t>pomoc přírodě (krmení ptáků)</w:t>
            </w:r>
          </w:p>
        </w:tc>
        <w:tc>
          <w:tcPr>
            <w:tcW w:w="3071" w:type="dxa"/>
            <w:shd w:val="clear" w:color="auto" w:fill="auto"/>
          </w:tcPr>
          <w:p w:rsidR="006C308F" w:rsidRDefault="006C308F" w:rsidP="006C308F">
            <w:pPr>
              <w:numPr>
                <w:ilvl w:val="0"/>
                <w:numId w:val="290"/>
              </w:numPr>
              <w:tabs>
                <w:tab w:val="clear" w:pos="720"/>
                <w:tab w:val="num" w:pos="380"/>
              </w:tabs>
              <w:spacing w:line="240" w:lineRule="auto"/>
              <w:ind w:hanging="624"/>
              <w:jc w:val="left"/>
            </w:pPr>
            <w:r>
              <w:t>malování na chodníku</w:t>
            </w:r>
          </w:p>
          <w:p w:rsidR="006C308F" w:rsidRDefault="006C308F" w:rsidP="006C308F">
            <w:pPr>
              <w:numPr>
                <w:ilvl w:val="0"/>
                <w:numId w:val="290"/>
              </w:numPr>
              <w:tabs>
                <w:tab w:val="clear" w:pos="720"/>
                <w:tab w:val="num" w:pos="380"/>
              </w:tabs>
              <w:spacing w:line="240" w:lineRule="auto"/>
              <w:ind w:hanging="624"/>
              <w:jc w:val="left"/>
            </w:pPr>
            <w:r>
              <w:t>výtvarná soutěž (podzim)</w:t>
            </w:r>
          </w:p>
          <w:p w:rsidR="006C308F" w:rsidRDefault="006C308F" w:rsidP="006C308F">
            <w:pPr>
              <w:numPr>
                <w:ilvl w:val="0"/>
                <w:numId w:val="290"/>
              </w:numPr>
              <w:tabs>
                <w:tab w:val="clear" w:pos="720"/>
                <w:tab w:val="num" w:pos="380"/>
              </w:tabs>
              <w:spacing w:line="240" w:lineRule="auto"/>
              <w:ind w:hanging="624"/>
              <w:jc w:val="left"/>
            </w:pPr>
            <w:r>
              <w:t>Haloween</w:t>
            </w:r>
          </w:p>
          <w:p w:rsidR="006C308F" w:rsidRDefault="006C308F" w:rsidP="006C308F">
            <w:pPr>
              <w:numPr>
                <w:ilvl w:val="0"/>
                <w:numId w:val="290"/>
              </w:numPr>
              <w:tabs>
                <w:tab w:val="clear" w:pos="720"/>
                <w:tab w:val="num" w:pos="380"/>
              </w:tabs>
              <w:spacing w:line="240" w:lineRule="auto"/>
              <w:ind w:hanging="624"/>
              <w:jc w:val="left"/>
            </w:pPr>
            <w:r>
              <w:t>besedy s dětmi</w:t>
            </w:r>
          </w:p>
          <w:p w:rsidR="006C308F" w:rsidRDefault="006C308F" w:rsidP="006C308F">
            <w:pPr>
              <w:numPr>
                <w:ilvl w:val="0"/>
                <w:numId w:val="290"/>
              </w:numPr>
              <w:tabs>
                <w:tab w:val="clear" w:pos="720"/>
                <w:tab w:val="num" w:pos="380"/>
              </w:tabs>
              <w:spacing w:line="240" w:lineRule="auto"/>
              <w:ind w:hanging="624"/>
              <w:jc w:val="left"/>
            </w:pPr>
            <w:r>
              <w:t>vycházky</w:t>
            </w:r>
          </w:p>
          <w:p w:rsidR="006C308F" w:rsidRDefault="006C308F" w:rsidP="006C308F">
            <w:pPr>
              <w:numPr>
                <w:ilvl w:val="0"/>
                <w:numId w:val="290"/>
              </w:numPr>
              <w:tabs>
                <w:tab w:val="clear" w:pos="720"/>
                <w:tab w:val="num" w:pos="380"/>
              </w:tabs>
              <w:spacing w:line="240" w:lineRule="auto"/>
              <w:ind w:hanging="624"/>
              <w:jc w:val="left"/>
            </w:pPr>
            <w:r>
              <w:t>hry, soutěže</w:t>
            </w:r>
          </w:p>
          <w:p w:rsidR="006C308F" w:rsidRDefault="006C308F" w:rsidP="006C308F">
            <w:pPr>
              <w:numPr>
                <w:ilvl w:val="0"/>
                <w:numId w:val="290"/>
              </w:numPr>
              <w:tabs>
                <w:tab w:val="clear" w:pos="720"/>
                <w:tab w:val="num" w:pos="380"/>
              </w:tabs>
              <w:spacing w:line="240" w:lineRule="auto"/>
              <w:ind w:hanging="624"/>
              <w:jc w:val="left"/>
            </w:pPr>
            <w:r>
              <w:t>podzim v přírodě</w:t>
            </w:r>
          </w:p>
          <w:p w:rsidR="006C308F" w:rsidRDefault="006C308F" w:rsidP="006C308F">
            <w:pPr>
              <w:numPr>
                <w:ilvl w:val="0"/>
                <w:numId w:val="290"/>
              </w:numPr>
              <w:tabs>
                <w:tab w:val="clear" w:pos="720"/>
                <w:tab w:val="num" w:pos="380"/>
              </w:tabs>
              <w:spacing w:line="240" w:lineRule="auto"/>
              <w:ind w:left="380" w:hanging="284"/>
              <w:jc w:val="left"/>
            </w:pPr>
            <w:r>
              <w:t>pozorování práce na poli, v sadě</w:t>
            </w:r>
          </w:p>
          <w:p w:rsidR="006C308F" w:rsidRDefault="006C308F" w:rsidP="006C308F">
            <w:pPr>
              <w:numPr>
                <w:ilvl w:val="0"/>
                <w:numId w:val="290"/>
              </w:numPr>
              <w:tabs>
                <w:tab w:val="clear" w:pos="720"/>
                <w:tab w:val="num" w:pos="380"/>
              </w:tabs>
              <w:spacing w:line="240" w:lineRule="auto"/>
              <w:ind w:hanging="624"/>
              <w:jc w:val="left"/>
            </w:pPr>
            <w:r>
              <w:t>výtvarná činnost</w:t>
            </w:r>
          </w:p>
          <w:p w:rsidR="006C308F" w:rsidRDefault="006C308F" w:rsidP="006C308F">
            <w:pPr>
              <w:numPr>
                <w:ilvl w:val="0"/>
                <w:numId w:val="290"/>
              </w:numPr>
              <w:tabs>
                <w:tab w:val="clear" w:pos="720"/>
                <w:tab w:val="num" w:pos="380"/>
              </w:tabs>
              <w:spacing w:line="240" w:lineRule="auto"/>
              <w:ind w:hanging="624"/>
              <w:jc w:val="left"/>
            </w:pPr>
            <w:r>
              <w:t>naše škola, naše město</w:t>
            </w:r>
          </w:p>
          <w:p w:rsidR="006C308F" w:rsidRDefault="006C308F" w:rsidP="006C308F">
            <w:pPr>
              <w:numPr>
                <w:ilvl w:val="0"/>
                <w:numId w:val="290"/>
              </w:numPr>
              <w:tabs>
                <w:tab w:val="clear" w:pos="720"/>
                <w:tab w:val="num" w:pos="380"/>
              </w:tabs>
              <w:spacing w:line="240" w:lineRule="auto"/>
              <w:ind w:hanging="624"/>
              <w:jc w:val="left"/>
            </w:pPr>
            <w:r>
              <w:t>zimní spánek zvířat</w:t>
            </w:r>
          </w:p>
        </w:tc>
      </w:tr>
    </w:tbl>
    <w:p w:rsidR="006C308F" w:rsidRPr="002F6AAF" w:rsidRDefault="006C308F" w:rsidP="006C308F">
      <w:pPr>
        <w:jc w:val="left"/>
        <w:rPr>
          <w:b/>
          <w:sz w:val="24"/>
          <w:u w:val="single"/>
        </w:rPr>
      </w:pPr>
      <w:r w:rsidRPr="002F6AAF">
        <w:rPr>
          <w:b/>
          <w:sz w:val="24"/>
          <w:u w:val="single"/>
        </w:rPr>
        <w:t>PODZIM</w:t>
      </w:r>
    </w:p>
    <w:p w:rsidR="006C308F" w:rsidRDefault="006C308F" w:rsidP="006C308F"/>
    <w:p w:rsidR="006C308F" w:rsidRPr="002F6AAF" w:rsidRDefault="006C308F" w:rsidP="006C308F">
      <w:pPr>
        <w:jc w:val="left"/>
        <w:rPr>
          <w:b/>
          <w:sz w:val="24"/>
          <w:u w:val="single"/>
        </w:rPr>
      </w:pPr>
      <w:r w:rsidRPr="002F6AAF">
        <w:rPr>
          <w:b/>
          <w:sz w:val="24"/>
          <w:u w:val="single"/>
        </w:rPr>
        <w:t>ZIMA</w:t>
      </w:r>
    </w:p>
    <w:p w:rsidR="006C308F" w:rsidRDefault="006C308F" w:rsidP="006C308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2993"/>
        <w:gridCol w:w="3003"/>
      </w:tblGrid>
      <w:tr w:rsidR="006C308F" w:rsidRPr="00EF19C8" w:rsidTr="00FF2665">
        <w:tc>
          <w:tcPr>
            <w:tcW w:w="3070" w:type="dxa"/>
            <w:shd w:val="clear" w:color="auto" w:fill="D9D9D9"/>
          </w:tcPr>
          <w:p w:rsidR="006C308F" w:rsidRPr="00EF19C8" w:rsidRDefault="006C308F" w:rsidP="00FF2665">
            <w:pPr>
              <w:rPr>
                <w:b/>
              </w:rPr>
            </w:pPr>
            <w:r w:rsidRPr="00EF19C8">
              <w:rPr>
                <w:b/>
              </w:rPr>
              <w:t>Kompetence</w:t>
            </w:r>
          </w:p>
        </w:tc>
        <w:tc>
          <w:tcPr>
            <w:tcW w:w="3071" w:type="dxa"/>
            <w:shd w:val="clear" w:color="auto" w:fill="D9D9D9"/>
          </w:tcPr>
          <w:p w:rsidR="006C308F" w:rsidRPr="00EF19C8" w:rsidRDefault="006C308F" w:rsidP="00FF2665">
            <w:pPr>
              <w:rPr>
                <w:b/>
              </w:rPr>
            </w:pPr>
            <w:r w:rsidRPr="00EF19C8">
              <w:rPr>
                <w:b/>
              </w:rPr>
              <w:t>Cíle</w:t>
            </w:r>
          </w:p>
        </w:tc>
        <w:tc>
          <w:tcPr>
            <w:tcW w:w="3071" w:type="dxa"/>
            <w:shd w:val="clear" w:color="auto" w:fill="D9D9D9"/>
          </w:tcPr>
          <w:p w:rsidR="006C308F" w:rsidRPr="00EF19C8" w:rsidRDefault="006C308F" w:rsidP="00FF2665">
            <w:pPr>
              <w:rPr>
                <w:b/>
              </w:rPr>
            </w:pPr>
            <w:r w:rsidRPr="00EF19C8">
              <w:rPr>
                <w:b/>
              </w:rPr>
              <w:t>Strategie</w:t>
            </w:r>
          </w:p>
        </w:tc>
      </w:tr>
      <w:tr w:rsidR="006C308F" w:rsidRPr="00EF19C8" w:rsidTr="00FF2665">
        <w:tc>
          <w:tcPr>
            <w:tcW w:w="3070" w:type="dxa"/>
            <w:shd w:val="clear" w:color="auto" w:fill="auto"/>
          </w:tcPr>
          <w:p w:rsidR="006C308F" w:rsidRDefault="006C308F" w:rsidP="006C308F">
            <w:pPr>
              <w:numPr>
                <w:ilvl w:val="0"/>
                <w:numId w:val="291"/>
              </w:numPr>
              <w:spacing w:line="240" w:lineRule="auto"/>
              <w:ind w:left="284" w:hanging="284"/>
              <w:jc w:val="left"/>
            </w:pPr>
            <w:r>
              <w:t xml:space="preserve">vytváří si plán k dosažení cílů          </w:t>
            </w:r>
          </w:p>
          <w:p w:rsidR="006C308F" w:rsidRDefault="006C308F" w:rsidP="006C308F">
            <w:pPr>
              <w:numPr>
                <w:ilvl w:val="0"/>
                <w:numId w:val="291"/>
              </w:numPr>
              <w:spacing w:line="240" w:lineRule="auto"/>
              <w:ind w:left="284" w:hanging="284"/>
              <w:jc w:val="left"/>
            </w:pPr>
            <w:r>
              <w:t>umí řešit problémy</w:t>
            </w:r>
          </w:p>
          <w:p w:rsidR="006C308F" w:rsidRDefault="006C308F" w:rsidP="006C308F">
            <w:pPr>
              <w:numPr>
                <w:ilvl w:val="0"/>
                <w:numId w:val="291"/>
              </w:numPr>
              <w:spacing w:line="240" w:lineRule="auto"/>
              <w:ind w:left="284" w:hanging="284"/>
              <w:jc w:val="left"/>
            </w:pPr>
            <w:r>
              <w:t>umí se zapojit do skupinové práce</w:t>
            </w:r>
          </w:p>
          <w:p w:rsidR="006C308F" w:rsidRDefault="006C308F" w:rsidP="006C308F">
            <w:pPr>
              <w:numPr>
                <w:ilvl w:val="0"/>
                <w:numId w:val="291"/>
              </w:numPr>
              <w:spacing w:line="240" w:lineRule="auto"/>
              <w:ind w:left="284" w:hanging="284"/>
              <w:jc w:val="left"/>
            </w:pPr>
            <w:r>
              <w:t>zná jednoduché textové zdroje</w:t>
            </w:r>
          </w:p>
          <w:p w:rsidR="006C308F" w:rsidRDefault="006C308F" w:rsidP="006C308F">
            <w:pPr>
              <w:numPr>
                <w:ilvl w:val="0"/>
                <w:numId w:val="291"/>
              </w:numPr>
              <w:spacing w:line="240" w:lineRule="auto"/>
              <w:ind w:left="284" w:hanging="284"/>
              <w:jc w:val="left"/>
            </w:pPr>
            <w:r>
              <w:t>umí se chovat při společenských akcích</w:t>
            </w:r>
          </w:p>
          <w:p w:rsidR="006C308F" w:rsidRDefault="006C308F" w:rsidP="006C308F">
            <w:pPr>
              <w:numPr>
                <w:ilvl w:val="0"/>
                <w:numId w:val="291"/>
              </w:numPr>
              <w:spacing w:line="240" w:lineRule="auto"/>
              <w:ind w:left="284" w:hanging="284"/>
              <w:jc w:val="left"/>
            </w:pPr>
            <w:r>
              <w:t>vyhodnocuje výsledky své činnosti</w:t>
            </w:r>
          </w:p>
          <w:p w:rsidR="006C308F" w:rsidRDefault="006C308F" w:rsidP="006C308F">
            <w:pPr>
              <w:numPr>
                <w:ilvl w:val="0"/>
                <w:numId w:val="291"/>
              </w:numPr>
              <w:spacing w:line="240" w:lineRule="auto"/>
              <w:ind w:left="284" w:hanging="284"/>
              <w:jc w:val="left"/>
            </w:pPr>
            <w:r>
              <w:t xml:space="preserve">zapojuje se do veřejně </w:t>
            </w:r>
            <w:r>
              <w:lastRenderedPageBreak/>
              <w:t>prospěšných prací</w:t>
            </w:r>
          </w:p>
          <w:p w:rsidR="006C308F" w:rsidRPr="003432D2" w:rsidRDefault="006C308F" w:rsidP="00FF2665"/>
        </w:tc>
        <w:tc>
          <w:tcPr>
            <w:tcW w:w="3071" w:type="dxa"/>
            <w:shd w:val="clear" w:color="auto" w:fill="auto"/>
          </w:tcPr>
          <w:p w:rsidR="006C308F" w:rsidRDefault="006C308F" w:rsidP="006C308F">
            <w:pPr>
              <w:numPr>
                <w:ilvl w:val="0"/>
                <w:numId w:val="292"/>
              </w:numPr>
              <w:tabs>
                <w:tab w:val="clear" w:pos="720"/>
                <w:tab w:val="num" w:pos="332"/>
              </w:tabs>
              <w:spacing w:line="240" w:lineRule="auto"/>
              <w:ind w:left="332" w:hanging="332"/>
              <w:jc w:val="left"/>
            </w:pPr>
            <w:r>
              <w:lastRenderedPageBreak/>
              <w:t xml:space="preserve">poznání vánočních tradic u </w:t>
            </w:r>
            <w:r w:rsidRPr="003432D2">
              <w:t>nás i v zemích EU</w:t>
            </w:r>
          </w:p>
          <w:p w:rsidR="006C308F" w:rsidRDefault="006C308F" w:rsidP="006C308F">
            <w:pPr>
              <w:numPr>
                <w:ilvl w:val="0"/>
                <w:numId w:val="292"/>
              </w:numPr>
              <w:tabs>
                <w:tab w:val="clear" w:pos="720"/>
                <w:tab w:val="num" w:pos="332"/>
              </w:tabs>
              <w:spacing w:line="240" w:lineRule="auto"/>
              <w:ind w:left="332" w:hanging="332"/>
              <w:jc w:val="left"/>
            </w:pPr>
            <w:r>
              <w:t>učí se žít společně s ostatními</w:t>
            </w:r>
          </w:p>
          <w:p w:rsidR="006C308F" w:rsidRDefault="006C308F" w:rsidP="006C308F">
            <w:pPr>
              <w:numPr>
                <w:ilvl w:val="0"/>
                <w:numId w:val="292"/>
              </w:numPr>
              <w:tabs>
                <w:tab w:val="clear" w:pos="720"/>
                <w:tab w:val="num" w:pos="332"/>
              </w:tabs>
              <w:spacing w:line="240" w:lineRule="auto"/>
              <w:ind w:left="332" w:hanging="332"/>
              <w:jc w:val="left"/>
            </w:pPr>
            <w:r>
              <w:t>rozvoj fantazie, tvořivého myšlení a dovedností</w:t>
            </w:r>
          </w:p>
          <w:p w:rsidR="006C308F" w:rsidRDefault="006C308F" w:rsidP="006C308F">
            <w:pPr>
              <w:numPr>
                <w:ilvl w:val="0"/>
                <w:numId w:val="292"/>
              </w:numPr>
              <w:tabs>
                <w:tab w:val="clear" w:pos="720"/>
                <w:tab w:val="num" w:pos="332"/>
              </w:tabs>
              <w:spacing w:line="240" w:lineRule="auto"/>
              <w:ind w:hanging="720"/>
              <w:jc w:val="left"/>
            </w:pPr>
            <w:r>
              <w:t>schopnost spolupracovat</w:t>
            </w:r>
          </w:p>
          <w:p w:rsidR="006C308F" w:rsidRDefault="006C308F" w:rsidP="006C308F">
            <w:pPr>
              <w:numPr>
                <w:ilvl w:val="0"/>
                <w:numId w:val="292"/>
              </w:numPr>
              <w:tabs>
                <w:tab w:val="clear" w:pos="720"/>
                <w:tab w:val="num" w:pos="332"/>
              </w:tabs>
              <w:spacing w:line="240" w:lineRule="auto"/>
              <w:ind w:hanging="720"/>
              <w:jc w:val="left"/>
            </w:pPr>
            <w:r>
              <w:t>existence přírody v zimě</w:t>
            </w:r>
          </w:p>
          <w:p w:rsidR="006C308F" w:rsidRPr="003432D2" w:rsidRDefault="006C308F" w:rsidP="006C308F">
            <w:pPr>
              <w:numPr>
                <w:ilvl w:val="0"/>
                <w:numId w:val="292"/>
              </w:numPr>
              <w:tabs>
                <w:tab w:val="clear" w:pos="720"/>
                <w:tab w:val="num" w:pos="332"/>
              </w:tabs>
              <w:spacing w:line="240" w:lineRule="auto"/>
              <w:ind w:hanging="720"/>
              <w:jc w:val="left"/>
            </w:pPr>
            <w:r>
              <w:t>vztah k životnímu prostředí</w:t>
            </w:r>
          </w:p>
        </w:tc>
        <w:tc>
          <w:tcPr>
            <w:tcW w:w="3071" w:type="dxa"/>
            <w:shd w:val="clear" w:color="auto" w:fill="auto"/>
          </w:tcPr>
          <w:p w:rsidR="006C308F" w:rsidRDefault="006C308F" w:rsidP="006C308F">
            <w:pPr>
              <w:numPr>
                <w:ilvl w:val="0"/>
                <w:numId w:val="293"/>
              </w:numPr>
              <w:tabs>
                <w:tab w:val="clear" w:pos="720"/>
                <w:tab w:val="num" w:pos="380"/>
              </w:tabs>
              <w:spacing w:line="240" w:lineRule="auto"/>
              <w:ind w:left="380" w:hanging="380"/>
              <w:jc w:val="left"/>
            </w:pPr>
            <w:r>
              <w:t>Mikuláš, Barbora, pranostiky</w:t>
            </w:r>
          </w:p>
          <w:p w:rsidR="006C308F" w:rsidRDefault="006C308F" w:rsidP="006C308F">
            <w:pPr>
              <w:numPr>
                <w:ilvl w:val="0"/>
                <w:numId w:val="293"/>
              </w:numPr>
              <w:tabs>
                <w:tab w:val="clear" w:pos="720"/>
                <w:tab w:val="num" w:pos="380"/>
              </w:tabs>
              <w:spacing w:line="240" w:lineRule="auto"/>
              <w:ind w:hanging="720"/>
              <w:jc w:val="left"/>
            </w:pPr>
            <w:r>
              <w:t>Vánoce</w:t>
            </w:r>
          </w:p>
          <w:p w:rsidR="006C308F" w:rsidRDefault="006C308F" w:rsidP="006C308F">
            <w:pPr>
              <w:numPr>
                <w:ilvl w:val="0"/>
                <w:numId w:val="293"/>
              </w:numPr>
              <w:tabs>
                <w:tab w:val="clear" w:pos="720"/>
                <w:tab w:val="num" w:pos="380"/>
              </w:tabs>
              <w:spacing w:line="240" w:lineRule="auto"/>
              <w:ind w:left="380" w:hanging="380"/>
              <w:jc w:val="left"/>
            </w:pPr>
            <w:r>
              <w:t>dárky k zápisu do první třídy</w:t>
            </w:r>
          </w:p>
          <w:p w:rsidR="006C308F" w:rsidRDefault="006C308F" w:rsidP="006C308F">
            <w:pPr>
              <w:numPr>
                <w:ilvl w:val="0"/>
                <w:numId w:val="293"/>
              </w:numPr>
              <w:tabs>
                <w:tab w:val="clear" w:pos="720"/>
                <w:tab w:val="num" w:pos="380"/>
              </w:tabs>
              <w:spacing w:line="240" w:lineRule="auto"/>
              <w:ind w:hanging="720"/>
              <w:jc w:val="left"/>
            </w:pPr>
            <w:r>
              <w:t>maškarní karneval, masky</w:t>
            </w:r>
          </w:p>
          <w:p w:rsidR="006C308F" w:rsidRDefault="006C308F" w:rsidP="006C308F">
            <w:pPr>
              <w:numPr>
                <w:ilvl w:val="0"/>
                <w:numId w:val="293"/>
              </w:numPr>
              <w:tabs>
                <w:tab w:val="clear" w:pos="720"/>
                <w:tab w:val="num" w:pos="380"/>
              </w:tabs>
              <w:spacing w:line="240" w:lineRule="auto"/>
              <w:ind w:hanging="720"/>
              <w:jc w:val="left"/>
            </w:pPr>
            <w:r>
              <w:t>vycházky</w:t>
            </w:r>
          </w:p>
          <w:p w:rsidR="006C308F" w:rsidRDefault="006C308F" w:rsidP="006C308F">
            <w:pPr>
              <w:numPr>
                <w:ilvl w:val="0"/>
                <w:numId w:val="293"/>
              </w:numPr>
              <w:tabs>
                <w:tab w:val="clear" w:pos="720"/>
                <w:tab w:val="num" w:pos="380"/>
              </w:tabs>
              <w:spacing w:line="240" w:lineRule="auto"/>
              <w:ind w:left="380" w:hanging="380"/>
              <w:jc w:val="left"/>
            </w:pPr>
            <w:r>
              <w:t>pracovní a výtvarné činnosti</w:t>
            </w:r>
          </w:p>
          <w:p w:rsidR="006C308F" w:rsidRDefault="006C308F" w:rsidP="006C308F">
            <w:pPr>
              <w:numPr>
                <w:ilvl w:val="0"/>
                <w:numId w:val="293"/>
              </w:numPr>
              <w:tabs>
                <w:tab w:val="clear" w:pos="720"/>
                <w:tab w:val="num" w:pos="380"/>
              </w:tabs>
              <w:spacing w:line="240" w:lineRule="auto"/>
              <w:ind w:hanging="720"/>
              <w:jc w:val="left"/>
            </w:pPr>
            <w:r>
              <w:t>vyprávění</w:t>
            </w:r>
          </w:p>
          <w:p w:rsidR="006C308F" w:rsidRDefault="006C308F" w:rsidP="006C308F">
            <w:pPr>
              <w:numPr>
                <w:ilvl w:val="0"/>
                <w:numId w:val="293"/>
              </w:numPr>
              <w:tabs>
                <w:tab w:val="clear" w:pos="720"/>
                <w:tab w:val="num" w:pos="380"/>
              </w:tabs>
              <w:spacing w:line="240" w:lineRule="auto"/>
              <w:ind w:hanging="720"/>
              <w:jc w:val="left"/>
            </w:pPr>
            <w:r>
              <w:t>četba z knihy</w:t>
            </w:r>
          </w:p>
          <w:p w:rsidR="006C308F" w:rsidRDefault="006C308F" w:rsidP="006C308F">
            <w:pPr>
              <w:numPr>
                <w:ilvl w:val="0"/>
                <w:numId w:val="293"/>
              </w:numPr>
              <w:tabs>
                <w:tab w:val="clear" w:pos="720"/>
                <w:tab w:val="num" w:pos="380"/>
              </w:tabs>
              <w:spacing w:line="240" w:lineRule="auto"/>
              <w:ind w:hanging="720"/>
              <w:jc w:val="left"/>
            </w:pPr>
            <w:r>
              <w:t>zimní sporty</w:t>
            </w:r>
          </w:p>
          <w:p w:rsidR="006C308F" w:rsidRDefault="006C308F" w:rsidP="006C308F">
            <w:pPr>
              <w:numPr>
                <w:ilvl w:val="0"/>
                <w:numId w:val="293"/>
              </w:numPr>
              <w:tabs>
                <w:tab w:val="clear" w:pos="720"/>
                <w:tab w:val="num" w:pos="380"/>
              </w:tabs>
              <w:spacing w:line="240" w:lineRule="auto"/>
              <w:ind w:left="380" w:hanging="380"/>
              <w:jc w:val="left"/>
            </w:pPr>
            <w:r>
              <w:lastRenderedPageBreak/>
              <w:t>přikrmování zvěře, stopy ve sněhu</w:t>
            </w:r>
          </w:p>
          <w:p w:rsidR="006C308F" w:rsidRPr="003432D2" w:rsidRDefault="006C308F" w:rsidP="006C308F">
            <w:pPr>
              <w:numPr>
                <w:ilvl w:val="0"/>
                <w:numId w:val="293"/>
              </w:numPr>
              <w:tabs>
                <w:tab w:val="clear" w:pos="720"/>
                <w:tab w:val="num" w:pos="380"/>
              </w:tabs>
              <w:spacing w:line="240" w:lineRule="auto"/>
              <w:ind w:hanging="720"/>
              <w:jc w:val="left"/>
            </w:pPr>
            <w:r>
              <w:t>výzdoba plesu ZŠ</w:t>
            </w:r>
          </w:p>
        </w:tc>
      </w:tr>
    </w:tbl>
    <w:p w:rsidR="006C308F" w:rsidRDefault="006C308F" w:rsidP="006C308F"/>
    <w:p w:rsidR="006C308F" w:rsidRDefault="006C308F" w:rsidP="006C308F"/>
    <w:p w:rsidR="006C308F" w:rsidRDefault="006C308F" w:rsidP="006C308F"/>
    <w:p w:rsidR="006C308F" w:rsidRDefault="006C308F" w:rsidP="006C308F"/>
    <w:p w:rsidR="006C308F" w:rsidRDefault="006C308F" w:rsidP="006C308F"/>
    <w:p w:rsidR="006C308F" w:rsidRDefault="006C308F" w:rsidP="006C308F"/>
    <w:p w:rsidR="006C308F" w:rsidRDefault="006C308F" w:rsidP="006C308F"/>
    <w:p w:rsidR="006C308F" w:rsidRDefault="006C308F" w:rsidP="006C308F"/>
    <w:p w:rsidR="006C308F" w:rsidRDefault="006C308F" w:rsidP="006C308F"/>
    <w:p w:rsidR="006C308F" w:rsidRDefault="006C308F" w:rsidP="006C308F"/>
    <w:p w:rsidR="006C308F" w:rsidRDefault="006C308F" w:rsidP="006C308F"/>
    <w:p w:rsidR="006C308F" w:rsidRPr="002F6AAF" w:rsidRDefault="006C308F" w:rsidP="006C308F">
      <w:pPr>
        <w:rPr>
          <w:b/>
          <w:sz w:val="24"/>
          <w:u w:val="single"/>
        </w:rPr>
      </w:pPr>
      <w:r w:rsidRPr="002F6AAF">
        <w:rPr>
          <w:b/>
          <w:sz w:val="24"/>
          <w:u w:val="single"/>
        </w:rPr>
        <w:t>JARO</w:t>
      </w:r>
    </w:p>
    <w:p w:rsidR="006C308F" w:rsidRDefault="006C308F" w:rsidP="006C308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2996"/>
        <w:gridCol w:w="3008"/>
      </w:tblGrid>
      <w:tr w:rsidR="006C308F" w:rsidTr="00FF2665">
        <w:tc>
          <w:tcPr>
            <w:tcW w:w="3070" w:type="dxa"/>
            <w:shd w:val="clear" w:color="auto" w:fill="D9D9D9"/>
          </w:tcPr>
          <w:p w:rsidR="006C308F" w:rsidRPr="00EF19C8" w:rsidRDefault="006C308F" w:rsidP="00FF2665">
            <w:pPr>
              <w:rPr>
                <w:b/>
              </w:rPr>
            </w:pPr>
            <w:r w:rsidRPr="00EF19C8">
              <w:rPr>
                <w:b/>
              </w:rPr>
              <w:t>Kompetence</w:t>
            </w:r>
          </w:p>
        </w:tc>
        <w:tc>
          <w:tcPr>
            <w:tcW w:w="3071" w:type="dxa"/>
            <w:shd w:val="clear" w:color="auto" w:fill="D9D9D9"/>
          </w:tcPr>
          <w:p w:rsidR="006C308F" w:rsidRPr="00EF19C8" w:rsidRDefault="006C308F" w:rsidP="00FF2665">
            <w:pPr>
              <w:rPr>
                <w:b/>
              </w:rPr>
            </w:pPr>
            <w:r w:rsidRPr="00EF19C8">
              <w:rPr>
                <w:b/>
              </w:rPr>
              <w:t>Cíle</w:t>
            </w:r>
          </w:p>
        </w:tc>
        <w:tc>
          <w:tcPr>
            <w:tcW w:w="3071" w:type="dxa"/>
            <w:shd w:val="clear" w:color="auto" w:fill="D9D9D9"/>
          </w:tcPr>
          <w:p w:rsidR="006C308F" w:rsidRPr="006D1EEB" w:rsidRDefault="006C308F" w:rsidP="00FF2665">
            <w:r w:rsidRPr="00EF19C8">
              <w:rPr>
                <w:b/>
              </w:rPr>
              <w:t>Strategie</w:t>
            </w:r>
          </w:p>
        </w:tc>
      </w:tr>
      <w:tr w:rsidR="006C308F" w:rsidTr="00FF2665">
        <w:tc>
          <w:tcPr>
            <w:tcW w:w="3070" w:type="dxa"/>
            <w:shd w:val="clear" w:color="auto" w:fill="auto"/>
          </w:tcPr>
          <w:p w:rsidR="006C308F" w:rsidRDefault="006C308F" w:rsidP="006C308F">
            <w:pPr>
              <w:numPr>
                <w:ilvl w:val="0"/>
                <w:numId w:val="294"/>
              </w:numPr>
              <w:tabs>
                <w:tab w:val="clear" w:pos="720"/>
                <w:tab w:val="num" w:pos="284"/>
              </w:tabs>
              <w:spacing w:line="240" w:lineRule="auto"/>
              <w:ind w:left="284" w:hanging="284"/>
              <w:jc w:val="left"/>
            </w:pPr>
            <w:r>
              <w:t>přijímá odpovědnost za výsledky řešení</w:t>
            </w:r>
          </w:p>
          <w:p w:rsidR="006C308F" w:rsidRDefault="006C308F" w:rsidP="006C308F">
            <w:pPr>
              <w:numPr>
                <w:ilvl w:val="0"/>
                <w:numId w:val="294"/>
              </w:numPr>
              <w:tabs>
                <w:tab w:val="clear" w:pos="720"/>
                <w:tab w:val="num" w:pos="284"/>
              </w:tabs>
              <w:spacing w:line="240" w:lineRule="auto"/>
              <w:ind w:left="284" w:hanging="284"/>
              <w:jc w:val="left"/>
            </w:pPr>
            <w:r>
              <w:t>oceňuje své spolužáky za dobrou práci</w:t>
            </w:r>
          </w:p>
          <w:p w:rsidR="006C308F" w:rsidRDefault="006C308F" w:rsidP="006C308F">
            <w:pPr>
              <w:numPr>
                <w:ilvl w:val="0"/>
                <w:numId w:val="294"/>
              </w:numPr>
              <w:tabs>
                <w:tab w:val="clear" w:pos="720"/>
                <w:tab w:val="num" w:pos="284"/>
              </w:tabs>
              <w:spacing w:line="240" w:lineRule="auto"/>
              <w:ind w:left="284" w:hanging="284"/>
              <w:jc w:val="left"/>
            </w:pPr>
            <w:r>
              <w:t>vnímá krásy přírody a cíleně se o ni zajímá</w:t>
            </w:r>
          </w:p>
          <w:p w:rsidR="006C308F" w:rsidRDefault="006C308F" w:rsidP="006C308F">
            <w:pPr>
              <w:numPr>
                <w:ilvl w:val="0"/>
                <w:numId w:val="294"/>
              </w:numPr>
              <w:tabs>
                <w:tab w:val="clear" w:pos="720"/>
                <w:tab w:val="num" w:pos="284"/>
              </w:tabs>
              <w:spacing w:line="240" w:lineRule="auto"/>
              <w:ind w:left="284" w:hanging="284"/>
              <w:jc w:val="left"/>
            </w:pPr>
            <w:r>
              <w:t>umí plánovat a organizovat své pracovní činnosti</w:t>
            </w:r>
          </w:p>
          <w:p w:rsidR="006C308F" w:rsidRDefault="006C308F" w:rsidP="006C308F">
            <w:pPr>
              <w:numPr>
                <w:ilvl w:val="0"/>
                <w:numId w:val="294"/>
              </w:numPr>
              <w:tabs>
                <w:tab w:val="clear" w:pos="720"/>
                <w:tab w:val="num" w:pos="284"/>
              </w:tabs>
              <w:spacing w:line="240" w:lineRule="auto"/>
              <w:ind w:left="284" w:hanging="284"/>
              <w:jc w:val="left"/>
            </w:pPr>
            <w:r>
              <w:t>umí si vytvořit kritéria pro vyhodnocení získaných vědomostí a dovedností</w:t>
            </w:r>
          </w:p>
        </w:tc>
        <w:tc>
          <w:tcPr>
            <w:tcW w:w="3071" w:type="dxa"/>
            <w:shd w:val="clear" w:color="auto" w:fill="auto"/>
          </w:tcPr>
          <w:p w:rsidR="006C308F" w:rsidRDefault="006C308F" w:rsidP="006C308F">
            <w:pPr>
              <w:numPr>
                <w:ilvl w:val="0"/>
                <w:numId w:val="295"/>
              </w:numPr>
              <w:tabs>
                <w:tab w:val="clear" w:pos="720"/>
                <w:tab w:val="num" w:pos="332"/>
              </w:tabs>
              <w:spacing w:line="240" w:lineRule="auto"/>
              <w:ind w:left="332" w:hanging="332"/>
              <w:jc w:val="left"/>
            </w:pPr>
            <w:r>
              <w:t xml:space="preserve">učit žáky aktivně rozvíjet  a  chránit své fyzické a duševní zdraví   </w:t>
            </w:r>
          </w:p>
          <w:p w:rsidR="006C308F" w:rsidRDefault="006C308F" w:rsidP="006C308F">
            <w:pPr>
              <w:numPr>
                <w:ilvl w:val="0"/>
                <w:numId w:val="295"/>
              </w:numPr>
              <w:tabs>
                <w:tab w:val="clear" w:pos="720"/>
                <w:tab w:val="num" w:pos="332"/>
              </w:tabs>
              <w:spacing w:line="240" w:lineRule="auto"/>
              <w:ind w:left="332" w:hanging="332"/>
              <w:jc w:val="left"/>
            </w:pPr>
            <w:r>
              <w:t>vytvářet pozitivní vztah k lidem a k přírodě</w:t>
            </w:r>
          </w:p>
          <w:p w:rsidR="006C308F" w:rsidRDefault="006C308F" w:rsidP="006C308F">
            <w:pPr>
              <w:numPr>
                <w:ilvl w:val="0"/>
                <w:numId w:val="295"/>
              </w:numPr>
              <w:tabs>
                <w:tab w:val="clear" w:pos="720"/>
                <w:tab w:val="num" w:pos="332"/>
              </w:tabs>
              <w:spacing w:line="240" w:lineRule="auto"/>
              <w:ind w:left="332" w:hanging="332"/>
              <w:jc w:val="left"/>
            </w:pPr>
            <w:r>
              <w:t>příprava žáků k uplatňování svých práv a naplňování svých povinností</w:t>
            </w:r>
          </w:p>
          <w:p w:rsidR="006C308F" w:rsidRDefault="006C308F" w:rsidP="006C308F">
            <w:pPr>
              <w:numPr>
                <w:ilvl w:val="0"/>
                <w:numId w:val="295"/>
              </w:numPr>
              <w:tabs>
                <w:tab w:val="clear" w:pos="720"/>
                <w:tab w:val="num" w:pos="332"/>
              </w:tabs>
              <w:spacing w:line="240" w:lineRule="auto"/>
              <w:ind w:left="332" w:hanging="332"/>
              <w:jc w:val="left"/>
            </w:pPr>
            <w:r>
              <w:t>poznávání tradic a zvyků u nás i v zemích EU</w:t>
            </w:r>
          </w:p>
          <w:p w:rsidR="006C308F" w:rsidRDefault="006C308F" w:rsidP="006C308F">
            <w:pPr>
              <w:numPr>
                <w:ilvl w:val="0"/>
                <w:numId w:val="295"/>
              </w:numPr>
              <w:tabs>
                <w:tab w:val="clear" w:pos="720"/>
                <w:tab w:val="num" w:pos="332"/>
              </w:tabs>
              <w:spacing w:line="240" w:lineRule="auto"/>
              <w:ind w:left="332" w:hanging="332"/>
              <w:jc w:val="left"/>
            </w:pPr>
            <w:r>
              <w:t>vést k logickému uvažování a řešení problémů</w:t>
            </w:r>
          </w:p>
        </w:tc>
        <w:tc>
          <w:tcPr>
            <w:tcW w:w="3071" w:type="dxa"/>
            <w:shd w:val="clear" w:color="auto" w:fill="auto"/>
          </w:tcPr>
          <w:p w:rsidR="006C308F" w:rsidRDefault="006C308F" w:rsidP="006C308F">
            <w:pPr>
              <w:numPr>
                <w:ilvl w:val="0"/>
                <w:numId w:val="296"/>
              </w:numPr>
              <w:spacing w:line="240" w:lineRule="auto"/>
              <w:ind w:left="380" w:hanging="284"/>
              <w:jc w:val="left"/>
            </w:pPr>
            <w:r>
              <w:t>velikonoční výzdoba, kraslice</w:t>
            </w:r>
          </w:p>
          <w:p w:rsidR="006C308F" w:rsidRDefault="006C308F" w:rsidP="006C308F">
            <w:pPr>
              <w:numPr>
                <w:ilvl w:val="0"/>
                <w:numId w:val="296"/>
              </w:numPr>
              <w:spacing w:line="240" w:lineRule="auto"/>
              <w:ind w:left="380" w:hanging="284"/>
              <w:jc w:val="left"/>
            </w:pPr>
            <w:r>
              <w:t>slet čarodějnic</w:t>
            </w:r>
          </w:p>
          <w:p w:rsidR="006C308F" w:rsidRDefault="006C308F" w:rsidP="006C308F">
            <w:pPr>
              <w:numPr>
                <w:ilvl w:val="0"/>
                <w:numId w:val="296"/>
              </w:numPr>
              <w:spacing w:line="240" w:lineRule="auto"/>
              <w:ind w:left="380" w:hanging="284"/>
              <w:jc w:val="left"/>
            </w:pPr>
            <w:r>
              <w:t>beseda o bezpečnosti na kolech, kolečkových bruslích i pěšky</w:t>
            </w:r>
          </w:p>
          <w:p w:rsidR="006C308F" w:rsidRDefault="006C308F" w:rsidP="006C308F">
            <w:pPr>
              <w:numPr>
                <w:ilvl w:val="0"/>
                <w:numId w:val="296"/>
              </w:numPr>
              <w:spacing w:line="240" w:lineRule="auto"/>
              <w:ind w:left="380" w:hanging="284"/>
              <w:jc w:val="left"/>
            </w:pPr>
            <w:r>
              <w:t>přání ke Dni matek</w:t>
            </w:r>
          </w:p>
          <w:p w:rsidR="006C308F" w:rsidRDefault="006C308F" w:rsidP="006C308F">
            <w:pPr>
              <w:numPr>
                <w:ilvl w:val="0"/>
                <w:numId w:val="296"/>
              </w:numPr>
              <w:spacing w:line="240" w:lineRule="auto"/>
              <w:ind w:left="380" w:hanging="284"/>
              <w:jc w:val="left"/>
            </w:pPr>
            <w:r>
              <w:t>vycházky</w:t>
            </w:r>
          </w:p>
          <w:p w:rsidR="006C308F" w:rsidRDefault="006C308F" w:rsidP="006C308F">
            <w:pPr>
              <w:numPr>
                <w:ilvl w:val="0"/>
                <w:numId w:val="296"/>
              </w:numPr>
              <w:spacing w:line="240" w:lineRule="auto"/>
              <w:ind w:left="380" w:hanging="284"/>
              <w:jc w:val="left"/>
            </w:pPr>
            <w:r>
              <w:t>pracovní a výtvarné činnosti</w:t>
            </w:r>
          </w:p>
          <w:p w:rsidR="006C308F" w:rsidRDefault="006C308F" w:rsidP="006C308F">
            <w:pPr>
              <w:numPr>
                <w:ilvl w:val="0"/>
                <w:numId w:val="296"/>
              </w:numPr>
              <w:spacing w:line="240" w:lineRule="auto"/>
              <w:ind w:left="380" w:hanging="284"/>
              <w:jc w:val="left"/>
            </w:pPr>
            <w:r>
              <w:t>četby z literatury</w:t>
            </w:r>
          </w:p>
          <w:p w:rsidR="006C308F" w:rsidRDefault="006C308F" w:rsidP="006C308F">
            <w:pPr>
              <w:numPr>
                <w:ilvl w:val="0"/>
                <w:numId w:val="296"/>
              </w:numPr>
              <w:spacing w:line="240" w:lineRule="auto"/>
              <w:ind w:left="380" w:hanging="284"/>
              <w:jc w:val="left"/>
            </w:pPr>
            <w:r>
              <w:t>vyprávění dětí</w:t>
            </w:r>
          </w:p>
          <w:p w:rsidR="006C308F" w:rsidRDefault="006C308F" w:rsidP="006C308F">
            <w:pPr>
              <w:numPr>
                <w:ilvl w:val="0"/>
                <w:numId w:val="296"/>
              </w:numPr>
              <w:spacing w:line="240" w:lineRule="auto"/>
              <w:ind w:left="380" w:hanging="284"/>
              <w:jc w:val="left"/>
            </w:pPr>
            <w:r>
              <w:t>jarní úklid</w:t>
            </w:r>
          </w:p>
          <w:p w:rsidR="006C308F" w:rsidRDefault="006C308F" w:rsidP="006C308F">
            <w:pPr>
              <w:numPr>
                <w:ilvl w:val="0"/>
                <w:numId w:val="296"/>
              </w:numPr>
              <w:spacing w:line="240" w:lineRule="auto"/>
              <w:ind w:left="380" w:hanging="284"/>
              <w:jc w:val="left"/>
            </w:pPr>
            <w:r>
              <w:t>sportovní činnosti venku</w:t>
            </w:r>
          </w:p>
          <w:p w:rsidR="006C308F" w:rsidRDefault="006C308F" w:rsidP="006C308F">
            <w:pPr>
              <w:numPr>
                <w:ilvl w:val="0"/>
                <w:numId w:val="296"/>
              </w:numPr>
              <w:spacing w:line="240" w:lineRule="auto"/>
              <w:ind w:left="380" w:hanging="284"/>
              <w:jc w:val="left"/>
            </w:pPr>
            <w:r>
              <w:t>Den Země, ekologické aktivity</w:t>
            </w:r>
          </w:p>
          <w:p w:rsidR="006C308F" w:rsidRDefault="006C308F" w:rsidP="006C308F">
            <w:pPr>
              <w:numPr>
                <w:ilvl w:val="0"/>
                <w:numId w:val="296"/>
              </w:numPr>
              <w:spacing w:line="240" w:lineRule="auto"/>
              <w:ind w:left="380" w:hanging="284"/>
              <w:jc w:val="left"/>
            </w:pPr>
            <w:r>
              <w:t>BESIP</w:t>
            </w:r>
          </w:p>
          <w:p w:rsidR="006C308F" w:rsidRDefault="006C308F" w:rsidP="006C308F">
            <w:pPr>
              <w:numPr>
                <w:ilvl w:val="0"/>
                <w:numId w:val="296"/>
              </w:numPr>
              <w:spacing w:line="240" w:lineRule="auto"/>
              <w:ind w:left="380" w:hanging="284"/>
              <w:jc w:val="left"/>
            </w:pPr>
            <w:r>
              <w:t>Měsíc knihy</w:t>
            </w:r>
          </w:p>
          <w:p w:rsidR="006C308F" w:rsidRDefault="006C308F" w:rsidP="006C308F">
            <w:pPr>
              <w:numPr>
                <w:ilvl w:val="0"/>
                <w:numId w:val="296"/>
              </w:numPr>
              <w:spacing w:line="240" w:lineRule="auto"/>
              <w:ind w:left="380" w:hanging="284"/>
              <w:jc w:val="left"/>
            </w:pPr>
            <w:r>
              <w:t>Měsíc lesů – význam lesů</w:t>
            </w:r>
          </w:p>
          <w:p w:rsidR="006C308F" w:rsidRDefault="006C308F" w:rsidP="006C308F">
            <w:pPr>
              <w:numPr>
                <w:ilvl w:val="0"/>
                <w:numId w:val="296"/>
              </w:numPr>
              <w:spacing w:line="240" w:lineRule="auto"/>
              <w:ind w:left="380" w:hanging="284"/>
              <w:jc w:val="left"/>
            </w:pPr>
            <w:r>
              <w:t>Velikonoce u nás i v EU</w:t>
            </w:r>
          </w:p>
        </w:tc>
      </w:tr>
    </w:tbl>
    <w:p w:rsidR="006C308F" w:rsidRDefault="006C308F" w:rsidP="006C308F"/>
    <w:p w:rsidR="006C308F" w:rsidRDefault="006C308F" w:rsidP="006C308F">
      <w:pPr>
        <w:rPr>
          <w:b/>
          <w:sz w:val="24"/>
          <w:u w:val="single"/>
        </w:rPr>
      </w:pPr>
    </w:p>
    <w:p w:rsidR="006C308F" w:rsidRPr="002C3469" w:rsidRDefault="006C308F" w:rsidP="006C308F">
      <w:pPr>
        <w:rPr>
          <w:b/>
          <w:sz w:val="24"/>
          <w:u w:val="single"/>
        </w:rPr>
      </w:pPr>
      <w:r w:rsidRPr="002C3469">
        <w:rPr>
          <w:b/>
          <w:sz w:val="24"/>
          <w:u w:val="single"/>
        </w:rPr>
        <w:t>LÉTO</w:t>
      </w:r>
    </w:p>
    <w:p w:rsidR="006C308F" w:rsidRDefault="006C308F" w:rsidP="006C308F">
      <w:pPr>
        <w:rPr>
          <w:b/>
          <w:sz w:val="24"/>
        </w:rPr>
      </w:pPr>
    </w:p>
    <w:tbl>
      <w:tblPr>
        <w:tblW w:w="0" w:type="auto"/>
        <w:tblInd w:w="-5" w:type="dxa"/>
        <w:tblLayout w:type="fixed"/>
        <w:tblLook w:val="0000" w:firstRow="0" w:lastRow="0" w:firstColumn="0" w:lastColumn="0" w:noHBand="0" w:noVBand="0"/>
      </w:tblPr>
      <w:tblGrid>
        <w:gridCol w:w="3070"/>
        <w:gridCol w:w="3071"/>
        <w:gridCol w:w="3081"/>
      </w:tblGrid>
      <w:tr w:rsidR="006C308F" w:rsidTr="00FF2665">
        <w:tc>
          <w:tcPr>
            <w:tcW w:w="3070" w:type="dxa"/>
            <w:tcBorders>
              <w:top w:val="single" w:sz="4" w:space="0" w:color="000000"/>
              <w:left w:val="single" w:sz="4" w:space="0" w:color="000000"/>
              <w:bottom w:val="single" w:sz="4" w:space="0" w:color="000000"/>
            </w:tcBorders>
            <w:shd w:val="clear" w:color="auto" w:fill="D9D9D9"/>
          </w:tcPr>
          <w:p w:rsidR="006C308F" w:rsidRPr="002C3469" w:rsidRDefault="006C308F" w:rsidP="00FF2665">
            <w:pPr>
              <w:snapToGrid w:val="0"/>
              <w:spacing w:line="240" w:lineRule="auto"/>
              <w:rPr>
                <w:b/>
              </w:rPr>
            </w:pPr>
            <w:r w:rsidRPr="002C3469">
              <w:rPr>
                <w:b/>
              </w:rPr>
              <w:t>Kompetence</w:t>
            </w:r>
          </w:p>
        </w:tc>
        <w:tc>
          <w:tcPr>
            <w:tcW w:w="3071" w:type="dxa"/>
            <w:tcBorders>
              <w:top w:val="single" w:sz="4" w:space="0" w:color="000000"/>
              <w:left w:val="single" w:sz="4" w:space="0" w:color="000000"/>
              <w:bottom w:val="single" w:sz="4" w:space="0" w:color="000000"/>
            </w:tcBorders>
            <w:shd w:val="clear" w:color="auto" w:fill="D9D9D9"/>
          </w:tcPr>
          <w:p w:rsidR="006C308F" w:rsidRPr="002C3469" w:rsidRDefault="006C308F" w:rsidP="00FF2665">
            <w:pPr>
              <w:snapToGrid w:val="0"/>
              <w:spacing w:line="240" w:lineRule="auto"/>
              <w:rPr>
                <w:b/>
              </w:rPr>
            </w:pPr>
            <w:r w:rsidRPr="002C3469">
              <w:rPr>
                <w:b/>
              </w:rPr>
              <w:t>Cíle</w:t>
            </w:r>
          </w:p>
        </w:tc>
        <w:tc>
          <w:tcPr>
            <w:tcW w:w="3081" w:type="dxa"/>
            <w:tcBorders>
              <w:top w:val="single" w:sz="4" w:space="0" w:color="000000"/>
              <w:left w:val="single" w:sz="4" w:space="0" w:color="000000"/>
              <w:bottom w:val="single" w:sz="4" w:space="0" w:color="000000"/>
              <w:right w:val="single" w:sz="4" w:space="0" w:color="000000"/>
            </w:tcBorders>
            <w:shd w:val="clear" w:color="auto" w:fill="D9D9D9"/>
          </w:tcPr>
          <w:p w:rsidR="006C308F" w:rsidRPr="002C3469" w:rsidRDefault="006C308F" w:rsidP="00FF2665">
            <w:pPr>
              <w:snapToGrid w:val="0"/>
              <w:spacing w:line="240" w:lineRule="auto"/>
              <w:rPr>
                <w:b/>
              </w:rPr>
            </w:pPr>
            <w:r w:rsidRPr="002C3469">
              <w:rPr>
                <w:b/>
              </w:rPr>
              <w:t>Strategie</w:t>
            </w:r>
          </w:p>
        </w:tc>
      </w:tr>
      <w:tr w:rsidR="006C308F" w:rsidTr="00FF2665">
        <w:tc>
          <w:tcPr>
            <w:tcW w:w="3070" w:type="dxa"/>
            <w:tcBorders>
              <w:top w:val="single" w:sz="4" w:space="0" w:color="000000"/>
              <w:left w:val="single" w:sz="4" w:space="0" w:color="000000"/>
              <w:bottom w:val="single" w:sz="4" w:space="0" w:color="000000"/>
            </w:tcBorders>
            <w:shd w:val="clear" w:color="auto" w:fill="auto"/>
          </w:tcPr>
          <w:p w:rsidR="006C308F" w:rsidRPr="002C3469" w:rsidRDefault="006C308F" w:rsidP="006C308F">
            <w:pPr>
              <w:numPr>
                <w:ilvl w:val="0"/>
                <w:numId w:val="297"/>
              </w:numPr>
              <w:suppressAutoHyphens/>
              <w:snapToGrid w:val="0"/>
              <w:spacing w:line="240" w:lineRule="auto"/>
              <w:ind w:left="289" w:hanging="284"/>
            </w:pPr>
            <w:r>
              <w:t>vytváří si plán k dosažení </w:t>
            </w:r>
            <w:r w:rsidRPr="002C3469">
              <w:t>učebních cílů</w:t>
            </w:r>
          </w:p>
        </w:tc>
        <w:tc>
          <w:tcPr>
            <w:tcW w:w="3071" w:type="dxa"/>
            <w:tcBorders>
              <w:top w:val="single" w:sz="4" w:space="0" w:color="000000"/>
              <w:left w:val="single" w:sz="4" w:space="0" w:color="000000"/>
              <w:bottom w:val="single" w:sz="4" w:space="0" w:color="000000"/>
            </w:tcBorders>
            <w:shd w:val="clear" w:color="auto" w:fill="auto"/>
          </w:tcPr>
          <w:p w:rsidR="006C308F" w:rsidRPr="002C3469" w:rsidRDefault="006C308F" w:rsidP="006C308F">
            <w:pPr>
              <w:numPr>
                <w:ilvl w:val="0"/>
                <w:numId w:val="297"/>
              </w:numPr>
              <w:suppressAutoHyphens/>
              <w:snapToGrid w:val="0"/>
              <w:spacing w:line="240" w:lineRule="auto"/>
              <w:ind w:left="337" w:hanging="283"/>
            </w:pPr>
            <w:r w:rsidRPr="002C3469">
              <w:t>pomáhat žákům poznávat a rozvíjet své schopnosti a možnosti</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6C308F" w:rsidRPr="002C3469" w:rsidRDefault="006C308F" w:rsidP="006C308F">
            <w:pPr>
              <w:numPr>
                <w:ilvl w:val="0"/>
                <w:numId w:val="297"/>
              </w:numPr>
              <w:suppressAutoHyphens/>
              <w:snapToGrid w:val="0"/>
              <w:spacing w:line="240" w:lineRule="auto"/>
              <w:ind w:left="385" w:hanging="385"/>
            </w:pPr>
            <w:r w:rsidRPr="002C3469">
              <w:t>zábavné odpoledne</w:t>
            </w:r>
          </w:p>
          <w:p w:rsidR="006C308F" w:rsidRPr="002C3469" w:rsidRDefault="006C308F" w:rsidP="00FF2665">
            <w:pPr>
              <w:spacing w:line="240" w:lineRule="auto"/>
            </w:pPr>
          </w:p>
        </w:tc>
      </w:tr>
      <w:tr w:rsidR="006C308F" w:rsidTr="00FF2665">
        <w:tc>
          <w:tcPr>
            <w:tcW w:w="3070" w:type="dxa"/>
            <w:tcBorders>
              <w:top w:val="single" w:sz="4" w:space="0" w:color="000000"/>
              <w:left w:val="single" w:sz="4" w:space="0" w:color="000000"/>
              <w:bottom w:val="single" w:sz="4" w:space="0" w:color="000000"/>
            </w:tcBorders>
            <w:shd w:val="clear" w:color="auto" w:fill="auto"/>
          </w:tcPr>
          <w:p w:rsidR="006C308F" w:rsidRPr="002C3469" w:rsidRDefault="006C308F" w:rsidP="006C308F">
            <w:pPr>
              <w:numPr>
                <w:ilvl w:val="0"/>
                <w:numId w:val="297"/>
              </w:numPr>
              <w:suppressAutoHyphens/>
              <w:snapToGrid w:val="0"/>
              <w:spacing w:line="240" w:lineRule="auto"/>
              <w:ind w:left="289" w:hanging="284"/>
            </w:pPr>
            <w:r w:rsidRPr="002C3469">
              <w:lastRenderedPageBreak/>
              <w:t>nenechá se odradit případným neúspěchem a hledá řešení</w:t>
            </w:r>
          </w:p>
        </w:tc>
        <w:tc>
          <w:tcPr>
            <w:tcW w:w="3071" w:type="dxa"/>
            <w:tcBorders>
              <w:top w:val="single" w:sz="4" w:space="0" w:color="000000"/>
              <w:left w:val="single" w:sz="4" w:space="0" w:color="000000"/>
              <w:bottom w:val="single" w:sz="4" w:space="0" w:color="000000"/>
            </w:tcBorders>
            <w:shd w:val="clear" w:color="auto" w:fill="auto"/>
          </w:tcPr>
          <w:p w:rsidR="006C308F" w:rsidRPr="002C3469" w:rsidRDefault="006C308F" w:rsidP="006C308F">
            <w:pPr>
              <w:numPr>
                <w:ilvl w:val="0"/>
                <w:numId w:val="297"/>
              </w:numPr>
              <w:suppressAutoHyphens/>
              <w:snapToGrid w:val="0"/>
              <w:spacing w:line="240" w:lineRule="auto"/>
              <w:ind w:left="337" w:hanging="283"/>
            </w:pPr>
            <w:r w:rsidRPr="002C3469">
              <w:t>vést žáky k toleranci a ohleduplnosti k jiným lidem různých kultur</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6C308F" w:rsidRPr="002C3469" w:rsidRDefault="006C308F" w:rsidP="006C308F">
            <w:pPr>
              <w:numPr>
                <w:ilvl w:val="0"/>
                <w:numId w:val="297"/>
              </w:numPr>
              <w:suppressAutoHyphens/>
              <w:snapToGrid w:val="0"/>
              <w:spacing w:line="240" w:lineRule="auto"/>
              <w:ind w:left="385" w:hanging="385"/>
            </w:pPr>
            <w:r w:rsidRPr="002C3469">
              <w:t>Den dětí</w:t>
            </w:r>
          </w:p>
        </w:tc>
      </w:tr>
      <w:tr w:rsidR="006C308F" w:rsidTr="00FF2665">
        <w:tc>
          <w:tcPr>
            <w:tcW w:w="3070" w:type="dxa"/>
            <w:tcBorders>
              <w:top w:val="single" w:sz="4" w:space="0" w:color="000000"/>
              <w:left w:val="single" w:sz="4" w:space="0" w:color="000000"/>
              <w:bottom w:val="single" w:sz="4" w:space="0" w:color="000000"/>
            </w:tcBorders>
            <w:shd w:val="clear" w:color="auto" w:fill="auto"/>
          </w:tcPr>
          <w:p w:rsidR="006C308F" w:rsidRPr="002C3469" w:rsidRDefault="006C308F" w:rsidP="006C308F">
            <w:pPr>
              <w:numPr>
                <w:ilvl w:val="0"/>
                <w:numId w:val="297"/>
              </w:numPr>
              <w:suppressAutoHyphens/>
              <w:snapToGrid w:val="0"/>
              <w:spacing w:line="240" w:lineRule="auto"/>
              <w:ind w:left="289" w:hanging="284"/>
            </w:pPr>
            <w:r w:rsidRPr="002C3469">
              <w:t>dovede přijmout jednoduchou roli ve skupině</w:t>
            </w:r>
          </w:p>
        </w:tc>
        <w:tc>
          <w:tcPr>
            <w:tcW w:w="3071" w:type="dxa"/>
            <w:tcBorders>
              <w:top w:val="single" w:sz="4" w:space="0" w:color="000000"/>
              <w:left w:val="single" w:sz="4" w:space="0" w:color="000000"/>
              <w:bottom w:val="single" w:sz="4" w:space="0" w:color="000000"/>
            </w:tcBorders>
            <w:shd w:val="clear" w:color="auto" w:fill="auto"/>
          </w:tcPr>
          <w:p w:rsidR="006C308F" w:rsidRPr="002C3469" w:rsidRDefault="006C308F" w:rsidP="006C308F">
            <w:pPr>
              <w:numPr>
                <w:ilvl w:val="0"/>
                <w:numId w:val="297"/>
              </w:numPr>
              <w:suppressAutoHyphens/>
              <w:snapToGrid w:val="0"/>
              <w:spacing w:line="240" w:lineRule="auto"/>
              <w:ind w:left="337" w:hanging="283"/>
            </w:pPr>
            <w:r w:rsidRPr="002C3469">
              <w:t>podněcovat děti k čestné soutěživosti, k dosažení nejlepších výsledků</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6C308F" w:rsidRPr="002C3469" w:rsidRDefault="006C308F" w:rsidP="006C308F">
            <w:pPr>
              <w:numPr>
                <w:ilvl w:val="0"/>
                <w:numId w:val="297"/>
              </w:numPr>
              <w:suppressAutoHyphens/>
              <w:snapToGrid w:val="0"/>
              <w:spacing w:line="240" w:lineRule="auto"/>
              <w:ind w:left="385" w:hanging="385"/>
            </w:pPr>
            <w:r w:rsidRPr="002C3469">
              <w:t>beseda o prázdninách</w:t>
            </w:r>
          </w:p>
          <w:p w:rsidR="006C308F" w:rsidRPr="002C3469" w:rsidRDefault="006C308F" w:rsidP="006C308F">
            <w:pPr>
              <w:numPr>
                <w:ilvl w:val="0"/>
                <w:numId w:val="297"/>
              </w:numPr>
              <w:suppressAutoHyphens/>
              <w:spacing w:line="276" w:lineRule="auto"/>
              <w:ind w:left="385" w:hanging="385"/>
              <w:jc w:val="left"/>
            </w:pPr>
            <w:r w:rsidRPr="002C3469">
              <w:t>cestování poznávání</w:t>
            </w:r>
          </w:p>
        </w:tc>
      </w:tr>
      <w:tr w:rsidR="006C308F" w:rsidTr="00FF2665">
        <w:tc>
          <w:tcPr>
            <w:tcW w:w="3070" w:type="dxa"/>
            <w:tcBorders>
              <w:top w:val="single" w:sz="4" w:space="0" w:color="000000"/>
              <w:left w:val="single" w:sz="4" w:space="0" w:color="000000"/>
              <w:bottom w:val="single" w:sz="4" w:space="0" w:color="000000"/>
            </w:tcBorders>
            <w:shd w:val="clear" w:color="auto" w:fill="auto"/>
          </w:tcPr>
          <w:p w:rsidR="006C308F" w:rsidRPr="002C3469" w:rsidRDefault="006C308F" w:rsidP="006C308F">
            <w:pPr>
              <w:numPr>
                <w:ilvl w:val="0"/>
                <w:numId w:val="297"/>
              </w:numPr>
              <w:suppressAutoHyphens/>
              <w:snapToGrid w:val="0"/>
              <w:spacing w:line="240" w:lineRule="auto"/>
              <w:ind w:left="289" w:hanging="284"/>
            </w:pPr>
            <w:r w:rsidRPr="002C3469">
              <w:t>aktivně se zapojuje do veřejně prospěšných aktivit</w:t>
            </w:r>
          </w:p>
        </w:tc>
        <w:tc>
          <w:tcPr>
            <w:tcW w:w="3071" w:type="dxa"/>
            <w:tcBorders>
              <w:top w:val="single" w:sz="4" w:space="0" w:color="000000"/>
              <w:left w:val="single" w:sz="4" w:space="0" w:color="000000"/>
              <w:bottom w:val="single" w:sz="4" w:space="0" w:color="000000"/>
            </w:tcBorders>
            <w:shd w:val="clear" w:color="auto" w:fill="auto"/>
          </w:tcPr>
          <w:p w:rsidR="006C308F" w:rsidRPr="002C3469" w:rsidRDefault="006C308F" w:rsidP="006C308F">
            <w:pPr>
              <w:numPr>
                <w:ilvl w:val="0"/>
                <w:numId w:val="297"/>
              </w:numPr>
              <w:suppressAutoHyphens/>
              <w:snapToGrid w:val="0"/>
              <w:spacing w:line="240" w:lineRule="auto"/>
              <w:ind w:left="337" w:hanging="283"/>
            </w:pPr>
            <w:r w:rsidRPr="002C3469">
              <w:t>vést žáky ke znalostem historie a současnosti prostřednictvím svátků tohoto období</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6C308F" w:rsidRPr="002C3469" w:rsidRDefault="006C308F" w:rsidP="006C308F">
            <w:pPr>
              <w:numPr>
                <w:ilvl w:val="0"/>
                <w:numId w:val="297"/>
              </w:numPr>
              <w:suppressAutoHyphens/>
              <w:snapToGrid w:val="0"/>
              <w:spacing w:line="240" w:lineRule="auto"/>
              <w:ind w:left="385" w:hanging="385"/>
            </w:pPr>
            <w:r w:rsidRPr="002C3469">
              <w:t>pracovní a výtvarné činnosti letní náměty a techniky</w:t>
            </w:r>
          </w:p>
        </w:tc>
      </w:tr>
      <w:tr w:rsidR="006C308F" w:rsidTr="00FF2665">
        <w:tc>
          <w:tcPr>
            <w:tcW w:w="3070" w:type="dxa"/>
            <w:tcBorders>
              <w:top w:val="single" w:sz="4" w:space="0" w:color="000000"/>
              <w:left w:val="single" w:sz="4" w:space="0" w:color="000000"/>
              <w:bottom w:val="single" w:sz="4" w:space="0" w:color="000000"/>
            </w:tcBorders>
            <w:shd w:val="clear" w:color="auto" w:fill="auto"/>
          </w:tcPr>
          <w:p w:rsidR="006C308F" w:rsidRPr="002C3469" w:rsidRDefault="006C308F" w:rsidP="006C308F">
            <w:pPr>
              <w:numPr>
                <w:ilvl w:val="0"/>
                <w:numId w:val="297"/>
              </w:numPr>
              <w:suppressAutoHyphens/>
              <w:snapToGrid w:val="0"/>
              <w:spacing w:line="240" w:lineRule="auto"/>
              <w:ind w:left="289" w:hanging="284"/>
            </w:pPr>
            <w:r>
              <w:t xml:space="preserve">v </w:t>
            </w:r>
            <w:r w:rsidRPr="002C3469">
              <w:t>krizových situacích postupuje podle pokynů kompetentní osoby</w:t>
            </w:r>
          </w:p>
        </w:tc>
        <w:tc>
          <w:tcPr>
            <w:tcW w:w="3071" w:type="dxa"/>
            <w:tcBorders>
              <w:top w:val="single" w:sz="4" w:space="0" w:color="000000"/>
              <w:left w:val="single" w:sz="4" w:space="0" w:color="000000"/>
              <w:bottom w:val="single" w:sz="4" w:space="0" w:color="000000"/>
            </w:tcBorders>
            <w:shd w:val="clear" w:color="auto" w:fill="auto"/>
          </w:tcPr>
          <w:p w:rsidR="006C308F" w:rsidRPr="002C3469" w:rsidRDefault="006C308F" w:rsidP="006C308F">
            <w:pPr>
              <w:numPr>
                <w:ilvl w:val="0"/>
                <w:numId w:val="297"/>
              </w:numPr>
              <w:suppressAutoHyphens/>
              <w:snapToGrid w:val="0"/>
              <w:spacing w:line="240" w:lineRule="auto"/>
              <w:ind w:left="337" w:hanging="283"/>
            </w:pPr>
            <w:r w:rsidRPr="002C3469">
              <w:t>vyzdvihnout úlohu rodiny</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6C308F" w:rsidRPr="002C3469" w:rsidRDefault="006C308F" w:rsidP="006C308F">
            <w:pPr>
              <w:numPr>
                <w:ilvl w:val="0"/>
                <w:numId w:val="297"/>
              </w:numPr>
              <w:suppressAutoHyphens/>
              <w:snapToGrid w:val="0"/>
              <w:spacing w:line="240" w:lineRule="auto"/>
              <w:ind w:left="385" w:hanging="385"/>
            </w:pPr>
            <w:r w:rsidRPr="002C3469">
              <w:t>sportovní činnosti venku</w:t>
            </w:r>
          </w:p>
          <w:p w:rsidR="006C308F" w:rsidRPr="002C3469" w:rsidRDefault="006C308F" w:rsidP="006C308F">
            <w:pPr>
              <w:numPr>
                <w:ilvl w:val="0"/>
                <w:numId w:val="297"/>
              </w:numPr>
              <w:tabs>
                <w:tab w:val="left" w:pos="180"/>
                <w:tab w:val="center" w:pos="1432"/>
              </w:tabs>
              <w:suppressAutoHyphens/>
              <w:spacing w:line="276" w:lineRule="auto"/>
              <w:ind w:left="385" w:hanging="385"/>
              <w:jc w:val="left"/>
            </w:pPr>
            <w:r>
              <w:t xml:space="preserve">     </w:t>
            </w:r>
            <w:r w:rsidRPr="002C3469">
              <w:t>využití multif.hřiště</w:t>
            </w:r>
            <w:r w:rsidRPr="002C3469">
              <w:tab/>
            </w:r>
            <w:r w:rsidRPr="002C3469">
              <w:tab/>
            </w:r>
            <w:r w:rsidRPr="002C3469">
              <w:tab/>
            </w:r>
          </w:p>
        </w:tc>
      </w:tr>
      <w:tr w:rsidR="006C308F" w:rsidTr="00FF2665">
        <w:tc>
          <w:tcPr>
            <w:tcW w:w="3070" w:type="dxa"/>
            <w:tcBorders>
              <w:top w:val="single" w:sz="4" w:space="0" w:color="000000"/>
              <w:left w:val="single" w:sz="4" w:space="0" w:color="000000"/>
              <w:bottom w:val="single" w:sz="4" w:space="0" w:color="000000"/>
            </w:tcBorders>
            <w:shd w:val="clear" w:color="auto" w:fill="auto"/>
          </w:tcPr>
          <w:p w:rsidR="006C308F" w:rsidRPr="002C3469" w:rsidRDefault="006C308F" w:rsidP="006C308F">
            <w:pPr>
              <w:numPr>
                <w:ilvl w:val="0"/>
                <w:numId w:val="297"/>
              </w:numPr>
              <w:suppressAutoHyphens/>
              <w:snapToGrid w:val="0"/>
              <w:spacing w:line="240" w:lineRule="auto"/>
              <w:ind w:left="289" w:hanging="284"/>
            </w:pPr>
            <w:r w:rsidRPr="002C3469">
              <w:t>hledá různé varianty řešení</w:t>
            </w:r>
          </w:p>
        </w:tc>
        <w:tc>
          <w:tcPr>
            <w:tcW w:w="3071" w:type="dxa"/>
            <w:tcBorders>
              <w:top w:val="single" w:sz="4" w:space="0" w:color="000000"/>
              <w:left w:val="single" w:sz="4" w:space="0" w:color="000000"/>
              <w:bottom w:val="single" w:sz="4" w:space="0" w:color="000000"/>
            </w:tcBorders>
            <w:shd w:val="clear" w:color="auto" w:fill="auto"/>
          </w:tcPr>
          <w:p w:rsidR="006C308F" w:rsidRPr="002C3469" w:rsidRDefault="006C308F" w:rsidP="00FF2665">
            <w:pPr>
              <w:snapToGrid w:val="0"/>
              <w:spacing w:line="240" w:lineRule="auto"/>
            </w:pP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6C308F" w:rsidRPr="002C3469" w:rsidRDefault="006C308F" w:rsidP="006C308F">
            <w:pPr>
              <w:numPr>
                <w:ilvl w:val="0"/>
                <w:numId w:val="297"/>
              </w:numPr>
              <w:suppressAutoHyphens/>
              <w:snapToGrid w:val="0"/>
              <w:spacing w:line="240" w:lineRule="auto"/>
              <w:ind w:left="385" w:hanging="385"/>
            </w:pPr>
            <w:r w:rsidRPr="002C3469">
              <w:t>výlet do lesa s poznáváním přírody</w:t>
            </w:r>
          </w:p>
        </w:tc>
      </w:tr>
    </w:tbl>
    <w:p w:rsidR="006C308F" w:rsidRDefault="006C308F" w:rsidP="006C308F">
      <w:pPr>
        <w:rPr>
          <w:sz w:val="24"/>
        </w:rPr>
      </w:pPr>
    </w:p>
    <w:p w:rsidR="006C308F" w:rsidRDefault="006C308F" w:rsidP="006C308F"/>
    <w:p w:rsidR="006C308F" w:rsidRPr="00D30086" w:rsidRDefault="006C308F" w:rsidP="006C308F">
      <w:pPr>
        <w:rPr>
          <w:b/>
          <w:sz w:val="28"/>
          <w:szCs w:val="28"/>
          <w:u w:val="single"/>
        </w:rPr>
      </w:pPr>
      <w:r w:rsidRPr="00D30086">
        <w:rPr>
          <w:b/>
          <w:sz w:val="28"/>
          <w:szCs w:val="28"/>
          <w:u w:val="single"/>
        </w:rPr>
        <w:t>6. Podmínky pro vzdělávání žáků se speciálními  vzdělávacími potřebami</w:t>
      </w:r>
    </w:p>
    <w:p w:rsidR="006C308F" w:rsidRDefault="006C308F" w:rsidP="006C308F"/>
    <w:p w:rsidR="006C308F" w:rsidRDefault="006C308F" w:rsidP="006C308F">
      <w:pPr>
        <w:rPr>
          <w:sz w:val="24"/>
        </w:rPr>
      </w:pPr>
      <w:r>
        <w:rPr>
          <w:sz w:val="24"/>
        </w:rPr>
        <w:t xml:space="preserve">         I když v současné době nemáme žáky se speciálními vzdělávacími potřebami, jsme schopni přizpůsobit se jejich individuálním potřebám oblasti personální (zajištění odbornosti pedagogických pracovníků s ohledem na druh postižení či zvýhodnění žáka), materiální (zajištění potřebného materiálního vybavení) a v oblasti organizační (vymezení formy integrace, spolupráce s rodiči, využití poradenské pomoci školy, spolupráce s organizacemi zaměřenými na podporu osob se zdravotním postižením, způsob zajištění alternativních forem komunikace).</w:t>
      </w:r>
    </w:p>
    <w:p w:rsidR="006C308F" w:rsidRDefault="006C308F" w:rsidP="006C308F">
      <w:pPr>
        <w:rPr>
          <w:sz w:val="24"/>
        </w:rPr>
      </w:pPr>
      <w:r>
        <w:rPr>
          <w:sz w:val="24"/>
        </w:rPr>
        <w:t xml:space="preserve">          Škola je bariérová, proto nemůžeme přijmout žáka s těžší formou tělesného postižení. Také se zohledňují a jsou citlivě začleňováni žáci ze sociálně slabších rodin.</w:t>
      </w:r>
    </w:p>
    <w:p w:rsidR="006C308F" w:rsidRDefault="006C308F" w:rsidP="006C308F">
      <w:pPr>
        <w:rPr>
          <w:sz w:val="24"/>
        </w:rPr>
      </w:pPr>
      <w:r>
        <w:rPr>
          <w:sz w:val="24"/>
        </w:rPr>
        <w:t xml:space="preserve">           Snažíme se vhodnými zájmovými aktivitami, odbornou připraveností pedagogických pracovníků a úzkou spoluprací se školou vytvářet podmínky pro rozvoj mimořádně nadaných žáků.</w:t>
      </w:r>
    </w:p>
    <w:p w:rsidR="006C308F" w:rsidRDefault="006C308F" w:rsidP="006C308F">
      <w:pPr>
        <w:rPr>
          <w:sz w:val="24"/>
        </w:rPr>
      </w:pPr>
    </w:p>
    <w:p w:rsidR="006C308F" w:rsidRDefault="006C308F" w:rsidP="006C308F"/>
    <w:p w:rsidR="006C308F" w:rsidRPr="00D30086" w:rsidRDefault="006C308F" w:rsidP="006C308F">
      <w:pPr>
        <w:rPr>
          <w:b/>
          <w:sz w:val="28"/>
          <w:szCs w:val="28"/>
          <w:u w:val="single"/>
        </w:rPr>
      </w:pPr>
      <w:r w:rsidRPr="00D30086">
        <w:rPr>
          <w:b/>
          <w:sz w:val="28"/>
          <w:szCs w:val="28"/>
          <w:u w:val="single"/>
        </w:rPr>
        <w:t>7. Podmínky přijímání uchazečů a podmínky</w:t>
      </w:r>
      <w:r>
        <w:rPr>
          <w:b/>
          <w:sz w:val="28"/>
          <w:szCs w:val="28"/>
          <w:u w:val="single"/>
        </w:rPr>
        <w:t xml:space="preserve"> </w:t>
      </w:r>
      <w:r w:rsidRPr="00D30086">
        <w:rPr>
          <w:b/>
          <w:sz w:val="28"/>
          <w:szCs w:val="28"/>
          <w:u w:val="single"/>
        </w:rPr>
        <w:t>průběhu a ukončování vzdělávání</w:t>
      </w:r>
    </w:p>
    <w:p w:rsidR="006C308F" w:rsidRDefault="006C308F" w:rsidP="006C308F"/>
    <w:p w:rsidR="006C308F" w:rsidRPr="00D30086" w:rsidRDefault="006C308F" w:rsidP="006C308F">
      <w:pPr>
        <w:pStyle w:val="Odstavecseseznamem"/>
        <w:numPr>
          <w:ilvl w:val="0"/>
          <w:numId w:val="284"/>
        </w:numPr>
        <w:suppressAutoHyphens/>
        <w:spacing w:line="276" w:lineRule="auto"/>
        <w:contextualSpacing w:val="0"/>
        <w:rPr>
          <w:b/>
          <w:sz w:val="24"/>
          <w:u w:val="single"/>
        </w:rPr>
      </w:pPr>
      <w:r w:rsidRPr="00D30086">
        <w:rPr>
          <w:b/>
          <w:sz w:val="24"/>
          <w:u w:val="single"/>
        </w:rPr>
        <w:t>přijímání dětí do školní družiny</w:t>
      </w:r>
    </w:p>
    <w:p w:rsidR="006C308F" w:rsidRDefault="006C308F" w:rsidP="006C308F">
      <w:pPr>
        <w:pStyle w:val="Odstavecseseznamem"/>
        <w:ind w:left="540"/>
        <w:rPr>
          <w:sz w:val="24"/>
        </w:rPr>
      </w:pPr>
      <w:r>
        <w:rPr>
          <w:sz w:val="24"/>
        </w:rPr>
        <w:t xml:space="preserve">      Účastníci pravidelné denní docházky se zařazují do dvou oddělení. Ředitel stanovuje nejvyšší počet účastníků na jednoho pedagogického pracovníka s ohledem na druh vykonávané činnosti a jejich bezpečnosti. O přijetí se rozhoduje </w:t>
      </w:r>
      <w:r>
        <w:rPr>
          <w:sz w:val="24"/>
        </w:rPr>
        <w:lastRenderedPageBreak/>
        <w:t xml:space="preserve">na základě písemné přihlášky, její součástí je písemné sdělení zákonných zástupců žáka o rozsahu docházky a způsobu odchodu ze ŠD. Každou změnu údajů na této přihlášce musí rodiče oznámit vychovatelce ŠD. Pro přijatého žáka je docházka do ŠD povinná, každou nepřítomnost je třeba řádně omluvit. V případě krátkodobého uvolnění je nutné požádat vychovatelku předem, a to písemně s datem a podpisem zákonného zástupce. Důvodem vyloučení žáka ze ŠD může být dlouhodobé nevhodné chování či porušování řádu ŠD. Vyloučení musí být předem projednáno ředitelem školy s rodiči. </w:t>
      </w:r>
    </w:p>
    <w:p w:rsidR="006C308F" w:rsidRDefault="006C308F" w:rsidP="006C308F">
      <w:pPr>
        <w:rPr>
          <w:sz w:val="24"/>
        </w:rPr>
      </w:pPr>
    </w:p>
    <w:p w:rsidR="006C308F" w:rsidRPr="00D30086" w:rsidRDefault="006C308F" w:rsidP="006C308F">
      <w:pPr>
        <w:pStyle w:val="Odstavecseseznamem"/>
        <w:numPr>
          <w:ilvl w:val="0"/>
          <w:numId w:val="284"/>
        </w:numPr>
        <w:suppressAutoHyphens/>
        <w:spacing w:line="276" w:lineRule="auto"/>
        <w:contextualSpacing w:val="0"/>
        <w:rPr>
          <w:b/>
          <w:sz w:val="24"/>
          <w:u w:val="single"/>
        </w:rPr>
      </w:pPr>
      <w:r w:rsidRPr="00D30086">
        <w:rPr>
          <w:b/>
          <w:sz w:val="24"/>
          <w:u w:val="single"/>
        </w:rPr>
        <w:t>organizace činnosti školní družiny</w:t>
      </w:r>
    </w:p>
    <w:p w:rsidR="006C308F" w:rsidRDefault="006C308F" w:rsidP="006C308F">
      <w:pPr>
        <w:pStyle w:val="Odstavecseseznamem"/>
        <w:ind w:left="540"/>
        <w:rPr>
          <w:sz w:val="24"/>
        </w:rPr>
      </w:pPr>
      <w:r>
        <w:rPr>
          <w:sz w:val="24"/>
        </w:rPr>
        <w:t xml:space="preserve">     Základní část provozu družiny zahrnuje dobu od 6:30 do 7:30 a odpolední provoz od 11:15 do 16:00 hodin. Ranní družina je přístupná pro všechny žáky naší školy.</w:t>
      </w:r>
    </w:p>
    <w:p w:rsidR="006C308F" w:rsidRDefault="006C308F" w:rsidP="006C308F">
      <w:pPr>
        <w:pStyle w:val="Odstavecseseznamem"/>
        <w:ind w:left="540"/>
      </w:pPr>
      <w:r>
        <w:rPr>
          <w:sz w:val="24"/>
        </w:rPr>
        <w:t xml:space="preserve">    Maximální počet zapsaných žáků je 40, přičemž přednostně jsou zařazování žáci prvního až třetího ročníku. Za každé situace se snažíme vyjít rodičům vstříc</w:t>
      </w:r>
      <w:r>
        <w:t xml:space="preserve"> v jejich potřebách a požadavcích. Pokud rodič žáka, které nenavštěvuje pravidelně družinu, potřebuje dočasně umístit své dítě do ŠD, vyhovíme mu. Rovněž bereme ohled na žáky dojíždějící, kteří jsou vázáni odjezdy autobusů. </w:t>
      </w:r>
    </w:p>
    <w:p w:rsidR="006C308F" w:rsidRDefault="006C308F" w:rsidP="006C308F">
      <w:pPr>
        <w:pStyle w:val="Odstavecseseznamem"/>
        <w:ind w:left="540"/>
      </w:pPr>
      <w:r>
        <w:t xml:space="preserve">      Spolupráce vychovatelky s třídní učitelkou je samozřejmostí.  </w:t>
      </w:r>
    </w:p>
    <w:p w:rsidR="006C308F" w:rsidRDefault="006C308F" w:rsidP="006C308F">
      <w:pPr>
        <w:pStyle w:val="Odstavecseseznamem"/>
        <w:ind w:left="540"/>
      </w:pPr>
      <w:r>
        <w:t>Bližší vymezení provozu a vnitřního režimu školy včetně přihlašování a odhlašování je uvedeno ve vnitřním řádu školní družiny.</w:t>
      </w:r>
    </w:p>
    <w:p w:rsidR="006C308F" w:rsidRDefault="006C308F" w:rsidP="006C308F">
      <w:pPr>
        <w:pStyle w:val="Odstavecseseznamem"/>
        <w:ind w:left="540"/>
      </w:pPr>
    </w:p>
    <w:p w:rsidR="006C308F" w:rsidRPr="00D30086" w:rsidRDefault="006C308F" w:rsidP="006C308F">
      <w:pPr>
        <w:rPr>
          <w:b/>
          <w:sz w:val="28"/>
          <w:szCs w:val="28"/>
          <w:u w:val="single"/>
        </w:rPr>
      </w:pPr>
      <w:r w:rsidRPr="00D30086">
        <w:rPr>
          <w:b/>
          <w:sz w:val="28"/>
          <w:szCs w:val="28"/>
          <w:u w:val="single"/>
        </w:rPr>
        <w:t>8. Popis materiálních podmínek</w:t>
      </w:r>
    </w:p>
    <w:p w:rsidR="006C308F" w:rsidRDefault="006C308F" w:rsidP="006C308F">
      <w:pPr>
        <w:rPr>
          <w:b/>
          <w:sz w:val="40"/>
          <w:szCs w:val="40"/>
        </w:rPr>
      </w:pPr>
    </w:p>
    <w:p w:rsidR="006C308F" w:rsidRDefault="006C308F" w:rsidP="006C308F">
      <w:pPr>
        <w:rPr>
          <w:sz w:val="24"/>
        </w:rPr>
      </w:pPr>
      <w:r>
        <w:rPr>
          <w:sz w:val="24"/>
        </w:rPr>
        <w:t xml:space="preserve">      Prostory pro pobyt žáků jsou upraveny tak, aby jejich vybavení a zařízení splňovalo zejména bezpečnost, snadné udržování pořádku a čistoty. Děti mají dostatek prostoru pro prezentaci výsledků své tvořivosti. Výzdoba je mobilní a často obměňovaná podle ročních období i dalších aktuálních inspirací.</w:t>
      </w:r>
    </w:p>
    <w:p w:rsidR="006C308F" w:rsidRDefault="006C308F" w:rsidP="006C308F">
      <w:pPr>
        <w:rPr>
          <w:sz w:val="24"/>
        </w:rPr>
      </w:pPr>
      <w:r>
        <w:rPr>
          <w:sz w:val="24"/>
        </w:rPr>
        <w:t xml:space="preserve">      Žáci jsou vedeny k šetrnému zacházení s pomůckami a hračkami.</w:t>
      </w:r>
    </w:p>
    <w:p w:rsidR="006C308F" w:rsidRDefault="006C308F" w:rsidP="006C308F"/>
    <w:p w:rsidR="006C308F" w:rsidRDefault="006C308F" w:rsidP="006C308F"/>
    <w:p w:rsidR="006C308F" w:rsidRPr="00D30086" w:rsidRDefault="006C308F" w:rsidP="006C308F">
      <w:pPr>
        <w:rPr>
          <w:b/>
          <w:sz w:val="28"/>
          <w:szCs w:val="28"/>
          <w:u w:val="single"/>
        </w:rPr>
      </w:pPr>
      <w:r w:rsidRPr="00D30086">
        <w:rPr>
          <w:b/>
          <w:sz w:val="28"/>
          <w:szCs w:val="28"/>
          <w:u w:val="single"/>
        </w:rPr>
        <w:t>9. Popis personálních podmínek</w:t>
      </w:r>
    </w:p>
    <w:p w:rsidR="006C308F" w:rsidRDefault="006C308F" w:rsidP="006C308F"/>
    <w:p w:rsidR="006C308F" w:rsidRDefault="006C308F" w:rsidP="006C308F">
      <w:pPr>
        <w:rPr>
          <w:sz w:val="24"/>
        </w:rPr>
      </w:pPr>
      <w:r>
        <w:rPr>
          <w:sz w:val="24"/>
        </w:rPr>
        <w:t xml:space="preserve">      S žáky pracují 2 vychovatelky - Iveta Honigová a Lucie Vítková, plně aprobované. Snaží se vytvořit příznivé sociální klima, umí efektivně jednat s dětmi. Mají vysokou míru empatie a dovedou projevovat vřelý vztah k žákům. Mají organizační schopnosti, dokáží vybranými aktivitami vzbuzovat v žácích zájem o činnost, podporovat jejich sebevědomí a </w:t>
      </w:r>
      <w:r>
        <w:rPr>
          <w:sz w:val="24"/>
        </w:rPr>
        <w:lastRenderedPageBreak/>
        <w:t xml:space="preserve">rozvíjet pozitivní stránky osobnosti. Mají právní vědomí a znají bezpečnostní předpisy pro práci s dětmi. </w:t>
      </w:r>
    </w:p>
    <w:p w:rsidR="006C308F" w:rsidRDefault="006C308F" w:rsidP="006C308F">
      <w:pPr>
        <w:rPr>
          <w:sz w:val="24"/>
        </w:rPr>
      </w:pPr>
    </w:p>
    <w:p w:rsidR="006C308F" w:rsidRPr="00D30086" w:rsidRDefault="006C308F" w:rsidP="006C308F">
      <w:pPr>
        <w:rPr>
          <w:sz w:val="28"/>
          <w:szCs w:val="28"/>
          <w:u w:val="single"/>
        </w:rPr>
      </w:pPr>
    </w:p>
    <w:p w:rsidR="006C308F" w:rsidRPr="00D30086" w:rsidRDefault="006C308F" w:rsidP="006C308F">
      <w:pPr>
        <w:rPr>
          <w:b/>
          <w:sz w:val="28"/>
          <w:szCs w:val="28"/>
          <w:u w:val="single"/>
        </w:rPr>
      </w:pPr>
      <w:r w:rsidRPr="00D30086">
        <w:rPr>
          <w:b/>
          <w:sz w:val="28"/>
          <w:szCs w:val="28"/>
          <w:u w:val="single"/>
        </w:rPr>
        <w:t>10. Popis ekonomických podmínek</w:t>
      </w:r>
    </w:p>
    <w:p w:rsidR="006C308F" w:rsidRDefault="006C308F" w:rsidP="006C308F"/>
    <w:p w:rsidR="006C308F" w:rsidRDefault="006C308F" w:rsidP="006C308F">
      <w:pPr>
        <w:rPr>
          <w:sz w:val="24"/>
        </w:rPr>
      </w:pPr>
      <w:r>
        <w:rPr>
          <w:sz w:val="24"/>
        </w:rPr>
        <w:t>Podmínky úplaty:</w:t>
      </w:r>
    </w:p>
    <w:p w:rsidR="006C308F" w:rsidRDefault="006C308F" w:rsidP="006C308F">
      <w:pPr>
        <w:rPr>
          <w:sz w:val="24"/>
        </w:rPr>
      </w:pPr>
      <w:r>
        <w:rPr>
          <w:sz w:val="24"/>
        </w:rPr>
        <w:t xml:space="preserve">     Rodiče platí 30,- Kč měsíčně za přihlášeného žáka, jsou informováni v deníčku žáka písemně. Z těchto peněz jsou částečně hrazeny pomůcky a hračky pro žáky. Nákup dalších pomůcek se hradí z provozních prostředků školy.</w:t>
      </w:r>
    </w:p>
    <w:p w:rsidR="006C308F" w:rsidRDefault="006C308F" w:rsidP="006C308F"/>
    <w:p w:rsidR="006C308F" w:rsidRDefault="006C308F" w:rsidP="006C308F">
      <w:pPr>
        <w:ind w:left="-300"/>
      </w:pPr>
    </w:p>
    <w:p w:rsidR="006C308F" w:rsidRDefault="006C308F" w:rsidP="006C308F">
      <w:pPr>
        <w:ind w:left="-120"/>
      </w:pPr>
    </w:p>
    <w:p w:rsidR="006C308F" w:rsidRPr="00EC1F57" w:rsidRDefault="006C308F" w:rsidP="006C308F">
      <w:pPr>
        <w:spacing w:line="240" w:lineRule="auto"/>
        <w:ind w:left="15" w:hanging="15"/>
        <w:jc w:val="left"/>
        <w:rPr>
          <w:b/>
          <w:bCs/>
          <w:sz w:val="28"/>
          <w:szCs w:val="28"/>
          <w:u w:val="single"/>
        </w:rPr>
      </w:pPr>
      <w:r w:rsidRPr="00EC1F57">
        <w:rPr>
          <w:b/>
          <w:bCs/>
          <w:sz w:val="28"/>
          <w:szCs w:val="28"/>
          <w:u w:val="single"/>
        </w:rPr>
        <w:t>11. Popis podmínek bezpečnosti práce a ochrany zdraví</w:t>
      </w:r>
    </w:p>
    <w:p w:rsidR="006C308F" w:rsidRDefault="006C308F" w:rsidP="006C308F"/>
    <w:p w:rsidR="006C308F" w:rsidRDefault="006C308F" w:rsidP="006C308F">
      <w:pPr>
        <w:ind w:firstLine="15"/>
        <w:rPr>
          <w:sz w:val="24"/>
        </w:rPr>
      </w:pPr>
      <w:r>
        <w:rPr>
          <w:sz w:val="24"/>
        </w:rPr>
        <w:t xml:space="preserve">     Bezpečnost ve všech prostorách využívaných školní družinou je zajištěna vnitřním řádem ŠD a ZŠ. Poučení žáků o pravidlech BOZ se provádí na začátku školního roku a je zapsáno do přehledu výchovně vzdělávací činnosti. Žáky prvních a druhých tříd předává třídní učitel vychovatelce ŠD. Žáci vyšších ročníků přicházejí do ŠD po obědě sami. Pokud si rodiče nevyzvednou žáka do konce činnosti ŠD a nepodaří se s rodiči telefonicky spojit, je žák řádně poučen a vyslán domů. Při náhlé změně zdravotního stavu žáka, pokud výjimečně nestihne autobusový spoj (divadlo, kroužek, …), nebo jiném individuálním problému vychovatelka informuje telefonicky rodiče.</w:t>
      </w:r>
    </w:p>
    <w:p w:rsidR="006C308F" w:rsidRDefault="006C308F" w:rsidP="006C308F">
      <w:pPr>
        <w:ind w:left="780"/>
      </w:pPr>
    </w:p>
    <w:p w:rsidR="006C308F" w:rsidRDefault="006C308F" w:rsidP="006C308F">
      <w:pPr>
        <w:rPr>
          <w:sz w:val="24"/>
        </w:rPr>
      </w:pPr>
      <w:r>
        <w:rPr>
          <w:b/>
          <w:sz w:val="24"/>
        </w:rPr>
        <w:t>Psychosociální podmínky</w:t>
      </w:r>
      <w:r>
        <w:rPr>
          <w:sz w:val="24"/>
        </w:rPr>
        <w:t>:</w:t>
      </w:r>
    </w:p>
    <w:p w:rsidR="006C308F" w:rsidRDefault="006C308F" w:rsidP="006C308F">
      <w:pPr>
        <w:ind w:left="780"/>
        <w:rPr>
          <w:sz w:val="24"/>
        </w:rPr>
      </w:pPr>
    </w:p>
    <w:p w:rsidR="006C308F" w:rsidRPr="008E5B42" w:rsidRDefault="006C308F" w:rsidP="006C308F">
      <w:pPr>
        <w:rPr>
          <w:sz w:val="24"/>
        </w:rPr>
      </w:pPr>
      <w:r>
        <w:rPr>
          <w:sz w:val="24"/>
        </w:rPr>
        <w:t xml:space="preserve">      Žáci ve ŠD po vyučování relaxují, tzn., provozují činnosti podle vlastních potřeb a zájmů. Vychovatelky poté vedou žáky k všestrannému zájmovému vývoji a snaží se o příznivé sociální klima, otevřenost a vedou žáky k úctě, toleranci, uznání, spolupráci a pomoci druhému. Svým působením se snaží vypěstovat základní návyky slušného chování a osvojení norem soužití ve společnosti. Chrání děti před násilím, šikanou a dalšími patologickými jevy. Školní družina napomáhá posilovat osobnost každého žáka, pomáhá mu najít se, profilovat, dosáhnout úspěchu v kolektivu a zároveň ho učí vytvářet vztahy uvnitř kolektivu</w:t>
      </w:r>
      <w:r>
        <w:t>.</w:t>
      </w:r>
    </w:p>
    <w:p w:rsidR="006C308F" w:rsidRDefault="006C308F" w:rsidP="006C308F"/>
    <w:p w:rsidR="006C308F" w:rsidRDefault="006C308F" w:rsidP="006C308F"/>
    <w:p w:rsidR="006C308F" w:rsidRDefault="006C308F" w:rsidP="006C308F"/>
    <w:p w:rsidR="006C308F" w:rsidRPr="00EC1F57" w:rsidRDefault="006C308F" w:rsidP="006C308F">
      <w:pPr>
        <w:spacing w:line="240" w:lineRule="auto"/>
        <w:ind w:hanging="420"/>
        <w:jc w:val="left"/>
        <w:rPr>
          <w:b/>
          <w:sz w:val="28"/>
          <w:szCs w:val="28"/>
        </w:rPr>
      </w:pPr>
      <w:r w:rsidRPr="00EC1F57">
        <w:rPr>
          <w:b/>
          <w:sz w:val="28"/>
          <w:szCs w:val="28"/>
        </w:rPr>
        <w:lastRenderedPageBreak/>
        <w:t xml:space="preserve">   12. Zveřejnění školního vzdělávacího programu</w:t>
      </w:r>
    </w:p>
    <w:p w:rsidR="006C308F" w:rsidRDefault="006C308F" w:rsidP="006C308F">
      <w:pPr>
        <w:spacing w:line="240" w:lineRule="auto"/>
        <w:ind w:hanging="420"/>
        <w:jc w:val="left"/>
        <w:rPr>
          <w:b/>
          <w:sz w:val="44"/>
          <w:szCs w:val="44"/>
        </w:rPr>
      </w:pPr>
    </w:p>
    <w:p w:rsidR="006C308F" w:rsidRDefault="006C308F" w:rsidP="006C308F">
      <w:pPr>
        <w:rPr>
          <w:sz w:val="24"/>
        </w:rPr>
      </w:pPr>
      <w:r>
        <w:rPr>
          <w:sz w:val="24"/>
        </w:rPr>
        <w:t xml:space="preserve">      ŠVP je přílohou ŠVP Škola pro život - škola pro všechny ZŠ Úsov, je zveřejněn na webových stránkách školy a je veřejně přístupný v prostorách šatny školní družiny.</w:t>
      </w:r>
    </w:p>
    <w:p w:rsidR="006C308F" w:rsidRDefault="006C308F" w:rsidP="006C308F">
      <w:pPr>
        <w:pStyle w:val="Odstavecseseznamem"/>
        <w:ind w:left="540"/>
      </w:pPr>
      <w:r>
        <w:t xml:space="preserve">         </w:t>
      </w:r>
    </w:p>
    <w:p w:rsidR="006C308F" w:rsidRDefault="006C308F" w:rsidP="006C308F"/>
    <w:p w:rsidR="006C308F" w:rsidRPr="00354C5F" w:rsidRDefault="006C308F" w:rsidP="006C308F"/>
    <w:p w:rsidR="006C308F" w:rsidRPr="00354C5F" w:rsidRDefault="006C308F" w:rsidP="006C308F"/>
    <w:p w:rsidR="006C308F" w:rsidRPr="00354C5F" w:rsidRDefault="006C308F" w:rsidP="006C308F"/>
    <w:p w:rsidR="006C308F" w:rsidRPr="00354C5F" w:rsidRDefault="006C308F" w:rsidP="006C308F"/>
    <w:p w:rsidR="006C308F" w:rsidRDefault="006C308F" w:rsidP="006C308F">
      <w:pPr>
        <w:jc w:val="left"/>
      </w:pPr>
    </w:p>
    <w:p w:rsidR="006C308F" w:rsidRDefault="006C308F" w:rsidP="00BC4D25"/>
    <w:p w:rsidR="00BC4D25" w:rsidRDefault="00BC4D25" w:rsidP="00BC4D25">
      <w:pPr>
        <w:spacing w:line="240" w:lineRule="auto"/>
      </w:pPr>
    </w:p>
    <w:sectPr w:rsidR="00BC4D25">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AEC" w:rsidRDefault="00FE7AEC">
      <w:pPr>
        <w:spacing w:line="240" w:lineRule="auto"/>
      </w:pPr>
      <w:r>
        <w:separator/>
      </w:r>
    </w:p>
  </w:endnote>
  <w:endnote w:type="continuationSeparator" w:id="0">
    <w:p w:rsidR="00FE7AEC" w:rsidRDefault="00FE7A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TTE1D4B3A8t00">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TE1D45C90t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BBD" w:rsidRDefault="002C2BBD">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834292"/>
      <w:docPartObj>
        <w:docPartGallery w:val="Page Numbers (Bottom of Page)"/>
        <w:docPartUnique/>
      </w:docPartObj>
    </w:sdtPr>
    <w:sdtEndPr/>
    <w:sdtContent>
      <w:p w:rsidR="002C2BBD" w:rsidRDefault="002C2BBD">
        <w:pPr>
          <w:pStyle w:val="Zpat"/>
          <w:jc w:val="center"/>
        </w:pPr>
        <w:r>
          <w:fldChar w:fldCharType="begin"/>
        </w:r>
        <w:r>
          <w:instrText>PAGE   \* MERGEFORMAT</w:instrText>
        </w:r>
        <w:r>
          <w:fldChar w:fldCharType="separate"/>
        </w:r>
        <w:r w:rsidR="009F516A">
          <w:rPr>
            <w:noProof/>
          </w:rPr>
          <w:t>3</w:t>
        </w:r>
        <w:r>
          <w:fldChar w:fldCharType="end"/>
        </w:r>
      </w:p>
    </w:sdtContent>
  </w:sdt>
  <w:p w:rsidR="002C2BBD" w:rsidRDefault="002C2BBD" w:rsidP="00961A19">
    <w:pPr>
      <w:pStyle w:val="Zpat"/>
      <w:pBdr>
        <w:top w:val="single" w:sz="4" w:space="1" w:color="auto"/>
      </w:pBd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BBD" w:rsidRDefault="002C2BBD">
    <w:r>
      <w:c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8182754"/>
      <w:docPartObj>
        <w:docPartGallery w:val="Page Numbers (Bottom of Page)"/>
        <w:docPartUnique/>
      </w:docPartObj>
    </w:sdtPr>
    <w:sdtEndPr/>
    <w:sdtContent>
      <w:p w:rsidR="002C2BBD" w:rsidRDefault="002C2BBD">
        <w:pPr>
          <w:pStyle w:val="Zpat"/>
          <w:jc w:val="center"/>
        </w:pPr>
        <w:r>
          <w:fldChar w:fldCharType="begin"/>
        </w:r>
        <w:r>
          <w:instrText>PAGE   \* MERGEFORMAT</w:instrText>
        </w:r>
        <w:r>
          <w:fldChar w:fldCharType="separate"/>
        </w:r>
        <w:r w:rsidR="009F516A">
          <w:rPr>
            <w:noProof/>
          </w:rPr>
          <w:t>410</w:t>
        </w:r>
        <w:r>
          <w:fldChar w:fldCharType="end"/>
        </w:r>
      </w:p>
    </w:sdtContent>
  </w:sdt>
  <w:p w:rsidR="002C2BBD" w:rsidRDefault="002C2BBD" w:rsidP="00961A19">
    <w:pPr>
      <w:pStyle w:val="Zpat"/>
      <w:pBdr>
        <w:top w:val="single" w:sz="4" w:space="1" w:color="auto"/>
      </w:pBd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AEC" w:rsidRDefault="00FE7AEC">
      <w:pPr>
        <w:spacing w:line="240" w:lineRule="auto"/>
      </w:pPr>
      <w:r>
        <w:separator/>
      </w:r>
    </w:p>
  </w:footnote>
  <w:footnote w:type="continuationSeparator" w:id="0">
    <w:p w:rsidR="00FE7AEC" w:rsidRDefault="00FE7A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BBD" w:rsidRDefault="002C2BBD">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BBD" w:rsidRDefault="002C2BBD" w:rsidP="00961A19">
    <w:pPr>
      <w:pStyle w:val="Zhlav"/>
      <w:pBdr>
        <w:bottom w:val="single" w:sz="4" w:space="1" w:color="auto"/>
      </w:pBdr>
    </w:pPr>
    <w:r w:rsidRPr="00D404C4">
      <w:t>ŠKOLNÍ VZDĚLÁVACÍ  PROGRAM </w:t>
    </w:r>
    <w:r>
      <w:t xml:space="preserve"> –  ŠVP Škola pro život-škola pro všechny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0"/>
        </w:tabs>
        <w:ind w:left="360" w:hanging="360"/>
      </w:pPr>
    </w:lvl>
  </w:abstractNum>
  <w:abstractNum w:abstractNumId="1">
    <w:nsid w:val="00000004"/>
    <w:multiLevelType w:val="singleLevel"/>
    <w:tmpl w:val="00000004"/>
    <w:name w:val="WW8Num4"/>
    <w:lvl w:ilvl="0">
      <w:start w:val="1"/>
      <w:numFmt w:val="lowerLetter"/>
      <w:lvlText w:val="%1)"/>
      <w:lvlJc w:val="left"/>
      <w:pPr>
        <w:tabs>
          <w:tab w:val="num" w:pos="0"/>
        </w:tabs>
        <w:ind w:left="540" w:hanging="360"/>
      </w:pPr>
    </w:lvl>
  </w:abstractNum>
  <w:abstractNum w:abstractNumId="2">
    <w:nsid w:val="00335EFD"/>
    <w:multiLevelType w:val="hybridMultilevel"/>
    <w:tmpl w:val="AE2415CA"/>
    <w:lvl w:ilvl="0" w:tplc="1BD0689A">
      <w:start w:val="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1C76AD2"/>
    <w:multiLevelType w:val="multilevel"/>
    <w:tmpl w:val="385ED4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B50C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nsid w:val="03725942"/>
    <w:multiLevelType w:val="hybridMultilevel"/>
    <w:tmpl w:val="E2A8FA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46B1F7A"/>
    <w:multiLevelType w:val="hybridMultilevel"/>
    <w:tmpl w:val="84E499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4B075B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nsid w:val="04FE2359"/>
    <w:multiLevelType w:val="hybridMultilevel"/>
    <w:tmpl w:val="8814D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61D2B15"/>
    <w:multiLevelType w:val="hybridMultilevel"/>
    <w:tmpl w:val="ECE0DF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07E51CD1"/>
    <w:multiLevelType w:val="singleLevel"/>
    <w:tmpl w:val="982661A2"/>
    <w:lvl w:ilvl="0">
      <w:numFmt w:val="bullet"/>
      <w:lvlText w:val="-"/>
      <w:lvlJc w:val="left"/>
      <w:pPr>
        <w:tabs>
          <w:tab w:val="num" w:pos="360"/>
        </w:tabs>
        <w:ind w:left="360" w:hanging="360"/>
      </w:pPr>
      <w:rPr>
        <w:rFonts w:hint="default"/>
      </w:rPr>
    </w:lvl>
  </w:abstractNum>
  <w:abstractNum w:abstractNumId="11">
    <w:nsid w:val="08822344"/>
    <w:multiLevelType w:val="hybridMultilevel"/>
    <w:tmpl w:val="81DC7CB0"/>
    <w:lvl w:ilvl="0" w:tplc="5CEAD72E">
      <w:start w:val="5"/>
      <w:numFmt w:val="bullet"/>
      <w:lvlText w:val="-"/>
      <w:lvlJc w:val="left"/>
      <w:pPr>
        <w:ind w:left="530" w:hanging="360"/>
      </w:pPr>
      <w:rPr>
        <w:rFonts w:ascii="Times New Roman" w:eastAsia="Times New Roman" w:hAnsi="Times New Roman" w:cs="Times New Roman" w:hint="default"/>
        <w:i w:val="0"/>
        <w:sz w:val="24"/>
      </w:rPr>
    </w:lvl>
    <w:lvl w:ilvl="1" w:tplc="04050003" w:tentative="1">
      <w:start w:val="1"/>
      <w:numFmt w:val="bullet"/>
      <w:lvlText w:val="o"/>
      <w:lvlJc w:val="left"/>
      <w:pPr>
        <w:ind w:left="1250" w:hanging="360"/>
      </w:pPr>
      <w:rPr>
        <w:rFonts w:ascii="Courier New" w:hAnsi="Courier New" w:cs="Courier New" w:hint="default"/>
      </w:rPr>
    </w:lvl>
    <w:lvl w:ilvl="2" w:tplc="04050005" w:tentative="1">
      <w:start w:val="1"/>
      <w:numFmt w:val="bullet"/>
      <w:lvlText w:val=""/>
      <w:lvlJc w:val="left"/>
      <w:pPr>
        <w:ind w:left="1970" w:hanging="360"/>
      </w:pPr>
      <w:rPr>
        <w:rFonts w:ascii="Wingdings" w:hAnsi="Wingdings" w:hint="default"/>
      </w:rPr>
    </w:lvl>
    <w:lvl w:ilvl="3" w:tplc="04050001" w:tentative="1">
      <w:start w:val="1"/>
      <w:numFmt w:val="bullet"/>
      <w:lvlText w:val=""/>
      <w:lvlJc w:val="left"/>
      <w:pPr>
        <w:ind w:left="2690" w:hanging="360"/>
      </w:pPr>
      <w:rPr>
        <w:rFonts w:ascii="Symbol" w:hAnsi="Symbol" w:hint="default"/>
      </w:rPr>
    </w:lvl>
    <w:lvl w:ilvl="4" w:tplc="04050003" w:tentative="1">
      <w:start w:val="1"/>
      <w:numFmt w:val="bullet"/>
      <w:lvlText w:val="o"/>
      <w:lvlJc w:val="left"/>
      <w:pPr>
        <w:ind w:left="3410" w:hanging="360"/>
      </w:pPr>
      <w:rPr>
        <w:rFonts w:ascii="Courier New" w:hAnsi="Courier New" w:cs="Courier New" w:hint="default"/>
      </w:rPr>
    </w:lvl>
    <w:lvl w:ilvl="5" w:tplc="04050005" w:tentative="1">
      <w:start w:val="1"/>
      <w:numFmt w:val="bullet"/>
      <w:lvlText w:val=""/>
      <w:lvlJc w:val="left"/>
      <w:pPr>
        <w:ind w:left="4130" w:hanging="360"/>
      </w:pPr>
      <w:rPr>
        <w:rFonts w:ascii="Wingdings" w:hAnsi="Wingdings" w:hint="default"/>
      </w:rPr>
    </w:lvl>
    <w:lvl w:ilvl="6" w:tplc="04050001" w:tentative="1">
      <w:start w:val="1"/>
      <w:numFmt w:val="bullet"/>
      <w:lvlText w:val=""/>
      <w:lvlJc w:val="left"/>
      <w:pPr>
        <w:ind w:left="4850" w:hanging="360"/>
      </w:pPr>
      <w:rPr>
        <w:rFonts w:ascii="Symbol" w:hAnsi="Symbol" w:hint="default"/>
      </w:rPr>
    </w:lvl>
    <w:lvl w:ilvl="7" w:tplc="04050003" w:tentative="1">
      <w:start w:val="1"/>
      <w:numFmt w:val="bullet"/>
      <w:lvlText w:val="o"/>
      <w:lvlJc w:val="left"/>
      <w:pPr>
        <w:ind w:left="5570" w:hanging="360"/>
      </w:pPr>
      <w:rPr>
        <w:rFonts w:ascii="Courier New" w:hAnsi="Courier New" w:cs="Courier New" w:hint="default"/>
      </w:rPr>
    </w:lvl>
    <w:lvl w:ilvl="8" w:tplc="04050005" w:tentative="1">
      <w:start w:val="1"/>
      <w:numFmt w:val="bullet"/>
      <w:lvlText w:val=""/>
      <w:lvlJc w:val="left"/>
      <w:pPr>
        <w:ind w:left="6290" w:hanging="360"/>
      </w:pPr>
      <w:rPr>
        <w:rFonts w:ascii="Wingdings" w:hAnsi="Wingdings" w:hint="default"/>
      </w:rPr>
    </w:lvl>
  </w:abstractNum>
  <w:abstractNum w:abstractNumId="12">
    <w:nsid w:val="0933077D"/>
    <w:multiLevelType w:val="hybridMultilevel"/>
    <w:tmpl w:val="448CFA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0AA57AE8"/>
    <w:multiLevelType w:val="multilevel"/>
    <w:tmpl w:val="AE3A6740"/>
    <w:lvl w:ilvl="0">
      <w:start w:val="122"/>
      <w:numFmt w:val="bullet"/>
      <w:lvlText w:val="-"/>
      <w:lvlJc w:val="left"/>
      <w:pPr>
        <w:tabs>
          <w:tab w:val="num" w:pos="340"/>
        </w:tabs>
        <w:ind w:left="227" w:hanging="22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0B0A3D4F"/>
    <w:multiLevelType w:val="multilevel"/>
    <w:tmpl w:val="8654B1A4"/>
    <w:lvl w:ilvl="0">
      <w:start w:val="122"/>
      <w:numFmt w:val="bullet"/>
      <w:lvlText w:val="-"/>
      <w:lvlJc w:val="left"/>
      <w:pPr>
        <w:tabs>
          <w:tab w:val="num" w:pos="340"/>
        </w:tabs>
        <w:ind w:left="227" w:hanging="227"/>
      </w:pPr>
      <w:rPr>
        <w:rFonts w:hint="default"/>
        <w:b/>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0B223FEF"/>
    <w:multiLevelType w:val="hybridMultilevel"/>
    <w:tmpl w:val="CE343A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0B434D82"/>
    <w:multiLevelType w:val="singleLevel"/>
    <w:tmpl w:val="73F61CD2"/>
    <w:lvl w:ilvl="0">
      <w:numFmt w:val="bullet"/>
      <w:lvlText w:val="-"/>
      <w:lvlJc w:val="left"/>
      <w:pPr>
        <w:tabs>
          <w:tab w:val="num" w:pos="360"/>
        </w:tabs>
        <w:ind w:left="360" w:hanging="360"/>
      </w:pPr>
      <w:rPr>
        <w:rFonts w:hint="default"/>
      </w:rPr>
    </w:lvl>
  </w:abstractNum>
  <w:abstractNum w:abstractNumId="17">
    <w:nsid w:val="0FBA79E6"/>
    <w:multiLevelType w:val="hybridMultilevel"/>
    <w:tmpl w:val="309E6BC0"/>
    <w:lvl w:ilvl="0" w:tplc="FFFFFFFF">
      <w:start w:val="1"/>
      <w:numFmt w:val="bullet"/>
      <w:lvlText w:val="-"/>
      <w:lvlJc w:val="left"/>
      <w:pPr>
        <w:tabs>
          <w:tab w:val="num" w:pos="480"/>
        </w:tabs>
        <w:ind w:left="48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114C3DCA"/>
    <w:multiLevelType w:val="singleLevel"/>
    <w:tmpl w:val="6F9C1E34"/>
    <w:lvl w:ilvl="0">
      <w:numFmt w:val="bullet"/>
      <w:pStyle w:val="RVP-odrkycl"/>
      <w:lvlText w:val="•"/>
      <w:lvlJc w:val="left"/>
      <w:pPr>
        <w:tabs>
          <w:tab w:val="num" w:pos="644"/>
        </w:tabs>
        <w:ind w:left="567" w:hanging="283"/>
      </w:pPr>
      <w:rPr>
        <w:rFonts w:ascii="Times New Roman" w:hAnsi="Times New Roman" w:hint="default"/>
        <w:b/>
        <w:i w:val="0"/>
        <w:sz w:val="28"/>
      </w:rPr>
    </w:lvl>
  </w:abstractNum>
  <w:abstractNum w:abstractNumId="19">
    <w:nsid w:val="12143D90"/>
    <w:multiLevelType w:val="hybridMultilevel"/>
    <w:tmpl w:val="66FEBA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14B0674C"/>
    <w:multiLevelType w:val="hybridMultilevel"/>
    <w:tmpl w:val="49580A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15580EC7"/>
    <w:multiLevelType w:val="hybridMultilevel"/>
    <w:tmpl w:val="289C53F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17B24466"/>
    <w:multiLevelType w:val="hybridMultilevel"/>
    <w:tmpl w:val="59928C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1B734406"/>
    <w:multiLevelType w:val="hybridMultilevel"/>
    <w:tmpl w:val="8988C5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1C2E4398"/>
    <w:multiLevelType w:val="hybridMultilevel"/>
    <w:tmpl w:val="B75019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1D5D2207"/>
    <w:multiLevelType w:val="hybridMultilevel"/>
    <w:tmpl w:val="2E7828C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1D870BBB"/>
    <w:multiLevelType w:val="hybridMultilevel"/>
    <w:tmpl w:val="91BC7EA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1DA16177"/>
    <w:multiLevelType w:val="hybridMultilevel"/>
    <w:tmpl w:val="CA3031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1E5F516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9">
    <w:nsid w:val="1EE442B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0">
    <w:nsid w:val="1FAA79D0"/>
    <w:multiLevelType w:val="singleLevel"/>
    <w:tmpl w:val="4E1AC026"/>
    <w:lvl w:ilvl="0">
      <w:start w:val="5"/>
      <w:numFmt w:val="bullet"/>
      <w:lvlText w:val="-"/>
      <w:lvlJc w:val="left"/>
      <w:pPr>
        <w:tabs>
          <w:tab w:val="num" w:pos="360"/>
        </w:tabs>
        <w:ind w:left="360" w:hanging="360"/>
      </w:pPr>
      <w:rPr>
        <w:rFonts w:hint="default"/>
      </w:rPr>
    </w:lvl>
  </w:abstractNum>
  <w:abstractNum w:abstractNumId="31">
    <w:nsid w:val="204F23CE"/>
    <w:multiLevelType w:val="hybridMultilevel"/>
    <w:tmpl w:val="9B242E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20687B2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nsid w:val="20CA2739"/>
    <w:multiLevelType w:val="hybridMultilevel"/>
    <w:tmpl w:val="D10E81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20FF1CFD"/>
    <w:multiLevelType w:val="hybridMultilevel"/>
    <w:tmpl w:val="BF9AEE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21B96DA9"/>
    <w:multiLevelType w:val="multilevel"/>
    <w:tmpl w:val="9D4CD834"/>
    <w:lvl w:ilvl="0">
      <w:numFmt w:val="bullet"/>
      <w:pStyle w:val="Styl11bTunKurzvaVpravo02cmPed1b"/>
      <w:lvlText w:val=""/>
      <w:lvlJc w:val="left"/>
      <w:pPr>
        <w:tabs>
          <w:tab w:val="num" w:pos="567"/>
        </w:tabs>
        <w:ind w:left="567" w:hanging="397"/>
      </w:pPr>
      <w:rPr>
        <w:rFonts w:ascii="Wingdings" w:hAnsi="Wingdings"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Courier New"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Courier New"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Courier New" w:hint="default"/>
      </w:rPr>
    </w:lvl>
  </w:abstractNum>
  <w:abstractNum w:abstractNumId="36">
    <w:nsid w:val="232B52E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7">
    <w:nsid w:val="25003329"/>
    <w:multiLevelType w:val="singleLevel"/>
    <w:tmpl w:val="982661A2"/>
    <w:lvl w:ilvl="0">
      <w:start w:val="26"/>
      <w:numFmt w:val="bullet"/>
      <w:lvlText w:val="-"/>
      <w:lvlJc w:val="left"/>
      <w:pPr>
        <w:tabs>
          <w:tab w:val="num" w:pos="360"/>
        </w:tabs>
        <w:ind w:left="360" w:hanging="360"/>
      </w:pPr>
      <w:rPr>
        <w:rFonts w:hint="default"/>
      </w:rPr>
    </w:lvl>
  </w:abstractNum>
  <w:abstractNum w:abstractNumId="38">
    <w:nsid w:val="26733E9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9">
    <w:nsid w:val="27581526"/>
    <w:multiLevelType w:val="hybridMultilevel"/>
    <w:tmpl w:val="1E5873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29554BF7"/>
    <w:multiLevelType w:val="hybridMultilevel"/>
    <w:tmpl w:val="104451C4"/>
    <w:lvl w:ilvl="0" w:tplc="DCD460AC">
      <w:start w:val="1"/>
      <w:numFmt w:val="bullet"/>
      <w:lvlText w:val=""/>
      <w:lvlJc w:val="left"/>
      <w:pPr>
        <w:tabs>
          <w:tab w:val="num" w:pos="720"/>
        </w:tabs>
        <w:ind w:left="720" w:hanging="360"/>
      </w:pPr>
      <w:rPr>
        <w:rFonts w:ascii="Symbol" w:hAnsi="Symbol"/>
        <w:bdr w:val="ni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2B3A7AA2"/>
    <w:multiLevelType w:val="hybridMultilevel"/>
    <w:tmpl w:val="E990F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2BBE4472"/>
    <w:multiLevelType w:val="hybridMultilevel"/>
    <w:tmpl w:val="00366A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2C324054"/>
    <w:multiLevelType w:val="hybridMultilevel"/>
    <w:tmpl w:val="4B22EB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2C9A49F0"/>
    <w:multiLevelType w:val="hybridMultilevel"/>
    <w:tmpl w:val="A69AFF84"/>
    <w:lvl w:ilvl="0" w:tplc="FFFFFFFF">
      <w:start w:val="122"/>
      <w:numFmt w:val="bullet"/>
      <w:lvlText w:val="-"/>
      <w:lvlJc w:val="left"/>
      <w:pPr>
        <w:tabs>
          <w:tab w:val="num" w:pos="340"/>
        </w:tabs>
        <w:ind w:left="227" w:hanging="227"/>
      </w:pPr>
      <w:rPr>
        <w:rFonts w:ascii="Arial" w:eastAsia="Times New Roman" w:hAnsi="Arial" w:hint="default"/>
      </w:rPr>
    </w:lvl>
    <w:lvl w:ilvl="1" w:tplc="298AD962">
      <w:numFmt w:val="bullet"/>
      <w:lvlText w:val="–"/>
      <w:lvlJc w:val="left"/>
      <w:pPr>
        <w:ind w:left="1440" w:hanging="360"/>
      </w:pPr>
      <w:rPr>
        <w:rFonts w:ascii="Calibri" w:eastAsiaTheme="minorEastAsia" w:hAnsi="Calibri" w:cs="Times-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2D7644E6"/>
    <w:multiLevelType w:val="hybridMultilevel"/>
    <w:tmpl w:val="FF4A456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nsid w:val="2EA771F3"/>
    <w:multiLevelType w:val="hybridMultilevel"/>
    <w:tmpl w:val="8EE0C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321B6966"/>
    <w:multiLevelType w:val="hybridMultilevel"/>
    <w:tmpl w:val="B100C83E"/>
    <w:lvl w:ilvl="0" w:tplc="8EF6E7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nsid w:val="327E4DC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9">
    <w:nsid w:val="34F606D6"/>
    <w:multiLevelType w:val="hybridMultilevel"/>
    <w:tmpl w:val="D03E7E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35BE7A96"/>
    <w:multiLevelType w:val="hybridMultilevel"/>
    <w:tmpl w:val="5B0C2CCC"/>
    <w:lvl w:ilvl="0" w:tplc="DCD460AC">
      <w:start w:val="1"/>
      <w:numFmt w:val="bullet"/>
      <w:lvlText w:val=""/>
      <w:lvlJc w:val="left"/>
      <w:pPr>
        <w:tabs>
          <w:tab w:val="num" w:pos="720"/>
        </w:tabs>
        <w:ind w:left="720" w:hanging="360"/>
      </w:pPr>
      <w:rPr>
        <w:rFonts w:ascii="Symbol" w:hAnsi="Symbol"/>
        <w:bdr w:val="ni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366F7107"/>
    <w:multiLevelType w:val="hybridMultilevel"/>
    <w:tmpl w:val="929AA8A2"/>
    <w:lvl w:ilvl="0" w:tplc="04050001">
      <w:start w:val="1"/>
      <w:numFmt w:val="bullet"/>
      <w:lvlText w:val=""/>
      <w:lvlJc w:val="left"/>
      <w:pPr>
        <w:ind w:left="720" w:hanging="360"/>
      </w:pPr>
      <w:rPr>
        <w:rFonts w:ascii="Symbol" w:hAnsi="Symbol" w:hint="default"/>
      </w:rPr>
    </w:lvl>
    <w:lvl w:ilvl="1" w:tplc="E70C7ED0">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3679786F"/>
    <w:multiLevelType w:val="hybridMultilevel"/>
    <w:tmpl w:val="3B5A4CE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nsid w:val="387477B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4">
    <w:nsid w:val="387B17B9"/>
    <w:multiLevelType w:val="hybridMultilevel"/>
    <w:tmpl w:val="222C5F90"/>
    <w:lvl w:ilvl="0" w:tplc="FA54159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5">
    <w:nsid w:val="392D4318"/>
    <w:multiLevelType w:val="hybridMultilevel"/>
    <w:tmpl w:val="E5AEDC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39AC4872"/>
    <w:multiLevelType w:val="hybridMultilevel"/>
    <w:tmpl w:val="9788C6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3AAF7A4A"/>
    <w:multiLevelType w:val="hybridMultilevel"/>
    <w:tmpl w:val="77FA2F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3B057682"/>
    <w:multiLevelType w:val="hybridMultilevel"/>
    <w:tmpl w:val="A4CEED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3E086D89"/>
    <w:multiLevelType w:val="hybridMultilevel"/>
    <w:tmpl w:val="98B4A7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nsid w:val="3E225522"/>
    <w:multiLevelType w:val="hybridMultilevel"/>
    <w:tmpl w:val="9588EE4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1">
    <w:nsid w:val="3EE509E8"/>
    <w:multiLevelType w:val="hybridMultilevel"/>
    <w:tmpl w:val="7FD464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3FCC30B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3">
    <w:nsid w:val="43194F1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4">
    <w:nsid w:val="4365428B"/>
    <w:multiLevelType w:val="hybridMultilevel"/>
    <w:tmpl w:val="338E36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nsid w:val="43E03D9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6">
    <w:nsid w:val="443C68CF"/>
    <w:multiLevelType w:val="singleLevel"/>
    <w:tmpl w:val="226E1CF6"/>
    <w:lvl w:ilvl="0">
      <w:numFmt w:val="bullet"/>
      <w:lvlText w:val="-"/>
      <w:lvlJc w:val="left"/>
      <w:pPr>
        <w:tabs>
          <w:tab w:val="num" w:pos="360"/>
        </w:tabs>
        <w:ind w:left="360" w:hanging="360"/>
      </w:pPr>
      <w:rPr>
        <w:rFonts w:hint="default"/>
      </w:rPr>
    </w:lvl>
  </w:abstractNum>
  <w:abstractNum w:abstractNumId="67">
    <w:nsid w:val="44650899"/>
    <w:multiLevelType w:val="hybridMultilevel"/>
    <w:tmpl w:val="C540AA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nsid w:val="44AA6401"/>
    <w:multiLevelType w:val="hybridMultilevel"/>
    <w:tmpl w:val="A746D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nsid w:val="44EE3287"/>
    <w:multiLevelType w:val="singleLevel"/>
    <w:tmpl w:val="562073A8"/>
    <w:lvl w:ilvl="0">
      <w:numFmt w:val="bullet"/>
      <w:lvlText w:val="-"/>
      <w:lvlJc w:val="left"/>
      <w:pPr>
        <w:tabs>
          <w:tab w:val="num" w:pos="445"/>
        </w:tabs>
        <w:ind w:left="445" w:hanging="360"/>
      </w:pPr>
      <w:rPr>
        <w:rFonts w:hint="default"/>
      </w:rPr>
    </w:lvl>
  </w:abstractNum>
  <w:abstractNum w:abstractNumId="70">
    <w:nsid w:val="44F40351"/>
    <w:multiLevelType w:val="hybridMultilevel"/>
    <w:tmpl w:val="B88A2DC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1">
    <w:nsid w:val="45591DE5"/>
    <w:multiLevelType w:val="hybridMultilevel"/>
    <w:tmpl w:val="2ADA4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nsid w:val="47793510"/>
    <w:multiLevelType w:val="hybridMultilevel"/>
    <w:tmpl w:val="DFA41C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nsid w:val="48BE6D0C"/>
    <w:multiLevelType w:val="hybridMultilevel"/>
    <w:tmpl w:val="77464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nsid w:val="4AAC6D7D"/>
    <w:multiLevelType w:val="hybridMultilevel"/>
    <w:tmpl w:val="3A68037C"/>
    <w:lvl w:ilvl="0" w:tplc="04050001">
      <w:start w:val="1"/>
      <w:numFmt w:val="bullet"/>
      <w:lvlText w:val=""/>
      <w:lvlJc w:val="left"/>
      <w:pPr>
        <w:ind w:left="1250" w:hanging="360"/>
      </w:pPr>
      <w:rPr>
        <w:rFonts w:ascii="Symbol" w:hAnsi="Symbol" w:hint="default"/>
      </w:rPr>
    </w:lvl>
    <w:lvl w:ilvl="1" w:tplc="04050003" w:tentative="1">
      <w:start w:val="1"/>
      <w:numFmt w:val="bullet"/>
      <w:lvlText w:val="o"/>
      <w:lvlJc w:val="left"/>
      <w:pPr>
        <w:ind w:left="1970" w:hanging="360"/>
      </w:pPr>
      <w:rPr>
        <w:rFonts w:ascii="Courier New" w:hAnsi="Courier New" w:cs="Courier New" w:hint="default"/>
      </w:rPr>
    </w:lvl>
    <w:lvl w:ilvl="2" w:tplc="04050005" w:tentative="1">
      <w:start w:val="1"/>
      <w:numFmt w:val="bullet"/>
      <w:lvlText w:val=""/>
      <w:lvlJc w:val="left"/>
      <w:pPr>
        <w:ind w:left="2690" w:hanging="360"/>
      </w:pPr>
      <w:rPr>
        <w:rFonts w:ascii="Wingdings" w:hAnsi="Wingdings" w:hint="default"/>
      </w:rPr>
    </w:lvl>
    <w:lvl w:ilvl="3" w:tplc="04050001" w:tentative="1">
      <w:start w:val="1"/>
      <w:numFmt w:val="bullet"/>
      <w:lvlText w:val=""/>
      <w:lvlJc w:val="left"/>
      <w:pPr>
        <w:ind w:left="3410" w:hanging="360"/>
      </w:pPr>
      <w:rPr>
        <w:rFonts w:ascii="Symbol" w:hAnsi="Symbol" w:hint="default"/>
      </w:rPr>
    </w:lvl>
    <w:lvl w:ilvl="4" w:tplc="04050003" w:tentative="1">
      <w:start w:val="1"/>
      <w:numFmt w:val="bullet"/>
      <w:lvlText w:val="o"/>
      <w:lvlJc w:val="left"/>
      <w:pPr>
        <w:ind w:left="4130" w:hanging="360"/>
      </w:pPr>
      <w:rPr>
        <w:rFonts w:ascii="Courier New" w:hAnsi="Courier New" w:cs="Courier New" w:hint="default"/>
      </w:rPr>
    </w:lvl>
    <w:lvl w:ilvl="5" w:tplc="04050005" w:tentative="1">
      <w:start w:val="1"/>
      <w:numFmt w:val="bullet"/>
      <w:lvlText w:val=""/>
      <w:lvlJc w:val="left"/>
      <w:pPr>
        <w:ind w:left="4850" w:hanging="360"/>
      </w:pPr>
      <w:rPr>
        <w:rFonts w:ascii="Wingdings" w:hAnsi="Wingdings" w:hint="default"/>
      </w:rPr>
    </w:lvl>
    <w:lvl w:ilvl="6" w:tplc="04050001" w:tentative="1">
      <w:start w:val="1"/>
      <w:numFmt w:val="bullet"/>
      <w:lvlText w:val=""/>
      <w:lvlJc w:val="left"/>
      <w:pPr>
        <w:ind w:left="5570" w:hanging="360"/>
      </w:pPr>
      <w:rPr>
        <w:rFonts w:ascii="Symbol" w:hAnsi="Symbol" w:hint="default"/>
      </w:rPr>
    </w:lvl>
    <w:lvl w:ilvl="7" w:tplc="04050003" w:tentative="1">
      <w:start w:val="1"/>
      <w:numFmt w:val="bullet"/>
      <w:lvlText w:val="o"/>
      <w:lvlJc w:val="left"/>
      <w:pPr>
        <w:ind w:left="6290" w:hanging="360"/>
      </w:pPr>
      <w:rPr>
        <w:rFonts w:ascii="Courier New" w:hAnsi="Courier New" w:cs="Courier New" w:hint="default"/>
      </w:rPr>
    </w:lvl>
    <w:lvl w:ilvl="8" w:tplc="04050005" w:tentative="1">
      <w:start w:val="1"/>
      <w:numFmt w:val="bullet"/>
      <w:lvlText w:val=""/>
      <w:lvlJc w:val="left"/>
      <w:pPr>
        <w:ind w:left="7010" w:hanging="360"/>
      </w:pPr>
      <w:rPr>
        <w:rFonts w:ascii="Wingdings" w:hAnsi="Wingdings" w:hint="default"/>
      </w:rPr>
    </w:lvl>
  </w:abstractNum>
  <w:abstractNum w:abstractNumId="75">
    <w:nsid w:val="4AD62F32"/>
    <w:multiLevelType w:val="singleLevel"/>
    <w:tmpl w:val="982661A2"/>
    <w:lvl w:ilvl="0">
      <w:numFmt w:val="bullet"/>
      <w:lvlText w:val="-"/>
      <w:lvlJc w:val="left"/>
      <w:pPr>
        <w:tabs>
          <w:tab w:val="num" w:pos="360"/>
        </w:tabs>
        <w:ind w:left="360" w:hanging="360"/>
      </w:pPr>
      <w:rPr>
        <w:rFonts w:hint="default"/>
      </w:rPr>
    </w:lvl>
  </w:abstractNum>
  <w:abstractNum w:abstractNumId="76">
    <w:nsid w:val="4DA91441"/>
    <w:multiLevelType w:val="singleLevel"/>
    <w:tmpl w:val="314E0E34"/>
    <w:lvl w:ilvl="0">
      <w:numFmt w:val="bullet"/>
      <w:pStyle w:val="RVPseznamsodrkami2"/>
      <w:lvlText w:val="-"/>
      <w:lvlJc w:val="left"/>
      <w:pPr>
        <w:tabs>
          <w:tab w:val="num" w:pos="445"/>
        </w:tabs>
        <w:ind w:left="170" w:hanging="85"/>
      </w:pPr>
      <w:rPr>
        <w:rFonts w:ascii="Times New Roman" w:hAnsi="Times New Roman" w:hint="default"/>
        <w:b w:val="0"/>
        <w:i w:val="0"/>
        <w:sz w:val="24"/>
      </w:rPr>
    </w:lvl>
  </w:abstractNum>
  <w:abstractNum w:abstractNumId="77">
    <w:nsid w:val="4DE749C5"/>
    <w:multiLevelType w:val="singleLevel"/>
    <w:tmpl w:val="ABBE0D98"/>
    <w:lvl w:ilvl="0">
      <w:start w:val="3"/>
      <w:numFmt w:val="bullet"/>
      <w:lvlText w:val="-"/>
      <w:lvlJc w:val="left"/>
      <w:pPr>
        <w:tabs>
          <w:tab w:val="num" w:pos="360"/>
        </w:tabs>
        <w:ind w:left="360" w:hanging="360"/>
      </w:pPr>
      <w:rPr>
        <w:rFonts w:hint="default"/>
      </w:rPr>
    </w:lvl>
  </w:abstractNum>
  <w:abstractNum w:abstractNumId="78">
    <w:nsid w:val="50C848D0"/>
    <w:multiLevelType w:val="singleLevel"/>
    <w:tmpl w:val="113694B6"/>
    <w:lvl w:ilvl="0">
      <w:numFmt w:val="bullet"/>
      <w:lvlText w:val="-"/>
      <w:lvlJc w:val="left"/>
      <w:pPr>
        <w:tabs>
          <w:tab w:val="num" w:pos="360"/>
        </w:tabs>
        <w:ind w:left="360" w:hanging="360"/>
      </w:pPr>
      <w:rPr>
        <w:b/>
      </w:rPr>
    </w:lvl>
  </w:abstractNum>
  <w:abstractNum w:abstractNumId="79">
    <w:nsid w:val="51073A6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0">
    <w:nsid w:val="510F714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1">
    <w:nsid w:val="51BC6524"/>
    <w:multiLevelType w:val="hybridMultilevel"/>
    <w:tmpl w:val="CDBE947A"/>
    <w:lvl w:ilvl="0" w:tplc="04050001">
      <w:start w:val="1"/>
      <w:numFmt w:val="bullet"/>
      <w:lvlText w:val=""/>
      <w:lvlJc w:val="left"/>
      <w:pPr>
        <w:ind w:left="1417" w:hanging="360"/>
      </w:pPr>
      <w:rPr>
        <w:rFonts w:ascii="Symbol" w:hAnsi="Symbol" w:hint="default"/>
      </w:rPr>
    </w:lvl>
    <w:lvl w:ilvl="1" w:tplc="04050003" w:tentative="1">
      <w:start w:val="1"/>
      <w:numFmt w:val="bullet"/>
      <w:lvlText w:val="o"/>
      <w:lvlJc w:val="left"/>
      <w:pPr>
        <w:ind w:left="2137" w:hanging="360"/>
      </w:pPr>
      <w:rPr>
        <w:rFonts w:ascii="Courier New" w:hAnsi="Courier New" w:cs="Courier New" w:hint="default"/>
      </w:rPr>
    </w:lvl>
    <w:lvl w:ilvl="2" w:tplc="04050005" w:tentative="1">
      <w:start w:val="1"/>
      <w:numFmt w:val="bullet"/>
      <w:lvlText w:val=""/>
      <w:lvlJc w:val="left"/>
      <w:pPr>
        <w:ind w:left="2857" w:hanging="360"/>
      </w:pPr>
      <w:rPr>
        <w:rFonts w:ascii="Wingdings" w:hAnsi="Wingdings" w:hint="default"/>
      </w:rPr>
    </w:lvl>
    <w:lvl w:ilvl="3" w:tplc="04050001" w:tentative="1">
      <w:start w:val="1"/>
      <w:numFmt w:val="bullet"/>
      <w:lvlText w:val=""/>
      <w:lvlJc w:val="left"/>
      <w:pPr>
        <w:ind w:left="3577" w:hanging="360"/>
      </w:pPr>
      <w:rPr>
        <w:rFonts w:ascii="Symbol" w:hAnsi="Symbol" w:hint="default"/>
      </w:rPr>
    </w:lvl>
    <w:lvl w:ilvl="4" w:tplc="04050003" w:tentative="1">
      <w:start w:val="1"/>
      <w:numFmt w:val="bullet"/>
      <w:lvlText w:val="o"/>
      <w:lvlJc w:val="left"/>
      <w:pPr>
        <w:ind w:left="4297" w:hanging="360"/>
      </w:pPr>
      <w:rPr>
        <w:rFonts w:ascii="Courier New" w:hAnsi="Courier New" w:cs="Courier New" w:hint="default"/>
      </w:rPr>
    </w:lvl>
    <w:lvl w:ilvl="5" w:tplc="04050005" w:tentative="1">
      <w:start w:val="1"/>
      <w:numFmt w:val="bullet"/>
      <w:lvlText w:val=""/>
      <w:lvlJc w:val="left"/>
      <w:pPr>
        <w:ind w:left="5017" w:hanging="360"/>
      </w:pPr>
      <w:rPr>
        <w:rFonts w:ascii="Wingdings" w:hAnsi="Wingdings" w:hint="default"/>
      </w:rPr>
    </w:lvl>
    <w:lvl w:ilvl="6" w:tplc="04050001" w:tentative="1">
      <w:start w:val="1"/>
      <w:numFmt w:val="bullet"/>
      <w:lvlText w:val=""/>
      <w:lvlJc w:val="left"/>
      <w:pPr>
        <w:ind w:left="5737" w:hanging="360"/>
      </w:pPr>
      <w:rPr>
        <w:rFonts w:ascii="Symbol" w:hAnsi="Symbol" w:hint="default"/>
      </w:rPr>
    </w:lvl>
    <w:lvl w:ilvl="7" w:tplc="04050003" w:tentative="1">
      <w:start w:val="1"/>
      <w:numFmt w:val="bullet"/>
      <w:lvlText w:val="o"/>
      <w:lvlJc w:val="left"/>
      <w:pPr>
        <w:ind w:left="6457" w:hanging="360"/>
      </w:pPr>
      <w:rPr>
        <w:rFonts w:ascii="Courier New" w:hAnsi="Courier New" w:cs="Courier New" w:hint="default"/>
      </w:rPr>
    </w:lvl>
    <w:lvl w:ilvl="8" w:tplc="04050005" w:tentative="1">
      <w:start w:val="1"/>
      <w:numFmt w:val="bullet"/>
      <w:lvlText w:val=""/>
      <w:lvlJc w:val="left"/>
      <w:pPr>
        <w:ind w:left="7177" w:hanging="360"/>
      </w:pPr>
      <w:rPr>
        <w:rFonts w:ascii="Wingdings" w:hAnsi="Wingdings" w:hint="default"/>
      </w:rPr>
    </w:lvl>
  </w:abstractNum>
  <w:abstractNum w:abstractNumId="82">
    <w:nsid w:val="52E148AB"/>
    <w:multiLevelType w:val="hybridMultilevel"/>
    <w:tmpl w:val="241EF2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nsid w:val="55F31EA9"/>
    <w:multiLevelType w:val="singleLevel"/>
    <w:tmpl w:val="F11A1E4C"/>
    <w:lvl w:ilvl="0">
      <w:numFmt w:val="bullet"/>
      <w:lvlText w:val="-"/>
      <w:lvlJc w:val="left"/>
      <w:pPr>
        <w:tabs>
          <w:tab w:val="num" w:pos="360"/>
        </w:tabs>
        <w:ind w:left="360" w:hanging="360"/>
      </w:pPr>
      <w:rPr>
        <w:rFonts w:hint="default"/>
      </w:rPr>
    </w:lvl>
  </w:abstractNum>
  <w:abstractNum w:abstractNumId="84">
    <w:nsid w:val="56276CBF"/>
    <w:multiLevelType w:val="hybridMultilevel"/>
    <w:tmpl w:val="29A032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nsid w:val="5EC14A4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6">
    <w:nsid w:val="5FE227D6"/>
    <w:multiLevelType w:val="singleLevel"/>
    <w:tmpl w:val="F0128A4C"/>
    <w:lvl w:ilvl="0">
      <w:numFmt w:val="bullet"/>
      <w:lvlText w:val="-"/>
      <w:lvlJc w:val="left"/>
      <w:pPr>
        <w:tabs>
          <w:tab w:val="num" w:pos="360"/>
        </w:tabs>
        <w:ind w:left="360" w:hanging="360"/>
      </w:pPr>
      <w:rPr>
        <w:rFonts w:hint="default"/>
      </w:rPr>
    </w:lvl>
  </w:abstractNum>
  <w:abstractNum w:abstractNumId="87">
    <w:nsid w:val="603C15FA"/>
    <w:multiLevelType w:val="singleLevel"/>
    <w:tmpl w:val="982661A2"/>
    <w:lvl w:ilvl="0">
      <w:numFmt w:val="bullet"/>
      <w:lvlText w:val="-"/>
      <w:lvlJc w:val="left"/>
      <w:pPr>
        <w:tabs>
          <w:tab w:val="num" w:pos="360"/>
        </w:tabs>
        <w:ind w:left="360" w:hanging="360"/>
      </w:pPr>
      <w:rPr>
        <w:rFonts w:hint="default"/>
      </w:rPr>
    </w:lvl>
  </w:abstractNum>
  <w:abstractNum w:abstractNumId="88">
    <w:nsid w:val="61B772DA"/>
    <w:multiLevelType w:val="multilevel"/>
    <w:tmpl w:val="B86C7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2983D19"/>
    <w:multiLevelType w:val="singleLevel"/>
    <w:tmpl w:val="6CA0AAE4"/>
    <w:lvl w:ilvl="0">
      <w:numFmt w:val="bullet"/>
      <w:lvlText w:val="-"/>
      <w:lvlJc w:val="left"/>
      <w:pPr>
        <w:tabs>
          <w:tab w:val="num" w:pos="360"/>
        </w:tabs>
        <w:ind w:left="360" w:hanging="360"/>
      </w:pPr>
      <w:rPr>
        <w:rFonts w:hint="default"/>
        <w:b/>
      </w:rPr>
    </w:lvl>
  </w:abstractNum>
  <w:abstractNum w:abstractNumId="90">
    <w:nsid w:val="62AB057B"/>
    <w:multiLevelType w:val="hybridMultilevel"/>
    <w:tmpl w:val="DCE01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nsid w:val="63A75A7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2">
    <w:nsid w:val="655C406A"/>
    <w:multiLevelType w:val="multilevel"/>
    <w:tmpl w:val="EA78B948"/>
    <w:lvl w:ilvl="0">
      <w:start w:val="122"/>
      <w:numFmt w:val="bullet"/>
      <w:lvlText w:val="-"/>
      <w:lvlJc w:val="left"/>
      <w:pPr>
        <w:tabs>
          <w:tab w:val="num" w:pos="340"/>
        </w:tabs>
        <w:ind w:left="227" w:hanging="227"/>
      </w:pPr>
      <w:rPr>
        <w:rFonts w:ascii="Arial" w:eastAsia="Times New Roman" w:hAnsi="Aria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3">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822"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4">
    <w:nsid w:val="664C4AB9"/>
    <w:multiLevelType w:val="hybridMultilevel"/>
    <w:tmpl w:val="00000001"/>
    <w:lvl w:ilvl="0" w:tplc="D1623C10">
      <w:start w:val="1"/>
      <w:numFmt w:val="bullet"/>
      <w:lvlText w:val=""/>
      <w:lvlJc w:val="left"/>
      <w:pPr>
        <w:tabs>
          <w:tab w:val="num" w:pos="720"/>
        </w:tabs>
        <w:ind w:left="720" w:hanging="360"/>
      </w:pPr>
      <w:rPr>
        <w:rFonts w:ascii="Symbol" w:hAnsi="Symbol"/>
        <w:bdr w:val="nil"/>
      </w:rPr>
    </w:lvl>
    <w:lvl w:ilvl="1" w:tplc="AC189BD8">
      <w:start w:val="1"/>
      <w:numFmt w:val="bullet"/>
      <w:lvlText w:val="o"/>
      <w:lvlJc w:val="left"/>
      <w:pPr>
        <w:tabs>
          <w:tab w:val="num" w:pos="1440"/>
        </w:tabs>
        <w:ind w:left="1440" w:hanging="360"/>
      </w:pPr>
      <w:rPr>
        <w:rFonts w:ascii="Courier New" w:hAnsi="Courier New"/>
      </w:rPr>
    </w:lvl>
    <w:lvl w:ilvl="2" w:tplc="4F48D15A">
      <w:start w:val="1"/>
      <w:numFmt w:val="bullet"/>
      <w:lvlText w:val=""/>
      <w:lvlJc w:val="left"/>
      <w:pPr>
        <w:tabs>
          <w:tab w:val="num" w:pos="2160"/>
        </w:tabs>
        <w:ind w:left="2160" w:hanging="360"/>
      </w:pPr>
      <w:rPr>
        <w:rFonts w:ascii="Wingdings" w:hAnsi="Wingdings"/>
      </w:rPr>
    </w:lvl>
    <w:lvl w:ilvl="3" w:tplc="27147648">
      <w:start w:val="1"/>
      <w:numFmt w:val="bullet"/>
      <w:lvlText w:val=""/>
      <w:lvlJc w:val="left"/>
      <w:pPr>
        <w:tabs>
          <w:tab w:val="num" w:pos="2880"/>
        </w:tabs>
        <w:ind w:left="2880" w:hanging="360"/>
      </w:pPr>
      <w:rPr>
        <w:rFonts w:ascii="Symbol" w:hAnsi="Symbol"/>
      </w:rPr>
    </w:lvl>
    <w:lvl w:ilvl="4" w:tplc="10E2354C">
      <w:start w:val="1"/>
      <w:numFmt w:val="bullet"/>
      <w:lvlText w:val="o"/>
      <w:lvlJc w:val="left"/>
      <w:pPr>
        <w:tabs>
          <w:tab w:val="num" w:pos="3600"/>
        </w:tabs>
        <w:ind w:left="3600" w:hanging="360"/>
      </w:pPr>
      <w:rPr>
        <w:rFonts w:ascii="Courier New" w:hAnsi="Courier New"/>
      </w:rPr>
    </w:lvl>
    <w:lvl w:ilvl="5" w:tplc="24A8B9B8">
      <w:start w:val="1"/>
      <w:numFmt w:val="bullet"/>
      <w:lvlText w:val=""/>
      <w:lvlJc w:val="left"/>
      <w:pPr>
        <w:tabs>
          <w:tab w:val="num" w:pos="4320"/>
        </w:tabs>
        <w:ind w:left="4320" w:hanging="360"/>
      </w:pPr>
      <w:rPr>
        <w:rFonts w:ascii="Wingdings" w:hAnsi="Wingdings"/>
      </w:rPr>
    </w:lvl>
    <w:lvl w:ilvl="6" w:tplc="46629302">
      <w:start w:val="1"/>
      <w:numFmt w:val="bullet"/>
      <w:lvlText w:val=""/>
      <w:lvlJc w:val="left"/>
      <w:pPr>
        <w:tabs>
          <w:tab w:val="num" w:pos="5040"/>
        </w:tabs>
        <w:ind w:left="5040" w:hanging="360"/>
      </w:pPr>
      <w:rPr>
        <w:rFonts w:ascii="Symbol" w:hAnsi="Symbol"/>
      </w:rPr>
    </w:lvl>
    <w:lvl w:ilvl="7" w:tplc="2DBCE90E">
      <w:start w:val="1"/>
      <w:numFmt w:val="bullet"/>
      <w:lvlText w:val="o"/>
      <w:lvlJc w:val="left"/>
      <w:pPr>
        <w:tabs>
          <w:tab w:val="num" w:pos="5760"/>
        </w:tabs>
        <w:ind w:left="5760" w:hanging="360"/>
      </w:pPr>
      <w:rPr>
        <w:rFonts w:ascii="Courier New" w:hAnsi="Courier New"/>
      </w:rPr>
    </w:lvl>
    <w:lvl w:ilvl="8" w:tplc="494C6A04">
      <w:start w:val="1"/>
      <w:numFmt w:val="bullet"/>
      <w:lvlText w:val=""/>
      <w:lvlJc w:val="left"/>
      <w:pPr>
        <w:tabs>
          <w:tab w:val="num" w:pos="6480"/>
        </w:tabs>
        <w:ind w:left="6480" w:hanging="360"/>
      </w:pPr>
      <w:rPr>
        <w:rFonts w:ascii="Wingdings" w:hAnsi="Wingdings"/>
      </w:rPr>
    </w:lvl>
  </w:abstractNum>
  <w:abstractNum w:abstractNumId="95">
    <w:nsid w:val="664C4ABA"/>
    <w:multiLevelType w:val="hybridMultilevel"/>
    <w:tmpl w:val="05EC9204"/>
    <w:lvl w:ilvl="0" w:tplc="DCD460AC">
      <w:start w:val="1"/>
      <w:numFmt w:val="bullet"/>
      <w:lvlText w:val=""/>
      <w:lvlJc w:val="left"/>
      <w:pPr>
        <w:tabs>
          <w:tab w:val="num" w:pos="720"/>
        </w:tabs>
        <w:ind w:left="720" w:hanging="360"/>
      </w:pPr>
      <w:rPr>
        <w:rFonts w:ascii="Symbol" w:hAnsi="Symbol"/>
        <w:bdr w:val="nil"/>
      </w:rPr>
    </w:lvl>
    <w:lvl w:ilvl="1" w:tplc="2FE4BEF4">
      <w:start w:val="1"/>
      <w:numFmt w:val="bullet"/>
      <w:lvlText w:val="o"/>
      <w:lvlJc w:val="left"/>
      <w:pPr>
        <w:tabs>
          <w:tab w:val="num" w:pos="1440"/>
        </w:tabs>
        <w:ind w:left="1440" w:hanging="360"/>
      </w:pPr>
      <w:rPr>
        <w:rFonts w:ascii="Courier New" w:hAnsi="Courier New"/>
      </w:rPr>
    </w:lvl>
    <w:lvl w:ilvl="2" w:tplc="23F8672C">
      <w:start w:val="1"/>
      <w:numFmt w:val="bullet"/>
      <w:lvlText w:val=""/>
      <w:lvlJc w:val="left"/>
      <w:pPr>
        <w:tabs>
          <w:tab w:val="num" w:pos="2160"/>
        </w:tabs>
        <w:ind w:left="2160" w:hanging="360"/>
      </w:pPr>
      <w:rPr>
        <w:rFonts w:ascii="Wingdings" w:hAnsi="Wingdings"/>
      </w:rPr>
    </w:lvl>
    <w:lvl w:ilvl="3" w:tplc="9ECED5E2">
      <w:start w:val="1"/>
      <w:numFmt w:val="bullet"/>
      <w:lvlText w:val=""/>
      <w:lvlJc w:val="left"/>
      <w:pPr>
        <w:tabs>
          <w:tab w:val="num" w:pos="2880"/>
        </w:tabs>
        <w:ind w:left="2880" w:hanging="360"/>
      </w:pPr>
      <w:rPr>
        <w:rFonts w:ascii="Symbol" w:hAnsi="Symbol"/>
      </w:rPr>
    </w:lvl>
    <w:lvl w:ilvl="4" w:tplc="CA326416">
      <w:start w:val="1"/>
      <w:numFmt w:val="bullet"/>
      <w:lvlText w:val="o"/>
      <w:lvlJc w:val="left"/>
      <w:pPr>
        <w:tabs>
          <w:tab w:val="num" w:pos="3600"/>
        </w:tabs>
        <w:ind w:left="3600" w:hanging="360"/>
      </w:pPr>
      <w:rPr>
        <w:rFonts w:ascii="Courier New" w:hAnsi="Courier New"/>
      </w:rPr>
    </w:lvl>
    <w:lvl w:ilvl="5" w:tplc="FD2C1E38">
      <w:start w:val="1"/>
      <w:numFmt w:val="bullet"/>
      <w:lvlText w:val=""/>
      <w:lvlJc w:val="left"/>
      <w:pPr>
        <w:tabs>
          <w:tab w:val="num" w:pos="4320"/>
        </w:tabs>
        <w:ind w:left="4320" w:hanging="360"/>
      </w:pPr>
      <w:rPr>
        <w:rFonts w:ascii="Wingdings" w:hAnsi="Wingdings"/>
      </w:rPr>
    </w:lvl>
    <w:lvl w:ilvl="6" w:tplc="B9268DEE">
      <w:start w:val="1"/>
      <w:numFmt w:val="bullet"/>
      <w:lvlText w:val=""/>
      <w:lvlJc w:val="left"/>
      <w:pPr>
        <w:tabs>
          <w:tab w:val="num" w:pos="5040"/>
        </w:tabs>
        <w:ind w:left="5040" w:hanging="360"/>
      </w:pPr>
      <w:rPr>
        <w:rFonts w:ascii="Symbol" w:hAnsi="Symbol"/>
      </w:rPr>
    </w:lvl>
    <w:lvl w:ilvl="7" w:tplc="7D021438">
      <w:start w:val="1"/>
      <w:numFmt w:val="bullet"/>
      <w:lvlText w:val="o"/>
      <w:lvlJc w:val="left"/>
      <w:pPr>
        <w:tabs>
          <w:tab w:val="num" w:pos="5760"/>
        </w:tabs>
        <w:ind w:left="5760" w:hanging="360"/>
      </w:pPr>
      <w:rPr>
        <w:rFonts w:ascii="Courier New" w:hAnsi="Courier New"/>
      </w:rPr>
    </w:lvl>
    <w:lvl w:ilvl="8" w:tplc="18BC564C">
      <w:start w:val="1"/>
      <w:numFmt w:val="bullet"/>
      <w:lvlText w:val=""/>
      <w:lvlJc w:val="left"/>
      <w:pPr>
        <w:tabs>
          <w:tab w:val="num" w:pos="6480"/>
        </w:tabs>
        <w:ind w:left="6480" w:hanging="360"/>
      </w:pPr>
      <w:rPr>
        <w:rFonts w:ascii="Wingdings" w:hAnsi="Wingdings"/>
      </w:rPr>
    </w:lvl>
  </w:abstractNum>
  <w:abstractNum w:abstractNumId="96">
    <w:nsid w:val="664C4ABB"/>
    <w:multiLevelType w:val="hybridMultilevel"/>
    <w:tmpl w:val="00000003"/>
    <w:lvl w:ilvl="0" w:tplc="CAB2B2CC">
      <w:start w:val="1"/>
      <w:numFmt w:val="bullet"/>
      <w:lvlText w:val=""/>
      <w:lvlJc w:val="left"/>
      <w:pPr>
        <w:tabs>
          <w:tab w:val="num" w:pos="720"/>
        </w:tabs>
        <w:ind w:left="720" w:hanging="360"/>
      </w:pPr>
      <w:rPr>
        <w:rFonts w:ascii="Symbol" w:hAnsi="Symbol"/>
        <w:bdr w:val="nil"/>
      </w:rPr>
    </w:lvl>
    <w:lvl w:ilvl="1" w:tplc="C2BE7678">
      <w:start w:val="1"/>
      <w:numFmt w:val="bullet"/>
      <w:lvlText w:val="o"/>
      <w:lvlJc w:val="left"/>
      <w:pPr>
        <w:tabs>
          <w:tab w:val="num" w:pos="1440"/>
        </w:tabs>
        <w:ind w:left="1440" w:hanging="360"/>
      </w:pPr>
      <w:rPr>
        <w:rFonts w:ascii="Courier New" w:hAnsi="Courier New"/>
      </w:rPr>
    </w:lvl>
    <w:lvl w:ilvl="2" w:tplc="3AE618D2">
      <w:start w:val="1"/>
      <w:numFmt w:val="bullet"/>
      <w:lvlText w:val=""/>
      <w:lvlJc w:val="left"/>
      <w:pPr>
        <w:tabs>
          <w:tab w:val="num" w:pos="2160"/>
        </w:tabs>
        <w:ind w:left="2160" w:hanging="360"/>
      </w:pPr>
      <w:rPr>
        <w:rFonts w:ascii="Wingdings" w:hAnsi="Wingdings"/>
      </w:rPr>
    </w:lvl>
    <w:lvl w:ilvl="3" w:tplc="A7D2A4AC">
      <w:start w:val="1"/>
      <w:numFmt w:val="bullet"/>
      <w:lvlText w:val=""/>
      <w:lvlJc w:val="left"/>
      <w:pPr>
        <w:tabs>
          <w:tab w:val="num" w:pos="2880"/>
        </w:tabs>
        <w:ind w:left="2880" w:hanging="360"/>
      </w:pPr>
      <w:rPr>
        <w:rFonts w:ascii="Symbol" w:hAnsi="Symbol"/>
      </w:rPr>
    </w:lvl>
    <w:lvl w:ilvl="4" w:tplc="007ABA40">
      <w:start w:val="1"/>
      <w:numFmt w:val="bullet"/>
      <w:lvlText w:val="o"/>
      <w:lvlJc w:val="left"/>
      <w:pPr>
        <w:tabs>
          <w:tab w:val="num" w:pos="3600"/>
        </w:tabs>
        <w:ind w:left="3600" w:hanging="360"/>
      </w:pPr>
      <w:rPr>
        <w:rFonts w:ascii="Courier New" w:hAnsi="Courier New"/>
      </w:rPr>
    </w:lvl>
    <w:lvl w:ilvl="5" w:tplc="B0D2FCFA">
      <w:start w:val="1"/>
      <w:numFmt w:val="bullet"/>
      <w:lvlText w:val=""/>
      <w:lvlJc w:val="left"/>
      <w:pPr>
        <w:tabs>
          <w:tab w:val="num" w:pos="4320"/>
        </w:tabs>
        <w:ind w:left="4320" w:hanging="360"/>
      </w:pPr>
      <w:rPr>
        <w:rFonts w:ascii="Wingdings" w:hAnsi="Wingdings"/>
      </w:rPr>
    </w:lvl>
    <w:lvl w:ilvl="6" w:tplc="8E3C1246">
      <w:start w:val="1"/>
      <w:numFmt w:val="bullet"/>
      <w:lvlText w:val=""/>
      <w:lvlJc w:val="left"/>
      <w:pPr>
        <w:tabs>
          <w:tab w:val="num" w:pos="5040"/>
        </w:tabs>
        <w:ind w:left="5040" w:hanging="360"/>
      </w:pPr>
      <w:rPr>
        <w:rFonts w:ascii="Symbol" w:hAnsi="Symbol"/>
      </w:rPr>
    </w:lvl>
    <w:lvl w:ilvl="7" w:tplc="4672CFE4">
      <w:start w:val="1"/>
      <w:numFmt w:val="bullet"/>
      <w:lvlText w:val="o"/>
      <w:lvlJc w:val="left"/>
      <w:pPr>
        <w:tabs>
          <w:tab w:val="num" w:pos="5760"/>
        </w:tabs>
        <w:ind w:left="5760" w:hanging="360"/>
      </w:pPr>
      <w:rPr>
        <w:rFonts w:ascii="Courier New" w:hAnsi="Courier New"/>
      </w:rPr>
    </w:lvl>
    <w:lvl w:ilvl="8" w:tplc="D6F62630">
      <w:start w:val="1"/>
      <w:numFmt w:val="bullet"/>
      <w:lvlText w:val=""/>
      <w:lvlJc w:val="left"/>
      <w:pPr>
        <w:tabs>
          <w:tab w:val="num" w:pos="6480"/>
        </w:tabs>
        <w:ind w:left="6480" w:hanging="360"/>
      </w:pPr>
      <w:rPr>
        <w:rFonts w:ascii="Wingdings" w:hAnsi="Wingdings"/>
      </w:rPr>
    </w:lvl>
  </w:abstractNum>
  <w:abstractNum w:abstractNumId="97">
    <w:nsid w:val="664C4ABC"/>
    <w:multiLevelType w:val="hybridMultilevel"/>
    <w:tmpl w:val="CDBE799E"/>
    <w:lvl w:ilvl="0" w:tplc="4FFA8F9E">
      <w:start w:val="1"/>
      <w:numFmt w:val="bullet"/>
      <w:lvlText w:val=""/>
      <w:lvlJc w:val="left"/>
      <w:pPr>
        <w:tabs>
          <w:tab w:val="num" w:pos="720"/>
        </w:tabs>
        <w:ind w:left="720" w:hanging="360"/>
      </w:pPr>
      <w:rPr>
        <w:rFonts w:ascii="Symbol" w:hAnsi="Symbol"/>
        <w:bdr w:val="nil"/>
      </w:rPr>
    </w:lvl>
    <w:lvl w:ilvl="1" w:tplc="10F047D8">
      <w:start w:val="1"/>
      <w:numFmt w:val="bullet"/>
      <w:lvlText w:val="o"/>
      <w:lvlJc w:val="left"/>
      <w:pPr>
        <w:tabs>
          <w:tab w:val="num" w:pos="1440"/>
        </w:tabs>
        <w:ind w:left="1440" w:hanging="360"/>
      </w:pPr>
      <w:rPr>
        <w:rFonts w:ascii="Courier New" w:hAnsi="Courier New"/>
      </w:rPr>
    </w:lvl>
    <w:lvl w:ilvl="2" w:tplc="8536FC22">
      <w:start w:val="1"/>
      <w:numFmt w:val="bullet"/>
      <w:lvlText w:val=""/>
      <w:lvlJc w:val="left"/>
      <w:pPr>
        <w:tabs>
          <w:tab w:val="num" w:pos="2160"/>
        </w:tabs>
        <w:ind w:left="2160" w:hanging="360"/>
      </w:pPr>
      <w:rPr>
        <w:rFonts w:ascii="Wingdings" w:hAnsi="Wingdings"/>
      </w:rPr>
    </w:lvl>
    <w:lvl w:ilvl="3" w:tplc="47143F24">
      <w:start w:val="1"/>
      <w:numFmt w:val="bullet"/>
      <w:lvlText w:val=""/>
      <w:lvlJc w:val="left"/>
      <w:pPr>
        <w:tabs>
          <w:tab w:val="num" w:pos="2880"/>
        </w:tabs>
        <w:ind w:left="2880" w:hanging="360"/>
      </w:pPr>
      <w:rPr>
        <w:rFonts w:ascii="Symbol" w:hAnsi="Symbol"/>
      </w:rPr>
    </w:lvl>
    <w:lvl w:ilvl="4" w:tplc="A1A01BEE">
      <w:start w:val="1"/>
      <w:numFmt w:val="bullet"/>
      <w:lvlText w:val="o"/>
      <w:lvlJc w:val="left"/>
      <w:pPr>
        <w:tabs>
          <w:tab w:val="num" w:pos="3600"/>
        </w:tabs>
        <w:ind w:left="3600" w:hanging="360"/>
      </w:pPr>
      <w:rPr>
        <w:rFonts w:ascii="Courier New" w:hAnsi="Courier New"/>
      </w:rPr>
    </w:lvl>
    <w:lvl w:ilvl="5" w:tplc="F51E24D0">
      <w:start w:val="1"/>
      <w:numFmt w:val="bullet"/>
      <w:lvlText w:val=""/>
      <w:lvlJc w:val="left"/>
      <w:pPr>
        <w:tabs>
          <w:tab w:val="num" w:pos="4320"/>
        </w:tabs>
        <w:ind w:left="4320" w:hanging="360"/>
      </w:pPr>
      <w:rPr>
        <w:rFonts w:ascii="Wingdings" w:hAnsi="Wingdings"/>
      </w:rPr>
    </w:lvl>
    <w:lvl w:ilvl="6" w:tplc="BF36F8E8">
      <w:start w:val="1"/>
      <w:numFmt w:val="bullet"/>
      <w:lvlText w:val=""/>
      <w:lvlJc w:val="left"/>
      <w:pPr>
        <w:tabs>
          <w:tab w:val="num" w:pos="5040"/>
        </w:tabs>
        <w:ind w:left="5040" w:hanging="360"/>
      </w:pPr>
      <w:rPr>
        <w:rFonts w:ascii="Symbol" w:hAnsi="Symbol"/>
      </w:rPr>
    </w:lvl>
    <w:lvl w:ilvl="7" w:tplc="8312F32E">
      <w:start w:val="1"/>
      <w:numFmt w:val="bullet"/>
      <w:lvlText w:val="o"/>
      <w:lvlJc w:val="left"/>
      <w:pPr>
        <w:tabs>
          <w:tab w:val="num" w:pos="5760"/>
        </w:tabs>
        <w:ind w:left="5760" w:hanging="360"/>
      </w:pPr>
      <w:rPr>
        <w:rFonts w:ascii="Courier New" w:hAnsi="Courier New"/>
      </w:rPr>
    </w:lvl>
    <w:lvl w:ilvl="8" w:tplc="AF1A185E">
      <w:start w:val="1"/>
      <w:numFmt w:val="bullet"/>
      <w:lvlText w:val=""/>
      <w:lvlJc w:val="left"/>
      <w:pPr>
        <w:tabs>
          <w:tab w:val="num" w:pos="6480"/>
        </w:tabs>
        <w:ind w:left="6480" w:hanging="360"/>
      </w:pPr>
      <w:rPr>
        <w:rFonts w:ascii="Wingdings" w:hAnsi="Wingdings"/>
      </w:rPr>
    </w:lvl>
  </w:abstractNum>
  <w:abstractNum w:abstractNumId="98">
    <w:nsid w:val="664C4ABD"/>
    <w:multiLevelType w:val="hybridMultilevel"/>
    <w:tmpl w:val="00000005"/>
    <w:lvl w:ilvl="0" w:tplc="A7804B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24CDBD2">
      <w:start w:val="1"/>
      <w:numFmt w:val="bullet"/>
      <w:lvlText w:val="o"/>
      <w:lvlJc w:val="left"/>
      <w:pPr>
        <w:tabs>
          <w:tab w:val="num" w:pos="1440"/>
        </w:tabs>
        <w:ind w:left="1440" w:hanging="360"/>
      </w:pPr>
      <w:rPr>
        <w:rFonts w:ascii="Courier New" w:hAnsi="Courier New"/>
      </w:rPr>
    </w:lvl>
    <w:lvl w:ilvl="2" w:tplc="BDBECF54">
      <w:start w:val="1"/>
      <w:numFmt w:val="bullet"/>
      <w:lvlText w:val=""/>
      <w:lvlJc w:val="left"/>
      <w:pPr>
        <w:tabs>
          <w:tab w:val="num" w:pos="2160"/>
        </w:tabs>
        <w:ind w:left="2160" w:hanging="360"/>
      </w:pPr>
      <w:rPr>
        <w:rFonts w:ascii="Wingdings" w:hAnsi="Wingdings"/>
      </w:rPr>
    </w:lvl>
    <w:lvl w:ilvl="3" w:tplc="6D42F8E0">
      <w:start w:val="1"/>
      <w:numFmt w:val="bullet"/>
      <w:lvlText w:val=""/>
      <w:lvlJc w:val="left"/>
      <w:pPr>
        <w:tabs>
          <w:tab w:val="num" w:pos="2880"/>
        </w:tabs>
        <w:ind w:left="2880" w:hanging="360"/>
      </w:pPr>
      <w:rPr>
        <w:rFonts w:ascii="Symbol" w:hAnsi="Symbol"/>
      </w:rPr>
    </w:lvl>
    <w:lvl w:ilvl="4" w:tplc="2FFC33BE">
      <w:start w:val="1"/>
      <w:numFmt w:val="bullet"/>
      <w:lvlText w:val="o"/>
      <w:lvlJc w:val="left"/>
      <w:pPr>
        <w:tabs>
          <w:tab w:val="num" w:pos="3600"/>
        </w:tabs>
        <w:ind w:left="3600" w:hanging="360"/>
      </w:pPr>
      <w:rPr>
        <w:rFonts w:ascii="Courier New" w:hAnsi="Courier New"/>
      </w:rPr>
    </w:lvl>
    <w:lvl w:ilvl="5" w:tplc="6DDE5ECC">
      <w:start w:val="1"/>
      <w:numFmt w:val="bullet"/>
      <w:lvlText w:val=""/>
      <w:lvlJc w:val="left"/>
      <w:pPr>
        <w:tabs>
          <w:tab w:val="num" w:pos="4320"/>
        </w:tabs>
        <w:ind w:left="4320" w:hanging="360"/>
      </w:pPr>
      <w:rPr>
        <w:rFonts w:ascii="Wingdings" w:hAnsi="Wingdings"/>
      </w:rPr>
    </w:lvl>
    <w:lvl w:ilvl="6" w:tplc="4086DF2C">
      <w:start w:val="1"/>
      <w:numFmt w:val="bullet"/>
      <w:lvlText w:val=""/>
      <w:lvlJc w:val="left"/>
      <w:pPr>
        <w:tabs>
          <w:tab w:val="num" w:pos="5040"/>
        </w:tabs>
        <w:ind w:left="5040" w:hanging="360"/>
      </w:pPr>
      <w:rPr>
        <w:rFonts w:ascii="Symbol" w:hAnsi="Symbol"/>
      </w:rPr>
    </w:lvl>
    <w:lvl w:ilvl="7" w:tplc="445E3F02">
      <w:start w:val="1"/>
      <w:numFmt w:val="bullet"/>
      <w:lvlText w:val="o"/>
      <w:lvlJc w:val="left"/>
      <w:pPr>
        <w:tabs>
          <w:tab w:val="num" w:pos="5760"/>
        </w:tabs>
        <w:ind w:left="5760" w:hanging="360"/>
      </w:pPr>
      <w:rPr>
        <w:rFonts w:ascii="Courier New" w:hAnsi="Courier New"/>
      </w:rPr>
    </w:lvl>
    <w:lvl w:ilvl="8" w:tplc="B596DCDA">
      <w:start w:val="1"/>
      <w:numFmt w:val="bullet"/>
      <w:lvlText w:val=""/>
      <w:lvlJc w:val="left"/>
      <w:pPr>
        <w:tabs>
          <w:tab w:val="num" w:pos="6480"/>
        </w:tabs>
        <w:ind w:left="6480" w:hanging="360"/>
      </w:pPr>
      <w:rPr>
        <w:rFonts w:ascii="Wingdings" w:hAnsi="Wingdings"/>
      </w:rPr>
    </w:lvl>
  </w:abstractNum>
  <w:abstractNum w:abstractNumId="99">
    <w:nsid w:val="664C4ABE"/>
    <w:multiLevelType w:val="hybridMultilevel"/>
    <w:tmpl w:val="00000006"/>
    <w:lvl w:ilvl="0" w:tplc="B0B45A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6E28282">
      <w:start w:val="1"/>
      <w:numFmt w:val="bullet"/>
      <w:lvlText w:val="o"/>
      <w:lvlJc w:val="left"/>
      <w:pPr>
        <w:tabs>
          <w:tab w:val="num" w:pos="1440"/>
        </w:tabs>
        <w:ind w:left="1440" w:hanging="360"/>
      </w:pPr>
      <w:rPr>
        <w:rFonts w:ascii="Courier New" w:hAnsi="Courier New"/>
      </w:rPr>
    </w:lvl>
    <w:lvl w:ilvl="2" w:tplc="41B2BF1A">
      <w:start w:val="1"/>
      <w:numFmt w:val="bullet"/>
      <w:lvlText w:val=""/>
      <w:lvlJc w:val="left"/>
      <w:pPr>
        <w:tabs>
          <w:tab w:val="num" w:pos="2160"/>
        </w:tabs>
        <w:ind w:left="2160" w:hanging="360"/>
      </w:pPr>
      <w:rPr>
        <w:rFonts w:ascii="Wingdings" w:hAnsi="Wingdings"/>
      </w:rPr>
    </w:lvl>
    <w:lvl w:ilvl="3" w:tplc="EC9CD878">
      <w:start w:val="1"/>
      <w:numFmt w:val="bullet"/>
      <w:lvlText w:val=""/>
      <w:lvlJc w:val="left"/>
      <w:pPr>
        <w:tabs>
          <w:tab w:val="num" w:pos="2880"/>
        </w:tabs>
        <w:ind w:left="2880" w:hanging="360"/>
      </w:pPr>
      <w:rPr>
        <w:rFonts w:ascii="Symbol" w:hAnsi="Symbol"/>
      </w:rPr>
    </w:lvl>
    <w:lvl w:ilvl="4" w:tplc="28E8BF42">
      <w:start w:val="1"/>
      <w:numFmt w:val="bullet"/>
      <w:lvlText w:val="o"/>
      <w:lvlJc w:val="left"/>
      <w:pPr>
        <w:tabs>
          <w:tab w:val="num" w:pos="3600"/>
        </w:tabs>
        <w:ind w:left="3600" w:hanging="360"/>
      </w:pPr>
      <w:rPr>
        <w:rFonts w:ascii="Courier New" w:hAnsi="Courier New"/>
      </w:rPr>
    </w:lvl>
    <w:lvl w:ilvl="5" w:tplc="E58E12F6">
      <w:start w:val="1"/>
      <w:numFmt w:val="bullet"/>
      <w:lvlText w:val=""/>
      <w:lvlJc w:val="left"/>
      <w:pPr>
        <w:tabs>
          <w:tab w:val="num" w:pos="4320"/>
        </w:tabs>
        <w:ind w:left="4320" w:hanging="360"/>
      </w:pPr>
      <w:rPr>
        <w:rFonts w:ascii="Wingdings" w:hAnsi="Wingdings"/>
      </w:rPr>
    </w:lvl>
    <w:lvl w:ilvl="6" w:tplc="B066AB8E">
      <w:start w:val="1"/>
      <w:numFmt w:val="bullet"/>
      <w:lvlText w:val=""/>
      <w:lvlJc w:val="left"/>
      <w:pPr>
        <w:tabs>
          <w:tab w:val="num" w:pos="5040"/>
        </w:tabs>
        <w:ind w:left="5040" w:hanging="360"/>
      </w:pPr>
      <w:rPr>
        <w:rFonts w:ascii="Symbol" w:hAnsi="Symbol"/>
      </w:rPr>
    </w:lvl>
    <w:lvl w:ilvl="7" w:tplc="096E1396">
      <w:start w:val="1"/>
      <w:numFmt w:val="bullet"/>
      <w:lvlText w:val="o"/>
      <w:lvlJc w:val="left"/>
      <w:pPr>
        <w:tabs>
          <w:tab w:val="num" w:pos="5760"/>
        </w:tabs>
        <w:ind w:left="5760" w:hanging="360"/>
      </w:pPr>
      <w:rPr>
        <w:rFonts w:ascii="Courier New" w:hAnsi="Courier New"/>
      </w:rPr>
    </w:lvl>
    <w:lvl w:ilvl="8" w:tplc="D8361FE2">
      <w:start w:val="1"/>
      <w:numFmt w:val="bullet"/>
      <w:lvlText w:val=""/>
      <w:lvlJc w:val="left"/>
      <w:pPr>
        <w:tabs>
          <w:tab w:val="num" w:pos="6480"/>
        </w:tabs>
        <w:ind w:left="6480" w:hanging="360"/>
      </w:pPr>
      <w:rPr>
        <w:rFonts w:ascii="Wingdings" w:hAnsi="Wingdings"/>
      </w:rPr>
    </w:lvl>
  </w:abstractNum>
  <w:abstractNum w:abstractNumId="100">
    <w:nsid w:val="664C4ABF"/>
    <w:multiLevelType w:val="hybridMultilevel"/>
    <w:tmpl w:val="00000007"/>
    <w:lvl w:ilvl="0" w:tplc="0B3C67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FFE00A6">
      <w:start w:val="1"/>
      <w:numFmt w:val="bullet"/>
      <w:lvlText w:val="o"/>
      <w:lvlJc w:val="left"/>
      <w:pPr>
        <w:tabs>
          <w:tab w:val="num" w:pos="1440"/>
        </w:tabs>
        <w:ind w:left="1440" w:hanging="360"/>
      </w:pPr>
      <w:rPr>
        <w:rFonts w:ascii="Courier New" w:hAnsi="Courier New"/>
      </w:rPr>
    </w:lvl>
    <w:lvl w:ilvl="2" w:tplc="324A88A6">
      <w:start w:val="1"/>
      <w:numFmt w:val="bullet"/>
      <w:lvlText w:val=""/>
      <w:lvlJc w:val="left"/>
      <w:pPr>
        <w:tabs>
          <w:tab w:val="num" w:pos="2160"/>
        </w:tabs>
        <w:ind w:left="2160" w:hanging="360"/>
      </w:pPr>
      <w:rPr>
        <w:rFonts w:ascii="Wingdings" w:hAnsi="Wingdings"/>
      </w:rPr>
    </w:lvl>
    <w:lvl w:ilvl="3" w:tplc="DF4E4A62">
      <w:start w:val="1"/>
      <w:numFmt w:val="bullet"/>
      <w:lvlText w:val=""/>
      <w:lvlJc w:val="left"/>
      <w:pPr>
        <w:tabs>
          <w:tab w:val="num" w:pos="2880"/>
        </w:tabs>
        <w:ind w:left="2880" w:hanging="360"/>
      </w:pPr>
      <w:rPr>
        <w:rFonts w:ascii="Symbol" w:hAnsi="Symbol"/>
      </w:rPr>
    </w:lvl>
    <w:lvl w:ilvl="4" w:tplc="19AAFFC8">
      <w:start w:val="1"/>
      <w:numFmt w:val="bullet"/>
      <w:lvlText w:val="o"/>
      <w:lvlJc w:val="left"/>
      <w:pPr>
        <w:tabs>
          <w:tab w:val="num" w:pos="3600"/>
        </w:tabs>
        <w:ind w:left="3600" w:hanging="360"/>
      </w:pPr>
      <w:rPr>
        <w:rFonts w:ascii="Courier New" w:hAnsi="Courier New"/>
      </w:rPr>
    </w:lvl>
    <w:lvl w:ilvl="5" w:tplc="614034CA">
      <w:start w:val="1"/>
      <w:numFmt w:val="bullet"/>
      <w:lvlText w:val=""/>
      <w:lvlJc w:val="left"/>
      <w:pPr>
        <w:tabs>
          <w:tab w:val="num" w:pos="4320"/>
        </w:tabs>
        <w:ind w:left="4320" w:hanging="360"/>
      </w:pPr>
      <w:rPr>
        <w:rFonts w:ascii="Wingdings" w:hAnsi="Wingdings"/>
      </w:rPr>
    </w:lvl>
    <w:lvl w:ilvl="6" w:tplc="B038F8EA">
      <w:start w:val="1"/>
      <w:numFmt w:val="bullet"/>
      <w:lvlText w:val=""/>
      <w:lvlJc w:val="left"/>
      <w:pPr>
        <w:tabs>
          <w:tab w:val="num" w:pos="5040"/>
        </w:tabs>
        <w:ind w:left="5040" w:hanging="360"/>
      </w:pPr>
      <w:rPr>
        <w:rFonts w:ascii="Symbol" w:hAnsi="Symbol"/>
      </w:rPr>
    </w:lvl>
    <w:lvl w:ilvl="7" w:tplc="D7544E02">
      <w:start w:val="1"/>
      <w:numFmt w:val="bullet"/>
      <w:lvlText w:val="o"/>
      <w:lvlJc w:val="left"/>
      <w:pPr>
        <w:tabs>
          <w:tab w:val="num" w:pos="5760"/>
        </w:tabs>
        <w:ind w:left="5760" w:hanging="360"/>
      </w:pPr>
      <w:rPr>
        <w:rFonts w:ascii="Courier New" w:hAnsi="Courier New"/>
      </w:rPr>
    </w:lvl>
    <w:lvl w:ilvl="8" w:tplc="F14EF362">
      <w:start w:val="1"/>
      <w:numFmt w:val="bullet"/>
      <w:lvlText w:val=""/>
      <w:lvlJc w:val="left"/>
      <w:pPr>
        <w:tabs>
          <w:tab w:val="num" w:pos="6480"/>
        </w:tabs>
        <w:ind w:left="6480" w:hanging="360"/>
      </w:pPr>
      <w:rPr>
        <w:rFonts w:ascii="Wingdings" w:hAnsi="Wingdings"/>
      </w:rPr>
    </w:lvl>
  </w:abstractNum>
  <w:abstractNum w:abstractNumId="101">
    <w:nsid w:val="664C4AC0"/>
    <w:multiLevelType w:val="hybridMultilevel"/>
    <w:tmpl w:val="00000008"/>
    <w:lvl w:ilvl="0" w:tplc="774AE2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E24B55C">
      <w:start w:val="1"/>
      <w:numFmt w:val="bullet"/>
      <w:lvlText w:val="o"/>
      <w:lvlJc w:val="left"/>
      <w:pPr>
        <w:tabs>
          <w:tab w:val="num" w:pos="1440"/>
        </w:tabs>
        <w:ind w:left="1440" w:hanging="360"/>
      </w:pPr>
      <w:rPr>
        <w:rFonts w:ascii="Courier New" w:hAnsi="Courier New"/>
      </w:rPr>
    </w:lvl>
    <w:lvl w:ilvl="2" w:tplc="05BA300E">
      <w:start w:val="1"/>
      <w:numFmt w:val="bullet"/>
      <w:lvlText w:val=""/>
      <w:lvlJc w:val="left"/>
      <w:pPr>
        <w:tabs>
          <w:tab w:val="num" w:pos="2160"/>
        </w:tabs>
        <w:ind w:left="2160" w:hanging="360"/>
      </w:pPr>
      <w:rPr>
        <w:rFonts w:ascii="Wingdings" w:hAnsi="Wingdings"/>
      </w:rPr>
    </w:lvl>
    <w:lvl w:ilvl="3" w:tplc="D01A083E">
      <w:start w:val="1"/>
      <w:numFmt w:val="bullet"/>
      <w:lvlText w:val=""/>
      <w:lvlJc w:val="left"/>
      <w:pPr>
        <w:tabs>
          <w:tab w:val="num" w:pos="2880"/>
        </w:tabs>
        <w:ind w:left="2880" w:hanging="360"/>
      </w:pPr>
      <w:rPr>
        <w:rFonts w:ascii="Symbol" w:hAnsi="Symbol"/>
      </w:rPr>
    </w:lvl>
    <w:lvl w:ilvl="4" w:tplc="9F4A625A">
      <w:start w:val="1"/>
      <w:numFmt w:val="bullet"/>
      <w:lvlText w:val="o"/>
      <w:lvlJc w:val="left"/>
      <w:pPr>
        <w:tabs>
          <w:tab w:val="num" w:pos="3600"/>
        </w:tabs>
        <w:ind w:left="3600" w:hanging="360"/>
      </w:pPr>
      <w:rPr>
        <w:rFonts w:ascii="Courier New" w:hAnsi="Courier New"/>
      </w:rPr>
    </w:lvl>
    <w:lvl w:ilvl="5" w:tplc="8416A23C">
      <w:start w:val="1"/>
      <w:numFmt w:val="bullet"/>
      <w:lvlText w:val=""/>
      <w:lvlJc w:val="left"/>
      <w:pPr>
        <w:tabs>
          <w:tab w:val="num" w:pos="4320"/>
        </w:tabs>
        <w:ind w:left="4320" w:hanging="360"/>
      </w:pPr>
      <w:rPr>
        <w:rFonts w:ascii="Wingdings" w:hAnsi="Wingdings"/>
      </w:rPr>
    </w:lvl>
    <w:lvl w:ilvl="6" w:tplc="6DDE49DE">
      <w:start w:val="1"/>
      <w:numFmt w:val="bullet"/>
      <w:lvlText w:val=""/>
      <w:lvlJc w:val="left"/>
      <w:pPr>
        <w:tabs>
          <w:tab w:val="num" w:pos="5040"/>
        </w:tabs>
        <w:ind w:left="5040" w:hanging="360"/>
      </w:pPr>
      <w:rPr>
        <w:rFonts w:ascii="Symbol" w:hAnsi="Symbol"/>
      </w:rPr>
    </w:lvl>
    <w:lvl w:ilvl="7" w:tplc="2790252E">
      <w:start w:val="1"/>
      <w:numFmt w:val="bullet"/>
      <w:lvlText w:val="o"/>
      <w:lvlJc w:val="left"/>
      <w:pPr>
        <w:tabs>
          <w:tab w:val="num" w:pos="5760"/>
        </w:tabs>
        <w:ind w:left="5760" w:hanging="360"/>
      </w:pPr>
      <w:rPr>
        <w:rFonts w:ascii="Courier New" w:hAnsi="Courier New"/>
      </w:rPr>
    </w:lvl>
    <w:lvl w:ilvl="8" w:tplc="CE423D62">
      <w:start w:val="1"/>
      <w:numFmt w:val="bullet"/>
      <w:lvlText w:val=""/>
      <w:lvlJc w:val="left"/>
      <w:pPr>
        <w:tabs>
          <w:tab w:val="num" w:pos="6480"/>
        </w:tabs>
        <w:ind w:left="6480" w:hanging="360"/>
      </w:pPr>
      <w:rPr>
        <w:rFonts w:ascii="Wingdings" w:hAnsi="Wingdings"/>
      </w:rPr>
    </w:lvl>
  </w:abstractNum>
  <w:abstractNum w:abstractNumId="102">
    <w:nsid w:val="664C4AC1"/>
    <w:multiLevelType w:val="hybridMultilevel"/>
    <w:tmpl w:val="00000009"/>
    <w:lvl w:ilvl="0" w:tplc="67D6D7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542334">
      <w:start w:val="1"/>
      <w:numFmt w:val="bullet"/>
      <w:lvlText w:val="o"/>
      <w:lvlJc w:val="left"/>
      <w:pPr>
        <w:tabs>
          <w:tab w:val="num" w:pos="1440"/>
        </w:tabs>
        <w:ind w:left="1440" w:hanging="360"/>
      </w:pPr>
      <w:rPr>
        <w:rFonts w:ascii="Courier New" w:hAnsi="Courier New"/>
      </w:rPr>
    </w:lvl>
    <w:lvl w:ilvl="2" w:tplc="EF983914">
      <w:start w:val="1"/>
      <w:numFmt w:val="bullet"/>
      <w:lvlText w:val=""/>
      <w:lvlJc w:val="left"/>
      <w:pPr>
        <w:tabs>
          <w:tab w:val="num" w:pos="2160"/>
        </w:tabs>
        <w:ind w:left="2160" w:hanging="360"/>
      </w:pPr>
      <w:rPr>
        <w:rFonts w:ascii="Wingdings" w:hAnsi="Wingdings"/>
      </w:rPr>
    </w:lvl>
    <w:lvl w:ilvl="3" w:tplc="0EA053C0">
      <w:start w:val="1"/>
      <w:numFmt w:val="bullet"/>
      <w:lvlText w:val=""/>
      <w:lvlJc w:val="left"/>
      <w:pPr>
        <w:tabs>
          <w:tab w:val="num" w:pos="2880"/>
        </w:tabs>
        <w:ind w:left="2880" w:hanging="360"/>
      </w:pPr>
      <w:rPr>
        <w:rFonts w:ascii="Symbol" w:hAnsi="Symbol"/>
      </w:rPr>
    </w:lvl>
    <w:lvl w:ilvl="4" w:tplc="59A6BC82">
      <w:start w:val="1"/>
      <w:numFmt w:val="bullet"/>
      <w:lvlText w:val="o"/>
      <w:lvlJc w:val="left"/>
      <w:pPr>
        <w:tabs>
          <w:tab w:val="num" w:pos="3600"/>
        </w:tabs>
        <w:ind w:left="3600" w:hanging="360"/>
      </w:pPr>
      <w:rPr>
        <w:rFonts w:ascii="Courier New" w:hAnsi="Courier New"/>
      </w:rPr>
    </w:lvl>
    <w:lvl w:ilvl="5" w:tplc="561AB454">
      <w:start w:val="1"/>
      <w:numFmt w:val="bullet"/>
      <w:lvlText w:val=""/>
      <w:lvlJc w:val="left"/>
      <w:pPr>
        <w:tabs>
          <w:tab w:val="num" w:pos="4320"/>
        </w:tabs>
        <w:ind w:left="4320" w:hanging="360"/>
      </w:pPr>
      <w:rPr>
        <w:rFonts w:ascii="Wingdings" w:hAnsi="Wingdings"/>
      </w:rPr>
    </w:lvl>
    <w:lvl w:ilvl="6" w:tplc="9718FF80">
      <w:start w:val="1"/>
      <w:numFmt w:val="bullet"/>
      <w:lvlText w:val=""/>
      <w:lvlJc w:val="left"/>
      <w:pPr>
        <w:tabs>
          <w:tab w:val="num" w:pos="5040"/>
        </w:tabs>
        <w:ind w:left="5040" w:hanging="360"/>
      </w:pPr>
      <w:rPr>
        <w:rFonts w:ascii="Symbol" w:hAnsi="Symbol"/>
      </w:rPr>
    </w:lvl>
    <w:lvl w:ilvl="7" w:tplc="920EB012">
      <w:start w:val="1"/>
      <w:numFmt w:val="bullet"/>
      <w:lvlText w:val="o"/>
      <w:lvlJc w:val="left"/>
      <w:pPr>
        <w:tabs>
          <w:tab w:val="num" w:pos="5760"/>
        </w:tabs>
        <w:ind w:left="5760" w:hanging="360"/>
      </w:pPr>
      <w:rPr>
        <w:rFonts w:ascii="Courier New" w:hAnsi="Courier New"/>
      </w:rPr>
    </w:lvl>
    <w:lvl w:ilvl="8" w:tplc="3DE02D34">
      <w:start w:val="1"/>
      <w:numFmt w:val="bullet"/>
      <w:lvlText w:val=""/>
      <w:lvlJc w:val="left"/>
      <w:pPr>
        <w:tabs>
          <w:tab w:val="num" w:pos="6480"/>
        </w:tabs>
        <w:ind w:left="6480" w:hanging="360"/>
      </w:pPr>
      <w:rPr>
        <w:rFonts w:ascii="Wingdings" w:hAnsi="Wingdings"/>
      </w:rPr>
    </w:lvl>
  </w:abstractNum>
  <w:abstractNum w:abstractNumId="103">
    <w:nsid w:val="664C4AC4"/>
    <w:multiLevelType w:val="hybridMultilevel"/>
    <w:tmpl w:val="0000000C"/>
    <w:lvl w:ilvl="0" w:tplc="78E0C4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C66C548">
      <w:start w:val="1"/>
      <w:numFmt w:val="bullet"/>
      <w:lvlText w:val="o"/>
      <w:lvlJc w:val="left"/>
      <w:pPr>
        <w:tabs>
          <w:tab w:val="num" w:pos="1440"/>
        </w:tabs>
        <w:ind w:left="1440" w:hanging="360"/>
      </w:pPr>
      <w:rPr>
        <w:rFonts w:ascii="Courier New" w:hAnsi="Courier New"/>
      </w:rPr>
    </w:lvl>
    <w:lvl w:ilvl="2" w:tplc="DDC8E9C4">
      <w:start w:val="1"/>
      <w:numFmt w:val="bullet"/>
      <w:lvlText w:val=""/>
      <w:lvlJc w:val="left"/>
      <w:pPr>
        <w:tabs>
          <w:tab w:val="num" w:pos="2160"/>
        </w:tabs>
        <w:ind w:left="2160" w:hanging="360"/>
      </w:pPr>
      <w:rPr>
        <w:rFonts w:ascii="Wingdings" w:hAnsi="Wingdings"/>
      </w:rPr>
    </w:lvl>
    <w:lvl w:ilvl="3" w:tplc="B122FA9A">
      <w:start w:val="1"/>
      <w:numFmt w:val="bullet"/>
      <w:lvlText w:val=""/>
      <w:lvlJc w:val="left"/>
      <w:pPr>
        <w:tabs>
          <w:tab w:val="num" w:pos="2880"/>
        </w:tabs>
        <w:ind w:left="2880" w:hanging="360"/>
      </w:pPr>
      <w:rPr>
        <w:rFonts w:ascii="Symbol" w:hAnsi="Symbol"/>
      </w:rPr>
    </w:lvl>
    <w:lvl w:ilvl="4" w:tplc="82602C44">
      <w:start w:val="1"/>
      <w:numFmt w:val="bullet"/>
      <w:lvlText w:val="o"/>
      <w:lvlJc w:val="left"/>
      <w:pPr>
        <w:tabs>
          <w:tab w:val="num" w:pos="3600"/>
        </w:tabs>
        <w:ind w:left="3600" w:hanging="360"/>
      </w:pPr>
      <w:rPr>
        <w:rFonts w:ascii="Courier New" w:hAnsi="Courier New"/>
      </w:rPr>
    </w:lvl>
    <w:lvl w:ilvl="5" w:tplc="A746B872">
      <w:start w:val="1"/>
      <w:numFmt w:val="bullet"/>
      <w:lvlText w:val=""/>
      <w:lvlJc w:val="left"/>
      <w:pPr>
        <w:tabs>
          <w:tab w:val="num" w:pos="4320"/>
        </w:tabs>
        <w:ind w:left="4320" w:hanging="360"/>
      </w:pPr>
      <w:rPr>
        <w:rFonts w:ascii="Wingdings" w:hAnsi="Wingdings"/>
      </w:rPr>
    </w:lvl>
    <w:lvl w:ilvl="6" w:tplc="774E47A2">
      <w:start w:val="1"/>
      <w:numFmt w:val="bullet"/>
      <w:lvlText w:val=""/>
      <w:lvlJc w:val="left"/>
      <w:pPr>
        <w:tabs>
          <w:tab w:val="num" w:pos="5040"/>
        </w:tabs>
        <w:ind w:left="5040" w:hanging="360"/>
      </w:pPr>
      <w:rPr>
        <w:rFonts w:ascii="Symbol" w:hAnsi="Symbol"/>
      </w:rPr>
    </w:lvl>
    <w:lvl w:ilvl="7" w:tplc="612E8A00">
      <w:start w:val="1"/>
      <w:numFmt w:val="bullet"/>
      <w:lvlText w:val="o"/>
      <w:lvlJc w:val="left"/>
      <w:pPr>
        <w:tabs>
          <w:tab w:val="num" w:pos="5760"/>
        </w:tabs>
        <w:ind w:left="5760" w:hanging="360"/>
      </w:pPr>
      <w:rPr>
        <w:rFonts w:ascii="Courier New" w:hAnsi="Courier New"/>
      </w:rPr>
    </w:lvl>
    <w:lvl w:ilvl="8" w:tplc="9AD68BC0">
      <w:start w:val="1"/>
      <w:numFmt w:val="bullet"/>
      <w:lvlText w:val=""/>
      <w:lvlJc w:val="left"/>
      <w:pPr>
        <w:tabs>
          <w:tab w:val="num" w:pos="6480"/>
        </w:tabs>
        <w:ind w:left="6480" w:hanging="360"/>
      </w:pPr>
      <w:rPr>
        <w:rFonts w:ascii="Wingdings" w:hAnsi="Wingdings"/>
      </w:rPr>
    </w:lvl>
  </w:abstractNum>
  <w:abstractNum w:abstractNumId="104">
    <w:nsid w:val="664C4AC6"/>
    <w:multiLevelType w:val="hybridMultilevel"/>
    <w:tmpl w:val="0000000E"/>
    <w:lvl w:ilvl="0" w:tplc="1840A2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050D918">
      <w:start w:val="1"/>
      <w:numFmt w:val="bullet"/>
      <w:lvlText w:val="o"/>
      <w:lvlJc w:val="left"/>
      <w:pPr>
        <w:tabs>
          <w:tab w:val="num" w:pos="1440"/>
        </w:tabs>
        <w:ind w:left="1440" w:hanging="360"/>
      </w:pPr>
      <w:rPr>
        <w:rFonts w:ascii="Courier New" w:hAnsi="Courier New"/>
      </w:rPr>
    </w:lvl>
    <w:lvl w:ilvl="2" w:tplc="0CDCA348">
      <w:start w:val="1"/>
      <w:numFmt w:val="bullet"/>
      <w:lvlText w:val=""/>
      <w:lvlJc w:val="left"/>
      <w:pPr>
        <w:tabs>
          <w:tab w:val="num" w:pos="2160"/>
        </w:tabs>
        <w:ind w:left="2160" w:hanging="360"/>
      </w:pPr>
      <w:rPr>
        <w:rFonts w:ascii="Wingdings" w:hAnsi="Wingdings"/>
      </w:rPr>
    </w:lvl>
    <w:lvl w:ilvl="3" w:tplc="73B21220">
      <w:start w:val="1"/>
      <w:numFmt w:val="bullet"/>
      <w:lvlText w:val=""/>
      <w:lvlJc w:val="left"/>
      <w:pPr>
        <w:tabs>
          <w:tab w:val="num" w:pos="2880"/>
        </w:tabs>
        <w:ind w:left="2880" w:hanging="360"/>
      </w:pPr>
      <w:rPr>
        <w:rFonts w:ascii="Symbol" w:hAnsi="Symbol"/>
      </w:rPr>
    </w:lvl>
    <w:lvl w:ilvl="4" w:tplc="CC32354E">
      <w:start w:val="1"/>
      <w:numFmt w:val="bullet"/>
      <w:lvlText w:val="o"/>
      <w:lvlJc w:val="left"/>
      <w:pPr>
        <w:tabs>
          <w:tab w:val="num" w:pos="3600"/>
        </w:tabs>
        <w:ind w:left="3600" w:hanging="360"/>
      </w:pPr>
      <w:rPr>
        <w:rFonts w:ascii="Courier New" w:hAnsi="Courier New"/>
      </w:rPr>
    </w:lvl>
    <w:lvl w:ilvl="5" w:tplc="781A1380">
      <w:start w:val="1"/>
      <w:numFmt w:val="bullet"/>
      <w:lvlText w:val=""/>
      <w:lvlJc w:val="left"/>
      <w:pPr>
        <w:tabs>
          <w:tab w:val="num" w:pos="4320"/>
        </w:tabs>
        <w:ind w:left="4320" w:hanging="360"/>
      </w:pPr>
      <w:rPr>
        <w:rFonts w:ascii="Wingdings" w:hAnsi="Wingdings"/>
      </w:rPr>
    </w:lvl>
    <w:lvl w:ilvl="6" w:tplc="92C4DF8C">
      <w:start w:val="1"/>
      <w:numFmt w:val="bullet"/>
      <w:lvlText w:val=""/>
      <w:lvlJc w:val="left"/>
      <w:pPr>
        <w:tabs>
          <w:tab w:val="num" w:pos="5040"/>
        </w:tabs>
        <w:ind w:left="5040" w:hanging="360"/>
      </w:pPr>
      <w:rPr>
        <w:rFonts w:ascii="Symbol" w:hAnsi="Symbol"/>
      </w:rPr>
    </w:lvl>
    <w:lvl w:ilvl="7" w:tplc="901E4C5C">
      <w:start w:val="1"/>
      <w:numFmt w:val="bullet"/>
      <w:lvlText w:val="o"/>
      <w:lvlJc w:val="left"/>
      <w:pPr>
        <w:tabs>
          <w:tab w:val="num" w:pos="5760"/>
        </w:tabs>
        <w:ind w:left="5760" w:hanging="360"/>
      </w:pPr>
      <w:rPr>
        <w:rFonts w:ascii="Courier New" w:hAnsi="Courier New"/>
      </w:rPr>
    </w:lvl>
    <w:lvl w:ilvl="8" w:tplc="EB70D686">
      <w:start w:val="1"/>
      <w:numFmt w:val="bullet"/>
      <w:lvlText w:val=""/>
      <w:lvlJc w:val="left"/>
      <w:pPr>
        <w:tabs>
          <w:tab w:val="num" w:pos="6480"/>
        </w:tabs>
        <w:ind w:left="6480" w:hanging="360"/>
      </w:pPr>
      <w:rPr>
        <w:rFonts w:ascii="Wingdings" w:hAnsi="Wingdings"/>
      </w:rPr>
    </w:lvl>
  </w:abstractNum>
  <w:abstractNum w:abstractNumId="105">
    <w:nsid w:val="664C4AC7"/>
    <w:multiLevelType w:val="hybridMultilevel"/>
    <w:tmpl w:val="0000000F"/>
    <w:lvl w:ilvl="0" w:tplc="8BA609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7F847E8">
      <w:start w:val="1"/>
      <w:numFmt w:val="bullet"/>
      <w:lvlText w:val="o"/>
      <w:lvlJc w:val="left"/>
      <w:pPr>
        <w:tabs>
          <w:tab w:val="num" w:pos="1440"/>
        </w:tabs>
        <w:ind w:left="1440" w:hanging="360"/>
      </w:pPr>
      <w:rPr>
        <w:rFonts w:ascii="Courier New" w:hAnsi="Courier New"/>
      </w:rPr>
    </w:lvl>
    <w:lvl w:ilvl="2" w:tplc="E9E22BCA">
      <w:start w:val="1"/>
      <w:numFmt w:val="bullet"/>
      <w:lvlText w:val=""/>
      <w:lvlJc w:val="left"/>
      <w:pPr>
        <w:tabs>
          <w:tab w:val="num" w:pos="2160"/>
        </w:tabs>
        <w:ind w:left="2160" w:hanging="360"/>
      </w:pPr>
      <w:rPr>
        <w:rFonts w:ascii="Wingdings" w:hAnsi="Wingdings"/>
      </w:rPr>
    </w:lvl>
    <w:lvl w:ilvl="3" w:tplc="6BCE22C6">
      <w:start w:val="1"/>
      <w:numFmt w:val="bullet"/>
      <w:lvlText w:val=""/>
      <w:lvlJc w:val="left"/>
      <w:pPr>
        <w:tabs>
          <w:tab w:val="num" w:pos="2880"/>
        </w:tabs>
        <w:ind w:left="2880" w:hanging="360"/>
      </w:pPr>
      <w:rPr>
        <w:rFonts w:ascii="Symbol" w:hAnsi="Symbol"/>
      </w:rPr>
    </w:lvl>
    <w:lvl w:ilvl="4" w:tplc="49607208">
      <w:start w:val="1"/>
      <w:numFmt w:val="bullet"/>
      <w:lvlText w:val="o"/>
      <w:lvlJc w:val="left"/>
      <w:pPr>
        <w:tabs>
          <w:tab w:val="num" w:pos="3600"/>
        </w:tabs>
        <w:ind w:left="3600" w:hanging="360"/>
      </w:pPr>
      <w:rPr>
        <w:rFonts w:ascii="Courier New" w:hAnsi="Courier New"/>
      </w:rPr>
    </w:lvl>
    <w:lvl w:ilvl="5" w:tplc="1D92DF92">
      <w:start w:val="1"/>
      <w:numFmt w:val="bullet"/>
      <w:lvlText w:val=""/>
      <w:lvlJc w:val="left"/>
      <w:pPr>
        <w:tabs>
          <w:tab w:val="num" w:pos="4320"/>
        </w:tabs>
        <w:ind w:left="4320" w:hanging="360"/>
      </w:pPr>
      <w:rPr>
        <w:rFonts w:ascii="Wingdings" w:hAnsi="Wingdings"/>
      </w:rPr>
    </w:lvl>
    <w:lvl w:ilvl="6" w:tplc="7CD8D350">
      <w:start w:val="1"/>
      <w:numFmt w:val="bullet"/>
      <w:lvlText w:val=""/>
      <w:lvlJc w:val="left"/>
      <w:pPr>
        <w:tabs>
          <w:tab w:val="num" w:pos="5040"/>
        </w:tabs>
        <w:ind w:left="5040" w:hanging="360"/>
      </w:pPr>
      <w:rPr>
        <w:rFonts w:ascii="Symbol" w:hAnsi="Symbol"/>
      </w:rPr>
    </w:lvl>
    <w:lvl w:ilvl="7" w:tplc="26A2888E">
      <w:start w:val="1"/>
      <w:numFmt w:val="bullet"/>
      <w:lvlText w:val="o"/>
      <w:lvlJc w:val="left"/>
      <w:pPr>
        <w:tabs>
          <w:tab w:val="num" w:pos="5760"/>
        </w:tabs>
        <w:ind w:left="5760" w:hanging="360"/>
      </w:pPr>
      <w:rPr>
        <w:rFonts w:ascii="Courier New" w:hAnsi="Courier New"/>
      </w:rPr>
    </w:lvl>
    <w:lvl w:ilvl="8" w:tplc="370048EE">
      <w:start w:val="1"/>
      <w:numFmt w:val="bullet"/>
      <w:lvlText w:val=""/>
      <w:lvlJc w:val="left"/>
      <w:pPr>
        <w:tabs>
          <w:tab w:val="num" w:pos="6480"/>
        </w:tabs>
        <w:ind w:left="6480" w:hanging="360"/>
      </w:pPr>
      <w:rPr>
        <w:rFonts w:ascii="Wingdings" w:hAnsi="Wingdings"/>
      </w:rPr>
    </w:lvl>
  </w:abstractNum>
  <w:abstractNum w:abstractNumId="106">
    <w:nsid w:val="664C4AC8"/>
    <w:multiLevelType w:val="hybridMultilevel"/>
    <w:tmpl w:val="00000010"/>
    <w:lvl w:ilvl="0" w:tplc="F69442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EF844BC">
      <w:start w:val="1"/>
      <w:numFmt w:val="bullet"/>
      <w:lvlText w:val="o"/>
      <w:lvlJc w:val="left"/>
      <w:pPr>
        <w:tabs>
          <w:tab w:val="num" w:pos="1440"/>
        </w:tabs>
        <w:ind w:left="1440" w:hanging="360"/>
      </w:pPr>
      <w:rPr>
        <w:rFonts w:ascii="Courier New" w:hAnsi="Courier New"/>
      </w:rPr>
    </w:lvl>
    <w:lvl w:ilvl="2" w:tplc="67C0AB02">
      <w:start w:val="1"/>
      <w:numFmt w:val="bullet"/>
      <w:lvlText w:val=""/>
      <w:lvlJc w:val="left"/>
      <w:pPr>
        <w:tabs>
          <w:tab w:val="num" w:pos="2160"/>
        </w:tabs>
        <w:ind w:left="2160" w:hanging="360"/>
      </w:pPr>
      <w:rPr>
        <w:rFonts w:ascii="Wingdings" w:hAnsi="Wingdings"/>
      </w:rPr>
    </w:lvl>
    <w:lvl w:ilvl="3" w:tplc="DE74C7A0">
      <w:start w:val="1"/>
      <w:numFmt w:val="bullet"/>
      <w:lvlText w:val=""/>
      <w:lvlJc w:val="left"/>
      <w:pPr>
        <w:tabs>
          <w:tab w:val="num" w:pos="2880"/>
        </w:tabs>
        <w:ind w:left="2880" w:hanging="360"/>
      </w:pPr>
      <w:rPr>
        <w:rFonts w:ascii="Symbol" w:hAnsi="Symbol"/>
      </w:rPr>
    </w:lvl>
    <w:lvl w:ilvl="4" w:tplc="CBAC0C2E">
      <w:start w:val="1"/>
      <w:numFmt w:val="bullet"/>
      <w:lvlText w:val="o"/>
      <w:lvlJc w:val="left"/>
      <w:pPr>
        <w:tabs>
          <w:tab w:val="num" w:pos="3600"/>
        </w:tabs>
        <w:ind w:left="3600" w:hanging="360"/>
      </w:pPr>
      <w:rPr>
        <w:rFonts w:ascii="Courier New" w:hAnsi="Courier New"/>
      </w:rPr>
    </w:lvl>
    <w:lvl w:ilvl="5" w:tplc="8826C174">
      <w:start w:val="1"/>
      <w:numFmt w:val="bullet"/>
      <w:lvlText w:val=""/>
      <w:lvlJc w:val="left"/>
      <w:pPr>
        <w:tabs>
          <w:tab w:val="num" w:pos="4320"/>
        </w:tabs>
        <w:ind w:left="4320" w:hanging="360"/>
      </w:pPr>
      <w:rPr>
        <w:rFonts w:ascii="Wingdings" w:hAnsi="Wingdings"/>
      </w:rPr>
    </w:lvl>
    <w:lvl w:ilvl="6" w:tplc="F4843788">
      <w:start w:val="1"/>
      <w:numFmt w:val="bullet"/>
      <w:lvlText w:val=""/>
      <w:lvlJc w:val="left"/>
      <w:pPr>
        <w:tabs>
          <w:tab w:val="num" w:pos="5040"/>
        </w:tabs>
        <w:ind w:left="5040" w:hanging="360"/>
      </w:pPr>
      <w:rPr>
        <w:rFonts w:ascii="Symbol" w:hAnsi="Symbol"/>
      </w:rPr>
    </w:lvl>
    <w:lvl w:ilvl="7" w:tplc="D8A276CA">
      <w:start w:val="1"/>
      <w:numFmt w:val="bullet"/>
      <w:lvlText w:val="o"/>
      <w:lvlJc w:val="left"/>
      <w:pPr>
        <w:tabs>
          <w:tab w:val="num" w:pos="5760"/>
        </w:tabs>
        <w:ind w:left="5760" w:hanging="360"/>
      </w:pPr>
      <w:rPr>
        <w:rFonts w:ascii="Courier New" w:hAnsi="Courier New"/>
      </w:rPr>
    </w:lvl>
    <w:lvl w:ilvl="8" w:tplc="B254BD78">
      <w:start w:val="1"/>
      <w:numFmt w:val="bullet"/>
      <w:lvlText w:val=""/>
      <w:lvlJc w:val="left"/>
      <w:pPr>
        <w:tabs>
          <w:tab w:val="num" w:pos="6480"/>
        </w:tabs>
        <w:ind w:left="6480" w:hanging="360"/>
      </w:pPr>
      <w:rPr>
        <w:rFonts w:ascii="Wingdings" w:hAnsi="Wingdings"/>
      </w:rPr>
    </w:lvl>
  </w:abstractNum>
  <w:abstractNum w:abstractNumId="107">
    <w:nsid w:val="664C4AC9"/>
    <w:multiLevelType w:val="hybridMultilevel"/>
    <w:tmpl w:val="00000011"/>
    <w:lvl w:ilvl="0" w:tplc="427CF2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AD0C4F8">
      <w:start w:val="1"/>
      <w:numFmt w:val="bullet"/>
      <w:lvlText w:val="o"/>
      <w:lvlJc w:val="left"/>
      <w:pPr>
        <w:tabs>
          <w:tab w:val="num" w:pos="1440"/>
        </w:tabs>
        <w:ind w:left="1440" w:hanging="360"/>
      </w:pPr>
      <w:rPr>
        <w:rFonts w:ascii="Courier New" w:hAnsi="Courier New"/>
      </w:rPr>
    </w:lvl>
    <w:lvl w:ilvl="2" w:tplc="050CF29C">
      <w:start w:val="1"/>
      <w:numFmt w:val="bullet"/>
      <w:lvlText w:val=""/>
      <w:lvlJc w:val="left"/>
      <w:pPr>
        <w:tabs>
          <w:tab w:val="num" w:pos="2160"/>
        </w:tabs>
        <w:ind w:left="2160" w:hanging="360"/>
      </w:pPr>
      <w:rPr>
        <w:rFonts w:ascii="Wingdings" w:hAnsi="Wingdings"/>
      </w:rPr>
    </w:lvl>
    <w:lvl w:ilvl="3" w:tplc="09B026F4">
      <w:start w:val="1"/>
      <w:numFmt w:val="bullet"/>
      <w:lvlText w:val=""/>
      <w:lvlJc w:val="left"/>
      <w:pPr>
        <w:tabs>
          <w:tab w:val="num" w:pos="2880"/>
        </w:tabs>
        <w:ind w:left="2880" w:hanging="360"/>
      </w:pPr>
      <w:rPr>
        <w:rFonts w:ascii="Symbol" w:hAnsi="Symbol"/>
      </w:rPr>
    </w:lvl>
    <w:lvl w:ilvl="4" w:tplc="BF1C37B0">
      <w:start w:val="1"/>
      <w:numFmt w:val="bullet"/>
      <w:lvlText w:val="o"/>
      <w:lvlJc w:val="left"/>
      <w:pPr>
        <w:tabs>
          <w:tab w:val="num" w:pos="3600"/>
        </w:tabs>
        <w:ind w:left="3600" w:hanging="360"/>
      </w:pPr>
      <w:rPr>
        <w:rFonts w:ascii="Courier New" w:hAnsi="Courier New"/>
      </w:rPr>
    </w:lvl>
    <w:lvl w:ilvl="5" w:tplc="DBF01F52">
      <w:start w:val="1"/>
      <w:numFmt w:val="bullet"/>
      <w:lvlText w:val=""/>
      <w:lvlJc w:val="left"/>
      <w:pPr>
        <w:tabs>
          <w:tab w:val="num" w:pos="4320"/>
        </w:tabs>
        <w:ind w:left="4320" w:hanging="360"/>
      </w:pPr>
      <w:rPr>
        <w:rFonts w:ascii="Wingdings" w:hAnsi="Wingdings"/>
      </w:rPr>
    </w:lvl>
    <w:lvl w:ilvl="6" w:tplc="0766123E">
      <w:start w:val="1"/>
      <w:numFmt w:val="bullet"/>
      <w:lvlText w:val=""/>
      <w:lvlJc w:val="left"/>
      <w:pPr>
        <w:tabs>
          <w:tab w:val="num" w:pos="5040"/>
        </w:tabs>
        <w:ind w:left="5040" w:hanging="360"/>
      </w:pPr>
      <w:rPr>
        <w:rFonts w:ascii="Symbol" w:hAnsi="Symbol"/>
      </w:rPr>
    </w:lvl>
    <w:lvl w:ilvl="7" w:tplc="2B769E5C">
      <w:start w:val="1"/>
      <w:numFmt w:val="bullet"/>
      <w:lvlText w:val="o"/>
      <w:lvlJc w:val="left"/>
      <w:pPr>
        <w:tabs>
          <w:tab w:val="num" w:pos="5760"/>
        </w:tabs>
        <w:ind w:left="5760" w:hanging="360"/>
      </w:pPr>
      <w:rPr>
        <w:rFonts w:ascii="Courier New" w:hAnsi="Courier New"/>
      </w:rPr>
    </w:lvl>
    <w:lvl w:ilvl="8" w:tplc="98380704">
      <w:start w:val="1"/>
      <w:numFmt w:val="bullet"/>
      <w:lvlText w:val=""/>
      <w:lvlJc w:val="left"/>
      <w:pPr>
        <w:tabs>
          <w:tab w:val="num" w:pos="6480"/>
        </w:tabs>
        <w:ind w:left="6480" w:hanging="360"/>
      </w:pPr>
      <w:rPr>
        <w:rFonts w:ascii="Wingdings" w:hAnsi="Wingdings"/>
      </w:rPr>
    </w:lvl>
  </w:abstractNum>
  <w:abstractNum w:abstractNumId="108">
    <w:nsid w:val="664C4ACA"/>
    <w:multiLevelType w:val="hybridMultilevel"/>
    <w:tmpl w:val="00000012"/>
    <w:lvl w:ilvl="0" w:tplc="9766AC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854F1C4">
      <w:start w:val="1"/>
      <w:numFmt w:val="bullet"/>
      <w:lvlText w:val="o"/>
      <w:lvlJc w:val="left"/>
      <w:pPr>
        <w:tabs>
          <w:tab w:val="num" w:pos="1440"/>
        </w:tabs>
        <w:ind w:left="1440" w:hanging="360"/>
      </w:pPr>
      <w:rPr>
        <w:rFonts w:ascii="Courier New" w:hAnsi="Courier New"/>
      </w:rPr>
    </w:lvl>
    <w:lvl w:ilvl="2" w:tplc="9DD43CE6">
      <w:start w:val="1"/>
      <w:numFmt w:val="bullet"/>
      <w:lvlText w:val=""/>
      <w:lvlJc w:val="left"/>
      <w:pPr>
        <w:tabs>
          <w:tab w:val="num" w:pos="2160"/>
        </w:tabs>
        <w:ind w:left="2160" w:hanging="360"/>
      </w:pPr>
      <w:rPr>
        <w:rFonts w:ascii="Wingdings" w:hAnsi="Wingdings"/>
      </w:rPr>
    </w:lvl>
    <w:lvl w:ilvl="3" w:tplc="9656CBCA">
      <w:start w:val="1"/>
      <w:numFmt w:val="bullet"/>
      <w:lvlText w:val=""/>
      <w:lvlJc w:val="left"/>
      <w:pPr>
        <w:tabs>
          <w:tab w:val="num" w:pos="2880"/>
        </w:tabs>
        <w:ind w:left="2880" w:hanging="360"/>
      </w:pPr>
      <w:rPr>
        <w:rFonts w:ascii="Symbol" w:hAnsi="Symbol"/>
      </w:rPr>
    </w:lvl>
    <w:lvl w:ilvl="4" w:tplc="94F28886">
      <w:start w:val="1"/>
      <w:numFmt w:val="bullet"/>
      <w:lvlText w:val="o"/>
      <w:lvlJc w:val="left"/>
      <w:pPr>
        <w:tabs>
          <w:tab w:val="num" w:pos="3600"/>
        </w:tabs>
        <w:ind w:left="3600" w:hanging="360"/>
      </w:pPr>
      <w:rPr>
        <w:rFonts w:ascii="Courier New" w:hAnsi="Courier New"/>
      </w:rPr>
    </w:lvl>
    <w:lvl w:ilvl="5" w:tplc="13980086">
      <w:start w:val="1"/>
      <w:numFmt w:val="bullet"/>
      <w:lvlText w:val=""/>
      <w:lvlJc w:val="left"/>
      <w:pPr>
        <w:tabs>
          <w:tab w:val="num" w:pos="4320"/>
        </w:tabs>
        <w:ind w:left="4320" w:hanging="360"/>
      </w:pPr>
      <w:rPr>
        <w:rFonts w:ascii="Wingdings" w:hAnsi="Wingdings"/>
      </w:rPr>
    </w:lvl>
    <w:lvl w:ilvl="6" w:tplc="89A4D052">
      <w:start w:val="1"/>
      <w:numFmt w:val="bullet"/>
      <w:lvlText w:val=""/>
      <w:lvlJc w:val="left"/>
      <w:pPr>
        <w:tabs>
          <w:tab w:val="num" w:pos="5040"/>
        </w:tabs>
        <w:ind w:left="5040" w:hanging="360"/>
      </w:pPr>
      <w:rPr>
        <w:rFonts w:ascii="Symbol" w:hAnsi="Symbol"/>
      </w:rPr>
    </w:lvl>
    <w:lvl w:ilvl="7" w:tplc="55283FB0">
      <w:start w:val="1"/>
      <w:numFmt w:val="bullet"/>
      <w:lvlText w:val="o"/>
      <w:lvlJc w:val="left"/>
      <w:pPr>
        <w:tabs>
          <w:tab w:val="num" w:pos="5760"/>
        </w:tabs>
        <w:ind w:left="5760" w:hanging="360"/>
      </w:pPr>
      <w:rPr>
        <w:rFonts w:ascii="Courier New" w:hAnsi="Courier New"/>
      </w:rPr>
    </w:lvl>
    <w:lvl w:ilvl="8" w:tplc="BB925940">
      <w:start w:val="1"/>
      <w:numFmt w:val="bullet"/>
      <w:lvlText w:val=""/>
      <w:lvlJc w:val="left"/>
      <w:pPr>
        <w:tabs>
          <w:tab w:val="num" w:pos="6480"/>
        </w:tabs>
        <w:ind w:left="6480" w:hanging="360"/>
      </w:pPr>
      <w:rPr>
        <w:rFonts w:ascii="Wingdings" w:hAnsi="Wingdings"/>
      </w:rPr>
    </w:lvl>
  </w:abstractNum>
  <w:abstractNum w:abstractNumId="109">
    <w:nsid w:val="664C4ACB"/>
    <w:multiLevelType w:val="hybridMultilevel"/>
    <w:tmpl w:val="00000013"/>
    <w:lvl w:ilvl="0" w:tplc="F424B5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B8C0F2C">
      <w:start w:val="1"/>
      <w:numFmt w:val="bullet"/>
      <w:lvlText w:val="o"/>
      <w:lvlJc w:val="left"/>
      <w:pPr>
        <w:tabs>
          <w:tab w:val="num" w:pos="1440"/>
        </w:tabs>
        <w:ind w:left="1440" w:hanging="360"/>
      </w:pPr>
      <w:rPr>
        <w:rFonts w:ascii="Courier New" w:hAnsi="Courier New"/>
      </w:rPr>
    </w:lvl>
    <w:lvl w:ilvl="2" w:tplc="6532A228">
      <w:start w:val="1"/>
      <w:numFmt w:val="bullet"/>
      <w:lvlText w:val=""/>
      <w:lvlJc w:val="left"/>
      <w:pPr>
        <w:tabs>
          <w:tab w:val="num" w:pos="2160"/>
        </w:tabs>
        <w:ind w:left="2160" w:hanging="360"/>
      </w:pPr>
      <w:rPr>
        <w:rFonts w:ascii="Wingdings" w:hAnsi="Wingdings"/>
      </w:rPr>
    </w:lvl>
    <w:lvl w:ilvl="3" w:tplc="6A20E550">
      <w:start w:val="1"/>
      <w:numFmt w:val="bullet"/>
      <w:lvlText w:val=""/>
      <w:lvlJc w:val="left"/>
      <w:pPr>
        <w:tabs>
          <w:tab w:val="num" w:pos="2880"/>
        </w:tabs>
        <w:ind w:left="2880" w:hanging="360"/>
      </w:pPr>
      <w:rPr>
        <w:rFonts w:ascii="Symbol" w:hAnsi="Symbol"/>
      </w:rPr>
    </w:lvl>
    <w:lvl w:ilvl="4" w:tplc="DA06BBE8">
      <w:start w:val="1"/>
      <w:numFmt w:val="bullet"/>
      <w:lvlText w:val="o"/>
      <w:lvlJc w:val="left"/>
      <w:pPr>
        <w:tabs>
          <w:tab w:val="num" w:pos="3600"/>
        </w:tabs>
        <w:ind w:left="3600" w:hanging="360"/>
      </w:pPr>
      <w:rPr>
        <w:rFonts w:ascii="Courier New" w:hAnsi="Courier New"/>
      </w:rPr>
    </w:lvl>
    <w:lvl w:ilvl="5" w:tplc="255A51A8">
      <w:start w:val="1"/>
      <w:numFmt w:val="bullet"/>
      <w:lvlText w:val=""/>
      <w:lvlJc w:val="left"/>
      <w:pPr>
        <w:tabs>
          <w:tab w:val="num" w:pos="4320"/>
        </w:tabs>
        <w:ind w:left="4320" w:hanging="360"/>
      </w:pPr>
      <w:rPr>
        <w:rFonts w:ascii="Wingdings" w:hAnsi="Wingdings"/>
      </w:rPr>
    </w:lvl>
    <w:lvl w:ilvl="6" w:tplc="10AA8EB6">
      <w:start w:val="1"/>
      <w:numFmt w:val="bullet"/>
      <w:lvlText w:val=""/>
      <w:lvlJc w:val="left"/>
      <w:pPr>
        <w:tabs>
          <w:tab w:val="num" w:pos="5040"/>
        </w:tabs>
        <w:ind w:left="5040" w:hanging="360"/>
      </w:pPr>
      <w:rPr>
        <w:rFonts w:ascii="Symbol" w:hAnsi="Symbol"/>
      </w:rPr>
    </w:lvl>
    <w:lvl w:ilvl="7" w:tplc="76840B32">
      <w:start w:val="1"/>
      <w:numFmt w:val="bullet"/>
      <w:lvlText w:val="o"/>
      <w:lvlJc w:val="left"/>
      <w:pPr>
        <w:tabs>
          <w:tab w:val="num" w:pos="5760"/>
        </w:tabs>
        <w:ind w:left="5760" w:hanging="360"/>
      </w:pPr>
      <w:rPr>
        <w:rFonts w:ascii="Courier New" w:hAnsi="Courier New"/>
      </w:rPr>
    </w:lvl>
    <w:lvl w:ilvl="8" w:tplc="EAD6D660">
      <w:start w:val="1"/>
      <w:numFmt w:val="bullet"/>
      <w:lvlText w:val=""/>
      <w:lvlJc w:val="left"/>
      <w:pPr>
        <w:tabs>
          <w:tab w:val="num" w:pos="6480"/>
        </w:tabs>
        <w:ind w:left="6480" w:hanging="360"/>
      </w:pPr>
      <w:rPr>
        <w:rFonts w:ascii="Wingdings" w:hAnsi="Wingdings"/>
      </w:rPr>
    </w:lvl>
  </w:abstractNum>
  <w:abstractNum w:abstractNumId="110">
    <w:nsid w:val="664C4ACD"/>
    <w:multiLevelType w:val="hybridMultilevel"/>
    <w:tmpl w:val="00000015"/>
    <w:lvl w:ilvl="0" w:tplc="2B1077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D666DE0">
      <w:start w:val="1"/>
      <w:numFmt w:val="bullet"/>
      <w:lvlText w:val="o"/>
      <w:lvlJc w:val="left"/>
      <w:pPr>
        <w:tabs>
          <w:tab w:val="num" w:pos="1440"/>
        </w:tabs>
        <w:ind w:left="1440" w:hanging="360"/>
      </w:pPr>
      <w:rPr>
        <w:rFonts w:ascii="Courier New" w:hAnsi="Courier New"/>
      </w:rPr>
    </w:lvl>
    <w:lvl w:ilvl="2" w:tplc="82F45A1A">
      <w:start w:val="1"/>
      <w:numFmt w:val="bullet"/>
      <w:lvlText w:val=""/>
      <w:lvlJc w:val="left"/>
      <w:pPr>
        <w:tabs>
          <w:tab w:val="num" w:pos="2160"/>
        </w:tabs>
        <w:ind w:left="2160" w:hanging="360"/>
      </w:pPr>
      <w:rPr>
        <w:rFonts w:ascii="Wingdings" w:hAnsi="Wingdings"/>
      </w:rPr>
    </w:lvl>
    <w:lvl w:ilvl="3" w:tplc="F69C4B70">
      <w:start w:val="1"/>
      <w:numFmt w:val="bullet"/>
      <w:lvlText w:val=""/>
      <w:lvlJc w:val="left"/>
      <w:pPr>
        <w:tabs>
          <w:tab w:val="num" w:pos="2880"/>
        </w:tabs>
        <w:ind w:left="2880" w:hanging="360"/>
      </w:pPr>
      <w:rPr>
        <w:rFonts w:ascii="Symbol" w:hAnsi="Symbol"/>
      </w:rPr>
    </w:lvl>
    <w:lvl w:ilvl="4" w:tplc="57409E04">
      <w:start w:val="1"/>
      <w:numFmt w:val="bullet"/>
      <w:lvlText w:val="o"/>
      <w:lvlJc w:val="left"/>
      <w:pPr>
        <w:tabs>
          <w:tab w:val="num" w:pos="3600"/>
        </w:tabs>
        <w:ind w:left="3600" w:hanging="360"/>
      </w:pPr>
      <w:rPr>
        <w:rFonts w:ascii="Courier New" w:hAnsi="Courier New"/>
      </w:rPr>
    </w:lvl>
    <w:lvl w:ilvl="5" w:tplc="9FF28866">
      <w:start w:val="1"/>
      <w:numFmt w:val="bullet"/>
      <w:lvlText w:val=""/>
      <w:lvlJc w:val="left"/>
      <w:pPr>
        <w:tabs>
          <w:tab w:val="num" w:pos="4320"/>
        </w:tabs>
        <w:ind w:left="4320" w:hanging="360"/>
      </w:pPr>
      <w:rPr>
        <w:rFonts w:ascii="Wingdings" w:hAnsi="Wingdings"/>
      </w:rPr>
    </w:lvl>
    <w:lvl w:ilvl="6" w:tplc="38B03CAA">
      <w:start w:val="1"/>
      <w:numFmt w:val="bullet"/>
      <w:lvlText w:val=""/>
      <w:lvlJc w:val="left"/>
      <w:pPr>
        <w:tabs>
          <w:tab w:val="num" w:pos="5040"/>
        </w:tabs>
        <w:ind w:left="5040" w:hanging="360"/>
      </w:pPr>
      <w:rPr>
        <w:rFonts w:ascii="Symbol" w:hAnsi="Symbol"/>
      </w:rPr>
    </w:lvl>
    <w:lvl w:ilvl="7" w:tplc="BD9A33A4">
      <w:start w:val="1"/>
      <w:numFmt w:val="bullet"/>
      <w:lvlText w:val="o"/>
      <w:lvlJc w:val="left"/>
      <w:pPr>
        <w:tabs>
          <w:tab w:val="num" w:pos="5760"/>
        </w:tabs>
        <w:ind w:left="5760" w:hanging="360"/>
      </w:pPr>
      <w:rPr>
        <w:rFonts w:ascii="Courier New" w:hAnsi="Courier New"/>
      </w:rPr>
    </w:lvl>
    <w:lvl w:ilvl="8" w:tplc="A99AF88C">
      <w:start w:val="1"/>
      <w:numFmt w:val="bullet"/>
      <w:lvlText w:val=""/>
      <w:lvlJc w:val="left"/>
      <w:pPr>
        <w:tabs>
          <w:tab w:val="num" w:pos="6480"/>
        </w:tabs>
        <w:ind w:left="6480" w:hanging="360"/>
      </w:pPr>
      <w:rPr>
        <w:rFonts w:ascii="Wingdings" w:hAnsi="Wingdings"/>
      </w:rPr>
    </w:lvl>
  </w:abstractNum>
  <w:abstractNum w:abstractNumId="111">
    <w:nsid w:val="664C4ACE"/>
    <w:multiLevelType w:val="hybridMultilevel"/>
    <w:tmpl w:val="00000016"/>
    <w:lvl w:ilvl="0" w:tplc="88A81E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33435EA">
      <w:start w:val="1"/>
      <w:numFmt w:val="bullet"/>
      <w:lvlText w:val="o"/>
      <w:lvlJc w:val="left"/>
      <w:pPr>
        <w:tabs>
          <w:tab w:val="num" w:pos="1440"/>
        </w:tabs>
        <w:ind w:left="1440" w:hanging="360"/>
      </w:pPr>
      <w:rPr>
        <w:rFonts w:ascii="Courier New" w:hAnsi="Courier New"/>
      </w:rPr>
    </w:lvl>
    <w:lvl w:ilvl="2" w:tplc="AE52EF5A">
      <w:start w:val="1"/>
      <w:numFmt w:val="bullet"/>
      <w:lvlText w:val=""/>
      <w:lvlJc w:val="left"/>
      <w:pPr>
        <w:tabs>
          <w:tab w:val="num" w:pos="2160"/>
        </w:tabs>
        <w:ind w:left="2160" w:hanging="360"/>
      </w:pPr>
      <w:rPr>
        <w:rFonts w:ascii="Wingdings" w:hAnsi="Wingdings"/>
      </w:rPr>
    </w:lvl>
    <w:lvl w:ilvl="3" w:tplc="13E20C28">
      <w:start w:val="1"/>
      <w:numFmt w:val="bullet"/>
      <w:lvlText w:val=""/>
      <w:lvlJc w:val="left"/>
      <w:pPr>
        <w:tabs>
          <w:tab w:val="num" w:pos="2880"/>
        </w:tabs>
        <w:ind w:left="2880" w:hanging="360"/>
      </w:pPr>
      <w:rPr>
        <w:rFonts w:ascii="Symbol" w:hAnsi="Symbol"/>
      </w:rPr>
    </w:lvl>
    <w:lvl w:ilvl="4" w:tplc="C4D0E49C">
      <w:start w:val="1"/>
      <w:numFmt w:val="bullet"/>
      <w:lvlText w:val="o"/>
      <w:lvlJc w:val="left"/>
      <w:pPr>
        <w:tabs>
          <w:tab w:val="num" w:pos="3600"/>
        </w:tabs>
        <w:ind w:left="3600" w:hanging="360"/>
      </w:pPr>
      <w:rPr>
        <w:rFonts w:ascii="Courier New" w:hAnsi="Courier New"/>
      </w:rPr>
    </w:lvl>
    <w:lvl w:ilvl="5" w:tplc="E0D8697C">
      <w:start w:val="1"/>
      <w:numFmt w:val="bullet"/>
      <w:lvlText w:val=""/>
      <w:lvlJc w:val="left"/>
      <w:pPr>
        <w:tabs>
          <w:tab w:val="num" w:pos="4320"/>
        </w:tabs>
        <w:ind w:left="4320" w:hanging="360"/>
      </w:pPr>
      <w:rPr>
        <w:rFonts w:ascii="Wingdings" w:hAnsi="Wingdings"/>
      </w:rPr>
    </w:lvl>
    <w:lvl w:ilvl="6" w:tplc="5AD2BBF4">
      <w:start w:val="1"/>
      <w:numFmt w:val="bullet"/>
      <w:lvlText w:val=""/>
      <w:lvlJc w:val="left"/>
      <w:pPr>
        <w:tabs>
          <w:tab w:val="num" w:pos="5040"/>
        </w:tabs>
        <w:ind w:left="5040" w:hanging="360"/>
      </w:pPr>
      <w:rPr>
        <w:rFonts w:ascii="Symbol" w:hAnsi="Symbol"/>
      </w:rPr>
    </w:lvl>
    <w:lvl w:ilvl="7" w:tplc="F41C6602">
      <w:start w:val="1"/>
      <w:numFmt w:val="bullet"/>
      <w:lvlText w:val="o"/>
      <w:lvlJc w:val="left"/>
      <w:pPr>
        <w:tabs>
          <w:tab w:val="num" w:pos="5760"/>
        </w:tabs>
        <w:ind w:left="5760" w:hanging="360"/>
      </w:pPr>
      <w:rPr>
        <w:rFonts w:ascii="Courier New" w:hAnsi="Courier New"/>
      </w:rPr>
    </w:lvl>
    <w:lvl w:ilvl="8" w:tplc="C8560AC2">
      <w:start w:val="1"/>
      <w:numFmt w:val="bullet"/>
      <w:lvlText w:val=""/>
      <w:lvlJc w:val="left"/>
      <w:pPr>
        <w:tabs>
          <w:tab w:val="num" w:pos="6480"/>
        </w:tabs>
        <w:ind w:left="6480" w:hanging="360"/>
      </w:pPr>
      <w:rPr>
        <w:rFonts w:ascii="Wingdings" w:hAnsi="Wingdings"/>
      </w:rPr>
    </w:lvl>
  </w:abstractNum>
  <w:abstractNum w:abstractNumId="112">
    <w:nsid w:val="664C4ACF"/>
    <w:multiLevelType w:val="hybridMultilevel"/>
    <w:tmpl w:val="00000017"/>
    <w:lvl w:ilvl="0" w:tplc="416C1D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AEADD32">
      <w:start w:val="1"/>
      <w:numFmt w:val="bullet"/>
      <w:lvlText w:val="o"/>
      <w:lvlJc w:val="left"/>
      <w:pPr>
        <w:tabs>
          <w:tab w:val="num" w:pos="1440"/>
        </w:tabs>
        <w:ind w:left="1440" w:hanging="360"/>
      </w:pPr>
      <w:rPr>
        <w:rFonts w:ascii="Courier New" w:hAnsi="Courier New"/>
      </w:rPr>
    </w:lvl>
    <w:lvl w:ilvl="2" w:tplc="4ECE9822">
      <w:start w:val="1"/>
      <w:numFmt w:val="bullet"/>
      <w:lvlText w:val=""/>
      <w:lvlJc w:val="left"/>
      <w:pPr>
        <w:tabs>
          <w:tab w:val="num" w:pos="2160"/>
        </w:tabs>
        <w:ind w:left="2160" w:hanging="360"/>
      </w:pPr>
      <w:rPr>
        <w:rFonts w:ascii="Wingdings" w:hAnsi="Wingdings"/>
      </w:rPr>
    </w:lvl>
    <w:lvl w:ilvl="3" w:tplc="CA360C36">
      <w:start w:val="1"/>
      <w:numFmt w:val="bullet"/>
      <w:lvlText w:val=""/>
      <w:lvlJc w:val="left"/>
      <w:pPr>
        <w:tabs>
          <w:tab w:val="num" w:pos="2880"/>
        </w:tabs>
        <w:ind w:left="2880" w:hanging="360"/>
      </w:pPr>
      <w:rPr>
        <w:rFonts w:ascii="Symbol" w:hAnsi="Symbol"/>
      </w:rPr>
    </w:lvl>
    <w:lvl w:ilvl="4" w:tplc="D7BA920A">
      <w:start w:val="1"/>
      <w:numFmt w:val="bullet"/>
      <w:lvlText w:val="o"/>
      <w:lvlJc w:val="left"/>
      <w:pPr>
        <w:tabs>
          <w:tab w:val="num" w:pos="3600"/>
        </w:tabs>
        <w:ind w:left="3600" w:hanging="360"/>
      </w:pPr>
      <w:rPr>
        <w:rFonts w:ascii="Courier New" w:hAnsi="Courier New"/>
      </w:rPr>
    </w:lvl>
    <w:lvl w:ilvl="5" w:tplc="2BFCC68C">
      <w:start w:val="1"/>
      <w:numFmt w:val="bullet"/>
      <w:lvlText w:val=""/>
      <w:lvlJc w:val="left"/>
      <w:pPr>
        <w:tabs>
          <w:tab w:val="num" w:pos="4320"/>
        </w:tabs>
        <w:ind w:left="4320" w:hanging="360"/>
      </w:pPr>
      <w:rPr>
        <w:rFonts w:ascii="Wingdings" w:hAnsi="Wingdings"/>
      </w:rPr>
    </w:lvl>
    <w:lvl w:ilvl="6" w:tplc="7A30036E">
      <w:start w:val="1"/>
      <w:numFmt w:val="bullet"/>
      <w:lvlText w:val=""/>
      <w:lvlJc w:val="left"/>
      <w:pPr>
        <w:tabs>
          <w:tab w:val="num" w:pos="5040"/>
        </w:tabs>
        <w:ind w:left="5040" w:hanging="360"/>
      </w:pPr>
      <w:rPr>
        <w:rFonts w:ascii="Symbol" w:hAnsi="Symbol"/>
      </w:rPr>
    </w:lvl>
    <w:lvl w:ilvl="7" w:tplc="DC7E5744">
      <w:start w:val="1"/>
      <w:numFmt w:val="bullet"/>
      <w:lvlText w:val="o"/>
      <w:lvlJc w:val="left"/>
      <w:pPr>
        <w:tabs>
          <w:tab w:val="num" w:pos="5760"/>
        </w:tabs>
        <w:ind w:left="5760" w:hanging="360"/>
      </w:pPr>
      <w:rPr>
        <w:rFonts w:ascii="Courier New" w:hAnsi="Courier New"/>
      </w:rPr>
    </w:lvl>
    <w:lvl w:ilvl="8" w:tplc="367A38BC">
      <w:start w:val="1"/>
      <w:numFmt w:val="bullet"/>
      <w:lvlText w:val=""/>
      <w:lvlJc w:val="left"/>
      <w:pPr>
        <w:tabs>
          <w:tab w:val="num" w:pos="6480"/>
        </w:tabs>
        <w:ind w:left="6480" w:hanging="360"/>
      </w:pPr>
      <w:rPr>
        <w:rFonts w:ascii="Wingdings" w:hAnsi="Wingdings"/>
      </w:rPr>
    </w:lvl>
  </w:abstractNum>
  <w:abstractNum w:abstractNumId="113">
    <w:nsid w:val="664C4AD0"/>
    <w:multiLevelType w:val="hybridMultilevel"/>
    <w:tmpl w:val="00000018"/>
    <w:lvl w:ilvl="0" w:tplc="DE62F3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B28D5A">
      <w:start w:val="1"/>
      <w:numFmt w:val="bullet"/>
      <w:lvlText w:val="o"/>
      <w:lvlJc w:val="left"/>
      <w:pPr>
        <w:tabs>
          <w:tab w:val="num" w:pos="1440"/>
        </w:tabs>
        <w:ind w:left="1440" w:hanging="360"/>
      </w:pPr>
      <w:rPr>
        <w:rFonts w:ascii="Courier New" w:hAnsi="Courier New"/>
      </w:rPr>
    </w:lvl>
    <w:lvl w:ilvl="2" w:tplc="59741A2E">
      <w:start w:val="1"/>
      <w:numFmt w:val="bullet"/>
      <w:lvlText w:val=""/>
      <w:lvlJc w:val="left"/>
      <w:pPr>
        <w:tabs>
          <w:tab w:val="num" w:pos="2160"/>
        </w:tabs>
        <w:ind w:left="2160" w:hanging="360"/>
      </w:pPr>
      <w:rPr>
        <w:rFonts w:ascii="Wingdings" w:hAnsi="Wingdings"/>
      </w:rPr>
    </w:lvl>
    <w:lvl w:ilvl="3" w:tplc="AC024A78">
      <w:start w:val="1"/>
      <w:numFmt w:val="bullet"/>
      <w:lvlText w:val=""/>
      <w:lvlJc w:val="left"/>
      <w:pPr>
        <w:tabs>
          <w:tab w:val="num" w:pos="2880"/>
        </w:tabs>
        <w:ind w:left="2880" w:hanging="360"/>
      </w:pPr>
      <w:rPr>
        <w:rFonts w:ascii="Symbol" w:hAnsi="Symbol"/>
      </w:rPr>
    </w:lvl>
    <w:lvl w:ilvl="4" w:tplc="448E8BFC">
      <w:start w:val="1"/>
      <w:numFmt w:val="bullet"/>
      <w:lvlText w:val="o"/>
      <w:lvlJc w:val="left"/>
      <w:pPr>
        <w:tabs>
          <w:tab w:val="num" w:pos="3600"/>
        </w:tabs>
        <w:ind w:left="3600" w:hanging="360"/>
      </w:pPr>
      <w:rPr>
        <w:rFonts w:ascii="Courier New" w:hAnsi="Courier New"/>
      </w:rPr>
    </w:lvl>
    <w:lvl w:ilvl="5" w:tplc="A5484230">
      <w:start w:val="1"/>
      <w:numFmt w:val="bullet"/>
      <w:lvlText w:val=""/>
      <w:lvlJc w:val="left"/>
      <w:pPr>
        <w:tabs>
          <w:tab w:val="num" w:pos="4320"/>
        </w:tabs>
        <w:ind w:left="4320" w:hanging="360"/>
      </w:pPr>
      <w:rPr>
        <w:rFonts w:ascii="Wingdings" w:hAnsi="Wingdings"/>
      </w:rPr>
    </w:lvl>
    <w:lvl w:ilvl="6" w:tplc="7904FE06">
      <w:start w:val="1"/>
      <w:numFmt w:val="bullet"/>
      <w:lvlText w:val=""/>
      <w:lvlJc w:val="left"/>
      <w:pPr>
        <w:tabs>
          <w:tab w:val="num" w:pos="5040"/>
        </w:tabs>
        <w:ind w:left="5040" w:hanging="360"/>
      </w:pPr>
      <w:rPr>
        <w:rFonts w:ascii="Symbol" w:hAnsi="Symbol"/>
      </w:rPr>
    </w:lvl>
    <w:lvl w:ilvl="7" w:tplc="DB6A181A">
      <w:start w:val="1"/>
      <w:numFmt w:val="bullet"/>
      <w:lvlText w:val="o"/>
      <w:lvlJc w:val="left"/>
      <w:pPr>
        <w:tabs>
          <w:tab w:val="num" w:pos="5760"/>
        </w:tabs>
        <w:ind w:left="5760" w:hanging="360"/>
      </w:pPr>
      <w:rPr>
        <w:rFonts w:ascii="Courier New" w:hAnsi="Courier New"/>
      </w:rPr>
    </w:lvl>
    <w:lvl w:ilvl="8" w:tplc="DF16E4C0">
      <w:start w:val="1"/>
      <w:numFmt w:val="bullet"/>
      <w:lvlText w:val=""/>
      <w:lvlJc w:val="left"/>
      <w:pPr>
        <w:tabs>
          <w:tab w:val="num" w:pos="6480"/>
        </w:tabs>
        <w:ind w:left="6480" w:hanging="360"/>
      </w:pPr>
      <w:rPr>
        <w:rFonts w:ascii="Wingdings" w:hAnsi="Wingdings"/>
      </w:rPr>
    </w:lvl>
  </w:abstractNum>
  <w:abstractNum w:abstractNumId="114">
    <w:nsid w:val="664C4AD4"/>
    <w:multiLevelType w:val="hybridMultilevel"/>
    <w:tmpl w:val="0000001C"/>
    <w:lvl w:ilvl="0" w:tplc="6A9A12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608606C">
      <w:start w:val="1"/>
      <w:numFmt w:val="bullet"/>
      <w:lvlText w:val="o"/>
      <w:lvlJc w:val="left"/>
      <w:pPr>
        <w:tabs>
          <w:tab w:val="num" w:pos="1440"/>
        </w:tabs>
        <w:ind w:left="1440" w:hanging="360"/>
      </w:pPr>
      <w:rPr>
        <w:rFonts w:ascii="Courier New" w:hAnsi="Courier New"/>
      </w:rPr>
    </w:lvl>
    <w:lvl w:ilvl="2" w:tplc="ADDEBA08">
      <w:start w:val="1"/>
      <w:numFmt w:val="bullet"/>
      <w:lvlText w:val=""/>
      <w:lvlJc w:val="left"/>
      <w:pPr>
        <w:tabs>
          <w:tab w:val="num" w:pos="2160"/>
        </w:tabs>
        <w:ind w:left="2160" w:hanging="360"/>
      </w:pPr>
      <w:rPr>
        <w:rFonts w:ascii="Wingdings" w:hAnsi="Wingdings"/>
      </w:rPr>
    </w:lvl>
    <w:lvl w:ilvl="3" w:tplc="6414B124">
      <w:start w:val="1"/>
      <w:numFmt w:val="bullet"/>
      <w:lvlText w:val=""/>
      <w:lvlJc w:val="left"/>
      <w:pPr>
        <w:tabs>
          <w:tab w:val="num" w:pos="2880"/>
        </w:tabs>
        <w:ind w:left="2880" w:hanging="360"/>
      </w:pPr>
      <w:rPr>
        <w:rFonts w:ascii="Symbol" w:hAnsi="Symbol"/>
      </w:rPr>
    </w:lvl>
    <w:lvl w:ilvl="4" w:tplc="560A34E4">
      <w:start w:val="1"/>
      <w:numFmt w:val="bullet"/>
      <w:lvlText w:val="o"/>
      <w:lvlJc w:val="left"/>
      <w:pPr>
        <w:tabs>
          <w:tab w:val="num" w:pos="3600"/>
        </w:tabs>
        <w:ind w:left="3600" w:hanging="360"/>
      </w:pPr>
      <w:rPr>
        <w:rFonts w:ascii="Courier New" w:hAnsi="Courier New"/>
      </w:rPr>
    </w:lvl>
    <w:lvl w:ilvl="5" w:tplc="711CDA62">
      <w:start w:val="1"/>
      <w:numFmt w:val="bullet"/>
      <w:lvlText w:val=""/>
      <w:lvlJc w:val="left"/>
      <w:pPr>
        <w:tabs>
          <w:tab w:val="num" w:pos="4320"/>
        </w:tabs>
        <w:ind w:left="4320" w:hanging="360"/>
      </w:pPr>
      <w:rPr>
        <w:rFonts w:ascii="Wingdings" w:hAnsi="Wingdings"/>
      </w:rPr>
    </w:lvl>
    <w:lvl w:ilvl="6" w:tplc="6154731C">
      <w:start w:val="1"/>
      <w:numFmt w:val="bullet"/>
      <w:lvlText w:val=""/>
      <w:lvlJc w:val="left"/>
      <w:pPr>
        <w:tabs>
          <w:tab w:val="num" w:pos="5040"/>
        </w:tabs>
        <w:ind w:left="5040" w:hanging="360"/>
      </w:pPr>
      <w:rPr>
        <w:rFonts w:ascii="Symbol" w:hAnsi="Symbol"/>
      </w:rPr>
    </w:lvl>
    <w:lvl w:ilvl="7" w:tplc="95AC793A">
      <w:start w:val="1"/>
      <w:numFmt w:val="bullet"/>
      <w:lvlText w:val="o"/>
      <w:lvlJc w:val="left"/>
      <w:pPr>
        <w:tabs>
          <w:tab w:val="num" w:pos="5760"/>
        </w:tabs>
        <w:ind w:left="5760" w:hanging="360"/>
      </w:pPr>
      <w:rPr>
        <w:rFonts w:ascii="Courier New" w:hAnsi="Courier New"/>
      </w:rPr>
    </w:lvl>
    <w:lvl w:ilvl="8" w:tplc="06CE67AA">
      <w:start w:val="1"/>
      <w:numFmt w:val="bullet"/>
      <w:lvlText w:val=""/>
      <w:lvlJc w:val="left"/>
      <w:pPr>
        <w:tabs>
          <w:tab w:val="num" w:pos="6480"/>
        </w:tabs>
        <w:ind w:left="6480" w:hanging="360"/>
      </w:pPr>
      <w:rPr>
        <w:rFonts w:ascii="Wingdings" w:hAnsi="Wingdings"/>
      </w:rPr>
    </w:lvl>
  </w:abstractNum>
  <w:abstractNum w:abstractNumId="115">
    <w:nsid w:val="664C4AD5"/>
    <w:multiLevelType w:val="hybridMultilevel"/>
    <w:tmpl w:val="0000001D"/>
    <w:lvl w:ilvl="0" w:tplc="AFB64A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B00F8DC">
      <w:start w:val="1"/>
      <w:numFmt w:val="bullet"/>
      <w:lvlText w:val="o"/>
      <w:lvlJc w:val="left"/>
      <w:pPr>
        <w:tabs>
          <w:tab w:val="num" w:pos="1440"/>
        </w:tabs>
        <w:ind w:left="1440" w:hanging="360"/>
      </w:pPr>
      <w:rPr>
        <w:rFonts w:ascii="Courier New" w:hAnsi="Courier New"/>
      </w:rPr>
    </w:lvl>
    <w:lvl w:ilvl="2" w:tplc="CE0637EA">
      <w:start w:val="1"/>
      <w:numFmt w:val="bullet"/>
      <w:lvlText w:val=""/>
      <w:lvlJc w:val="left"/>
      <w:pPr>
        <w:tabs>
          <w:tab w:val="num" w:pos="2160"/>
        </w:tabs>
        <w:ind w:left="2160" w:hanging="360"/>
      </w:pPr>
      <w:rPr>
        <w:rFonts w:ascii="Wingdings" w:hAnsi="Wingdings"/>
      </w:rPr>
    </w:lvl>
    <w:lvl w:ilvl="3" w:tplc="58BC985A">
      <w:start w:val="1"/>
      <w:numFmt w:val="bullet"/>
      <w:lvlText w:val=""/>
      <w:lvlJc w:val="left"/>
      <w:pPr>
        <w:tabs>
          <w:tab w:val="num" w:pos="2880"/>
        </w:tabs>
        <w:ind w:left="2880" w:hanging="360"/>
      </w:pPr>
      <w:rPr>
        <w:rFonts w:ascii="Symbol" w:hAnsi="Symbol"/>
      </w:rPr>
    </w:lvl>
    <w:lvl w:ilvl="4" w:tplc="2CE8083E">
      <w:start w:val="1"/>
      <w:numFmt w:val="bullet"/>
      <w:lvlText w:val="o"/>
      <w:lvlJc w:val="left"/>
      <w:pPr>
        <w:tabs>
          <w:tab w:val="num" w:pos="3600"/>
        </w:tabs>
        <w:ind w:left="3600" w:hanging="360"/>
      </w:pPr>
      <w:rPr>
        <w:rFonts w:ascii="Courier New" w:hAnsi="Courier New"/>
      </w:rPr>
    </w:lvl>
    <w:lvl w:ilvl="5" w:tplc="9F6095F6">
      <w:start w:val="1"/>
      <w:numFmt w:val="bullet"/>
      <w:lvlText w:val=""/>
      <w:lvlJc w:val="left"/>
      <w:pPr>
        <w:tabs>
          <w:tab w:val="num" w:pos="4320"/>
        </w:tabs>
        <w:ind w:left="4320" w:hanging="360"/>
      </w:pPr>
      <w:rPr>
        <w:rFonts w:ascii="Wingdings" w:hAnsi="Wingdings"/>
      </w:rPr>
    </w:lvl>
    <w:lvl w:ilvl="6" w:tplc="8D5207AA">
      <w:start w:val="1"/>
      <w:numFmt w:val="bullet"/>
      <w:lvlText w:val=""/>
      <w:lvlJc w:val="left"/>
      <w:pPr>
        <w:tabs>
          <w:tab w:val="num" w:pos="5040"/>
        </w:tabs>
        <w:ind w:left="5040" w:hanging="360"/>
      </w:pPr>
      <w:rPr>
        <w:rFonts w:ascii="Symbol" w:hAnsi="Symbol"/>
      </w:rPr>
    </w:lvl>
    <w:lvl w:ilvl="7" w:tplc="5EFEBFEE">
      <w:start w:val="1"/>
      <w:numFmt w:val="bullet"/>
      <w:lvlText w:val="o"/>
      <w:lvlJc w:val="left"/>
      <w:pPr>
        <w:tabs>
          <w:tab w:val="num" w:pos="5760"/>
        </w:tabs>
        <w:ind w:left="5760" w:hanging="360"/>
      </w:pPr>
      <w:rPr>
        <w:rFonts w:ascii="Courier New" w:hAnsi="Courier New"/>
      </w:rPr>
    </w:lvl>
    <w:lvl w:ilvl="8" w:tplc="9A3C90C6">
      <w:start w:val="1"/>
      <w:numFmt w:val="bullet"/>
      <w:lvlText w:val=""/>
      <w:lvlJc w:val="left"/>
      <w:pPr>
        <w:tabs>
          <w:tab w:val="num" w:pos="6480"/>
        </w:tabs>
        <w:ind w:left="6480" w:hanging="360"/>
      </w:pPr>
      <w:rPr>
        <w:rFonts w:ascii="Wingdings" w:hAnsi="Wingdings"/>
      </w:rPr>
    </w:lvl>
  </w:abstractNum>
  <w:abstractNum w:abstractNumId="116">
    <w:nsid w:val="664C4AD6"/>
    <w:multiLevelType w:val="hybridMultilevel"/>
    <w:tmpl w:val="0000001E"/>
    <w:lvl w:ilvl="0" w:tplc="BCE881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E66283E">
      <w:start w:val="1"/>
      <w:numFmt w:val="bullet"/>
      <w:lvlText w:val="o"/>
      <w:lvlJc w:val="left"/>
      <w:pPr>
        <w:tabs>
          <w:tab w:val="num" w:pos="1440"/>
        </w:tabs>
        <w:ind w:left="1440" w:hanging="360"/>
      </w:pPr>
      <w:rPr>
        <w:rFonts w:ascii="Courier New" w:hAnsi="Courier New"/>
      </w:rPr>
    </w:lvl>
    <w:lvl w:ilvl="2" w:tplc="5B427926">
      <w:start w:val="1"/>
      <w:numFmt w:val="bullet"/>
      <w:lvlText w:val=""/>
      <w:lvlJc w:val="left"/>
      <w:pPr>
        <w:tabs>
          <w:tab w:val="num" w:pos="2160"/>
        </w:tabs>
        <w:ind w:left="2160" w:hanging="360"/>
      </w:pPr>
      <w:rPr>
        <w:rFonts w:ascii="Wingdings" w:hAnsi="Wingdings"/>
      </w:rPr>
    </w:lvl>
    <w:lvl w:ilvl="3" w:tplc="1CE6FBF6">
      <w:start w:val="1"/>
      <w:numFmt w:val="bullet"/>
      <w:lvlText w:val=""/>
      <w:lvlJc w:val="left"/>
      <w:pPr>
        <w:tabs>
          <w:tab w:val="num" w:pos="2880"/>
        </w:tabs>
        <w:ind w:left="2880" w:hanging="360"/>
      </w:pPr>
      <w:rPr>
        <w:rFonts w:ascii="Symbol" w:hAnsi="Symbol"/>
      </w:rPr>
    </w:lvl>
    <w:lvl w:ilvl="4" w:tplc="CF80FEC4">
      <w:start w:val="1"/>
      <w:numFmt w:val="bullet"/>
      <w:lvlText w:val="o"/>
      <w:lvlJc w:val="left"/>
      <w:pPr>
        <w:tabs>
          <w:tab w:val="num" w:pos="3600"/>
        </w:tabs>
        <w:ind w:left="3600" w:hanging="360"/>
      </w:pPr>
      <w:rPr>
        <w:rFonts w:ascii="Courier New" w:hAnsi="Courier New"/>
      </w:rPr>
    </w:lvl>
    <w:lvl w:ilvl="5" w:tplc="27FEA0E6">
      <w:start w:val="1"/>
      <w:numFmt w:val="bullet"/>
      <w:lvlText w:val=""/>
      <w:lvlJc w:val="left"/>
      <w:pPr>
        <w:tabs>
          <w:tab w:val="num" w:pos="4320"/>
        </w:tabs>
        <w:ind w:left="4320" w:hanging="360"/>
      </w:pPr>
      <w:rPr>
        <w:rFonts w:ascii="Wingdings" w:hAnsi="Wingdings"/>
      </w:rPr>
    </w:lvl>
    <w:lvl w:ilvl="6" w:tplc="3154F128">
      <w:start w:val="1"/>
      <w:numFmt w:val="bullet"/>
      <w:lvlText w:val=""/>
      <w:lvlJc w:val="left"/>
      <w:pPr>
        <w:tabs>
          <w:tab w:val="num" w:pos="5040"/>
        </w:tabs>
        <w:ind w:left="5040" w:hanging="360"/>
      </w:pPr>
      <w:rPr>
        <w:rFonts w:ascii="Symbol" w:hAnsi="Symbol"/>
      </w:rPr>
    </w:lvl>
    <w:lvl w:ilvl="7" w:tplc="0FE8ACA2">
      <w:start w:val="1"/>
      <w:numFmt w:val="bullet"/>
      <w:lvlText w:val="o"/>
      <w:lvlJc w:val="left"/>
      <w:pPr>
        <w:tabs>
          <w:tab w:val="num" w:pos="5760"/>
        </w:tabs>
        <w:ind w:left="5760" w:hanging="360"/>
      </w:pPr>
      <w:rPr>
        <w:rFonts w:ascii="Courier New" w:hAnsi="Courier New"/>
      </w:rPr>
    </w:lvl>
    <w:lvl w:ilvl="8" w:tplc="37B22DCE">
      <w:start w:val="1"/>
      <w:numFmt w:val="bullet"/>
      <w:lvlText w:val=""/>
      <w:lvlJc w:val="left"/>
      <w:pPr>
        <w:tabs>
          <w:tab w:val="num" w:pos="6480"/>
        </w:tabs>
        <w:ind w:left="6480" w:hanging="360"/>
      </w:pPr>
      <w:rPr>
        <w:rFonts w:ascii="Wingdings" w:hAnsi="Wingdings"/>
      </w:rPr>
    </w:lvl>
  </w:abstractNum>
  <w:abstractNum w:abstractNumId="117">
    <w:nsid w:val="664C4AD7"/>
    <w:multiLevelType w:val="hybridMultilevel"/>
    <w:tmpl w:val="0000001F"/>
    <w:lvl w:ilvl="0" w:tplc="8F4005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3E26F36">
      <w:start w:val="1"/>
      <w:numFmt w:val="bullet"/>
      <w:lvlText w:val="o"/>
      <w:lvlJc w:val="left"/>
      <w:pPr>
        <w:tabs>
          <w:tab w:val="num" w:pos="1440"/>
        </w:tabs>
        <w:ind w:left="1440" w:hanging="360"/>
      </w:pPr>
      <w:rPr>
        <w:rFonts w:ascii="Courier New" w:hAnsi="Courier New"/>
      </w:rPr>
    </w:lvl>
    <w:lvl w:ilvl="2" w:tplc="022CA2A4">
      <w:start w:val="1"/>
      <w:numFmt w:val="bullet"/>
      <w:lvlText w:val=""/>
      <w:lvlJc w:val="left"/>
      <w:pPr>
        <w:tabs>
          <w:tab w:val="num" w:pos="2160"/>
        </w:tabs>
        <w:ind w:left="2160" w:hanging="360"/>
      </w:pPr>
      <w:rPr>
        <w:rFonts w:ascii="Wingdings" w:hAnsi="Wingdings"/>
      </w:rPr>
    </w:lvl>
    <w:lvl w:ilvl="3" w:tplc="FB86D808">
      <w:start w:val="1"/>
      <w:numFmt w:val="bullet"/>
      <w:lvlText w:val=""/>
      <w:lvlJc w:val="left"/>
      <w:pPr>
        <w:tabs>
          <w:tab w:val="num" w:pos="2880"/>
        </w:tabs>
        <w:ind w:left="2880" w:hanging="360"/>
      </w:pPr>
      <w:rPr>
        <w:rFonts w:ascii="Symbol" w:hAnsi="Symbol"/>
      </w:rPr>
    </w:lvl>
    <w:lvl w:ilvl="4" w:tplc="465A5E36">
      <w:start w:val="1"/>
      <w:numFmt w:val="bullet"/>
      <w:lvlText w:val="o"/>
      <w:lvlJc w:val="left"/>
      <w:pPr>
        <w:tabs>
          <w:tab w:val="num" w:pos="3600"/>
        </w:tabs>
        <w:ind w:left="3600" w:hanging="360"/>
      </w:pPr>
      <w:rPr>
        <w:rFonts w:ascii="Courier New" w:hAnsi="Courier New"/>
      </w:rPr>
    </w:lvl>
    <w:lvl w:ilvl="5" w:tplc="A34E69A0">
      <w:start w:val="1"/>
      <w:numFmt w:val="bullet"/>
      <w:lvlText w:val=""/>
      <w:lvlJc w:val="left"/>
      <w:pPr>
        <w:tabs>
          <w:tab w:val="num" w:pos="4320"/>
        </w:tabs>
        <w:ind w:left="4320" w:hanging="360"/>
      </w:pPr>
      <w:rPr>
        <w:rFonts w:ascii="Wingdings" w:hAnsi="Wingdings"/>
      </w:rPr>
    </w:lvl>
    <w:lvl w:ilvl="6" w:tplc="A0E62DE0">
      <w:start w:val="1"/>
      <w:numFmt w:val="bullet"/>
      <w:lvlText w:val=""/>
      <w:lvlJc w:val="left"/>
      <w:pPr>
        <w:tabs>
          <w:tab w:val="num" w:pos="5040"/>
        </w:tabs>
        <w:ind w:left="5040" w:hanging="360"/>
      </w:pPr>
      <w:rPr>
        <w:rFonts w:ascii="Symbol" w:hAnsi="Symbol"/>
      </w:rPr>
    </w:lvl>
    <w:lvl w:ilvl="7" w:tplc="3A007C4A">
      <w:start w:val="1"/>
      <w:numFmt w:val="bullet"/>
      <w:lvlText w:val="o"/>
      <w:lvlJc w:val="left"/>
      <w:pPr>
        <w:tabs>
          <w:tab w:val="num" w:pos="5760"/>
        </w:tabs>
        <w:ind w:left="5760" w:hanging="360"/>
      </w:pPr>
      <w:rPr>
        <w:rFonts w:ascii="Courier New" w:hAnsi="Courier New"/>
      </w:rPr>
    </w:lvl>
    <w:lvl w:ilvl="8" w:tplc="B7E2085C">
      <w:start w:val="1"/>
      <w:numFmt w:val="bullet"/>
      <w:lvlText w:val=""/>
      <w:lvlJc w:val="left"/>
      <w:pPr>
        <w:tabs>
          <w:tab w:val="num" w:pos="6480"/>
        </w:tabs>
        <w:ind w:left="6480" w:hanging="360"/>
      </w:pPr>
      <w:rPr>
        <w:rFonts w:ascii="Wingdings" w:hAnsi="Wingdings"/>
      </w:rPr>
    </w:lvl>
  </w:abstractNum>
  <w:abstractNum w:abstractNumId="118">
    <w:nsid w:val="664C4ADD"/>
    <w:multiLevelType w:val="hybridMultilevel"/>
    <w:tmpl w:val="00000025"/>
    <w:lvl w:ilvl="0" w:tplc="973419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E4E1F72">
      <w:start w:val="1"/>
      <w:numFmt w:val="bullet"/>
      <w:lvlText w:val="o"/>
      <w:lvlJc w:val="left"/>
      <w:pPr>
        <w:tabs>
          <w:tab w:val="num" w:pos="1440"/>
        </w:tabs>
        <w:ind w:left="1440" w:hanging="360"/>
      </w:pPr>
      <w:rPr>
        <w:rFonts w:ascii="Courier New" w:hAnsi="Courier New"/>
      </w:rPr>
    </w:lvl>
    <w:lvl w:ilvl="2" w:tplc="BC70CE94">
      <w:start w:val="1"/>
      <w:numFmt w:val="bullet"/>
      <w:lvlText w:val=""/>
      <w:lvlJc w:val="left"/>
      <w:pPr>
        <w:tabs>
          <w:tab w:val="num" w:pos="2160"/>
        </w:tabs>
        <w:ind w:left="2160" w:hanging="360"/>
      </w:pPr>
      <w:rPr>
        <w:rFonts w:ascii="Wingdings" w:hAnsi="Wingdings"/>
      </w:rPr>
    </w:lvl>
    <w:lvl w:ilvl="3" w:tplc="7CD0BD96">
      <w:start w:val="1"/>
      <w:numFmt w:val="bullet"/>
      <w:lvlText w:val=""/>
      <w:lvlJc w:val="left"/>
      <w:pPr>
        <w:tabs>
          <w:tab w:val="num" w:pos="2880"/>
        </w:tabs>
        <w:ind w:left="2880" w:hanging="360"/>
      </w:pPr>
      <w:rPr>
        <w:rFonts w:ascii="Symbol" w:hAnsi="Symbol"/>
      </w:rPr>
    </w:lvl>
    <w:lvl w:ilvl="4" w:tplc="B0BEFCBC">
      <w:start w:val="1"/>
      <w:numFmt w:val="bullet"/>
      <w:lvlText w:val="o"/>
      <w:lvlJc w:val="left"/>
      <w:pPr>
        <w:tabs>
          <w:tab w:val="num" w:pos="3600"/>
        </w:tabs>
        <w:ind w:left="3600" w:hanging="360"/>
      </w:pPr>
      <w:rPr>
        <w:rFonts w:ascii="Courier New" w:hAnsi="Courier New"/>
      </w:rPr>
    </w:lvl>
    <w:lvl w:ilvl="5" w:tplc="46F2345A">
      <w:start w:val="1"/>
      <w:numFmt w:val="bullet"/>
      <w:lvlText w:val=""/>
      <w:lvlJc w:val="left"/>
      <w:pPr>
        <w:tabs>
          <w:tab w:val="num" w:pos="4320"/>
        </w:tabs>
        <w:ind w:left="4320" w:hanging="360"/>
      </w:pPr>
      <w:rPr>
        <w:rFonts w:ascii="Wingdings" w:hAnsi="Wingdings"/>
      </w:rPr>
    </w:lvl>
    <w:lvl w:ilvl="6" w:tplc="B0DA370E">
      <w:start w:val="1"/>
      <w:numFmt w:val="bullet"/>
      <w:lvlText w:val=""/>
      <w:lvlJc w:val="left"/>
      <w:pPr>
        <w:tabs>
          <w:tab w:val="num" w:pos="5040"/>
        </w:tabs>
        <w:ind w:left="5040" w:hanging="360"/>
      </w:pPr>
      <w:rPr>
        <w:rFonts w:ascii="Symbol" w:hAnsi="Symbol"/>
      </w:rPr>
    </w:lvl>
    <w:lvl w:ilvl="7" w:tplc="840E8DC2">
      <w:start w:val="1"/>
      <w:numFmt w:val="bullet"/>
      <w:lvlText w:val="o"/>
      <w:lvlJc w:val="left"/>
      <w:pPr>
        <w:tabs>
          <w:tab w:val="num" w:pos="5760"/>
        </w:tabs>
        <w:ind w:left="5760" w:hanging="360"/>
      </w:pPr>
      <w:rPr>
        <w:rFonts w:ascii="Courier New" w:hAnsi="Courier New"/>
      </w:rPr>
    </w:lvl>
    <w:lvl w:ilvl="8" w:tplc="C3C85256">
      <w:start w:val="1"/>
      <w:numFmt w:val="bullet"/>
      <w:lvlText w:val=""/>
      <w:lvlJc w:val="left"/>
      <w:pPr>
        <w:tabs>
          <w:tab w:val="num" w:pos="6480"/>
        </w:tabs>
        <w:ind w:left="6480" w:hanging="360"/>
      </w:pPr>
      <w:rPr>
        <w:rFonts w:ascii="Wingdings" w:hAnsi="Wingdings"/>
      </w:rPr>
    </w:lvl>
  </w:abstractNum>
  <w:abstractNum w:abstractNumId="119">
    <w:nsid w:val="664C4ADE"/>
    <w:multiLevelType w:val="hybridMultilevel"/>
    <w:tmpl w:val="00000026"/>
    <w:lvl w:ilvl="0" w:tplc="9AC27A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AF8C782">
      <w:start w:val="1"/>
      <w:numFmt w:val="bullet"/>
      <w:lvlText w:val="o"/>
      <w:lvlJc w:val="left"/>
      <w:pPr>
        <w:tabs>
          <w:tab w:val="num" w:pos="1440"/>
        </w:tabs>
        <w:ind w:left="1440" w:hanging="360"/>
      </w:pPr>
      <w:rPr>
        <w:rFonts w:ascii="Courier New" w:hAnsi="Courier New"/>
      </w:rPr>
    </w:lvl>
    <w:lvl w:ilvl="2" w:tplc="7370316A">
      <w:start w:val="1"/>
      <w:numFmt w:val="bullet"/>
      <w:lvlText w:val=""/>
      <w:lvlJc w:val="left"/>
      <w:pPr>
        <w:tabs>
          <w:tab w:val="num" w:pos="2160"/>
        </w:tabs>
        <w:ind w:left="2160" w:hanging="360"/>
      </w:pPr>
      <w:rPr>
        <w:rFonts w:ascii="Wingdings" w:hAnsi="Wingdings"/>
      </w:rPr>
    </w:lvl>
    <w:lvl w:ilvl="3" w:tplc="22624DD6">
      <w:start w:val="1"/>
      <w:numFmt w:val="bullet"/>
      <w:lvlText w:val=""/>
      <w:lvlJc w:val="left"/>
      <w:pPr>
        <w:tabs>
          <w:tab w:val="num" w:pos="2880"/>
        </w:tabs>
        <w:ind w:left="2880" w:hanging="360"/>
      </w:pPr>
      <w:rPr>
        <w:rFonts w:ascii="Symbol" w:hAnsi="Symbol"/>
      </w:rPr>
    </w:lvl>
    <w:lvl w:ilvl="4" w:tplc="72E2D750">
      <w:start w:val="1"/>
      <w:numFmt w:val="bullet"/>
      <w:lvlText w:val="o"/>
      <w:lvlJc w:val="left"/>
      <w:pPr>
        <w:tabs>
          <w:tab w:val="num" w:pos="3600"/>
        </w:tabs>
        <w:ind w:left="3600" w:hanging="360"/>
      </w:pPr>
      <w:rPr>
        <w:rFonts w:ascii="Courier New" w:hAnsi="Courier New"/>
      </w:rPr>
    </w:lvl>
    <w:lvl w:ilvl="5" w:tplc="ACC486D6">
      <w:start w:val="1"/>
      <w:numFmt w:val="bullet"/>
      <w:lvlText w:val=""/>
      <w:lvlJc w:val="left"/>
      <w:pPr>
        <w:tabs>
          <w:tab w:val="num" w:pos="4320"/>
        </w:tabs>
        <w:ind w:left="4320" w:hanging="360"/>
      </w:pPr>
      <w:rPr>
        <w:rFonts w:ascii="Wingdings" w:hAnsi="Wingdings"/>
      </w:rPr>
    </w:lvl>
    <w:lvl w:ilvl="6" w:tplc="57026EA6">
      <w:start w:val="1"/>
      <w:numFmt w:val="bullet"/>
      <w:lvlText w:val=""/>
      <w:lvlJc w:val="left"/>
      <w:pPr>
        <w:tabs>
          <w:tab w:val="num" w:pos="5040"/>
        </w:tabs>
        <w:ind w:left="5040" w:hanging="360"/>
      </w:pPr>
      <w:rPr>
        <w:rFonts w:ascii="Symbol" w:hAnsi="Symbol"/>
      </w:rPr>
    </w:lvl>
    <w:lvl w:ilvl="7" w:tplc="4354801E">
      <w:start w:val="1"/>
      <w:numFmt w:val="bullet"/>
      <w:lvlText w:val="o"/>
      <w:lvlJc w:val="left"/>
      <w:pPr>
        <w:tabs>
          <w:tab w:val="num" w:pos="5760"/>
        </w:tabs>
        <w:ind w:left="5760" w:hanging="360"/>
      </w:pPr>
      <w:rPr>
        <w:rFonts w:ascii="Courier New" w:hAnsi="Courier New"/>
      </w:rPr>
    </w:lvl>
    <w:lvl w:ilvl="8" w:tplc="67A0D01C">
      <w:start w:val="1"/>
      <w:numFmt w:val="bullet"/>
      <w:lvlText w:val=""/>
      <w:lvlJc w:val="left"/>
      <w:pPr>
        <w:tabs>
          <w:tab w:val="num" w:pos="6480"/>
        </w:tabs>
        <w:ind w:left="6480" w:hanging="360"/>
      </w:pPr>
      <w:rPr>
        <w:rFonts w:ascii="Wingdings" w:hAnsi="Wingdings"/>
      </w:rPr>
    </w:lvl>
  </w:abstractNum>
  <w:abstractNum w:abstractNumId="120">
    <w:nsid w:val="664C4ADF"/>
    <w:multiLevelType w:val="hybridMultilevel"/>
    <w:tmpl w:val="00000027"/>
    <w:lvl w:ilvl="0" w:tplc="7F3EFD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AAC1ED4">
      <w:start w:val="1"/>
      <w:numFmt w:val="bullet"/>
      <w:lvlText w:val="o"/>
      <w:lvlJc w:val="left"/>
      <w:pPr>
        <w:tabs>
          <w:tab w:val="num" w:pos="1440"/>
        </w:tabs>
        <w:ind w:left="1440" w:hanging="360"/>
      </w:pPr>
      <w:rPr>
        <w:rFonts w:ascii="Courier New" w:hAnsi="Courier New"/>
      </w:rPr>
    </w:lvl>
    <w:lvl w:ilvl="2" w:tplc="173CB802">
      <w:start w:val="1"/>
      <w:numFmt w:val="bullet"/>
      <w:lvlText w:val=""/>
      <w:lvlJc w:val="left"/>
      <w:pPr>
        <w:tabs>
          <w:tab w:val="num" w:pos="2160"/>
        </w:tabs>
        <w:ind w:left="2160" w:hanging="360"/>
      </w:pPr>
      <w:rPr>
        <w:rFonts w:ascii="Wingdings" w:hAnsi="Wingdings"/>
      </w:rPr>
    </w:lvl>
    <w:lvl w:ilvl="3" w:tplc="C1E4BFAC">
      <w:start w:val="1"/>
      <w:numFmt w:val="bullet"/>
      <w:lvlText w:val=""/>
      <w:lvlJc w:val="left"/>
      <w:pPr>
        <w:tabs>
          <w:tab w:val="num" w:pos="2880"/>
        </w:tabs>
        <w:ind w:left="2880" w:hanging="360"/>
      </w:pPr>
      <w:rPr>
        <w:rFonts w:ascii="Symbol" w:hAnsi="Symbol"/>
      </w:rPr>
    </w:lvl>
    <w:lvl w:ilvl="4" w:tplc="BA02545C">
      <w:start w:val="1"/>
      <w:numFmt w:val="bullet"/>
      <w:lvlText w:val="o"/>
      <w:lvlJc w:val="left"/>
      <w:pPr>
        <w:tabs>
          <w:tab w:val="num" w:pos="3600"/>
        </w:tabs>
        <w:ind w:left="3600" w:hanging="360"/>
      </w:pPr>
      <w:rPr>
        <w:rFonts w:ascii="Courier New" w:hAnsi="Courier New"/>
      </w:rPr>
    </w:lvl>
    <w:lvl w:ilvl="5" w:tplc="B48845A6">
      <w:start w:val="1"/>
      <w:numFmt w:val="bullet"/>
      <w:lvlText w:val=""/>
      <w:lvlJc w:val="left"/>
      <w:pPr>
        <w:tabs>
          <w:tab w:val="num" w:pos="4320"/>
        </w:tabs>
        <w:ind w:left="4320" w:hanging="360"/>
      </w:pPr>
      <w:rPr>
        <w:rFonts w:ascii="Wingdings" w:hAnsi="Wingdings"/>
      </w:rPr>
    </w:lvl>
    <w:lvl w:ilvl="6" w:tplc="59602AD4">
      <w:start w:val="1"/>
      <w:numFmt w:val="bullet"/>
      <w:lvlText w:val=""/>
      <w:lvlJc w:val="left"/>
      <w:pPr>
        <w:tabs>
          <w:tab w:val="num" w:pos="5040"/>
        </w:tabs>
        <w:ind w:left="5040" w:hanging="360"/>
      </w:pPr>
      <w:rPr>
        <w:rFonts w:ascii="Symbol" w:hAnsi="Symbol"/>
      </w:rPr>
    </w:lvl>
    <w:lvl w:ilvl="7" w:tplc="5C06CC8E">
      <w:start w:val="1"/>
      <w:numFmt w:val="bullet"/>
      <w:lvlText w:val="o"/>
      <w:lvlJc w:val="left"/>
      <w:pPr>
        <w:tabs>
          <w:tab w:val="num" w:pos="5760"/>
        </w:tabs>
        <w:ind w:left="5760" w:hanging="360"/>
      </w:pPr>
      <w:rPr>
        <w:rFonts w:ascii="Courier New" w:hAnsi="Courier New"/>
      </w:rPr>
    </w:lvl>
    <w:lvl w:ilvl="8" w:tplc="06343E3C">
      <w:start w:val="1"/>
      <w:numFmt w:val="bullet"/>
      <w:lvlText w:val=""/>
      <w:lvlJc w:val="left"/>
      <w:pPr>
        <w:tabs>
          <w:tab w:val="num" w:pos="6480"/>
        </w:tabs>
        <w:ind w:left="6480" w:hanging="360"/>
      </w:pPr>
      <w:rPr>
        <w:rFonts w:ascii="Wingdings" w:hAnsi="Wingdings"/>
      </w:rPr>
    </w:lvl>
  </w:abstractNum>
  <w:abstractNum w:abstractNumId="121">
    <w:nsid w:val="664C4AE0"/>
    <w:multiLevelType w:val="hybridMultilevel"/>
    <w:tmpl w:val="00000028"/>
    <w:lvl w:ilvl="0" w:tplc="B0DC7D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4E415FA">
      <w:start w:val="1"/>
      <w:numFmt w:val="bullet"/>
      <w:lvlText w:val="o"/>
      <w:lvlJc w:val="left"/>
      <w:pPr>
        <w:tabs>
          <w:tab w:val="num" w:pos="1440"/>
        </w:tabs>
        <w:ind w:left="1440" w:hanging="360"/>
      </w:pPr>
      <w:rPr>
        <w:rFonts w:ascii="Courier New" w:hAnsi="Courier New"/>
      </w:rPr>
    </w:lvl>
    <w:lvl w:ilvl="2" w:tplc="95DE03E2">
      <w:start w:val="1"/>
      <w:numFmt w:val="bullet"/>
      <w:lvlText w:val=""/>
      <w:lvlJc w:val="left"/>
      <w:pPr>
        <w:tabs>
          <w:tab w:val="num" w:pos="2160"/>
        </w:tabs>
        <w:ind w:left="2160" w:hanging="360"/>
      </w:pPr>
      <w:rPr>
        <w:rFonts w:ascii="Wingdings" w:hAnsi="Wingdings"/>
      </w:rPr>
    </w:lvl>
    <w:lvl w:ilvl="3" w:tplc="41C8E4FC">
      <w:start w:val="1"/>
      <w:numFmt w:val="bullet"/>
      <w:lvlText w:val=""/>
      <w:lvlJc w:val="left"/>
      <w:pPr>
        <w:tabs>
          <w:tab w:val="num" w:pos="2880"/>
        </w:tabs>
        <w:ind w:left="2880" w:hanging="360"/>
      </w:pPr>
      <w:rPr>
        <w:rFonts w:ascii="Symbol" w:hAnsi="Symbol"/>
      </w:rPr>
    </w:lvl>
    <w:lvl w:ilvl="4" w:tplc="142405C6">
      <w:start w:val="1"/>
      <w:numFmt w:val="bullet"/>
      <w:lvlText w:val="o"/>
      <w:lvlJc w:val="left"/>
      <w:pPr>
        <w:tabs>
          <w:tab w:val="num" w:pos="3600"/>
        </w:tabs>
        <w:ind w:left="3600" w:hanging="360"/>
      </w:pPr>
      <w:rPr>
        <w:rFonts w:ascii="Courier New" w:hAnsi="Courier New"/>
      </w:rPr>
    </w:lvl>
    <w:lvl w:ilvl="5" w:tplc="D69EE630">
      <w:start w:val="1"/>
      <w:numFmt w:val="bullet"/>
      <w:lvlText w:val=""/>
      <w:lvlJc w:val="left"/>
      <w:pPr>
        <w:tabs>
          <w:tab w:val="num" w:pos="4320"/>
        </w:tabs>
        <w:ind w:left="4320" w:hanging="360"/>
      </w:pPr>
      <w:rPr>
        <w:rFonts w:ascii="Wingdings" w:hAnsi="Wingdings"/>
      </w:rPr>
    </w:lvl>
    <w:lvl w:ilvl="6" w:tplc="580AEA08">
      <w:start w:val="1"/>
      <w:numFmt w:val="bullet"/>
      <w:lvlText w:val=""/>
      <w:lvlJc w:val="left"/>
      <w:pPr>
        <w:tabs>
          <w:tab w:val="num" w:pos="5040"/>
        </w:tabs>
        <w:ind w:left="5040" w:hanging="360"/>
      </w:pPr>
      <w:rPr>
        <w:rFonts w:ascii="Symbol" w:hAnsi="Symbol"/>
      </w:rPr>
    </w:lvl>
    <w:lvl w:ilvl="7" w:tplc="D7009A1A">
      <w:start w:val="1"/>
      <w:numFmt w:val="bullet"/>
      <w:lvlText w:val="o"/>
      <w:lvlJc w:val="left"/>
      <w:pPr>
        <w:tabs>
          <w:tab w:val="num" w:pos="5760"/>
        </w:tabs>
        <w:ind w:left="5760" w:hanging="360"/>
      </w:pPr>
      <w:rPr>
        <w:rFonts w:ascii="Courier New" w:hAnsi="Courier New"/>
      </w:rPr>
    </w:lvl>
    <w:lvl w:ilvl="8" w:tplc="66C4C270">
      <w:start w:val="1"/>
      <w:numFmt w:val="bullet"/>
      <w:lvlText w:val=""/>
      <w:lvlJc w:val="left"/>
      <w:pPr>
        <w:tabs>
          <w:tab w:val="num" w:pos="6480"/>
        </w:tabs>
        <w:ind w:left="6480" w:hanging="360"/>
      </w:pPr>
      <w:rPr>
        <w:rFonts w:ascii="Wingdings" w:hAnsi="Wingdings"/>
      </w:rPr>
    </w:lvl>
  </w:abstractNum>
  <w:abstractNum w:abstractNumId="122">
    <w:nsid w:val="664C4AE1"/>
    <w:multiLevelType w:val="hybridMultilevel"/>
    <w:tmpl w:val="00000029"/>
    <w:lvl w:ilvl="0" w:tplc="6ECCEB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3D08D7C">
      <w:start w:val="1"/>
      <w:numFmt w:val="bullet"/>
      <w:lvlText w:val="o"/>
      <w:lvlJc w:val="left"/>
      <w:pPr>
        <w:tabs>
          <w:tab w:val="num" w:pos="1440"/>
        </w:tabs>
        <w:ind w:left="1440" w:hanging="360"/>
      </w:pPr>
      <w:rPr>
        <w:rFonts w:ascii="Courier New" w:hAnsi="Courier New"/>
      </w:rPr>
    </w:lvl>
    <w:lvl w:ilvl="2" w:tplc="6E2AC4B6">
      <w:start w:val="1"/>
      <w:numFmt w:val="bullet"/>
      <w:lvlText w:val=""/>
      <w:lvlJc w:val="left"/>
      <w:pPr>
        <w:tabs>
          <w:tab w:val="num" w:pos="2160"/>
        </w:tabs>
        <w:ind w:left="2160" w:hanging="360"/>
      </w:pPr>
      <w:rPr>
        <w:rFonts w:ascii="Wingdings" w:hAnsi="Wingdings"/>
      </w:rPr>
    </w:lvl>
    <w:lvl w:ilvl="3" w:tplc="22A0AD7A">
      <w:start w:val="1"/>
      <w:numFmt w:val="bullet"/>
      <w:lvlText w:val=""/>
      <w:lvlJc w:val="left"/>
      <w:pPr>
        <w:tabs>
          <w:tab w:val="num" w:pos="2880"/>
        </w:tabs>
        <w:ind w:left="2880" w:hanging="360"/>
      </w:pPr>
      <w:rPr>
        <w:rFonts w:ascii="Symbol" w:hAnsi="Symbol"/>
      </w:rPr>
    </w:lvl>
    <w:lvl w:ilvl="4" w:tplc="C824C0B4">
      <w:start w:val="1"/>
      <w:numFmt w:val="bullet"/>
      <w:lvlText w:val="o"/>
      <w:lvlJc w:val="left"/>
      <w:pPr>
        <w:tabs>
          <w:tab w:val="num" w:pos="3600"/>
        </w:tabs>
        <w:ind w:left="3600" w:hanging="360"/>
      </w:pPr>
      <w:rPr>
        <w:rFonts w:ascii="Courier New" w:hAnsi="Courier New"/>
      </w:rPr>
    </w:lvl>
    <w:lvl w:ilvl="5" w:tplc="3C7EFBF4">
      <w:start w:val="1"/>
      <w:numFmt w:val="bullet"/>
      <w:lvlText w:val=""/>
      <w:lvlJc w:val="left"/>
      <w:pPr>
        <w:tabs>
          <w:tab w:val="num" w:pos="4320"/>
        </w:tabs>
        <w:ind w:left="4320" w:hanging="360"/>
      </w:pPr>
      <w:rPr>
        <w:rFonts w:ascii="Wingdings" w:hAnsi="Wingdings"/>
      </w:rPr>
    </w:lvl>
    <w:lvl w:ilvl="6" w:tplc="586C8D50">
      <w:start w:val="1"/>
      <w:numFmt w:val="bullet"/>
      <w:lvlText w:val=""/>
      <w:lvlJc w:val="left"/>
      <w:pPr>
        <w:tabs>
          <w:tab w:val="num" w:pos="5040"/>
        </w:tabs>
        <w:ind w:left="5040" w:hanging="360"/>
      </w:pPr>
      <w:rPr>
        <w:rFonts w:ascii="Symbol" w:hAnsi="Symbol"/>
      </w:rPr>
    </w:lvl>
    <w:lvl w:ilvl="7" w:tplc="AE44FFA6">
      <w:start w:val="1"/>
      <w:numFmt w:val="bullet"/>
      <w:lvlText w:val="o"/>
      <w:lvlJc w:val="left"/>
      <w:pPr>
        <w:tabs>
          <w:tab w:val="num" w:pos="5760"/>
        </w:tabs>
        <w:ind w:left="5760" w:hanging="360"/>
      </w:pPr>
      <w:rPr>
        <w:rFonts w:ascii="Courier New" w:hAnsi="Courier New"/>
      </w:rPr>
    </w:lvl>
    <w:lvl w:ilvl="8" w:tplc="48B47214">
      <w:start w:val="1"/>
      <w:numFmt w:val="bullet"/>
      <w:lvlText w:val=""/>
      <w:lvlJc w:val="left"/>
      <w:pPr>
        <w:tabs>
          <w:tab w:val="num" w:pos="6480"/>
        </w:tabs>
        <w:ind w:left="6480" w:hanging="360"/>
      </w:pPr>
      <w:rPr>
        <w:rFonts w:ascii="Wingdings" w:hAnsi="Wingdings"/>
      </w:rPr>
    </w:lvl>
  </w:abstractNum>
  <w:abstractNum w:abstractNumId="123">
    <w:nsid w:val="664C4AE2"/>
    <w:multiLevelType w:val="hybridMultilevel"/>
    <w:tmpl w:val="0000002A"/>
    <w:lvl w:ilvl="0" w:tplc="13FAC9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40C5EE">
      <w:start w:val="1"/>
      <w:numFmt w:val="bullet"/>
      <w:lvlText w:val="o"/>
      <w:lvlJc w:val="left"/>
      <w:pPr>
        <w:tabs>
          <w:tab w:val="num" w:pos="1440"/>
        </w:tabs>
        <w:ind w:left="1440" w:hanging="360"/>
      </w:pPr>
      <w:rPr>
        <w:rFonts w:ascii="Courier New" w:hAnsi="Courier New"/>
      </w:rPr>
    </w:lvl>
    <w:lvl w:ilvl="2" w:tplc="F03258B0">
      <w:start w:val="1"/>
      <w:numFmt w:val="bullet"/>
      <w:lvlText w:val=""/>
      <w:lvlJc w:val="left"/>
      <w:pPr>
        <w:tabs>
          <w:tab w:val="num" w:pos="2160"/>
        </w:tabs>
        <w:ind w:left="2160" w:hanging="360"/>
      </w:pPr>
      <w:rPr>
        <w:rFonts w:ascii="Wingdings" w:hAnsi="Wingdings"/>
      </w:rPr>
    </w:lvl>
    <w:lvl w:ilvl="3" w:tplc="EAEACEB6">
      <w:start w:val="1"/>
      <w:numFmt w:val="bullet"/>
      <w:lvlText w:val=""/>
      <w:lvlJc w:val="left"/>
      <w:pPr>
        <w:tabs>
          <w:tab w:val="num" w:pos="2880"/>
        </w:tabs>
        <w:ind w:left="2880" w:hanging="360"/>
      </w:pPr>
      <w:rPr>
        <w:rFonts w:ascii="Symbol" w:hAnsi="Symbol"/>
      </w:rPr>
    </w:lvl>
    <w:lvl w:ilvl="4" w:tplc="C360B89E">
      <w:start w:val="1"/>
      <w:numFmt w:val="bullet"/>
      <w:lvlText w:val="o"/>
      <w:lvlJc w:val="left"/>
      <w:pPr>
        <w:tabs>
          <w:tab w:val="num" w:pos="3600"/>
        </w:tabs>
        <w:ind w:left="3600" w:hanging="360"/>
      </w:pPr>
      <w:rPr>
        <w:rFonts w:ascii="Courier New" w:hAnsi="Courier New"/>
      </w:rPr>
    </w:lvl>
    <w:lvl w:ilvl="5" w:tplc="3B0A7662">
      <w:start w:val="1"/>
      <w:numFmt w:val="bullet"/>
      <w:lvlText w:val=""/>
      <w:lvlJc w:val="left"/>
      <w:pPr>
        <w:tabs>
          <w:tab w:val="num" w:pos="4320"/>
        </w:tabs>
        <w:ind w:left="4320" w:hanging="360"/>
      </w:pPr>
      <w:rPr>
        <w:rFonts w:ascii="Wingdings" w:hAnsi="Wingdings"/>
      </w:rPr>
    </w:lvl>
    <w:lvl w:ilvl="6" w:tplc="F5C2BB7A">
      <w:start w:val="1"/>
      <w:numFmt w:val="bullet"/>
      <w:lvlText w:val=""/>
      <w:lvlJc w:val="left"/>
      <w:pPr>
        <w:tabs>
          <w:tab w:val="num" w:pos="5040"/>
        </w:tabs>
        <w:ind w:left="5040" w:hanging="360"/>
      </w:pPr>
      <w:rPr>
        <w:rFonts w:ascii="Symbol" w:hAnsi="Symbol"/>
      </w:rPr>
    </w:lvl>
    <w:lvl w:ilvl="7" w:tplc="C1B27734">
      <w:start w:val="1"/>
      <w:numFmt w:val="bullet"/>
      <w:lvlText w:val="o"/>
      <w:lvlJc w:val="left"/>
      <w:pPr>
        <w:tabs>
          <w:tab w:val="num" w:pos="5760"/>
        </w:tabs>
        <w:ind w:left="5760" w:hanging="360"/>
      </w:pPr>
      <w:rPr>
        <w:rFonts w:ascii="Courier New" w:hAnsi="Courier New"/>
      </w:rPr>
    </w:lvl>
    <w:lvl w:ilvl="8" w:tplc="6B228684">
      <w:start w:val="1"/>
      <w:numFmt w:val="bullet"/>
      <w:lvlText w:val=""/>
      <w:lvlJc w:val="left"/>
      <w:pPr>
        <w:tabs>
          <w:tab w:val="num" w:pos="6480"/>
        </w:tabs>
        <w:ind w:left="6480" w:hanging="360"/>
      </w:pPr>
      <w:rPr>
        <w:rFonts w:ascii="Wingdings" w:hAnsi="Wingdings"/>
      </w:rPr>
    </w:lvl>
  </w:abstractNum>
  <w:abstractNum w:abstractNumId="124">
    <w:nsid w:val="664C4AE3"/>
    <w:multiLevelType w:val="hybridMultilevel"/>
    <w:tmpl w:val="0000002B"/>
    <w:lvl w:ilvl="0" w:tplc="F0AE05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BA4FBFE">
      <w:start w:val="1"/>
      <w:numFmt w:val="bullet"/>
      <w:lvlText w:val="o"/>
      <w:lvlJc w:val="left"/>
      <w:pPr>
        <w:tabs>
          <w:tab w:val="num" w:pos="1440"/>
        </w:tabs>
        <w:ind w:left="1440" w:hanging="360"/>
      </w:pPr>
      <w:rPr>
        <w:rFonts w:ascii="Courier New" w:hAnsi="Courier New"/>
      </w:rPr>
    </w:lvl>
    <w:lvl w:ilvl="2" w:tplc="016C0E02">
      <w:start w:val="1"/>
      <w:numFmt w:val="bullet"/>
      <w:lvlText w:val=""/>
      <w:lvlJc w:val="left"/>
      <w:pPr>
        <w:tabs>
          <w:tab w:val="num" w:pos="2160"/>
        </w:tabs>
        <w:ind w:left="2160" w:hanging="360"/>
      </w:pPr>
      <w:rPr>
        <w:rFonts w:ascii="Wingdings" w:hAnsi="Wingdings"/>
      </w:rPr>
    </w:lvl>
    <w:lvl w:ilvl="3" w:tplc="C65A1B66">
      <w:start w:val="1"/>
      <w:numFmt w:val="bullet"/>
      <w:lvlText w:val=""/>
      <w:lvlJc w:val="left"/>
      <w:pPr>
        <w:tabs>
          <w:tab w:val="num" w:pos="2880"/>
        </w:tabs>
        <w:ind w:left="2880" w:hanging="360"/>
      </w:pPr>
      <w:rPr>
        <w:rFonts w:ascii="Symbol" w:hAnsi="Symbol"/>
      </w:rPr>
    </w:lvl>
    <w:lvl w:ilvl="4" w:tplc="59AC6E1E">
      <w:start w:val="1"/>
      <w:numFmt w:val="bullet"/>
      <w:lvlText w:val="o"/>
      <w:lvlJc w:val="left"/>
      <w:pPr>
        <w:tabs>
          <w:tab w:val="num" w:pos="3600"/>
        </w:tabs>
        <w:ind w:left="3600" w:hanging="360"/>
      </w:pPr>
      <w:rPr>
        <w:rFonts w:ascii="Courier New" w:hAnsi="Courier New"/>
      </w:rPr>
    </w:lvl>
    <w:lvl w:ilvl="5" w:tplc="E2EAAF5C">
      <w:start w:val="1"/>
      <w:numFmt w:val="bullet"/>
      <w:lvlText w:val=""/>
      <w:lvlJc w:val="left"/>
      <w:pPr>
        <w:tabs>
          <w:tab w:val="num" w:pos="4320"/>
        </w:tabs>
        <w:ind w:left="4320" w:hanging="360"/>
      </w:pPr>
      <w:rPr>
        <w:rFonts w:ascii="Wingdings" w:hAnsi="Wingdings"/>
      </w:rPr>
    </w:lvl>
    <w:lvl w:ilvl="6" w:tplc="07D49206">
      <w:start w:val="1"/>
      <w:numFmt w:val="bullet"/>
      <w:lvlText w:val=""/>
      <w:lvlJc w:val="left"/>
      <w:pPr>
        <w:tabs>
          <w:tab w:val="num" w:pos="5040"/>
        </w:tabs>
        <w:ind w:left="5040" w:hanging="360"/>
      </w:pPr>
      <w:rPr>
        <w:rFonts w:ascii="Symbol" w:hAnsi="Symbol"/>
      </w:rPr>
    </w:lvl>
    <w:lvl w:ilvl="7" w:tplc="61C2BDCE">
      <w:start w:val="1"/>
      <w:numFmt w:val="bullet"/>
      <w:lvlText w:val="o"/>
      <w:lvlJc w:val="left"/>
      <w:pPr>
        <w:tabs>
          <w:tab w:val="num" w:pos="5760"/>
        </w:tabs>
        <w:ind w:left="5760" w:hanging="360"/>
      </w:pPr>
      <w:rPr>
        <w:rFonts w:ascii="Courier New" w:hAnsi="Courier New"/>
      </w:rPr>
    </w:lvl>
    <w:lvl w:ilvl="8" w:tplc="252A3980">
      <w:start w:val="1"/>
      <w:numFmt w:val="bullet"/>
      <w:lvlText w:val=""/>
      <w:lvlJc w:val="left"/>
      <w:pPr>
        <w:tabs>
          <w:tab w:val="num" w:pos="6480"/>
        </w:tabs>
        <w:ind w:left="6480" w:hanging="360"/>
      </w:pPr>
      <w:rPr>
        <w:rFonts w:ascii="Wingdings" w:hAnsi="Wingdings"/>
      </w:rPr>
    </w:lvl>
  </w:abstractNum>
  <w:abstractNum w:abstractNumId="125">
    <w:nsid w:val="664C4AE5"/>
    <w:multiLevelType w:val="hybridMultilevel"/>
    <w:tmpl w:val="0000002D"/>
    <w:lvl w:ilvl="0" w:tplc="5656AF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224680E">
      <w:start w:val="1"/>
      <w:numFmt w:val="bullet"/>
      <w:lvlText w:val="o"/>
      <w:lvlJc w:val="left"/>
      <w:pPr>
        <w:tabs>
          <w:tab w:val="num" w:pos="1440"/>
        </w:tabs>
        <w:ind w:left="1440" w:hanging="360"/>
      </w:pPr>
      <w:rPr>
        <w:rFonts w:ascii="Courier New" w:hAnsi="Courier New"/>
      </w:rPr>
    </w:lvl>
    <w:lvl w:ilvl="2" w:tplc="520CFF04">
      <w:start w:val="1"/>
      <w:numFmt w:val="bullet"/>
      <w:lvlText w:val=""/>
      <w:lvlJc w:val="left"/>
      <w:pPr>
        <w:tabs>
          <w:tab w:val="num" w:pos="2160"/>
        </w:tabs>
        <w:ind w:left="2160" w:hanging="360"/>
      </w:pPr>
      <w:rPr>
        <w:rFonts w:ascii="Wingdings" w:hAnsi="Wingdings"/>
      </w:rPr>
    </w:lvl>
    <w:lvl w:ilvl="3" w:tplc="DBC8455A">
      <w:start w:val="1"/>
      <w:numFmt w:val="bullet"/>
      <w:lvlText w:val=""/>
      <w:lvlJc w:val="left"/>
      <w:pPr>
        <w:tabs>
          <w:tab w:val="num" w:pos="2880"/>
        </w:tabs>
        <w:ind w:left="2880" w:hanging="360"/>
      </w:pPr>
      <w:rPr>
        <w:rFonts w:ascii="Symbol" w:hAnsi="Symbol"/>
      </w:rPr>
    </w:lvl>
    <w:lvl w:ilvl="4" w:tplc="E5E64F86">
      <w:start w:val="1"/>
      <w:numFmt w:val="bullet"/>
      <w:lvlText w:val="o"/>
      <w:lvlJc w:val="left"/>
      <w:pPr>
        <w:tabs>
          <w:tab w:val="num" w:pos="3600"/>
        </w:tabs>
        <w:ind w:left="3600" w:hanging="360"/>
      </w:pPr>
      <w:rPr>
        <w:rFonts w:ascii="Courier New" w:hAnsi="Courier New"/>
      </w:rPr>
    </w:lvl>
    <w:lvl w:ilvl="5" w:tplc="2C24A9AE">
      <w:start w:val="1"/>
      <w:numFmt w:val="bullet"/>
      <w:lvlText w:val=""/>
      <w:lvlJc w:val="left"/>
      <w:pPr>
        <w:tabs>
          <w:tab w:val="num" w:pos="4320"/>
        </w:tabs>
        <w:ind w:left="4320" w:hanging="360"/>
      </w:pPr>
      <w:rPr>
        <w:rFonts w:ascii="Wingdings" w:hAnsi="Wingdings"/>
      </w:rPr>
    </w:lvl>
    <w:lvl w:ilvl="6" w:tplc="05CEEE94">
      <w:start w:val="1"/>
      <w:numFmt w:val="bullet"/>
      <w:lvlText w:val=""/>
      <w:lvlJc w:val="left"/>
      <w:pPr>
        <w:tabs>
          <w:tab w:val="num" w:pos="5040"/>
        </w:tabs>
        <w:ind w:left="5040" w:hanging="360"/>
      </w:pPr>
      <w:rPr>
        <w:rFonts w:ascii="Symbol" w:hAnsi="Symbol"/>
      </w:rPr>
    </w:lvl>
    <w:lvl w:ilvl="7" w:tplc="5FE098E8">
      <w:start w:val="1"/>
      <w:numFmt w:val="bullet"/>
      <w:lvlText w:val="o"/>
      <w:lvlJc w:val="left"/>
      <w:pPr>
        <w:tabs>
          <w:tab w:val="num" w:pos="5760"/>
        </w:tabs>
        <w:ind w:left="5760" w:hanging="360"/>
      </w:pPr>
      <w:rPr>
        <w:rFonts w:ascii="Courier New" w:hAnsi="Courier New"/>
      </w:rPr>
    </w:lvl>
    <w:lvl w:ilvl="8" w:tplc="A0E64924">
      <w:start w:val="1"/>
      <w:numFmt w:val="bullet"/>
      <w:lvlText w:val=""/>
      <w:lvlJc w:val="left"/>
      <w:pPr>
        <w:tabs>
          <w:tab w:val="num" w:pos="6480"/>
        </w:tabs>
        <w:ind w:left="6480" w:hanging="360"/>
      </w:pPr>
      <w:rPr>
        <w:rFonts w:ascii="Wingdings" w:hAnsi="Wingdings"/>
      </w:rPr>
    </w:lvl>
  </w:abstractNum>
  <w:abstractNum w:abstractNumId="126">
    <w:nsid w:val="664C4AE7"/>
    <w:multiLevelType w:val="hybridMultilevel"/>
    <w:tmpl w:val="0000002F"/>
    <w:lvl w:ilvl="0" w:tplc="6C7EA3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A4219F0">
      <w:start w:val="1"/>
      <w:numFmt w:val="bullet"/>
      <w:lvlText w:val="o"/>
      <w:lvlJc w:val="left"/>
      <w:pPr>
        <w:tabs>
          <w:tab w:val="num" w:pos="1440"/>
        </w:tabs>
        <w:ind w:left="1440" w:hanging="360"/>
      </w:pPr>
      <w:rPr>
        <w:rFonts w:ascii="Courier New" w:hAnsi="Courier New"/>
      </w:rPr>
    </w:lvl>
    <w:lvl w:ilvl="2" w:tplc="8B8638B6">
      <w:start w:val="1"/>
      <w:numFmt w:val="bullet"/>
      <w:lvlText w:val=""/>
      <w:lvlJc w:val="left"/>
      <w:pPr>
        <w:tabs>
          <w:tab w:val="num" w:pos="2160"/>
        </w:tabs>
        <w:ind w:left="2160" w:hanging="360"/>
      </w:pPr>
      <w:rPr>
        <w:rFonts w:ascii="Wingdings" w:hAnsi="Wingdings"/>
      </w:rPr>
    </w:lvl>
    <w:lvl w:ilvl="3" w:tplc="21E00E00">
      <w:start w:val="1"/>
      <w:numFmt w:val="bullet"/>
      <w:lvlText w:val=""/>
      <w:lvlJc w:val="left"/>
      <w:pPr>
        <w:tabs>
          <w:tab w:val="num" w:pos="2880"/>
        </w:tabs>
        <w:ind w:left="2880" w:hanging="360"/>
      </w:pPr>
      <w:rPr>
        <w:rFonts w:ascii="Symbol" w:hAnsi="Symbol"/>
      </w:rPr>
    </w:lvl>
    <w:lvl w:ilvl="4" w:tplc="8110DEE6">
      <w:start w:val="1"/>
      <w:numFmt w:val="bullet"/>
      <w:lvlText w:val="o"/>
      <w:lvlJc w:val="left"/>
      <w:pPr>
        <w:tabs>
          <w:tab w:val="num" w:pos="3600"/>
        </w:tabs>
        <w:ind w:left="3600" w:hanging="360"/>
      </w:pPr>
      <w:rPr>
        <w:rFonts w:ascii="Courier New" w:hAnsi="Courier New"/>
      </w:rPr>
    </w:lvl>
    <w:lvl w:ilvl="5" w:tplc="D3DE9B66">
      <w:start w:val="1"/>
      <w:numFmt w:val="bullet"/>
      <w:lvlText w:val=""/>
      <w:lvlJc w:val="left"/>
      <w:pPr>
        <w:tabs>
          <w:tab w:val="num" w:pos="4320"/>
        </w:tabs>
        <w:ind w:left="4320" w:hanging="360"/>
      </w:pPr>
      <w:rPr>
        <w:rFonts w:ascii="Wingdings" w:hAnsi="Wingdings"/>
      </w:rPr>
    </w:lvl>
    <w:lvl w:ilvl="6" w:tplc="29A874BC">
      <w:start w:val="1"/>
      <w:numFmt w:val="bullet"/>
      <w:lvlText w:val=""/>
      <w:lvlJc w:val="left"/>
      <w:pPr>
        <w:tabs>
          <w:tab w:val="num" w:pos="5040"/>
        </w:tabs>
        <w:ind w:left="5040" w:hanging="360"/>
      </w:pPr>
      <w:rPr>
        <w:rFonts w:ascii="Symbol" w:hAnsi="Symbol"/>
      </w:rPr>
    </w:lvl>
    <w:lvl w:ilvl="7" w:tplc="C9B265B4">
      <w:start w:val="1"/>
      <w:numFmt w:val="bullet"/>
      <w:lvlText w:val="o"/>
      <w:lvlJc w:val="left"/>
      <w:pPr>
        <w:tabs>
          <w:tab w:val="num" w:pos="5760"/>
        </w:tabs>
        <w:ind w:left="5760" w:hanging="360"/>
      </w:pPr>
      <w:rPr>
        <w:rFonts w:ascii="Courier New" w:hAnsi="Courier New"/>
      </w:rPr>
    </w:lvl>
    <w:lvl w:ilvl="8" w:tplc="27EC0898">
      <w:start w:val="1"/>
      <w:numFmt w:val="bullet"/>
      <w:lvlText w:val=""/>
      <w:lvlJc w:val="left"/>
      <w:pPr>
        <w:tabs>
          <w:tab w:val="num" w:pos="6480"/>
        </w:tabs>
        <w:ind w:left="6480" w:hanging="360"/>
      </w:pPr>
      <w:rPr>
        <w:rFonts w:ascii="Wingdings" w:hAnsi="Wingdings"/>
      </w:rPr>
    </w:lvl>
  </w:abstractNum>
  <w:abstractNum w:abstractNumId="127">
    <w:nsid w:val="664C4AE8"/>
    <w:multiLevelType w:val="hybridMultilevel"/>
    <w:tmpl w:val="00000030"/>
    <w:lvl w:ilvl="0" w:tplc="8ADCB5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8A2D90">
      <w:start w:val="1"/>
      <w:numFmt w:val="bullet"/>
      <w:lvlText w:val="o"/>
      <w:lvlJc w:val="left"/>
      <w:pPr>
        <w:tabs>
          <w:tab w:val="num" w:pos="1440"/>
        </w:tabs>
        <w:ind w:left="1440" w:hanging="360"/>
      </w:pPr>
      <w:rPr>
        <w:rFonts w:ascii="Courier New" w:hAnsi="Courier New"/>
      </w:rPr>
    </w:lvl>
    <w:lvl w:ilvl="2" w:tplc="79B6CC70">
      <w:start w:val="1"/>
      <w:numFmt w:val="bullet"/>
      <w:lvlText w:val=""/>
      <w:lvlJc w:val="left"/>
      <w:pPr>
        <w:tabs>
          <w:tab w:val="num" w:pos="2160"/>
        </w:tabs>
        <w:ind w:left="2160" w:hanging="360"/>
      </w:pPr>
      <w:rPr>
        <w:rFonts w:ascii="Wingdings" w:hAnsi="Wingdings"/>
      </w:rPr>
    </w:lvl>
    <w:lvl w:ilvl="3" w:tplc="5B58D04E">
      <w:start w:val="1"/>
      <w:numFmt w:val="bullet"/>
      <w:lvlText w:val=""/>
      <w:lvlJc w:val="left"/>
      <w:pPr>
        <w:tabs>
          <w:tab w:val="num" w:pos="2880"/>
        </w:tabs>
        <w:ind w:left="2880" w:hanging="360"/>
      </w:pPr>
      <w:rPr>
        <w:rFonts w:ascii="Symbol" w:hAnsi="Symbol"/>
      </w:rPr>
    </w:lvl>
    <w:lvl w:ilvl="4" w:tplc="C5EC7D2A">
      <w:start w:val="1"/>
      <w:numFmt w:val="bullet"/>
      <w:lvlText w:val="o"/>
      <w:lvlJc w:val="left"/>
      <w:pPr>
        <w:tabs>
          <w:tab w:val="num" w:pos="3600"/>
        </w:tabs>
        <w:ind w:left="3600" w:hanging="360"/>
      </w:pPr>
      <w:rPr>
        <w:rFonts w:ascii="Courier New" w:hAnsi="Courier New"/>
      </w:rPr>
    </w:lvl>
    <w:lvl w:ilvl="5" w:tplc="5B789DEC">
      <w:start w:val="1"/>
      <w:numFmt w:val="bullet"/>
      <w:lvlText w:val=""/>
      <w:lvlJc w:val="left"/>
      <w:pPr>
        <w:tabs>
          <w:tab w:val="num" w:pos="4320"/>
        </w:tabs>
        <w:ind w:left="4320" w:hanging="360"/>
      </w:pPr>
      <w:rPr>
        <w:rFonts w:ascii="Wingdings" w:hAnsi="Wingdings"/>
      </w:rPr>
    </w:lvl>
    <w:lvl w:ilvl="6" w:tplc="0A92F9BE">
      <w:start w:val="1"/>
      <w:numFmt w:val="bullet"/>
      <w:lvlText w:val=""/>
      <w:lvlJc w:val="left"/>
      <w:pPr>
        <w:tabs>
          <w:tab w:val="num" w:pos="5040"/>
        </w:tabs>
        <w:ind w:left="5040" w:hanging="360"/>
      </w:pPr>
      <w:rPr>
        <w:rFonts w:ascii="Symbol" w:hAnsi="Symbol"/>
      </w:rPr>
    </w:lvl>
    <w:lvl w:ilvl="7" w:tplc="93B2779E">
      <w:start w:val="1"/>
      <w:numFmt w:val="bullet"/>
      <w:lvlText w:val="o"/>
      <w:lvlJc w:val="left"/>
      <w:pPr>
        <w:tabs>
          <w:tab w:val="num" w:pos="5760"/>
        </w:tabs>
        <w:ind w:left="5760" w:hanging="360"/>
      </w:pPr>
      <w:rPr>
        <w:rFonts w:ascii="Courier New" w:hAnsi="Courier New"/>
      </w:rPr>
    </w:lvl>
    <w:lvl w:ilvl="8" w:tplc="6C8A45E2">
      <w:start w:val="1"/>
      <w:numFmt w:val="bullet"/>
      <w:lvlText w:val=""/>
      <w:lvlJc w:val="left"/>
      <w:pPr>
        <w:tabs>
          <w:tab w:val="num" w:pos="6480"/>
        </w:tabs>
        <w:ind w:left="6480" w:hanging="360"/>
      </w:pPr>
      <w:rPr>
        <w:rFonts w:ascii="Wingdings" w:hAnsi="Wingdings"/>
      </w:rPr>
    </w:lvl>
  </w:abstractNum>
  <w:abstractNum w:abstractNumId="128">
    <w:nsid w:val="664C4AE9"/>
    <w:multiLevelType w:val="hybridMultilevel"/>
    <w:tmpl w:val="00000031"/>
    <w:lvl w:ilvl="0" w:tplc="F87C39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BC02E2C">
      <w:start w:val="1"/>
      <w:numFmt w:val="bullet"/>
      <w:lvlText w:val="o"/>
      <w:lvlJc w:val="left"/>
      <w:pPr>
        <w:tabs>
          <w:tab w:val="num" w:pos="1440"/>
        </w:tabs>
        <w:ind w:left="1440" w:hanging="360"/>
      </w:pPr>
      <w:rPr>
        <w:rFonts w:ascii="Courier New" w:hAnsi="Courier New"/>
      </w:rPr>
    </w:lvl>
    <w:lvl w:ilvl="2" w:tplc="A770E676">
      <w:start w:val="1"/>
      <w:numFmt w:val="bullet"/>
      <w:lvlText w:val=""/>
      <w:lvlJc w:val="left"/>
      <w:pPr>
        <w:tabs>
          <w:tab w:val="num" w:pos="2160"/>
        </w:tabs>
        <w:ind w:left="2160" w:hanging="360"/>
      </w:pPr>
      <w:rPr>
        <w:rFonts w:ascii="Wingdings" w:hAnsi="Wingdings"/>
      </w:rPr>
    </w:lvl>
    <w:lvl w:ilvl="3" w:tplc="C8D2B482">
      <w:start w:val="1"/>
      <w:numFmt w:val="bullet"/>
      <w:lvlText w:val=""/>
      <w:lvlJc w:val="left"/>
      <w:pPr>
        <w:tabs>
          <w:tab w:val="num" w:pos="2880"/>
        </w:tabs>
        <w:ind w:left="2880" w:hanging="360"/>
      </w:pPr>
      <w:rPr>
        <w:rFonts w:ascii="Symbol" w:hAnsi="Symbol"/>
      </w:rPr>
    </w:lvl>
    <w:lvl w:ilvl="4" w:tplc="77C89670">
      <w:start w:val="1"/>
      <w:numFmt w:val="bullet"/>
      <w:lvlText w:val="o"/>
      <w:lvlJc w:val="left"/>
      <w:pPr>
        <w:tabs>
          <w:tab w:val="num" w:pos="3600"/>
        </w:tabs>
        <w:ind w:left="3600" w:hanging="360"/>
      </w:pPr>
      <w:rPr>
        <w:rFonts w:ascii="Courier New" w:hAnsi="Courier New"/>
      </w:rPr>
    </w:lvl>
    <w:lvl w:ilvl="5" w:tplc="EF120E18">
      <w:start w:val="1"/>
      <w:numFmt w:val="bullet"/>
      <w:lvlText w:val=""/>
      <w:lvlJc w:val="left"/>
      <w:pPr>
        <w:tabs>
          <w:tab w:val="num" w:pos="4320"/>
        </w:tabs>
        <w:ind w:left="4320" w:hanging="360"/>
      </w:pPr>
      <w:rPr>
        <w:rFonts w:ascii="Wingdings" w:hAnsi="Wingdings"/>
      </w:rPr>
    </w:lvl>
    <w:lvl w:ilvl="6" w:tplc="0CFC6D0C">
      <w:start w:val="1"/>
      <w:numFmt w:val="bullet"/>
      <w:lvlText w:val=""/>
      <w:lvlJc w:val="left"/>
      <w:pPr>
        <w:tabs>
          <w:tab w:val="num" w:pos="5040"/>
        </w:tabs>
        <w:ind w:left="5040" w:hanging="360"/>
      </w:pPr>
      <w:rPr>
        <w:rFonts w:ascii="Symbol" w:hAnsi="Symbol"/>
      </w:rPr>
    </w:lvl>
    <w:lvl w:ilvl="7" w:tplc="E7C05374">
      <w:start w:val="1"/>
      <w:numFmt w:val="bullet"/>
      <w:lvlText w:val="o"/>
      <w:lvlJc w:val="left"/>
      <w:pPr>
        <w:tabs>
          <w:tab w:val="num" w:pos="5760"/>
        </w:tabs>
        <w:ind w:left="5760" w:hanging="360"/>
      </w:pPr>
      <w:rPr>
        <w:rFonts w:ascii="Courier New" w:hAnsi="Courier New"/>
      </w:rPr>
    </w:lvl>
    <w:lvl w:ilvl="8" w:tplc="FE9096E6">
      <w:start w:val="1"/>
      <w:numFmt w:val="bullet"/>
      <w:lvlText w:val=""/>
      <w:lvlJc w:val="left"/>
      <w:pPr>
        <w:tabs>
          <w:tab w:val="num" w:pos="6480"/>
        </w:tabs>
        <w:ind w:left="6480" w:hanging="360"/>
      </w:pPr>
      <w:rPr>
        <w:rFonts w:ascii="Wingdings" w:hAnsi="Wingdings"/>
      </w:rPr>
    </w:lvl>
  </w:abstractNum>
  <w:abstractNum w:abstractNumId="129">
    <w:nsid w:val="664C4AEA"/>
    <w:multiLevelType w:val="hybridMultilevel"/>
    <w:tmpl w:val="00000032"/>
    <w:lvl w:ilvl="0" w:tplc="D4AC63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DBA0D78">
      <w:start w:val="1"/>
      <w:numFmt w:val="bullet"/>
      <w:lvlText w:val="o"/>
      <w:lvlJc w:val="left"/>
      <w:pPr>
        <w:tabs>
          <w:tab w:val="num" w:pos="1440"/>
        </w:tabs>
        <w:ind w:left="1440" w:hanging="360"/>
      </w:pPr>
      <w:rPr>
        <w:rFonts w:ascii="Courier New" w:hAnsi="Courier New"/>
      </w:rPr>
    </w:lvl>
    <w:lvl w:ilvl="2" w:tplc="2B4C89D4">
      <w:start w:val="1"/>
      <w:numFmt w:val="bullet"/>
      <w:lvlText w:val=""/>
      <w:lvlJc w:val="left"/>
      <w:pPr>
        <w:tabs>
          <w:tab w:val="num" w:pos="2160"/>
        </w:tabs>
        <w:ind w:left="2160" w:hanging="360"/>
      </w:pPr>
      <w:rPr>
        <w:rFonts w:ascii="Wingdings" w:hAnsi="Wingdings"/>
      </w:rPr>
    </w:lvl>
    <w:lvl w:ilvl="3" w:tplc="FC2A63DE">
      <w:start w:val="1"/>
      <w:numFmt w:val="bullet"/>
      <w:lvlText w:val=""/>
      <w:lvlJc w:val="left"/>
      <w:pPr>
        <w:tabs>
          <w:tab w:val="num" w:pos="2880"/>
        </w:tabs>
        <w:ind w:left="2880" w:hanging="360"/>
      </w:pPr>
      <w:rPr>
        <w:rFonts w:ascii="Symbol" w:hAnsi="Symbol"/>
      </w:rPr>
    </w:lvl>
    <w:lvl w:ilvl="4" w:tplc="A4E6993C">
      <w:start w:val="1"/>
      <w:numFmt w:val="bullet"/>
      <w:lvlText w:val="o"/>
      <w:lvlJc w:val="left"/>
      <w:pPr>
        <w:tabs>
          <w:tab w:val="num" w:pos="3600"/>
        </w:tabs>
        <w:ind w:left="3600" w:hanging="360"/>
      </w:pPr>
      <w:rPr>
        <w:rFonts w:ascii="Courier New" w:hAnsi="Courier New"/>
      </w:rPr>
    </w:lvl>
    <w:lvl w:ilvl="5" w:tplc="198EBA44">
      <w:start w:val="1"/>
      <w:numFmt w:val="bullet"/>
      <w:lvlText w:val=""/>
      <w:lvlJc w:val="left"/>
      <w:pPr>
        <w:tabs>
          <w:tab w:val="num" w:pos="4320"/>
        </w:tabs>
        <w:ind w:left="4320" w:hanging="360"/>
      </w:pPr>
      <w:rPr>
        <w:rFonts w:ascii="Wingdings" w:hAnsi="Wingdings"/>
      </w:rPr>
    </w:lvl>
    <w:lvl w:ilvl="6" w:tplc="35F07F30">
      <w:start w:val="1"/>
      <w:numFmt w:val="bullet"/>
      <w:lvlText w:val=""/>
      <w:lvlJc w:val="left"/>
      <w:pPr>
        <w:tabs>
          <w:tab w:val="num" w:pos="5040"/>
        </w:tabs>
        <w:ind w:left="5040" w:hanging="360"/>
      </w:pPr>
      <w:rPr>
        <w:rFonts w:ascii="Symbol" w:hAnsi="Symbol"/>
      </w:rPr>
    </w:lvl>
    <w:lvl w:ilvl="7" w:tplc="EFBEFF6C">
      <w:start w:val="1"/>
      <w:numFmt w:val="bullet"/>
      <w:lvlText w:val="o"/>
      <w:lvlJc w:val="left"/>
      <w:pPr>
        <w:tabs>
          <w:tab w:val="num" w:pos="5760"/>
        </w:tabs>
        <w:ind w:left="5760" w:hanging="360"/>
      </w:pPr>
      <w:rPr>
        <w:rFonts w:ascii="Courier New" w:hAnsi="Courier New"/>
      </w:rPr>
    </w:lvl>
    <w:lvl w:ilvl="8" w:tplc="551ECF5A">
      <w:start w:val="1"/>
      <w:numFmt w:val="bullet"/>
      <w:lvlText w:val=""/>
      <w:lvlJc w:val="left"/>
      <w:pPr>
        <w:tabs>
          <w:tab w:val="num" w:pos="6480"/>
        </w:tabs>
        <w:ind w:left="6480" w:hanging="360"/>
      </w:pPr>
      <w:rPr>
        <w:rFonts w:ascii="Wingdings" w:hAnsi="Wingdings"/>
      </w:rPr>
    </w:lvl>
  </w:abstractNum>
  <w:abstractNum w:abstractNumId="130">
    <w:nsid w:val="664C4AEB"/>
    <w:multiLevelType w:val="hybridMultilevel"/>
    <w:tmpl w:val="00000033"/>
    <w:lvl w:ilvl="0" w:tplc="C570D0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834B1DC">
      <w:start w:val="1"/>
      <w:numFmt w:val="bullet"/>
      <w:lvlText w:val="o"/>
      <w:lvlJc w:val="left"/>
      <w:pPr>
        <w:tabs>
          <w:tab w:val="num" w:pos="1440"/>
        </w:tabs>
        <w:ind w:left="1440" w:hanging="360"/>
      </w:pPr>
      <w:rPr>
        <w:rFonts w:ascii="Courier New" w:hAnsi="Courier New"/>
      </w:rPr>
    </w:lvl>
    <w:lvl w:ilvl="2" w:tplc="F740F2BC">
      <w:start w:val="1"/>
      <w:numFmt w:val="bullet"/>
      <w:lvlText w:val=""/>
      <w:lvlJc w:val="left"/>
      <w:pPr>
        <w:tabs>
          <w:tab w:val="num" w:pos="2160"/>
        </w:tabs>
        <w:ind w:left="2160" w:hanging="360"/>
      </w:pPr>
      <w:rPr>
        <w:rFonts w:ascii="Wingdings" w:hAnsi="Wingdings"/>
      </w:rPr>
    </w:lvl>
    <w:lvl w:ilvl="3" w:tplc="9C6C590A">
      <w:start w:val="1"/>
      <w:numFmt w:val="bullet"/>
      <w:lvlText w:val=""/>
      <w:lvlJc w:val="left"/>
      <w:pPr>
        <w:tabs>
          <w:tab w:val="num" w:pos="2880"/>
        </w:tabs>
        <w:ind w:left="2880" w:hanging="360"/>
      </w:pPr>
      <w:rPr>
        <w:rFonts w:ascii="Symbol" w:hAnsi="Symbol"/>
      </w:rPr>
    </w:lvl>
    <w:lvl w:ilvl="4" w:tplc="616E13B2">
      <w:start w:val="1"/>
      <w:numFmt w:val="bullet"/>
      <w:lvlText w:val="o"/>
      <w:lvlJc w:val="left"/>
      <w:pPr>
        <w:tabs>
          <w:tab w:val="num" w:pos="3600"/>
        </w:tabs>
        <w:ind w:left="3600" w:hanging="360"/>
      </w:pPr>
      <w:rPr>
        <w:rFonts w:ascii="Courier New" w:hAnsi="Courier New"/>
      </w:rPr>
    </w:lvl>
    <w:lvl w:ilvl="5" w:tplc="19D67932">
      <w:start w:val="1"/>
      <w:numFmt w:val="bullet"/>
      <w:lvlText w:val=""/>
      <w:lvlJc w:val="left"/>
      <w:pPr>
        <w:tabs>
          <w:tab w:val="num" w:pos="4320"/>
        </w:tabs>
        <w:ind w:left="4320" w:hanging="360"/>
      </w:pPr>
      <w:rPr>
        <w:rFonts w:ascii="Wingdings" w:hAnsi="Wingdings"/>
      </w:rPr>
    </w:lvl>
    <w:lvl w:ilvl="6" w:tplc="D9228EC6">
      <w:start w:val="1"/>
      <w:numFmt w:val="bullet"/>
      <w:lvlText w:val=""/>
      <w:lvlJc w:val="left"/>
      <w:pPr>
        <w:tabs>
          <w:tab w:val="num" w:pos="5040"/>
        </w:tabs>
        <w:ind w:left="5040" w:hanging="360"/>
      </w:pPr>
      <w:rPr>
        <w:rFonts w:ascii="Symbol" w:hAnsi="Symbol"/>
      </w:rPr>
    </w:lvl>
    <w:lvl w:ilvl="7" w:tplc="D0468712">
      <w:start w:val="1"/>
      <w:numFmt w:val="bullet"/>
      <w:lvlText w:val="o"/>
      <w:lvlJc w:val="left"/>
      <w:pPr>
        <w:tabs>
          <w:tab w:val="num" w:pos="5760"/>
        </w:tabs>
        <w:ind w:left="5760" w:hanging="360"/>
      </w:pPr>
      <w:rPr>
        <w:rFonts w:ascii="Courier New" w:hAnsi="Courier New"/>
      </w:rPr>
    </w:lvl>
    <w:lvl w:ilvl="8" w:tplc="2B5E11F8">
      <w:start w:val="1"/>
      <w:numFmt w:val="bullet"/>
      <w:lvlText w:val=""/>
      <w:lvlJc w:val="left"/>
      <w:pPr>
        <w:tabs>
          <w:tab w:val="num" w:pos="6480"/>
        </w:tabs>
        <w:ind w:left="6480" w:hanging="360"/>
      </w:pPr>
      <w:rPr>
        <w:rFonts w:ascii="Wingdings" w:hAnsi="Wingdings"/>
      </w:rPr>
    </w:lvl>
  </w:abstractNum>
  <w:abstractNum w:abstractNumId="131">
    <w:nsid w:val="664C4AEC"/>
    <w:multiLevelType w:val="hybridMultilevel"/>
    <w:tmpl w:val="00000034"/>
    <w:lvl w:ilvl="0" w:tplc="79D692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B6E7B30">
      <w:start w:val="1"/>
      <w:numFmt w:val="bullet"/>
      <w:lvlText w:val="o"/>
      <w:lvlJc w:val="left"/>
      <w:pPr>
        <w:tabs>
          <w:tab w:val="num" w:pos="1440"/>
        </w:tabs>
        <w:ind w:left="1440" w:hanging="360"/>
      </w:pPr>
      <w:rPr>
        <w:rFonts w:ascii="Courier New" w:hAnsi="Courier New"/>
      </w:rPr>
    </w:lvl>
    <w:lvl w:ilvl="2" w:tplc="4F04A9B4">
      <w:start w:val="1"/>
      <w:numFmt w:val="bullet"/>
      <w:lvlText w:val=""/>
      <w:lvlJc w:val="left"/>
      <w:pPr>
        <w:tabs>
          <w:tab w:val="num" w:pos="2160"/>
        </w:tabs>
        <w:ind w:left="2160" w:hanging="360"/>
      </w:pPr>
      <w:rPr>
        <w:rFonts w:ascii="Wingdings" w:hAnsi="Wingdings"/>
      </w:rPr>
    </w:lvl>
    <w:lvl w:ilvl="3" w:tplc="FEE40758">
      <w:start w:val="1"/>
      <w:numFmt w:val="bullet"/>
      <w:lvlText w:val=""/>
      <w:lvlJc w:val="left"/>
      <w:pPr>
        <w:tabs>
          <w:tab w:val="num" w:pos="2880"/>
        </w:tabs>
        <w:ind w:left="2880" w:hanging="360"/>
      </w:pPr>
      <w:rPr>
        <w:rFonts w:ascii="Symbol" w:hAnsi="Symbol"/>
      </w:rPr>
    </w:lvl>
    <w:lvl w:ilvl="4" w:tplc="29BEC09E">
      <w:start w:val="1"/>
      <w:numFmt w:val="bullet"/>
      <w:lvlText w:val="o"/>
      <w:lvlJc w:val="left"/>
      <w:pPr>
        <w:tabs>
          <w:tab w:val="num" w:pos="3600"/>
        </w:tabs>
        <w:ind w:left="3600" w:hanging="360"/>
      </w:pPr>
      <w:rPr>
        <w:rFonts w:ascii="Courier New" w:hAnsi="Courier New"/>
      </w:rPr>
    </w:lvl>
    <w:lvl w:ilvl="5" w:tplc="15F4841C">
      <w:start w:val="1"/>
      <w:numFmt w:val="bullet"/>
      <w:lvlText w:val=""/>
      <w:lvlJc w:val="left"/>
      <w:pPr>
        <w:tabs>
          <w:tab w:val="num" w:pos="4320"/>
        </w:tabs>
        <w:ind w:left="4320" w:hanging="360"/>
      </w:pPr>
      <w:rPr>
        <w:rFonts w:ascii="Wingdings" w:hAnsi="Wingdings"/>
      </w:rPr>
    </w:lvl>
    <w:lvl w:ilvl="6" w:tplc="B3FA0E22">
      <w:start w:val="1"/>
      <w:numFmt w:val="bullet"/>
      <w:lvlText w:val=""/>
      <w:lvlJc w:val="left"/>
      <w:pPr>
        <w:tabs>
          <w:tab w:val="num" w:pos="5040"/>
        </w:tabs>
        <w:ind w:left="5040" w:hanging="360"/>
      </w:pPr>
      <w:rPr>
        <w:rFonts w:ascii="Symbol" w:hAnsi="Symbol"/>
      </w:rPr>
    </w:lvl>
    <w:lvl w:ilvl="7" w:tplc="7C3CAA24">
      <w:start w:val="1"/>
      <w:numFmt w:val="bullet"/>
      <w:lvlText w:val="o"/>
      <w:lvlJc w:val="left"/>
      <w:pPr>
        <w:tabs>
          <w:tab w:val="num" w:pos="5760"/>
        </w:tabs>
        <w:ind w:left="5760" w:hanging="360"/>
      </w:pPr>
      <w:rPr>
        <w:rFonts w:ascii="Courier New" w:hAnsi="Courier New"/>
      </w:rPr>
    </w:lvl>
    <w:lvl w:ilvl="8" w:tplc="9A043926">
      <w:start w:val="1"/>
      <w:numFmt w:val="bullet"/>
      <w:lvlText w:val=""/>
      <w:lvlJc w:val="left"/>
      <w:pPr>
        <w:tabs>
          <w:tab w:val="num" w:pos="6480"/>
        </w:tabs>
        <w:ind w:left="6480" w:hanging="360"/>
      </w:pPr>
      <w:rPr>
        <w:rFonts w:ascii="Wingdings" w:hAnsi="Wingdings"/>
      </w:rPr>
    </w:lvl>
  </w:abstractNum>
  <w:abstractNum w:abstractNumId="132">
    <w:nsid w:val="664C4AED"/>
    <w:multiLevelType w:val="hybridMultilevel"/>
    <w:tmpl w:val="00000035"/>
    <w:lvl w:ilvl="0" w:tplc="9BBAB5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3B8A93C">
      <w:start w:val="1"/>
      <w:numFmt w:val="bullet"/>
      <w:lvlText w:val="o"/>
      <w:lvlJc w:val="left"/>
      <w:pPr>
        <w:tabs>
          <w:tab w:val="num" w:pos="1440"/>
        </w:tabs>
        <w:ind w:left="1440" w:hanging="360"/>
      </w:pPr>
      <w:rPr>
        <w:rFonts w:ascii="Courier New" w:hAnsi="Courier New"/>
      </w:rPr>
    </w:lvl>
    <w:lvl w:ilvl="2" w:tplc="FE1E797C">
      <w:start w:val="1"/>
      <w:numFmt w:val="bullet"/>
      <w:lvlText w:val=""/>
      <w:lvlJc w:val="left"/>
      <w:pPr>
        <w:tabs>
          <w:tab w:val="num" w:pos="2160"/>
        </w:tabs>
        <w:ind w:left="2160" w:hanging="360"/>
      </w:pPr>
      <w:rPr>
        <w:rFonts w:ascii="Wingdings" w:hAnsi="Wingdings"/>
      </w:rPr>
    </w:lvl>
    <w:lvl w:ilvl="3" w:tplc="FB62649E">
      <w:start w:val="1"/>
      <w:numFmt w:val="bullet"/>
      <w:lvlText w:val=""/>
      <w:lvlJc w:val="left"/>
      <w:pPr>
        <w:tabs>
          <w:tab w:val="num" w:pos="2880"/>
        </w:tabs>
        <w:ind w:left="2880" w:hanging="360"/>
      </w:pPr>
      <w:rPr>
        <w:rFonts w:ascii="Symbol" w:hAnsi="Symbol"/>
      </w:rPr>
    </w:lvl>
    <w:lvl w:ilvl="4" w:tplc="764CCD9A">
      <w:start w:val="1"/>
      <w:numFmt w:val="bullet"/>
      <w:lvlText w:val="o"/>
      <w:lvlJc w:val="left"/>
      <w:pPr>
        <w:tabs>
          <w:tab w:val="num" w:pos="3600"/>
        </w:tabs>
        <w:ind w:left="3600" w:hanging="360"/>
      </w:pPr>
      <w:rPr>
        <w:rFonts w:ascii="Courier New" w:hAnsi="Courier New"/>
      </w:rPr>
    </w:lvl>
    <w:lvl w:ilvl="5" w:tplc="19C292DE">
      <w:start w:val="1"/>
      <w:numFmt w:val="bullet"/>
      <w:lvlText w:val=""/>
      <w:lvlJc w:val="left"/>
      <w:pPr>
        <w:tabs>
          <w:tab w:val="num" w:pos="4320"/>
        </w:tabs>
        <w:ind w:left="4320" w:hanging="360"/>
      </w:pPr>
      <w:rPr>
        <w:rFonts w:ascii="Wingdings" w:hAnsi="Wingdings"/>
      </w:rPr>
    </w:lvl>
    <w:lvl w:ilvl="6" w:tplc="EBB2C0F4">
      <w:start w:val="1"/>
      <w:numFmt w:val="bullet"/>
      <w:lvlText w:val=""/>
      <w:lvlJc w:val="left"/>
      <w:pPr>
        <w:tabs>
          <w:tab w:val="num" w:pos="5040"/>
        </w:tabs>
        <w:ind w:left="5040" w:hanging="360"/>
      </w:pPr>
      <w:rPr>
        <w:rFonts w:ascii="Symbol" w:hAnsi="Symbol"/>
      </w:rPr>
    </w:lvl>
    <w:lvl w:ilvl="7" w:tplc="C4FC84AE">
      <w:start w:val="1"/>
      <w:numFmt w:val="bullet"/>
      <w:lvlText w:val="o"/>
      <w:lvlJc w:val="left"/>
      <w:pPr>
        <w:tabs>
          <w:tab w:val="num" w:pos="5760"/>
        </w:tabs>
        <w:ind w:left="5760" w:hanging="360"/>
      </w:pPr>
      <w:rPr>
        <w:rFonts w:ascii="Courier New" w:hAnsi="Courier New"/>
      </w:rPr>
    </w:lvl>
    <w:lvl w:ilvl="8" w:tplc="6F347C78">
      <w:start w:val="1"/>
      <w:numFmt w:val="bullet"/>
      <w:lvlText w:val=""/>
      <w:lvlJc w:val="left"/>
      <w:pPr>
        <w:tabs>
          <w:tab w:val="num" w:pos="6480"/>
        </w:tabs>
        <w:ind w:left="6480" w:hanging="360"/>
      </w:pPr>
      <w:rPr>
        <w:rFonts w:ascii="Wingdings" w:hAnsi="Wingdings"/>
      </w:rPr>
    </w:lvl>
  </w:abstractNum>
  <w:abstractNum w:abstractNumId="133">
    <w:nsid w:val="664C4AEE"/>
    <w:multiLevelType w:val="hybridMultilevel"/>
    <w:tmpl w:val="00000036"/>
    <w:lvl w:ilvl="0" w:tplc="0CD6E1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A46E0E6">
      <w:start w:val="1"/>
      <w:numFmt w:val="bullet"/>
      <w:lvlText w:val="o"/>
      <w:lvlJc w:val="left"/>
      <w:pPr>
        <w:tabs>
          <w:tab w:val="num" w:pos="1440"/>
        </w:tabs>
        <w:ind w:left="1440" w:hanging="360"/>
      </w:pPr>
      <w:rPr>
        <w:rFonts w:ascii="Courier New" w:hAnsi="Courier New"/>
      </w:rPr>
    </w:lvl>
    <w:lvl w:ilvl="2" w:tplc="9236C744">
      <w:start w:val="1"/>
      <w:numFmt w:val="bullet"/>
      <w:lvlText w:val=""/>
      <w:lvlJc w:val="left"/>
      <w:pPr>
        <w:tabs>
          <w:tab w:val="num" w:pos="2160"/>
        </w:tabs>
        <w:ind w:left="2160" w:hanging="360"/>
      </w:pPr>
      <w:rPr>
        <w:rFonts w:ascii="Wingdings" w:hAnsi="Wingdings"/>
      </w:rPr>
    </w:lvl>
    <w:lvl w:ilvl="3" w:tplc="12F81D48">
      <w:start w:val="1"/>
      <w:numFmt w:val="bullet"/>
      <w:lvlText w:val=""/>
      <w:lvlJc w:val="left"/>
      <w:pPr>
        <w:tabs>
          <w:tab w:val="num" w:pos="2880"/>
        </w:tabs>
        <w:ind w:left="2880" w:hanging="360"/>
      </w:pPr>
      <w:rPr>
        <w:rFonts w:ascii="Symbol" w:hAnsi="Symbol"/>
      </w:rPr>
    </w:lvl>
    <w:lvl w:ilvl="4" w:tplc="CD223E8E">
      <w:start w:val="1"/>
      <w:numFmt w:val="bullet"/>
      <w:lvlText w:val="o"/>
      <w:lvlJc w:val="left"/>
      <w:pPr>
        <w:tabs>
          <w:tab w:val="num" w:pos="3600"/>
        </w:tabs>
        <w:ind w:left="3600" w:hanging="360"/>
      </w:pPr>
      <w:rPr>
        <w:rFonts w:ascii="Courier New" w:hAnsi="Courier New"/>
      </w:rPr>
    </w:lvl>
    <w:lvl w:ilvl="5" w:tplc="45C29916">
      <w:start w:val="1"/>
      <w:numFmt w:val="bullet"/>
      <w:lvlText w:val=""/>
      <w:lvlJc w:val="left"/>
      <w:pPr>
        <w:tabs>
          <w:tab w:val="num" w:pos="4320"/>
        </w:tabs>
        <w:ind w:left="4320" w:hanging="360"/>
      </w:pPr>
      <w:rPr>
        <w:rFonts w:ascii="Wingdings" w:hAnsi="Wingdings"/>
      </w:rPr>
    </w:lvl>
    <w:lvl w:ilvl="6" w:tplc="8F4869A4">
      <w:start w:val="1"/>
      <w:numFmt w:val="bullet"/>
      <w:lvlText w:val=""/>
      <w:lvlJc w:val="left"/>
      <w:pPr>
        <w:tabs>
          <w:tab w:val="num" w:pos="5040"/>
        </w:tabs>
        <w:ind w:left="5040" w:hanging="360"/>
      </w:pPr>
      <w:rPr>
        <w:rFonts w:ascii="Symbol" w:hAnsi="Symbol"/>
      </w:rPr>
    </w:lvl>
    <w:lvl w:ilvl="7" w:tplc="440CEB0A">
      <w:start w:val="1"/>
      <w:numFmt w:val="bullet"/>
      <w:lvlText w:val="o"/>
      <w:lvlJc w:val="left"/>
      <w:pPr>
        <w:tabs>
          <w:tab w:val="num" w:pos="5760"/>
        </w:tabs>
        <w:ind w:left="5760" w:hanging="360"/>
      </w:pPr>
      <w:rPr>
        <w:rFonts w:ascii="Courier New" w:hAnsi="Courier New"/>
      </w:rPr>
    </w:lvl>
    <w:lvl w:ilvl="8" w:tplc="6972978A">
      <w:start w:val="1"/>
      <w:numFmt w:val="bullet"/>
      <w:lvlText w:val=""/>
      <w:lvlJc w:val="left"/>
      <w:pPr>
        <w:tabs>
          <w:tab w:val="num" w:pos="6480"/>
        </w:tabs>
        <w:ind w:left="6480" w:hanging="360"/>
      </w:pPr>
      <w:rPr>
        <w:rFonts w:ascii="Wingdings" w:hAnsi="Wingdings"/>
      </w:rPr>
    </w:lvl>
  </w:abstractNum>
  <w:abstractNum w:abstractNumId="134">
    <w:nsid w:val="664C4AEF"/>
    <w:multiLevelType w:val="hybridMultilevel"/>
    <w:tmpl w:val="00000037"/>
    <w:lvl w:ilvl="0" w:tplc="F69204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426D3A">
      <w:start w:val="1"/>
      <w:numFmt w:val="bullet"/>
      <w:lvlText w:val="o"/>
      <w:lvlJc w:val="left"/>
      <w:pPr>
        <w:tabs>
          <w:tab w:val="num" w:pos="1440"/>
        </w:tabs>
        <w:ind w:left="1440" w:hanging="360"/>
      </w:pPr>
      <w:rPr>
        <w:rFonts w:ascii="Courier New" w:hAnsi="Courier New"/>
      </w:rPr>
    </w:lvl>
    <w:lvl w:ilvl="2" w:tplc="DDA82AB2">
      <w:start w:val="1"/>
      <w:numFmt w:val="bullet"/>
      <w:lvlText w:val=""/>
      <w:lvlJc w:val="left"/>
      <w:pPr>
        <w:tabs>
          <w:tab w:val="num" w:pos="2160"/>
        </w:tabs>
        <w:ind w:left="2160" w:hanging="360"/>
      </w:pPr>
      <w:rPr>
        <w:rFonts w:ascii="Wingdings" w:hAnsi="Wingdings"/>
      </w:rPr>
    </w:lvl>
    <w:lvl w:ilvl="3" w:tplc="41FA89BC">
      <w:start w:val="1"/>
      <w:numFmt w:val="bullet"/>
      <w:lvlText w:val=""/>
      <w:lvlJc w:val="left"/>
      <w:pPr>
        <w:tabs>
          <w:tab w:val="num" w:pos="2880"/>
        </w:tabs>
        <w:ind w:left="2880" w:hanging="360"/>
      </w:pPr>
      <w:rPr>
        <w:rFonts w:ascii="Symbol" w:hAnsi="Symbol"/>
      </w:rPr>
    </w:lvl>
    <w:lvl w:ilvl="4" w:tplc="81FC11BE">
      <w:start w:val="1"/>
      <w:numFmt w:val="bullet"/>
      <w:lvlText w:val="o"/>
      <w:lvlJc w:val="left"/>
      <w:pPr>
        <w:tabs>
          <w:tab w:val="num" w:pos="3600"/>
        </w:tabs>
        <w:ind w:left="3600" w:hanging="360"/>
      </w:pPr>
      <w:rPr>
        <w:rFonts w:ascii="Courier New" w:hAnsi="Courier New"/>
      </w:rPr>
    </w:lvl>
    <w:lvl w:ilvl="5" w:tplc="0B84493E">
      <w:start w:val="1"/>
      <w:numFmt w:val="bullet"/>
      <w:lvlText w:val=""/>
      <w:lvlJc w:val="left"/>
      <w:pPr>
        <w:tabs>
          <w:tab w:val="num" w:pos="4320"/>
        </w:tabs>
        <w:ind w:left="4320" w:hanging="360"/>
      </w:pPr>
      <w:rPr>
        <w:rFonts w:ascii="Wingdings" w:hAnsi="Wingdings"/>
      </w:rPr>
    </w:lvl>
    <w:lvl w:ilvl="6" w:tplc="5336A1AE">
      <w:start w:val="1"/>
      <w:numFmt w:val="bullet"/>
      <w:lvlText w:val=""/>
      <w:lvlJc w:val="left"/>
      <w:pPr>
        <w:tabs>
          <w:tab w:val="num" w:pos="5040"/>
        </w:tabs>
        <w:ind w:left="5040" w:hanging="360"/>
      </w:pPr>
      <w:rPr>
        <w:rFonts w:ascii="Symbol" w:hAnsi="Symbol"/>
      </w:rPr>
    </w:lvl>
    <w:lvl w:ilvl="7" w:tplc="38C40518">
      <w:start w:val="1"/>
      <w:numFmt w:val="bullet"/>
      <w:lvlText w:val="o"/>
      <w:lvlJc w:val="left"/>
      <w:pPr>
        <w:tabs>
          <w:tab w:val="num" w:pos="5760"/>
        </w:tabs>
        <w:ind w:left="5760" w:hanging="360"/>
      </w:pPr>
      <w:rPr>
        <w:rFonts w:ascii="Courier New" w:hAnsi="Courier New"/>
      </w:rPr>
    </w:lvl>
    <w:lvl w:ilvl="8" w:tplc="D910FA90">
      <w:start w:val="1"/>
      <w:numFmt w:val="bullet"/>
      <w:lvlText w:val=""/>
      <w:lvlJc w:val="left"/>
      <w:pPr>
        <w:tabs>
          <w:tab w:val="num" w:pos="6480"/>
        </w:tabs>
        <w:ind w:left="6480" w:hanging="360"/>
      </w:pPr>
      <w:rPr>
        <w:rFonts w:ascii="Wingdings" w:hAnsi="Wingdings"/>
      </w:rPr>
    </w:lvl>
  </w:abstractNum>
  <w:abstractNum w:abstractNumId="135">
    <w:nsid w:val="664C4AF1"/>
    <w:multiLevelType w:val="hybridMultilevel"/>
    <w:tmpl w:val="00000039"/>
    <w:lvl w:ilvl="0" w:tplc="987069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EAE4B04">
      <w:start w:val="1"/>
      <w:numFmt w:val="bullet"/>
      <w:lvlText w:val="o"/>
      <w:lvlJc w:val="left"/>
      <w:pPr>
        <w:tabs>
          <w:tab w:val="num" w:pos="1440"/>
        </w:tabs>
        <w:ind w:left="1440" w:hanging="360"/>
      </w:pPr>
      <w:rPr>
        <w:rFonts w:ascii="Courier New" w:hAnsi="Courier New"/>
      </w:rPr>
    </w:lvl>
    <w:lvl w:ilvl="2" w:tplc="3842A5FE">
      <w:start w:val="1"/>
      <w:numFmt w:val="bullet"/>
      <w:lvlText w:val=""/>
      <w:lvlJc w:val="left"/>
      <w:pPr>
        <w:tabs>
          <w:tab w:val="num" w:pos="2160"/>
        </w:tabs>
        <w:ind w:left="2160" w:hanging="360"/>
      </w:pPr>
      <w:rPr>
        <w:rFonts w:ascii="Wingdings" w:hAnsi="Wingdings"/>
      </w:rPr>
    </w:lvl>
    <w:lvl w:ilvl="3" w:tplc="77325402">
      <w:start w:val="1"/>
      <w:numFmt w:val="bullet"/>
      <w:lvlText w:val=""/>
      <w:lvlJc w:val="left"/>
      <w:pPr>
        <w:tabs>
          <w:tab w:val="num" w:pos="2880"/>
        </w:tabs>
        <w:ind w:left="2880" w:hanging="360"/>
      </w:pPr>
      <w:rPr>
        <w:rFonts w:ascii="Symbol" w:hAnsi="Symbol"/>
      </w:rPr>
    </w:lvl>
    <w:lvl w:ilvl="4" w:tplc="622EFF78">
      <w:start w:val="1"/>
      <w:numFmt w:val="bullet"/>
      <w:lvlText w:val="o"/>
      <w:lvlJc w:val="left"/>
      <w:pPr>
        <w:tabs>
          <w:tab w:val="num" w:pos="3600"/>
        </w:tabs>
        <w:ind w:left="3600" w:hanging="360"/>
      </w:pPr>
      <w:rPr>
        <w:rFonts w:ascii="Courier New" w:hAnsi="Courier New"/>
      </w:rPr>
    </w:lvl>
    <w:lvl w:ilvl="5" w:tplc="2AA0BA9C">
      <w:start w:val="1"/>
      <w:numFmt w:val="bullet"/>
      <w:lvlText w:val=""/>
      <w:lvlJc w:val="left"/>
      <w:pPr>
        <w:tabs>
          <w:tab w:val="num" w:pos="4320"/>
        </w:tabs>
        <w:ind w:left="4320" w:hanging="360"/>
      </w:pPr>
      <w:rPr>
        <w:rFonts w:ascii="Wingdings" w:hAnsi="Wingdings"/>
      </w:rPr>
    </w:lvl>
    <w:lvl w:ilvl="6" w:tplc="634233A4">
      <w:start w:val="1"/>
      <w:numFmt w:val="bullet"/>
      <w:lvlText w:val=""/>
      <w:lvlJc w:val="left"/>
      <w:pPr>
        <w:tabs>
          <w:tab w:val="num" w:pos="5040"/>
        </w:tabs>
        <w:ind w:left="5040" w:hanging="360"/>
      </w:pPr>
      <w:rPr>
        <w:rFonts w:ascii="Symbol" w:hAnsi="Symbol"/>
      </w:rPr>
    </w:lvl>
    <w:lvl w:ilvl="7" w:tplc="A99E99BA">
      <w:start w:val="1"/>
      <w:numFmt w:val="bullet"/>
      <w:lvlText w:val="o"/>
      <w:lvlJc w:val="left"/>
      <w:pPr>
        <w:tabs>
          <w:tab w:val="num" w:pos="5760"/>
        </w:tabs>
        <w:ind w:left="5760" w:hanging="360"/>
      </w:pPr>
      <w:rPr>
        <w:rFonts w:ascii="Courier New" w:hAnsi="Courier New"/>
      </w:rPr>
    </w:lvl>
    <w:lvl w:ilvl="8" w:tplc="F200ACDE">
      <w:start w:val="1"/>
      <w:numFmt w:val="bullet"/>
      <w:lvlText w:val=""/>
      <w:lvlJc w:val="left"/>
      <w:pPr>
        <w:tabs>
          <w:tab w:val="num" w:pos="6480"/>
        </w:tabs>
        <w:ind w:left="6480" w:hanging="360"/>
      </w:pPr>
      <w:rPr>
        <w:rFonts w:ascii="Wingdings" w:hAnsi="Wingdings"/>
      </w:rPr>
    </w:lvl>
  </w:abstractNum>
  <w:abstractNum w:abstractNumId="136">
    <w:nsid w:val="664C4AF2"/>
    <w:multiLevelType w:val="hybridMultilevel"/>
    <w:tmpl w:val="0000003A"/>
    <w:lvl w:ilvl="0" w:tplc="7AA8E4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94242E">
      <w:start w:val="1"/>
      <w:numFmt w:val="bullet"/>
      <w:lvlText w:val="o"/>
      <w:lvlJc w:val="left"/>
      <w:pPr>
        <w:tabs>
          <w:tab w:val="num" w:pos="1440"/>
        </w:tabs>
        <w:ind w:left="1440" w:hanging="360"/>
      </w:pPr>
      <w:rPr>
        <w:rFonts w:ascii="Courier New" w:hAnsi="Courier New"/>
      </w:rPr>
    </w:lvl>
    <w:lvl w:ilvl="2" w:tplc="71064D78">
      <w:start w:val="1"/>
      <w:numFmt w:val="bullet"/>
      <w:lvlText w:val=""/>
      <w:lvlJc w:val="left"/>
      <w:pPr>
        <w:tabs>
          <w:tab w:val="num" w:pos="2160"/>
        </w:tabs>
        <w:ind w:left="2160" w:hanging="360"/>
      </w:pPr>
      <w:rPr>
        <w:rFonts w:ascii="Wingdings" w:hAnsi="Wingdings"/>
      </w:rPr>
    </w:lvl>
    <w:lvl w:ilvl="3" w:tplc="6CEE8140">
      <w:start w:val="1"/>
      <w:numFmt w:val="bullet"/>
      <w:lvlText w:val=""/>
      <w:lvlJc w:val="left"/>
      <w:pPr>
        <w:tabs>
          <w:tab w:val="num" w:pos="2880"/>
        </w:tabs>
        <w:ind w:left="2880" w:hanging="360"/>
      </w:pPr>
      <w:rPr>
        <w:rFonts w:ascii="Symbol" w:hAnsi="Symbol"/>
      </w:rPr>
    </w:lvl>
    <w:lvl w:ilvl="4" w:tplc="F5E017F8">
      <w:start w:val="1"/>
      <w:numFmt w:val="bullet"/>
      <w:lvlText w:val="o"/>
      <w:lvlJc w:val="left"/>
      <w:pPr>
        <w:tabs>
          <w:tab w:val="num" w:pos="3600"/>
        </w:tabs>
        <w:ind w:left="3600" w:hanging="360"/>
      </w:pPr>
      <w:rPr>
        <w:rFonts w:ascii="Courier New" w:hAnsi="Courier New"/>
      </w:rPr>
    </w:lvl>
    <w:lvl w:ilvl="5" w:tplc="0822539C">
      <w:start w:val="1"/>
      <w:numFmt w:val="bullet"/>
      <w:lvlText w:val=""/>
      <w:lvlJc w:val="left"/>
      <w:pPr>
        <w:tabs>
          <w:tab w:val="num" w:pos="4320"/>
        </w:tabs>
        <w:ind w:left="4320" w:hanging="360"/>
      </w:pPr>
      <w:rPr>
        <w:rFonts w:ascii="Wingdings" w:hAnsi="Wingdings"/>
      </w:rPr>
    </w:lvl>
    <w:lvl w:ilvl="6" w:tplc="D902B4B2">
      <w:start w:val="1"/>
      <w:numFmt w:val="bullet"/>
      <w:lvlText w:val=""/>
      <w:lvlJc w:val="left"/>
      <w:pPr>
        <w:tabs>
          <w:tab w:val="num" w:pos="5040"/>
        </w:tabs>
        <w:ind w:left="5040" w:hanging="360"/>
      </w:pPr>
      <w:rPr>
        <w:rFonts w:ascii="Symbol" w:hAnsi="Symbol"/>
      </w:rPr>
    </w:lvl>
    <w:lvl w:ilvl="7" w:tplc="B64E7D0E">
      <w:start w:val="1"/>
      <w:numFmt w:val="bullet"/>
      <w:lvlText w:val="o"/>
      <w:lvlJc w:val="left"/>
      <w:pPr>
        <w:tabs>
          <w:tab w:val="num" w:pos="5760"/>
        </w:tabs>
        <w:ind w:left="5760" w:hanging="360"/>
      </w:pPr>
      <w:rPr>
        <w:rFonts w:ascii="Courier New" w:hAnsi="Courier New"/>
      </w:rPr>
    </w:lvl>
    <w:lvl w:ilvl="8" w:tplc="20DABA30">
      <w:start w:val="1"/>
      <w:numFmt w:val="bullet"/>
      <w:lvlText w:val=""/>
      <w:lvlJc w:val="left"/>
      <w:pPr>
        <w:tabs>
          <w:tab w:val="num" w:pos="6480"/>
        </w:tabs>
        <w:ind w:left="6480" w:hanging="360"/>
      </w:pPr>
      <w:rPr>
        <w:rFonts w:ascii="Wingdings" w:hAnsi="Wingdings"/>
      </w:rPr>
    </w:lvl>
  </w:abstractNum>
  <w:abstractNum w:abstractNumId="137">
    <w:nsid w:val="664C4AF3"/>
    <w:multiLevelType w:val="hybridMultilevel"/>
    <w:tmpl w:val="0000003B"/>
    <w:lvl w:ilvl="0" w:tplc="D8BAE4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6AE9BC2">
      <w:start w:val="1"/>
      <w:numFmt w:val="bullet"/>
      <w:lvlText w:val="o"/>
      <w:lvlJc w:val="left"/>
      <w:pPr>
        <w:tabs>
          <w:tab w:val="num" w:pos="1440"/>
        </w:tabs>
        <w:ind w:left="1440" w:hanging="360"/>
      </w:pPr>
      <w:rPr>
        <w:rFonts w:ascii="Courier New" w:hAnsi="Courier New"/>
      </w:rPr>
    </w:lvl>
    <w:lvl w:ilvl="2" w:tplc="EB720CCE">
      <w:start w:val="1"/>
      <w:numFmt w:val="bullet"/>
      <w:lvlText w:val=""/>
      <w:lvlJc w:val="left"/>
      <w:pPr>
        <w:tabs>
          <w:tab w:val="num" w:pos="2160"/>
        </w:tabs>
        <w:ind w:left="2160" w:hanging="360"/>
      </w:pPr>
      <w:rPr>
        <w:rFonts w:ascii="Wingdings" w:hAnsi="Wingdings"/>
      </w:rPr>
    </w:lvl>
    <w:lvl w:ilvl="3" w:tplc="94C49772">
      <w:start w:val="1"/>
      <w:numFmt w:val="bullet"/>
      <w:lvlText w:val=""/>
      <w:lvlJc w:val="left"/>
      <w:pPr>
        <w:tabs>
          <w:tab w:val="num" w:pos="2880"/>
        </w:tabs>
        <w:ind w:left="2880" w:hanging="360"/>
      </w:pPr>
      <w:rPr>
        <w:rFonts w:ascii="Symbol" w:hAnsi="Symbol"/>
      </w:rPr>
    </w:lvl>
    <w:lvl w:ilvl="4" w:tplc="77185EDA">
      <w:start w:val="1"/>
      <w:numFmt w:val="bullet"/>
      <w:lvlText w:val="o"/>
      <w:lvlJc w:val="left"/>
      <w:pPr>
        <w:tabs>
          <w:tab w:val="num" w:pos="3600"/>
        </w:tabs>
        <w:ind w:left="3600" w:hanging="360"/>
      </w:pPr>
      <w:rPr>
        <w:rFonts w:ascii="Courier New" w:hAnsi="Courier New"/>
      </w:rPr>
    </w:lvl>
    <w:lvl w:ilvl="5" w:tplc="4376944A">
      <w:start w:val="1"/>
      <w:numFmt w:val="bullet"/>
      <w:lvlText w:val=""/>
      <w:lvlJc w:val="left"/>
      <w:pPr>
        <w:tabs>
          <w:tab w:val="num" w:pos="4320"/>
        </w:tabs>
        <w:ind w:left="4320" w:hanging="360"/>
      </w:pPr>
      <w:rPr>
        <w:rFonts w:ascii="Wingdings" w:hAnsi="Wingdings"/>
      </w:rPr>
    </w:lvl>
    <w:lvl w:ilvl="6" w:tplc="82FC83EA">
      <w:start w:val="1"/>
      <w:numFmt w:val="bullet"/>
      <w:lvlText w:val=""/>
      <w:lvlJc w:val="left"/>
      <w:pPr>
        <w:tabs>
          <w:tab w:val="num" w:pos="5040"/>
        </w:tabs>
        <w:ind w:left="5040" w:hanging="360"/>
      </w:pPr>
      <w:rPr>
        <w:rFonts w:ascii="Symbol" w:hAnsi="Symbol"/>
      </w:rPr>
    </w:lvl>
    <w:lvl w:ilvl="7" w:tplc="0AE0AB0E">
      <w:start w:val="1"/>
      <w:numFmt w:val="bullet"/>
      <w:lvlText w:val="o"/>
      <w:lvlJc w:val="left"/>
      <w:pPr>
        <w:tabs>
          <w:tab w:val="num" w:pos="5760"/>
        </w:tabs>
        <w:ind w:left="5760" w:hanging="360"/>
      </w:pPr>
      <w:rPr>
        <w:rFonts w:ascii="Courier New" w:hAnsi="Courier New"/>
      </w:rPr>
    </w:lvl>
    <w:lvl w:ilvl="8" w:tplc="DC3A207C">
      <w:start w:val="1"/>
      <w:numFmt w:val="bullet"/>
      <w:lvlText w:val=""/>
      <w:lvlJc w:val="left"/>
      <w:pPr>
        <w:tabs>
          <w:tab w:val="num" w:pos="6480"/>
        </w:tabs>
        <w:ind w:left="6480" w:hanging="360"/>
      </w:pPr>
      <w:rPr>
        <w:rFonts w:ascii="Wingdings" w:hAnsi="Wingdings"/>
      </w:rPr>
    </w:lvl>
  </w:abstractNum>
  <w:abstractNum w:abstractNumId="138">
    <w:nsid w:val="664C4AF4"/>
    <w:multiLevelType w:val="hybridMultilevel"/>
    <w:tmpl w:val="0000003C"/>
    <w:lvl w:ilvl="0" w:tplc="93DAA4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35632C2">
      <w:start w:val="1"/>
      <w:numFmt w:val="bullet"/>
      <w:lvlText w:val="o"/>
      <w:lvlJc w:val="left"/>
      <w:pPr>
        <w:tabs>
          <w:tab w:val="num" w:pos="1440"/>
        </w:tabs>
        <w:ind w:left="1440" w:hanging="360"/>
      </w:pPr>
      <w:rPr>
        <w:rFonts w:ascii="Courier New" w:hAnsi="Courier New"/>
      </w:rPr>
    </w:lvl>
    <w:lvl w:ilvl="2" w:tplc="CAEA2120">
      <w:start w:val="1"/>
      <w:numFmt w:val="bullet"/>
      <w:lvlText w:val=""/>
      <w:lvlJc w:val="left"/>
      <w:pPr>
        <w:tabs>
          <w:tab w:val="num" w:pos="2160"/>
        </w:tabs>
        <w:ind w:left="2160" w:hanging="360"/>
      </w:pPr>
      <w:rPr>
        <w:rFonts w:ascii="Wingdings" w:hAnsi="Wingdings"/>
      </w:rPr>
    </w:lvl>
    <w:lvl w:ilvl="3" w:tplc="3EB4F384">
      <w:start w:val="1"/>
      <w:numFmt w:val="bullet"/>
      <w:lvlText w:val=""/>
      <w:lvlJc w:val="left"/>
      <w:pPr>
        <w:tabs>
          <w:tab w:val="num" w:pos="2880"/>
        </w:tabs>
        <w:ind w:left="2880" w:hanging="360"/>
      </w:pPr>
      <w:rPr>
        <w:rFonts w:ascii="Symbol" w:hAnsi="Symbol"/>
      </w:rPr>
    </w:lvl>
    <w:lvl w:ilvl="4" w:tplc="BB5673C2">
      <w:start w:val="1"/>
      <w:numFmt w:val="bullet"/>
      <w:lvlText w:val="o"/>
      <w:lvlJc w:val="left"/>
      <w:pPr>
        <w:tabs>
          <w:tab w:val="num" w:pos="3600"/>
        </w:tabs>
        <w:ind w:left="3600" w:hanging="360"/>
      </w:pPr>
      <w:rPr>
        <w:rFonts w:ascii="Courier New" w:hAnsi="Courier New"/>
      </w:rPr>
    </w:lvl>
    <w:lvl w:ilvl="5" w:tplc="52E81BBC">
      <w:start w:val="1"/>
      <w:numFmt w:val="bullet"/>
      <w:lvlText w:val=""/>
      <w:lvlJc w:val="left"/>
      <w:pPr>
        <w:tabs>
          <w:tab w:val="num" w:pos="4320"/>
        </w:tabs>
        <w:ind w:left="4320" w:hanging="360"/>
      </w:pPr>
      <w:rPr>
        <w:rFonts w:ascii="Wingdings" w:hAnsi="Wingdings"/>
      </w:rPr>
    </w:lvl>
    <w:lvl w:ilvl="6" w:tplc="4FB681DC">
      <w:start w:val="1"/>
      <w:numFmt w:val="bullet"/>
      <w:lvlText w:val=""/>
      <w:lvlJc w:val="left"/>
      <w:pPr>
        <w:tabs>
          <w:tab w:val="num" w:pos="5040"/>
        </w:tabs>
        <w:ind w:left="5040" w:hanging="360"/>
      </w:pPr>
      <w:rPr>
        <w:rFonts w:ascii="Symbol" w:hAnsi="Symbol"/>
      </w:rPr>
    </w:lvl>
    <w:lvl w:ilvl="7" w:tplc="590A3358">
      <w:start w:val="1"/>
      <w:numFmt w:val="bullet"/>
      <w:lvlText w:val="o"/>
      <w:lvlJc w:val="left"/>
      <w:pPr>
        <w:tabs>
          <w:tab w:val="num" w:pos="5760"/>
        </w:tabs>
        <w:ind w:left="5760" w:hanging="360"/>
      </w:pPr>
      <w:rPr>
        <w:rFonts w:ascii="Courier New" w:hAnsi="Courier New"/>
      </w:rPr>
    </w:lvl>
    <w:lvl w:ilvl="8" w:tplc="294CA7B2">
      <w:start w:val="1"/>
      <w:numFmt w:val="bullet"/>
      <w:lvlText w:val=""/>
      <w:lvlJc w:val="left"/>
      <w:pPr>
        <w:tabs>
          <w:tab w:val="num" w:pos="6480"/>
        </w:tabs>
        <w:ind w:left="6480" w:hanging="360"/>
      </w:pPr>
      <w:rPr>
        <w:rFonts w:ascii="Wingdings" w:hAnsi="Wingdings"/>
      </w:rPr>
    </w:lvl>
  </w:abstractNum>
  <w:abstractNum w:abstractNumId="139">
    <w:nsid w:val="664C4AF5"/>
    <w:multiLevelType w:val="hybridMultilevel"/>
    <w:tmpl w:val="0000003D"/>
    <w:lvl w:ilvl="0" w:tplc="889094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BE46AE4">
      <w:start w:val="1"/>
      <w:numFmt w:val="bullet"/>
      <w:lvlText w:val="o"/>
      <w:lvlJc w:val="left"/>
      <w:pPr>
        <w:tabs>
          <w:tab w:val="num" w:pos="1440"/>
        </w:tabs>
        <w:ind w:left="1440" w:hanging="360"/>
      </w:pPr>
      <w:rPr>
        <w:rFonts w:ascii="Courier New" w:hAnsi="Courier New"/>
      </w:rPr>
    </w:lvl>
    <w:lvl w:ilvl="2" w:tplc="41A82ADA">
      <w:start w:val="1"/>
      <w:numFmt w:val="bullet"/>
      <w:lvlText w:val=""/>
      <w:lvlJc w:val="left"/>
      <w:pPr>
        <w:tabs>
          <w:tab w:val="num" w:pos="2160"/>
        </w:tabs>
        <w:ind w:left="2160" w:hanging="360"/>
      </w:pPr>
      <w:rPr>
        <w:rFonts w:ascii="Wingdings" w:hAnsi="Wingdings"/>
      </w:rPr>
    </w:lvl>
    <w:lvl w:ilvl="3" w:tplc="501227B0">
      <w:start w:val="1"/>
      <w:numFmt w:val="bullet"/>
      <w:lvlText w:val=""/>
      <w:lvlJc w:val="left"/>
      <w:pPr>
        <w:tabs>
          <w:tab w:val="num" w:pos="2880"/>
        </w:tabs>
        <w:ind w:left="2880" w:hanging="360"/>
      </w:pPr>
      <w:rPr>
        <w:rFonts w:ascii="Symbol" w:hAnsi="Symbol"/>
      </w:rPr>
    </w:lvl>
    <w:lvl w:ilvl="4" w:tplc="D43CBD2A">
      <w:start w:val="1"/>
      <w:numFmt w:val="bullet"/>
      <w:lvlText w:val="o"/>
      <w:lvlJc w:val="left"/>
      <w:pPr>
        <w:tabs>
          <w:tab w:val="num" w:pos="3600"/>
        </w:tabs>
        <w:ind w:left="3600" w:hanging="360"/>
      </w:pPr>
      <w:rPr>
        <w:rFonts w:ascii="Courier New" w:hAnsi="Courier New"/>
      </w:rPr>
    </w:lvl>
    <w:lvl w:ilvl="5" w:tplc="74BA92CC">
      <w:start w:val="1"/>
      <w:numFmt w:val="bullet"/>
      <w:lvlText w:val=""/>
      <w:lvlJc w:val="left"/>
      <w:pPr>
        <w:tabs>
          <w:tab w:val="num" w:pos="4320"/>
        </w:tabs>
        <w:ind w:left="4320" w:hanging="360"/>
      </w:pPr>
      <w:rPr>
        <w:rFonts w:ascii="Wingdings" w:hAnsi="Wingdings"/>
      </w:rPr>
    </w:lvl>
    <w:lvl w:ilvl="6" w:tplc="0A7C7BE8">
      <w:start w:val="1"/>
      <w:numFmt w:val="bullet"/>
      <w:lvlText w:val=""/>
      <w:lvlJc w:val="left"/>
      <w:pPr>
        <w:tabs>
          <w:tab w:val="num" w:pos="5040"/>
        </w:tabs>
        <w:ind w:left="5040" w:hanging="360"/>
      </w:pPr>
      <w:rPr>
        <w:rFonts w:ascii="Symbol" w:hAnsi="Symbol"/>
      </w:rPr>
    </w:lvl>
    <w:lvl w:ilvl="7" w:tplc="D47634CE">
      <w:start w:val="1"/>
      <w:numFmt w:val="bullet"/>
      <w:lvlText w:val="o"/>
      <w:lvlJc w:val="left"/>
      <w:pPr>
        <w:tabs>
          <w:tab w:val="num" w:pos="5760"/>
        </w:tabs>
        <w:ind w:left="5760" w:hanging="360"/>
      </w:pPr>
      <w:rPr>
        <w:rFonts w:ascii="Courier New" w:hAnsi="Courier New"/>
      </w:rPr>
    </w:lvl>
    <w:lvl w:ilvl="8" w:tplc="50AC51D4">
      <w:start w:val="1"/>
      <w:numFmt w:val="bullet"/>
      <w:lvlText w:val=""/>
      <w:lvlJc w:val="left"/>
      <w:pPr>
        <w:tabs>
          <w:tab w:val="num" w:pos="6480"/>
        </w:tabs>
        <w:ind w:left="6480" w:hanging="360"/>
      </w:pPr>
      <w:rPr>
        <w:rFonts w:ascii="Wingdings" w:hAnsi="Wingdings"/>
      </w:rPr>
    </w:lvl>
  </w:abstractNum>
  <w:abstractNum w:abstractNumId="140">
    <w:nsid w:val="664C4AF6"/>
    <w:multiLevelType w:val="hybridMultilevel"/>
    <w:tmpl w:val="0000003E"/>
    <w:lvl w:ilvl="0" w:tplc="42C027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8ACA810">
      <w:start w:val="1"/>
      <w:numFmt w:val="bullet"/>
      <w:lvlText w:val="o"/>
      <w:lvlJc w:val="left"/>
      <w:pPr>
        <w:tabs>
          <w:tab w:val="num" w:pos="1440"/>
        </w:tabs>
        <w:ind w:left="1440" w:hanging="360"/>
      </w:pPr>
      <w:rPr>
        <w:rFonts w:ascii="Courier New" w:hAnsi="Courier New"/>
      </w:rPr>
    </w:lvl>
    <w:lvl w:ilvl="2" w:tplc="1BC83B5E">
      <w:start w:val="1"/>
      <w:numFmt w:val="bullet"/>
      <w:lvlText w:val=""/>
      <w:lvlJc w:val="left"/>
      <w:pPr>
        <w:tabs>
          <w:tab w:val="num" w:pos="2160"/>
        </w:tabs>
        <w:ind w:left="2160" w:hanging="360"/>
      </w:pPr>
      <w:rPr>
        <w:rFonts w:ascii="Wingdings" w:hAnsi="Wingdings"/>
      </w:rPr>
    </w:lvl>
    <w:lvl w:ilvl="3" w:tplc="D0C83600">
      <w:start w:val="1"/>
      <w:numFmt w:val="bullet"/>
      <w:lvlText w:val=""/>
      <w:lvlJc w:val="left"/>
      <w:pPr>
        <w:tabs>
          <w:tab w:val="num" w:pos="2880"/>
        </w:tabs>
        <w:ind w:left="2880" w:hanging="360"/>
      </w:pPr>
      <w:rPr>
        <w:rFonts w:ascii="Symbol" w:hAnsi="Symbol"/>
      </w:rPr>
    </w:lvl>
    <w:lvl w:ilvl="4" w:tplc="1456913A">
      <w:start w:val="1"/>
      <w:numFmt w:val="bullet"/>
      <w:lvlText w:val="o"/>
      <w:lvlJc w:val="left"/>
      <w:pPr>
        <w:tabs>
          <w:tab w:val="num" w:pos="3600"/>
        </w:tabs>
        <w:ind w:left="3600" w:hanging="360"/>
      </w:pPr>
      <w:rPr>
        <w:rFonts w:ascii="Courier New" w:hAnsi="Courier New"/>
      </w:rPr>
    </w:lvl>
    <w:lvl w:ilvl="5" w:tplc="D27A153E">
      <w:start w:val="1"/>
      <w:numFmt w:val="bullet"/>
      <w:lvlText w:val=""/>
      <w:lvlJc w:val="left"/>
      <w:pPr>
        <w:tabs>
          <w:tab w:val="num" w:pos="4320"/>
        </w:tabs>
        <w:ind w:left="4320" w:hanging="360"/>
      </w:pPr>
      <w:rPr>
        <w:rFonts w:ascii="Wingdings" w:hAnsi="Wingdings"/>
      </w:rPr>
    </w:lvl>
    <w:lvl w:ilvl="6" w:tplc="3A543C38">
      <w:start w:val="1"/>
      <w:numFmt w:val="bullet"/>
      <w:lvlText w:val=""/>
      <w:lvlJc w:val="left"/>
      <w:pPr>
        <w:tabs>
          <w:tab w:val="num" w:pos="5040"/>
        </w:tabs>
        <w:ind w:left="5040" w:hanging="360"/>
      </w:pPr>
      <w:rPr>
        <w:rFonts w:ascii="Symbol" w:hAnsi="Symbol"/>
      </w:rPr>
    </w:lvl>
    <w:lvl w:ilvl="7" w:tplc="AC40BDC6">
      <w:start w:val="1"/>
      <w:numFmt w:val="bullet"/>
      <w:lvlText w:val="o"/>
      <w:lvlJc w:val="left"/>
      <w:pPr>
        <w:tabs>
          <w:tab w:val="num" w:pos="5760"/>
        </w:tabs>
        <w:ind w:left="5760" w:hanging="360"/>
      </w:pPr>
      <w:rPr>
        <w:rFonts w:ascii="Courier New" w:hAnsi="Courier New"/>
      </w:rPr>
    </w:lvl>
    <w:lvl w:ilvl="8" w:tplc="D5E09D3A">
      <w:start w:val="1"/>
      <w:numFmt w:val="bullet"/>
      <w:lvlText w:val=""/>
      <w:lvlJc w:val="left"/>
      <w:pPr>
        <w:tabs>
          <w:tab w:val="num" w:pos="6480"/>
        </w:tabs>
        <w:ind w:left="6480" w:hanging="360"/>
      </w:pPr>
      <w:rPr>
        <w:rFonts w:ascii="Wingdings" w:hAnsi="Wingdings"/>
      </w:rPr>
    </w:lvl>
  </w:abstractNum>
  <w:abstractNum w:abstractNumId="141">
    <w:nsid w:val="664C4AF7"/>
    <w:multiLevelType w:val="hybridMultilevel"/>
    <w:tmpl w:val="0000003F"/>
    <w:lvl w:ilvl="0" w:tplc="B99E80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0127168">
      <w:start w:val="1"/>
      <w:numFmt w:val="bullet"/>
      <w:lvlText w:val="o"/>
      <w:lvlJc w:val="left"/>
      <w:pPr>
        <w:tabs>
          <w:tab w:val="num" w:pos="1440"/>
        </w:tabs>
        <w:ind w:left="1440" w:hanging="360"/>
      </w:pPr>
      <w:rPr>
        <w:rFonts w:ascii="Courier New" w:hAnsi="Courier New"/>
      </w:rPr>
    </w:lvl>
    <w:lvl w:ilvl="2" w:tplc="07D49B56">
      <w:start w:val="1"/>
      <w:numFmt w:val="bullet"/>
      <w:lvlText w:val=""/>
      <w:lvlJc w:val="left"/>
      <w:pPr>
        <w:tabs>
          <w:tab w:val="num" w:pos="2160"/>
        </w:tabs>
        <w:ind w:left="2160" w:hanging="360"/>
      </w:pPr>
      <w:rPr>
        <w:rFonts w:ascii="Wingdings" w:hAnsi="Wingdings"/>
      </w:rPr>
    </w:lvl>
    <w:lvl w:ilvl="3" w:tplc="ABD226E4">
      <w:start w:val="1"/>
      <w:numFmt w:val="bullet"/>
      <w:lvlText w:val=""/>
      <w:lvlJc w:val="left"/>
      <w:pPr>
        <w:tabs>
          <w:tab w:val="num" w:pos="2880"/>
        </w:tabs>
        <w:ind w:left="2880" w:hanging="360"/>
      </w:pPr>
      <w:rPr>
        <w:rFonts w:ascii="Symbol" w:hAnsi="Symbol"/>
      </w:rPr>
    </w:lvl>
    <w:lvl w:ilvl="4" w:tplc="3C947716">
      <w:start w:val="1"/>
      <w:numFmt w:val="bullet"/>
      <w:lvlText w:val="o"/>
      <w:lvlJc w:val="left"/>
      <w:pPr>
        <w:tabs>
          <w:tab w:val="num" w:pos="3600"/>
        </w:tabs>
        <w:ind w:left="3600" w:hanging="360"/>
      </w:pPr>
      <w:rPr>
        <w:rFonts w:ascii="Courier New" w:hAnsi="Courier New"/>
      </w:rPr>
    </w:lvl>
    <w:lvl w:ilvl="5" w:tplc="2C18E32C">
      <w:start w:val="1"/>
      <w:numFmt w:val="bullet"/>
      <w:lvlText w:val=""/>
      <w:lvlJc w:val="left"/>
      <w:pPr>
        <w:tabs>
          <w:tab w:val="num" w:pos="4320"/>
        </w:tabs>
        <w:ind w:left="4320" w:hanging="360"/>
      </w:pPr>
      <w:rPr>
        <w:rFonts w:ascii="Wingdings" w:hAnsi="Wingdings"/>
      </w:rPr>
    </w:lvl>
    <w:lvl w:ilvl="6" w:tplc="C1A2E754">
      <w:start w:val="1"/>
      <w:numFmt w:val="bullet"/>
      <w:lvlText w:val=""/>
      <w:lvlJc w:val="left"/>
      <w:pPr>
        <w:tabs>
          <w:tab w:val="num" w:pos="5040"/>
        </w:tabs>
        <w:ind w:left="5040" w:hanging="360"/>
      </w:pPr>
      <w:rPr>
        <w:rFonts w:ascii="Symbol" w:hAnsi="Symbol"/>
      </w:rPr>
    </w:lvl>
    <w:lvl w:ilvl="7" w:tplc="1BBEBF8C">
      <w:start w:val="1"/>
      <w:numFmt w:val="bullet"/>
      <w:lvlText w:val="o"/>
      <w:lvlJc w:val="left"/>
      <w:pPr>
        <w:tabs>
          <w:tab w:val="num" w:pos="5760"/>
        </w:tabs>
        <w:ind w:left="5760" w:hanging="360"/>
      </w:pPr>
      <w:rPr>
        <w:rFonts w:ascii="Courier New" w:hAnsi="Courier New"/>
      </w:rPr>
    </w:lvl>
    <w:lvl w:ilvl="8" w:tplc="ECF4FF7C">
      <w:start w:val="1"/>
      <w:numFmt w:val="bullet"/>
      <w:lvlText w:val=""/>
      <w:lvlJc w:val="left"/>
      <w:pPr>
        <w:tabs>
          <w:tab w:val="num" w:pos="6480"/>
        </w:tabs>
        <w:ind w:left="6480" w:hanging="360"/>
      </w:pPr>
      <w:rPr>
        <w:rFonts w:ascii="Wingdings" w:hAnsi="Wingdings"/>
      </w:rPr>
    </w:lvl>
  </w:abstractNum>
  <w:abstractNum w:abstractNumId="142">
    <w:nsid w:val="664C4AF8"/>
    <w:multiLevelType w:val="hybridMultilevel"/>
    <w:tmpl w:val="00000040"/>
    <w:lvl w:ilvl="0" w:tplc="C0D653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74A6AC0">
      <w:start w:val="1"/>
      <w:numFmt w:val="bullet"/>
      <w:lvlText w:val="o"/>
      <w:lvlJc w:val="left"/>
      <w:pPr>
        <w:tabs>
          <w:tab w:val="num" w:pos="1440"/>
        </w:tabs>
        <w:ind w:left="1440" w:hanging="360"/>
      </w:pPr>
      <w:rPr>
        <w:rFonts w:ascii="Courier New" w:hAnsi="Courier New"/>
      </w:rPr>
    </w:lvl>
    <w:lvl w:ilvl="2" w:tplc="A97099BA">
      <w:start w:val="1"/>
      <w:numFmt w:val="bullet"/>
      <w:lvlText w:val=""/>
      <w:lvlJc w:val="left"/>
      <w:pPr>
        <w:tabs>
          <w:tab w:val="num" w:pos="2160"/>
        </w:tabs>
        <w:ind w:left="2160" w:hanging="360"/>
      </w:pPr>
      <w:rPr>
        <w:rFonts w:ascii="Wingdings" w:hAnsi="Wingdings"/>
      </w:rPr>
    </w:lvl>
    <w:lvl w:ilvl="3" w:tplc="19A645DA">
      <w:start w:val="1"/>
      <w:numFmt w:val="bullet"/>
      <w:lvlText w:val=""/>
      <w:lvlJc w:val="left"/>
      <w:pPr>
        <w:tabs>
          <w:tab w:val="num" w:pos="2880"/>
        </w:tabs>
        <w:ind w:left="2880" w:hanging="360"/>
      </w:pPr>
      <w:rPr>
        <w:rFonts w:ascii="Symbol" w:hAnsi="Symbol"/>
      </w:rPr>
    </w:lvl>
    <w:lvl w:ilvl="4" w:tplc="0F6875A4">
      <w:start w:val="1"/>
      <w:numFmt w:val="bullet"/>
      <w:lvlText w:val="o"/>
      <w:lvlJc w:val="left"/>
      <w:pPr>
        <w:tabs>
          <w:tab w:val="num" w:pos="3600"/>
        </w:tabs>
        <w:ind w:left="3600" w:hanging="360"/>
      </w:pPr>
      <w:rPr>
        <w:rFonts w:ascii="Courier New" w:hAnsi="Courier New"/>
      </w:rPr>
    </w:lvl>
    <w:lvl w:ilvl="5" w:tplc="A68A826A">
      <w:start w:val="1"/>
      <w:numFmt w:val="bullet"/>
      <w:lvlText w:val=""/>
      <w:lvlJc w:val="left"/>
      <w:pPr>
        <w:tabs>
          <w:tab w:val="num" w:pos="4320"/>
        </w:tabs>
        <w:ind w:left="4320" w:hanging="360"/>
      </w:pPr>
      <w:rPr>
        <w:rFonts w:ascii="Wingdings" w:hAnsi="Wingdings"/>
      </w:rPr>
    </w:lvl>
    <w:lvl w:ilvl="6" w:tplc="AD38E17E">
      <w:start w:val="1"/>
      <w:numFmt w:val="bullet"/>
      <w:lvlText w:val=""/>
      <w:lvlJc w:val="left"/>
      <w:pPr>
        <w:tabs>
          <w:tab w:val="num" w:pos="5040"/>
        </w:tabs>
        <w:ind w:left="5040" w:hanging="360"/>
      </w:pPr>
      <w:rPr>
        <w:rFonts w:ascii="Symbol" w:hAnsi="Symbol"/>
      </w:rPr>
    </w:lvl>
    <w:lvl w:ilvl="7" w:tplc="41B4E318">
      <w:start w:val="1"/>
      <w:numFmt w:val="bullet"/>
      <w:lvlText w:val="o"/>
      <w:lvlJc w:val="left"/>
      <w:pPr>
        <w:tabs>
          <w:tab w:val="num" w:pos="5760"/>
        </w:tabs>
        <w:ind w:left="5760" w:hanging="360"/>
      </w:pPr>
      <w:rPr>
        <w:rFonts w:ascii="Courier New" w:hAnsi="Courier New"/>
      </w:rPr>
    </w:lvl>
    <w:lvl w:ilvl="8" w:tplc="9B5E056C">
      <w:start w:val="1"/>
      <w:numFmt w:val="bullet"/>
      <w:lvlText w:val=""/>
      <w:lvlJc w:val="left"/>
      <w:pPr>
        <w:tabs>
          <w:tab w:val="num" w:pos="6480"/>
        </w:tabs>
        <w:ind w:left="6480" w:hanging="360"/>
      </w:pPr>
      <w:rPr>
        <w:rFonts w:ascii="Wingdings" w:hAnsi="Wingdings"/>
      </w:rPr>
    </w:lvl>
  </w:abstractNum>
  <w:abstractNum w:abstractNumId="143">
    <w:nsid w:val="664C4AF9"/>
    <w:multiLevelType w:val="hybridMultilevel"/>
    <w:tmpl w:val="00000041"/>
    <w:lvl w:ilvl="0" w:tplc="92A655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DA007B2">
      <w:start w:val="1"/>
      <w:numFmt w:val="bullet"/>
      <w:lvlText w:val="o"/>
      <w:lvlJc w:val="left"/>
      <w:pPr>
        <w:tabs>
          <w:tab w:val="num" w:pos="1440"/>
        </w:tabs>
        <w:ind w:left="1440" w:hanging="360"/>
      </w:pPr>
      <w:rPr>
        <w:rFonts w:ascii="Courier New" w:hAnsi="Courier New"/>
      </w:rPr>
    </w:lvl>
    <w:lvl w:ilvl="2" w:tplc="857A2CF0">
      <w:start w:val="1"/>
      <w:numFmt w:val="bullet"/>
      <w:lvlText w:val=""/>
      <w:lvlJc w:val="left"/>
      <w:pPr>
        <w:tabs>
          <w:tab w:val="num" w:pos="2160"/>
        </w:tabs>
        <w:ind w:left="2160" w:hanging="360"/>
      </w:pPr>
      <w:rPr>
        <w:rFonts w:ascii="Wingdings" w:hAnsi="Wingdings"/>
      </w:rPr>
    </w:lvl>
    <w:lvl w:ilvl="3" w:tplc="7EB20130">
      <w:start w:val="1"/>
      <w:numFmt w:val="bullet"/>
      <w:lvlText w:val=""/>
      <w:lvlJc w:val="left"/>
      <w:pPr>
        <w:tabs>
          <w:tab w:val="num" w:pos="2880"/>
        </w:tabs>
        <w:ind w:left="2880" w:hanging="360"/>
      </w:pPr>
      <w:rPr>
        <w:rFonts w:ascii="Symbol" w:hAnsi="Symbol"/>
      </w:rPr>
    </w:lvl>
    <w:lvl w:ilvl="4" w:tplc="015EE6F6">
      <w:start w:val="1"/>
      <w:numFmt w:val="bullet"/>
      <w:lvlText w:val="o"/>
      <w:lvlJc w:val="left"/>
      <w:pPr>
        <w:tabs>
          <w:tab w:val="num" w:pos="3600"/>
        </w:tabs>
        <w:ind w:left="3600" w:hanging="360"/>
      </w:pPr>
      <w:rPr>
        <w:rFonts w:ascii="Courier New" w:hAnsi="Courier New"/>
      </w:rPr>
    </w:lvl>
    <w:lvl w:ilvl="5" w:tplc="F7C6F968">
      <w:start w:val="1"/>
      <w:numFmt w:val="bullet"/>
      <w:lvlText w:val=""/>
      <w:lvlJc w:val="left"/>
      <w:pPr>
        <w:tabs>
          <w:tab w:val="num" w:pos="4320"/>
        </w:tabs>
        <w:ind w:left="4320" w:hanging="360"/>
      </w:pPr>
      <w:rPr>
        <w:rFonts w:ascii="Wingdings" w:hAnsi="Wingdings"/>
      </w:rPr>
    </w:lvl>
    <w:lvl w:ilvl="6" w:tplc="D58006E8">
      <w:start w:val="1"/>
      <w:numFmt w:val="bullet"/>
      <w:lvlText w:val=""/>
      <w:lvlJc w:val="left"/>
      <w:pPr>
        <w:tabs>
          <w:tab w:val="num" w:pos="5040"/>
        </w:tabs>
        <w:ind w:left="5040" w:hanging="360"/>
      </w:pPr>
      <w:rPr>
        <w:rFonts w:ascii="Symbol" w:hAnsi="Symbol"/>
      </w:rPr>
    </w:lvl>
    <w:lvl w:ilvl="7" w:tplc="649E572E">
      <w:start w:val="1"/>
      <w:numFmt w:val="bullet"/>
      <w:lvlText w:val="o"/>
      <w:lvlJc w:val="left"/>
      <w:pPr>
        <w:tabs>
          <w:tab w:val="num" w:pos="5760"/>
        </w:tabs>
        <w:ind w:left="5760" w:hanging="360"/>
      </w:pPr>
      <w:rPr>
        <w:rFonts w:ascii="Courier New" w:hAnsi="Courier New"/>
      </w:rPr>
    </w:lvl>
    <w:lvl w:ilvl="8" w:tplc="F71CA836">
      <w:start w:val="1"/>
      <w:numFmt w:val="bullet"/>
      <w:lvlText w:val=""/>
      <w:lvlJc w:val="left"/>
      <w:pPr>
        <w:tabs>
          <w:tab w:val="num" w:pos="6480"/>
        </w:tabs>
        <w:ind w:left="6480" w:hanging="360"/>
      </w:pPr>
      <w:rPr>
        <w:rFonts w:ascii="Wingdings" w:hAnsi="Wingdings"/>
      </w:rPr>
    </w:lvl>
  </w:abstractNum>
  <w:abstractNum w:abstractNumId="144">
    <w:nsid w:val="664C4AFA"/>
    <w:multiLevelType w:val="hybridMultilevel"/>
    <w:tmpl w:val="00000042"/>
    <w:lvl w:ilvl="0" w:tplc="15EC6A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EF630AE">
      <w:start w:val="1"/>
      <w:numFmt w:val="bullet"/>
      <w:lvlText w:val="o"/>
      <w:lvlJc w:val="left"/>
      <w:pPr>
        <w:tabs>
          <w:tab w:val="num" w:pos="1440"/>
        </w:tabs>
        <w:ind w:left="1440" w:hanging="360"/>
      </w:pPr>
      <w:rPr>
        <w:rFonts w:ascii="Courier New" w:hAnsi="Courier New"/>
      </w:rPr>
    </w:lvl>
    <w:lvl w:ilvl="2" w:tplc="EA4E3CD2">
      <w:start w:val="1"/>
      <w:numFmt w:val="bullet"/>
      <w:lvlText w:val=""/>
      <w:lvlJc w:val="left"/>
      <w:pPr>
        <w:tabs>
          <w:tab w:val="num" w:pos="2160"/>
        </w:tabs>
        <w:ind w:left="2160" w:hanging="360"/>
      </w:pPr>
      <w:rPr>
        <w:rFonts w:ascii="Wingdings" w:hAnsi="Wingdings"/>
      </w:rPr>
    </w:lvl>
    <w:lvl w:ilvl="3" w:tplc="C6F2B7DC">
      <w:start w:val="1"/>
      <w:numFmt w:val="bullet"/>
      <w:lvlText w:val=""/>
      <w:lvlJc w:val="left"/>
      <w:pPr>
        <w:tabs>
          <w:tab w:val="num" w:pos="2880"/>
        </w:tabs>
        <w:ind w:left="2880" w:hanging="360"/>
      </w:pPr>
      <w:rPr>
        <w:rFonts w:ascii="Symbol" w:hAnsi="Symbol"/>
      </w:rPr>
    </w:lvl>
    <w:lvl w:ilvl="4" w:tplc="0BE00712">
      <w:start w:val="1"/>
      <w:numFmt w:val="bullet"/>
      <w:lvlText w:val="o"/>
      <w:lvlJc w:val="left"/>
      <w:pPr>
        <w:tabs>
          <w:tab w:val="num" w:pos="3600"/>
        </w:tabs>
        <w:ind w:left="3600" w:hanging="360"/>
      </w:pPr>
      <w:rPr>
        <w:rFonts w:ascii="Courier New" w:hAnsi="Courier New"/>
      </w:rPr>
    </w:lvl>
    <w:lvl w:ilvl="5" w:tplc="91A28C70">
      <w:start w:val="1"/>
      <w:numFmt w:val="bullet"/>
      <w:lvlText w:val=""/>
      <w:lvlJc w:val="left"/>
      <w:pPr>
        <w:tabs>
          <w:tab w:val="num" w:pos="4320"/>
        </w:tabs>
        <w:ind w:left="4320" w:hanging="360"/>
      </w:pPr>
      <w:rPr>
        <w:rFonts w:ascii="Wingdings" w:hAnsi="Wingdings"/>
      </w:rPr>
    </w:lvl>
    <w:lvl w:ilvl="6" w:tplc="3E9EBD82">
      <w:start w:val="1"/>
      <w:numFmt w:val="bullet"/>
      <w:lvlText w:val=""/>
      <w:lvlJc w:val="left"/>
      <w:pPr>
        <w:tabs>
          <w:tab w:val="num" w:pos="5040"/>
        </w:tabs>
        <w:ind w:left="5040" w:hanging="360"/>
      </w:pPr>
      <w:rPr>
        <w:rFonts w:ascii="Symbol" w:hAnsi="Symbol"/>
      </w:rPr>
    </w:lvl>
    <w:lvl w:ilvl="7" w:tplc="DD1C1E12">
      <w:start w:val="1"/>
      <w:numFmt w:val="bullet"/>
      <w:lvlText w:val="o"/>
      <w:lvlJc w:val="left"/>
      <w:pPr>
        <w:tabs>
          <w:tab w:val="num" w:pos="5760"/>
        </w:tabs>
        <w:ind w:left="5760" w:hanging="360"/>
      </w:pPr>
      <w:rPr>
        <w:rFonts w:ascii="Courier New" w:hAnsi="Courier New"/>
      </w:rPr>
    </w:lvl>
    <w:lvl w:ilvl="8" w:tplc="F548807A">
      <w:start w:val="1"/>
      <w:numFmt w:val="bullet"/>
      <w:lvlText w:val=""/>
      <w:lvlJc w:val="left"/>
      <w:pPr>
        <w:tabs>
          <w:tab w:val="num" w:pos="6480"/>
        </w:tabs>
        <w:ind w:left="6480" w:hanging="360"/>
      </w:pPr>
      <w:rPr>
        <w:rFonts w:ascii="Wingdings" w:hAnsi="Wingdings"/>
      </w:rPr>
    </w:lvl>
  </w:abstractNum>
  <w:abstractNum w:abstractNumId="145">
    <w:nsid w:val="664C4AFB"/>
    <w:multiLevelType w:val="hybridMultilevel"/>
    <w:tmpl w:val="00000043"/>
    <w:lvl w:ilvl="0" w:tplc="6C22B4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A52C4D0">
      <w:start w:val="1"/>
      <w:numFmt w:val="bullet"/>
      <w:lvlText w:val="o"/>
      <w:lvlJc w:val="left"/>
      <w:pPr>
        <w:tabs>
          <w:tab w:val="num" w:pos="1440"/>
        </w:tabs>
        <w:ind w:left="1440" w:hanging="360"/>
      </w:pPr>
      <w:rPr>
        <w:rFonts w:ascii="Courier New" w:hAnsi="Courier New"/>
      </w:rPr>
    </w:lvl>
    <w:lvl w:ilvl="2" w:tplc="DB943BCE">
      <w:start w:val="1"/>
      <w:numFmt w:val="bullet"/>
      <w:lvlText w:val=""/>
      <w:lvlJc w:val="left"/>
      <w:pPr>
        <w:tabs>
          <w:tab w:val="num" w:pos="2160"/>
        </w:tabs>
        <w:ind w:left="2160" w:hanging="360"/>
      </w:pPr>
      <w:rPr>
        <w:rFonts w:ascii="Wingdings" w:hAnsi="Wingdings"/>
      </w:rPr>
    </w:lvl>
    <w:lvl w:ilvl="3" w:tplc="C088DC68">
      <w:start w:val="1"/>
      <w:numFmt w:val="bullet"/>
      <w:lvlText w:val=""/>
      <w:lvlJc w:val="left"/>
      <w:pPr>
        <w:tabs>
          <w:tab w:val="num" w:pos="2880"/>
        </w:tabs>
        <w:ind w:left="2880" w:hanging="360"/>
      </w:pPr>
      <w:rPr>
        <w:rFonts w:ascii="Symbol" w:hAnsi="Symbol"/>
      </w:rPr>
    </w:lvl>
    <w:lvl w:ilvl="4" w:tplc="1BE20FDA">
      <w:start w:val="1"/>
      <w:numFmt w:val="bullet"/>
      <w:lvlText w:val="o"/>
      <w:lvlJc w:val="left"/>
      <w:pPr>
        <w:tabs>
          <w:tab w:val="num" w:pos="3600"/>
        </w:tabs>
        <w:ind w:left="3600" w:hanging="360"/>
      </w:pPr>
      <w:rPr>
        <w:rFonts w:ascii="Courier New" w:hAnsi="Courier New"/>
      </w:rPr>
    </w:lvl>
    <w:lvl w:ilvl="5" w:tplc="5D669C24">
      <w:start w:val="1"/>
      <w:numFmt w:val="bullet"/>
      <w:lvlText w:val=""/>
      <w:lvlJc w:val="left"/>
      <w:pPr>
        <w:tabs>
          <w:tab w:val="num" w:pos="4320"/>
        </w:tabs>
        <w:ind w:left="4320" w:hanging="360"/>
      </w:pPr>
      <w:rPr>
        <w:rFonts w:ascii="Wingdings" w:hAnsi="Wingdings"/>
      </w:rPr>
    </w:lvl>
    <w:lvl w:ilvl="6" w:tplc="ABFA36FE">
      <w:start w:val="1"/>
      <w:numFmt w:val="bullet"/>
      <w:lvlText w:val=""/>
      <w:lvlJc w:val="left"/>
      <w:pPr>
        <w:tabs>
          <w:tab w:val="num" w:pos="5040"/>
        </w:tabs>
        <w:ind w:left="5040" w:hanging="360"/>
      </w:pPr>
      <w:rPr>
        <w:rFonts w:ascii="Symbol" w:hAnsi="Symbol"/>
      </w:rPr>
    </w:lvl>
    <w:lvl w:ilvl="7" w:tplc="0DA0F630">
      <w:start w:val="1"/>
      <w:numFmt w:val="bullet"/>
      <w:lvlText w:val="o"/>
      <w:lvlJc w:val="left"/>
      <w:pPr>
        <w:tabs>
          <w:tab w:val="num" w:pos="5760"/>
        </w:tabs>
        <w:ind w:left="5760" w:hanging="360"/>
      </w:pPr>
      <w:rPr>
        <w:rFonts w:ascii="Courier New" w:hAnsi="Courier New"/>
      </w:rPr>
    </w:lvl>
    <w:lvl w:ilvl="8" w:tplc="5A70F100">
      <w:start w:val="1"/>
      <w:numFmt w:val="bullet"/>
      <w:lvlText w:val=""/>
      <w:lvlJc w:val="left"/>
      <w:pPr>
        <w:tabs>
          <w:tab w:val="num" w:pos="6480"/>
        </w:tabs>
        <w:ind w:left="6480" w:hanging="360"/>
      </w:pPr>
      <w:rPr>
        <w:rFonts w:ascii="Wingdings" w:hAnsi="Wingdings"/>
      </w:rPr>
    </w:lvl>
  </w:abstractNum>
  <w:abstractNum w:abstractNumId="146">
    <w:nsid w:val="664C4AFC"/>
    <w:multiLevelType w:val="hybridMultilevel"/>
    <w:tmpl w:val="00000044"/>
    <w:lvl w:ilvl="0" w:tplc="9D4020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50FDEA">
      <w:start w:val="1"/>
      <w:numFmt w:val="bullet"/>
      <w:lvlText w:val="o"/>
      <w:lvlJc w:val="left"/>
      <w:pPr>
        <w:tabs>
          <w:tab w:val="num" w:pos="1440"/>
        </w:tabs>
        <w:ind w:left="1440" w:hanging="360"/>
      </w:pPr>
      <w:rPr>
        <w:rFonts w:ascii="Courier New" w:hAnsi="Courier New"/>
      </w:rPr>
    </w:lvl>
    <w:lvl w:ilvl="2" w:tplc="ABC2B4F4">
      <w:start w:val="1"/>
      <w:numFmt w:val="bullet"/>
      <w:lvlText w:val=""/>
      <w:lvlJc w:val="left"/>
      <w:pPr>
        <w:tabs>
          <w:tab w:val="num" w:pos="2160"/>
        </w:tabs>
        <w:ind w:left="2160" w:hanging="360"/>
      </w:pPr>
      <w:rPr>
        <w:rFonts w:ascii="Wingdings" w:hAnsi="Wingdings"/>
      </w:rPr>
    </w:lvl>
    <w:lvl w:ilvl="3" w:tplc="97A050B8">
      <w:start w:val="1"/>
      <w:numFmt w:val="bullet"/>
      <w:lvlText w:val=""/>
      <w:lvlJc w:val="left"/>
      <w:pPr>
        <w:tabs>
          <w:tab w:val="num" w:pos="2880"/>
        </w:tabs>
        <w:ind w:left="2880" w:hanging="360"/>
      </w:pPr>
      <w:rPr>
        <w:rFonts w:ascii="Symbol" w:hAnsi="Symbol"/>
      </w:rPr>
    </w:lvl>
    <w:lvl w:ilvl="4" w:tplc="FD98712C">
      <w:start w:val="1"/>
      <w:numFmt w:val="bullet"/>
      <w:lvlText w:val="o"/>
      <w:lvlJc w:val="left"/>
      <w:pPr>
        <w:tabs>
          <w:tab w:val="num" w:pos="3600"/>
        </w:tabs>
        <w:ind w:left="3600" w:hanging="360"/>
      </w:pPr>
      <w:rPr>
        <w:rFonts w:ascii="Courier New" w:hAnsi="Courier New"/>
      </w:rPr>
    </w:lvl>
    <w:lvl w:ilvl="5" w:tplc="38B27F3C">
      <w:start w:val="1"/>
      <w:numFmt w:val="bullet"/>
      <w:lvlText w:val=""/>
      <w:lvlJc w:val="left"/>
      <w:pPr>
        <w:tabs>
          <w:tab w:val="num" w:pos="4320"/>
        </w:tabs>
        <w:ind w:left="4320" w:hanging="360"/>
      </w:pPr>
      <w:rPr>
        <w:rFonts w:ascii="Wingdings" w:hAnsi="Wingdings"/>
      </w:rPr>
    </w:lvl>
    <w:lvl w:ilvl="6" w:tplc="B2B203AA">
      <w:start w:val="1"/>
      <w:numFmt w:val="bullet"/>
      <w:lvlText w:val=""/>
      <w:lvlJc w:val="left"/>
      <w:pPr>
        <w:tabs>
          <w:tab w:val="num" w:pos="5040"/>
        </w:tabs>
        <w:ind w:left="5040" w:hanging="360"/>
      </w:pPr>
      <w:rPr>
        <w:rFonts w:ascii="Symbol" w:hAnsi="Symbol"/>
      </w:rPr>
    </w:lvl>
    <w:lvl w:ilvl="7" w:tplc="D9820492">
      <w:start w:val="1"/>
      <w:numFmt w:val="bullet"/>
      <w:lvlText w:val="o"/>
      <w:lvlJc w:val="left"/>
      <w:pPr>
        <w:tabs>
          <w:tab w:val="num" w:pos="5760"/>
        </w:tabs>
        <w:ind w:left="5760" w:hanging="360"/>
      </w:pPr>
      <w:rPr>
        <w:rFonts w:ascii="Courier New" w:hAnsi="Courier New"/>
      </w:rPr>
    </w:lvl>
    <w:lvl w:ilvl="8" w:tplc="A3DA5E66">
      <w:start w:val="1"/>
      <w:numFmt w:val="bullet"/>
      <w:lvlText w:val=""/>
      <w:lvlJc w:val="left"/>
      <w:pPr>
        <w:tabs>
          <w:tab w:val="num" w:pos="6480"/>
        </w:tabs>
        <w:ind w:left="6480" w:hanging="360"/>
      </w:pPr>
      <w:rPr>
        <w:rFonts w:ascii="Wingdings" w:hAnsi="Wingdings"/>
      </w:rPr>
    </w:lvl>
  </w:abstractNum>
  <w:abstractNum w:abstractNumId="147">
    <w:nsid w:val="664C4AFD"/>
    <w:multiLevelType w:val="hybridMultilevel"/>
    <w:tmpl w:val="00000045"/>
    <w:lvl w:ilvl="0" w:tplc="4D9CAA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F605C26">
      <w:start w:val="1"/>
      <w:numFmt w:val="bullet"/>
      <w:lvlText w:val="o"/>
      <w:lvlJc w:val="left"/>
      <w:pPr>
        <w:tabs>
          <w:tab w:val="num" w:pos="1440"/>
        </w:tabs>
        <w:ind w:left="1440" w:hanging="360"/>
      </w:pPr>
      <w:rPr>
        <w:rFonts w:ascii="Courier New" w:hAnsi="Courier New"/>
      </w:rPr>
    </w:lvl>
    <w:lvl w:ilvl="2" w:tplc="853E3B28">
      <w:start w:val="1"/>
      <w:numFmt w:val="bullet"/>
      <w:lvlText w:val=""/>
      <w:lvlJc w:val="left"/>
      <w:pPr>
        <w:tabs>
          <w:tab w:val="num" w:pos="2160"/>
        </w:tabs>
        <w:ind w:left="2160" w:hanging="360"/>
      </w:pPr>
      <w:rPr>
        <w:rFonts w:ascii="Wingdings" w:hAnsi="Wingdings"/>
      </w:rPr>
    </w:lvl>
    <w:lvl w:ilvl="3" w:tplc="D00038CA">
      <w:start w:val="1"/>
      <w:numFmt w:val="bullet"/>
      <w:lvlText w:val=""/>
      <w:lvlJc w:val="left"/>
      <w:pPr>
        <w:tabs>
          <w:tab w:val="num" w:pos="2880"/>
        </w:tabs>
        <w:ind w:left="2880" w:hanging="360"/>
      </w:pPr>
      <w:rPr>
        <w:rFonts w:ascii="Symbol" w:hAnsi="Symbol"/>
      </w:rPr>
    </w:lvl>
    <w:lvl w:ilvl="4" w:tplc="151C4E56">
      <w:start w:val="1"/>
      <w:numFmt w:val="bullet"/>
      <w:lvlText w:val="o"/>
      <w:lvlJc w:val="left"/>
      <w:pPr>
        <w:tabs>
          <w:tab w:val="num" w:pos="3600"/>
        </w:tabs>
        <w:ind w:left="3600" w:hanging="360"/>
      </w:pPr>
      <w:rPr>
        <w:rFonts w:ascii="Courier New" w:hAnsi="Courier New"/>
      </w:rPr>
    </w:lvl>
    <w:lvl w:ilvl="5" w:tplc="CB4A4ECA">
      <w:start w:val="1"/>
      <w:numFmt w:val="bullet"/>
      <w:lvlText w:val=""/>
      <w:lvlJc w:val="left"/>
      <w:pPr>
        <w:tabs>
          <w:tab w:val="num" w:pos="4320"/>
        </w:tabs>
        <w:ind w:left="4320" w:hanging="360"/>
      </w:pPr>
      <w:rPr>
        <w:rFonts w:ascii="Wingdings" w:hAnsi="Wingdings"/>
      </w:rPr>
    </w:lvl>
    <w:lvl w:ilvl="6" w:tplc="277E6E60">
      <w:start w:val="1"/>
      <w:numFmt w:val="bullet"/>
      <w:lvlText w:val=""/>
      <w:lvlJc w:val="left"/>
      <w:pPr>
        <w:tabs>
          <w:tab w:val="num" w:pos="5040"/>
        </w:tabs>
        <w:ind w:left="5040" w:hanging="360"/>
      </w:pPr>
      <w:rPr>
        <w:rFonts w:ascii="Symbol" w:hAnsi="Symbol"/>
      </w:rPr>
    </w:lvl>
    <w:lvl w:ilvl="7" w:tplc="E7564A04">
      <w:start w:val="1"/>
      <w:numFmt w:val="bullet"/>
      <w:lvlText w:val="o"/>
      <w:lvlJc w:val="left"/>
      <w:pPr>
        <w:tabs>
          <w:tab w:val="num" w:pos="5760"/>
        </w:tabs>
        <w:ind w:left="5760" w:hanging="360"/>
      </w:pPr>
      <w:rPr>
        <w:rFonts w:ascii="Courier New" w:hAnsi="Courier New"/>
      </w:rPr>
    </w:lvl>
    <w:lvl w:ilvl="8" w:tplc="EE0A87DC">
      <w:start w:val="1"/>
      <w:numFmt w:val="bullet"/>
      <w:lvlText w:val=""/>
      <w:lvlJc w:val="left"/>
      <w:pPr>
        <w:tabs>
          <w:tab w:val="num" w:pos="6480"/>
        </w:tabs>
        <w:ind w:left="6480" w:hanging="360"/>
      </w:pPr>
      <w:rPr>
        <w:rFonts w:ascii="Wingdings" w:hAnsi="Wingdings"/>
      </w:rPr>
    </w:lvl>
  </w:abstractNum>
  <w:abstractNum w:abstractNumId="148">
    <w:nsid w:val="664C4AFE"/>
    <w:multiLevelType w:val="hybridMultilevel"/>
    <w:tmpl w:val="00000046"/>
    <w:lvl w:ilvl="0" w:tplc="F4261F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3B06B2A">
      <w:start w:val="1"/>
      <w:numFmt w:val="bullet"/>
      <w:lvlText w:val="o"/>
      <w:lvlJc w:val="left"/>
      <w:pPr>
        <w:tabs>
          <w:tab w:val="num" w:pos="1440"/>
        </w:tabs>
        <w:ind w:left="1440" w:hanging="360"/>
      </w:pPr>
      <w:rPr>
        <w:rFonts w:ascii="Courier New" w:hAnsi="Courier New"/>
      </w:rPr>
    </w:lvl>
    <w:lvl w:ilvl="2" w:tplc="A8D69BFE">
      <w:start w:val="1"/>
      <w:numFmt w:val="bullet"/>
      <w:lvlText w:val=""/>
      <w:lvlJc w:val="left"/>
      <w:pPr>
        <w:tabs>
          <w:tab w:val="num" w:pos="2160"/>
        </w:tabs>
        <w:ind w:left="2160" w:hanging="360"/>
      </w:pPr>
      <w:rPr>
        <w:rFonts w:ascii="Wingdings" w:hAnsi="Wingdings"/>
      </w:rPr>
    </w:lvl>
    <w:lvl w:ilvl="3" w:tplc="E9168CFE">
      <w:start w:val="1"/>
      <w:numFmt w:val="bullet"/>
      <w:lvlText w:val=""/>
      <w:lvlJc w:val="left"/>
      <w:pPr>
        <w:tabs>
          <w:tab w:val="num" w:pos="2880"/>
        </w:tabs>
        <w:ind w:left="2880" w:hanging="360"/>
      </w:pPr>
      <w:rPr>
        <w:rFonts w:ascii="Symbol" w:hAnsi="Symbol"/>
      </w:rPr>
    </w:lvl>
    <w:lvl w:ilvl="4" w:tplc="84A06712">
      <w:start w:val="1"/>
      <w:numFmt w:val="bullet"/>
      <w:lvlText w:val="o"/>
      <w:lvlJc w:val="left"/>
      <w:pPr>
        <w:tabs>
          <w:tab w:val="num" w:pos="3600"/>
        </w:tabs>
        <w:ind w:left="3600" w:hanging="360"/>
      </w:pPr>
      <w:rPr>
        <w:rFonts w:ascii="Courier New" w:hAnsi="Courier New"/>
      </w:rPr>
    </w:lvl>
    <w:lvl w:ilvl="5" w:tplc="79623C5A">
      <w:start w:val="1"/>
      <w:numFmt w:val="bullet"/>
      <w:lvlText w:val=""/>
      <w:lvlJc w:val="left"/>
      <w:pPr>
        <w:tabs>
          <w:tab w:val="num" w:pos="4320"/>
        </w:tabs>
        <w:ind w:left="4320" w:hanging="360"/>
      </w:pPr>
      <w:rPr>
        <w:rFonts w:ascii="Wingdings" w:hAnsi="Wingdings"/>
      </w:rPr>
    </w:lvl>
    <w:lvl w:ilvl="6" w:tplc="9C2A5C4A">
      <w:start w:val="1"/>
      <w:numFmt w:val="bullet"/>
      <w:lvlText w:val=""/>
      <w:lvlJc w:val="left"/>
      <w:pPr>
        <w:tabs>
          <w:tab w:val="num" w:pos="5040"/>
        </w:tabs>
        <w:ind w:left="5040" w:hanging="360"/>
      </w:pPr>
      <w:rPr>
        <w:rFonts w:ascii="Symbol" w:hAnsi="Symbol"/>
      </w:rPr>
    </w:lvl>
    <w:lvl w:ilvl="7" w:tplc="E2765EEE">
      <w:start w:val="1"/>
      <w:numFmt w:val="bullet"/>
      <w:lvlText w:val="o"/>
      <w:lvlJc w:val="left"/>
      <w:pPr>
        <w:tabs>
          <w:tab w:val="num" w:pos="5760"/>
        </w:tabs>
        <w:ind w:left="5760" w:hanging="360"/>
      </w:pPr>
      <w:rPr>
        <w:rFonts w:ascii="Courier New" w:hAnsi="Courier New"/>
      </w:rPr>
    </w:lvl>
    <w:lvl w:ilvl="8" w:tplc="4B382974">
      <w:start w:val="1"/>
      <w:numFmt w:val="bullet"/>
      <w:lvlText w:val=""/>
      <w:lvlJc w:val="left"/>
      <w:pPr>
        <w:tabs>
          <w:tab w:val="num" w:pos="6480"/>
        </w:tabs>
        <w:ind w:left="6480" w:hanging="360"/>
      </w:pPr>
      <w:rPr>
        <w:rFonts w:ascii="Wingdings" w:hAnsi="Wingdings"/>
      </w:rPr>
    </w:lvl>
  </w:abstractNum>
  <w:abstractNum w:abstractNumId="149">
    <w:nsid w:val="664C4AFF"/>
    <w:multiLevelType w:val="hybridMultilevel"/>
    <w:tmpl w:val="00000047"/>
    <w:lvl w:ilvl="0" w:tplc="6ED8F1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C522A84">
      <w:start w:val="1"/>
      <w:numFmt w:val="bullet"/>
      <w:lvlText w:val="o"/>
      <w:lvlJc w:val="left"/>
      <w:pPr>
        <w:tabs>
          <w:tab w:val="num" w:pos="1440"/>
        </w:tabs>
        <w:ind w:left="1440" w:hanging="360"/>
      </w:pPr>
      <w:rPr>
        <w:rFonts w:ascii="Courier New" w:hAnsi="Courier New"/>
      </w:rPr>
    </w:lvl>
    <w:lvl w:ilvl="2" w:tplc="841CA278">
      <w:start w:val="1"/>
      <w:numFmt w:val="bullet"/>
      <w:lvlText w:val=""/>
      <w:lvlJc w:val="left"/>
      <w:pPr>
        <w:tabs>
          <w:tab w:val="num" w:pos="2160"/>
        </w:tabs>
        <w:ind w:left="2160" w:hanging="360"/>
      </w:pPr>
      <w:rPr>
        <w:rFonts w:ascii="Wingdings" w:hAnsi="Wingdings"/>
      </w:rPr>
    </w:lvl>
    <w:lvl w:ilvl="3" w:tplc="464432F6">
      <w:start w:val="1"/>
      <w:numFmt w:val="bullet"/>
      <w:lvlText w:val=""/>
      <w:lvlJc w:val="left"/>
      <w:pPr>
        <w:tabs>
          <w:tab w:val="num" w:pos="2880"/>
        </w:tabs>
        <w:ind w:left="2880" w:hanging="360"/>
      </w:pPr>
      <w:rPr>
        <w:rFonts w:ascii="Symbol" w:hAnsi="Symbol"/>
      </w:rPr>
    </w:lvl>
    <w:lvl w:ilvl="4" w:tplc="570024F2">
      <w:start w:val="1"/>
      <w:numFmt w:val="bullet"/>
      <w:lvlText w:val="o"/>
      <w:lvlJc w:val="left"/>
      <w:pPr>
        <w:tabs>
          <w:tab w:val="num" w:pos="3600"/>
        </w:tabs>
        <w:ind w:left="3600" w:hanging="360"/>
      </w:pPr>
      <w:rPr>
        <w:rFonts w:ascii="Courier New" w:hAnsi="Courier New"/>
      </w:rPr>
    </w:lvl>
    <w:lvl w:ilvl="5" w:tplc="B8226292">
      <w:start w:val="1"/>
      <w:numFmt w:val="bullet"/>
      <w:lvlText w:val=""/>
      <w:lvlJc w:val="left"/>
      <w:pPr>
        <w:tabs>
          <w:tab w:val="num" w:pos="4320"/>
        </w:tabs>
        <w:ind w:left="4320" w:hanging="360"/>
      </w:pPr>
      <w:rPr>
        <w:rFonts w:ascii="Wingdings" w:hAnsi="Wingdings"/>
      </w:rPr>
    </w:lvl>
    <w:lvl w:ilvl="6" w:tplc="DAEC3064">
      <w:start w:val="1"/>
      <w:numFmt w:val="bullet"/>
      <w:lvlText w:val=""/>
      <w:lvlJc w:val="left"/>
      <w:pPr>
        <w:tabs>
          <w:tab w:val="num" w:pos="5040"/>
        </w:tabs>
        <w:ind w:left="5040" w:hanging="360"/>
      </w:pPr>
      <w:rPr>
        <w:rFonts w:ascii="Symbol" w:hAnsi="Symbol"/>
      </w:rPr>
    </w:lvl>
    <w:lvl w:ilvl="7" w:tplc="C652B732">
      <w:start w:val="1"/>
      <w:numFmt w:val="bullet"/>
      <w:lvlText w:val="o"/>
      <w:lvlJc w:val="left"/>
      <w:pPr>
        <w:tabs>
          <w:tab w:val="num" w:pos="5760"/>
        </w:tabs>
        <w:ind w:left="5760" w:hanging="360"/>
      </w:pPr>
      <w:rPr>
        <w:rFonts w:ascii="Courier New" w:hAnsi="Courier New"/>
      </w:rPr>
    </w:lvl>
    <w:lvl w:ilvl="8" w:tplc="8E7EDA7C">
      <w:start w:val="1"/>
      <w:numFmt w:val="bullet"/>
      <w:lvlText w:val=""/>
      <w:lvlJc w:val="left"/>
      <w:pPr>
        <w:tabs>
          <w:tab w:val="num" w:pos="6480"/>
        </w:tabs>
        <w:ind w:left="6480" w:hanging="360"/>
      </w:pPr>
      <w:rPr>
        <w:rFonts w:ascii="Wingdings" w:hAnsi="Wingdings"/>
      </w:rPr>
    </w:lvl>
  </w:abstractNum>
  <w:abstractNum w:abstractNumId="150">
    <w:nsid w:val="664C4B00"/>
    <w:multiLevelType w:val="hybridMultilevel"/>
    <w:tmpl w:val="00000048"/>
    <w:lvl w:ilvl="0" w:tplc="3BF245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7B223E4">
      <w:start w:val="1"/>
      <w:numFmt w:val="bullet"/>
      <w:lvlText w:val="o"/>
      <w:lvlJc w:val="left"/>
      <w:pPr>
        <w:tabs>
          <w:tab w:val="num" w:pos="1440"/>
        </w:tabs>
        <w:ind w:left="1440" w:hanging="360"/>
      </w:pPr>
      <w:rPr>
        <w:rFonts w:ascii="Courier New" w:hAnsi="Courier New"/>
      </w:rPr>
    </w:lvl>
    <w:lvl w:ilvl="2" w:tplc="63D0B580">
      <w:start w:val="1"/>
      <w:numFmt w:val="bullet"/>
      <w:lvlText w:val=""/>
      <w:lvlJc w:val="left"/>
      <w:pPr>
        <w:tabs>
          <w:tab w:val="num" w:pos="2160"/>
        </w:tabs>
        <w:ind w:left="2160" w:hanging="360"/>
      </w:pPr>
      <w:rPr>
        <w:rFonts w:ascii="Wingdings" w:hAnsi="Wingdings"/>
      </w:rPr>
    </w:lvl>
    <w:lvl w:ilvl="3" w:tplc="9D0AF268">
      <w:start w:val="1"/>
      <w:numFmt w:val="bullet"/>
      <w:lvlText w:val=""/>
      <w:lvlJc w:val="left"/>
      <w:pPr>
        <w:tabs>
          <w:tab w:val="num" w:pos="2880"/>
        </w:tabs>
        <w:ind w:left="2880" w:hanging="360"/>
      </w:pPr>
      <w:rPr>
        <w:rFonts w:ascii="Symbol" w:hAnsi="Symbol"/>
      </w:rPr>
    </w:lvl>
    <w:lvl w:ilvl="4" w:tplc="40AA03A4">
      <w:start w:val="1"/>
      <w:numFmt w:val="bullet"/>
      <w:lvlText w:val="o"/>
      <w:lvlJc w:val="left"/>
      <w:pPr>
        <w:tabs>
          <w:tab w:val="num" w:pos="3600"/>
        </w:tabs>
        <w:ind w:left="3600" w:hanging="360"/>
      </w:pPr>
      <w:rPr>
        <w:rFonts w:ascii="Courier New" w:hAnsi="Courier New"/>
      </w:rPr>
    </w:lvl>
    <w:lvl w:ilvl="5" w:tplc="175A1A4A">
      <w:start w:val="1"/>
      <w:numFmt w:val="bullet"/>
      <w:lvlText w:val=""/>
      <w:lvlJc w:val="left"/>
      <w:pPr>
        <w:tabs>
          <w:tab w:val="num" w:pos="4320"/>
        </w:tabs>
        <w:ind w:left="4320" w:hanging="360"/>
      </w:pPr>
      <w:rPr>
        <w:rFonts w:ascii="Wingdings" w:hAnsi="Wingdings"/>
      </w:rPr>
    </w:lvl>
    <w:lvl w:ilvl="6" w:tplc="E0DACD3E">
      <w:start w:val="1"/>
      <w:numFmt w:val="bullet"/>
      <w:lvlText w:val=""/>
      <w:lvlJc w:val="left"/>
      <w:pPr>
        <w:tabs>
          <w:tab w:val="num" w:pos="5040"/>
        </w:tabs>
        <w:ind w:left="5040" w:hanging="360"/>
      </w:pPr>
      <w:rPr>
        <w:rFonts w:ascii="Symbol" w:hAnsi="Symbol"/>
      </w:rPr>
    </w:lvl>
    <w:lvl w:ilvl="7" w:tplc="3FDE82BA">
      <w:start w:val="1"/>
      <w:numFmt w:val="bullet"/>
      <w:lvlText w:val="o"/>
      <w:lvlJc w:val="left"/>
      <w:pPr>
        <w:tabs>
          <w:tab w:val="num" w:pos="5760"/>
        </w:tabs>
        <w:ind w:left="5760" w:hanging="360"/>
      </w:pPr>
      <w:rPr>
        <w:rFonts w:ascii="Courier New" w:hAnsi="Courier New"/>
      </w:rPr>
    </w:lvl>
    <w:lvl w:ilvl="8" w:tplc="A49A2646">
      <w:start w:val="1"/>
      <w:numFmt w:val="bullet"/>
      <w:lvlText w:val=""/>
      <w:lvlJc w:val="left"/>
      <w:pPr>
        <w:tabs>
          <w:tab w:val="num" w:pos="6480"/>
        </w:tabs>
        <w:ind w:left="6480" w:hanging="360"/>
      </w:pPr>
      <w:rPr>
        <w:rFonts w:ascii="Wingdings" w:hAnsi="Wingdings"/>
      </w:rPr>
    </w:lvl>
  </w:abstractNum>
  <w:abstractNum w:abstractNumId="151">
    <w:nsid w:val="664C4B01"/>
    <w:multiLevelType w:val="hybridMultilevel"/>
    <w:tmpl w:val="00000049"/>
    <w:lvl w:ilvl="0" w:tplc="0BBEEE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9F0857C">
      <w:start w:val="1"/>
      <w:numFmt w:val="bullet"/>
      <w:lvlText w:val="o"/>
      <w:lvlJc w:val="left"/>
      <w:pPr>
        <w:tabs>
          <w:tab w:val="num" w:pos="1440"/>
        </w:tabs>
        <w:ind w:left="1440" w:hanging="360"/>
      </w:pPr>
      <w:rPr>
        <w:rFonts w:ascii="Courier New" w:hAnsi="Courier New"/>
      </w:rPr>
    </w:lvl>
    <w:lvl w:ilvl="2" w:tplc="48DA66BE">
      <w:start w:val="1"/>
      <w:numFmt w:val="bullet"/>
      <w:lvlText w:val=""/>
      <w:lvlJc w:val="left"/>
      <w:pPr>
        <w:tabs>
          <w:tab w:val="num" w:pos="2160"/>
        </w:tabs>
        <w:ind w:left="2160" w:hanging="360"/>
      </w:pPr>
      <w:rPr>
        <w:rFonts w:ascii="Wingdings" w:hAnsi="Wingdings"/>
      </w:rPr>
    </w:lvl>
    <w:lvl w:ilvl="3" w:tplc="12B4DAAE">
      <w:start w:val="1"/>
      <w:numFmt w:val="bullet"/>
      <w:lvlText w:val=""/>
      <w:lvlJc w:val="left"/>
      <w:pPr>
        <w:tabs>
          <w:tab w:val="num" w:pos="2880"/>
        </w:tabs>
        <w:ind w:left="2880" w:hanging="360"/>
      </w:pPr>
      <w:rPr>
        <w:rFonts w:ascii="Symbol" w:hAnsi="Symbol"/>
      </w:rPr>
    </w:lvl>
    <w:lvl w:ilvl="4" w:tplc="06705948">
      <w:start w:val="1"/>
      <w:numFmt w:val="bullet"/>
      <w:lvlText w:val="o"/>
      <w:lvlJc w:val="left"/>
      <w:pPr>
        <w:tabs>
          <w:tab w:val="num" w:pos="3600"/>
        </w:tabs>
        <w:ind w:left="3600" w:hanging="360"/>
      </w:pPr>
      <w:rPr>
        <w:rFonts w:ascii="Courier New" w:hAnsi="Courier New"/>
      </w:rPr>
    </w:lvl>
    <w:lvl w:ilvl="5" w:tplc="BBDEDDAE">
      <w:start w:val="1"/>
      <w:numFmt w:val="bullet"/>
      <w:lvlText w:val=""/>
      <w:lvlJc w:val="left"/>
      <w:pPr>
        <w:tabs>
          <w:tab w:val="num" w:pos="4320"/>
        </w:tabs>
        <w:ind w:left="4320" w:hanging="360"/>
      </w:pPr>
      <w:rPr>
        <w:rFonts w:ascii="Wingdings" w:hAnsi="Wingdings"/>
      </w:rPr>
    </w:lvl>
    <w:lvl w:ilvl="6" w:tplc="F1FE4996">
      <w:start w:val="1"/>
      <w:numFmt w:val="bullet"/>
      <w:lvlText w:val=""/>
      <w:lvlJc w:val="left"/>
      <w:pPr>
        <w:tabs>
          <w:tab w:val="num" w:pos="5040"/>
        </w:tabs>
        <w:ind w:left="5040" w:hanging="360"/>
      </w:pPr>
      <w:rPr>
        <w:rFonts w:ascii="Symbol" w:hAnsi="Symbol"/>
      </w:rPr>
    </w:lvl>
    <w:lvl w:ilvl="7" w:tplc="7DA6B5A6">
      <w:start w:val="1"/>
      <w:numFmt w:val="bullet"/>
      <w:lvlText w:val="o"/>
      <w:lvlJc w:val="left"/>
      <w:pPr>
        <w:tabs>
          <w:tab w:val="num" w:pos="5760"/>
        </w:tabs>
        <w:ind w:left="5760" w:hanging="360"/>
      </w:pPr>
      <w:rPr>
        <w:rFonts w:ascii="Courier New" w:hAnsi="Courier New"/>
      </w:rPr>
    </w:lvl>
    <w:lvl w:ilvl="8" w:tplc="13D8A534">
      <w:start w:val="1"/>
      <w:numFmt w:val="bullet"/>
      <w:lvlText w:val=""/>
      <w:lvlJc w:val="left"/>
      <w:pPr>
        <w:tabs>
          <w:tab w:val="num" w:pos="6480"/>
        </w:tabs>
        <w:ind w:left="6480" w:hanging="360"/>
      </w:pPr>
      <w:rPr>
        <w:rFonts w:ascii="Wingdings" w:hAnsi="Wingdings"/>
      </w:rPr>
    </w:lvl>
  </w:abstractNum>
  <w:abstractNum w:abstractNumId="152">
    <w:nsid w:val="664C4B02"/>
    <w:multiLevelType w:val="hybridMultilevel"/>
    <w:tmpl w:val="0000004A"/>
    <w:lvl w:ilvl="0" w:tplc="DF8477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BB0E0AA">
      <w:start w:val="1"/>
      <w:numFmt w:val="bullet"/>
      <w:lvlText w:val="o"/>
      <w:lvlJc w:val="left"/>
      <w:pPr>
        <w:tabs>
          <w:tab w:val="num" w:pos="1440"/>
        </w:tabs>
        <w:ind w:left="1440" w:hanging="360"/>
      </w:pPr>
      <w:rPr>
        <w:rFonts w:ascii="Courier New" w:hAnsi="Courier New"/>
      </w:rPr>
    </w:lvl>
    <w:lvl w:ilvl="2" w:tplc="7610AA08">
      <w:start w:val="1"/>
      <w:numFmt w:val="bullet"/>
      <w:lvlText w:val=""/>
      <w:lvlJc w:val="left"/>
      <w:pPr>
        <w:tabs>
          <w:tab w:val="num" w:pos="2160"/>
        </w:tabs>
        <w:ind w:left="2160" w:hanging="360"/>
      </w:pPr>
      <w:rPr>
        <w:rFonts w:ascii="Wingdings" w:hAnsi="Wingdings"/>
      </w:rPr>
    </w:lvl>
    <w:lvl w:ilvl="3" w:tplc="6924117E">
      <w:start w:val="1"/>
      <w:numFmt w:val="bullet"/>
      <w:lvlText w:val=""/>
      <w:lvlJc w:val="left"/>
      <w:pPr>
        <w:tabs>
          <w:tab w:val="num" w:pos="2880"/>
        </w:tabs>
        <w:ind w:left="2880" w:hanging="360"/>
      </w:pPr>
      <w:rPr>
        <w:rFonts w:ascii="Symbol" w:hAnsi="Symbol"/>
      </w:rPr>
    </w:lvl>
    <w:lvl w:ilvl="4" w:tplc="839ECA72">
      <w:start w:val="1"/>
      <w:numFmt w:val="bullet"/>
      <w:lvlText w:val="o"/>
      <w:lvlJc w:val="left"/>
      <w:pPr>
        <w:tabs>
          <w:tab w:val="num" w:pos="3600"/>
        </w:tabs>
        <w:ind w:left="3600" w:hanging="360"/>
      </w:pPr>
      <w:rPr>
        <w:rFonts w:ascii="Courier New" w:hAnsi="Courier New"/>
      </w:rPr>
    </w:lvl>
    <w:lvl w:ilvl="5" w:tplc="F800C716">
      <w:start w:val="1"/>
      <w:numFmt w:val="bullet"/>
      <w:lvlText w:val=""/>
      <w:lvlJc w:val="left"/>
      <w:pPr>
        <w:tabs>
          <w:tab w:val="num" w:pos="4320"/>
        </w:tabs>
        <w:ind w:left="4320" w:hanging="360"/>
      </w:pPr>
      <w:rPr>
        <w:rFonts w:ascii="Wingdings" w:hAnsi="Wingdings"/>
      </w:rPr>
    </w:lvl>
    <w:lvl w:ilvl="6" w:tplc="49E65C3E">
      <w:start w:val="1"/>
      <w:numFmt w:val="bullet"/>
      <w:lvlText w:val=""/>
      <w:lvlJc w:val="left"/>
      <w:pPr>
        <w:tabs>
          <w:tab w:val="num" w:pos="5040"/>
        </w:tabs>
        <w:ind w:left="5040" w:hanging="360"/>
      </w:pPr>
      <w:rPr>
        <w:rFonts w:ascii="Symbol" w:hAnsi="Symbol"/>
      </w:rPr>
    </w:lvl>
    <w:lvl w:ilvl="7" w:tplc="31D624CA">
      <w:start w:val="1"/>
      <w:numFmt w:val="bullet"/>
      <w:lvlText w:val="o"/>
      <w:lvlJc w:val="left"/>
      <w:pPr>
        <w:tabs>
          <w:tab w:val="num" w:pos="5760"/>
        </w:tabs>
        <w:ind w:left="5760" w:hanging="360"/>
      </w:pPr>
      <w:rPr>
        <w:rFonts w:ascii="Courier New" w:hAnsi="Courier New"/>
      </w:rPr>
    </w:lvl>
    <w:lvl w:ilvl="8" w:tplc="AF0E56E2">
      <w:start w:val="1"/>
      <w:numFmt w:val="bullet"/>
      <w:lvlText w:val=""/>
      <w:lvlJc w:val="left"/>
      <w:pPr>
        <w:tabs>
          <w:tab w:val="num" w:pos="6480"/>
        </w:tabs>
        <w:ind w:left="6480" w:hanging="360"/>
      </w:pPr>
      <w:rPr>
        <w:rFonts w:ascii="Wingdings" w:hAnsi="Wingdings"/>
      </w:rPr>
    </w:lvl>
  </w:abstractNum>
  <w:abstractNum w:abstractNumId="153">
    <w:nsid w:val="664C4B03"/>
    <w:multiLevelType w:val="hybridMultilevel"/>
    <w:tmpl w:val="0000004B"/>
    <w:lvl w:ilvl="0" w:tplc="06DA1B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460B3D8">
      <w:start w:val="1"/>
      <w:numFmt w:val="bullet"/>
      <w:lvlText w:val="o"/>
      <w:lvlJc w:val="left"/>
      <w:pPr>
        <w:tabs>
          <w:tab w:val="num" w:pos="1440"/>
        </w:tabs>
        <w:ind w:left="1440" w:hanging="360"/>
      </w:pPr>
      <w:rPr>
        <w:rFonts w:ascii="Courier New" w:hAnsi="Courier New"/>
      </w:rPr>
    </w:lvl>
    <w:lvl w:ilvl="2" w:tplc="F7369B0E">
      <w:start w:val="1"/>
      <w:numFmt w:val="bullet"/>
      <w:lvlText w:val=""/>
      <w:lvlJc w:val="left"/>
      <w:pPr>
        <w:tabs>
          <w:tab w:val="num" w:pos="2160"/>
        </w:tabs>
        <w:ind w:left="2160" w:hanging="360"/>
      </w:pPr>
      <w:rPr>
        <w:rFonts w:ascii="Wingdings" w:hAnsi="Wingdings"/>
      </w:rPr>
    </w:lvl>
    <w:lvl w:ilvl="3" w:tplc="E2E88D26">
      <w:start w:val="1"/>
      <w:numFmt w:val="bullet"/>
      <w:lvlText w:val=""/>
      <w:lvlJc w:val="left"/>
      <w:pPr>
        <w:tabs>
          <w:tab w:val="num" w:pos="2880"/>
        </w:tabs>
        <w:ind w:left="2880" w:hanging="360"/>
      </w:pPr>
      <w:rPr>
        <w:rFonts w:ascii="Symbol" w:hAnsi="Symbol"/>
      </w:rPr>
    </w:lvl>
    <w:lvl w:ilvl="4" w:tplc="70CA78A4">
      <w:start w:val="1"/>
      <w:numFmt w:val="bullet"/>
      <w:lvlText w:val="o"/>
      <w:lvlJc w:val="left"/>
      <w:pPr>
        <w:tabs>
          <w:tab w:val="num" w:pos="3600"/>
        </w:tabs>
        <w:ind w:left="3600" w:hanging="360"/>
      </w:pPr>
      <w:rPr>
        <w:rFonts w:ascii="Courier New" w:hAnsi="Courier New"/>
      </w:rPr>
    </w:lvl>
    <w:lvl w:ilvl="5" w:tplc="B4269502">
      <w:start w:val="1"/>
      <w:numFmt w:val="bullet"/>
      <w:lvlText w:val=""/>
      <w:lvlJc w:val="left"/>
      <w:pPr>
        <w:tabs>
          <w:tab w:val="num" w:pos="4320"/>
        </w:tabs>
        <w:ind w:left="4320" w:hanging="360"/>
      </w:pPr>
      <w:rPr>
        <w:rFonts w:ascii="Wingdings" w:hAnsi="Wingdings"/>
      </w:rPr>
    </w:lvl>
    <w:lvl w:ilvl="6" w:tplc="D2C2F5D6">
      <w:start w:val="1"/>
      <w:numFmt w:val="bullet"/>
      <w:lvlText w:val=""/>
      <w:lvlJc w:val="left"/>
      <w:pPr>
        <w:tabs>
          <w:tab w:val="num" w:pos="5040"/>
        </w:tabs>
        <w:ind w:left="5040" w:hanging="360"/>
      </w:pPr>
      <w:rPr>
        <w:rFonts w:ascii="Symbol" w:hAnsi="Symbol"/>
      </w:rPr>
    </w:lvl>
    <w:lvl w:ilvl="7" w:tplc="AE92A794">
      <w:start w:val="1"/>
      <w:numFmt w:val="bullet"/>
      <w:lvlText w:val="o"/>
      <w:lvlJc w:val="left"/>
      <w:pPr>
        <w:tabs>
          <w:tab w:val="num" w:pos="5760"/>
        </w:tabs>
        <w:ind w:left="5760" w:hanging="360"/>
      </w:pPr>
      <w:rPr>
        <w:rFonts w:ascii="Courier New" w:hAnsi="Courier New"/>
      </w:rPr>
    </w:lvl>
    <w:lvl w:ilvl="8" w:tplc="669A92EA">
      <w:start w:val="1"/>
      <w:numFmt w:val="bullet"/>
      <w:lvlText w:val=""/>
      <w:lvlJc w:val="left"/>
      <w:pPr>
        <w:tabs>
          <w:tab w:val="num" w:pos="6480"/>
        </w:tabs>
        <w:ind w:left="6480" w:hanging="360"/>
      </w:pPr>
      <w:rPr>
        <w:rFonts w:ascii="Wingdings" w:hAnsi="Wingdings"/>
      </w:rPr>
    </w:lvl>
  </w:abstractNum>
  <w:abstractNum w:abstractNumId="154">
    <w:nsid w:val="664C4B04"/>
    <w:multiLevelType w:val="hybridMultilevel"/>
    <w:tmpl w:val="0000004C"/>
    <w:lvl w:ilvl="0" w:tplc="FF82EB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E06FA08">
      <w:start w:val="1"/>
      <w:numFmt w:val="bullet"/>
      <w:lvlText w:val="o"/>
      <w:lvlJc w:val="left"/>
      <w:pPr>
        <w:tabs>
          <w:tab w:val="num" w:pos="1440"/>
        </w:tabs>
        <w:ind w:left="1440" w:hanging="360"/>
      </w:pPr>
      <w:rPr>
        <w:rFonts w:ascii="Courier New" w:hAnsi="Courier New"/>
      </w:rPr>
    </w:lvl>
    <w:lvl w:ilvl="2" w:tplc="A3BAB65C">
      <w:start w:val="1"/>
      <w:numFmt w:val="bullet"/>
      <w:lvlText w:val=""/>
      <w:lvlJc w:val="left"/>
      <w:pPr>
        <w:tabs>
          <w:tab w:val="num" w:pos="2160"/>
        </w:tabs>
        <w:ind w:left="2160" w:hanging="360"/>
      </w:pPr>
      <w:rPr>
        <w:rFonts w:ascii="Wingdings" w:hAnsi="Wingdings"/>
      </w:rPr>
    </w:lvl>
    <w:lvl w:ilvl="3" w:tplc="736A4C3C">
      <w:start w:val="1"/>
      <w:numFmt w:val="bullet"/>
      <w:lvlText w:val=""/>
      <w:lvlJc w:val="left"/>
      <w:pPr>
        <w:tabs>
          <w:tab w:val="num" w:pos="2880"/>
        </w:tabs>
        <w:ind w:left="2880" w:hanging="360"/>
      </w:pPr>
      <w:rPr>
        <w:rFonts w:ascii="Symbol" w:hAnsi="Symbol"/>
      </w:rPr>
    </w:lvl>
    <w:lvl w:ilvl="4" w:tplc="2C16CEA6">
      <w:start w:val="1"/>
      <w:numFmt w:val="bullet"/>
      <w:lvlText w:val="o"/>
      <w:lvlJc w:val="left"/>
      <w:pPr>
        <w:tabs>
          <w:tab w:val="num" w:pos="3600"/>
        </w:tabs>
        <w:ind w:left="3600" w:hanging="360"/>
      </w:pPr>
      <w:rPr>
        <w:rFonts w:ascii="Courier New" w:hAnsi="Courier New"/>
      </w:rPr>
    </w:lvl>
    <w:lvl w:ilvl="5" w:tplc="5A2E124C">
      <w:start w:val="1"/>
      <w:numFmt w:val="bullet"/>
      <w:lvlText w:val=""/>
      <w:lvlJc w:val="left"/>
      <w:pPr>
        <w:tabs>
          <w:tab w:val="num" w:pos="4320"/>
        </w:tabs>
        <w:ind w:left="4320" w:hanging="360"/>
      </w:pPr>
      <w:rPr>
        <w:rFonts w:ascii="Wingdings" w:hAnsi="Wingdings"/>
      </w:rPr>
    </w:lvl>
    <w:lvl w:ilvl="6" w:tplc="342CD7B0">
      <w:start w:val="1"/>
      <w:numFmt w:val="bullet"/>
      <w:lvlText w:val=""/>
      <w:lvlJc w:val="left"/>
      <w:pPr>
        <w:tabs>
          <w:tab w:val="num" w:pos="5040"/>
        </w:tabs>
        <w:ind w:left="5040" w:hanging="360"/>
      </w:pPr>
      <w:rPr>
        <w:rFonts w:ascii="Symbol" w:hAnsi="Symbol"/>
      </w:rPr>
    </w:lvl>
    <w:lvl w:ilvl="7" w:tplc="FB6E654E">
      <w:start w:val="1"/>
      <w:numFmt w:val="bullet"/>
      <w:lvlText w:val="o"/>
      <w:lvlJc w:val="left"/>
      <w:pPr>
        <w:tabs>
          <w:tab w:val="num" w:pos="5760"/>
        </w:tabs>
        <w:ind w:left="5760" w:hanging="360"/>
      </w:pPr>
      <w:rPr>
        <w:rFonts w:ascii="Courier New" w:hAnsi="Courier New"/>
      </w:rPr>
    </w:lvl>
    <w:lvl w:ilvl="8" w:tplc="FDEE5A26">
      <w:start w:val="1"/>
      <w:numFmt w:val="bullet"/>
      <w:lvlText w:val=""/>
      <w:lvlJc w:val="left"/>
      <w:pPr>
        <w:tabs>
          <w:tab w:val="num" w:pos="6480"/>
        </w:tabs>
        <w:ind w:left="6480" w:hanging="360"/>
      </w:pPr>
      <w:rPr>
        <w:rFonts w:ascii="Wingdings" w:hAnsi="Wingdings"/>
      </w:rPr>
    </w:lvl>
  </w:abstractNum>
  <w:abstractNum w:abstractNumId="155">
    <w:nsid w:val="664C4B05"/>
    <w:multiLevelType w:val="hybridMultilevel"/>
    <w:tmpl w:val="0000004D"/>
    <w:lvl w:ilvl="0" w:tplc="108C48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2343638">
      <w:start w:val="1"/>
      <w:numFmt w:val="bullet"/>
      <w:lvlText w:val="o"/>
      <w:lvlJc w:val="left"/>
      <w:pPr>
        <w:tabs>
          <w:tab w:val="num" w:pos="1440"/>
        </w:tabs>
        <w:ind w:left="1440" w:hanging="360"/>
      </w:pPr>
      <w:rPr>
        <w:rFonts w:ascii="Courier New" w:hAnsi="Courier New"/>
      </w:rPr>
    </w:lvl>
    <w:lvl w:ilvl="2" w:tplc="8F2854E2">
      <w:start w:val="1"/>
      <w:numFmt w:val="bullet"/>
      <w:lvlText w:val=""/>
      <w:lvlJc w:val="left"/>
      <w:pPr>
        <w:tabs>
          <w:tab w:val="num" w:pos="2160"/>
        </w:tabs>
        <w:ind w:left="2160" w:hanging="360"/>
      </w:pPr>
      <w:rPr>
        <w:rFonts w:ascii="Wingdings" w:hAnsi="Wingdings"/>
      </w:rPr>
    </w:lvl>
    <w:lvl w:ilvl="3" w:tplc="F9D88282">
      <w:start w:val="1"/>
      <w:numFmt w:val="bullet"/>
      <w:lvlText w:val=""/>
      <w:lvlJc w:val="left"/>
      <w:pPr>
        <w:tabs>
          <w:tab w:val="num" w:pos="2880"/>
        </w:tabs>
        <w:ind w:left="2880" w:hanging="360"/>
      </w:pPr>
      <w:rPr>
        <w:rFonts w:ascii="Symbol" w:hAnsi="Symbol"/>
      </w:rPr>
    </w:lvl>
    <w:lvl w:ilvl="4" w:tplc="1D689E0C">
      <w:start w:val="1"/>
      <w:numFmt w:val="bullet"/>
      <w:lvlText w:val="o"/>
      <w:lvlJc w:val="left"/>
      <w:pPr>
        <w:tabs>
          <w:tab w:val="num" w:pos="3600"/>
        </w:tabs>
        <w:ind w:left="3600" w:hanging="360"/>
      </w:pPr>
      <w:rPr>
        <w:rFonts w:ascii="Courier New" w:hAnsi="Courier New"/>
      </w:rPr>
    </w:lvl>
    <w:lvl w:ilvl="5" w:tplc="CF069ACE">
      <w:start w:val="1"/>
      <w:numFmt w:val="bullet"/>
      <w:lvlText w:val=""/>
      <w:lvlJc w:val="left"/>
      <w:pPr>
        <w:tabs>
          <w:tab w:val="num" w:pos="4320"/>
        </w:tabs>
        <w:ind w:left="4320" w:hanging="360"/>
      </w:pPr>
      <w:rPr>
        <w:rFonts w:ascii="Wingdings" w:hAnsi="Wingdings"/>
      </w:rPr>
    </w:lvl>
    <w:lvl w:ilvl="6" w:tplc="441C3C1C">
      <w:start w:val="1"/>
      <w:numFmt w:val="bullet"/>
      <w:lvlText w:val=""/>
      <w:lvlJc w:val="left"/>
      <w:pPr>
        <w:tabs>
          <w:tab w:val="num" w:pos="5040"/>
        </w:tabs>
        <w:ind w:left="5040" w:hanging="360"/>
      </w:pPr>
      <w:rPr>
        <w:rFonts w:ascii="Symbol" w:hAnsi="Symbol"/>
      </w:rPr>
    </w:lvl>
    <w:lvl w:ilvl="7" w:tplc="75BC2368">
      <w:start w:val="1"/>
      <w:numFmt w:val="bullet"/>
      <w:lvlText w:val="o"/>
      <w:lvlJc w:val="left"/>
      <w:pPr>
        <w:tabs>
          <w:tab w:val="num" w:pos="5760"/>
        </w:tabs>
        <w:ind w:left="5760" w:hanging="360"/>
      </w:pPr>
      <w:rPr>
        <w:rFonts w:ascii="Courier New" w:hAnsi="Courier New"/>
      </w:rPr>
    </w:lvl>
    <w:lvl w:ilvl="8" w:tplc="9A868002">
      <w:start w:val="1"/>
      <w:numFmt w:val="bullet"/>
      <w:lvlText w:val=""/>
      <w:lvlJc w:val="left"/>
      <w:pPr>
        <w:tabs>
          <w:tab w:val="num" w:pos="6480"/>
        </w:tabs>
        <w:ind w:left="6480" w:hanging="360"/>
      </w:pPr>
      <w:rPr>
        <w:rFonts w:ascii="Wingdings" w:hAnsi="Wingdings"/>
      </w:rPr>
    </w:lvl>
  </w:abstractNum>
  <w:abstractNum w:abstractNumId="156">
    <w:nsid w:val="664C4B06"/>
    <w:multiLevelType w:val="hybridMultilevel"/>
    <w:tmpl w:val="0000004E"/>
    <w:lvl w:ilvl="0" w:tplc="6310DE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1068E5A">
      <w:start w:val="1"/>
      <w:numFmt w:val="bullet"/>
      <w:lvlText w:val="o"/>
      <w:lvlJc w:val="left"/>
      <w:pPr>
        <w:tabs>
          <w:tab w:val="num" w:pos="1440"/>
        </w:tabs>
        <w:ind w:left="1440" w:hanging="360"/>
      </w:pPr>
      <w:rPr>
        <w:rFonts w:ascii="Courier New" w:hAnsi="Courier New"/>
      </w:rPr>
    </w:lvl>
    <w:lvl w:ilvl="2" w:tplc="B77A60DE">
      <w:start w:val="1"/>
      <w:numFmt w:val="bullet"/>
      <w:lvlText w:val=""/>
      <w:lvlJc w:val="left"/>
      <w:pPr>
        <w:tabs>
          <w:tab w:val="num" w:pos="2160"/>
        </w:tabs>
        <w:ind w:left="2160" w:hanging="360"/>
      </w:pPr>
      <w:rPr>
        <w:rFonts w:ascii="Wingdings" w:hAnsi="Wingdings"/>
      </w:rPr>
    </w:lvl>
    <w:lvl w:ilvl="3" w:tplc="7FF69FB2">
      <w:start w:val="1"/>
      <w:numFmt w:val="bullet"/>
      <w:lvlText w:val=""/>
      <w:lvlJc w:val="left"/>
      <w:pPr>
        <w:tabs>
          <w:tab w:val="num" w:pos="2880"/>
        </w:tabs>
        <w:ind w:left="2880" w:hanging="360"/>
      </w:pPr>
      <w:rPr>
        <w:rFonts w:ascii="Symbol" w:hAnsi="Symbol"/>
      </w:rPr>
    </w:lvl>
    <w:lvl w:ilvl="4" w:tplc="1562CD5A">
      <w:start w:val="1"/>
      <w:numFmt w:val="bullet"/>
      <w:lvlText w:val="o"/>
      <w:lvlJc w:val="left"/>
      <w:pPr>
        <w:tabs>
          <w:tab w:val="num" w:pos="3600"/>
        </w:tabs>
        <w:ind w:left="3600" w:hanging="360"/>
      </w:pPr>
      <w:rPr>
        <w:rFonts w:ascii="Courier New" w:hAnsi="Courier New"/>
      </w:rPr>
    </w:lvl>
    <w:lvl w:ilvl="5" w:tplc="A6CE9656">
      <w:start w:val="1"/>
      <w:numFmt w:val="bullet"/>
      <w:lvlText w:val=""/>
      <w:lvlJc w:val="left"/>
      <w:pPr>
        <w:tabs>
          <w:tab w:val="num" w:pos="4320"/>
        </w:tabs>
        <w:ind w:left="4320" w:hanging="360"/>
      </w:pPr>
      <w:rPr>
        <w:rFonts w:ascii="Wingdings" w:hAnsi="Wingdings"/>
      </w:rPr>
    </w:lvl>
    <w:lvl w:ilvl="6" w:tplc="F9F02E0A">
      <w:start w:val="1"/>
      <w:numFmt w:val="bullet"/>
      <w:lvlText w:val=""/>
      <w:lvlJc w:val="left"/>
      <w:pPr>
        <w:tabs>
          <w:tab w:val="num" w:pos="5040"/>
        </w:tabs>
        <w:ind w:left="5040" w:hanging="360"/>
      </w:pPr>
      <w:rPr>
        <w:rFonts w:ascii="Symbol" w:hAnsi="Symbol"/>
      </w:rPr>
    </w:lvl>
    <w:lvl w:ilvl="7" w:tplc="A7D06574">
      <w:start w:val="1"/>
      <w:numFmt w:val="bullet"/>
      <w:lvlText w:val="o"/>
      <w:lvlJc w:val="left"/>
      <w:pPr>
        <w:tabs>
          <w:tab w:val="num" w:pos="5760"/>
        </w:tabs>
        <w:ind w:left="5760" w:hanging="360"/>
      </w:pPr>
      <w:rPr>
        <w:rFonts w:ascii="Courier New" w:hAnsi="Courier New"/>
      </w:rPr>
    </w:lvl>
    <w:lvl w:ilvl="8" w:tplc="7FD223BA">
      <w:start w:val="1"/>
      <w:numFmt w:val="bullet"/>
      <w:lvlText w:val=""/>
      <w:lvlJc w:val="left"/>
      <w:pPr>
        <w:tabs>
          <w:tab w:val="num" w:pos="6480"/>
        </w:tabs>
        <w:ind w:left="6480" w:hanging="360"/>
      </w:pPr>
      <w:rPr>
        <w:rFonts w:ascii="Wingdings" w:hAnsi="Wingdings"/>
      </w:rPr>
    </w:lvl>
  </w:abstractNum>
  <w:abstractNum w:abstractNumId="157">
    <w:nsid w:val="664C4B07"/>
    <w:multiLevelType w:val="hybridMultilevel"/>
    <w:tmpl w:val="0000004F"/>
    <w:lvl w:ilvl="0" w:tplc="25D6F9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D8AB7DE">
      <w:start w:val="1"/>
      <w:numFmt w:val="bullet"/>
      <w:lvlText w:val="o"/>
      <w:lvlJc w:val="left"/>
      <w:pPr>
        <w:tabs>
          <w:tab w:val="num" w:pos="1440"/>
        </w:tabs>
        <w:ind w:left="1440" w:hanging="360"/>
      </w:pPr>
      <w:rPr>
        <w:rFonts w:ascii="Courier New" w:hAnsi="Courier New"/>
      </w:rPr>
    </w:lvl>
    <w:lvl w:ilvl="2" w:tplc="491AFDD6">
      <w:start w:val="1"/>
      <w:numFmt w:val="bullet"/>
      <w:lvlText w:val=""/>
      <w:lvlJc w:val="left"/>
      <w:pPr>
        <w:tabs>
          <w:tab w:val="num" w:pos="2160"/>
        </w:tabs>
        <w:ind w:left="2160" w:hanging="360"/>
      </w:pPr>
      <w:rPr>
        <w:rFonts w:ascii="Wingdings" w:hAnsi="Wingdings"/>
      </w:rPr>
    </w:lvl>
    <w:lvl w:ilvl="3" w:tplc="905EDDC0">
      <w:start w:val="1"/>
      <w:numFmt w:val="bullet"/>
      <w:lvlText w:val=""/>
      <w:lvlJc w:val="left"/>
      <w:pPr>
        <w:tabs>
          <w:tab w:val="num" w:pos="2880"/>
        </w:tabs>
        <w:ind w:left="2880" w:hanging="360"/>
      </w:pPr>
      <w:rPr>
        <w:rFonts w:ascii="Symbol" w:hAnsi="Symbol"/>
      </w:rPr>
    </w:lvl>
    <w:lvl w:ilvl="4" w:tplc="B978C62E">
      <w:start w:val="1"/>
      <w:numFmt w:val="bullet"/>
      <w:lvlText w:val="o"/>
      <w:lvlJc w:val="left"/>
      <w:pPr>
        <w:tabs>
          <w:tab w:val="num" w:pos="3600"/>
        </w:tabs>
        <w:ind w:left="3600" w:hanging="360"/>
      </w:pPr>
      <w:rPr>
        <w:rFonts w:ascii="Courier New" w:hAnsi="Courier New"/>
      </w:rPr>
    </w:lvl>
    <w:lvl w:ilvl="5" w:tplc="61AC863C">
      <w:start w:val="1"/>
      <w:numFmt w:val="bullet"/>
      <w:lvlText w:val=""/>
      <w:lvlJc w:val="left"/>
      <w:pPr>
        <w:tabs>
          <w:tab w:val="num" w:pos="4320"/>
        </w:tabs>
        <w:ind w:left="4320" w:hanging="360"/>
      </w:pPr>
      <w:rPr>
        <w:rFonts w:ascii="Wingdings" w:hAnsi="Wingdings"/>
      </w:rPr>
    </w:lvl>
    <w:lvl w:ilvl="6" w:tplc="0B8C3E38">
      <w:start w:val="1"/>
      <w:numFmt w:val="bullet"/>
      <w:lvlText w:val=""/>
      <w:lvlJc w:val="left"/>
      <w:pPr>
        <w:tabs>
          <w:tab w:val="num" w:pos="5040"/>
        </w:tabs>
        <w:ind w:left="5040" w:hanging="360"/>
      </w:pPr>
      <w:rPr>
        <w:rFonts w:ascii="Symbol" w:hAnsi="Symbol"/>
      </w:rPr>
    </w:lvl>
    <w:lvl w:ilvl="7" w:tplc="646AC43E">
      <w:start w:val="1"/>
      <w:numFmt w:val="bullet"/>
      <w:lvlText w:val="o"/>
      <w:lvlJc w:val="left"/>
      <w:pPr>
        <w:tabs>
          <w:tab w:val="num" w:pos="5760"/>
        </w:tabs>
        <w:ind w:left="5760" w:hanging="360"/>
      </w:pPr>
      <w:rPr>
        <w:rFonts w:ascii="Courier New" w:hAnsi="Courier New"/>
      </w:rPr>
    </w:lvl>
    <w:lvl w:ilvl="8" w:tplc="09905942">
      <w:start w:val="1"/>
      <w:numFmt w:val="bullet"/>
      <w:lvlText w:val=""/>
      <w:lvlJc w:val="left"/>
      <w:pPr>
        <w:tabs>
          <w:tab w:val="num" w:pos="6480"/>
        </w:tabs>
        <w:ind w:left="6480" w:hanging="360"/>
      </w:pPr>
      <w:rPr>
        <w:rFonts w:ascii="Wingdings" w:hAnsi="Wingdings"/>
      </w:rPr>
    </w:lvl>
  </w:abstractNum>
  <w:abstractNum w:abstractNumId="158">
    <w:nsid w:val="664C4B08"/>
    <w:multiLevelType w:val="hybridMultilevel"/>
    <w:tmpl w:val="00000050"/>
    <w:lvl w:ilvl="0" w:tplc="4F2007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1621AC8">
      <w:start w:val="1"/>
      <w:numFmt w:val="bullet"/>
      <w:lvlText w:val="o"/>
      <w:lvlJc w:val="left"/>
      <w:pPr>
        <w:tabs>
          <w:tab w:val="num" w:pos="1440"/>
        </w:tabs>
        <w:ind w:left="1440" w:hanging="360"/>
      </w:pPr>
      <w:rPr>
        <w:rFonts w:ascii="Courier New" w:hAnsi="Courier New"/>
      </w:rPr>
    </w:lvl>
    <w:lvl w:ilvl="2" w:tplc="BA782292">
      <w:start w:val="1"/>
      <w:numFmt w:val="bullet"/>
      <w:lvlText w:val=""/>
      <w:lvlJc w:val="left"/>
      <w:pPr>
        <w:tabs>
          <w:tab w:val="num" w:pos="2160"/>
        </w:tabs>
        <w:ind w:left="2160" w:hanging="360"/>
      </w:pPr>
      <w:rPr>
        <w:rFonts w:ascii="Wingdings" w:hAnsi="Wingdings"/>
      </w:rPr>
    </w:lvl>
    <w:lvl w:ilvl="3" w:tplc="95CE9024">
      <w:start w:val="1"/>
      <w:numFmt w:val="bullet"/>
      <w:lvlText w:val=""/>
      <w:lvlJc w:val="left"/>
      <w:pPr>
        <w:tabs>
          <w:tab w:val="num" w:pos="2880"/>
        </w:tabs>
        <w:ind w:left="2880" w:hanging="360"/>
      </w:pPr>
      <w:rPr>
        <w:rFonts w:ascii="Symbol" w:hAnsi="Symbol"/>
      </w:rPr>
    </w:lvl>
    <w:lvl w:ilvl="4" w:tplc="5D4CC8A4">
      <w:start w:val="1"/>
      <w:numFmt w:val="bullet"/>
      <w:lvlText w:val="o"/>
      <w:lvlJc w:val="left"/>
      <w:pPr>
        <w:tabs>
          <w:tab w:val="num" w:pos="3600"/>
        </w:tabs>
        <w:ind w:left="3600" w:hanging="360"/>
      </w:pPr>
      <w:rPr>
        <w:rFonts w:ascii="Courier New" w:hAnsi="Courier New"/>
      </w:rPr>
    </w:lvl>
    <w:lvl w:ilvl="5" w:tplc="E1645BE6">
      <w:start w:val="1"/>
      <w:numFmt w:val="bullet"/>
      <w:lvlText w:val=""/>
      <w:lvlJc w:val="left"/>
      <w:pPr>
        <w:tabs>
          <w:tab w:val="num" w:pos="4320"/>
        </w:tabs>
        <w:ind w:left="4320" w:hanging="360"/>
      </w:pPr>
      <w:rPr>
        <w:rFonts w:ascii="Wingdings" w:hAnsi="Wingdings"/>
      </w:rPr>
    </w:lvl>
    <w:lvl w:ilvl="6" w:tplc="EFB82B76">
      <w:start w:val="1"/>
      <w:numFmt w:val="bullet"/>
      <w:lvlText w:val=""/>
      <w:lvlJc w:val="left"/>
      <w:pPr>
        <w:tabs>
          <w:tab w:val="num" w:pos="5040"/>
        </w:tabs>
        <w:ind w:left="5040" w:hanging="360"/>
      </w:pPr>
      <w:rPr>
        <w:rFonts w:ascii="Symbol" w:hAnsi="Symbol"/>
      </w:rPr>
    </w:lvl>
    <w:lvl w:ilvl="7" w:tplc="995E3F14">
      <w:start w:val="1"/>
      <w:numFmt w:val="bullet"/>
      <w:lvlText w:val="o"/>
      <w:lvlJc w:val="left"/>
      <w:pPr>
        <w:tabs>
          <w:tab w:val="num" w:pos="5760"/>
        </w:tabs>
        <w:ind w:left="5760" w:hanging="360"/>
      </w:pPr>
      <w:rPr>
        <w:rFonts w:ascii="Courier New" w:hAnsi="Courier New"/>
      </w:rPr>
    </w:lvl>
    <w:lvl w:ilvl="8" w:tplc="3ECC8194">
      <w:start w:val="1"/>
      <w:numFmt w:val="bullet"/>
      <w:lvlText w:val=""/>
      <w:lvlJc w:val="left"/>
      <w:pPr>
        <w:tabs>
          <w:tab w:val="num" w:pos="6480"/>
        </w:tabs>
        <w:ind w:left="6480" w:hanging="360"/>
      </w:pPr>
      <w:rPr>
        <w:rFonts w:ascii="Wingdings" w:hAnsi="Wingdings"/>
      </w:rPr>
    </w:lvl>
  </w:abstractNum>
  <w:abstractNum w:abstractNumId="159">
    <w:nsid w:val="664C4B09"/>
    <w:multiLevelType w:val="hybridMultilevel"/>
    <w:tmpl w:val="00000051"/>
    <w:lvl w:ilvl="0" w:tplc="E0E073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8A67AAA">
      <w:start w:val="1"/>
      <w:numFmt w:val="bullet"/>
      <w:lvlText w:val="o"/>
      <w:lvlJc w:val="left"/>
      <w:pPr>
        <w:tabs>
          <w:tab w:val="num" w:pos="1440"/>
        </w:tabs>
        <w:ind w:left="1440" w:hanging="360"/>
      </w:pPr>
      <w:rPr>
        <w:rFonts w:ascii="Courier New" w:hAnsi="Courier New"/>
      </w:rPr>
    </w:lvl>
    <w:lvl w:ilvl="2" w:tplc="436E548E">
      <w:start w:val="1"/>
      <w:numFmt w:val="bullet"/>
      <w:lvlText w:val=""/>
      <w:lvlJc w:val="left"/>
      <w:pPr>
        <w:tabs>
          <w:tab w:val="num" w:pos="2160"/>
        </w:tabs>
        <w:ind w:left="2160" w:hanging="360"/>
      </w:pPr>
      <w:rPr>
        <w:rFonts w:ascii="Wingdings" w:hAnsi="Wingdings"/>
      </w:rPr>
    </w:lvl>
    <w:lvl w:ilvl="3" w:tplc="45A65A84">
      <w:start w:val="1"/>
      <w:numFmt w:val="bullet"/>
      <w:lvlText w:val=""/>
      <w:lvlJc w:val="left"/>
      <w:pPr>
        <w:tabs>
          <w:tab w:val="num" w:pos="2880"/>
        </w:tabs>
        <w:ind w:left="2880" w:hanging="360"/>
      </w:pPr>
      <w:rPr>
        <w:rFonts w:ascii="Symbol" w:hAnsi="Symbol"/>
      </w:rPr>
    </w:lvl>
    <w:lvl w:ilvl="4" w:tplc="FF0E3EDA">
      <w:start w:val="1"/>
      <w:numFmt w:val="bullet"/>
      <w:lvlText w:val="o"/>
      <w:lvlJc w:val="left"/>
      <w:pPr>
        <w:tabs>
          <w:tab w:val="num" w:pos="3600"/>
        </w:tabs>
        <w:ind w:left="3600" w:hanging="360"/>
      </w:pPr>
      <w:rPr>
        <w:rFonts w:ascii="Courier New" w:hAnsi="Courier New"/>
      </w:rPr>
    </w:lvl>
    <w:lvl w:ilvl="5" w:tplc="83F4B60C">
      <w:start w:val="1"/>
      <w:numFmt w:val="bullet"/>
      <w:lvlText w:val=""/>
      <w:lvlJc w:val="left"/>
      <w:pPr>
        <w:tabs>
          <w:tab w:val="num" w:pos="4320"/>
        </w:tabs>
        <w:ind w:left="4320" w:hanging="360"/>
      </w:pPr>
      <w:rPr>
        <w:rFonts w:ascii="Wingdings" w:hAnsi="Wingdings"/>
      </w:rPr>
    </w:lvl>
    <w:lvl w:ilvl="6" w:tplc="7AA457D6">
      <w:start w:val="1"/>
      <w:numFmt w:val="bullet"/>
      <w:lvlText w:val=""/>
      <w:lvlJc w:val="left"/>
      <w:pPr>
        <w:tabs>
          <w:tab w:val="num" w:pos="5040"/>
        </w:tabs>
        <w:ind w:left="5040" w:hanging="360"/>
      </w:pPr>
      <w:rPr>
        <w:rFonts w:ascii="Symbol" w:hAnsi="Symbol"/>
      </w:rPr>
    </w:lvl>
    <w:lvl w:ilvl="7" w:tplc="FD5A2054">
      <w:start w:val="1"/>
      <w:numFmt w:val="bullet"/>
      <w:lvlText w:val="o"/>
      <w:lvlJc w:val="left"/>
      <w:pPr>
        <w:tabs>
          <w:tab w:val="num" w:pos="5760"/>
        </w:tabs>
        <w:ind w:left="5760" w:hanging="360"/>
      </w:pPr>
      <w:rPr>
        <w:rFonts w:ascii="Courier New" w:hAnsi="Courier New"/>
      </w:rPr>
    </w:lvl>
    <w:lvl w:ilvl="8" w:tplc="85E2A922">
      <w:start w:val="1"/>
      <w:numFmt w:val="bullet"/>
      <w:lvlText w:val=""/>
      <w:lvlJc w:val="left"/>
      <w:pPr>
        <w:tabs>
          <w:tab w:val="num" w:pos="6480"/>
        </w:tabs>
        <w:ind w:left="6480" w:hanging="360"/>
      </w:pPr>
      <w:rPr>
        <w:rFonts w:ascii="Wingdings" w:hAnsi="Wingdings"/>
      </w:rPr>
    </w:lvl>
  </w:abstractNum>
  <w:abstractNum w:abstractNumId="160">
    <w:nsid w:val="664C4B0A"/>
    <w:multiLevelType w:val="hybridMultilevel"/>
    <w:tmpl w:val="00000052"/>
    <w:lvl w:ilvl="0" w:tplc="8B8CF2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846207A">
      <w:start w:val="1"/>
      <w:numFmt w:val="bullet"/>
      <w:lvlText w:val="o"/>
      <w:lvlJc w:val="left"/>
      <w:pPr>
        <w:tabs>
          <w:tab w:val="num" w:pos="1440"/>
        </w:tabs>
        <w:ind w:left="1440" w:hanging="360"/>
      </w:pPr>
      <w:rPr>
        <w:rFonts w:ascii="Courier New" w:hAnsi="Courier New"/>
      </w:rPr>
    </w:lvl>
    <w:lvl w:ilvl="2" w:tplc="62C6DC4C">
      <w:start w:val="1"/>
      <w:numFmt w:val="bullet"/>
      <w:lvlText w:val=""/>
      <w:lvlJc w:val="left"/>
      <w:pPr>
        <w:tabs>
          <w:tab w:val="num" w:pos="2160"/>
        </w:tabs>
        <w:ind w:left="2160" w:hanging="360"/>
      </w:pPr>
      <w:rPr>
        <w:rFonts w:ascii="Wingdings" w:hAnsi="Wingdings"/>
      </w:rPr>
    </w:lvl>
    <w:lvl w:ilvl="3" w:tplc="FFA02BE8">
      <w:start w:val="1"/>
      <w:numFmt w:val="bullet"/>
      <w:lvlText w:val=""/>
      <w:lvlJc w:val="left"/>
      <w:pPr>
        <w:tabs>
          <w:tab w:val="num" w:pos="2880"/>
        </w:tabs>
        <w:ind w:left="2880" w:hanging="360"/>
      </w:pPr>
      <w:rPr>
        <w:rFonts w:ascii="Symbol" w:hAnsi="Symbol"/>
      </w:rPr>
    </w:lvl>
    <w:lvl w:ilvl="4" w:tplc="ECBC8ECC">
      <w:start w:val="1"/>
      <w:numFmt w:val="bullet"/>
      <w:lvlText w:val="o"/>
      <w:lvlJc w:val="left"/>
      <w:pPr>
        <w:tabs>
          <w:tab w:val="num" w:pos="3600"/>
        </w:tabs>
        <w:ind w:left="3600" w:hanging="360"/>
      </w:pPr>
      <w:rPr>
        <w:rFonts w:ascii="Courier New" w:hAnsi="Courier New"/>
      </w:rPr>
    </w:lvl>
    <w:lvl w:ilvl="5" w:tplc="CCB48D54">
      <w:start w:val="1"/>
      <w:numFmt w:val="bullet"/>
      <w:lvlText w:val=""/>
      <w:lvlJc w:val="left"/>
      <w:pPr>
        <w:tabs>
          <w:tab w:val="num" w:pos="4320"/>
        </w:tabs>
        <w:ind w:left="4320" w:hanging="360"/>
      </w:pPr>
      <w:rPr>
        <w:rFonts w:ascii="Wingdings" w:hAnsi="Wingdings"/>
      </w:rPr>
    </w:lvl>
    <w:lvl w:ilvl="6" w:tplc="4920E720">
      <w:start w:val="1"/>
      <w:numFmt w:val="bullet"/>
      <w:lvlText w:val=""/>
      <w:lvlJc w:val="left"/>
      <w:pPr>
        <w:tabs>
          <w:tab w:val="num" w:pos="5040"/>
        </w:tabs>
        <w:ind w:left="5040" w:hanging="360"/>
      </w:pPr>
      <w:rPr>
        <w:rFonts w:ascii="Symbol" w:hAnsi="Symbol"/>
      </w:rPr>
    </w:lvl>
    <w:lvl w:ilvl="7" w:tplc="55BA48BA">
      <w:start w:val="1"/>
      <w:numFmt w:val="bullet"/>
      <w:lvlText w:val="o"/>
      <w:lvlJc w:val="left"/>
      <w:pPr>
        <w:tabs>
          <w:tab w:val="num" w:pos="5760"/>
        </w:tabs>
        <w:ind w:left="5760" w:hanging="360"/>
      </w:pPr>
      <w:rPr>
        <w:rFonts w:ascii="Courier New" w:hAnsi="Courier New"/>
      </w:rPr>
    </w:lvl>
    <w:lvl w:ilvl="8" w:tplc="5B9ABD98">
      <w:start w:val="1"/>
      <w:numFmt w:val="bullet"/>
      <w:lvlText w:val=""/>
      <w:lvlJc w:val="left"/>
      <w:pPr>
        <w:tabs>
          <w:tab w:val="num" w:pos="6480"/>
        </w:tabs>
        <w:ind w:left="6480" w:hanging="360"/>
      </w:pPr>
      <w:rPr>
        <w:rFonts w:ascii="Wingdings" w:hAnsi="Wingdings"/>
      </w:rPr>
    </w:lvl>
  </w:abstractNum>
  <w:abstractNum w:abstractNumId="161">
    <w:nsid w:val="664C4B0B"/>
    <w:multiLevelType w:val="hybridMultilevel"/>
    <w:tmpl w:val="00000053"/>
    <w:lvl w:ilvl="0" w:tplc="635AF4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D5E2DAE">
      <w:start w:val="1"/>
      <w:numFmt w:val="bullet"/>
      <w:lvlText w:val="o"/>
      <w:lvlJc w:val="left"/>
      <w:pPr>
        <w:tabs>
          <w:tab w:val="num" w:pos="1440"/>
        </w:tabs>
        <w:ind w:left="1440" w:hanging="360"/>
      </w:pPr>
      <w:rPr>
        <w:rFonts w:ascii="Courier New" w:hAnsi="Courier New"/>
      </w:rPr>
    </w:lvl>
    <w:lvl w:ilvl="2" w:tplc="EFA4040E">
      <w:start w:val="1"/>
      <w:numFmt w:val="bullet"/>
      <w:lvlText w:val=""/>
      <w:lvlJc w:val="left"/>
      <w:pPr>
        <w:tabs>
          <w:tab w:val="num" w:pos="2160"/>
        </w:tabs>
        <w:ind w:left="2160" w:hanging="360"/>
      </w:pPr>
      <w:rPr>
        <w:rFonts w:ascii="Wingdings" w:hAnsi="Wingdings"/>
      </w:rPr>
    </w:lvl>
    <w:lvl w:ilvl="3" w:tplc="EA5C7D2C">
      <w:start w:val="1"/>
      <w:numFmt w:val="bullet"/>
      <w:lvlText w:val=""/>
      <w:lvlJc w:val="left"/>
      <w:pPr>
        <w:tabs>
          <w:tab w:val="num" w:pos="2880"/>
        </w:tabs>
        <w:ind w:left="2880" w:hanging="360"/>
      </w:pPr>
      <w:rPr>
        <w:rFonts w:ascii="Symbol" w:hAnsi="Symbol"/>
      </w:rPr>
    </w:lvl>
    <w:lvl w:ilvl="4" w:tplc="A59CE8B8">
      <w:start w:val="1"/>
      <w:numFmt w:val="bullet"/>
      <w:lvlText w:val="o"/>
      <w:lvlJc w:val="left"/>
      <w:pPr>
        <w:tabs>
          <w:tab w:val="num" w:pos="3600"/>
        </w:tabs>
        <w:ind w:left="3600" w:hanging="360"/>
      </w:pPr>
      <w:rPr>
        <w:rFonts w:ascii="Courier New" w:hAnsi="Courier New"/>
      </w:rPr>
    </w:lvl>
    <w:lvl w:ilvl="5" w:tplc="9934F978">
      <w:start w:val="1"/>
      <w:numFmt w:val="bullet"/>
      <w:lvlText w:val=""/>
      <w:lvlJc w:val="left"/>
      <w:pPr>
        <w:tabs>
          <w:tab w:val="num" w:pos="4320"/>
        </w:tabs>
        <w:ind w:left="4320" w:hanging="360"/>
      </w:pPr>
      <w:rPr>
        <w:rFonts w:ascii="Wingdings" w:hAnsi="Wingdings"/>
      </w:rPr>
    </w:lvl>
    <w:lvl w:ilvl="6" w:tplc="F68E25F2">
      <w:start w:val="1"/>
      <w:numFmt w:val="bullet"/>
      <w:lvlText w:val=""/>
      <w:lvlJc w:val="left"/>
      <w:pPr>
        <w:tabs>
          <w:tab w:val="num" w:pos="5040"/>
        </w:tabs>
        <w:ind w:left="5040" w:hanging="360"/>
      </w:pPr>
      <w:rPr>
        <w:rFonts w:ascii="Symbol" w:hAnsi="Symbol"/>
      </w:rPr>
    </w:lvl>
    <w:lvl w:ilvl="7" w:tplc="2032940A">
      <w:start w:val="1"/>
      <w:numFmt w:val="bullet"/>
      <w:lvlText w:val="o"/>
      <w:lvlJc w:val="left"/>
      <w:pPr>
        <w:tabs>
          <w:tab w:val="num" w:pos="5760"/>
        </w:tabs>
        <w:ind w:left="5760" w:hanging="360"/>
      </w:pPr>
      <w:rPr>
        <w:rFonts w:ascii="Courier New" w:hAnsi="Courier New"/>
      </w:rPr>
    </w:lvl>
    <w:lvl w:ilvl="8" w:tplc="B9429C7C">
      <w:start w:val="1"/>
      <w:numFmt w:val="bullet"/>
      <w:lvlText w:val=""/>
      <w:lvlJc w:val="left"/>
      <w:pPr>
        <w:tabs>
          <w:tab w:val="num" w:pos="6480"/>
        </w:tabs>
        <w:ind w:left="6480" w:hanging="360"/>
      </w:pPr>
      <w:rPr>
        <w:rFonts w:ascii="Wingdings" w:hAnsi="Wingdings"/>
      </w:rPr>
    </w:lvl>
  </w:abstractNum>
  <w:abstractNum w:abstractNumId="162">
    <w:nsid w:val="664C4B0C"/>
    <w:multiLevelType w:val="hybridMultilevel"/>
    <w:tmpl w:val="00000054"/>
    <w:lvl w:ilvl="0" w:tplc="7416EF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A58EDAE">
      <w:start w:val="1"/>
      <w:numFmt w:val="bullet"/>
      <w:lvlText w:val="o"/>
      <w:lvlJc w:val="left"/>
      <w:pPr>
        <w:tabs>
          <w:tab w:val="num" w:pos="1440"/>
        </w:tabs>
        <w:ind w:left="1440" w:hanging="360"/>
      </w:pPr>
      <w:rPr>
        <w:rFonts w:ascii="Courier New" w:hAnsi="Courier New"/>
      </w:rPr>
    </w:lvl>
    <w:lvl w:ilvl="2" w:tplc="DA50D4EE">
      <w:start w:val="1"/>
      <w:numFmt w:val="bullet"/>
      <w:lvlText w:val=""/>
      <w:lvlJc w:val="left"/>
      <w:pPr>
        <w:tabs>
          <w:tab w:val="num" w:pos="2160"/>
        </w:tabs>
        <w:ind w:left="2160" w:hanging="360"/>
      </w:pPr>
      <w:rPr>
        <w:rFonts w:ascii="Wingdings" w:hAnsi="Wingdings"/>
      </w:rPr>
    </w:lvl>
    <w:lvl w:ilvl="3" w:tplc="491E9AD2">
      <w:start w:val="1"/>
      <w:numFmt w:val="bullet"/>
      <w:lvlText w:val=""/>
      <w:lvlJc w:val="left"/>
      <w:pPr>
        <w:tabs>
          <w:tab w:val="num" w:pos="2880"/>
        </w:tabs>
        <w:ind w:left="2880" w:hanging="360"/>
      </w:pPr>
      <w:rPr>
        <w:rFonts w:ascii="Symbol" w:hAnsi="Symbol"/>
      </w:rPr>
    </w:lvl>
    <w:lvl w:ilvl="4" w:tplc="D22ECCF8">
      <w:start w:val="1"/>
      <w:numFmt w:val="bullet"/>
      <w:lvlText w:val="o"/>
      <w:lvlJc w:val="left"/>
      <w:pPr>
        <w:tabs>
          <w:tab w:val="num" w:pos="3600"/>
        </w:tabs>
        <w:ind w:left="3600" w:hanging="360"/>
      </w:pPr>
      <w:rPr>
        <w:rFonts w:ascii="Courier New" w:hAnsi="Courier New"/>
      </w:rPr>
    </w:lvl>
    <w:lvl w:ilvl="5" w:tplc="0292F724">
      <w:start w:val="1"/>
      <w:numFmt w:val="bullet"/>
      <w:lvlText w:val=""/>
      <w:lvlJc w:val="left"/>
      <w:pPr>
        <w:tabs>
          <w:tab w:val="num" w:pos="4320"/>
        </w:tabs>
        <w:ind w:left="4320" w:hanging="360"/>
      </w:pPr>
      <w:rPr>
        <w:rFonts w:ascii="Wingdings" w:hAnsi="Wingdings"/>
      </w:rPr>
    </w:lvl>
    <w:lvl w:ilvl="6" w:tplc="D3E0C828">
      <w:start w:val="1"/>
      <w:numFmt w:val="bullet"/>
      <w:lvlText w:val=""/>
      <w:lvlJc w:val="left"/>
      <w:pPr>
        <w:tabs>
          <w:tab w:val="num" w:pos="5040"/>
        </w:tabs>
        <w:ind w:left="5040" w:hanging="360"/>
      </w:pPr>
      <w:rPr>
        <w:rFonts w:ascii="Symbol" w:hAnsi="Symbol"/>
      </w:rPr>
    </w:lvl>
    <w:lvl w:ilvl="7" w:tplc="1E028ABA">
      <w:start w:val="1"/>
      <w:numFmt w:val="bullet"/>
      <w:lvlText w:val="o"/>
      <w:lvlJc w:val="left"/>
      <w:pPr>
        <w:tabs>
          <w:tab w:val="num" w:pos="5760"/>
        </w:tabs>
        <w:ind w:left="5760" w:hanging="360"/>
      </w:pPr>
      <w:rPr>
        <w:rFonts w:ascii="Courier New" w:hAnsi="Courier New"/>
      </w:rPr>
    </w:lvl>
    <w:lvl w:ilvl="8" w:tplc="9EF6C202">
      <w:start w:val="1"/>
      <w:numFmt w:val="bullet"/>
      <w:lvlText w:val=""/>
      <w:lvlJc w:val="left"/>
      <w:pPr>
        <w:tabs>
          <w:tab w:val="num" w:pos="6480"/>
        </w:tabs>
        <w:ind w:left="6480" w:hanging="360"/>
      </w:pPr>
      <w:rPr>
        <w:rFonts w:ascii="Wingdings" w:hAnsi="Wingdings"/>
      </w:rPr>
    </w:lvl>
  </w:abstractNum>
  <w:abstractNum w:abstractNumId="163">
    <w:nsid w:val="664C4B0D"/>
    <w:multiLevelType w:val="hybridMultilevel"/>
    <w:tmpl w:val="00000055"/>
    <w:lvl w:ilvl="0" w:tplc="5C1401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A044B94">
      <w:start w:val="1"/>
      <w:numFmt w:val="bullet"/>
      <w:lvlText w:val="o"/>
      <w:lvlJc w:val="left"/>
      <w:pPr>
        <w:tabs>
          <w:tab w:val="num" w:pos="1440"/>
        </w:tabs>
        <w:ind w:left="1440" w:hanging="360"/>
      </w:pPr>
      <w:rPr>
        <w:rFonts w:ascii="Courier New" w:hAnsi="Courier New"/>
      </w:rPr>
    </w:lvl>
    <w:lvl w:ilvl="2" w:tplc="C116D972">
      <w:start w:val="1"/>
      <w:numFmt w:val="bullet"/>
      <w:lvlText w:val=""/>
      <w:lvlJc w:val="left"/>
      <w:pPr>
        <w:tabs>
          <w:tab w:val="num" w:pos="2160"/>
        </w:tabs>
        <w:ind w:left="2160" w:hanging="360"/>
      </w:pPr>
      <w:rPr>
        <w:rFonts w:ascii="Wingdings" w:hAnsi="Wingdings"/>
      </w:rPr>
    </w:lvl>
    <w:lvl w:ilvl="3" w:tplc="AD7E6768">
      <w:start w:val="1"/>
      <w:numFmt w:val="bullet"/>
      <w:lvlText w:val=""/>
      <w:lvlJc w:val="left"/>
      <w:pPr>
        <w:tabs>
          <w:tab w:val="num" w:pos="2880"/>
        </w:tabs>
        <w:ind w:left="2880" w:hanging="360"/>
      </w:pPr>
      <w:rPr>
        <w:rFonts w:ascii="Symbol" w:hAnsi="Symbol"/>
      </w:rPr>
    </w:lvl>
    <w:lvl w:ilvl="4" w:tplc="6F56BC46">
      <w:start w:val="1"/>
      <w:numFmt w:val="bullet"/>
      <w:lvlText w:val="o"/>
      <w:lvlJc w:val="left"/>
      <w:pPr>
        <w:tabs>
          <w:tab w:val="num" w:pos="3600"/>
        </w:tabs>
        <w:ind w:left="3600" w:hanging="360"/>
      </w:pPr>
      <w:rPr>
        <w:rFonts w:ascii="Courier New" w:hAnsi="Courier New"/>
      </w:rPr>
    </w:lvl>
    <w:lvl w:ilvl="5" w:tplc="446418BC">
      <w:start w:val="1"/>
      <w:numFmt w:val="bullet"/>
      <w:lvlText w:val=""/>
      <w:lvlJc w:val="left"/>
      <w:pPr>
        <w:tabs>
          <w:tab w:val="num" w:pos="4320"/>
        </w:tabs>
        <w:ind w:left="4320" w:hanging="360"/>
      </w:pPr>
      <w:rPr>
        <w:rFonts w:ascii="Wingdings" w:hAnsi="Wingdings"/>
      </w:rPr>
    </w:lvl>
    <w:lvl w:ilvl="6" w:tplc="3BA6E000">
      <w:start w:val="1"/>
      <w:numFmt w:val="bullet"/>
      <w:lvlText w:val=""/>
      <w:lvlJc w:val="left"/>
      <w:pPr>
        <w:tabs>
          <w:tab w:val="num" w:pos="5040"/>
        </w:tabs>
        <w:ind w:left="5040" w:hanging="360"/>
      </w:pPr>
      <w:rPr>
        <w:rFonts w:ascii="Symbol" w:hAnsi="Symbol"/>
      </w:rPr>
    </w:lvl>
    <w:lvl w:ilvl="7" w:tplc="FEB877DE">
      <w:start w:val="1"/>
      <w:numFmt w:val="bullet"/>
      <w:lvlText w:val="o"/>
      <w:lvlJc w:val="left"/>
      <w:pPr>
        <w:tabs>
          <w:tab w:val="num" w:pos="5760"/>
        </w:tabs>
        <w:ind w:left="5760" w:hanging="360"/>
      </w:pPr>
      <w:rPr>
        <w:rFonts w:ascii="Courier New" w:hAnsi="Courier New"/>
      </w:rPr>
    </w:lvl>
    <w:lvl w:ilvl="8" w:tplc="F4FAC9A4">
      <w:start w:val="1"/>
      <w:numFmt w:val="bullet"/>
      <w:lvlText w:val=""/>
      <w:lvlJc w:val="left"/>
      <w:pPr>
        <w:tabs>
          <w:tab w:val="num" w:pos="6480"/>
        </w:tabs>
        <w:ind w:left="6480" w:hanging="360"/>
      </w:pPr>
      <w:rPr>
        <w:rFonts w:ascii="Wingdings" w:hAnsi="Wingdings"/>
      </w:rPr>
    </w:lvl>
  </w:abstractNum>
  <w:abstractNum w:abstractNumId="164">
    <w:nsid w:val="664C4B0E"/>
    <w:multiLevelType w:val="hybridMultilevel"/>
    <w:tmpl w:val="00000056"/>
    <w:lvl w:ilvl="0" w:tplc="925075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E8E50AE">
      <w:start w:val="1"/>
      <w:numFmt w:val="bullet"/>
      <w:lvlText w:val="o"/>
      <w:lvlJc w:val="left"/>
      <w:pPr>
        <w:tabs>
          <w:tab w:val="num" w:pos="1440"/>
        </w:tabs>
        <w:ind w:left="1440" w:hanging="360"/>
      </w:pPr>
      <w:rPr>
        <w:rFonts w:ascii="Courier New" w:hAnsi="Courier New"/>
      </w:rPr>
    </w:lvl>
    <w:lvl w:ilvl="2" w:tplc="B134BD5E">
      <w:start w:val="1"/>
      <w:numFmt w:val="bullet"/>
      <w:lvlText w:val=""/>
      <w:lvlJc w:val="left"/>
      <w:pPr>
        <w:tabs>
          <w:tab w:val="num" w:pos="2160"/>
        </w:tabs>
        <w:ind w:left="2160" w:hanging="360"/>
      </w:pPr>
      <w:rPr>
        <w:rFonts w:ascii="Wingdings" w:hAnsi="Wingdings"/>
      </w:rPr>
    </w:lvl>
    <w:lvl w:ilvl="3" w:tplc="317A8290">
      <w:start w:val="1"/>
      <w:numFmt w:val="bullet"/>
      <w:lvlText w:val=""/>
      <w:lvlJc w:val="left"/>
      <w:pPr>
        <w:tabs>
          <w:tab w:val="num" w:pos="2880"/>
        </w:tabs>
        <w:ind w:left="2880" w:hanging="360"/>
      </w:pPr>
      <w:rPr>
        <w:rFonts w:ascii="Symbol" w:hAnsi="Symbol"/>
      </w:rPr>
    </w:lvl>
    <w:lvl w:ilvl="4" w:tplc="2E92FA5C">
      <w:start w:val="1"/>
      <w:numFmt w:val="bullet"/>
      <w:lvlText w:val="o"/>
      <w:lvlJc w:val="left"/>
      <w:pPr>
        <w:tabs>
          <w:tab w:val="num" w:pos="3600"/>
        </w:tabs>
        <w:ind w:left="3600" w:hanging="360"/>
      </w:pPr>
      <w:rPr>
        <w:rFonts w:ascii="Courier New" w:hAnsi="Courier New"/>
      </w:rPr>
    </w:lvl>
    <w:lvl w:ilvl="5" w:tplc="57C245F2">
      <w:start w:val="1"/>
      <w:numFmt w:val="bullet"/>
      <w:lvlText w:val=""/>
      <w:lvlJc w:val="left"/>
      <w:pPr>
        <w:tabs>
          <w:tab w:val="num" w:pos="4320"/>
        </w:tabs>
        <w:ind w:left="4320" w:hanging="360"/>
      </w:pPr>
      <w:rPr>
        <w:rFonts w:ascii="Wingdings" w:hAnsi="Wingdings"/>
      </w:rPr>
    </w:lvl>
    <w:lvl w:ilvl="6" w:tplc="C284B9D2">
      <w:start w:val="1"/>
      <w:numFmt w:val="bullet"/>
      <w:lvlText w:val=""/>
      <w:lvlJc w:val="left"/>
      <w:pPr>
        <w:tabs>
          <w:tab w:val="num" w:pos="5040"/>
        </w:tabs>
        <w:ind w:left="5040" w:hanging="360"/>
      </w:pPr>
      <w:rPr>
        <w:rFonts w:ascii="Symbol" w:hAnsi="Symbol"/>
      </w:rPr>
    </w:lvl>
    <w:lvl w:ilvl="7" w:tplc="1FD0F720">
      <w:start w:val="1"/>
      <w:numFmt w:val="bullet"/>
      <w:lvlText w:val="o"/>
      <w:lvlJc w:val="left"/>
      <w:pPr>
        <w:tabs>
          <w:tab w:val="num" w:pos="5760"/>
        </w:tabs>
        <w:ind w:left="5760" w:hanging="360"/>
      </w:pPr>
      <w:rPr>
        <w:rFonts w:ascii="Courier New" w:hAnsi="Courier New"/>
      </w:rPr>
    </w:lvl>
    <w:lvl w:ilvl="8" w:tplc="45AAF2DA">
      <w:start w:val="1"/>
      <w:numFmt w:val="bullet"/>
      <w:lvlText w:val=""/>
      <w:lvlJc w:val="left"/>
      <w:pPr>
        <w:tabs>
          <w:tab w:val="num" w:pos="6480"/>
        </w:tabs>
        <w:ind w:left="6480" w:hanging="360"/>
      </w:pPr>
      <w:rPr>
        <w:rFonts w:ascii="Wingdings" w:hAnsi="Wingdings"/>
      </w:rPr>
    </w:lvl>
  </w:abstractNum>
  <w:abstractNum w:abstractNumId="165">
    <w:nsid w:val="664C4B0F"/>
    <w:multiLevelType w:val="hybridMultilevel"/>
    <w:tmpl w:val="00000057"/>
    <w:lvl w:ilvl="0" w:tplc="1D8A93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D883014">
      <w:start w:val="1"/>
      <w:numFmt w:val="bullet"/>
      <w:lvlText w:val="o"/>
      <w:lvlJc w:val="left"/>
      <w:pPr>
        <w:tabs>
          <w:tab w:val="num" w:pos="1440"/>
        </w:tabs>
        <w:ind w:left="1440" w:hanging="360"/>
      </w:pPr>
      <w:rPr>
        <w:rFonts w:ascii="Courier New" w:hAnsi="Courier New"/>
      </w:rPr>
    </w:lvl>
    <w:lvl w:ilvl="2" w:tplc="DD049F96">
      <w:start w:val="1"/>
      <w:numFmt w:val="bullet"/>
      <w:lvlText w:val=""/>
      <w:lvlJc w:val="left"/>
      <w:pPr>
        <w:tabs>
          <w:tab w:val="num" w:pos="2160"/>
        </w:tabs>
        <w:ind w:left="2160" w:hanging="360"/>
      </w:pPr>
      <w:rPr>
        <w:rFonts w:ascii="Wingdings" w:hAnsi="Wingdings"/>
      </w:rPr>
    </w:lvl>
    <w:lvl w:ilvl="3" w:tplc="E1B8E858">
      <w:start w:val="1"/>
      <w:numFmt w:val="bullet"/>
      <w:lvlText w:val=""/>
      <w:lvlJc w:val="left"/>
      <w:pPr>
        <w:tabs>
          <w:tab w:val="num" w:pos="2880"/>
        </w:tabs>
        <w:ind w:left="2880" w:hanging="360"/>
      </w:pPr>
      <w:rPr>
        <w:rFonts w:ascii="Symbol" w:hAnsi="Symbol"/>
      </w:rPr>
    </w:lvl>
    <w:lvl w:ilvl="4" w:tplc="22A0AD1E">
      <w:start w:val="1"/>
      <w:numFmt w:val="bullet"/>
      <w:lvlText w:val="o"/>
      <w:lvlJc w:val="left"/>
      <w:pPr>
        <w:tabs>
          <w:tab w:val="num" w:pos="3600"/>
        </w:tabs>
        <w:ind w:left="3600" w:hanging="360"/>
      </w:pPr>
      <w:rPr>
        <w:rFonts w:ascii="Courier New" w:hAnsi="Courier New"/>
      </w:rPr>
    </w:lvl>
    <w:lvl w:ilvl="5" w:tplc="EA5EAD5C">
      <w:start w:val="1"/>
      <w:numFmt w:val="bullet"/>
      <w:lvlText w:val=""/>
      <w:lvlJc w:val="left"/>
      <w:pPr>
        <w:tabs>
          <w:tab w:val="num" w:pos="4320"/>
        </w:tabs>
        <w:ind w:left="4320" w:hanging="360"/>
      </w:pPr>
      <w:rPr>
        <w:rFonts w:ascii="Wingdings" w:hAnsi="Wingdings"/>
      </w:rPr>
    </w:lvl>
    <w:lvl w:ilvl="6" w:tplc="5788918E">
      <w:start w:val="1"/>
      <w:numFmt w:val="bullet"/>
      <w:lvlText w:val=""/>
      <w:lvlJc w:val="left"/>
      <w:pPr>
        <w:tabs>
          <w:tab w:val="num" w:pos="5040"/>
        </w:tabs>
        <w:ind w:left="5040" w:hanging="360"/>
      </w:pPr>
      <w:rPr>
        <w:rFonts w:ascii="Symbol" w:hAnsi="Symbol"/>
      </w:rPr>
    </w:lvl>
    <w:lvl w:ilvl="7" w:tplc="8830168A">
      <w:start w:val="1"/>
      <w:numFmt w:val="bullet"/>
      <w:lvlText w:val="o"/>
      <w:lvlJc w:val="left"/>
      <w:pPr>
        <w:tabs>
          <w:tab w:val="num" w:pos="5760"/>
        </w:tabs>
        <w:ind w:left="5760" w:hanging="360"/>
      </w:pPr>
      <w:rPr>
        <w:rFonts w:ascii="Courier New" w:hAnsi="Courier New"/>
      </w:rPr>
    </w:lvl>
    <w:lvl w:ilvl="8" w:tplc="F9864F1E">
      <w:start w:val="1"/>
      <w:numFmt w:val="bullet"/>
      <w:lvlText w:val=""/>
      <w:lvlJc w:val="left"/>
      <w:pPr>
        <w:tabs>
          <w:tab w:val="num" w:pos="6480"/>
        </w:tabs>
        <w:ind w:left="6480" w:hanging="360"/>
      </w:pPr>
      <w:rPr>
        <w:rFonts w:ascii="Wingdings" w:hAnsi="Wingdings"/>
      </w:rPr>
    </w:lvl>
  </w:abstractNum>
  <w:abstractNum w:abstractNumId="166">
    <w:nsid w:val="664C4B10"/>
    <w:multiLevelType w:val="hybridMultilevel"/>
    <w:tmpl w:val="00000058"/>
    <w:lvl w:ilvl="0" w:tplc="61CEA1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AAD530">
      <w:start w:val="1"/>
      <w:numFmt w:val="bullet"/>
      <w:lvlText w:val="o"/>
      <w:lvlJc w:val="left"/>
      <w:pPr>
        <w:tabs>
          <w:tab w:val="num" w:pos="1440"/>
        </w:tabs>
        <w:ind w:left="1440" w:hanging="360"/>
      </w:pPr>
      <w:rPr>
        <w:rFonts w:ascii="Courier New" w:hAnsi="Courier New"/>
      </w:rPr>
    </w:lvl>
    <w:lvl w:ilvl="2" w:tplc="3ACE6FDE">
      <w:start w:val="1"/>
      <w:numFmt w:val="bullet"/>
      <w:lvlText w:val=""/>
      <w:lvlJc w:val="left"/>
      <w:pPr>
        <w:tabs>
          <w:tab w:val="num" w:pos="2160"/>
        </w:tabs>
        <w:ind w:left="2160" w:hanging="360"/>
      </w:pPr>
      <w:rPr>
        <w:rFonts w:ascii="Wingdings" w:hAnsi="Wingdings"/>
      </w:rPr>
    </w:lvl>
    <w:lvl w:ilvl="3" w:tplc="329CEB2A">
      <w:start w:val="1"/>
      <w:numFmt w:val="bullet"/>
      <w:lvlText w:val=""/>
      <w:lvlJc w:val="left"/>
      <w:pPr>
        <w:tabs>
          <w:tab w:val="num" w:pos="2880"/>
        </w:tabs>
        <w:ind w:left="2880" w:hanging="360"/>
      </w:pPr>
      <w:rPr>
        <w:rFonts w:ascii="Symbol" w:hAnsi="Symbol"/>
      </w:rPr>
    </w:lvl>
    <w:lvl w:ilvl="4" w:tplc="5802B7DE">
      <w:start w:val="1"/>
      <w:numFmt w:val="bullet"/>
      <w:lvlText w:val="o"/>
      <w:lvlJc w:val="left"/>
      <w:pPr>
        <w:tabs>
          <w:tab w:val="num" w:pos="3600"/>
        </w:tabs>
        <w:ind w:left="3600" w:hanging="360"/>
      </w:pPr>
      <w:rPr>
        <w:rFonts w:ascii="Courier New" w:hAnsi="Courier New"/>
      </w:rPr>
    </w:lvl>
    <w:lvl w:ilvl="5" w:tplc="38A0BAA0">
      <w:start w:val="1"/>
      <w:numFmt w:val="bullet"/>
      <w:lvlText w:val=""/>
      <w:lvlJc w:val="left"/>
      <w:pPr>
        <w:tabs>
          <w:tab w:val="num" w:pos="4320"/>
        </w:tabs>
        <w:ind w:left="4320" w:hanging="360"/>
      </w:pPr>
      <w:rPr>
        <w:rFonts w:ascii="Wingdings" w:hAnsi="Wingdings"/>
      </w:rPr>
    </w:lvl>
    <w:lvl w:ilvl="6" w:tplc="28940BAC">
      <w:start w:val="1"/>
      <w:numFmt w:val="bullet"/>
      <w:lvlText w:val=""/>
      <w:lvlJc w:val="left"/>
      <w:pPr>
        <w:tabs>
          <w:tab w:val="num" w:pos="5040"/>
        </w:tabs>
        <w:ind w:left="5040" w:hanging="360"/>
      </w:pPr>
      <w:rPr>
        <w:rFonts w:ascii="Symbol" w:hAnsi="Symbol"/>
      </w:rPr>
    </w:lvl>
    <w:lvl w:ilvl="7" w:tplc="35B60C1C">
      <w:start w:val="1"/>
      <w:numFmt w:val="bullet"/>
      <w:lvlText w:val="o"/>
      <w:lvlJc w:val="left"/>
      <w:pPr>
        <w:tabs>
          <w:tab w:val="num" w:pos="5760"/>
        </w:tabs>
        <w:ind w:left="5760" w:hanging="360"/>
      </w:pPr>
      <w:rPr>
        <w:rFonts w:ascii="Courier New" w:hAnsi="Courier New"/>
      </w:rPr>
    </w:lvl>
    <w:lvl w:ilvl="8" w:tplc="DBE687E2">
      <w:start w:val="1"/>
      <w:numFmt w:val="bullet"/>
      <w:lvlText w:val=""/>
      <w:lvlJc w:val="left"/>
      <w:pPr>
        <w:tabs>
          <w:tab w:val="num" w:pos="6480"/>
        </w:tabs>
        <w:ind w:left="6480" w:hanging="360"/>
      </w:pPr>
      <w:rPr>
        <w:rFonts w:ascii="Wingdings" w:hAnsi="Wingdings"/>
      </w:rPr>
    </w:lvl>
  </w:abstractNum>
  <w:abstractNum w:abstractNumId="167">
    <w:nsid w:val="664C4B11"/>
    <w:multiLevelType w:val="hybridMultilevel"/>
    <w:tmpl w:val="00000059"/>
    <w:lvl w:ilvl="0" w:tplc="776E57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90EFDB4">
      <w:start w:val="1"/>
      <w:numFmt w:val="bullet"/>
      <w:lvlText w:val="o"/>
      <w:lvlJc w:val="left"/>
      <w:pPr>
        <w:tabs>
          <w:tab w:val="num" w:pos="1440"/>
        </w:tabs>
        <w:ind w:left="1440" w:hanging="360"/>
      </w:pPr>
      <w:rPr>
        <w:rFonts w:ascii="Courier New" w:hAnsi="Courier New"/>
      </w:rPr>
    </w:lvl>
    <w:lvl w:ilvl="2" w:tplc="6758F55C">
      <w:start w:val="1"/>
      <w:numFmt w:val="bullet"/>
      <w:lvlText w:val=""/>
      <w:lvlJc w:val="left"/>
      <w:pPr>
        <w:tabs>
          <w:tab w:val="num" w:pos="2160"/>
        </w:tabs>
        <w:ind w:left="2160" w:hanging="360"/>
      </w:pPr>
      <w:rPr>
        <w:rFonts w:ascii="Wingdings" w:hAnsi="Wingdings"/>
      </w:rPr>
    </w:lvl>
    <w:lvl w:ilvl="3" w:tplc="5CA24C1C">
      <w:start w:val="1"/>
      <w:numFmt w:val="bullet"/>
      <w:lvlText w:val=""/>
      <w:lvlJc w:val="left"/>
      <w:pPr>
        <w:tabs>
          <w:tab w:val="num" w:pos="2880"/>
        </w:tabs>
        <w:ind w:left="2880" w:hanging="360"/>
      </w:pPr>
      <w:rPr>
        <w:rFonts w:ascii="Symbol" w:hAnsi="Symbol"/>
      </w:rPr>
    </w:lvl>
    <w:lvl w:ilvl="4" w:tplc="2C66BE7A">
      <w:start w:val="1"/>
      <w:numFmt w:val="bullet"/>
      <w:lvlText w:val="o"/>
      <w:lvlJc w:val="left"/>
      <w:pPr>
        <w:tabs>
          <w:tab w:val="num" w:pos="3600"/>
        </w:tabs>
        <w:ind w:left="3600" w:hanging="360"/>
      </w:pPr>
      <w:rPr>
        <w:rFonts w:ascii="Courier New" w:hAnsi="Courier New"/>
      </w:rPr>
    </w:lvl>
    <w:lvl w:ilvl="5" w:tplc="F85ECC08">
      <w:start w:val="1"/>
      <w:numFmt w:val="bullet"/>
      <w:lvlText w:val=""/>
      <w:lvlJc w:val="left"/>
      <w:pPr>
        <w:tabs>
          <w:tab w:val="num" w:pos="4320"/>
        </w:tabs>
        <w:ind w:left="4320" w:hanging="360"/>
      </w:pPr>
      <w:rPr>
        <w:rFonts w:ascii="Wingdings" w:hAnsi="Wingdings"/>
      </w:rPr>
    </w:lvl>
    <w:lvl w:ilvl="6" w:tplc="041AC00C">
      <w:start w:val="1"/>
      <w:numFmt w:val="bullet"/>
      <w:lvlText w:val=""/>
      <w:lvlJc w:val="left"/>
      <w:pPr>
        <w:tabs>
          <w:tab w:val="num" w:pos="5040"/>
        </w:tabs>
        <w:ind w:left="5040" w:hanging="360"/>
      </w:pPr>
      <w:rPr>
        <w:rFonts w:ascii="Symbol" w:hAnsi="Symbol"/>
      </w:rPr>
    </w:lvl>
    <w:lvl w:ilvl="7" w:tplc="37D44BF0">
      <w:start w:val="1"/>
      <w:numFmt w:val="bullet"/>
      <w:lvlText w:val="o"/>
      <w:lvlJc w:val="left"/>
      <w:pPr>
        <w:tabs>
          <w:tab w:val="num" w:pos="5760"/>
        </w:tabs>
        <w:ind w:left="5760" w:hanging="360"/>
      </w:pPr>
      <w:rPr>
        <w:rFonts w:ascii="Courier New" w:hAnsi="Courier New"/>
      </w:rPr>
    </w:lvl>
    <w:lvl w:ilvl="8" w:tplc="8A8CBC54">
      <w:start w:val="1"/>
      <w:numFmt w:val="bullet"/>
      <w:lvlText w:val=""/>
      <w:lvlJc w:val="left"/>
      <w:pPr>
        <w:tabs>
          <w:tab w:val="num" w:pos="6480"/>
        </w:tabs>
        <w:ind w:left="6480" w:hanging="360"/>
      </w:pPr>
      <w:rPr>
        <w:rFonts w:ascii="Wingdings" w:hAnsi="Wingdings"/>
      </w:rPr>
    </w:lvl>
  </w:abstractNum>
  <w:abstractNum w:abstractNumId="168">
    <w:nsid w:val="664C4B12"/>
    <w:multiLevelType w:val="hybridMultilevel"/>
    <w:tmpl w:val="0000005A"/>
    <w:lvl w:ilvl="0" w:tplc="ECE4A2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1691A8">
      <w:start w:val="1"/>
      <w:numFmt w:val="bullet"/>
      <w:lvlText w:val="o"/>
      <w:lvlJc w:val="left"/>
      <w:pPr>
        <w:tabs>
          <w:tab w:val="num" w:pos="1440"/>
        </w:tabs>
        <w:ind w:left="1440" w:hanging="360"/>
      </w:pPr>
      <w:rPr>
        <w:rFonts w:ascii="Courier New" w:hAnsi="Courier New"/>
      </w:rPr>
    </w:lvl>
    <w:lvl w:ilvl="2" w:tplc="5FA249BA">
      <w:start w:val="1"/>
      <w:numFmt w:val="bullet"/>
      <w:lvlText w:val=""/>
      <w:lvlJc w:val="left"/>
      <w:pPr>
        <w:tabs>
          <w:tab w:val="num" w:pos="2160"/>
        </w:tabs>
        <w:ind w:left="2160" w:hanging="360"/>
      </w:pPr>
      <w:rPr>
        <w:rFonts w:ascii="Wingdings" w:hAnsi="Wingdings"/>
      </w:rPr>
    </w:lvl>
    <w:lvl w:ilvl="3" w:tplc="F8A20BE4">
      <w:start w:val="1"/>
      <w:numFmt w:val="bullet"/>
      <w:lvlText w:val=""/>
      <w:lvlJc w:val="left"/>
      <w:pPr>
        <w:tabs>
          <w:tab w:val="num" w:pos="2880"/>
        </w:tabs>
        <w:ind w:left="2880" w:hanging="360"/>
      </w:pPr>
      <w:rPr>
        <w:rFonts w:ascii="Symbol" w:hAnsi="Symbol"/>
      </w:rPr>
    </w:lvl>
    <w:lvl w:ilvl="4" w:tplc="6ACA58D6">
      <w:start w:val="1"/>
      <w:numFmt w:val="bullet"/>
      <w:lvlText w:val="o"/>
      <w:lvlJc w:val="left"/>
      <w:pPr>
        <w:tabs>
          <w:tab w:val="num" w:pos="3600"/>
        </w:tabs>
        <w:ind w:left="3600" w:hanging="360"/>
      </w:pPr>
      <w:rPr>
        <w:rFonts w:ascii="Courier New" w:hAnsi="Courier New"/>
      </w:rPr>
    </w:lvl>
    <w:lvl w:ilvl="5" w:tplc="86C0FCA8">
      <w:start w:val="1"/>
      <w:numFmt w:val="bullet"/>
      <w:lvlText w:val=""/>
      <w:lvlJc w:val="left"/>
      <w:pPr>
        <w:tabs>
          <w:tab w:val="num" w:pos="4320"/>
        </w:tabs>
        <w:ind w:left="4320" w:hanging="360"/>
      </w:pPr>
      <w:rPr>
        <w:rFonts w:ascii="Wingdings" w:hAnsi="Wingdings"/>
      </w:rPr>
    </w:lvl>
    <w:lvl w:ilvl="6" w:tplc="7E52B48A">
      <w:start w:val="1"/>
      <w:numFmt w:val="bullet"/>
      <w:lvlText w:val=""/>
      <w:lvlJc w:val="left"/>
      <w:pPr>
        <w:tabs>
          <w:tab w:val="num" w:pos="5040"/>
        </w:tabs>
        <w:ind w:left="5040" w:hanging="360"/>
      </w:pPr>
      <w:rPr>
        <w:rFonts w:ascii="Symbol" w:hAnsi="Symbol"/>
      </w:rPr>
    </w:lvl>
    <w:lvl w:ilvl="7" w:tplc="9B3A80E8">
      <w:start w:val="1"/>
      <w:numFmt w:val="bullet"/>
      <w:lvlText w:val="o"/>
      <w:lvlJc w:val="left"/>
      <w:pPr>
        <w:tabs>
          <w:tab w:val="num" w:pos="5760"/>
        </w:tabs>
        <w:ind w:left="5760" w:hanging="360"/>
      </w:pPr>
      <w:rPr>
        <w:rFonts w:ascii="Courier New" w:hAnsi="Courier New"/>
      </w:rPr>
    </w:lvl>
    <w:lvl w:ilvl="8" w:tplc="B86484EA">
      <w:start w:val="1"/>
      <w:numFmt w:val="bullet"/>
      <w:lvlText w:val=""/>
      <w:lvlJc w:val="left"/>
      <w:pPr>
        <w:tabs>
          <w:tab w:val="num" w:pos="6480"/>
        </w:tabs>
        <w:ind w:left="6480" w:hanging="360"/>
      </w:pPr>
      <w:rPr>
        <w:rFonts w:ascii="Wingdings" w:hAnsi="Wingdings"/>
      </w:rPr>
    </w:lvl>
  </w:abstractNum>
  <w:abstractNum w:abstractNumId="169">
    <w:nsid w:val="664C4B13"/>
    <w:multiLevelType w:val="hybridMultilevel"/>
    <w:tmpl w:val="0000005B"/>
    <w:lvl w:ilvl="0" w:tplc="9224E2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576F90A">
      <w:start w:val="1"/>
      <w:numFmt w:val="bullet"/>
      <w:lvlText w:val="o"/>
      <w:lvlJc w:val="left"/>
      <w:pPr>
        <w:tabs>
          <w:tab w:val="num" w:pos="1440"/>
        </w:tabs>
        <w:ind w:left="1440" w:hanging="360"/>
      </w:pPr>
      <w:rPr>
        <w:rFonts w:ascii="Courier New" w:hAnsi="Courier New"/>
      </w:rPr>
    </w:lvl>
    <w:lvl w:ilvl="2" w:tplc="7932F73C">
      <w:start w:val="1"/>
      <w:numFmt w:val="bullet"/>
      <w:lvlText w:val=""/>
      <w:lvlJc w:val="left"/>
      <w:pPr>
        <w:tabs>
          <w:tab w:val="num" w:pos="2160"/>
        </w:tabs>
        <w:ind w:left="2160" w:hanging="360"/>
      </w:pPr>
      <w:rPr>
        <w:rFonts w:ascii="Wingdings" w:hAnsi="Wingdings"/>
      </w:rPr>
    </w:lvl>
    <w:lvl w:ilvl="3" w:tplc="53AAF686">
      <w:start w:val="1"/>
      <w:numFmt w:val="bullet"/>
      <w:lvlText w:val=""/>
      <w:lvlJc w:val="left"/>
      <w:pPr>
        <w:tabs>
          <w:tab w:val="num" w:pos="2880"/>
        </w:tabs>
        <w:ind w:left="2880" w:hanging="360"/>
      </w:pPr>
      <w:rPr>
        <w:rFonts w:ascii="Symbol" w:hAnsi="Symbol"/>
      </w:rPr>
    </w:lvl>
    <w:lvl w:ilvl="4" w:tplc="0020103A">
      <w:start w:val="1"/>
      <w:numFmt w:val="bullet"/>
      <w:lvlText w:val="o"/>
      <w:lvlJc w:val="left"/>
      <w:pPr>
        <w:tabs>
          <w:tab w:val="num" w:pos="3600"/>
        </w:tabs>
        <w:ind w:left="3600" w:hanging="360"/>
      </w:pPr>
      <w:rPr>
        <w:rFonts w:ascii="Courier New" w:hAnsi="Courier New"/>
      </w:rPr>
    </w:lvl>
    <w:lvl w:ilvl="5" w:tplc="CD000934">
      <w:start w:val="1"/>
      <w:numFmt w:val="bullet"/>
      <w:lvlText w:val=""/>
      <w:lvlJc w:val="left"/>
      <w:pPr>
        <w:tabs>
          <w:tab w:val="num" w:pos="4320"/>
        </w:tabs>
        <w:ind w:left="4320" w:hanging="360"/>
      </w:pPr>
      <w:rPr>
        <w:rFonts w:ascii="Wingdings" w:hAnsi="Wingdings"/>
      </w:rPr>
    </w:lvl>
    <w:lvl w:ilvl="6" w:tplc="5F90B526">
      <w:start w:val="1"/>
      <w:numFmt w:val="bullet"/>
      <w:lvlText w:val=""/>
      <w:lvlJc w:val="left"/>
      <w:pPr>
        <w:tabs>
          <w:tab w:val="num" w:pos="5040"/>
        </w:tabs>
        <w:ind w:left="5040" w:hanging="360"/>
      </w:pPr>
      <w:rPr>
        <w:rFonts w:ascii="Symbol" w:hAnsi="Symbol"/>
      </w:rPr>
    </w:lvl>
    <w:lvl w:ilvl="7" w:tplc="10363C42">
      <w:start w:val="1"/>
      <w:numFmt w:val="bullet"/>
      <w:lvlText w:val="o"/>
      <w:lvlJc w:val="left"/>
      <w:pPr>
        <w:tabs>
          <w:tab w:val="num" w:pos="5760"/>
        </w:tabs>
        <w:ind w:left="5760" w:hanging="360"/>
      </w:pPr>
      <w:rPr>
        <w:rFonts w:ascii="Courier New" w:hAnsi="Courier New"/>
      </w:rPr>
    </w:lvl>
    <w:lvl w:ilvl="8" w:tplc="39AE202E">
      <w:start w:val="1"/>
      <w:numFmt w:val="bullet"/>
      <w:lvlText w:val=""/>
      <w:lvlJc w:val="left"/>
      <w:pPr>
        <w:tabs>
          <w:tab w:val="num" w:pos="6480"/>
        </w:tabs>
        <w:ind w:left="6480" w:hanging="360"/>
      </w:pPr>
      <w:rPr>
        <w:rFonts w:ascii="Wingdings" w:hAnsi="Wingdings"/>
      </w:rPr>
    </w:lvl>
  </w:abstractNum>
  <w:abstractNum w:abstractNumId="170">
    <w:nsid w:val="664C4B14"/>
    <w:multiLevelType w:val="hybridMultilevel"/>
    <w:tmpl w:val="0000005C"/>
    <w:lvl w:ilvl="0" w:tplc="3F727B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E029DA">
      <w:start w:val="1"/>
      <w:numFmt w:val="bullet"/>
      <w:lvlText w:val="o"/>
      <w:lvlJc w:val="left"/>
      <w:pPr>
        <w:tabs>
          <w:tab w:val="num" w:pos="1440"/>
        </w:tabs>
        <w:ind w:left="1440" w:hanging="360"/>
      </w:pPr>
      <w:rPr>
        <w:rFonts w:ascii="Courier New" w:hAnsi="Courier New"/>
      </w:rPr>
    </w:lvl>
    <w:lvl w:ilvl="2" w:tplc="E01ADD16">
      <w:start w:val="1"/>
      <w:numFmt w:val="bullet"/>
      <w:lvlText w:val=""/>
      <w:lvlJc w:val="left"/>
      <w:pPr>
        <w:tabs>
          <w:tab w:val="num" w:pos="2160"/>
        </w:tabs>
        <w:ind w:left="2160" w:hanging="360"/>
      </w:pPr>
      <w:rPr>
        <w:rFonts w:ascii="Wingdings" w:hAnsi="Wingdings"/>
      </w:rPr>
    </w:lvl>
    <w:lvl w:ilvl="3" w:tplc="14709256">
      <w:start w:val="1"/>
      <w:numFmt w:val="bullet"/>
      <w:lvlText w:val=""/>
      <w:lvlJc w:val="left"/>
      <w:pPr>
        <w:tabs>
          <w:tab w:val="num" w:pos="2880"/>
        </w:tabs>
        <w:ind w:left="2880" w:hanging="360"/>
      </w:pPr>
      <w:rPr>
        <w:rFonts w:ascii="Symbol" w:hAnsi="Symbol"/>
      </w:rPr>
    </w:lvl>
    <w:lvl w:ilvl="4" w:tplc="7DD6FD00">
      <w:start w:val="1"/>
      <w:numFmt w:val="bullet"/>
      <w:lvlText w:val="o"/>
      <w:lvlJc w:val="left"/>
      <w:pPr>
        <w:tabs>
          <w:tab w:val="num" w:pos="3600"/>
        </w:tabs>
        <w:ind w:left="3600" w:hanging="360"/>
      </w:pPr>
      <w:rPr>
        <w:rFonts w:ascii="Courier New" w:hAnsi="Courier New"/>
      </w:rPr>
    </w:lvl>
    <w:lvl w:ilvl="5" w:tplc="AACA7492">
      <w:start w:val="1"/>
      <w:numFmt w:val="bullet"/>
      <w:lvlText w:val=""/>
      <w:lvlJc w:val="left"/>
      <w:pPr>
        <w:tabs>
          <w:tab w:val="num" w:pos="4320"/>
        </w:tabs>
        <w:ind w:left="4320" w:hanging="360"/>
      </w:pPr>
      <w:rPr>
        <w:rFonts w:ascii="Wingdings" w:hAnsi="Wingdings"/>
      </w:rPr>
    </w:lvl>
    <w:lvl w:ilvl="6" w:tplc="AA8E951C">
      <w:start w:val="1"/>
      <w:numFmt w:val="bullet"/>
      <w:lvlText w:val=""/>
      <w:lvlJc w:val="left"/>
      <w:pPr>
        <w:tabs>
          <w:tab w:val="num" w:pos="5040"/>
        </w:tabs>
        <w:ind w:left="5040" w:hanging="360"/>
      </w:pPr>
      <w:rPr>
        <w:rFonts w:ascii="Symbol" w:hAnsi="Symbol"/>
      </w:rPr>
    </w:lvl>
    <w:lvl w:ilvl="7" w:tplc="CE149416">
      <w:start w:val="1"/>
      <w:numFmt w:val="bullet"/>
      <w:lvlText w:val="o"/>
      <w:lvlJc w:val="left"/>
      <w:pPr>
        <w:tabs>
          <w:tab w:val="num" w:pos="5760"/>
        </w:tabs>
        <w:ind w:left="5760" w:hanging="360"/>
      </w:pPr>
      <w:rPr>
        <w:rFonts w:ascii="Courier New" w:hAnsi="Courier New"/>
      </w:rPr>
    </w:lvl>
    <w:lvl w:ilvl="8" w:tplc="984AEC38">
      <w:start w:val="1"/>
      <w:numFmt w:val="bullet"/>
      <w:lvlText w:val=""/>
      <w:lvlJc w:val="left"/>
      <w:pPr>
        <w:tabs>
          <w:tab w:val="num" w:pos="6480"/>
        </w:tabs>
        <w:ind w:left="6480" w:hanging="360"/>
      </w:pPr>
      <w:rPr>
        <w:rFonts w:ascii="Wingdings" w:hAnsi="Wingdings"/>
      </w:rPr>
    </w:lvl>
  </w:abstractNum>
  <w:abstractNum w:abstractNumId="171">
    <w:nsid w:val="664C4B15"/>
    <w:multiLevelType w:val="hybridMultilevel"/>
    <w:tmpl w:val="0000005D"/>
    <w:lvl w:ilvl="0" w:tplc="FB3A86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AB8EEFA">
      <w:start w:val="1"/>
      <w:numFmt w:val="bullet"/>
      <w:lvlText w:val="o"/>
      <w:lvlJc w:val="left"/>
      <w:pPr>
        <w:tabs>
          <w:tab w:val="num" w:pos="1440"/>
        </w:tabs>
        <w:ind w:left="1440" w:hanging="360"/>
      </w:pPr>
      <w:rPr>
        <w:rFonts w:ascii="Courier New" w:hAnsi="Courier New"/>
      </w:rPr>
    </w:lvl>
    <w:lvl w:ilvl="2" w:tplc="97146EC8">
      <w:start w:val="1"/>
      <w:numFmt w:val="bullet"/>
      <w:lvlText w:val=""/>
      <w:lvlJc w:val="left"/>
      <w:pPr>
        <w:tabs>
          <w:tab w:val="num" w:pos="2160"/>
        </w:tabs>
        <w:ind w:left="2160" w:hanging="360"/>
      </w:pPr>
      <w:rPr>
        <w:rFonts w:ascii="Wingdings" w:hAnsi="Wingdings"/>
      </w:rPr>
    </w:lvl>
    <w:lvl w:ilvl="3" w:tplc="8F74DC80">
      <w:start w:val="1"/>
      <w:numFmt w:val="bullet"/>
      <w:lvlText w:val=""/>
      <w:lvlJc w:val="left"/>
      <w:pPr>
        <w:tabs>
          <w:tab w:val="num" w:pos="2880"/>
        </w:tabs>
        <w:ind w:left="2880" w:hanging="360"/>
      </w:pPr>
      <w:rPr>
        <w:rFonts w:ascii="Symbol" w:hAnsi="Symbol"/>
      </w:rPr>
    </w:lvl>
    <w:lvl w:ilvl="4" w:tplc="9CB0946C">
      <w:start w:val="1"/>
      <w:numFmt w:val="bullet"/>
      <w:lvlText w:val="o"/>
      <w:lvlJc w:val="left"/>
      <w:pPr>
        <w:tabs>
          <w:tab w:val="num" w:pos="3600"/>
        </w:tabs>
        <w:ind w:left="3600" w:hanging="360"/>
      </w:pPr>
      <w:rPr>
        <w:rFonts w:ascii="Courier New" w:hAnsi="Courier New"/>
      </w:rPr>
    </w:lvl>
    <w:lvl w:ilvl="5" w:tplc="82CC4D5E">
      <w:start w:val="1"/>
      <w:numFmt w:val="bullet"/>
      <w:lvlText w:val=""/>
      <w:lvlJc w:val="left"/>
      <w:pPr>
        <w:tabs>
          <w:tab w:val="num" w:pos="4320"/>
        </w:tabs>
        <w:ind w:left="4320" w:hanging="360"/>
      </w:pPr>
      <w:rPr>
        <w:rFonts w:ascii="Wingdings" w:hAnsi="Wingdings"/>
      </w:rPr>
    </w:lvl>
    <w:lvl w:ilvl="6" w:tplc="9F5E6FF6">
      <w:start w:val="1"/>
      <w:numFmt w:val="bullet"/>
      <w:lvlText w:val=""/>
      <w:lvlJc w:val="left"/>
      <w:pPr>
        <w:tabs>
          <w:tab w:val="num" w:pos="5040"/>
        </w:tabs>
        <w:ind w:left="5040" w:hanging="360"/>
      </w:pPr>
      <w:rPr>
        <w:rFonts w:ascii="Symbol" w:hAnsi="Symbol"/>
      </w:rPr>
    </w:lvl>
    <w:lvl w:ilvl="7" w:tplc="89785502">
      <w:start w:val="1"/>
      <w:numFmt w:val="bullet"/>
      <w:lvlText w:val="o"/>
      <w:lvlJc w:val="left"/>
      <w:pPr>
        <w:tabs>
          <w:tab w:val="num" w:pos="5760"/>
        </w:tabs>
        <w:ind w:left="5760" w:hanging="360"/>
      </w:pPr>
      <w:rPr>
        <w:rFonts w:ascii="Courier New" w:hAnsi="Courier New"/>
      </w:rPr>
    </w:lvl>
    <w:lvl w:ilvl="8" w:tplc="BC98C7F0">
      <w:start w:val="1"/>
      <w:numFmt w:val="bullet"/>
      <w:lvlText w:val=""/>
      <w:lvlJc w:val="left"/>
      <w:pPr>
        <w:tabs>
          <w:tab w:val="num" w:pos="6480"/>
        </w:tabs>
        <w:ind w:left="6480" w:hanging="360"/>
      </w:pPr>
      <w:rPr>
        <w:rFonts w:ascii="Wingdings" w:hAnsi="Wingdings"/>
      </w:rPr>
    </w:lvl>
  </w:abstractNum>
  <w:abstractNum w:abstractNumId="172">
    <w:nsid w:val="664C4B16"/>
    <w:multiLevelType w:val="hybridMultilevel"/>
    <w:tmpl w:val="0000005E"/>
    <w:lvl w:ilvl="0" w:tplc="745695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B245C24">
      <w:start w:val="1"/>
      <w:numFmt w:val="bullet"/>
      <w:lvlText w:val="o"/>
      <w:lvlJc w:val="left"/>
      <w:pPr>
        <w:tabs>
          <w:tab w:val="num" w:pos="1440"/>
        </w:tabs>
        <w:ind w:left="1440" w:hanging="360"/>
      </w:pPr>
      <w:rPr>
        <w:rFonts w:ascii="Courier New" w:hAnsi="Courier New"/>
      </w:rPr>
    </w:lvl>
    <w:lvl w:ilvl="2" w:tplc="64048BB2">
      <w:start w:val="1"/>
      <w:numFmt w:val="bullet"/>
      <w:lvlText w:val=""/>
      <w:lvlJc w:val="left"/>
      <w:pPr>
        <w:tabs>
          <w:tab w:val="num" w:pos="2160"/>
        </w:tabs>
        <w:ind w:left="2160" w:hanging="360"/>
      </w:pPr>
      <w:rPr>
        <w:rFonts w:ascii="Wingdings" w:hAnsi="Wingdings"/>
      </w:rPr>
    </w:lvl>
    <w:lvl w:ilvl="3" w:tplc="B96E3D3A">
      <w:start w:val="1"/>
      <w:numFmt w:val="bullet"/>
      <w:lvlText w:val=""/>
      <w:lvlJc w:val="left"/>
      <w:pPr>
        <w:tabs>
          <w:tab w:val="num" w:pos="2880"/>
        </w:tabs>
        <w:ind w:left="2880" w:hanging="360"/>
      </w:pPr>
      <w:rPr>
        <w:rFonts w:ascii="Symbol" w:hAnsi="Symbol"/>
      </w:rPr>
    </w:lvl>
    <w:lvl w:ilvl="4" w:tplc="55AE6772">
      <w:start w:val="1"/>
      <w:numFmt w:val="bullet"/>
      <w:lvlText w:val="o"/>
      <w:lvlJc w:val="left"/>
      <w:pPr>
        <w:tabs>
          <w:tab w:val="num" w:pos="3600"/>
        </w:tabs>
        <w:ind w:left="3600" w:hanging="360"/>
      </w:pPr>
      <w:rPr>
        <w:rFonts w:ascii="Courier New" w:hAnsi="Courier New"/>
      </w:rPr>
    </w:lvl>
    <w:lvl w:ilvl="5" w:tplc="D7AC8718">
      <w:start w:val="1"/>
      <w:numFmt w:val="bullet"/>
      <w:lvlText w:val=""/>
      <w:lvlJc w:val="left"/>
      <w:pPr>
        <w:tabs>
          <w:tab w:val="num" w:pos="4320"/>
        </w:tabs>
        <w:ind w:left="4320" w:hanging="360"/>
      </w:pPr>
      <w:rPr>
        <w:rFonts w:ascii="Wingdings" w:hAnsi="Wingdings"/>
      </w:rPr>
    </w:lvl>
    <w:lvl w:ilvl="6" w:tplc="2E9C8C08">
      <w:start w:val="1"/>
      <w:numFmt w:val="bullet"/>
      <w:lvlText w:val=""/>
      <w:lvlJc w:val="left"/>
      <w:pPr>
        <w:tabs>
          <w:tab w:val="num" w:pos="5040"/>
        </w:tabs>
        <w:ind w:left="5040" w:hanging="360"/>
      </w:pPr>
      <w:rPr>
        <w:rFonts w:ascii="Symbol" w:hAnsi="Symbol"/>
      </w:rPr>
    </w:lvl>
    <w:lvl w:ilvl="7" w:tplc="7BAC14FE">
      <w:start w:val="1"/>
      <w:numFmt w:val="bullet"/>
      <w:lvlText w:val="o"/>
      <w:lvlJc w:val="left"/>
      <w:pPr>
        <w:tabs>
          <w:tab w:val="num" w:pos="5760"/>
        </w:tabs>
        <w:ind w:left="5760" w:hanging="360"/>
      </w:pPr>
      <w:rPr>
        <w:rFonts w:ascii="Courier New" w:hAnsi="Courier New"/>
      </w:rPr>
    </w:lvl>
    <w:lvl w:ilvl="8" w:tplc="D370EFD8">
      <w:start w:val="1"/>
      <w:numFmt w:val="bullet"/>
      <w:lvlText w:val=""/>
      <w:lvlJc w:val="left"/>
      <w:pPr>
        <w:tabs>
          <w:tab w:val="num" w:pos="6480"/>
        </w:tabs>
        <w:ind w:left="6480" w:hanging="360"/>
      </w:pPr>
      <w:rPr>
        <w:rFonts w:ascii="Wingdings" w:hAnsi="Wingdings"/>
      </w:rPr>
    </w:lvl>
  </w:abstractNum>
  <w:abstractNum w:abstractNumId="173">
    <w:nsid w:val="664C4B17"/>
    <w:multiLevelType w:val="hybridMultilevel"/>
    <w:tmpl w:val="0000005F"/>
    <w:lvl w:ilvl="0" w:tplc="DF7AFD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3AC8AF4">
      <w:start w:val="1"/>
      <w:numFmt w:val="bullet"/>
      <w:lvlText w:val="o"/>
      <w:lvlJc w:val="left"/>
      <w:pPr>
        <w:tabs>
          <w:tab w:val="num" w:pos="1440"/>
        </w:tabs>
        <w:ind w:left="1440" w:hanging="360"/>
      </w:pPr>
      <w:rPr>
        <w:rFonts w:ascii="Courier New" w:hAnsi="Courier New"/>
      </w:rPr>
    </w:lvl>
    <w:lvl w:ilvl="2" w:tplc="56F451D2">
      <w:start w:val="1"/>
      <w:numFmt w:val="bullet"/>
      <w:lvlText w:val=""/>
      <w:lvlJc w:val="left"/>
      <w:pPr>
        <w:tabs>
          <w:tab w:val="num" w:pos="2160"/>
        </w:tabs>
        <w:ind w:left="2160" w:hanging="360"/>
      </w:pPr>
      <w:rPr>
        <w:rFonts w:ascii="Wingdings" w:hAnsi="Wingdings"/>
      </w:rPr>
    </w:lvl>
    <w:lvl w:ilvl="3" w:tplc="5F828D5E">
      <w:start w:val="1"/>
      <w:numFmt w:val="bullet"/>
      <w:lvlText w:val=""/>
      <w:lvlJc w:val="left"/>
      <w:pPr>
        <w:tabs>
          <w:tab w:val="num" w:pos="2880"/>
        </w:tabs>
        <w:ind w:left="2880" w:hanging="360"/>
      </w:pPr>
      <w:rPr>
        <w:rFonts w:ascii="Symbol" w:hAnsi="Symbol"/>
      </w:rPr>
    </w:lvl>
    <w:lvl w:ilvl="4" w:tplc="D4648FB6">
      <w:start w:val="1"/>
      <w:numFmt w:val="bullet"/>
      <w:lvlText w:val="o"/>
      <w:lvlJc w:val="left"/>
      <w:pPr>
        <w:tabs>
          <w:tab w:val="num" w:pos="3600"/>
        </w:tabs>
        <w:ind w:left="3600" w:hanging="360"/>
      </w:pPr>
      <w:rPr>
        <w:rFonts w:ascii="Courier New" w:hAnsi="Courier New"/>
      </w:rPr>
    </w:lvl>
    <w:lvl w:ilvl="5" w:tplc="DA5E06A6">
      <w:start w:val="1"/>
      <w:numFmt w:val="bullet"/>
      <w:lvlText w:val=""/>
      <w:lvlJc w:val="left"/>
      <w:pPr>
        <w:tabs>
          <w:tab w:val="num" w:pos="4320"/>
        </w:tabs>
        <w:ind w:left="4320" w:hanging="360"/>
      </w:pPr>
      <w:rPr>
        <w:rFonts w:ascii="Wingdings" w:hAnsi="Wingdings"/>
      </w:rPr>
    </w:lvl>
    <w:lvl w:ilvl="6" w:tplc="629C6CB8">
      <w:start w:val="1"/>
      <w:numFmt w:val="bullet"/>
      <w:lvlText w:val=""/>
      <w:lvlJc w:val="left"/>
      <w:pPr>
        <w:tabs>
          <w:tab w:val="num" w:pos="5040"/>
        </w:tabs>
        <w:ind w:left="5040" w:hanging="360"/>
      </w:pPr>
      <w:rPr>
        <w:rFonts w:ascii="Symbol" w:hAnsi="Symbol"/>
      </w:rPr>
    </w:lvl>
    <w:lvl w:ilvl="7" w:tplc="56C2A732">
      <w:start w:val="1"/>
      <w:numFmt w:val="bullet"/>
      <w:lvlText w:val="o"/>
      <w:lvlJc w:val="left"/>
      <w:pPr>
        <w:tabs>
          <w:tab w:val="num" w:pos="5760"/>
        </w:tabs>
        <w:ind w:left="5760" w:hanging="360"/>
      </w:pPr>
      <w:rPr>
        <w:rFonts w:ascii="Courier New" w:hAnsi="Courier New"/>
      </w:rPr>
    </w:lvl>
    <w:lvl w:ilvl="8" w:tplc="B6080418">
      <w:start w:val="1"/>
      <w:numFmt w:val="bullet"/>
      <w:lvlText w:val=""/>
      <w:lvlJc w:val="left"/>
      <w:pPr>
        <w:tabs>
          <w:tab w:val="num" w:pos="6480"/>
        </w:tabs>
        <w:ind w:left="6480" w:hanging="360"/>
      </w:pPr>
      <w:rPr>
        <w:rFonts w:ascii="Wingdings" w:hAnsi="Wingdings"/>
      </w:rPr>
    </w:lvl>
  </w:abstractNum>
  <w:abstractNum w:abstractNumId="174">
    <w:nsid w:val="664C4B18"/>
    <w:multiLevelType w:val="hybridMultilevel"/>
    <w:tmpl w:val="00000060"/>
    <w:lvl w:ilvl="0" w:tplc="D828F8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5DAEF4A">
      <w:start w:val="1"/>
      <w:numFmt w:val="bullet"/>
      <w:lvlText w:val="o"/>
      <w:lvlJc w:val="left"/>
      <w:pPr>
        <w:tabs>
          <w:tab w:val="num" w:pos="1440"/>
        </w:tabs>
        <w:ind w:left="1440" w:hanging="360"/>
      </w:pPr>
      <w:rPr>
        <w:rFonts w:ascii="Courier New" w:hAnsi="Courier New"/>
      </w:rPr>
    </w:lvl>
    <w:lvl w:ilvl="2" w:tplc="7566410E">
      <w:start w:val="1"/>
      <w:numFmt w:val="bullet"/>
      <w:lvlText w:val=""/>
      <w:lvlJc w:val="left"/>
      <w:pPr>
        <w:tabs>
          <w:tab w:val="num" w:pos="2160"/>
        </w:tabs>
        <w:ind w:left="2160" w:hanging="360"/>
      </w:pPr>
      <w:rPr>
        <w:rFonts w:ascii="Wingdings" w:hAnsi="Wingdings"/>
      </w:rPr>
    </w:lvl>
    <w:lvl w:ilvl="3" w:tplc="173E2C44">
      <w:start w:val="1"/>
      <w:numFmt w:val="bullet"/>
      <w:lvlText w:val=""/>
      <w:lvlJc w:val="left"/>
      <w:pPr>
        <w:tabs>
          <w:tab w:val="num" w:pos="2880"/>
        </w:tabs>
        <w:ind w:left="2880" w:hanging="360"/>
      </w:pPr>
      <w:rPr>
        <w:rFonts w:ascii="Symbol" w:hAnsi="Symbol"/>
      </w:rPr>
    </w:lvl>
    <w:lvl w:ilvl="4" w:tplc="998CF86A">
      <w:start w:val="1"/>
      <w:numFmt w:val="bullet"/>
      <w:lvlText w:val="o"/>
      <w:lvlJc w:val="left"/>
      <w:pPr>
        <w:tabs>
          <w:tab w:val="num" w:pos="3600"/>
        </w:tabs>
        <w:ind w:left="3600" w:hanging="360"/>
      </w:pPr>
      <w:rPr>
        <w:rFonts w:ascii="Courier New" w:hAnsi="Courier New"/>
      </w:rPr>
    </w:lvl>
    <w:lvl w:ilvl="5" w:tplc="81702DA0">
      <w:start w:val="1"/>
      <w:numFmt w:val="bullet"/>
      <w:lvlText w:val=""/>
      <w:lvlJc w:val="left"/>
      <w:pPr>
        <w:tabs>
          <w:tab w:val="num" w:pos="4320"/>
        </w:tabs>
        <w:ind w:left="4320" w:hanging="360"/>
      </w:pPr>
      <w:rPr>
        <w:rFonts w:ascii="Wingdings" w:hAnsi="Wingdings"/>
      </w:rPr>
    </w:lvl>
    <w:lvl w:ilvl="6" w:tplc="D5E2EEFA">
      <w:start w:val="1"/>
      <w:numFmt w:val="bullet"/>
      <w:lvlText w:val=""/>
      <w:lvlJc w:val="left"/>
      <w:pPr>
        <w:tabs>
          <w:tab w:val="num" w:pos="5040"/>
        </w:tabs>
        <w:ind w:left="5040" w:hanging="360"/>
      </w:pPr>
      <w:rPr>
        <w:rFonts w:ascii="Symbol" w:hAnsi="Symbol"/>
      </w:rPr>
    </w:lvl>
    <w:lvl w:ilvl="7" w:tplc="987A0D16">
      <w:start w:val="1"/>
      <w:numFmt w:val="bullet"/>
      <w:lvlText w:val="o"/>
      <w:lvlJc w:val="left"/>
      <w:pPr>
        <w:tabs>
          <w:tab w:val="num" w:pos="5760"/>
        </w:tabs>
        <w:ind w:left="5760" w:hanging="360"/>
      </w:pPr>
      <w:rPr>
        <w:rFonts w:ascii="Courier New" w:hAnsi="Courier New"/>
      </w:rPr>
    </w:lvl>
    <w:lvl w:ilvl="8" w:tplc="56DEF3F8">
      <w:start w:val="1"/>
      <w:numFmt w:val="bullet"/>
      <w:lvlText w:val=""/>
      <w:lvlJc w:val="left"/>
      <w:pPr>
        <w:tabs>
          <w:tab w:val="num" w:pos="6480"/>
        </w:tabs>
        <w:ind w:left="6480" w:hanging="360"/>
      </w:pPr>
      <w:rPr>
        <w:rFonts w:ascii="Wingdings" w:hAnsi="Wingdings"/>
      </w:rPr>
    </w:lvl>
  </w:abstractNum>
  <w:abstractNum w:abstractNumId="175">
    <w:nsid w:val="664C4B19"/>
    <w:multiLevelType w:val="hybridMultilevel"/>
    <w:tmpl w:val="00000061"/>
    <w:lvl w:ilvl="0" w:tplc="8F30A8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89812F2">
      <w:start w:val="1"/>
      <w:numFmt w:val="bullet"/>
      <w:lvlText w:val="o"/>
      <w:lvlJc w:val="left"/>
      <w:pPr>
        <w:tabs>
          <w:tab w:val="num" w:pos="1440"/>
        </w:tabs>
        <w:ind w:left="1440" w:hanging="360"/>
      </w:pPr>
      <w:rPr>
        <w:rFonts w:ascii="Courier New" w:hAnsi="Courier New"/>
      </w:rPr>
    </w:lvl>
    <w:lvl w:ilvl="2" w:tplc="4BB4C59C">
      <w:start w:val="1"/>
      <w:numFmt w:val="bullet"/>
      <w:lvlText w:val=""/>
      <w:lvlJc w:val="left"/>
      <w:pPr>
        <w:tabs>
          <w:tab w:val="num" w:pos="2160"/>
        </w:tabs>
        <w:ind w:left="2160" w:hanging="360"/>
      </w:pPr>
      <w:rPr>
        <w:rFonts w:ascii="Wingdings" w:hAnsi="Wingdings"/>
      </w:rPr>
    </w:lvl>
    <w:lvl w:ilvl="3" w:tplc="A7E234BE">
      <w:start w:val="1"/>
      <w:numFmt w:val="bullet"/>
      <w:lvlText w:val=""/>
      <w:lvlJc w:val="left"/>
      <w:pPr>
        <w:tabs>
          <w:tab w:val="num" w:pos="2880"/>
        </w:tabs>
        <w:ind w:left="2880" w:hanging="360"/>
      </w:pPr>
      <w:rPr>
        <w:rFonts w:ascii="Symbol" w:hAnsi="Symbol"/>
      </w:rPr>
    </w:lvl>
    <w:lvl w:ilvl="4" w:tplc="C0F62868">
      <w:start w:val="1"/>
      <w:numFmt w:val="bullet"/>
      <w:lvlText w:val="o"/>
      <w:lvlJc w:val="left"/>
      <w:pPr>
        <w:tabs>
          <w:tab w:val="num" w:pos="3600"/>
        </w:tabs>
        <w:ind w:left="3600" w:hanging="360"/>
      </w:pPr>
      <w:rPr>
        <w:rFonts w:ascii="Courier New" w:hAnsi="Courier New"/>
      </w:rPr>
    </w:lvl>
    <w:lvl w:ilvl="5" w:tplc="7D209412">
      <w:start w:val="1"/>
      <w:numFmt w:val="bullet"/>
      <w:lvlText w:val=""/>
      <w:lvlJc w:val="left"/>
      <w:pPr>
        <w:tabs>
          <w:tab w:val="num" w:pos="4320"/>
        </w:tabs>
        <w:ind w:left="4320" w:hanging="360"/>
      </w:pPr>
      <w:rPr>
        <w:rFonts w:ascii="Wingdings" w:hAnsi="Wingdings"/>
      </w:rPr>
    </w:lvl>
    <w:lvl w:ilvl="6" w:tplc="052234EE">
      <w:start w:val="1"/>
      <w:numFmt w:val="bullet"/>
      <w:lvlText w:val=""/>
      <w:lvlJc w:val="left"/>
      <w:pPr>
        <w:tabs>
          <w:tab w:val="num" w:pos="5040"/>
        </w:tabs>
        <w:ind w:left="5040" w:hanging="360"/>
      </w:pPr>
      <w:rPr>
        <w:rFonts w:ascii="Symbol" w:hAnsi="Symbol"/>
      </w:rPr>
    </w:lvl>
    <w:lvl w:ilvl="7" w:tplc="ED463118">
      <w:start w:val="1"/>
      <w:numFmt w:val="bullet"/>
      <w:lvlText w:val="o"/>
      <w:lvlJc w:val="left"/>
      <w:pPr>
        <w:tabs>
          <w:tab w:val="num" w:pos="5760"/>
        </w:tabs>
        <w:ind w:left="5760" w:hanging="360"/>
      </w:pPr>
      <w:rPr>
        <w:rFonts w:ascii="Courier New" w:hAnsi="Courier New"/>
      </w:rPr>
    </w:lvl>
    <w:lvl w:ilvl="8" w:tplc="D7927F6A">
      <w:start w:val="1"/>
      <w:numFmt w:val="bullet"/>
      <w:lvlText w:val=""/>
      <w:lvlJc w:val="left"/>
      <w:pPr>
        <w:tabs>
          <w:tab w:val="num" w:pos="6480"/>
        </w:tabs>
        <w:ind w:left="6480" w:hanging="360"/>
      </w:pPr>
      <w:rPr>
        <w:rFonts w:ascii="Wingdings" w:hAnsi="Wingdings"/>
      </w:rPr>
    </w:lvl>
  </w:abstractNum>
  <w:abstractNum w:abstractNumId="176">
    <w:nsid w:val="664C4B1A"/>
    <w:multiLevelType w:val="hybridMultilevel"/>
    <w:tmpl w:val="00000062"/>
    <w:lvl w:ilvl="0" w:tplc="C7E2AE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9EEF54E">
      <w:start w:val="1"/>
      <w:numFmt w:val="bullet"/>
      <w:lvlText w:val="o"/>
      <w:lvlJc w:val="left"/>
      <w:pPr>
        <w:tabs>
          <w:tab w:val="num" w:pos="1440"/>
        </w:tabs>
        <w:ind w:left="1440" w:hanging="360"/>
      </w:pPr>
      <w:rPr>
        <w:rFonts w:ascii="Courier New" w:hAnsi="Courier New"/>
      </w:rPr>
    </w:lvl>
    <w:lvl w:ilvl="2" w:tplc="72D24D78">
      <w:start w:val="1"/>
      <w:numFmt w:val="bullet"/>
      <w:lvlText w:val=""/>
      <w:lvlJc w:val="left"/>
      <w:pPr>
        <w:tabs>
          <w:tab w:val="num" w:pos="2160"/>
        </w:tabs>
        <w:ind w:left="2160" w:hanging="360"/>
      </w:pPr>
      <w:rPr>
        <w:rFonts w:ascii="Wingdings" w:hAnsi="Wingdings"/>
      </w:rPr>
    </w:lvl>
    <w:lvl w:ilvl="3" w:tplc="728CEE22">
      <w:start w:val="1"/>
      <w:numFmt w:val="bullet"/>
      <w:lvlText w:val=""/>
      <w:lvlJc w:val="left"/>
      <w:pPr>
        <w:tabs>
          <w:tab w:val="num" w:pos="2880"/>
        </w:tabs>
        <w:ind w:left="2880" w:hanging="360"/>
      </w:pPr>
      <w:rPr>
        <w:rFonts w:ascii="Symbol" w:hAnsi="Symbol"/>
      </w:rPr>
    </w:lvl>
    <w:lvl w:ilvl="4" w:tplc="554813CA">
      <w:start w:val="1"/>
      <w:numFmt w:val="bullet"/>
      <w:lvlText w:val="o"/>
      <w:lvlJc w:val="left"/>
      <w:pPr>
        <w:tabs>
          <w:tab w:val="num" w:pos="3600"/>
        </w:tabs>
        <w:ind w:left="3600" w:hanging="360"/>
      </w:pPr>
      <w:rPr>
        <w:rFonts w:ascii="Courier New" w:hAnsi="Courier New"/>
      </w:rPr>
    </w:lvl>
    <w:lvl w:ilvl="5" w:tplc="A3AEEC5C">
      <w:start w:val="1"/>
      <w:numFmt w:val="bullet"/>
      <w:lvlText w:val=""/>
      <w:lvlJc w:val="left"/>
      <w:pPr>
        <w:tabs>
          <w:tab w:val="num" w:pos="4320"/>
        </w:tabs>
        <w:ind w:left="4320" w:hanging="360"/>
      </w:pPr>
      <w:rPr>
        <w:rFonts w:ascii="Wingdings" w:hAnsi="Wingdings"/>
      </w:rPr>
    </w:lvl>
    <w:lvl w:ilvl="6" w:tplc="251CFD82">
      <w:start w:val="1"/>
      <w:numFmt w:val="bullet"/>
      <w:lvlText w:val=""/>
      <w:lvlJc w:val="left"/>
      <w:pPr>
        <w:tabs>
          <w:tab w:val="num" w:pos="5040"/>
        </w:tabs>
        <w:ind w:left="5040" w:hanging="360"/>
      </w:pPr>
      <w:rPr>
        <w:rFonts w:ascii="Symbol" w:hAnsi="Symbol"/>
      </w:rPr>
    </w:lvl>
    <w:lvl w:ilvl="7" w:tplc="01963D70">
      <w:start w:val="1"/>
      <w:numFmt w:val="bullet"/>
      <w:lvlText w:val="o"/>
      <w:lvlJc w:val="left"/>
      <w:pPr>
        <w:tabs>
          <w:tab w:val="num" w:pos="5760"/>
        </w:tabs>
        <w:ind w:left="5760" w:hanging="360"/>
      </w:pPr>
      <w:rPr>
        <w:rFonts w:ascii="Courier New" w:hAnsi="Courier New"/>
      </w:rPr>
    </w:lvl>
    <w:lvl w:ilvl="8" w:tplc="82789802">
      <w:start w:val="1"/>
      <w:numFmt w:val="bullet"/>
      <w:lvlText w:val=""/>
      <w:lvlJc w:val="left"/>
      <w:pPr>
        <w:tabs>
          <w:tab w:val="num" w:pos="6480"/>
        </w:tabs>
        <w:ind w:left="6480" w:hanging="360"/>
      </w:pPr>
      <w:rPr>
        <w:rFonts w:ascii="Wingdings" w:hAnsi="Wingdings"/>
      </w:rPr>
    </w:lvl>
  </w:abstractNum>
  <w:abstractNum w:abstractNumId="177">
    <w:nsid w:val="664C4B1B"/>
    <w:multiLevelType w:val="hybridMultilevel"/>
    <w:tmpl w:val="00000063"/>
    <w:lvl w:ilvl="0" w:tplc="C30899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2E6C86">
      <w:start w:val="1"/>
      <w:numFmt w:val="bullet"/>
      <w:lvlText w:val="o"/>
      <w:lvlJc w:val="left"/>
      <w:pPr>
        <w:tabs>
          <w:tab w:val="num" w:pos="1440"/>
        </w:tabs>
        <w:ind w:left="1440" w:hanging="360"/>
      </w:pPr>
      <w:rPr>
        <w:rFonts w:ascii="Courier New" w:hAnsi="Courier New"/>
      </w:rPr>
    </w:lvl>
    <w:lvl w:ilvl="2" w:tplc="D2187552">
      <w:start w:val="1"/>
      <w:numFmt w:val="bullet"/>
      <w:lvlText w:val=""/>
      <w:lvlJc w:val="left"/>
      <w:pPr>
        <w:tabs>
          <w:tab w:val="num" w:pos="2160"/>
        </w:tabs>
        <w:ind w:left="2160" w:hanging="360"/>
      </w:pPr>
      <w:rPr>
        <w:rFonts w:ascii="Wingdings" w:hAnsi="Wingdings"/>
      </w:rPr>
    </w:lvl>
    <w:lvl w:ilvl="3" w:tplc="48C896E4">
      <w:start w:val="1"/>
      <w:numFmt w:val="bullet"/>
      <w:lvlText w:val=""/>
      <w:lvlJc w:val="left"/>
      <w:pPr>
        <w:tabs>
          <w:tab w:val="num" w:pos="2880"/>
        </w:tabs>
        <w:ind w:left="2880" w:hanging="360"/>
      </w:pPr>
      <w:rPr>
        <w:rFonts w:ascii="Symbol" w:hAnsi="Symbol"/>
      </w:rPr>
    </w:lvl>
    <w:lvl w:ilvl="4" w:tplc="4384A408">
      <w:start w:val="1"/>
      <w:numFmt w:val="bullet"/>
      <w:lvlText w:val="o"/>
      <w:lvlJc w:val="left"/>
      <w:pPr>
        <w:tabs>
          <w:tab w:val="num" w:pos="3600"/>
        </w:tabs>
        <w:ind w:left="3600" w:hanging="360"/>
      </w:pPr>
      <w:rPr>
        <w:rFonts w:ascii="Courier New" w:hAnsi="Courier New"/>
      </w:rPr>
    </w:lvl>
    <w:lvl w:ilvl="5" w:tplc="54F6CB10">
      <w:start w:val="1"/>
      <w:numFmt w:val="bullet"/>
      <w:lvlText w:val=""/>
      <w:lvlJc w:val="left"/>
      <w:pPr>
        <w:tabs>
          <w:tab w:val="num" w:pos="4320"/>
        </w:tabs>
        <w:ind w:left="4320" w:hanging="360"/>
      </w:pPr>
      <w:rPr>
        <w:rFonts w:ascii="Wingdings" w:hAnsi="Wingdings"/>
      </w:rPr>
    </w:lvl>
    <w:lvl w:ilvl="6" w:tplc="C9E873D4">
      <w:start w:val="1"/>
      <w:numFmt w:val="bullet"/>
      <w:lvlText w:val=""/>
      <w:lvlJc w:val="left"/>
      <w:pPr>
        <w:tabs>
          <w:tab w:val="num" w:pos="5040"/>
        </w:tabs>
        <w:ind w:left="5040" w:hanging="360"/>
      </w:pPr>
      <w:rPr>
        <w:rFonts w:ascii="Symbol" w:hAnsi="Symbol"/>
      </w:rPr>
    </w:lvl>
    <w:lvl w:ilvl="7" w:tplc="FDC8AC3A">
      <w:start w:val="1"/>
      <w:numFmt w:val="bullet"/>
      <w:lvlText w:val="o"/>
      <w:lvlJc w:val="left"/>
      <w:pPr>
        <w:tabs>
          <w:tab w:val="num" w:pos="5760"/>
        </w:tabs>
        <w:ind w:left="5760" w:hanging="360"/>
      </w:pPr>
      <w:rPr>
        <w:rFonts w:ascii="Courier New" w:hAnsi="Courier New"/>
      </w:rPr>
    </w:lvl>
    <w:lvl w:ilvl="8" w:tplc="DDA818E0">
      <w:start w:val="1"/>
      <w:numFmt w:val="bullet"/>
      <w:lvlText w:val=""/>
      <w:lvlJc w:val="left"/>
      <w:pPr>
        <w:tabs>
          <w:tab w:val="num" w:pos="6480"/>
        </w:tabs>
        <w:ind w:left="6480" w:hanging="360"/>
      </w:pPr>
      <w:rPr>
        <w:rFonts w:ascii="Wingdings" w:hAnsi="Wingdings"/>
      </w:rPr>
    </w:lvl>
  </w:abstractNum>
  <w:abstractNum w:abstractNumId="178">
    <w:nsid w:val="664C4B1C"/>
    <w:multiLevelType w:val="hybridMultilevel"/>
    <w:tmpl w:val="00000064"/>
    <w:lvl w:ilvl="0" w:tplc="8DC8DC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42CE69C">
      <w:start w:val="1"/>
      <w:numFmt w:val="bullet"/>
      <w:lvlText w:val="o"/>
      <w:lvlJc w:val="left"/>
      <w:pPr>
        <w:tabs>
          <w:tab w:val="num" w:pos="1440"/>
        </w:tabs>
        <w:ind w:left="1440" w:hanging="360"/>
      </w:pPr>
      <w:rPr>
        <w:rFonts w:ascii="Courier New" w:hAnsi="Courier New"/>
      </w:rPr>
    </w:lvl>
    <w:lvl w:ilvl="2" w:tplc="AA702B20">
      <w:start w:val="1"/>
      <w:numFmt w:val="bullet"/>
      <w:lvlText w:val=""/>
      <w:lvlJc w:val="left"/>
      <w:pPr>
        <w:tabs>
          <w:tab w:val="num" w:pos="2160"/>
        </w:tabs>
        <w:ind w:left="2160" w:hanging="360"/>
      </w:pPr>
      <w:rPr>
        <w:rFonts w:ascii="Wingdings" w:hAnsi="Wingdings"/>
      </w:rPr>
    </w:lvl>
    <w:lvl w:ilvl="3" w:tplc="D3E8E96E">
      <w:start w:val="1"/>
      <w:numFmt w:val="bullet"/>
      <w:lvlText w:val=""/>
      <w:lvlJc w:val="left"/>
      <w:pPr>
        <w:tabs>
          <w:tab w:val="num" w:pos="2880"/>
        </w:tabs>
        <w:ind w:left="2880" w:hanging="360"/>
      </w:pPr>
      <w:rPr>
        <w:rFonts w:ascii="Symbol" w:hAnsi="Symbol"/>
      </w:rPr>
    </w:lvl>
    <w:lvl w:ilvl="4" w:tplc="D37846D0">
      <w:start w:val="1"/>
      <w:numFmt w:val="bullet"/>
      <w:lvlText w:val="o"/>
      <w:lvlJc w:val="left"/>
      <w:pPr>
        <w:tabs>
          <w:tab w:val="num" w:pos="3600"/>
        </w:tabs>
        <w:ind w:left="3600" w:hanging="360"/>
      </w:pPr>
      <w:rPr>
        <w:rFonts w:ascii="Courier New" w:hAnsi="Courier New"/>
      </w:rPr>
    </w:lvl>
    <w:lvl w:ilvl="5" w:tplc="0A108294">
      <w:start w:val="1"/>
      <w:numFmt w:val="bullet"/>
      <w:lvlText w:val=""/>
      <w:lvlJc w:val="left"/>
      <w:pPr>
        <w:tabs>
          <w:tab w:val="num" w:pos="4320"/>
        </w:tabs>
        <w:ind w:left="4320" w:hanging="360"/>
      </w:pPr>
      <w:rPr>
        <w:rFonts w:ascii="Wingdings" w:hAnsi="Wingdings"/>
      </w:rPr>
    </w:lvl>
    <w:lvl w:ilvl="6" w:tplc="0798BEE8">
      <w:start w:val="1"/>
      <w:numFmt w:val="bullet"/>
      <w:lvlText w:val=""/>
      <w:lvlJc w:val="left"/>
      <w:pPr>
        <w:tabs>
          <w:tab w:val="num" w:pos="5040"/>
        </w:tabs>
        <w:ind w:left="5040" w:hanging="360"/>
      </w:pPr>
      <w:rPr>
        <w:rFonts w:ascii="Symbol" w:hAnsi="Symbol"/>
      </w:rPr>
    </w:lvl>
    <w:lvl w:ilvl="7" w:tplc="691E11D0">
      <w:start w:val="1"/>
      <w:numFmt w:val="bullet"/>
      <w:lvlText w:val="o"/>
      <w:lvlJc w:val="left"/>
      <w:pPr>
        <w:tabs>
          <w:tab w:val="num" w:pos="5760"/>
        </w:tabs>
        <w:ind w:left="5760" w:hanging="360"/>
      </w:pPr>
      <w:rPr>
        <w:rFonts w:ascii="Courier New" w:hAnsi="Courier New"/>
      </w:rPr>
    </w:lvl>
    <w:lvl w:ilvl="8" w:tplc="A4D643AE">
      <w:start w:val="1"/>
      <w:numFmt w:val="bullet"/>
      <w:lvlText w:val=""/>
      <w:lvlJc w:val="left"/>
      <w:pPr>
        <w:tabs>
          <w:tab w:val="num" w:pos="6480"/>
        </w:tabs>
        <w:ind w:left="6480" w:hanging="360"/>
      </w:pPr>
      <w:rPr>
        <w:rFonts w:ascii="Wingdings" w:hAnsi="Wingdings"/>
      </w:rPr>
    </w:lvl>
  </w:abstractNum>
  <w:abstractNum w:abstractNumId="179">
    <w:nsid w:val="664C4B1D"/>
    <w:multiLevelType w:val="hybridMultilevel"/>
    <w:tmpl w:val="00000065"/>
    <w:lvl w:ilvl="0" w:tplc="42A083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C84DDBC">
      <w:start w:val="1"/>
      <w:numFmt w:val="bullet"/>
      <w:lvlText w:val="o"/>
      <w:lvlJc w:val="left"/>
      <w:pPr>
        <w:tabs>
          <w:tab w:val="num" w:pos="1440"/>
        </w:tabs>
        <w:ind w:left="1440" w:hanging="360"/>
      </w:pPr>
      <w:rPr>
        <w:rFonts w:ascii="Courier New" w:hAnsi="Courier New"/>
      </w:rPr>
    </w:lvl>
    <w:lvl w:ilvl="2" w:tplc="F27E7EC4">
      <w:start w:val="1"/>
      <w:numFmt w:val="bullet"/>
      <w:lvlText w:val=""/>
      <w:lvlJc w:val="left"/>
      <w:pPr>
        <w:tabs>
          <w:tab w:val="num" w:pos="2160"/>
        </w:tabs>
        <w:ind w:left="2160" w:hanging="360"/>
      </w:pPr>
      <w:rPr>
        <w:rFonts w:ascii="Wingdings" w:hAnsi="Wingdings"/>
      </w:rPr>
    </w:lvl>
    <w:lvl w:ilvl="3" w:tplc="8160AF2C">
      <w:start w:val="1"/>
      <w:numFmt w:val="bullet"/>
      <w:lvlText w:val=""/>
      <w:lvlJc w:val="left"/>
      <w:pPr>
        <w:tabs>
          <w:tab w:val="num" w:pos="2880"/>
        </w:tabs>
        <w:ind w:left="2880" w:hanging="360"/>
      </w:pPr>
      <w:rPr>
        <w:rFonts w:ascii="Symbol" w:hAnsi="Symbol"/>
      </w:rPr>
    </w:lvl>
    <w:lvl w:ilvl="4" w:tplc="9E88516C">
      <w:start w:val="1"/>
      <w:numFmt w:val="bullet"/>
      <w:lvlText w:val="o"/>
      <w:lvlJc w:val="left"/>
      <w:pPr>
        <w:tabs>
          <w:tab w:val="num" w:pos="3600"/>
        </w:tabs>
        <w:ind w:left="3600" w:hanging="360"/>
      </w:pPr>
      <w:rPr>
        <w:rFonts w:ascii="Courier New" w:hAnsi="Courier New"/>
      </w:rPr>
    </w:lvl>
    <w:lvl w:ilvl="5" w:tplc="0D8E82A2">
      <w:start w:val="1"/>
      <w:numFmt w:val="bullet"/>
      <w:lvlText w:val=""/>
      <w:lvlJc w:val="left"/>
      <w:pPr>
        <w:tabs>
          <w:tab w:val="num" w:pos="4320"/>
        </w:tabs>
        <w:ind w:left="4320" w:hanging="360"/>
      </w:pPr>
      <w:rPr>
        <w:rFonts w:ascii="Wingdings" w:hAnsi="Wingdings"/>
      </w:rPr>
    </w:lvl>
    <w:lvl w:ilvl="6" w:tplc="E5BC0928">
      <w:start w:val="1"/>
      <w:numFmt w:val="bullet"/>
      <w:lvlText w:val=""/>
      <w:lvlJc w:val="left"/>
      <w:pPr>
        <w:tabs>
          <w:tab w:val="num" w:pos="5040"/>
        </w:tabs>
        <w:ind w:left="5040" w:hanging="360"/>
      </w:pPr>
      <w:rPr>
        <w:rFonts w:ascii="Symbol" w:hAnsi="Symbol"/>
      </w:rPr>
    </w:lvl>
    <w:lvl w:ilvl="7" w:tplc="89449BC0">
      <w:start w:val="1"/>
      <w:numFmt w:val="bullet"/>
      <w:lvlText w:val="o"/>
      <w:lvlJc w:val="left"/>
      <w:pPr>
        <w:tabs>
          <w:tab w:val="num" w:pos="5760"/>
        </w:tabs>
        <w:ind w:left="5760" w:hanging="360"/>
      </w:pPr>
      <w:rPr>
        <w:rFonts w:ascii="Courier New" w:hAnsi="Courier New"/>
      </w:rPr>
    </w:lvl>
    <w:lvl w:ilvl="8" w:tplc="B48E3402">
      <w:start w:val="1"/>
      <w:numFmt w:val="bullet"/>
      <w:lvlText w:val=""/>
      <w:lvlJc w:val="left"/>
      <w:pPr>
        <w:tabs>
          <w:tab w:val="num" w:pos="6480"/>
        </w:tabs>
        <w:ind w:left="6480" w:hanging="360"/>
      </w:pPr>
      <w:rPr>
        <w:rFonts w:ascii="Wingdings" w:hAnsi="Wingdings"/>
      </w:rPr>
    </w:lvl>
  </w:abstractNum>
  <w:abstractNum w:abstractNumId="180">
    <w:nsid w:val="664C4B1E"/>
    <w:multiLevelType w:val="hybridMultilevel"/>
    <w:tmpl w:val="00000066"/>
    <w:lvl w:ilvl="0" w:tplc="6E9266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ABAFD44">
      <w:start w:val="1"/>
      <w:numFmt w:val="bullet"/>
      <w:lvlText w:val="o"/>
      <w:lvlJc w:val="left"/>
      <w:pPr>
        <w:tabs>
          <w:tab w:val="num" w:pos="1440"/>
        </w:tabs>
        <w:ind w:left="1440" w:hanging="360"/>
      </w:pPr>
      <w:rPr>
        <w:rFonts w:ascii="Courier New" w:hAnsi="Courier New"/>
      </w:rPr>
    </w:lvl>
    <w:lvl w:ilvl="2" w:tplc="CE5C1858">
      <w:start w:val="1"/>
      <w:numFmt w:val="bullet"/>
      <w:lvlText w:val=""/>
      <w:lvlJc w:val="left"/>
      <w:pPr>
        <w:tabs>
          <w:tab w:val="num" w:pos="2160"/>
        </w:tabs>
        <w:ind w:left="2160" w:hanging="360"/>
      </w:pPr>
      <w:rPr>
        <w:rFonts w:ascii="Wingdings" w:hAnsi="Wingdings"/>
      </w:rPr>
    </w:lvl>
    <w:lvl w:ilvl="3" w:tplc="418031C4">
      <w:start w:val="1"/>
      <w:numFmt w:val="bullet"/>
      <w:lvlText w:val=""/>
      <w:lvlJc w:val="left"/>
      <w:pPr>
        <w:tabs>
          <w:tab w:val="num" w:pos="2880"/>
        </w:tabs>
        <w:ind w:left="2880" w:hanging="360"/>
      </w:pPr>
      <w:rPr>
        <w:rFonts w:ascii="Symbol" w:hAnsi="Symbol"/>
      </w:rPr>
    </w:lvl>
    <w:lvl w:ilvl="4" w:tplc="B036920A">
      <w:start w:val="1"/>
      <w:numFmt w:val="bullet"/>
      <w:lvlText w:val="o"/>
      <w:lvlJc w:val="left"/>
      <w:pPr>
        <w:tabs>
          <w:tab w:val="num" w:pos="3600"/>
        </w:tabs>
        <w:ind w:left="3600" w:hanging="360"/>
      </w:pPr>
      <w:rPr>
        <w:rFonts w:ascii="Courier New" w:hAnsi="Courier New"/>
      </w:rPr>
    </w:lvl>
    <w:lvl w:ilvl="5" w:tplc="F6A24AFC">
      <w:start w:val="1"/>
      <w:numFmt w:val="bullet"/>
      <w:lvlText w:val=""/>
      <w:lvlJc w:val="left"/>
      <w:pPr>
        <w:tabs>
          <w:tab w:val="num" w:pos="4320"/>
        </w:tabs>
        <w:ind w:left="4320" w:hanging="360"/>
      </w:pPr>
      <w:rPr>
        <w:rFonts w:ascii="Wingdings" w:hAnsi="Wingdings"/>
      </w:rPr>
    </w:lvl>
    <w:lvl w:ilvl="6" w:tplc="20944072">
      <w:start w:val="1"/>
      <w:numFmt w:val="bullet"/>
      <w:lvlText w:val=""/>
      <w:lvlJc w:val="left"/>
      <w:pPr>
        <w:tabs>
          <w:tab w:val="num" w:pos="5040"/>
        </w:tabs>
        <w:ind w:left="5040" w:hanging="360"/>
      </w:pPr>
      <w:rPr>
        <w:rFonts w:ascii="Symbol" w:hAnsi="Symbol"/>
      </w:rPr>
    </w:lvl>
    <w:lvl w:ilvl="7" w:tplc="C860B420">
      <w:start w:val="1"/>
      <w:numFmt w:val="bullet"/>
      <w:lvlText w:val="o"/>
      <w:lvlJc w:val="left"/>
      <w:pPr>
        <w:tabs>
          <w:tab w:val="num" w:pos="5760"/>
        </w:tabs>
        <w:ind w:left="5760" w:hanging="360"/>
      </w:pPr>
      <w:rPr>
        <w:rFonts w:ascii="Courier New" w:hAnsi="Courier New"/>
      </w:rPr>
    </w:lvl>
    <w:lvl w:ilvl="8" w:tplc="C7129B70">
      <w:start w:val="1"/>
      <w:numFmt w:val="bullet"/>
      <w:lvlText w:val=""/>
      <w:lvlJc w:val="left"/>
      <w:pPr>
        <w:tabs>
          <w:tab w:val="num" w:pos="6480"/>
        </w:tabs>
        <w:ind w:left="6480" w:hanging="360"/>
      </w:pPr>
      <w:rPr>
        <w:rFonts w:ascii="Wingdings" w:hAnsi="Wingdings"/>
      </w:rPr>
    </w:lvl>
  </w:abstractNum>
  <w:abstractNum w:abstractNumId="181">
    <w:nsid w:val="664C4B1F"/>
    <w:multiLevelType w:val="hybridMultilevel"/>
    <w:tmpl w:val="00000067"/>
    <w:lvl w:ilvl="0" w:tplc="E6969A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7100CFE">
      <w:start w:val="1"/>
      <w:numFmt w:val="bullet"/>
      <w:lvlText w:val="o"/>
      <w:lvlJc w:val="left"/>
      <w:pPr>
        <w:tabs>
          <w:tab w:val="num" w:pos="1440"/>
        </w:tabs>
        <w:ind w:left="1440" w:hanging="360"/>
      </w:pPr>
      <w:rPr>
        <w:rFonts w:ascii="Courier New" w:hAnsi="Courier New"/>
      </w:rPr>
    </w:lvl>
    <w:lvl w:ilvl="2" w:tplc="E3D4D1FA">
      <w:start w:val="1"/>
      <w:numFmt w:val="bullet"/>
      <w:lvlText w:val=""/>
      <w:lvlJc w:val="left"/>
      <w:pPr>
        <w:tabs>
          <w:tab w:val="num" w:pos="2160"/>
        </w:tabs>
        <w:ind w:left="2160" w:hanging="360"/>
      </w:pPr>
      <w:rPr>
        <w:rFonts w:ascii="Wingdings" w:hAnsi="Wingdings"/>
      </w:rPr>
    </w:lvl>
    <w:lvl w:ilvl="3" w:tplc="EBD27B5C">
      <w:start w:val="1"/>
      <w:numFmt w:val="bullet"/>
      <w:lvlText w:val=""/>
      <w:lvlJc w:val="left"/>
      <w:pPr>
        <w:tabs>
          <w:tab w:val="num" w:pos="2880"/>
        </w:tabs>
        <w:ind w:left="2880" w:hanging="360"/>
      </w:pPr>
      <w:rPr>
        <w:rFonts w:ascii="Symbol" w:hAnsi="Symbol"/>
      </w:rPr>
    </w:lvl>
    <w:lvl w:ilvl="4" w:tplc="FD8A5B38">
      <w:start w:val="1"/>
      <w:numFmt w:val="bullet"/>
      <w:lvlText w:val="o"/>
      <w:lvlJc w:val="left"/>
      <w:pPr>
        <w:tabs>
          <w:tab w:val="num" w:pos="3600"/>
        </w:tabs>
        <w:ind w:left="3600" w:hanging="360"/>
      </w:pPr>
      <w:rPr>
        <w:rFonts w:ascii="Courier New" w:hAnsi="Courier New"/>
      </w:rPr>
    </w:lvl>
    <w:lvl w:ilvl="5" w:tplc="DF4E7298">
      <w:start w:val="1"/>
      <w:numFmt w:val="bullet"/>
      <w:lvlText w:val=""/>
      <w:lvlJc w:val="left"/>
      <w:pPr>
        <w:tabs>
          <w:tab w:val="num" w:pos="4320"/>
        </w:tabs>
        <w:ind w:left="4320" w:hanging="360"/>
      </w:pPr>
      <w:rPr>
        <w:rFonts w:ascii="Wingdings" w:hAnsi="Wingdings"/>
      </w:rPr>
    </w:lvl>
    <w:lvl w:ilvl="6" w:tplc="B53C6136">
      <w:start w:val="1"/>
      <w:numFmt w:val="bullet"/>
      <w:lvlText w:val=""/>
      <w:lvlJc w:val="left"/>
      <w:pPr>
        <w:tabs>
          <w:tab w:val="num" w:pos="5040"/>
        </w:tabs>
        <w:ind w:left="5040" w:hanging="360"/>
      </w:pPr>
      <w:rPr>
        <w:rFonts w:ascii="Symbol" w:hAnsi="Symbol"/>
      </w:rPr>
    </w:lvl>
    <w:lvl w:ilvl="7" w:tplc="CA001402">
      <w:start w:val="1"/>
      <w:numFmt w:val="bullet"/>
      <w:lvlText w:val="o"/>
      <w:lvlJc w:val="left"/>
      <w:pPr>
        <w:tabs>
          <w:tab w:val="num" w:pos="5760"/>
        </w:tabs>
        <w:ind w:left="5760" w:hanging="360"/>
      </w:pPr>
      <w:rPr>
        <w:rFonts w:ascii="Courier New" w:hAnsi="Courier New"/>
      </w:rPr>
    </w:lvl>
    <w:lvl w:ilvl="8" w:tplc="1492A444">
      <w:start w:val="1"/>
      <w:numFmt w:val="bullet"/>
      <w:lvlText w:val=""/>
      <w:lvlJc w:val="left"/>
      <w:pPr>
        <w:tabs>
          <w:tab w:val="num" w:pos="6480"/>
        </w:tabs>
        <w:ind w:left="6480" w:hanging="360"/>
      </w:pPr>
      <w:rPr>
        <w:rFonts w:ascii="Wingdings" w:hAnsi="Wingdings"/>
      </w:rPr>
    </w:lvl>
  </w:abstractNum>
  <w:abstractNum w:abstractNumId="182">
    <w:nsid w:val="664C4B20"/>
    <w:multiLevelType w:val="hybridMultilevel"/>
    <w:tmpl w:val="00000068"/>
    <w:lvl w:ilvl="0" w:tplc="E86051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2AA7CDC">
      <w:start w:val="1"/>
      <w:numFmt w:val="bullet"/>
      <w:lvlText w:val="o"/>
      <w:lvlJc w:val="left"/>
      <w:pPr>
        <w:tabs>
          <w:tab w:val="num" w:pos="1440"/>
        </w:tabs>
        <w:ind w:left="1440" w:hanging="360"/>
      </w:pPr>
      <w:rPr>
        <w:rFonts w:ascii="Courier New" w:hAnsi="Courier New"/>
      </w:rPr>
    </w:lvl>
    <w:lvl w:ilvl="2" w:tplc="99001656">
      <w:start w:val="1"/>
      <w:numFmt w:val="bullet"/>
      <w:lvlText w:val=""/>
      <w:lvlJc w:val="left"/>
      <w:pPr>
        <w:tabs>
          <w:tab w:val="num" w:pos="2160"/>
        </w:tabs>
        <w:ind w:left="2160" w:hanging="360"/>
      </w:pPr>
      <w:rPr>
        <w:rFonts w:ascii="Wingdings" w:hAnsi="Wingdings"/>
      </w:rPr>
    </w:lvl>
    <w:lvl w:ilvl="3" w:tplc="2D9ACB7C">
      <w:start w:val="1"/>
      <w:numFmt w:val="bullet"/>
      <w:lvlText w:val=""/>
      <w:lvlJc w:val="left"/>
      <w:pPr>
        <w:tabs>
          <w:tab w:val="num" w:pos="2880"/>
        </w:tabs>
        <w:ind w:left="2880" w:hanging="360"/>
      </w:pPr>
      <w:rPr>
        <w:rFonts w:ascii="Symbol" w:hAnsi="Symbol"/>
      </w:rPr>
    </w:lvl>
    <w:lvl w:ilvl="4" w:tplc="0DE8D1D8">
      <w:start w:val="1"/>
      <w:numFmt w:val="bullet"/>
      <w:lvlText w:val="o"/>
      <w:lvlJc w:val="left"/>
      <w:pPr>
        <w:tabs>
          <w:tab w:val="num" w:pos="3600"/>
        </w:tabs>
        <w:ind w:left="3600" w:hanging="360"/>
      </w:pPr>
      <w:rPr>
        <w:rFonts w:ascii="Courier New" w:hAnsi="Courier New"/>
      </w:rPr>
    </w:lvl>
    <w:lvl w:ilvl="5" w:tplc="D924CF14">
      <w:start w:val="1"/>
      <w:numFmt w:val="bullet"/>
      <w:lvlText w:val=""/>
      <w:lvlJc w:val="left"/>
      <w:pPr>
        <w:tabs>
          <w:tab w:val="num" w:pos="4320"/>
        </w:tabs>
        <w:ind w:left="4320" w:hanging="360"/>
      </w:pPr>
      <w:rPr>
        <w:rFonts w:ascii="Wingdings" w:hAnsi="Wingdings"/>
      </w:rPr>
    </w:lvl>
    <w:lvl w:ilvl="6" w:tplc="E89896E6">
      <w:start w:val="1"/>
      <w:numFmt w:val="bullet"/>
      <w:lvlText w:val=""/>
      <w:lvlJc w:val="left"/>
      <w:pPr>
        <w:tabs>
          <w:tab w:val="num" w:pos="5040"/>
        </w:tabs>
        <w:ind w:left="5040" w:hanging="360"/>
      </w:pPr>
      <w:rPr>
        <w:rFonts w:ascii="Symbol" w:hAnsi="Symbol"/>
      </w:rPr>
    </w:lvl>
    <w:lvl w:ilvl="7" w:tplc="9FFE6B70">
      <w:start w:val="1"/>
      <w:numFmt w:val="bullet"/>
      <w:lvlText w:val="o"/>
      <w:lvlJc w:val="left"/>
      <w:pPr>
        <w:tabs>
          <w:tab w:val="num" w:pos="5760"/>
        </w:tabs>
        <w:ind w:left="5760" w:hanging="360"/>
      </w:pPr>
      <w:rPr>
        <w:rFonts w:ascii="Courier New" w:hAnsi="Courier New"/>
      </w:rPr>
    </w:lvl>
    <w:lvl w:ilvl="8" w:tplc="0CA2FE9A">
      <w:start w:val="1"/>
      <w:numFmt w:val="bullet"/>
      <w:lvlText w:val=""/>
      <w:lvlJc w:val="left"/>
      <w:pPr>
        <w:tabs>
          <w:tab w:val="num" w:pos="6480"/>
        </w:tabs>
        <w:ind w:left="6480" w:hanging="360"/>
      </w:pPr>
      <w:rPr>
        <w:rFonts w:ascii="Wingdings" w:hAnsi="Wingdings"/>
      </w:rPr>
    </w:lvl>
  </w:abstractNum>
  <w:abstractNum w:abstractNumId="183">
    <w:nsid w:val="664C4B21"/>
    <w:multiLevelType w:val="hybridMultilevel"/>
    <w:tmpl w:val="00000069"/>
    <w:lvl w:ilvl="0" w:tplc="79E4AA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81ED4DC">
      <w:start w:val="1"/>
      <w:numFmt w:val="bullet"/>
      <w:lvlText w:val="o"/>
      <w:lvlJc w:val="left"/>
      <w:pPr>
        <w:tabs>
          <w:tab w:val="num" w:pos="1440"/>
        </w:tabs>
        <w:ind w:left="1440" w:hanging="360"/>
      </w:pPr>
      <w:rPr>
        <w:rFonts w:ascii="Courier New" w:hAnsi="Courier New"/>
      </w:rPr>
    </w:lvl>
    <w:lvl w:ilvl="2" w:tplc="A3F6C3A4">
      <w:start w:val="1"/>
      <w:numFmt w:val="bullet"/>
      <w:lvlText w:val=""/>
      <w:lvlJc w:val="left"/>
      <w:pPr>
        <w:tabs>
          <w:tab w:val="num" w:pos="2160"/>
        </w:tabs>
        <w:ind w:left="2160" w:hanging="360"/>
      </w:pPr>
      <w:rPr>
        <w:rFonts w:ascii="Wingdings" w:hAnsi="Wingdings"/>
      </w:rPr>
    </w:lvl>
    <w:lvl w:ilvl="3" w:tplc="07F6CCA8">
      <w:start w:val="1"/>
      <w:numFmt w:val="bullet"/>
      <w:lvlText w:val=""/>
      <w:lvlJc w:val="left"/>
      <w:pPr>
        <w:tabs>
          <w:tab w:val="num" w:pos="2880"/>
        </w:tabs>
        <w:ind w:left="2880" w:hanging="360"/>
      </w:pPr>
      <w:rPr>
        <w:rFonts w:ascii="Symbol" w:hAnsi="Symbol"/>
      </w:rPr>
    </w:lvl>
    <w:lvl w:ilvl="4" w:tplc="CEF88192">
      <w:start w:val="1"/>
      <w:numFmt w:val="bullet"/>
      <w:lvlText w:val="o"/>
      <w:lvlJc w:val="left"/>
      <w:pPr>
        <w:tabs>
          <w:tab w:val="num" w:pos="3600"/>
        </w:tabs>
        <w:ind w:left="3600" w:hanging="360"/>
      </w:pPr>
      <w:rPr>
        <w:rFonts w:ascii="Courier New" w:hAnsi="Courier New"/>
      </w:rPr>
    </w:lvl>
    <w:lvl w:ilvl="5" w:tplc="350C7CFC">
      <w:start w:val="1"/>
      <w:numFmt w:val="bullet"/>
      <w:lvlText w:val=""/>
      <w:lvlJc w:val="left"/>
      <w:pPr>
        <w:tabs>
          <w:tab w:val="num" w:pos="4320"/>
        </w:tabs>
        <w:ind w:left="4320" w:hanging="360"/>
      </w:pPr>
      <w:rPr>
        <w:rFonts w:ascii="Wingdings" w:hAnsi="Wingdings"/>
      </w:rPr>
    </w:lvl>
    <w:lvl w:ilvl="6" w:tplc="6F1CE0A0">
      <w:start w:val="1"/>
      <w:numFmt w:val="bullet"/>
      <w:lvlText w:val=""/>
      <w:lvlJc w:val="left"/>
      <w:pPr>
        <w:tabs>
          <w:tab w:val="num" w:pos="5040"/>
        </w:tabs>
        <w:ind w:left="5040" w:hanging="360"/>
      </w:pPr>
      <w:rPr>
        <w:rFonts w:ascii="Symbol" w:hAnsi="Symbol"/>
      </w:rPr>
    </w:lvl>
    <w:lvl w:ilvl="7" w:tplc="D8166E22">
      <w:start w:val="1"/>
      <w:numFmt w:val="bullet"/>
      <w:lvlText w:val="o"/>
      <w:lvlJc w:val="left"/>
      <w:pPr>
        <w:tabs>
          <w:tab w:val="num" w:pos="5760"/>
        </w:tabs>
        <w:ind w:left="5760" w:hanging="360"/>
      </w:pPr>
      <w:rPr>
        <w:rFonts w:ascii="Courier New" w:hAnsi="Courier New"/>
      </w:rPr>
    </w:lvl>
    <w:lvl w:ilvl="8" w:tplc="B1A0C602">
      <w:start w:val="1"/>
      <w:numFmt w:val="bullet"/>
      <w:lvlText w:val=""/>
      <w:lvlJc w:val="left"/>
      <w:pPr>
        <w:tabs>
          <w:tab w:val="num" w:pos="6480"/>
        </w:tabs>
        <w:ind w:left="6480" w:hanging="360"/>
      </w:pPr>
      <w:rPr>
        <w:rFonts w:ascii="Wingdings" w:hAnsi="Wingdings"/>
      </w:rPr>
    </w:lvl>
  </w:abstractNum>
  <w:abstractNum w:abstractNumId="184">
    <w:nsid w:val="664C4B22"/>
    <w:multiLevelType w:val="hybridMultilevel"/>
    <w:tmpl w:val="0000006A"/>
    <w:lvl w:ilvl="0" w:tplc="355C7C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43EA43E">
      <w:start w:val="1"/>
      <w:numFmt w:val="bullet"/>
      <w:lvlText w:val="o"/>
      <w:lvlJc w:val="left"/>
      <w:pPr>
        <w:tabs>
          <w:tab w:val="num" w:pos="1440"/>
        </w:tabs>
        <w:ind w:left="1440" w:hanging="360"/>
      </w:pPr>
      <w:rPr>
        <w:rFonts w:ascii="Courier New" w:hAnsi="Courier New"/>
      </w:rPr>
    </w:lvl>
    <w:lvl w:ilvl="2" w:tplc="84FE8758">
      <w:start w:val="1"/>
      <w:numFmt w:val="bullet"/>
      <w:lvlText w:val=""/>
      <w:lvlJc w:val="left"/>
      <w:pPr>
        <w:tabs>
          <w:tab w:val="num" w:pos="2160"/>
        </w:tabs>
        <w:ind w:left="2160" w:hanging="360"/>
      </w:pPr>
      <w:rPr>
        <w:rFonts w:ascii="Wingdings" w:hAnsi="Wingdings"/>
      </w:rPr>
    </w:lvl>
    <w:lvl w:ilvl="3" w:tplc="DBC01768">
      <w:start w:val="1"/>
      <w:numFmt w:val="bullet"/>
      <w:lvlText w:val=""/>
      <w:lvlJc w:val="left"/>
      <w:pPr>
        <w:tabs>
          <w:tab w:val="num" w:pos="2880"/>
        </w:tabs>
        <w:ind w:left="2880" w:hanging="360"/>
      </w:pPr>
      <w:rPr>
        <w:rFonts w:ascii="Symbol" w:hAnsi="Symbol"/>
      </w:rPr>
    </w:lvl>
    <w:lvl w:ilvl="4" w:tplc="38E88822">
      <w:start w:val="1"/>
      <w:numFmt w:val="bullet"/>
      <w:lvlText w:val="o"/>
      <w:lvlJc w:val="left"/>
      <w:pPr>
        <w:tabs>
          <w:tab w:val="num" w:pos="3600"/>
        </w:tabs>
        <w:ind w:left="3600" w:hanging="360"/>
      </w:pPr>
      <w:rPr>
        <w:rFonts w:ascii="Courier New" w:hAnsi="Courier New"/>
      </w:rPr>
    </w:lvl>
    <w:lvl w:ilvl="5" w:tplc="DF4C0D94">
      <w:start w:val="1"/>
      <w:numFmt w:val="bullet"/>
      <w:lvlText w:val=""/>
      <w:lvlJc w:val="left"/>
      <w:pPr>
        <w:tabs>
          <w:tab w:val="num" w:pos="4320"/>
        </w:tabs>
        <w:ind w:left="4320" w:hanging="360"/>
      </w:pPr>
      <w:rPr>
        <w:rFonts w:ascii="Wingdings" w:hAnsi="Wingdings"/>
      </w:rPr>
    </w:lvl>
    <w:lvl w:ilvl="6" w:tplc="35708B06">
      <w:start w:val="1"/>
      <w:numFmt w:val="bullet"/>
      <w:lvlText w:val=""/>
      <w:lvlJc w:val="left"/>
      <w:pPr>
        <w:tabs>
          <w:tab w:val="num" w:pos="5040"/>
        </w:tabs>
        <w:ind w:left="5040" w:hanging="360"/>
      </w:pPr>
      <w:rPr>
        <w:rFonts w:ascii="Symbol" w:hAnsi="Symbol"/>
      </w:rPr>
    </w:lvl>
    <w:lvl w:ilvl="7" w:tplc="F4A871F2">
      <w:start w:val="1"/>
      <w:numFmt w:val="bullet"/>
      <w:lvlText w:val="o"/>
      <w:lvlJc w:val="left"/>
      <w:pPr>
        <w:tabs>
          <w:tab w:val="num" w:pos="5760"/>
        </w:tabs>
        <w:ind w:left="5760" w:hanging="360"/>
      </w:pPr>
      <w:rPr>
        <w:rFonts w:ascii="Courier New" w:hAnsi="Courier New"/>
      </w:rPr>
    </w:lvl>
    <w:lvl w:ilvl="8" w:tplc="D95EAD6E">
      <w:start w:val="1"/>
      <w:numFmt w:val="bullet"/>
      <w:lvlText w:val=""/>
      <w:lvlJc w:val="left"/>
      <w:pPr>
        <w:tabs>
          <w:tab w:val="num" w:pos="6480"/>
        </w:tabs>
        <w:ind w:left="6480" w:hanging="360"/>
      </w:pPr>
      <w:rPr>
        <w:rFonts w:ascii="Wingdings" w:hAnsi="Wingdings"/>
      </w:rPr>
    </w:lvl>
  </w:abstractNum>
  <w:abstractNum w:abstractNumId="185">
    <w:nsid w:val="664C4B23"/>
    <w:multiLevelType w:val="hybridMultilevel"/>
    <w:tmpl w:val="0000006B"/>
    <w:lvl w:ilvl="0" w:tplc="502E70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8AD7A0">
      <w:start w:val="1"/>
      <w:numFmt w:val="bullet"/>
      <w:lvlText w:val="o"/>
      <w:lvlJc w:val="left"/>
      <w:pPr>
        <w:tabs>
          <w:tab w:val="num" w:pos="1440"/>
        </w:tabs>
        <w:ind w:left="1440" w:hanging="360"/>
      </w:pPr>
      <w:rPr>
        <w:rFonts w:ascii="Courier New" w:hAnsi="Courier New"/>
      </w:rPr>
    </w:lvl>
    <w:lvl w:ilvl="2" w:tplc="ADFC209C">
      <w:start w:val="1"/>
      <w:numFmt w:val="bullet"/>
      <w:lvlText w:val=""/>
      <w:lvlJc w:val="left"/>
      <w:pPr>
        <w:tabs>
          <w:tab w:val="num" w:pos="2160"/>
        </w:tabs>
        <w:ind w:left="2160" w:hanging="360"/>
      </w:pPr>
      <w:rPr>
        <w:rFonts w:ascii="Wingdings" w:hAnsi="Wingdings"/>
      </w:rPr>
    </w:lvl>
    <w:lvl w:ilvl="3" w:tplc="4DFC233E">
      <w:start w:val="1"/>
      <w:numFmt w:val="bullet"/>
      <w:lvlText w:val=""/>
      <w:lvlJc w:val="left"/>
      <w:pPr>
        <w:tabs>
          <w:tab w:val="num" w:pos="2880"/>
        </w:tabs>
        <w:ind w:left="2880" w:hanging="360"/>
      </w:pPr>
      <w:rPr>
        <w:rFonts w:ascii="Symbol" w:hAnsi="Symbol"/>
      </w:rPr>
    </w:lvl>
    <w:lvl w:ilvl="4" w:tplc="5B1CCD7A">
      <w:start w:val="1"/>
      <w:numFmt w:val="bullet"/>
      <w:lvlText w:val="o"/>
      <w:lvlJc w:val="left"/>
      <w:pPr>
        <w:tabs>
          <w:tab w:val="num" w:pos="3600"/>
        </w:tabs>
        <w:ind w:left="3600" w:hanging="360"/>
      </w:pPr>
      <w:rPr>
        <w:rFonts w:ascii="Courier New" w:hAnsi="Courier New"/>
      </w:rPr>
    </w:lvl>
    <w:lvl w:ilvl="5" w:tplc="36F0E26E">
      <w:start w:val="1"/>
      <w:numFmt w:val="bullet"/>
      <w:lvlText w:val=""/>
      <w:lvlJc w:val="left"/>
      <w:pPr>
        <w:tabs>
          <w:tab w:val="num" w:pos="4320"/>
        </w:tabs>
        <w:ind w:left="4320" w:hanging="360"/>
      </w:pPr>
      <w:rPr>
        <w:rFonts w:ascii="Wingdings" w:hAnsi="Wingdings"/>
      </w:rPr>
    </w:lvl>
    <w:lvl w:ilvl="6" w:tplc="2264C7B4">
      <w:start w:val="1"/>
      <w:numFmt w:val="bullet"/>
      <w:lvlText w:val=""/>
      <w:lvlJc w:val="left"/>
      <w:pPr>
        <w:tabs>
          <w:tab w:val="num" w:pos="5040"/>
        </w:tabs>
        <w:ind w:left="5040" w:hanging="360"/>
      </w:pPr>
      <w:rPr>
        <w:rFonts w:ascii="Symbol" w:hAnsi="Symbol"/>
      </w:rPr>
    </w:lvl>
    <w:lvl w:ilvl="7" w:tplc="D33A007E">
      <w:start w:val="1"/>
      <w:numFmt w:val="bullet"/>
      <w:lvlText w:val="o"/>
      <w:lvlJc w:val="left"/>
      <w:pPr>
        <w:tabs>
          <w:tab w:val="num" w:pos="5760"/>
        </w:tabs>
        <w:ind w:left="5760" w:hanging="360"/>
      </w:pPr>
      <w:rPr>
        <w:rFonts w:ascii="Courier New" w:hAnsi="Courier New"/>
      </w:rPr>
    </w:lvl>
    <w:lvl w:ilvl="8" w:tplc="561E174E">
      <w:start w:val="1"/>
      <w:numFmt w:val="bullet"/>
      <w:lvlText w:val=""/>
      <w:lvlJc w:val="left"/>
      <w:pPr>
        <w:tabs>
          <w:tab w:val="num" w:pos="6480"/>
        </w:tabs>
        <w:ind w:left="6480" w:hanging="360"/>
      </w:pPr>
      <w:rPr>
        <w:rFonts w:ascii="Wingdings" w:hAnsi="Wingdings"/>
      </w:rPr>
    </w:lvl>
  </w:abstractNum>
  <w:abstractNum w:abstractNumId="186">
    <w:nsid w:val="664C4B24"/>
    <w:multiLevelType w:val="hybridMultilevel"/>
    <w:tmpl w:val="0000006C"/>
    <w:lvl w:ilvl="0" w:tplc="37144F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A342A22">
      <w:start w:val="1"/>
      <w:numFmt w:val="bullet"/>
      <w:lvlText w:val="o"/>
      <w:lvlJc w:val="left"/>
      <w:pPr>
        <w:tabs>
          <w:tab w:val="num" w:pos="1440"/>
        </w:tabs>
        <w:ind w:left="1440" w:hanging="360"/>
      </w:pPr>
      <w:rPr>
        <w:rFonts w:ascii="Courier New" w:hAnsi="Courier New"/>
      </w:rPr>
    </w:lvl>
    <w:lvl w:ilvl="2" w:tplc="E848ACEA">
      <w:start w:val="1"/>
      <w:numFmt w:val="bullet"/>
      <w:lvlText w:val=""/>
      <w:lvlJc w:val="left"/>
      <w:pPr>
        <w:tabs>
          <w:tab w:val="num" w:pos="2160"/>
        </w:tabs>
        <w:ind w:left="2160" w:hanging="360"/>
      </w:pPr>
      <w:rPr>
        <w:rFonts w:ascii="Wingdings" w:hAnsi="Wingdings"/>
      </w:rPr>
    </w:lvl>
    <w:lvl w:ilvl="3" w:tplc="16482608">
      <w:start w:val="1"/>
      <w:numFmt w:val="bullet"/>
      <w:lvlText w:val=""/>
      <w:lvlJc w:val="left"/>
      <w:pPr>
        <w:tabs>
          <w:tab w:val="num" w:pos="2880"/>
        </w:tabs>
        <w:ind w:left="2880" w:hanging="360"/>
      </w:pPr>
      <w:rPr>
        <w:rFonts w:ascii="Symbol" w:hAnsi="Symbol"/>
      </w:rPr>
    </w:lvl>
    <w:lvl w:ilvl="4" w:tplc="723A936A">
      <w:start w:val="1"/>
      <w:numFmt w:val="bullet"/>
      <w:lvlText w:val="o"/>
      <w:lvlJc w:val="left"/>
      <w:pPr>
        <w:tabs>
          <w:tab w:val="num" w:pos="3600"/>
        </w:tabs>
        <w:ind w:left="3600" w:hanging="360"/>
      </w:pPr>
      <w:rPr>
        <w:rFonts w:ascii="Courier New" w:hAnsi="Courier New"/>
      </w:rPr>
    </w:lvl>
    <w:lvl w:ilvl="5" w:tplc="BF243EF4">
      <w:start w:val="1"/>
      <w:numFmt w:val="bullet"/>
      <w:lvlText w:val=""/>
      <w:lvlJc w:val="left"/>
      <w:pPr>
        <w:tabs>
          <w:tab w:val="num" w:pos="4320"/>
        </w:tabs>
        <w:ind w:left="4320" w:hanging="360"/>
      </w:pPr>
      <w:rPr>
        <w:rFonts w:ascii="Wingdings" w:hAnsi="Wingdings"/>
      </w:rPr>
    </w:lvl>
    <w:lvl w:ilvl="6" w:tplc="8EDAC5CE">
      <w:start w:val="1"/>
      <w:numFmt w:val="bullet"/>
      <w:lvlText w:val=""/>
      <w:lvlJc w:val="left"/>
      <w:pPr>
        <w:tabs>
          <w:tab w:val="num" w:pos="5040"/>
        </w:tabs>
        <w:ind w:left="5040" w:hanging="360"/>
      </w:pPr>
      <w:rPr>
        <w:rFonts w:ascii="Symbol" w:hAnsi="Symbol"/>
      </w:rPr>
    </w:lvl>
    <w:lvl w:ilvl="7" w:tplc="2A382806">
      <w:start w:val="1"/>
      <w:numFmt w:val="bullet"/>
      <w:lvlText w:val="o"/>
      <w:lvlJc w:val="left"/>
      <w:pPr>
        <w:tabs>
          <w:tab w:val="num" w:pos="5760"/>
        </w:tabs>
        <w:ind w:left="5760" w:hanging="360"/>
      </w:pPr>
      <w:rPr>
        <w:rFonts w:ascii="Courier New" w:hAnsi="Courier New"/>
      </w:rPr>
    </w:lvl>
    <w:lvl w:ilvl="8" w:tplc="BFE42A94">
      <w:start w:val="1"/>
      <w:numFmt w:val="bullet"/>
      <w:lvlText w:val=""/>
      <w:lvlJc w:val="left"/>
      <w:pPr>
        <w:tabs>
          <w:tab w:val="num" w:pos="6480"/>
        </w:tabs>
        <w:ind w:left="6480" w:hanging="360"/>
      </w:pPr>
      <w:rPr>
        <w:rFonts w:ascii="Wingdings" w:hAnsi="Wingdings"/>
      </w:rPr>
    </w:lvl>
  </w:abstractNum>
  <w:abstractNum w:abstractNumId="187">
    <w:nsid w:val="664C4B25"/>
    <w:multiLevelType w:val="hybridMultilevel"/>
    <w:tmpl w:val="0000006D"/>
    <w:lvl w:ilvl="0" w:tplc="7BB8C0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A344C9E">
      <w:start w:val="1"/>
      <w:numFmt w:val="bullet"/>
      <w:lvlText w:val="o"/>
      <w:lvlJc w:val="left"/>
      <w:pPr>
        <w:tabs>
          <w:tab w:val="num" w:pos="1440"/>
        </w:tabs>
        <w:ind w:left="1440" w:hanging="360"/>
      </w:pPr>
      <w:rPr>
        <w:rFonts w:ascii="Courier New" w:hAnsi="Courier New"/>
      </w:rPr>
    </w:lvl>
    <w:lvl w:ilvl="2" w:tplc="AB207934">
      <w:start w:val="1"/>
      <w:numFmt w:val="bullet"/>
      <w:lvlText w:val=""/>
      <w:lvlJc w:val="left"/>
      <w:pPr>
        <w:tabs>
          <w:tab w:val="num" w:pos="2160"/>
        </w:tabs>
        <w:ind w:left="2160" w:hanging="360"/>
      </w:pPr>
      <w:rPr>
        <w:rFonts w:ascii="Wingdings" w:hAnsi="Wingdings"/>
      </w:rPr>
    </w:lvl>
    <w:lvl w:ilvl="3" w:tplc="6284C9E2">
      <w:start w:val="1"/>
      <w:numFmt w:val="bullet"/>
      <w:lvlText w:val=""/>
      <w:lvlJc w:val="left"/>
      <w:pPr>
        <w:tabs>
          <w:tab w:val="num" w:pos="2880"/>
        </w:tabs>
        <w:ind w:left="2880" w:hanging="360"/>
      </w:pPr>
      <w:rPr>
        <w:rFonts w:ascii="Symbol" w:hAnsi="Symbol"/>
      </w:rPr>
    </w:lvl>
    <w:lvl w:ilvl="4" w:tplc="749050F4">
      <w:start w:val="1"/>
      <w:numFmt w:val="bullet"/>
      <w:lvlText w:val="o"/>
      <w:lvlJc w:val="left"/>
      <w:pPr>
        <w:tabs>
          <w:tab w:val="num" w:pos="3600"/>
        </w:tabs>
        <w:ind w:left="3600" w:hanging="360"/>
      </w:pPr>
      <w:rPr>
        <w:rFonts w:ascii="Courier New" w:hAnsi="Courier New"/>
      </w:rPr>
    </w:lvl>
    <w:lvl w:ilvl="5" w:tplc="187A8572">
      <w:start w:val="1"/>
      <w:numFmt w:val="bullet"/>
      <w:lvlText w:val=""/>
      <w:lvlJc w:val="left"/>
      <w:pPr>
        <w:tabs>
          <w:tab w:val="num" w:pos="4320"/>
        </w:tabs>
        <w:ind w:left="4320" w:hanging="360"/>
      </w:pPr>
      <w:rPr>
        <w:rFonts w:ascii="Wingdings" w:hAnsi="Wingdings"/>
      </w:rPr>
    </w:lvl>
    <w:lvl w:ilvl="6" w:tplc="010ED51C">
      <w:start w:val="1"/>
      <w:numFmt w:val="bullet"/>
      <w:lvlText w:val=""/>
      <w:lvlJc w:val="left"/>
      <w:pPr>
        <w:tabs>
          <w:tab w:val="num" w:pos="5040"/>
        </w:tabs>
        <w:ind w:left="5040" w:hanging="360"/>
      </w:pPr>
      <w:rPr>
        <w:rFonts w:ascii="Symbol" w:hAnsi="Symbol"/>
      </w:rPr>
    </w:lvl>
    <w:lvl w:ilvl="7" w:tplc="44ACD2FC">
      <w:start w:val="1"/>
      <w:numFmt w:val="bullet"/>
      <w:lvlText w:val="o"/>
      <w:lvlJc w:val="left"/>
      <w:pPr>
        <w:tabs>
          <w:tab w:val="num" w:pos="5760"/>
        </w:tabs>
        <w:ind w:left="5760" w:hanging="360"/>
      </w:pPr>
      <w:rPr>
        <w:rFonts w:ascii="Courier New" w:hAnsi="Courier New"/>
      </w:rPr>
    </w:lvl>
    <w:lvl w:ilvl="8" w:tplc="A6708CB4">
      <w:start w:val="1"/>
      <w:numFmt w:val="bullet"/>
      <w:lvlText w:val=""/>
      <w:lvlJc w:val="left"/>
      <w:pPr>
        <w:tabs>
          <w:tab w:val="num" w:pos="6480"/>
        </w:tabs>
        <w:ind w:left="6480" w:hanging="360"/>
      </w:pPr>
      <w:rPr>
        <w:rFonts w:ascii="Wingdings" w:hAnsi="Wingdings"/>
      </w:rPr>
    </w:lvl>
  </w:abstractNum>
  <w:abstractNum w:abstractNumId="188">
    <w:nsid w:val="664C4B26"/>
    <w:multiLevelType w:val="hybridMultilevel"/>
    <w:tmpl w:val="0000006E"/>
    <w:lvl w:ilvl="0" w:tplc="E7A64E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0D01438">
      <w:start w:val="1"/>
      <w:numFmt w:val="bullet"/>
      <w:lvlText w:val="o"/>
      <w:lvlJc w:val="left"/>
      <w:pPr>
        <w:tabs>
          <w:tab w:val="num" w:pos="1440"/>
        </w:tabs>
        <w:ind w:left="1440" w:hanging="360"/>
      </w:pPr>
      <w:rPr>
        <w:rFonts w:ascii="Courier New" w:hAnsi="Courier New"/>
      </w:rPr>
    </w:lvl>
    <w:lvl w:ilvl="2" w:tplc="ED686A06">
      <w:start w:val="1"/>
      <w:numFmt w:val="bullet"/>
      <w:lvlText w:val=""/>
      <w:lvlJc w:val="left"/>
      <w:pPr>
        <w:tabs>
          <w:tab w:val="num" w:pos="2160"/>
        </w:tabs>
        <w:ind w:left="2160" w:hanging="360"/>
      </w:pPr>
      <w:rPr>
        <w:rFonts w:ascii="Wingdings" w:hAnsi="Wingdings"/>
      </w:rPr>
    </w:lvl>
    <w:lvl w:ilvl="3" w:tplc="DE781B62">
      <w:start w:val="1"/>
      <w:numFmt w:val="bullet"/>
      <w:lvlText w:val=""/>
      <w:lvlJc w:val="left"/>
      <w:pPr>
        <w:tabs>
          <w:tab w:val="num" w:pos="2880"/>
        </w:tabs>
        <w:ind w:left="2880" w:hanging="360"/>
      </w:pPr>
      <w:rPr>
        <w:rFonts w:ascii="Symbol" w:hAnsi="Symbol"/>
      </w:rPr>
    </w:lvl>
    <w:lvl w:ilvl="4" w:tplc="CCAEE5DA">
      <w:start w:val="1"/>
      <w:numFmt w:val="bullet"/>
      <w:lvlText w:val="o"/>
      <w:lvlJc w:val="left"/>
      <w:pPr>
        <w:tabs>
          <w:tab w:val="num" w:pos="3600"/>
        </w:tabs>
        <w:ind w:left="3600" w:hanging="360"/>
      </w:pPr>
      <w:rPr>
        <w:rFonts w:ascii="Courier New" w:hAnsi="Courier New"/>
      </w:rPr>
    </w:lvl>
    <w:lvl w:ilvl="5" w:tplc="69E036A4">
      <w:start w:val="1"/>
      <w:numFmt w:val="bullet"/>
      <w:lvlText w:val=""/>
      <w:lvlJc w:val="left"/>
      <w:pPr>
        <w:tabs>
          <w:tab w:val="num" w:pos="4320"/>
        </w:tabs>
        <w:ind w:left="4320" w:hanging="360"/>
      </w:pPr>
      <w:rPr>
        <w:rFonts w:ascii="Wingdings" w:hAnsi="Wingdings"/>
      </w:rPr>
    </w:lvl>
    <w:lvl w:ilvl="6" w:tplc="A412D362">
      <w:start w:val="1"/>
      <w:numFmt w:val="bullet"/>
      <w:lvlText w:val=""/>
      <w:lvlJc w:val="left"/>
      <w:pPr>
        <w:tabs>
          <w:tab w:val="num" w:pos="5040"/>
        </w:tabs>
        <w:ind w:left="5040" w:hanging="360"/>
      </w:pPr>
      <w:rPr>
        <w:rFonts w:ascii="Symbol" w:hAnsi="Symbol"/>
      </w:rPr>
    </w:lvl>
    <w:lvl w:ilvl="7" w:tplc="E0861DF2">
      <w:start w:val="1"/>
      <w:numFmt w:val="bullet"/>
      <w:lvlText w:val="o"/>
      <w:lvlJc w:val="left"/>
      <w:pPr>
        <w:tabs>
          <w:tab w:val="num" w:pos="5760"/>
        </w:tabs>
        <w:ind w:left="5760" w:hanging="360"/>
      </w:pPr>
      <w:rPr>
        <w:rFonts w:ascii="Courier New" w:hAnsi="Courier New"/>
      </w:rPr>
    </w:lvl>
    <w:lvl w:ilvl="8" w:tplc="4B648B5C">
      <w:start w:val="1"/>
      <w:numFmt w:val="bullet"/>
      <w:lvlText w:val=""/>
      <w:lvlJc w:val="left"/>
      <w:pPr>
        <w:tabs>
          <w:tab w:val="num" w:pos="6480"/>
        </w:tabs>
        <w:ind w:left="6480" w:hanging="360"/>
      </w:pPr>
      <w:rPr>
        <w:rFonts w:ascii="Wingdings" w:hAnsi="Wingdings"/>
      </w:rPr>
    </w:lvl>
  </w:abstractNum>
  <w:abstractNum w:abstractNumId="189">
    <w:nsid w:val="664C4B27"/>
    <w:multiLevelType w:val="hybridMultilevel"/>
    <w:tmpl w:val="0000006F"/>
    <w:lvl w:ilvl="0" w:tplc="1A2A05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8DECF74">
      <w:start w:val="1"/>
      <w:numFmt w:val="bullet"/>
      <w:lvlText w:val="o"/>
      <w:lvlJc w:val="left"/>
      <w:pPr>
        <w:tabs>
          <w:tab w:val="num" w:pos="1440"/>
        </w:tabs>
        <w:ind w:left="1440" w:hanging="360"/>
      </w:pPr>
      <w:rPr>
        <w:rFonts w:ascii="Courier New" w:hAnsi="Courier New"/>
      </w:rPr>
    </w:lvl>
    <w:lvl w:ilvl="2" w:tplc="2C2046B4">
      <w:start w:val="1"/>
      <w:numFmt w:val="bullet"/>
      <w:lvlText w:val=""/>
      <w:lvlJc w:val="left"/>
      <w:pPr>
        <w:tabs>
          <w:tab w:val="num" w:pos="2160"/>
        </w:tabs>
        <w:ind w:left="2160" w:hanging="360"/>
      </w:pPr>
      <w:rPr>
        <w:rFonts w:ascii="Wingdings" w:hAnsi="Wingdings"/>
      </w:rPr>
    </w:lvl>
    <w:lvl w:ilvl="3" w:tplc="BC6C25EC">
      <w:start w:val="1"/>
      <w:numFmt w:val="bullet"/>
      <w:lvlText w:val=""/>
      <w:lvlJc w:val="left"/>
      <w:pPr>
        <w:tabs>
          <w:tab w:val="num" w:pos="2880"/>
        </w:tabs>
        <w:ind w:left="2880" w:hanging="360"/>
      </w:pPr>
      <w:rPr>
        <w:rFonts w:ascii="Symbol" w:hAnsi="Symbol"/>
      </w:rPr>
    </w:lvl>
    <w:lvl w:ilvl="4" w:tplc="5372A78C">
      <w:start w:val="1"/>
      <w:numFmt w:val="bullet"/>
      <w:lvlText w:val="o"/>
      <w:lvlJc w:val="left"/>
      <w:pPr>
        <w:tabs>
          <w:tab w:val="num" w:pos="3600"/>
        </w:tabs>
        <w:ind w:left="3600" w:hanging="360"/>
      </w:pPr>
      <w:rPr>
        <w:rFonts w:ascii="Courier New" w:hAnsi="Courier New"/>
      </w:rPr>
    </w:lvl>
    <w:lvl w:ilvl="5" w:tplc="4B94D652">
      <w:start w:val="1"/>
      <w:numFmt w:val="bullet"/>
      <w:lvlText w:val=""/>
      <w:lvlJc w:val="left"/>
      <w:pPr>
        <w:tabs>
          <w:tab w:val="num" w:pos="4320"/>
        </w:tabs>
        <w:ind w:left="4320" w:hanging="360"/>
      </w:pPr>
      <w:rPr>
        <w:rFonts w:ascii="Wingdings" w:hAnsi="Wingdings"/>
      </w:rPr>
    </w:lvl>
    <w:lvl w:ilvl="6" w:tplc="83B8AD90">
      <w:start w:val="1"/>
      <w:numFmt w:val="bullet"/>
      <w:lvlText w:val=""/>
      <w:lvlJc w:val="left"/>
      <w:pPr>
        <w:tabs>
          <w:tab w:val="num" w:pos="5040"/>
        </w:tabs>
        <w:ind w:left="5040" w:hanging="360"/>
      </w:pPr>
      <w:rPr>
        <w:rFonts w:ascii="Symbol" w:hAnsi="Symbol"/>
      </w:rPr>
    </w:lvl>
    <w:lvl w:ilvl="7" w:tplc="106C53CE">
      <w:start w:val="1"/>
      <w:numFmt w:val="bullet"/>
      <w:lvlText w:val="o"/>
      <w:lvlJc w:val="left"/>
      <w:pPr>
        <w:tabs>
          <w:tab w:val="num" w:pos="5760"/>
        </w:tabs>
        <w:ind w:left="5760" w:hanging="360"/>
      </w:pPr>
      <w:rPr>
        <w:rFonts w:ascii="Courier New" w:hAnsi="Courier New"/>
      </w:rPr>
    </w:lvl>
    <w:lvl w:ilvl="8" w:tplc="74B0F014">
      <w:start w:val="1"/>
      <w:numFmt w:val="bullet"/>
      <w:lvlText w:val=""/>
      <w:lvlJc w:val="left"/>
      <w:pPr>
        <w:tabs>
          <w:tab w:val="num" w:pos="6480"/>
        </w:tabs>
        <w:ind w:left="6480" w:hanging="360"/>
      </w:pPr>
      <w:rPr>
        <w:rFonts w:ascii="Wingdings" w:hAnsi="Wingdings"/>
      </w:rPr>
    </w:lvl>
  </w:abstractNum>
  <w:abstractNum w:abstractNumId="190">
    <w:nsid w:val="664C4B28"/>
    <w:multiLevelType w:val="hybridMultilevel"/>
    <w:tmpl w:val="00000070"/>
    <w:lvl w:ilvl="0" w:tplc="635E82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ACC210A">
      <w:start w:val="1"/>
      <w:numFmt w:val="bullet"/>
      <w:lvlText w:val="o"/>
      <w:lvlJc w:val="left"/>
      <w:pPr>
        <w:tabs>
          <w:tab w:val="num" w:pos="1440"/>
        </w:tabs>
        <w:ind w:left="1440" w:hanging="360"/>
      </w:pPr>
      <w:rPr>
        <w:rFonts w:ascii="Courier New" w:hAnsi="Courier New"/>
      </w:rPr>
    </w:lvl>
    <w:lvl w:ilvl="2" w:tplc="021A04CA">
      <w:start w:val="1"/>
      <w:numFmt w:val="bullet"/>
      <w:lvlText w:val=""/>
      <w:lvlJc w:val="left"/>
      <w:pPr>
        <w:tabs>
          <w:tab w:val="num" w:pos="2160"/>
        </w:tabs>
        <w:ind w:left="2160" w:hanging="360"/>
      </w:pPr>
      <w:rPr>
        <w:rFonts w:ascii="Wingdings" w:hAnsi="Wingdings"/>
      </w:rPr>
    </w:lvl>
    <w:lvl w:ilvl="3" w:tplc="FC0883D6">
      <w:start w:val="1"/>
      <w:numFmt w:val="bullet"/>
      <w:lvlText w:val=""/>
      <w:lvlJc w:val="left"/>
      <w:pPr>
        <w:tabs>
          <w:tab w:val="num" w:pos="2880"/>
        </w:tabs>
        <w:ind w:left="2880" w:hanging="360"/>
      </w:pPr>
      <w:rPr>
        <w:rFonts w:ascii="Symbol" w:hAnsi="Symbol"/>
      </w:rPr>
    </w:lvl>
    <w:lvl w:ilvl="4" w:tplc="3E743DFC">
      <w:start w:val="1"/>
      <w:numFmt w:val="bullet"/>
      <w:lvlText w:val="o"/>
      <w:lvlJc w:val="left"/>
      <w:pPr>
        <w:tabs>
          <w:tab w:val="num" w:pos="3600"/>
        </w:tabs>
        <w:ind w:left="3600" w:hanging="360"/>
      </w:pPr>
      <w:rPr>
        <w:rFonts w:ascii="Courier New" w:hAnsi="Courier New"/>
      </w:rPr>
    </w:lvl>
    <w:lvl w:ilvl="5" w:tplc="42B8134C">
      <w:start w:val="1"/>
      <w:numFmt w:val="bullet"/>
      <w:lvlText w:val=""/>
      <w:lvlJc w:val="left"/>
      <w:pPr>
        <w:tabs>
          <w:tab w:val="num" w:pos="4320"/>
        </w:tabs>
        <w:ind w:left="4320" w:hanging="360"/>
      </w:pPr>
      <w:rPr>
        <w:rFonts w:ascii="Wingdings" w:hAnsi="Wingdings"/>
      </w:rPr>
    </w:lvl>
    <w:lvl w:ilvl="6" w:tplc="AE50D0BC">
      <w:start w:val="1"/>
      <w:numFmt w:val="bullet"/>
      <w:lvlText w:val=""/>
      <w:lvlJc w:val="left"/>
      <w:pPr>
        <w:tabs>
          <w:tab w:val="num" w:pos="5040"/>
        </w:tabs>
        <w:ind w:left="5040" w:hanging="360"/>
      </w:pPr>
      <w:rPr>
        <w:rFonts w:ascii="Symbol" w:hAnsi="Symbol"/>
      </w:rPr>
    </w:lvl>
    <w:lvl w:ilvl="7" w:tplc="5DAAC9C8">
      <w:start w:val="1"/>
      <w:numFmt w:val="bullet"/>
      <w:lvlText w:val="o"/>
      <w:lvlJc w:val="left"/>
      <w:pPr>
        <w:tabs>
          <w:tab w:val="num" w:pos="5760"/>
        </w:tabs>
        <w:ind w:left="5760" w:hanging="360"/>
      </w:pPr>
      <w:rPr>
        <w:rFonts w:ascii="Courier New" w:hAnsi="Courier New"/>
      </w:rPr>
    </w:lvl>
    <w:lvl w:ilvl="8" w:tplc="9D5EC884">
      <w:start w:val="1"/>
      <w:numFmt w:val="bullet"/>
      <w:lvlText w:val=""/>
      <w:lvlJc w:val="left"/>
      <w:pPr>
        <w:tabs>
          <w:tab w:val="num" w:pos="6480"/>
        </w:tabs>
        <w:ind w:left="6480" w:hanging="360"/>
      </w:pPr>
      <w:rPr>
        <w:rFonts w:ascii="Wingdings" w:hAnsi="Wingdings"/>
      </w:rPr>
    </w:lvl>
  </w:abstractNum>
  <w:abstractNum w:abstractNumId="191">
    <w:nsid w:val="664C4B29"/>
    <w:multiLevelType w:val="hybridMultilevel"/>
    <w:tmpl w:val="00000071"/>
    <w:lvl w:ilvl="0" w:tplc="D12646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8B27F08">
      <w:start w:val="1"/>
      <w:numFmt w:val="bullet"/>
      <w:lvlText w:val="o"/>
      <w:lvlJc w:val="left"/>
      <w:pPr>
        <w:tabs>
          <w:tab w:val="num" w:pos="1440"/>
        </w:tabs>
        <w:ind w:left="1440" w:hanging="360"/>
      </w:pPr>
      <w:rPr>
        <w:rFonts w:ascii="Courier New" w:hAnsi="Courier New"/>
      </w:rPr>
    </w:lvl>
    <w:lvl w:ilvl="2" w:tplc="B568DE28">
      <w:start w:val="1"/>
      <w:numFmt w:val="bullet"/>
      <w:lvlText w:val=""/>
      <w:lvlJc w:val="left"/>
      <w:pPr>
        <w:tabs>
          <w:tab w:val="num" w:pos="2160"/>
        </w:tabs>
        <w:ind w:left="2160" w:hanging="360"/>
      </w:pPr>
      <w:rPr>
        <w:rFonts w:ascii="Wingdings" w:hAnsi="Wingdings"/>
      </w:rPr>
    </w:lvl>
    <w:lvl w:ilvl="3" w:tplc="263AC8F6">
      <w:start w:val="1"/>
      <w:numFmt w:val="bullet"/>
      <w:lvlText w:val=""/>
      <w:lvlJc w:val="left"/>
      <w:pPr>
        <w:tabs>
          <w:tab w:val="num" w:pos="2880"/>
        </w:tabs>
        <w:ind w:left="2880" w:hanging="360"/>
      </w:pPr>
      <w:rPr>
        <w:rFonts w:ascii="Symbol" w:hAnsi="Symbol"/>
      </w:rPr>
    </w:lvl>
    <w:lvl w:ilvl="4" w:tplc="29BA2F54">
      <w:start w:val="1"/>
      <w:numFmt w:val="bullet"/>
      <w:lvlText w:val="o"/>
      <w:lvlJc w:val="left"/>
      <w:pPr>
        <w:tabs>
          <w:tab w:val="num" w:pos="3600"/>
        </w:tabs>
        <w:ind w:left="3600" w:hanging="360"/>
      </w:pPr>
      <w:rPr>
        <w:rFonts w:ascii="Courier New" w:hAnsi="Courier New"/>
      </w:rPr>
    </w:lvl>
    <w:lvl w:ilvl="5" w:tplc="0C382864">
      <w:start w:val="1"/>
      <w:numFmt w:val="bullet"/>
      <w:lvlText w:val=""/>
      <w:lvlJc w:val="left"/>
      <w:pPr>
        <w:tabs>
          <w:tab w:val="num" w:pos="4320"/>
        </w:tabs>
        <w:ind w:left="4320" w:hanging="360"/>
      </w:pPr>
      <w:rPr>
        <w:rFonts w:ascii="Wingdings" w:hAnsi="Wingdings"/>
      </w:rPr>
    </w:lvl>
    <w:lvl w:ilvl="6" w:tplc="ECD4127C">
      <w:start w:val="1"/>
      <w:numFmt w:val="bullet"/>
      <w:lvlText w:val=""/>
      <w:lvlJc w:val="left"/>
      <w:pPr>
        <w:tabs>
          <w:tab w:val="num" w:pos="5040"/>
        </w:tabs>
        <w:ind w:left="5040" w:hanging="360"/>
      </w:pPr>
      <w:rPr>
        <w:rFonts w:ascii="Symbol" w:hAnsi="Symbol"/>
      </w:rPr>
    </w:lvl>
    <w:lvl w:ilvl="7" w:tplc="917E3736">
      <w:start w:val="1"/>
      <w:numFmt w:val="bullet"/>
      <w:lvlText w:val="o"/>
      <w:lvlJc w:val="left"/>
      <w:pPr>
        <w:tabs>
          <w:tab w:val="num" w:pos="5760"/>
        </w:tabs>
        <w:ind w:left="5760" w:hanging="360"/>
      </w:pPr>
      <w:rPr>
        <w:rFonts w:ascii="Courier New" w:hAnsi="Courier New"/>
      </w:rPr>
    </w:lvl>
    <w:lvl w:ilvl="8" w:tplc="7EA4F5F6">
      <w:start w:val="1"/>
      <w:numFmt w:val="bullet"/>
      <w:lvlText w:val=""/>
      <w:lvlJc w:val="left"/>
      <w:pPr>
        <w:tabs>
          <w:tab w:val="num" w:pos="6480"/>
        </w:tabs>
        <w:ind w:left="6480" w:hanging="360"/>
      </w:pPr>
      <w:rPr>
        <w:rFonts w:ascii="Wingdings" w:hAnsi="Wingdings"/>
      </w:rPr>
    </w:lvl>
  </w:abstractNum>
  <w:abstractNum w:abstractNumId="192">
    <w:nsid w:val="664C4B2A"/>
    <w:multiLevelType w:val="hybridMultilevel"/>
    <w:tmpl w:val="00000072"/>
    <w:lvl w:ilvl="0" w:tplc="3D8473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9CA07D0">
      <w:start w:val="1"/>
      <w:numFmt w:val="bullet"/>
      <w:lvlText w:val="o"/>
      <w:lvlJc w:val="left"/>
      <w:pPr>
        <w:tabs>
          <w:tab w:val="num" w:pos="1440"/>
        </w:tabs>
        <w:ind w:left="1440" w:hanging="360"/>
      </w:pPr>
      <w:rPr>
        <w:rFonts w:ascii="Courier New" w:hAnsi="Courier New"/>
      </w:rPr>
    </w:lvl>
    <w:lvl w:ilvl="2" w:tplc="03F8AA0C">
      <w:start w:val="1"/>
      <w:numFmt w:val="bullet"/>
      <w:lvlText w:val=""/>
      <w:lvlJc w:val="left"/>
      <w:pPr>
        <w:tabs>
          <w:tab w:val="num" w:pos="2160"/>
        </w:tabs>
        <w:ind w:left="2160" w:hanging="360"/>
      </w:pPr>
      <w:rPr>
        <w:rFonts w:ascii="Wingdings" w:hAnsi="Wingdings"/>
      </w:rPr>
    </w:lvl>
    <w:lvl w:ilvl="3" w:tplc="20827AA6">
      <w:start w:val="1"/>
      <w:numFmt w:val="bullet"/>
      <w:lvlText w:val=""/>
      <w:lvlJc w:val="left"/>
      <w:pPr>
        <w:tabs>
          <w:tab w:val="num" w:pos="2880"/>
        </w:tabs>
        <w:ind w:left="2880" w:hanging="360"/>
      </w:pPr>
      <w:rPr>
        <w:rFonts w:ascii="Symbol" w:hAnsi="Symbol"/>
      </w:rPr>
    </w:lvl>
    <w:lvl w:ilvl="4" w:tplc="C61836E0">
      <w:start w:val="1"/>
      <w:numFmt w:val="bullet"/>
      <w:lvlText w:val="o"/>
      <w:lvlJc w:val="left"/>
      <w:pPr>
        <w:tabs>
          <w:tab w:val="num" w:pos="3600"/>
        </w:tabs>
        <w:ind w:left="3600" w:hanging="360"/>
      </w:pPr>
      <w:rPr>
        <w:rFonts w:ascii="Courier New" w:hAnsi="Courier New"/>
      </w:rPr>
    </w:lvl>
    <w:lvl w:ilvl="5" w:tplc="9D94A67A">
      <w:start w:val="1"/>
      <w:numFmt w:val="bullet"/>
      <w:lvlText w:val=""/>
      <w:lvlJc w:val="left"/>
      <w:pPr>
        <w:tabs>
          <w:tab w:val="num" w:pos="4320"/>
        </w:tabs>
        <w:ind w:left="4320" w:hanging="360"/>
      </w:pPr>
      <w:rPr>
        <w:rFonts w:ascii="Wingdings" w:hAnsi="Wingdings"/>
      </w:rPr>
    </w:lvl>
    <w:lvl w:ilvl="6" w:tplc="01B4A37C">
      <w:start w:val="1"/>
      <w:numFmt w:val="bullet"/>
      <w:lvlText w:val=""/>
      <w:lvlJc w:val="left"/>
      <w:pPr>
        <w:tabs>
          <w:tab w:val="num" w:pos="5040"/>
        </w:tabs>
        <w:ind w:left="5040" w:hanging="360"/>
      </w:pPr>
      <w:rPr>
        <w:rFonts w:ascii="Symbol" w:hAnsi="Symbol"/>
      </w:rPr>
    </w:lvl>
    <w:lvl w:ilvl="7" w:tplc="6674E988">
      <w:start w:val="1"/>
      <w:numFmt w:val="bullet"/>
      <w:lvlText w:val="o"/>
      <w:lvlJc w:val="left"/>
      <w:pPr>
        <w:tabs>
          <w:tab w:val="num" w:pos="5760"/>
        </w:tabs>
        <w:ind w:left="5760" w:hanging="360"/>
      </w:pPr>
      <w:rPr>
        <w:rFonts w:ascii="Courier New" w:hAnsi="Courier New"/>
      </w:rPr>
    </w:lvl>
    <w:lvl w:ilvl="8" w:tplc="A34E6E32">
      <w:start w:val="1"/>
      <w:numFmt w:val="bullet"/>
      <w:lvlText w:val=""/>
      <w:lvlJc w:val="left"/>
      <w:pPr>
        <w:tabs>
          <w:tab w:val="num" w:pos="6480"/>
        </w:tabs>
        <w:ind w:left="6480" w:hanging="360"/>
      </w:pPr>
      <w:rPr>
        <w:rFonts w:ascii="Wingdings" w:hAnsi="Wingdings"/>
      </w:rPr>
    </w:lvl>
  </w:abstractNum>
  <w:abstractNum w:abstractNumId="193">
    <w:nsid w:val="664C4B2B"/>
    <w:multiLevelType w:val="hybridMultilevel"/>
    <w:tmpl w:val="00000073"/>
    <w:lvl w:ilvl="0" w:tplc="2C7C0C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FD6AFEA">
      <w:start w:val="1"/>
      <w:numFmt w:val="bullet"/>
      <w:lvlText w:val="o"/>
      <w:lvlJc w:val="left"/>
      <w:pPr>
        <w:tabs>
          <w:tab w:val="num" w:pos="1440"/>
        </w:tabs>
        <w:ind w:left="1440" w:hanging="360"/>
      </w:pPr>
      <w:rPr>
        <w:rFonts w:ascii="Courier New" w:hAnsi="Courier New"/>
      </w:rPr>
    </w:lvl>
    <w:lvl w:ilvl="2" w:tplc="2BBEA760">
      <w:start w:val="1"/>
      <w:numFmt w:val="bullet"/>
      <w:lvlText w:val=""/>
      <w:lvlJc w:val="left"/>
      <w:pPr>
        <w:tabs>
          <w:tab w:val="num" w:pos="2160"/>
        </w:tabs>
        <w:ind w:left="2160" w:hanging="360"/>
      </w:pPr>
      <w:rPr>
        <w:rFonts w:ascii="Wingdings" w:hAnsi="Wingdings"/>
      </w:rPr>
    </w:lvl>
    <w:lvl w:ilvl="3" w:tplc="94E83320">
      <w:start w:val="1"/>
      <w:numFmt w:val="bullet"/>
      <w:lvlText w:val=""/>
      <w:lvlJc w:val="left"/>
      <w:pPr>
        <w:tabs>
          <w:tab w:val="num" w:pos="2880"/>
        </w:tabs>
        <w:ind w:left="2880" w:hanging="360"/>
      </w:pPr>
      <w:rPr>
        <w:rFonts w:ascii="Symbol" w:hAnsi="Symbol"/>
      </w:rPr>
    </w:lvl>
    <w:lvl w:ilvl="4" w:tplc="B1163B06">
      <w:start w:val="1"/>
      <w:numFmt w:val="bullet"/>
      <w:lvlText w:val="o"/>
      <w:lvlJc w:val="left"/>
      <w:pPr>
        <w:tabs>
          <w:tab w:val="num" w:pos="3600"/>
        </w:tabs>
        <w:ind w:left="3600" w:hanging="360"/>
      </w:pPr>
      <w:rPr>
        <w:rFonts w:ascii="Courier New" w:hAnsi="Courier New"/>
      </w:rPr>
    </w:lvl>
    <w:lvl w:ilvl="5" w:tplc="B6DC994A">
      <w:start w:val="1"/>
      <w:numFmt w:val="bullet"/>
      <w:lvlText w:val=""/>
      <w:lvlJc w:val="left"/>
      <w:pPr>
        <w:tabs>
          <w:tab w:val="num" w:pos="4320"/>
        </w:tabs>
        <w:ind w:left="4320" w:hanging="360"/>
      </w:pPr>
      <w:rPr>
        <w:rFonts w:ascii="Wingdings" w:hAnsi="Wingdings"/>
      </w:rPr>
    </w:lvl>
    <w:lvl w:ilvl="6" w:tplc="26DC333E">
      <w:start w:val="1"/>
      <w:numFmt w:val="bullet"/>
      <w:lvlText w:val=""/>
      <w:lvlJc w:val="left"/>
      <w:pPr>
        <w:tabs>
          <w:tab w:val="num" w:pos="5040"/>
        </w:tabs>
        <w:ind w:left="5040" w:hanging="360"/>
      </w:pPr>
      <w:rPr>
        <w:rFonts w:ascii="Symbol" w:hAnsi="Symbol"/>
      </w:rPr>
    </w:lvl>
    <w:lvl w:ilvl="7" w:tplc="2414A0A8">
      <w:start w:val="1"/>
      <w:numFmt w:val="bullet"/>
      <w:lvlText w:val="o"/>
      <w:lvlJc w:val="left"/>
      <w:pPr>
        <w:tabs>
          <w:tab w:val="num" w:pos="5760"/>
        </w:tabs>
        <w:ind w:left="5760" w:hanging="360"/>
      </w:pPr>
      <w:rPr>
        <w:rFonts w:ascii="Courier New" w:hAnsi="Courier New"/>
      </w:rPr>
    </w:lvl>
    <w:lvl w:ilvl="8" w:tplc="B8C60F38">
      <w:start w:val="1"/>
      <w:numFmt w:val="bullet"/>
      <w:lvlText w:val=""/>
      <w:lvlJc w:val="left"/>
      <w:pPr>
        <w:tabs>
          <w:tab w:val="num" w:pos="6480"/>
        </w:tabs>
        <w:ind w:left="6480" w:hanging="360"/>
      </w:pPr>
      <w:rPr>
        <w:rFonts w:ascii="Wingdings" w:hAnsi="Wingdings"/>
      </w:rPr>
    </w:lvl>
  </w:abstractNum>
  <w:abstractNum w:abstractNumId="194">
    <w:nsid w:val="664C4B2C"/>
    <w:multiLevelType w:val="hybridMultilevel"/>
    <w:tmpl w:val="00000074"/>
    <w:lvl w:ilvl="0" w:tplc="E7DED9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E783D2A">
      <w:start w:val="1"/>
      <w:numFmt w:val="bullet"/>
      <w:lvlText w:val="o"/>
      <w:lvlJc w:val="left"/>
      <w:pPr>
        <w:tabs>
          <w:tab w:val="num" w:pos="1440"/>
        </w:tabs>
        <w:ind w:left="1440" w:hanging="360"/>
      </w:pPr>
      <w:rPr>
        <w:rFonts w:ascii="Courier New" w:hAnsi="Courier New"/>
      </w:rPr>
    </w:lvl>
    <w:lvl w:ilvl="2" w:tplc="D0B68E9C">
      <w:start w:val="1"/>
      <w:numFmt w:val="bullet"/>
      <w:lvlText w:val=""/>
      <w:lvlJc w:val="left"/>
      <w:pPr>
        <w:tabs>
          <w:tab w:val="num" w:pos="2160"/>
        </w:tabs>
        <w:ind w:left="2160" w:hanging="360"/>
      </w:pPr>
      <w:rPr>
        <w:rFonts w:ascii="Wingdings" w:hAnsi="Wingdings"/>
      </w:rPr>
    </w:lvl>
    <w:lvl w:ilvl="3" w:tplc="7154FCD0">
      <w:start w:val="1"/>
      <w:numFmt w:val="bullet"/>
      <w:lvlText w:val=""/>
      <w:lvlJc w:val="left"/>
      <w:pPr>
        <w:tabs>
          <w:tab w:val="num" w:pos="2880"/>
        </w:tabs>
        <w:ind w:left="2880" w:hanging="360"/>
      </w:pPr>
      <w:rPr>
        <w:rFonts w:ascii="Symbol" w:hAnsi="Symbol"/>
      </w:rPr>
    </w:lvl>
    <w:lvl w:ilvl="4" w:tplc="41108F6E">
      <w:start w:val="1"/>
      <w:numFmt w:val="bullet"/>
      <w:lvlText w:val="o"/>
      <w:lvlJc w:val="left"/>
      <w:pPr>
        <w:tabs>
          <w:tab w:val="num" w:pos="3600"/>
        </w:tabs>
        <w:ind w:left="3600" w:hanging="360"/>
      </w:pPr>
      <w:rPr>
        <w:rFonts w:ascii="Courier New" w:hAnsi="Courier New"/>
      </w:rPr>
    </w:lvl>
    <w:lvl w:ilvl="5" w:tplc="0832AC6C">
      <w:start w:val="1"/>
      <w:numFmt w:val="bullet"/>
      <w:lvlText w:val=""/>
      <w:lvlJc w:val="left"/>
      <w:pPr>
        <w:tabs>
          <w:tab w:val="num" w:pos="4320"/>
        </w:tabs>
        <w:ind w:left="4320" w:hanging="360"/>
      </w:pPr>
      <w:rPr>
        <w:rFonts w:ascii="Wingdings" w:hAnsi="Wingdings"/>
      </w:rPr>
    </w:lvl>
    <w:lvl w:ilvl="6" w:tplc="3EEAEBBE">
      <w:start w:val="1"/>
      <w:numFmt w:val="bullet"/>
      <w:lvlText w:val=""/>
      <w:lvlJc w:val="left"/>
      <w:pPr>
        <w:tabs>
          <w:tab w:val="num" w:pos="5040"/>
        </w:tabs>
        <w:ind w:left="5040" w:hanging="360"/>
      </w:pPr>
      <w:rPr>
        <w:rFonts w:ascii="Symbol" w:hAnsi="Symbol"/>
      </w:rPr>
    </w:lvl>
    <w:lvl w:ilvl="7" w:tplc="9A4498AE">
      <w:start w:val="1"/>
      <w:numFmt w:val="bullet"/>
      <w:lvlText w:val="o"/>
      <w:lvlJc w:val="left"/>
      <w:pPr>
        <w:tabs>
          <w:tab w:val="num" w:pos="5760"/>
        </w:tabs>
        <w:ind w:left="5760" w:hanging="360"/>
      </w:pPr>
      <w:rPr>
        <w:rFonts w:ascii="Courier New" w:hAnsi="Courier New"/>
      </w:rPr>
    </w:lvl>
    <w:lvl w:ilvl="8" w:tplc="C62AAEBE">
      <w:start w:val="1"/>
      <w:numFmt w:val="bullet"/>
      <w:lvlText w:val=""/>
      <w:lvlJc w:val="left"/>
      <w:pPr>
        <w:tabs>
          <w:tab w:val="num" w:pos="6480"/>
        </w:tabs>
        <w:ind w:left="6480" w:hanging="360"/>
      </w:pPr>
      <w:rPr>
        <w:rFonts w:ascii="Wingdings" w:hAnsi="Wingdings"/>
      </w:rPr>
    </w:lvl>
  </w:abstractNum>
  <w:abstractNum w:abstractNumId="195">
    <w:nsid w:val="664C4B2D"/>
    <w:multiLevelType w:val="hybridMultilevel"/>
    <w:tmpl w:val="00000075"/>
    <w:lvl w:ilvl="0" w:tplc="A9E085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A163FF6">
      <w:start w:val="1"/>
      <w:numFmt w:val="bullet"/>
      <w:lvlText w:val="o"/>
      <w:lvlJc w:val="left"/>
      <w:pPr>
        <w:tabs>
          <w:tab w:val="num" w:pos="1440"/>
        </w:tabs>
        <w:ind w:left="1440" w:hanging="360"/>
      </w:pPr>
      <w:rPr>
        <w:rFonts w:ascii="Courier New" w:hAnsi="Courier New"/>
      </w:rPr>
    </w:lvl>
    <w:lvl w:ilvl="2" w:tplc="54D001AE">
      <w:start w:val="1"/>
      <w:numFmt w:val="bullet"/>
      <w:lvlText w:val=""/>
      <w:lvlJc w:val="left"/>
      <w:pPr>
        <w:tabs>
          <w:tab w:val="num" w:pos="2160"/>
        </w:tabs>
        <w:ind w:left="2160" w:hanging="360"/>
      </w:pPr>
      <w:rPr>
        <w:rFonts w:ascii="Wingdings" w:hAnsi="Wingdings"/>
      </w:rPr>
    </w:lvl>
    <w:lvl w:ilvl="3" w:tplc="F21CD7A4">
      <w:start w:val="1"/>
      <w:numFmt w:val="bullet"/>
      <w:lvlText w:val=""/>
      <w:lvlJc w:val="left"/>
      <w:pPr>
        <w:tabs>
          <w:tab w:val="num" w:pos="2880"/>
        </w:tabs>
        <w:ind w:left="2880" w:hanging="360"/>
      </w:pPr>
      <w:rPr>
        <w:rFonts w:ascii="Symbol" w:hAnsi="Symbol"/>
      </w:rPr>
    </w:lvl>
    <w:lvl w:ilvl="4" w:tplc="28466F0C">
      <w:start w:val="1"/>
      <w:numFmt w:val="bullet"/>
      <w:lvlText w:val="o"/>
      <w:lvlJc w:val="left"/>
      <w:pPr>
        <w:tabs>
          <w:tab w:val="num" w:pos="3600"/>
        </w:tabs>
        <w:ind w:left="3600" w:hanging="360"/>
      </w:pPr>
      <w:rPr>
        <w:rFonts w:ascii="Courier New" w:hAnsi="Courier New"/>
      </w:rPr>
    </w:lvl>
    <w:lvl w:ilvl="5" w:tplc="C04CDFAE">
      <w:start w:val="1"/>
      <w:numFmt w:val="bullet"/>
      <w:lvlText w:val=""/>
      <w:lvlJc w:val="left"/>
      <w:pPr>
        <w:tabs>
          <w:tab w:val="num" w:pos="4320"/>
        </w:tabs>
        <w:ind w:left="4320" w:hanging="360"/>
      </w:pPr>
      <w:rPr>
        <w:rFonts w:ascii="Wingdings" w:hAnsi="Wingdings"/>
      </w:rPr>
    </w:lvl>
    <w:lvl w:ilvl="6" w:tplc="981E3CC6">
      <w:start w:val="1"/>
      <w:numFmt w:val="bullet"/>
      <w:lvlText w:val=""/>
      <w:lvlJc w:val="left"/>
      <w:pPr>
        <w:tabs>
          <w:tab w:val="num" w:pos="5040"/>
        </w:tabs>
        <w:ind w:left="5040" w:hanging="360"/>
      </w:pPr>
      <w:rPr>
        <w:rFonts w:ascii="Symbol" w:hAnsi="Symbol"/>
      </w:rPr>
    </w:lvl>
    <w:lvl w:ilvl="7" w:tplc="DCECECC0">
      <w:start w:val="1"/>
      <w:numFmt w:val="bullet"/>
      <w:lvlText w:val="o"/>
      <w:lvlJc w:val="left"/>
      <w:pPr>
        <w:tabs>
          <w:tab w:val="num" w:pos="5760"/>
        </w:tabs>
        <w:ind w:left="5760" w:hanging="360"/>
      </w:pPr>
      <w:rPr>
        <w:rFonts w:ascii="Courier New" w:hAnsi="Courier New"/>
      </w:rPr>
    </w:lvl>
    <w:lvl w:ilvl="8" w:tplc="207A6424">
      <w:start w:val="1"/>
      <w:numFmt w:val="bullet"/>
      <w:lvlText w:val=""/>
      <w:lvlJc w:val="left"/>
      <w:pPr>
        <w:tabs>
          <w:tab w:val="num" w:pos="6480"/>
        </w:tabs>
        <w:ind w:left="6480" w:hanging="360"/>
      </w:pPr>
      <w:rPr>
        <w:rFonts w:ascii="Wingdings" w:hAnsi="Wingdings"/>
      </w:rPr>
    </w:lvl>
  </w:abstractNum>
  <w:abstractNum w:abstractNumId="196">
    <w:nsid w:val="664C4B2E"/>
    <w:multiLevelType w:val="hybridMultilevel"/>
    <w:tmpl w:val="00000076"/>
    <w:lvl w:ilvl="0" w:tplc="F296F2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A4CD3DA">
      <w:start w:val="1"/>
      <w:numFmt w:val="bullet"/>
      <w:lvlText w:val="o"/>
      <w:lvlJc w:val="left"/>
      <w:pPr>
        <w:tabs>
          <w:tab w:val="num" w:pos="1440"/>
        </w:tabs>
        <w:ind w:left="1440" w:hanging="360"/>
      </w:pPr>
      <w:rPr>
        <w:rFonts w:ascii="Courier New" w:hAnsi="Courier New"/>
      </w:rPr>
    </w:lvl>
    <w:lvl w:ilvl="2" w:tplc="D56E629C">
      <w:start w:val="1"/>
      <w:numFmt w:val="bullet"/>
      <w:lvlText w:val=""/>
      <w:lvlJc w:val="left"/>
      <w:pPr>
        <w:tabs>
          <w:tab w:val="num" w:pos="2160"/>
        </w:tabs>
        <w:ind w:left="2160" w:hanging="360"/>
      </w:pPr>
      <w:rPr>
        <w:rFonts w:ascii="Wingdings" w:hAnsi="Wingdings"/>
      </w:rPr>
    </w:lvl>
    <w:lvl w:ilvl="3" w:tplc="6636AE4A">
      <w:start w:val="1"/>
      <w:numFmt w:val="bullet"/>
      <w:lvlText w:val=""/>
      <w:lvlJc w:val="left"/>
      <w:pPr>
        <w:tabs>
          <w:tab w:val="num" w:pos="2880"/>
        </w:tabs>
        <w:ind w:left="2880" w:hanging="360"/>
      </w:pPr>
      <w:rPr>
        <w:rFonts w:ascii="Symbol" w:hAnsi="Symbol"/>
      </w:rPr>
    </w:lvl>
    <w:lvl w:ilvl="4" w:tplc="E86C3662">
      <w:start w:val="1"/>
      <w:numFmt w:val="bullet"/>
      <w:lvlText w:val="o"/>
      <w:lvlJc w:val="left"/>
      <w:pPr>
        <w:tabs>
          <w:tab w:val="num" w:pos="3600"/>
        </w:tabs>
        <w:ind w:left="3600" w:hanging="360"/>
      </w:pPr>
      <w:rPr>
        <w:rFonts w:ascii="Courier New" w:hAnsi="Courier New"/>
      </w:rPr>
    </w:lvl>
    <w:lvl w:ilvl="5" w:tplc="9D26347C">
      <w:start w:val="1"/>
      <w:numFmt w:val="bullet"/>
      <w:lvlText w:val=""/>
      <w:lvlJc w:val="left"/>
      <w:pPr>
        <w:tabs>
          <w:tab w:val="num" w:pos="4320"/>
        </w:tabs>
        <w:ind w:left="4320" w:hanging="360"/>
      </w:pPr>
      <w:rPr>
        <w:rFonts w:ascii="Wingdings" w:hAnsi="Wingdings"/>
      </w:rPr>
    </w:lvl>
    <w:lvl w:ilvl="6" w:tplc="C44E9932">
      <w:start w:val="1"/>
      <w:numFmt w:val="bullet"/>
      <w:lvlText w:val=""/>
      <w:lvlJc w:val="left"/>
      <w:pPr>
        <w:tabs>
          <w:tab w:val="num" w:pos="5040"/>
        </w:tabs>
        <w:ind w:left="5040" w:hanging="360"/>
      </w:pPr>
      <w:rPr>
        <w:rFonts w:ascii="Symbol" w:hAnsi="Symbol"/>
      </w:rPr>
    </w:lvl>
    <w:lvl w:ilvl="7" w:tplc="AA6209D4">
      <w:start w:val="1"/>
      <w:numFmt w:val="bullet"/>
      <w:lvlText w:val="o"/>
      <w:lvlJc w:val="left"/>
      <w:pPr>
        <w:tabs>
          <w:tab w:val="num" w:pos="5760"/>
        </w:tabs>
        <w:ind w:left="5760" w:hanging="360"/>
      </w:pPr>
      <w:rPr>
        <w:rFonts w:ascii="Courier New" w:hAnsi="Courier New"/>
      </w:rPr>
    </w:lvl>
    <w:lvl w:ilvl="8" w:tplc="7E1428D8">
      <w:start w:val="1"/>
      <w:numFmt w:val="bullet"/>
      <w:lvlText w:val=""/>
      <w:lvlJc w:val="left"/>
      <w:pPr>
        <w:tabs>
          <w:tab w:val="num" w:pos="6480"/>
        </w:tabs>
        <w:ind w:left="6480" w:hanging="360"/>
      </w:pPr>
      <w:rPr>
        <w:rFonts w:ascii="Wingdings" w:hAnsi="Wingdings"/>
      </w:rPr>
    </w:lvl>
  </w:abstractNum>
  <w:abstractNum w:abstractNumId="197">
    <w:nsid w:val="664C4B2F"/>
    <w:multiLevelType w:val="hybridMultilevel"/>
    <w:tmpl w:val="00000077"/>
    <w:lvl w:ilvl="0" w:tplc="841A44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796DD00">
      <w:start w:val="1"/>
      <w:numFmt w:val="bullet"/>
      <w:lvlText w:val="o"/>
      <w:lvlJc w:val="left"/>
      <w:pPr>
        <w:tabs>
          <w:tab w:val="num" w:pos="1440"/>
        </w:tabs>
        <w:ind w:left="1440" w:hanging="360"/>
      </w:pPr>
      <w:rPr>
        <w:rFonts w:ascii="Courier New" w:hAnsi="Courier New"/>
      </w:rPr>
    </w:lvl>
    <w:lvl w:ilvl="2" w:tplc="ED9AD296">
      <w:start w:val="1"/>
      <w:numFmt w:val="bullet"/>
      <w:lvlText w:val=""/>
      <w:lvlJc w:val="left"/>
      <w:pPr>
        <w:tabs>
          <w:tab w:val="num" w:pos="2160"/>
        </w:tabs>
        <w:ind w:left="2160" w:hanging="360"/>
      </w:pPr>
      <w:rPr>
        <w:rFonts w:ascii="Wingdings" w:hAnsi="Wingdings"/>
      </w:rPr>
    </w:lvl>
    <w:lvl w:ilvl="3" w:tplc="775802A0">
      <w:start w:val="1"/>
      <w:numFmt w:val="bullet"/>
      <w:lvlText w:val=""/>
      <w:lvlJc w:val="left"/>
      <w:pPr>
        <w:tabs>
          <w:tab w:val="num" w:pos="2880"/>
        </w:tabs>
        <w:ind w:left="2880" w:hanging="360"/>
      </w:pPr>
      <w:rPr>
        <w:rFonts w:ascii="Symbol" w:hAnsi="Symbol"/>
      </w:rPr>
    </w:lvl>
    <w:lvl w:ilvl="4" w:tplc="21DA035A">
      <w:start w:val="1"/>
      <w:numFmt w:val="bullet"/>
      <w:lvlText w:val="o"/>
      <w:lvlJc w:val="left"/>
      <w:pPr>
        <w:tabs>
          <w:tab w:val="num" w:pos="3600"/>
        </w:tabs>
        <w:ind w:left="3600" w:hanging="360"/>
      </w:pPr>
      <w:rPr>
        <w:rFonts w:ascii="Courier New" w:hAnsi="Courier New"/>
      </w:rPr>
    </w:lvl>
    <w:lvl w:ilvl="5" w:tplc="EBBE9DD6">
      <w:start w:val="1"/>
      <w:numFmt w:val="bullet"/>
      <w:lvlText w:val=""/>
      <w:lvlJc w:val="left"/>
      <w:pPr>
        <w:tabs>
          <w:tab w:val="num" w:pos="4320"/>
        </w:tabs>
        <w:ind w:left="4320" w:hanging="360"/>
      </w:pPr>
      <w:rPr>
        <w:rFonts w:ascii="Wingdings" w:hAnsi="Wingdings"/>
      </w:rPr>
    </w:lvl>
    <w:lvl w:ilvl="6" w:tplc="89D40712">
      <w:start w:val="1"/>
      <w:numFmt w:val="bullet"/>
      <w:lvlText w:val=""/>
      <w:lvlJc w:val="left"/>
      <w:pPr>
        <w:tabs>
          <w:tab w:val="num" w:pos="5040"/>
        </w:tabs>
        <w:ind w:left="5040" w:hanging="360"/>
      </w:pPr>
      <w:rPr>
        <w:rFonts w:ascii="Symbol" w:hAnsi="Symbol"/>
      </w:rPr>
    </w:lvl>
    <w:lvl w:ilvl="7" w:tplc="A232C40C">
      <w:start w:val="1"/>
      <w:numFmt w:val="bullet"/>
      <w:lvlText w:val="o"/>
      <w:lvlJc w:val="left"/>
      <w:pPr>
        <w:tabs>
          <w:tab w:val="num" w:pos="5760"/>
        </w:tabs>
        <w:ind w:left="5760" w:hanging="360"/>
      </w:pPr>
      <w:rPr>
        <w:rFonts w:ascii="Courier New" w:hAnsi="Courier New"/>
      </w:rPr>
    </w:lvl>
    <w:lvl w:ilvl="8" w:tplc="7F1A6CBA">
      <w:start w:val="1"/>
      <w:numFmt w:val="bullet"/>
      <w:lvlText w:val=""/>
      <w:lvlJc w:val="left"/>
      <w:pPr>
        <w:tabs>
          <w:tab w:val="num" w:pos="6480"/>
        </w:tabs>
        <w:ind w:left="6480" w:hanging="360"/>
      </w:pPr>
      <w:rPr>
        <w:rFonts w:ascii="Wingdings" w:hAnsi="Wingdings"/>
      </w:rPr>
    </w:lvl>
  </w:abstractNum>
  <w:abstractNum w:abstractNumId="198">
    <w:nsid w:val="664C4B30"/>
    <w:multiLevelType w:val="hybridMultilevel"/>
    <w:tmpl w:val="00000078"/>
    <w:lvl w:ilvl="0" w:tplc="0E2854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3ECA884">
      <w:start w:val="1"/>
      <w:numFmt w:val="bullet"/>
      <w:lvlText w:val="o"/>
      <w:lvlJc w:val="left"/>
      <w:pPr>
        <w:tabs>
          <w:tab w:val="num" w:pos="1440"/>
        </w:tabs>
        <w:ind w:left="1440" w:hanging="360"/>
      </w:pPr>
      <w:rPr>
        <w:rFonts w:ascii="Courier New" w:hAnsi="Courier New"/>
      </w:rPr>
    </w:lvl>
    <w:lvl w:ilvl="2" w:tplc="57DE5ABA">
      <w:start w:val="1"/>
      <w:numFmt w:val="bullet"/>
      <w:lvlText w:val=""/>
      <w:lvlJc w:val="left"/>
      <w:pPr>
        <w:tabs>
          <w:tab w:val="num" w:pos="2160"/>
        </w:tabs>
        <w:ind w:left="2160" w:hanging="360"/>
      </w:pPr>
      <w:rPr>
        <w:rFonts w:ascii="Wingdings" w:hAnsi="Wingdings"/>
      </w:rPr>
    </w:lvl>
    <w:lvl w:ilvl="3" w:tplc="0FA6A0E2">
      <w:start w:val="1"/>
      <w:numFmt w:val="bullet"/>
      <w:lvlText w:val=""/>
      <w:lvlJc w:val="left"/>
      <w:pPr>
        <w:tabs>
          <w:tab w:val="num" w:pos="2880"/>
        </w:tabs>
        <w:ind w:left="2880" w:hanging="360"/>
      </w:pPr>
      <w:rPr>
        <w:rFonts w:ascii="Symbol" w:hAnsi="Symbol"/>
      </w:rPr>
    </w:lvl>
    <w:lvl w:ilvl="4" w:tplc="6CF67D1E">
      <w:start w:val="1"/>
      <w:numFmt w:val="bullet"/>
      <w:lvlText w:val="o"/>
      <w:lvlJc w:val="left"/>
      <w:pPr>
        <w:tabs>
          <w:tab w:val="num" w:pos="3600"/>
        </w:tabs>
        <w:ind w:left="3600" w:hanging="360"/>
      </w:pPr>
      <w:rPr>
        <w:rFonts w:ascii="Courier New" w:hAnsi="Courier New"/>
      </w:rPr>
    </w:lvl>
    <w:lvl w:ilvl="5" w:tplc="7C5A1514">
      <w:start w:val="1"/>
      <w:numFmt w:val="bullet"/>
      <w:lvlText w:val=""/>
      <w:lvlJc w:val="left"/>
      <w:pPr>
        <w:tabs>
          <w:tab w:val="num" w:pos="4320"/>
        </w:tabs>
        <w:ind w:left="4320" w:hanging="360"/>
      </w:pPr>
      <w:rPr>
        <w:rFonts w:ascii="Wingdings" w:hAnsi="Wingdings"/>
      </w:rPr>
    </w:lvl>
    <w:lvl w:ilvl="6" w:tplc="0298BF0A">
      <w:start w:val="1"/>
      <w:numFmt w:val="bullet"/>
      <w:lvlText w:val=""/>
      <w:lvlJc w:val="left"/>
      <w:pPr>
        <w:tabs>
          <w:tab w:val="num" w:pos="5040"/>
        </w:tabs>
        <w:ind w:left="5040" w:hanging="360"/>
      </w:pPr>
      <w:rPr>
        <w:rFonts w:ascii="Symbol" w:hAnsi="Symbol"/>
      </w:rPr>
    </w:lvl>
    <w:lvl w:ilvl="7" w:tplc="6B90D6C4">
      <w:start w:val="1"/>
      <w:numFmt w:val="bullet"/>
      <w:lvlText w:val="o"/>
      <w:lvlJc w:val="left"/>
      <w:pPr>
        <w:tabs>
          <w:tab w:val="num" w:pos="5760"/>
        </w:tabs>
        <w:ind w:left="5760" w:hanging="360"/>
      </w:pPr>
      <w:rPr>
        <w:rFonts w:ascii="Courier New" w:hAnsi="Courier New"/>
      </w:rPr>
    </w:lvl>
    <w:lvl w:ilvl="8" w:tplc="9732FD2C">
      <w:start w:val="1"/>
      <w:numFmt w:val="bullet"/>
      <w:lvlText w:val=""/>
      <w:lvlJc w:val="left"/>
      <w:pPr>
        <w:tabs>
          <w:tab w:val="num" w:pos="6480"/>
        </w:tabs>
        <w:ind w:left="6480" w:hanging="360"/>
      </w:pPr>
      <w:rPr>
        <w:rFonts w:ascii="Wingdings" w:hAnsi="Wingdings"/>
      </w:rPr>
    </w:lvl>
  </w:abstractNum>
  <w:abstractNum w:abstractNumId="199">
    <w:nsid w:val="664C4B31"/>
    <w:multiLevelType w:val="hybridMultilevel"/>
    <w:tmpl w:val="00000079"/>
    <w:lvl w:ilvl="0" w:tplc="FF588C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DD46F46">
      <w:start w:val="1"/>
      <w:numFmt w:val="bullet"/>
      <w:lvlText w:val="o"/>
      <w:lvlJc w:val="left"/>
      <w:pPr>
        <w:tabs>
          <w:tab w:val="num" w:pos="1440"/>
        </w:tabs>
        <w:ind w:left="1440" w:hanging="360"/>
      </w:pPr>
      <w:rPr>
        <w:rFonts w:ascii="Courier New" w:hAnsi="Courier New"/>
      </w:rPr>
    </w:lvl>
    <w:lvl w:ilvl="2" w:tplc="4F70F978">
      <w:start w:val="1"/>
      <w:numFmt w:val="bullet"/>
      <w:lvlText w:val=""/>
      <w:lvlJc w:val="left"/>
      <w:pPr>
        <w:tabs>
          <w:tab w:val="num" w:pos="2160"/>
        </w:tabs>
        <w:ind w:left="2160" w:hanging="360"/>
      </w:pPr>
      <w:rPr>
        <w:rFonts w:ascii="Wingdings" w:hAnsi="Wingdings"/>
      </w:rPr>
    </w:lvl>
    <w:lvl w:ilvl="3" w:tplc="F454E27C">
      <w:start w:val="1"/>
      <w:numFmt w:val="bullet"/>
      <w:lvlText w:val=""/>
      <w:lvlJc w:val="left"/>
      <w:pPr>
        <w:tabs>
          <w:tab w:val="num" w:pos="2880"/>
        </w:tabs>
        <w:ind w:left="2880" w:hanging="360"/>
      </w:pPr>
      <w:rPr>
        <w:rFonts w:ascii="Symbol" w:hAnsi="Symbol"/>
      </w:rPr>
    </w:lvl>
    <w:lvl w:ilvl="4" w:tplc="5ED45A34">
      <w:start w:val="1"/>
      <w:numFmt w:val="bullet"/>
      <w:lvlText w:val="o"/>
      <w:lvlJc w:val="left"/>
      <w:pPr>
        <w:tabs>
          <w:tab w:val="num" w:pos="3600"/>
        </w:tabs>
        <w:ind w:left="3600" w:hanging="360"/>
      </w:pPr>
      <w:rPr>
        <w:rFonts w:ascii="Courier New" w:hAnsi="Courier New"/>
      </w:rPr>
    </w:lvl>
    <w:lvl w:ilvl="5" w:tplc="E8D4CD80">
      <w:start w:val="1"/>
      <w:numFmt w:val="bullet"/>
      <w:lvlText w:val=""/>
      <w:lvlJc w:val="left"/>
      <w:pPr>
        <w:tabs>
          <w:tab w:val="num" w:pos="4320"/>
        </w:tabs>
        <w:ind w:left="4320" w:hanging="360"/>
      </w:pPr>
      <w:rPr>
        <w:rFonts w:ascii="Wingdings" w:hAnsi="Wingdings"/>
      </w:rPr>
    </w:lvl>
    <w:lvl w:ilvl="6" w:tplc="53D440B0">
      <w:start w:val="1"/>
      <w:numFmt w:val="bullet"/>
      <w:lvlText w:val=""/>
      <w:lvlJc w:val="left"/>
      <w:pPr>
        <w:tabs>
          <w:tab w:val="num" w:pos="5040"/>
        </w:tabs>
        <w:ind w:left="5040" w:hanging="360"/>
      </w:pPr>
      <w:rPr>
        <w:rFonts w:ascii="Symbol" w:hAnsi="Symbol"/>
      </w:rPr>
    </w:lvl>
    <w:lvl w:ilvl="7" w:tplc="1E003312">
      <w:start w:val="1"/>
      <w:numFmt w:val="bullet"/>
      <w:lvlText w:val="o"/>
      <w:lvlJc w:val="left"/>
      <w:pPr>
        <w:tabs>
          <w:tab w:val="num" w:pos="5760"/>
        </w:tabs>
        <w:ind w:left="5760" w:hanging="360"/>
      </w:pPr>
      <w:rPr>
        <w:rFonts w:ascii="Courier New" w:hAnsi="Courier New"/>
      </w:rPr>
    </w:lvl>
    <w:lvl w:ilvl="8" w:tplc="7F3C8D6C">
      <w:start w:val="1"/>
      <w:numFmt w:val="bullet"/>
      <w:lvlText w:val=""/>
      <w:lvlJc w:val="left"/>
      <w:pPr>
        <w:tabs>
          <w:tab w:val="num" w:pos="6480"/>
        </w:tabs>
        <w:ind w:left="6480" w:hanging="360"/>
      </w:pPr>
      <w:rPr>
        <w:rFonts w:ascii="Wingdings" w:hAnsi="Wingdings"/>
      </w:rPr>
    </w:lvl>
  </w:abstractNum>
  <w:abstractNum w:abstractNumId="200">
    <w:nsid w:val="664C4B32"/>
    <w:multiLevelType w:val="hybridMultilevel"/>
    <w:tmpl w:val="0000007A"/>
    <w:lvl w:ilvl="0" w:tplc="425077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848CDDC">
      <w:start w:val="1"/>
      <w:numFmt w:val="bullet"/>
      <w:lvlText w:val="o"/>
      <w:lvlJc w:val="left"/>
      <w:pPr>
        <w:tabs>
          <w:tab w:val="num" w:pos="1440"/>
        </w:tabs>
        <w:ind w:left="1440" w:hanging="360"/>
      </w:pPr>
      <w:rPr>
        <w:rFonts w:ascii="Courier New" w:hAnsi="Courier New"/>
      </w:rPr>
    </w:lvl>
    <w:lvl w:ilvl="2" w:tplc="F5382B28">
      <w:start w:val="1"/>
      <w:numFmt w:val="bullet"/>
      <w:lvlText w:val=""/>
      <w:lvlJc w:val="left"/>
      <w:pPr>
        <w:tabs>
          <w:tab w:val="num" w:pos="2160"/>
        </w:tabs>
        <w:ind w:left="2160" w:hanging="360"/>
      </w:pPr>
      <w:rPr>
        <w:rFonts w:ascii="Wingdings" w:hAnsi="Wingdings"/>
      </w:rPr>
    </w:lvl>
    <w:lvl w:ilvl="3" w:tplc="2B4EC53E">
      <w:start w:val="1"/>
      <w:numFmt w:val="bullet"/>
      <w:lvlText w:val=""/>
      <w:lvlJc w:val="left"/>
      <w:pPr>
        <w:tabs>
          <w:tab w:val="num" w:pos="2880"/>
        </w:tabs>
        <w:ind w:left="2880" w:hanging="360"/>
      </w:pPr>
      <w:rPr>
        <w:rFonts w:ascii="Symbol" w:hAnsi="Symbol"/>
      </w:rPr>
    </w:lvl>
    <w:lvl w:ilvl="4" w:tplc="62CA722C">
      <w:start w:val="1"/>
      <w:numFmt w:val="bullet"/>
      <w:lvlText w:val="o"/>
      <w:lvlJc w:val="left"/>
      <w:pPr>
        <w:tabs>
          <w:tab w:val="num" w:pos="3600"/>
        </w:tabs>
        <w:ind w:left="3600" w:hanging="360"/>
      </w:pPr>
      <w:rPr>
        <w:rFonts w:ascii="Courier New" w:hAnsi="Courier New"/>
      </w:rPr>
    </w:lvl>
    <w:lvl w:ilvl="5" w:tplc="7E1457CC">
      <w:start w:val="1"/>
      <w:numFmt w:val="bullet"/>
      <w:lvlText w:val=""/>
      <w:lvlJc w:val="left"/>
      <w:pPr>
        <w:tabs>
          <w:tab w:val="num" w:pos="4320"/>
        </w:tabs>
        <w:ind w:left="4320" w:hanging="360"/>
      </w:pPr>
      <w:rPr>
        <w:rFonts w:ascii="Wingdings" w:hAnsi="Wingdings"/>
      </w:rPr>
    </w:lvl>
    <w:lvl w:ilvl="6" w:tplc="A3C41BB6">
      <w:start w:val="1"/>
      <w:numFmt w:val="bullet"/>
      <w:lvlText w:val=""/>
      <w:lvlJc w:val="left"/>
      <w:pPr>
        <w:tabs>
          <w:tab w:val="num" w:pos="5040"/>
        </w:tabs>
        <w:ind w:left="5040" w:hanging="360"/>
      </w:pPr>
      <w:rPr>
        <w:rFonts w:ascii="Symbol" w:hAnsi="Symbol"/>
      </w:rPr>
    </w:lvl>
    <w:lvl w:ilvl="7" w:tplc="58D0B314">
      <w:start w:val="1"/>
      <w:numFmt w:val="bullet"/>
      <w:lvlText w:val="o"/>
      <w:lvlJc w:val="left"/>
      <w:pPr>
        <w:tabs>
          <w:tab w:val="num" w:pos="5760"/>
        </w:tabs>
        <w:ind w:left="5760" w:hanging="360"/>
      </w:pPr>
      <w:rPr>
        <w:rFonts w:ascii="Courier New" w:hAnsi="Courier New"/>
      </w:rPr>
    </w:lvl>
    <w:lvl w:ilvl="8" w:tplc="A56EE4E0">
      <w:start w:val="1"/>
      <w:numFmt w:val="bullet"/>
      <w:lvlText w:val=""/>
      <w:lvlJc w:val="left"/>
      <w:pPr>
        <w:tabs>
          <w:tab w:val="num" w:pos="6480"/>
        </w:tabs>
        <w:ind w:left="6480" w:hanging="360"/>
      </w:pPr>
      <w:rPr>
        <w:rFonts w:ascii="Wingdings" w:hAnsi="Wingdings"/>
      </w:rPr>
    </w:lvl>
  </w:abstractNum>
  <w:abstractNum w:abstractNumId="201">
    <w:nsid w:val="664C4B33"/>
    <w:multiLevelType w:val="hybridMultilevel"/>
    <w:tmpl w:val="0000007B"/>
    <w:lvl w:ilvl="0" w:tplc="F1282D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606B688">
      <w:start w:val="1"/>
      <w:numFmt w:val="bullet"/>
      <w:lvlText w:val="o"/>
      <w:lvlJc w:val="left"/>
      <w:pPr>
        <w:tabs>
          <w:tab w:val="num" w:pos="1440"/>
        </w:tabs>
        <w:ind w:left="1440" w:hanging="360"/>
      </w:pPr>
      <w:rPr>
        <w:rFonts w:ascii="Courier New" w:hAnsi="Courier New"/>
      </w:rPr>
    </w:lvl>
    <w:lvl w:ilvl="2" w:tplc="27D6B63C">
      <w:start w:val="1"/>
      <w:numFmt w:val="bullet"/>
      <w:lvlText w:val=""/>
      <w:lvlJc w:val="left"/>
      <w:pPr>
        <w:tabs>
          <w:tab w:val="num" w:pos="2160"/>
        </w:tabs>
        <w:ind w:left="2160" w:hanging="360"/>
      </w:pPr>
      <w:rPr>
        <w:rFonts w:ascii="Wingdings" w:hAnsi="Wingdings"/>
      </w:rPr>
    </w:lvl>
    <w:lvl w:ilvl="3" w:tplc="958234A0">
      <w:start w:val="1"/>
      <w:numFmt w:val="bullet"/>
      <w:lvlText w:val=""/>
      <w:lvlJc w:val="left"/>
      <w:pPr>
        <w:tabs>
          <w:tab w:val="num" w:pos="2880"/>
        </w:tabs>
        <w:ind w:left="2880" w:hanging="360"/>
      </w:pPr>
      <w:rPr>
        <w:rFonts w:ascii="Symbol" w:hAnsi="Symbol"/>
      </w:rPr>
    </w:lvl>
    <w:lvl w:ilvl="4" w:tplc="3200A0EC">
      <w:start w:val="1"/>
      <w:numFmt w:val="bullet"/>
      <w:lvlText w:val="o"/>
      <w:lvlJc w:val="left"/>
      <w:pPr>
        <w:tabs>
          <w:tab w:val="num" w:pos="3600"/>
        </w:tabs>
        <w:ind w:left="3600" w:hanging="360"/>
      </w:pPr>
      <w:rPr>
        <w:rFonts w:ascii="Courier New" w:hAnsi="Courier New"/>
      </w:rPr>
    </w:lvl>
    <w:lvl w:ilvl="5" w:tplc="F7D67F80">
      <w:start w:val="1"/>
      <w:numFmt w:val="bullet"/>
      <w:lvlText w:val=""/>
      <w:lvlJc w:val="left"/>
      <w:pPr>
        <w:tabs>
          <w:tab w:val="num" w:pos="4320"/>
        </w:tabs>
        <w:ind w:left="4320" w:hanging="360"/>
      </w:pPr>
      <w:rPr>
        <w:rFonts w:ascii="Wingdings" w:hAnsi="Wingdings"/>
      </w:rPr>
    </w:lvl>
    <w:lvl w:ilvl="6" w:tplc="D3F4F6FA">
      <w:start w:val="1"/>
      <w:numFmt w:val="bullet"/>
      <w:lvlText w:val=""/>
      <w:lvlJc w:val="left"/>
      <w:pPr>
        <w:tabs>
          <w:tab w:val="num" w:pos="5040"/>
        </w:tabs>
        <w:ind w:left="5040" w:hanging="360"/>
      </w:pPr>
      <w:rPr>
        <w:rFonts w:ascii="Symbol" w:hAnsi="Symbol"/>
      </w:rPr>
    </w:lvl>
    <w:lvl w:ilvl="7" w:tplc="74487394">
      <w:start w:val="1"/>
      <w:numFmt w:val="bullet"/>
      <w:lvlText w:val="o"/>
      <w:lvlJc w:val="left"/>
      <w:pPr>
        <w:tabs>
          <w:tab w:val="num" w:pos="5760"/>
        </w:tabs>
        <w:ind w:left="5760" w:hanging="360"/>
      </w:pPr>
      <w:rPr>
        <w:rFonts w:ascii="Courier New" w:hAnsi="Courier New"/>
      </w:rPr>
    </w:lvl>
    <w:lvl w:ilvl="8" w:tplc="68B2CCA2">
      <w:start w:val="1"/>
      <w:numFmt w:val="bullet"/>
      <w:lvlText w:val=""/>
      <w:lvlJc w:val="left"/>
      <w:pPr>
        <w:tabs>
          <w:tab w:val="num" w:pos="6480"/>
        </w:tabs>
        <w:ind w:left="6480" w:hanging="360"/>
      </w:pPr>
      <w:rPr>
        <w:rFonts w:ascii="Wingdings" w:hAnsi="Wingdings"/>
      </w:rPr>
    </w:lvl>
  </w:abstractNum>
  <w:abstractNum w:abstractNumId="202">
    <w:nsid w:val="664C4B34"/>
    <w:multiLevelType w:val="hybridMultilevel"/>
    <w:tmpl w:val="0000007C"/>
    <w:lvl w:ilvl="0" w:tplc="F4F4C8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B30DF9C">
      <w:start w:val="1"/>
      <w:numFmt w:val="bullet"/>
      <w:lvlText w:val="o"/>
      <w:lvlJc w:val="left"/>
      <w:pPr>
        <w:tabs>
          <w:tab w:val="num" w:pos="1440"/>
        </w:tabs>
        <w:ind w:left="1440" w:hanging="360"/>
      </w:pPr>
      <w:rPr>
        <w:rFonts w:ascii="Courier New" w:hAnsi="Courier New"/>
      </w:rPr>
    </w:lvl>
    <w:lvl w:ilvl="2" w:tplc="0FC8DC1A">
      <w:start w:val="1"/>
      <w:numFmt w:val="bullet"/>
      <w:lvlText w:val=""/>
      <w:lvlJc w:val="left"/>
      <w:pPr>
        <w:tabs>
          <w:tab w:val="num" w:pos="2160"/>
        </w:tabs>
        <w:ind w:left="2160" w:hanging="360"/>
      </w:pPr>
      <w:rPr>
        <w:rFonts w:ascii="Wingdings" w:hAnsi="Wingdings"/>
      </w:rPr>
    </w:lvl>
    <w:lvl w:ilvl="3" w:tplc="5F1C0ABC">
      <w:start w:val="1"/>
      <w:numFmt w:val="bullet"/>
      <w:lvlText w:val=""/>
      <w:lvlJc w:val="left"/>
      <w:pPr>
        <w:tabs>
          <w:tab w:val="num" w:pos="2880"/>
        </w:tabs>
        <w:ind w:left="2880" w:hanging="360"/>
      </w:pPr>
      <w:rPr>
        <w:rFonts w:ascii="Symbol" w:hAnsi="Symbol"/>
      </w:rPr>
    </w:lvl>
    <w:lvl w:ilvl="4" w:tplc="0A2A6866">
      <w:start w:val="1"/>
      <w:numFmt w:val="bullet"/>
      <w:lvlText w:val="o"/>
      <w:lvlJc w:val="left"/>
      <w:pPr>
        <w:tabs>
          <w:tab w:val="num" w:pos="3600"/>
        </w:tabs>
        <w:ind w:left="3600" w:hanging="360"/>
      </w:pPr>
      <w:rPr>
        <w:rFonts w:ascii="Courier New" w:hAnsi="Courier New"/>
      </w:rPr>
    </w:lvl>
    <w:lvl w:ilvl="5" w:tplc="8C3684EA">
      <w:start w:val="1"/>
      <w:numFmt w:val="bullet"/>
      <w:lvlText w:val=""/>
      <w:lvlJc w:val="left"/>
      <w:pPr>
        <w:tabs>
          <w:tab w:val="num" w:pos="4320"/>
        </w:tabs>
        <w:ind w:left="4320" w:hanging="360"/>
      </w:pPr>
      <w:rPr>
        <w:rFonts w:ascii="Wingdings" w:hAnsi="Wingdings"/>
      </w:rPr>
    </w:lvl>
    <w:lvl w:ilvl="6" w:tplc="7D5E0806">
      <w:start w:val="1"/>
      <w:numFmt w:val="bullet"/>
      <w:lvlText w:val=""/>
      <w:lvlJc w:val="left"/>
      <w:pPr>
        <w:tabs>
          <w:tab w:val="num" w:pos="5040"/>
        </w:tabs>
        <w:ind w:left="5040" w:hanging="360"/>
      </w:pPr>
      <w:rPr>
        <w:rFonts w:ascii="Symbol" w:hAnsi="Symbol"/>
      </w:rPr>
    </w:lvl>
    <w:lvl w:ilvl="7" w:tplc="3AB6C54C">
      <w:start w:val="1"/>
      <w:numFmt w:val="bullet"/>
      <w:lvlText w:val="o"/>
      <w:lvlJc w:val="left"/>
      <w:pPr>
        <w:tabs>
          <w:tab w:val="num" w:pos="5760"/>
        </w:tabs>
        <w:ind w:left="5760" w:hanging="360"/>
      </w:pPr>
      <w:rPr>
        <w:rFonts w:ascii="Courier New" w:hAnsi="Courier New"/>
      </w:rPr>
    </w:lvl>
    <w:lvl w:ilvl="8" w:tplc="89CA9D14">
      <w:start w:val="1"/>
      <w:numFmt w:val="bullet"/>
      <w:lvlText w:val=""/>
      <w:lvlJc w:val="left"/>
      <w:pPr>
        <w:tabs>
          <w:tab w:val="num" w:pos="6480"/>
        </w:tabs>
        <w:ind w:left="6480" w:hanging="360"/>
      </w:pPr>
      <w:rPr>
        <w:rFonts w:ascii="Wingdings" w:hAnsi="Wingdings"/>
      </w:rPr>
    </w:lvl>
  </w:abstractNum>
  <w:abstractNum w:abstractNumId="203">
    <w:nsid w:val="664C4B35"/>
    <w:multiLevelType w:val="hybridMultilevel"/>
    <w:tmpl w:val="0000007D"/>
    <w:lvl w:ilvl="0" w:tplc="77A0CE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BE04AC6">
      <w:start w:val="1"/>
      <w:numFmt w:val="bullet"/>
      <w:lvlText w:val="o"/>
      <w:lvlJc w:val="left"/>
      <w:pPr>
        <w:tabs>
          <w:tab w:val="num" w:pos="1440"/>
        </w:tabs>
        <w:ind w:left="1440" w:hanging="360"/>
      </w:pPr>
      <w:rPr>
        <w:rFonts w:ascii="Courier New" w:hAnsi="Courier New"/>
      </w:rPr>
    </w:lvl>
    <w:lvl w:ilvl="2" w:tplc="1B0CF950">
      <w:start w:val="1"/>
      <w:numFmt w:val="bullet"/>
      <w:lvlText w:val=""/>
      <w:lvlJc w:val="left"/>
      <w:pPr>
        <w:tabs>
          <w:tab w:val="num" w:pos="2160"/>
        </w:tabs>
        <w:ind w:left="2160" w:hanging="360"/>
      </w:pPr>
      <w:rPr>
        <w:rFonts w:ascii="Wingdings" w:hAnsi="Wingdings"/>
      </w:rPr>
    </w:lvl>
    <w:lvl w:ilvl="3" w:tplc="04A488E4">
      <w:start w:val="1"/>
      <w:numFmt w:val="bullet"/>
      <w:lvlText w:val=""/>
      <w:lvlJc w:val="left"/>
      <w:pPr>
        <w:tabs>
          <w:tab w:val="num" w:pos="2880"/>
        </w:tabs>
        <w:ind w:left="2880" w:hanging="360"/>
      </w:pPr>
      <w:rPr>
        <w:rFonts w:ascii="Symbol" w:hAnsi="Symbol"/>
      </w:rPr>
    </w:lvl>
    <w:lvl w:ilvl="4" w:tplc="FDCE8572">
      <w:start w:val="1"/>
      <w:numFmt w:val="bullet"/>
      <w:lvlText w:val="o"/>
      <w:lvlJc w:val="left"/>
      <w:pPr>
        <w:tabs>
          <w:tab w:val="num" w:pos="3600"/>
        </w:tabs>
        <w:ind w:left="3600" w:hanging="360"/>
      </w:pPr>
      <w:rPr>
        <w:rFonts w:ascii="Courier New" w:hAnsi="Courier New"/>
      </w:rPr>
    </w:lvl>
    <w:lvl w:ilvl="5" w:tplc="FBDE3FA8">
      <w:start w:val="1"/>
      <w:numFmt w:val="bullet"/>
      <w:lvlText w:val=""/>
      <w:lvlJc w:val="left"/>
      <w:pPr>
        <w:tabs>
          <w:tab w:val="num" w:pos="4320"/>
        </w:tabs>
        <w:ind w:left="4320" w:hanging="360"/>
      </w:pPr>
      <w:rPr>
        <w:rFonts w:ascii="Wingdings" w:hAnsi="Wingdings"/>
      </w:rPr>
    </w:lvl>
    <w:lvl w:ilvl="6" w:tplc="6A04A0CE">
      <w:start w:val="1"/>
      <w:numFmt w:val="bullet"/>
      <w:lvlText w:val=""/>
      <w:lvlJc w:val="left"/>
      <w:pPr>
        <w:tabs>
          <w:tab w:val="num" w:pos="5040"/>
        </w:tabs>
        <w:ind w:left="5040" w:hanging="360"/>
      </w:pPr>
      <w:rPr>
        <w:rFonts w:ascii="Symbol" w:hAnsi="Symbol"/>
      </w:rPr>
    </w:lvl>
    <w:lvl w:ilvl="7" w:tplc="74E275CA">
      <w:start w:val="1"/>
      <w:numFmt w:val="bullet"/>
      <w:lvlText w:val="o"/>
      <w:lvlJc w:val="left"/>
      <w:pPr>
        <w:tabs>
          <w:tab w:val="num" w:pos="5760"/>
        </w:tabs>
        <w:ind w:left="5760" w:hanging="360"/>
      </w:pPr>
      <w:rPr>
        <w:rFonts w:ascii="Courier New" w:hAnsi="Courier New"/>
      </w:rPr>
    </w:lvl>
    <w:lvl w:ilvl="8" w:tplc="58FC0F42">
      <w:start w:val="1"/>
      <w:numFmt w:val="bullet"/>
      <w:lvlText w:val=""/>
      <w:lvlJc w:val="left"/>
      <w:pPr>
        <w:tabs>
          <w:tab w:val="num" w:pos="6480"/>
        </w:tabs>
        <w:ind w:left="6480" w:hanging="360"/>
      </w:pPr>
      <w:rPr>
        <w:rFonts w:ascii="Wingdings" w:hAnsi="Wingdings"/>
      </w:rPr>
    </w:lvl>
  </w:abstractNum>
  <w:abstractNum w:abstractNumId="204">
    <w:nsid w:val="664C4B36"/>
    <w:multiLevelType w:val="hybridMultilevel"/>
    <w:tmpl w:val="0000007E"/>
    <w:lvl w:ilvl="0" w:tplc="65B2E0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368B7B4">
      <w:start w:val="1"/>
      <w:numFmt w:val="bullet"/>
      <w:lvlText w:val="o"/>
      <w:lvlJc w:val="left"/>
      <w:pPr>
        <w:tabs>
          <w:tab w:val="num" w:pos="1440"/>
        </w:tabs>
        <w:ind w:left="1440" w:hanging="360"/>
      </w:pPr>
      <w:rPr>
        <w:rFonts w:ascii="Courier New" w:hAnsi="Courier New"/>
      </w:rPr>
    </w:lvl>
    <w:lvl w:ilvl="2" w:tplc="E99A53B2">
      <w:start w:val="1"/>
      <w:numFmt w:val="bullet"/>
      <w:lvlText w:val=""/>
      <w:lvlJc w:val="left"/>
      <w:pPr>
        <w:tabs>
          <w:tab w:val="num" w:pos="2160"/>
        </w:tabs>
        <w:ind w:left="2160" w:hanging="360"/>
      </w:pPr>
      <w:rPr>
        <w:rFonts w:ascii="Wingdings" w:hAnsi="Wingdings"/>
      </w:rPr>
    </w:lvl>
    <w:lvl w:ilvl="3" w:tplc="3A5E864E">
      <w:start w:val="1"/>
      <w:numFmt w:val="bullet"/>
      <w:lvlText w:val=""/>
      <w:lvlJc w:val="left"/>
      <w:pPr>
        <w:tabs>
          <w:tab w:val="num" w:pos="2880"/>
        </w:tabs>
        <w:ind w:left="2880" w:hanging="360"/>
      </w:pPr>
      <w:rPr>
        <w:rFonts w:ascii="Symbol" w:hAnsi="Symbol"/>
      </w:rPr>
    </w:lvl>
    <w:lvl w:ilvl="4" w:tplc="D16A60C2">
      <w:start w:val="1"/>
      <w:numFmt w:val="bullet"/>
      <w:lvlText w:val="o"/>
      <w:lvlJc w:val="left"/>
      <w:pPr>
        <w:tabs>
          <w:tab w:val="num" w:pos="3600"/>
        </w:tabs>
        <w:ind w:left="3600" w:hanging="360"/>
      </w:pPr>
      <w:rPr>
        <w:rFonts w:ascii="Courier New" w:hAnsi="Courier New"/>
      </w:rPr>
    </w:lvl>
    <w:lvl w:ilvl="5" w:tplc="48B81D3E">
      <w:start w:val="1"/>
      <w:numFmt w:val="bullet"/>
      <w:lvlText w:val=""/>
      <w:lvlJc w:val="left"/>
      <w:pPr>
        <w:tabs>
          <w:tab w:val="num" w:pos="4320"/>
        </w:tabs>
        <w:ind w:left="4320" w:hanging="360"/>
      </w:pPr>
      <w:rPr>
        <w:rFonts w:ascii="Wingdings" w:hAnsi="Wingdings"/>
      </w:rPr>
    </w:lvl>
    <w:lvl w:ilvl="6" w:tplc="4C7ECDF8">
      <w:start w:val="1"/>
      <w:numFmt w:val="bullet"/>
      <w:lvlText w:val=""/>
      <w:lvlJc w:val="left"/>
      <w:pPr>
        <w:tabs>
          <w:tab w:val="num" w:pos="5040"/>
        </w:tabs>
        <w:ind w:left="5040" w:hanging="360"/>
      </w:pPr>
      <w:rPr>
        <w:rFonts w:ascii="Symbol" w:hAnsi="Symbol"/>
      </w:rPr>
    </w:lvl>
    <w:lvl w:ilvl="7" w:tplc="248682C0">
      <w:start w:val="1"/>
      <w:numFmt w:val="bullet"/>
      <w:lvlText w:val="o"/>
      <w:lvlJc w:val="left"/>
      <w:pPr>
        <w:tabs>
          <w:tab w:val="num" w:pos="5760"/>
        </w:tabs>
        <w:ind w:left="5760" w:hanging="360"/>
      </w:pPr>
      <w:rPr>
        <w:rFonts w:ascii="Courier New" w:hAnsi="Courier New"/>
      </w:rPr>
    </w:lvl>
    <w:lvl w:ilvl="8" w:tplc="96443828">
      <w:start w:val="1"/>
      <w:numFmt w:val="bullet"/>
      <w:lvlText w:val=""/>
      <w:lvlJc w:val="left"/>
      <w:pPr>
        <w:tabs>
          <w:tab w:val="num" w:pos="6480"/>
        </w:tabs>
        <w:ind w:left="6480" w:hanging="360"/>
      </w:pPr>
      <w:rPr>
        <w:rFonts w:ascii="Wingdings" w:hAnsi="Wingdings"/>
      </w:rPr>
    </w:lvl>
  </w:abstractNum>
  <w:abstractNum w:abstractNumId="205">
    <w:nsid w:val="664C4B37"/>
    <w:multiLevelType w:val="hybridMultilevel"/>
    <w:tmpl w:val="0000007F"/>
    <w:lvl w:ilvl="0" w:tplc="A4FE3C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AF8C13C">
      <w:start w:val="1"/>
      <w:numFmt w:val="bullet"/>
      <w:lvlText w:val="o"/>
      <w:lvlJc w:val="left"/>
      <w:pPr>
        <w:tabs>
          <w:tab w:val="num" w:pos="1440"/>
        </w:tabs>
        <w:ind w:left="1440" w:hanging="360"/>
      </w:pPr>
      <w:rPr>
        <w:rFonts w:ascii="Courier New" w:hAnsi="Courier New"/>
      </w:rPr>
    </w:lvl>
    <w:lvl w:ilvl="2" w:tplc="9E441502">
      <w:start w:val="1"/>
      <w:numFmt w:val="bullet"/>
      <w:lvlText w:val=""/>
      <w:lvlJc w:val="left"/>
      <w:pPr>
        <w:tabs>
          <w:tab w:val="num" w:pos="2160"/>
        </w:tabs>
        <w:ind w:left="2160" w:hanging="360"/>
      </w:pPr>
      <w:rPr>
        <w:rFonts w:ascii="Wingdings" w:hAnsi="Wingdings"/>
      </w:rPr>
    </w:lvl>
    <w:lvl w:ilvl="3" w:tplc="5A107D68">
      <w:start w:val="1"/>
      <w:numFmt w:val="bullet"/>
      <w:lvlText w:val=""/>
      <w:lvlJc w:val="left"/>
      <w:pPr>
        <w:tabs>
          <w:tab w:val="num" w:pos="2880"/>
        </w:tabs>
        <w:ind w:left="2880" w:hanging="360"/>
      </w:pPr>
      <w:rPr>
        <w:rFonts w:ascii="Symbol" w:hAnsi="Symbol"/>
      </w:rPr>
    </w:lvl>
    <w:lvl w:ilvl="4" w:tplc="696E0F14">
      <w:start w:val="1"/>
      <w:numFmt w:val="bullet"/>
      <w:lvlText w:val="o"/>
      <w:lvlJc w:val="left"/>
      <w:pPr>
        <w:tabs>
          <w:tab w:val="num" w:pos="3600"/>
        </w:tabs>
        <w:ind w:left="3600" w:hanging="360"/>
      </w:pPr>
      <w:rPr>
        <w:rFonts w:ascii="Courier New" w:hAnsi="Courier New"/>
      </w:rPr>
    </w:lvl>
    <w:lvl w:ilvl="5" w:tplc="F98AE16E">
      <w:start w:val="1"/>
      <w:numFmt w:val="bullet"/>
      <w:lvlText w:val=""/>
      <w:lvlJc w:val="left"/>
      <w:pPr>
        <w:tabs>
          <w:tab w:val="num" w:pos="4320"/>
        </w:tabs>
        <w:ind w:left="4320" w:hanging="360"/>
      </w:pPr>
      <w:rPr>
        <w:rFonts w:ascii="Wingdings" w:hAnsi="Wingdings"/>
      </w:rPr>
    </w:lvl>
    <w:lvl w:ilvl="6" w:tplc="B888AD98">
      <w:start w:val="1"/>
      <w:numFmt w:val="bullet"/>
      <w:lvlText w:val=""/>
      <w:lvlJc w:val="left"/>
      <w:pPr>
        <w:tabs>
          <w:tab w:val="num" w:pos="5040"/>
        </w:tabs>
        <w:ind w:left="5040" w:hanging="360"/>
      </w:pPr>
      <w:rPr>
        <w:rFonts w:ascii="Symbol" w:hAnsi="Symbol"/>
      </w:rPr>
    </w:lvl>
    <w:lvl w:ilvl="7" w:tplc="1FB270C0">
      <w:start w:val="1"/>
      <w:numFmt w:val="bullet"/>
      <w:lvlText w:val="o"/>
      <w:lvlJc w:val="left"/>
      <w:pPr>
        <w:tabs>
          <w:tab w:val="num" w:pos="5760"/>
        </w:tabs>
        <w:ind w:left="5760" w:hanging="360"/>
      </w:pPr>
      <w:rPr>
        <w:rFonts w:ascii="Courier New" w:hAnsi="Courier New"/>
      </w:rPr>
    </w:lvl>
    <w:lvl w:ilvl="8" w:tplc="D2708D32">
      <w:start w:val="1"/>
      <w:numFmt w:val="bullet"/>
      <w:lvlText w:val=""/>
      <w:lvlJc w:val="left"/>
      <w:pPr>
        <w:tabs>
          <w:tab w:val="num" w:pos="6480"/>
        </w:tabs>
        <w:ind w:left="6480" w:hanging="360"/>
      </w:pPr>
      <w:rPr>
        <w:rFonts w:ascii="Wingdings" w:hAnsi="Wingdings"/>
      </w:rPr>
    </w:lvl>
  </w:abstractNum>
  <w:abstractNum w:abstractNumId="206">
    <w:nsid w:val="664C4B38"/>
    <w:multiLevelType w:val="hybridMultilevel"/>
    <w:tmpl w:val="00000080"/>
    <w:lvl w:ilvl="0" w:tplc="F2F65B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62E710">
      <w:start w:val="1"/>
      <w:numFmt w:val="bullet"/>
      <w:lvlText w:val="o"/>
      <w:lvlJc w:val="left"/>
      <w:pPr>
        <w:tabs>
          <w:tab w:val="num" w:pos="1440"/>
        </w:tabs>
        <w:ind w:left="1440" w:hanging="360"/>
      </w:pPr>
      <w:rPr>
        <w:rFonts w:ascii="Courier New" w:hAnsi="Courier New"/>
      </w:rPr>
    </w:lvl>
    <w:lvl w:ilvl="2" w:tplc="F0A48236">
      <w:start w:val="1"/>
      <w:numFmt w:val="bullet"/>
      <w:lvlText w:val=""/>
      <w:lvlJc w:val="left"/>
      <w:pPr>
        <w:tabs>
          <w:tab w:val="num" w:pos="2160"/>
        </w:tabs>
        <w:ind w:left="2160" w:hanging="360"/>
      </w:pPr>
      <w:rPr>
        <w:rFonts w:ascii="Wingdings" w:hAnsi="Wingdings"/>
      </w:rPr>
    </w:lvl>
    <w:lvl w:ilvl="3" w:tplc="F2E6E122">
      <w:start w:val="1"/>
      <w:numFmt w:val="bullet"/>
      <w:lvlText w:val=""/>
      <w:lvlJc w:val="left"/>
      <w:pPr>
        <w:tabs>
          <w:tab w:val="num" w:pos="2880"/>
        </w:tabs>
        <w:ind w:left="2880" w:hanging="360"/>
      </w:pPr>
      <w:rPr>
        <w:rFonts w:ascii="Symbol" w:hAnsi="Symbol"/>
      </w:rPr>
    </w:lvl>
    <w:lvl w:ilvl="4" w:tplc="9404DAE2">
      <w:start w:val="1"/>
      <w:numFmt w:val="bullet"/>
      <w:lvlText w:val="o"/>
      <w:lvlJc w:val="left"/>
      <w:pPr>
        <w:tabs>
          <w:tab w:val="num" w:pos="3600"/>
        </w:tabs>
        <w:ind w:left="3600" w:hanging="360"/>
      </w:pPr>
      <w:rPr>
        <w:rFonts w:ascii="Courier New" w:hAnsi="Courier New"/>
      </w:rPr>
    </w:lvl>
    <w:lvl w:ilvl="5" w:tplc="9B629CFC">
      <w:start w:val="1"/>
      <w:numFmt w:val="bullet"/>
      <w:lvlText w:val=""/>
      <w:lvlJc w:val="left"/>
      <w:pPr>
        <w:tabs>
          <w:tab w:val="num" w:pos="4320"/>
        </w:tabs>
        <w:ind w:left="4320" w:hanging="360"/>
      </w:pPr>
      <w:rPr>
        <w:rFonts w:ascii="Wingdings" w:hAnsi="Wingdings"/>
      </w:rPr>
    </w:lvl>
    <w:lvl w:ilvl="6" w:tplc="0E6A3BB2">
      <w:start w:val="1"/>
      <w:numFmt w:val="bullet"/>
      <w:lvlText w:val=""/>
      <w:lvlJc w:val="left"/>
      <w:pPr>
        <w:tabs>
          <w:tab w:val="num" w:pos="5040"/>
        </w:tabs>
        <w:ind w:left="5040" w:hanging="360"/>
      </w:pPr>
      <w:rPr>
        <w:rFonts w:ascii="Symbol" w:hAnsi="Symbol"/>
      </w:rPr>
    </w:lvl>
    <w:lvl w:ilvl="7" w:tplc="92AEBBAC">
      <w:start w:val="1"/>
      <w:numFmt w:val="bullet"/>
      <w:lvlText w:val="o"/>
      <w:lvlJc w:val="left"/>
      <w:pPr>
        <w:tabs>
          <w:tab w:val="num" w:pos="5760"/>
        </w:tabs>
        <w:ind w:left="5760" w:hanging="360"/>
      </w:pPr>
      <w:rPr>
        <w:rFonts w:ascii="Courier New" w:hAnsi="Courier New"/>
      </w:rPr>
    </w:lvl>
    <w:lvl w:ilvl="8" w:tplc="2C6C7908">
      <w:start w:val="1"/>
      <w:numFmt w:val="bullet"/>
      <w:lvlText w:val=""/>
      <w:lvlJc w:val="left"/>
      <w:pPr>
        <w:tabs>
          <w:tab w:val="num" w:pos="6480"/>
        </w:tabs>
        <w:ind w:left="6480" w:hanging="360"/>
      </w:pPr>
      <w:rPr>
        <w:rFonts w:ascii="Wingdings" w:hAnsi="Wingdings"/>
      </w:rPr>
    </w:lvl>
  </w:abstractNum>
  <w:abstractNum w:abstractNumId="207">
    <w:nsid w:val="664C4B39"/>
    <w:multiLevelType w:val="hybridMultilevel"/>
    <w:tmpl w:val="00000081"/>
    <w:lvl w:ilvl="0" w:tplc="662890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E901906">
      <w:start w:val="1"/>
      <w:numFmt w:val="bullet"/>
      <w:lvlText w:val="o"/>
      <w:lvlJc w:val="left"/>
      <w:pPr>
        <w:tabs>
          <w:tab w:val="num" w:pos="1440"/>
        </w:tabs>
        <w:ind w:left="1440" w:hanging="360"/>
      </w:pPr>
      <w:rPr>
        <w:rFonts w:ascii="Courier New" w:hAnsi="Courier New"/>
      </w:rPr>
    </w:lvl>
    <w:lvl w:ilvl="2" w:tplc="50482B5E">
      <w:start w:val="1"/>
      <w:numFmt w:val="bullet"/>
      <w:lvlText w:val=""/>
      <w:lvlJc w:val="left"/>
      <w:pPr>
        <w:tabs>
          <w:tab w:val="num" w:pos="2160"/>
        </w:tabs>
        <w:ind w:left="2160" w:hanging="360"/>
      </w:pPr>
      <w:rPr>
        <w:rFonts w:ascii="Wingdings" w:hAnsi="Wingdings"/>
      </w:rPr>
    </w:lvl>
    <w:lvl w:ilvl="3" w:tplc="2EA6FDB8">
      <w:start w:val="1"/>
      <w:numFmt w:val="bullet"/>
      <w:lvlText w:val=""/>
      <w:lvlJc w:val="left"/>
      <w:pPr>
        <w:tabs>
          <w:tab w:val="num" w:pos="2880"/>
        </w:tabs>
        <w:ind w:left="2880" w:hanging="360"/>
      </w:pPr>
      <w:rPr>
        <w:rFonts w:ascii="Symbol" w:hAnsi="Symbol"/>
      </w:rPr>
    </w:lvl>
    <w:lvl w:ilvl="4" w:tplc="35A8D756">
      <w:start w:val="1"/>
      <w:numFmt w:val="bullet"/>
      <w:lvlText w:val="o"/>
      <w:lvlJc w:val="left"/>
      <w:pPr>
        <w:tabs>
          <w:tab w:val="num" w:pos="3600"/>
        </w:tabs>
        <w:ind w:left="3600" w:hanging="360"/>
      </w:pPr>
      <w:rPr>
        <w:rFonts w:ascii="Courier New" w:hAnsi="Courier New"/>
      </w:rPr>
    </w:lvl>
    <w:lvl w:ilvl="5" w:tplc="837A4802">
      <w:start w:val="1"/>
      <w:numFmt w:val="bullet"/>
      <w:lvlText w:val=""/>
      <w:lvlJc w:val="left"/>
      <w:pPr>
        <w:tabs>
          <w:tab w:val="num" w:pos="4320"/>
        </w:tabs>
        <w:ind w:left="4320" w:hanging="360"/>
      </w:pPr>
      <w:rPr>
        <w:rFonts w:ascii="Wingdings" w:hAnsi="Wingdings"/>
      </w:rPr>
    </w:lvl>
    <w:lvl w:ilvl="6" w:tplc="D0B67AC2">
      <w:start w:val="1"/>
      <w:numFmt w:val="bullet"/>
      <w:lvlText w:val=""/>
      <w:lvlJc w:val="left"/>
      <w:pPr>
        <w:tabs>
          <w:tab w:val="num" w:pos="5040"/>
        </w:tabs>
        <w:ind w:left="5040" w:hanging="360"/>
      </w:pPr>
      <w:rPr>
        <w:rFonts w:ascii="Symbol" w:hAnsi="Symbol"/>
      </w:rPr>
    </w:lvl>
    <w:lvl w:ilvl="7" w:tplc="DF9CF5FE">
      <w:start w:val="1"/>
      <w:numFmt w:val="bullet"/>
      <w:lvlText w:val="o"/>
      <w:lvlJc w:val="left"/>
      <w:pPr>
        <w:tabs>
          <w:tab w:val="num" w:pos="5760"/>
        </w:tabs>
        <w:ind w:left="5760" w:hanging="360"/>
      </w:pPr>
      <w:rPr>
        <w:rFonts w:ascii="Courier New" w:hAnsi="Courier New"/>
      </w:rPr>
    </w:lvl>
    <w:lvl w:ilvl="8" w:tplc="BBE01D8E">
      <w:start w:val="1"/>
      <w:numFmt w:val="bullet"/>
      <w:lvlText w:val=""/>
      <w:lvlJc w:val="left"/>
      <w:pPr>
        <w:tabs>
          <w:tab w:val="num" w:pos="6480"/>
        </w:tabs>
        <w:ind w:left="6480" w:hanging="360"/>
      </w:pPr>
      <w:rPr>
        <w:rFonts w:ascii="Wingdings" w:hAnsi="Wingdings"/>
      </w:rPr>
    </w:lvl>
  </w:abstractNum>
  <w:abstractNum w:abstractNumId="208">
    <w:nsid w:val="664C4B3A"/>
    <w:multiLevelType w:val="hybridMultilevel"/>
    <w:tmpl w:val="00000082"/>
    <w:lvl w:ilvl="0" w:tplc="A4FA9D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B505846">
      <w:start w:val="1"/>
      <w:numFmt w:val="bullet"/>
      <w:lvlText w:val="o"/>
      <w:lvlJc w:val="left"/>
      <w:pPr>
        <w:tabs>
          <w:tab w:val="num" w:pos="1440"/>
        </w:tabs>
        <w:ind w:left="1440" w:hanging="360"/>
      </w:pPr>
      <w:rPr>
        <w:rFonts w:ascii="Courier New" w:hAnsi="Courier New"/>
      </w:rPr>
    </w:lvl>
    <w:lvl w:ilvl="2" w:tplc="F4667ABC">
      <w:start w:val="1"/>
      <w:numFmt w:val="bullet"/>
      <w:lvlText w:val=""/>
      <w:lvlJc w:val="left"/>
      <w:pPr>
        <w:tabs>
          <w:tab w:val="num" w:pos="2160"/>
        </w:tabs>
        <w:ind w:left="2160" w:hanging="360"/>
      </w:pPr>
      <w:rPr>
        <w:rFonts w:ascii="Wingdings" w:hAnsi="Wingdings"/>
      </w:rPr>
    </w:lvl>
    <w:lvl w:ilvl="3" w:tplc="0D582EC8">
      <w:start w:val="1"/>
      <w:numFmt w:val="bullet"/>
      <w:lvlText w:val=""/>
      <w:lvlJc w:val="left"/>
      <w:pPr>
        <w:tabs>
          <w:tab w:val="num" w:pos="2880"/>
        </w:tabs>
        <w:ind w:left="2880" w:hanging="360"/>
      </w:pPr>
      <w:rPr>
        <w:rFonts w:ascii="Symbol" w:hAnsi="Symbol"/>
      </w:rPr>
    </w:lvl>
    <w:lvl w:ilvl="4" w:tplc="FBFA3AF6">
      <w:start w:val="1"/>
      <w:numFmt w:val="bullet"/>
      <w:lvlText w:val="o"/>
      <w:lvlJc w:val="left"/>
      <w:pPr>
        <w:tabs>
          <w:tab w:val="num" w:pos="3600"/>
        </w:tabs>
        <w:ind w:left="3600" w:hanging="360"/>
      </w:pPr>
      <w:rPr>
        <w:rFonts w:ascii="Courier New" w:hAnsi="Courier New"/>
      </w:rPr>
    </w:lvl>
    <w:lvl w:ilvl="5" w:tplc="774E678A">
      <w:start w:val="1"/>
      <w:numFmt w:val="bullet"/>
      <w:lvlText w:val=""/>
      <w:lvlJc w:val="left"/>
      <w:pPr>
        <w:tabs>
          <w:tab w:val="num" w:pos="4320"/>
        </w:tabs>
        <w:ind w:left="4320" w:hanging="360"/>
      </w:pPr>
      <w:rPr>
        <w:rFonts w:ascii="Wingdings" w:hAnsi="Wingdings"/>
      </w:rPr>
    </w:lvl>
    <w:lvl w:ilvl="6" w:tplc="ADF872CA">
      <w:start w:val="1"/>
      <w:numFmt w:val="bullet"/>
      <w:lvlText w:val=""/>
      <w:lvlJc w:val="left"/>
      <w:pPr>
        <w:tabs>
          <w:tab w:val="num" w:pos="5040"/>
        </w:tabs>
        <w:ind w:left="5040" w:hanging="360"/>
      </w:pPr>
      <w:rPr>
        <w:rFonts w:ascii="Symbol" w:hAnsi="Symbol"/>
      </w:rPr>
    </w:lvl>
    <w:lvl w:ilvl="7" w:tplc="17324F18">
      <w:start w:val="1"/>
      <w:numFmt w:val="bullet"/>
      <w:lvlText w:val="o"/>
      <w:lvlJc w:val="left"/>
      <w:pPr>
        <w:tabs>
          <w:tab w:val="num" w:pos="5760"/>
        </w:tabs>
        <w:ind w:left="5760" w:hanging="360"/>
      </w:pPr>
      <w:rPr>
        <w:rFonts w:ascii="Courier New" w:hAnsi="Courier New"/>
      </w:rPr>
    </w:lvl>
    <w:lvl w:ilvl="8" w:tplc="DB7A7428">
      <w:start w:val="1"/>
      <w:numFmt w:val="bullet"/>
      <w:lvlText w:val=""/>
      <w:lvlJc w:val="left"/>
      <w:pPr>
        <w:tabs>
          <w:tab w:val="num" w:pos="6480"/>
        </w:tabs>
        <w:ind w:left="6480" w:hanging="360"/>
      </w:pPr>
      <w:rPr>
        <w:rFonts w:ascii="Wingdings" w:hAnsi="Wingdings"/>
      </w:rPr>
    </w:lvl>
  </w:abstractNum>
  <w:abstractNum w:abstractNumId="209">
    <w:nsid w:val="664C4B3B"/>
    <w:multiLevelType w:val="hybridMultilevel"/>
    <w:tmpl w:val="00000083"/>
    <w:lvl w:ilvl="0" w:tplc="57EC64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0C222D2">
      <w:start w:val="1"/>
      <w:numFmt w:val="bullet"/>
      <w:lvlText w:val="o"/>
      <w:lvlJc w:val="left"/>
      <w:pPr>
        <w:tabs>
          <w:tab w:val="num" w:pos="1440"/>
        </w:tabs>
        <w:ind w:left="1440" w:hanging="360"/>
      </w:pPr>
      <w:rPr>
        <w:rFonts w:ascii="Courier New" w:hAnsi="Courier New"/>
      </w:rPr>
    </w:lvl>
    <w:lvl w:ilvl="2" w:tplc="341C884C">
      <w:start w:val="1"/>
      <w:numFmt w:val="bullet"/>
      <w:lvlText w:val=""/>
      <w:lvlJc w:val="left"/>
      <w:pPr>
        <w:tabs>
          <w:tab w:val="num" w:pos="2160"/>
        </w:tabs>
        <w:ind w:left="2160" w:hanging="360"/>
      </w:pPr>
      <w:rPr>
        <w:rFonts w:ascii="Wingdings" w:hAnsi="Wingdings"/>
      </w:rPr>
    </w:lvl>
    <w:lvl w:ilvl="3" w:tplc="425C5676">
      <w:start w:val="1"/>
      <w:numFmt w:val="bullet"/>
      <w:lvlText w:val=""/>
      <w:lvlJc w:val="left"/>
      <w:pPr>
        <w:tabs>
          <w:tab w:val="num" w:pos="2880"/>
        </w:tabs>
        <w:ind w:left="2880" w:hanging="360"/>
      </w:pPr>
      <w:rPr>
        <w:rFonts w:ascii="Symbol" w:hAnsi="Symbol"/>
      </w:rPr>
    </w:lvl>
    <w:lvl w:ilvl="4" w:tplc="68D8BA98">
      <w:start w:val="1"/>
      <w:numFmt w:val="bullet"/>
      <w:lvlText w:val="o"/>
      <w:lvlJc w:val="left"/>
      <w:pPr>
        <w:tabs>
          <w:tab w:val="num" w:pos="3600"/>
        </w:tabs>
        <w:ind w:left="3600" w:hanging="360"/>
      </w:pPr>
      <w:rPr>
        <w:rFonts w:ascii="Courier New" w:hAnsi="Courier New"/>
      </w:rPr>
    </w:lvl>
    <w:lvl w:ilvl="5" w:tplc="D7DC95EA">
      <w:start w:val="1"/>
      <w:numFmt w:val="bullet"/>
      <w:lvlText w:val=""/>
      <w:lvlJc w:val="left"/>
      <w:pPr>
        <w:tabs>
          <w:tab w:val="num" w:pos="4320"/>
        </w:tabs>
        <w:ind w:left="4320" w:hanging="360"/>
      </w:pPr>
      <w:rPr>
        <w:rFonts w:ascii="Wingdings" w:hAnsi="Wingdings"/>
      </w:rPr>
    </w:lvl>
    <w:lvl w:ilvl="6" w:tplc="DC74C762">
      <w:start w:val="1"/>
      <w:numFmt w:val="bullet"/>
      <w:lvlText w:val=""/>
      <w:lvlJc w:val="left"/>
      <w:pPr>
        <w:tabs>
          <w:tab w:val="num" w:pos="5040"/>
        </w:tabs>
        <w:ind w:left="5040" w:hanging="360"/>
      </w:pPr>
      <w:rPr>
        <w:rFonts w:ascii="Symbol" w:hAnsi="Symbol"/>
      </w:rPr>
    </w:lvl>
    <w:lvl w:ilvl="7" w:tplc="A9EC5D28">
      <w:start w:val="1"/>
      <w:numFmt w:val="bullet"/>
      <w:lvlText w:val="o"/>
      <w:lvlJc w:val="left"/>
      <w:pPr>
        <w:tabs>
          <w:tab w:val="num" w:pos="5760"/>
        </w:tabs>
        <w:ind w:left="5760" w:hanging="360"/>
      </w:pPr>
      <w:rPr>
        <w:rFonts w:ascii="Courier New" w:hAnsi="Courier New"/>
      </w:rPr>
    </w:lvl>
    <w:lvl w:ilvl="8" w:tplc="6256FD7E">
      <w:start w:val="1"/>
      <w:numFmt w:val="bullet"/>
      <w:lvlText w:val=""/>
      <w:lvlJc w:val="left"/>
      <w:pPr>
        <w:tabs>
          <w:tab w:val="num" w:pos="6480"/>
        </w:tabs>
        <w:ind w:left="6480" w:hanging="360"/>
      </w:pPr>
      <w:rPr>
        <w:rFonts w:ascii="Wingdings" w:hAnsi="Wingdings"/>
      </w:rPr>
    </w:lvl>
  </w:abstractNum>
  <w:abstractNum w:abstractNumId="210">
    <w:nsid w:val="664C4B3C"/>
    <w:multiLevelType w:val="hybridMultilevel"/>
    <w:tmpl w:val="00000084"/>
    <w:lvl w:ilvl="0" w:tplc="FECED0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158A93C">
      <w:start w:val="1"/>
      <w:numFmt w:val="bullet"/>
      <w:lvlText w:val="o"/>
      <w:lvlJc w:val="left"/>
      <w:pPr>
        <w:tabs>
          <w:tab w:val="num" w:pos="1440"/>
        </w:tabs>
        <w:ind w:left="1440" w:hanging="360"/>
      </w:pPr>
      <w:rPr>
        <w:rFonts w:ascii="Courier New" w:hAnsi="Courier New"/>
      </w:rPr>
    </w:lvl>
    <w:lvl w:ilvl="2" w:tplc="15FEFC78">
      <w:start w:val="1"/>
      <w:numFmt w:val="bullet"/>
      <w:lvlText w:val=""/>
      <w:lvlJc w:val="left"/>
      <w:pPr>
        <w:tabs>
          <w:tab w:val="num" w:pos="2160"/>
        </w:tabs>
        <w:ind w:left="2160" w:hanging="360"/>
      </w:pPr>
      <w:rPr>
        <w:rFonts w:ascii="Wingdings" w:hAnsi="Wingdings"/>
      </w:rPr>
    </w:lvl>
    <w:lvl w:ilvl="3" w:tplc="440CCBCC">
      <w:start w:val="1"/>
      <w:numFmt w:val="bullet"/>
      <w:lvlText w:val=""/>
      <w:lvlJc w:val="left"/>
      <w:pPr>
        <w:tabs>
          <w:tab w:val="num" w:pos="2880"/>
        </w:tabs>
        <w:ind w:left="2880" w:hanging="360"/>
      </w:pPr>
      <w:rPr>
        <w:rFonts w:ascii="Symbol" w:hAnsi="Symbol"/>
      </w:rPr>
    </w:lvl>
    <w:lvl w:ilvl="4" w:tplc="E2A0B2CC">
      <w:start w:val="1"/>
      <w:numFmt w:val="bullet"/>
      <w:lvlText w:val="o"/>
      <w:lvlJc w:val="left"/>
      <w:pPr>
        <w:tabs>
          <w:tab w:val="num" w:pos="3600"/>
        </w:tabs>
        <w:ind w:left="3600" w:hanging="360"/>
      </w:pPr>
      <w:rPr>
        <w:rFonts w:ascii="Courier New" w:hAnsi="Courier New"/>
      </w:rPr>
    </w:lvl>
    <w:lvl w:ilvl="5" w:tplc="E65E648C">
      <w:start w:val="1"/>
      <w:numFmt w:val="bullet"/>
      <w:lvlText w:val=""/>
      <w:lvlJc w:val="left"/>
      <w:pPr>
        <w:tabs>
          <w:tab w:val="num" w:pos="4320"/>
        </w:tabs>
        <w:ind w:left="4320" w:hanging="360"/>
      </w:pPr>
      <w:rPr>
        <w:rFonts w:ascii="Wingdings" w:hAnsi="Wingdings"/>
      </w:rPr>
    </w:lvl>
    <w:lvl w:ilvl="6" w:tplc="DD70B55E">
      <w:start w:val="1"/>
      <w:numFmt w:val="bullet"/>
      <w:lvlText w:val=""/>
      <w:lvlJc w:val="left"/>
      <w:pPr>
        <w:tabs>
          <w:tab w:val="num" w:pos="5040"/>
        </w:tabs>
        <w:ind w:left="5040" w:hanging="360"/>
      </w:pPr>
      <w:rPr>
        <w:rFonts w:ascii="Symbol" w:hAnsi="Symbol"/>
      </w:rPr>
    </w:lvl>
    <w:lvl w:ilvl="7" w:tplc="46DA7FCE">
      <w:start w:val="1"/>
      <w:numFmt w:val="bullet"/>
      <w:lvlText w:val="o"/>
      <w:lvlJc w:val="left"/>
      <w:pPr>
        <w:tabs>
          <w:tab w:val="num" w:pos="5760"/>
        </w:tabs>
        <w:ind w:left="5760" w:hanging="360"/>
      </w:pPr>
      <w:rPr>
        <w:rFonts w:ascii="Courier New" w:hAnsi="Courier New"/>
      </w:rPr>
    </w:lvl>
    <w:lvl w:ilvl="8" w:tplc="721896C4">
      <w:start w:val="1"/>
      <w:numFmt w:val="bullet"/>
      <w:lvlText w:val=""/>
      <w:lvlJc w:val="left"/>
      <w:pPr>
        <w:tabs>
          <w:tab w:val="num" w:pos="6480"/>
        </w:tabs>
        <w:ind w:left="6480" w:hanging="360"/>
      </w:pPr>
      <w:rPr>
        <w:rFonts w:ascii="Wingdings" w:hAnsi="Wingdings"/>
      </w:rPr>
    </w:lvl>
  </w:abstractNum>
  <w:abstractNum w:abstractNumId="211">
    <w:nsid w:val="664C4B3D"/>
    <w:multiLevelType w:val="hybridMultilevel"/>
    <w:tmpl w:val="00000085"/>
    <w:lvl w:ilvl="0" w:tplc="5D482C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9E67C76">
      <w:start w:val="1"/>
      <w:numFmt w:val="bullet"/>
      <w:lvlText w:val="o"/>
      <w:lvlJc w:val="left"/>
      <w:pPr>
        <w:tabs>
          <w:tab w:val="num" w:pos="1440"/>
        </w:tabs>
        <w:ind w:left="1440" w:hanging="360"/>
      </w:pPr>
      <w:rPr>
        <w:rFonts w:ascii="Courier New" w:hAnsi="Courier New"/>
      </w:rPr>
    </w:lvl>
    <w:lvl w:ilvl="2" w:tplc="55A4E978">
      <w:start w:val="1"/>
      <w:numFmt w:val="bullet"/>
      <w:lvlText w:val=""/>
      <w:lvlJc w:val="left"/>
      <w:pPr>
        <w:tabs>
          <w:tab w:val="num" w:pos="2160"/>
        </w:tabs>
        <w:ind w:left="2160" w:hanging="360"/>
      </w:pPr>
      <w:rPr>
        <w:rFonts w:ascii="Wingdings" w:hAnsi="Wingdings"/>
      </w:rPr>
    </w:lvl>
    <w:lvl w:ilvl="3" w:tplc="5ED6C24C">
      <w:start w:val="1"/>
      <w:numFmt w:val="bullet"/>
      <w:lvlText w:val=""/>
      <w:lvlJc w:val="left"/>
      <w:pPr>
        <w:tabs>
          <w:tab w:val="num" w:pos="2880"/>
        </w:tabs>
        <w:ind w:left="2880" w:hanging="360"/>
      </w:pPr>
      <w:rPr>
        <w:rFonts w:ascii="Symbol" w:hAnsi="Symbol"/>
      </w:rPr>
    </w:lvl>
    <w:lvl w:ilvl="4" w:tplc="61E0454E">
      <w:start w:val="1"/>
      <w:numFmt w:val="bullet"/>
      <w:lvlText w:val="o"/>
      <w:lvlJc w:val="left"/>
      <w:pPr>
        <w:tabs>
          <w:tab w:val="num" w:pos="3600"/>
        </w:tabs>
        <w:ind w:left="3600" w:hanging="360"/>
      </w:pPr>
      <w:rPr>
        <w:rFonts w:ascii="Courier New" w:hAnsi="Courier New"/>
      </w:rPr>
    </w:lvl>
    <w:lvl w:ilvl="5" w:tplc="5336C09A">
      <w:start w:val="1"/>
      <w:numFmt w:val="bullet"/>
      <w:lvlText w:val=""/>
      <w:lvlJc w:val="left"/>
      <w:pPr>
        <w:tabs>
          <w:tab w:val="num" w:pos="4320"/>
        </w:tabs>
        <w:ind w:left="4320" w:hanging="360"/>
      </w:pPr>
      <w:rPr>
        <w:rFonts w:ascii="Wingdings" w:hAnsi="Wingdings"/>
      </w:rPr>
    </w:lvl>
    <w:lvl w:ilvl="6" w:tplc="57D28484">
      <w:start w:val="1"/>
      <w:numFmt w:val="bullet"/>
      <w:lvlText w:val=""/>
      <w:lvlJc w:val="left"/>
      <w:pPr>
        <w:tabs>
          <w:tab w:val="num" w:pos="5040"/>
        </w:tabs>
        <w:ind w:left="5040" w:hanging="360"/>
      </w:pPr>
      <w:rPr>
        <w:rFonts w:ascii="Symbol" w:hAnsi="Symbol"/>
      </w:rPr>
    </w:lvl>
    <w:lvl w:ilvl="7" w:tplc="4850886A">
      <w:start w:val="1"/>
      <w:numFmt w:val="bullet"/>
      <w:lvlText w:val="o"/>
      <w:lvlJc w:val="left"/>
      <w:pPr>
        <w:tabs>
          <w:tab w:val="num" w:pos="5760"/>
        </w:tabs>
        <w:ind w:left="5760" w:hanging="360"/>
      </w:pPr>
      <w:rPr>
        <w:rFonts w:ascii="Courier New" w:hAnsi="Courier New"/>
      </w:rPr>
    </w:lvl>
    <w:lvl w:ilvl="8" w:tplc="BA921040">
      <w:start w:val="1"/>
      <w:numFmt w:val="bullet"/>
      <w:lvlText w:val=""/>
      <w:lvlJc w:val="left"/>
      <w:pPr>
        <w:tabs>
          <w:tab w:val="num" w:pos="6480"/>
        </w:tabs>
        <w:ind w:left="6480" w:hanging="360"/>
      </w:pPr>
      <w:rPr>
        <w:rFonts w:ascii="Wingdings" w:hAnsi="Wingdings"/>
      </w:rPr>
    </w:lvl>
  </w:abstractNum>
  <w:abstractNum w:abstractNumId="212">
    <w:nsid w:val="664C4B3E"/>
    <w:multiLevelType w:val="hybridMultilevel"/>
    <w:tmpl w:val="00000086"/>
    <w:lvl w:ilvl="0" w:tplc="F03E0A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072F562">
      <w:start w:val="1"/>
      <w:numFmt w:val="bullet"/>
      <w:lvlText w:val="o"/>
      <w:lvlJc w:val="left"/>
      <w:pPr>
        <w:tabs>
          <w:tab w:val="num" w:pos="1440"/>
        </w:tabs>
        <w:ind w:left="1440" w:hanging="360"/>
      </w:pPr>
      <w:rPr>
        <w:rFonts w:ascii="Courier New" w:hAnsi="Courier New"/>
      </w:rPr>
    </w:lvl>
    <w:lvl w:ilvl="2" w:tplc="4B4ADBFE">
      <w:start w:val="1"/>
      <w:numFmt w:val="bullet"/>
      <w:lvlText w:val=""/>
      <w:lvlJc w:val="left"/>
      <w:pPr>
        <w:tabs>
          <w:tab w:val="num" w:pos="2160"/>
        </w:tabs>
        <w:ind w:left="2160" w:hanging="360"/>
      </w:pPr>
      <w:rPr>
        <w:rFonts w:ascii="Wingdings" w:hAnsi="Wingdings"/>
      </w:rPr>
    </w:lvl>
    <w:lvl w:ilvl="3" w:tplc="3EC0ADE8">
      <w:start w:val="1"/>
      <w:numFmt w:val="bullet"/>
      <w:lvlText w:val=""/>
      <w:lvlJc w:val="left"/>
      <w:pPr>
        <w:tabs>
          <w:tab w:val="num" w:pos="2880"/>
        </w:tabs>
        <w:ind w:left="2880" w:hanging="360"/>
      </w:pPr>
      <w:rPr>
        <w:rFonts w:ascii="Symbol" w:hAnsi="Symbol"/>
      </w:rPr>
    </w:lvl>
    <w:lvl w:ilvl="4" w:tplc="34F62024">
      <w:start w:val="1"/>
      <w:numFmt w:val="bullet"/>
      <w:lvlText w:val="o"/>
      <w:lvlJc w:val="left"/>
      <w:pPr>
        <w:tabs>
          <w:tab w:val="num" w:pos="3600"/>
        </w:tabs>
        <w:ind w:left="3600" w:hanging="360"/>
      </w:pPr>
      <w:rPr>
        <w:rFonts w:ascii="Courier New" w:hAnsi="Courier New"/>
      </w:rPr>
    </w:lvl>
    <w:lvl w:ilvl="5" w:tplc="6C625946">
      <w:start w:val="1"/>
      <w:numFmt w:val="bullet"/>
      <w:lvlText w:val=""/>
      <w:lvlJc w:val="left"/>
      <w:pPr>
        <w:tabs>
          <w:tab w:val="num" w:pos="4320"/>
        </w:tabs>
        <w:ind w:left="4320" w:hanging="360"/>
      </w:pPr>
      <w:rPr>
        <w:rFonts w:ascii="Wingdings" w:hAnsi="Wingdings"/>
      </w:rPr>
    </w:lvl>
    <w:lvl w:ilvl="6" w:tplc="28B28844">
      <w:start w:val="1"/>
      <w:numFmt w:val="bullet"/>
      <w:lvlText w:val=""/>
      <w:lvlJc w:val="left"/>
      <w:pPr>
        <w:tabs>
          <w:tab w:val="num" w:pos="5040"/>
        </w:tabs>
        <w:ind w:left="5040" w:hanging="360"/>
      </w:pPr>
      <w:rPr>
        <w:rFonts w:ascii="Symbol" w:hAnsi="Symbol"/>
      </w:rPr>
    </w:lvl>
    <w:lvl w:ilvl="7" w:tplc="2724EDDC">
      <w:start w:val="1"/>
      <w:numFmt w:val="bullet"/>
      <w:lvlText w:val="o"/>
      <w:lvlJc w:val="left"/>
      <w:pPr>
        <w:tabs>
          <w:tab w:val="num" w:pos="5760"/>
        </w:tabs>
        <w:ind w:left="5760" w:hanging="360"/>
      </w:pPr>
      <w:rPr>
        <w:rFonts w:ascii="Courier New" w:hAnsi="Courier New"/>
      </w:rPr>
    </w:lvl>
    <w:lvl w:ilvl="8" w:tplc="CE82E60C">
      <w:start w:val="1"/>
      <w:numFmt w:val="bullet"/>
      <w:lvlText w:val=""/>
      <w:lvlJc w:val="left"/>
      <w:pPr>
        <w:tabs>
          <w:tab w:val="num" w:pos="6480"/>
        </w:tabs>
        <w:ind w:left="6480" w:hanging="360"/>
      </w:pPr>
      <w:rPr>
        <w:rFonts w:ascii="Wingdings" w:hAnsi="Wingdings"/>
      </w:rPr>
    </w:lvl>
  </w:abstractNum>
  <w:abstractNum w:abstractNumId="213">
    <w:nsid w:val="664C4B3F"/>
    <w:multiLevelType w:val="hybridMultilevel"/>
    <w:tmpl w:val="00000087"/>
    <w:lvl w:ilvl="0" w:tplc="F7E6ED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460988A">
      <w:start w:val="1"/>
      <w:numFmt w:val="bullet"/>
      <w:lvlText w:val="o"/>
      <w:lvlJc w:val="left"/>
      <w:pPr>
        <w:tabs>
          <w:tab w:val="num" w:pos="1440"/>
        </w:tabs>
        <w:ind w:left="1440" w:hanging="360"/>
      </w:pPr>
      <w:rPr>
        <w:rFonts w:ascii="Courier New" w:hAnsi="Courier New"/>
      </w:rPr>
    </w:lvl>
    <w:lvl w:ilvl="2" w:tplc="68B46338">
      <w:start w:val="1"/>
      <w:numFmt w:val="bullet"/>
      <w:lvlText w:val=""/>
      <w:lvlJc w:val="left"/>
      <w:pPr>
        <w:tabs>
          <w:tab w:val="num" w:pos="2160"/>
        </w:tabs>
        <w:ind w:left="2160" w:hanging="360"/>
      </w:pPr>
      <w:rPr>
        <w:rFonts w:ascii="Wingdings" w:hAnsi="Wingdings"/>
      </w:rPr>
    </w:lvl>
    <w:lvl w:ilvl="3" w:tplc="F30A8FDE">
      <w:start w:val="1"/>
      <w:numFmt w:val="bullet"/>
      <w:lvlText w:val=""/>
      <w:lvlJc w:val="left"/>
      <w:pPr>
        <w:tabs>
          <w:tab w:val="num" w:pos="2880"/>
        </w:tabs>
        <w:ind w:left="2880" w:hanging="360"/>
      </w:pPr>
      <w:rPr>
        <w:rFonts w:ascii="Symbol" w:hAnsi="Symbol"/>
      </w:rPr>
    </w:lvl>
    <w:lvl w:ilvl="4" w:tplc="BDE0C7FE">
      <w:start w:val="1"/>
      <w:numFmt w:val="bullet"/>
      <w:lvlText w:val="o"/>
      <w:lvlJc w:val="left"/>
      <w:pPr>
        <w:tabs>
          <w:tab w:val="num" w:pos="3600"/>
        </w:tabs>
        <w:ind w:left="3600" w:hanging="360"/>
      </w:pPr>
      <w:rPr>
        <w:rFonts w:ascii="Courier New" w:hAnsi="Courier New"/>
      </w:rPr>
    </w:lvl>
    <w:lvl w:ilvl="5" w:tplc="F7DEC256">
      <w:start w:val="1"/>
      <w:numFmt w:val="bullet"/>
      <w:lvlText w:val=""/>
      <w:lvlJc w:val="left"/>
      <w:pPr>
        <w:tabs>
          <w:tab w:val="num" w:pos="4320"/>
        </w:tabs>
        <w:ind w:left="4320" w:hanging="360"/>
      </w:pPr>
      <w:rPr>
        <w:rFonts w:ascii="Wingdings" w:hAnsi="Wingdings"/>
      </w:rPr>
    </w:lvl>
    <w:lvl w:ilvl="6" w:tplc="FC423362">
      <w:start w:val="1"/>
      <w:numFmt w:val="bullet"/>
      <w:lvlText w:val=""/>
      <w:lvlJc w:val="left"/>
      <w:pPr>
        <w:tabs>
          <w:tab w:val="num" w:pos="5040"/>
        </w:tabs>
        <w:ind w:left="5040" w:hanging="360"/>
      </w:pPr>
      <w:rPr>
        <w:rFonts w:ascii="Symbol" w:hAnsi="Symbol"/>
      </w:rPr>
    </w:lvl>
    <w:lvl w:ilvl="7" w:tplc="BCB630A6">
      <w:start w:val="1"/>
      <w:numFmt w:val="bullet"/>
      <w:lvlText w:val="o"/>
      <w:lvlJc w:val="left"/>
      <w:pPr>
        <w:tabs>
          <w:tab w:val="num" w:pos="5760"/>
        </w:tabs>
        <w:ind w:left="5760" w:hanging="360"/>
      </w:pPr>
      <w:rPr>
        <w:rFonts w:ascii="Courier New" w:hAnsi="Courier New"/>
      </w:rPr>
    </w:lvl>
    <w:lvl w:ilvl="8" w:tplc="C7464384">
      <w:start w:val="1"/>
      <w:numFmt w:val="bullet"/>
      <w:lvlText w:val=""/>
      <w:lvlJc w:val="left"/>
      <w:pPr>
        <w:tabs>
          <w:tab w:val="num" w:pos="6480"/>
        </w:tabs>
        <w:ind w:left="6480" w:hanging="360"/>
      </w:pPr>
      <w:rPr>
        <w:rFonts w:ascii="Wingdings" w:hAnsi="Wingdings"/>
      </w:rPr>
    </w:lvl>
  </w:abstractNum>
  <w:abstractNum w:abstractNumId="214">
    <w:nsid w:val="664C4B40"/>
    <w:multiLevelType w:val="hybridMultilevel"/>
    <w:tmpl w:val="00000088"/>
    <w:lvl w:ilvl="0" w:tplc="686EBE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D825CDC">
      <w:start w:val="1"/>
      <w:numFmt w:val="bullet"/>
      <w:lvlText w:val="o"/>
      <w:lvlJc w:val="left"/>
      <w:pPr>
        <w:tabs>
          <w:tab w:val="num" w:pos="1440"/>
        </w:tabs>
        <w:ind w:left="1440" w:hanging="360"/>
      </w:pPr>
      <w:rPr>
        <w:rFonts w:ascii="Courier New" w:hAnsi="Courier New"/>
      </w:rPr>
    </w:lvl>
    <w:lvl w:ilvl="2" w:tplc="E47CF866">
      <w:start w:val="1"/>
      <w:numFmt w:val="bullet"/>
      <w:lvlText w:val=""/>
      <w:lvlJc w:val="left"/>
      <w:pPr>
        <w:tabs>
          <w:tab w:val="num" w:pos="2160"/>
        </w:tabs>
        <w:ind w:left="2160" w:hanging="360"/>
      </w:pPr>
      <w:rPr>
        <w:rFonts w:ascii="Wingdings" w:hAnsi="Wingdings"/>
      </w:rPr>
    </w:lvl>
    <w:lvl w:ilvl="3" w:tplc="02140750">
      <w:start w:val="1"/>
      <w:numFmt w:val="bullet"/>
      <w:lvlText w:val=""/>
      <w:lvlJc w:val="left"/>
      <w:pPr>
        <w:tabs>
          <w:tab w:val="num" w:pos="2880"/>
        </w:tabs>
        <w:ind w:left="2880" w:hanging="360"/>
      </w:pPr>
      <w:rPr>
        <w:rFonts w:ascii="Symbol" w:hAnsi="Symbol"/>
      </w:rPr>
    </w:lvl>
    <w:lvl w:ilvl="4" w:tplc="C6069152">
      <w:start w:val="1"/>
      <w:numFmt w:val="bullet"/>
      <w:lvlText w:val="o"/>
      <w:lvlJc w:val="left"/>
      <w:pPr>
        <w:tabs>
          <w:tab w:val="num" w:pos="3600"/>
        </w:tabs>
        <w:ind w:left="3600" w:hanging="360"/>
      </w:pPr>
      <w:rPr>
        <w:rFonts w:ascii="Courier New" w:hAnsi="Courier New"/>
      </w:rPr>
    </w:lvl>
    <w:lvl w:ilvl="5" w:tplc="97CE2A5E">
      <w:start w:val="1"/>
      <w:numFmt w:val="bullet"/>
      <w:lvlText w:val=""/>
      <w:lvlJc w:val="left"/>
      <w:pPr>
        <w:tabs>
          <w:tab w:val="num" w:pos="4320"/>
        </w:tabs>
        <w:ind w:left="4320" w:hanging="360"/>
      </w:pPr>
      <w:rPr>
        <w:rFonts w:ascii="Wingdings" w:hAnsi="Wingdings"/>
      </w:rPr>
    </w:lvl>
    <w:lvl w:ilvl="6" w:tplc="9BDE0A00">
      <w:start w:val="1"/>
      <w:numFmt w:val="bullet"/>
      <w:lvlText w:val=""/>
      <w:lvlJc w:val="left"/>
      <w:pPr>
        <w:tabs>
          <w:tab w:val="num" w:pos="5040"/>
        </w:tabs>
        <w:ind w:left="5040" w:hanging="360"/>
      </w:pPr>
      <w:rPr>
        <w:rFonts w:ascii="Symbol" w:hAnsi="Symbol"/>
      </w:rPr>
    </w:lvl>
    <w:lvl w:ilvl="7" w:tplc="08A2ACBA">
      <w:start w:val="1"/>
      <w:numFmt w:val="bullet"/>
      <w:lvlText w:val="o"/>
      <w:lvlJc w:val="left"/>
      <w:pPr>
        <w:tabs>
          <w:tab w:val="num" w:pos="5760"/>
        </w:tabs>
        <w:ind w:left="5760" w:hanging="360"/>
      </w:pPr>
      <w:rPr>
        <w:rFonts w:ascii="Courier New" w:hAnsi="Courier New"/>
      </w:rPr>
    </w:lvl>
    <w:lvl w:ilvl="8" w:tplc="CA76AFC8">
      <w:start w:val="1"/>
      <w:numFmt w:val="bullet"/>
      <w:lvlText w:val=""/>
      <w:lvlJc w:val="left"/>
      <w:pPr>
        <w:tabs>
          <w:tab w:val="num" w:pos="6480"/>
        </w:tabs>
        <w:ind w:left="6480" w:hanging="360"/>
      </w:pPr>
      <w:rPr>
        <w:rFonts w:ascii="Wingdings" w:hAnsi="Wingdings"/>
      </w:rPr>
    </w:lvl>
  </w:abstractNum>
  <w:abstractNum w:abstractNumId="215">
    <w:nsid w:val="664C4B41"/>
    <w:multiLevelType w:val="hybridMultilevel"/>
    <w:tmpl w:val="00000089"/>
    <w:lvl w:ilvl="0" w:tplc="B8F296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CE6B3E8">
      <w:start w:val="1"/>
      <w:numFmt w:val="bullet"/>
      <w:lvlText w:val="o"/>
      <w:lvlJc w:val="left"/>
      <w:pPr>
        <w:tabs>
          <w:tab w:val="num" w:pos="1440"/>
        </w:tabs>
        <w:ind w:left="1440" w:hanging="360"/>
      </w:pPr>
      <w:rPr>
        <w:rFonts w:ascii="Courier New" w:hAnsi="Courier New"/>
      </w:rPr>
    </w:lvl>
    <w:lvl w:ilvl="2" w:tplc="42E4B650">
      <w:start w:val="1"/>
      <w:numFmt w:val="bullet"/>
      <w:lvlText w:val=""/>
      <w:lvlJc w:val="left"/>
      <w:pPr>
        <w:tabs>
          <w:tab w:val="num" w:pos="2160"/>
        </w:tabs>
        <w:ind w:left="2160" w:hanging="360"/>
      </w:pPr>
      <w:rPr>
        <w:rFonts w:ascii="Wingdings" w:hAnsi="Wingdings"/>
      </w:rPr>
    </w:lvl>
    <w:lvl w:ilvl="3" w:tplc="C1440060">
      <w:start w:val="1"/>
      <w:numFmt w:val="bullet"/>
      <w:lvlText w:val=""/>
      <w:lvlJc w:val="left"/>
      <w:pPr>
        <w:tabs>
          <w:tab w:val="num" w:pos="2880"/>
        </w:tabs>
        <w:ind w:left="2880" w:hanging="360"/>
      </w:pPr>
      <w:rPr>
        <w:rFonts w:ascii="Symbol" w:hAnsi="Symbol"/>
      </w:rPr>
    </w:lvl>
    <w:lvl w:ilvl="4" w:tplc="C9348EBE">
      <w:start w:val="1"/>
      <w:numFmt w:val="bullet"/>
      <w:lvlText w:val="o"/>
      <w:lvlJc w:val="left"/>
      <w:pPr>
        <w:tabs>
          <w:tab w:val="num" w:pos="3600"/>
        </w:tabs>
        <w:ind w:left="3600" w:hanging="360"/>
      </w:pPr>
      <w:rPr>
        <w:rFonts w:ascii="Courier New" w:hAnsi="Courier New"/>
      </w:rPr>
    </w:lvl>
    <w:lvl w:ilvl="5" w:tplc="85C0B7BA">
      <w:start w:val="1"/>
      <w:numFmt w:val="bullet"/>
      <w:lvlText w:val=""/>
      <w:lvlJc w:val="left"/>
      <w:pPr>
        <w:tabs>
          <w:tab w:val="num" w:pos="4320"/>
        </w:tabs>
        <w:ind w:left="4320" w:hanging="360"/>
      </w:pPr>
      <w:rPr>
        <w:rFonts w:ascii="Wingdings" w:hAnsi="Wingdings"/>
      </w:rPr>
    </w:lvl>
    <w:lvl w:ilvl="6" w:tplc="FC18C0E0">
      <w:start w:val="1"/>
      <w:numFmt w:val="bullet"/>
      <w:lvlText w:val=""/>
      <w:lvlJc w:val="left"/>
      <w:pPr>
        <w:tabs>
          <w:tab w:val="num" w:pos="5040"/>
        </w:tabs>
        <w:ind w:left="5040" w:hanging="360"/>
      </w:pPr>
      <w:rPr>
        <w:rFonts w:ascii="Symbol" w:hAnsi="Symbol"/>
      </w:rPr>
    </w:lvl>
    <w:lvl w:ilvl="7" w:tplc="E7DC7A4E">
      <w:start w:val="1"/>
      <w:numFmt w:val="bullet"/>
      <w:lvlText w:val="o"/>
      <w:lvlJc w:val="left"/>
      <w:pPr>
        <w:tabs>
          <w:tab w:val="num" w:pos="5760"/>
        </w:tabs>
        <w:ind w:left="5760" w:hanging="360"/>
      </w:pPr>
      <w:rPr>
        <w:rFonts w:ascii="Courier New" w:hAnsi="Courier New"/>
      </w:rPr>
    </w:lvl>
    <w:lvl w:ilvl="8" w:tplc="775C7278">
      <w:start w:val="1"/>
      <w:numFmt w:val="bullet"/>
      <w:lvlText w:val=""/>
      <w:lvlJc w:val="left"/>
      <w:pPr>
        <w:tabs>
          <w:tab w:val="num" w:pos="6480"/>
        </w:tabs>
        <w:ind w:left="6480" w:hanging="360"/>
      </w:pPr>
      <w:rPr>
        <w:rFonts w:ascii="Wingdings" w:hAnsi="Wingdings"/>
      </w:rPr>
    </w:lvl>
  </w:abstractNum>
  <w:abstractNum w:abstractNumId="216">
    <w:nsid w:val="664C4B42"/>
    <w:multiLevelType w:val="hybridMultilevel"/>
    <w:tmpl w:val="0000008A"/>
    <w:lvl w:ilvl="0" w:tplc="F72A8E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A4A63A8">
      <w:start w:val="1"/>
      <w:numFmt w:val="bullet"/>
      <w:lvlText w:val="o"/>
      <w:lvlJc w:val="left"/>
      <w:pPr>
        <w:tabs>
          <w:tab w:val="num" w:pos="1440"/>
        </w:tabs>
        <w:ind w:left="1440" w:hanging="360"/>
      </w:pPr>
      <w:rPr>
        <w:rFonts w:ascii="Courier New" w:hAnsi="Courier New"/>
      </w:rPr>
    </w:lvl>
    <w:lvl w:ilvl="2" w:tplc="7886262E">
      <w:start w:val="1"/>
      <w:numFmt w:val="bullet"/>
      <w:lvlText w:val=""/>
      <w:lvlJc w:val="left"/>
      <w:pPr>
        <w:tabs>
          <w:tab w:val="num" w:pos="2160"/>
        </w:tabs>
        <w:ind w:left="2160" w:hanging="360"/>
      </w:pPr>
      <w:rPr>
        <w:rFonts w:ascii="Wingdings" w:hAnsi="Wingdings"/>
      </w:rPr>
    </w:lvl>
    <w:lvl w:ilvl="3" w:tplc="FA0EB5E2">
      <w:start w:val="1"/>
      <w:numFmt w:val="bullet"/>
      <w:lvlText w:val=""/>
      <w:lvlJc w:val="left"/>
      <w:pPr>
        <w:tabs>
          <w:tab w:val="num" w:pos="2880"/>
        </w:tabs>
        <w:ind w:left="2880" w:hanging="360"/>
      </w:pPr>
      <w:rPr>
        <w:rFonts w:ascii="Symbol" w:hAnsi="Symbol"/>
      </w:rPr>
    </w:lvl>
    <w:lvl w:ilvl="4" w:tplc="21A05F1E">
      <w:start w:val="1"/>
      <w:numFmt w:val="bullet"/>
      <w:lvlText w:val="o"/>
      <w:lvlJc w:val="left"/>
      <w:pPr>
        <w:tabs>
          <w:tab w:val="num" w:pos="3600"/>
        </w:tabs>
        <w:ind w:left="3600" w:hanging="360"/>
      </w:pPr>
      <w:rPr>
        <w:rFonts w:ascii="Courier New" w:hAnsi="Courier New"/>
      </w:rPr>
    </w:lvl>
    <w:lvl w:ilvl="5" w:tplc="9C0E5D74">
      <w:start w:val="1"/>
      <w:numFmt w:val="bullet"/>
      <w:lvlText w:val=""/>
      <w:lvlJc w:val="left"/>
      <w:pPr>
        <w:tabs>
          <w:tab w:val="num" w:pos="4320"/>
        </w:tabs>
        <w:ind w:left="4320" w:hanging="360"/>
      </w:pPr>
      <w:rPr>
        <w:rFonts w:ascii="Wingdings" w:hAnsi="Wingdings"/>
      </w:rPr>
    </w:lvl>
    <w:lvl w:ilvl="6" w:tplc="A0EE7290">
      <w:start w:val="1"/>
      <w:numFmt w:val="bullet"/>
      <w:lvlText w:val=""/>
      <w:lvlJc w:val="left"/>
      <w:pPr>
        <w:tabs>
          <w:tab w:val="num" w:pos="5040"/>
        </w:tabs>
        <w:ind w:left="5040" w:hanging="360"/>
      </w:pPr>
      <w:rPr>
        <w:rFonts w:ascii="Symbol" w:hAnsi="Symbol"/>
      </w:rPr>
    </w:lvl>
    <w:lvl w:ilvl="7" w:tplc="6CC2E436">
      <w:start w:val="1"/>
      <w:numFmt w:val="bullet"/>
      <w:lvlText w:val="o"/>
      <w:lvlJc w:val="left"/>
      <w:pPr>
        <w:tabs>
          <w:tab w:val="num" w:pos="5760"/>
        </w:tabs>
        <w:ind w:left="5760" w:hanging="360"/>
      </w:pPr>
      <w:rPr>
        <w:rFonts w:ascii="Courier New" w:hAnsi="Courier New"/>
      </w:rPr>
    </w:lvl>
    <w:lvl w:ilvl="8" w:tplc="8800D9CE">
      <w:start w:val="1"/>
      <w:numFmt w:val="bullet"/>
      <w:lvlText w:val=""/>
      <w:lvlJc w:val="left"/>
      <w:pPr>
        <w:tabs>
          <w:tab w:val="num" w:pos="6480"/>
        </w:tabs>
        <w:ind w:left="6480" w:hanging="360"/>
      </w:pPr>
      <w:rPr>
        <w:rFonts w:ascii="Wingdings" w:hAnsi="Wingdings"/>
      </w:rPr>
    </w:lvl>
  </w:abstractNum>
  <w:abstractNum w:abstractNumId="217">
    <w:nsid w:val="664C4B43"/>
    <w:multiLevelType w:val="hybridMultilevel"/>
    <w:tmpl w:val="0000008B"/>
    <w:lvl w:ilvl="0" w:tplc="90B878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62A0914">
      <w:start w:val="1"/>
      <w:numFmt w:val="bullet"/>
      <w:lvlText w:val="o"/>
      <w:lvlJc w:val="left"/>
      <w:pPr>
        <w:tabs>
          <w:tab w:val="num" w:pos="1440"/>
        </w:tabs>
        <w:ind w:left="1440" w:hanging="360"/>
      </w:pPr>
      <w:rPr>
        <w:rFonts w:ascii="Courier New" w:hAnsi="Courier New"/>
      </w:rPr>
    </w:lvl>
    <w:lvl w:ilvl="2" w:tplc="86F4BAA2">
      <w:start w:val="1"/>
      <w:numFmt w:val="bullet"/>
      <w:lvlText w:val=""/>
      <w:lvlJc w:val="left"/>
      <w:pPr>
        <w:tabs>
          <w:tab w:val="num" w:pos="2160"/>
        </w:tabs>
        <w:ind w:left="2160" w:hanging="360"/>
      </w:pPr>
      <w:rPr>
        <w:rFonts w:ascii="Wingdings" w:hAnsi="Wingdings"/>
      </w:rPr>
    </w:lvl>
    <w:lvl w:ilvl="3" w:tplc="4F2CC734">
      <w:start w:val="1"/>
      <w:numFmt w:val="bullet"/>
      <w:lvlText w:val=""/>
      <w:lvlJc w:val="left"/>
      <w:pPr>
        <w:tabs>
          <w:tab w:val="num" w:pos="2880"/>
        </w:tabs>
        <w:ind w:left="2880" w:hanging="360"/>
      </w:pPr>
      <w:rPr>
        <w:rFonts w:ascii="Symbol" w:hAnsi="Symbol"/>
      </w:rPr>
    </w:lvl>
    <w:lvl w:ilvl="4" w:tplc="BD7267CA">
      <w:start w:val="1"/>
      <w:numFmt w:val="bullet"/>
      <w:lvlText w:val="o"/>
      <w:lvlJc w:val="left"/>
      <w:pPr>
        <w:tabs>
          <w:tab w:val="num" w:pos="3600"/>
        </w:tabs>
        <w:ind w:left="3600" w:hanging="360"/>
      </w:pPr>
      <w:rPr>
        <w:rFonts w:ascii="Courier New" w:hAnsi="Courier New"/>
      </w:rPr>
    </w:lvl>
    <w:lvl w:ilvl="5" w:tplc="327C35C4">
      <w:start w:val="1"/>
      <w:numFmt w:val="bullet"/>
      <w:lvlText w:val=""/>
      <w:lvlJc w:val="left"/>
      <w:pPr>
        <w:tabs>
          <w:tab w:val="num" w:pos="4320"/>
        </w:tabs>
        <w:ind w:left="4320" w:hanging="360"/>
      </w:pPr>
      <w:rPr>
        <w:rFonts w:ascii="Wingdings" w:hAnsi="Wingdings"/>
      </w:rPr>
    </w:lvl>
    <w:lvl w:ilvl="6" w:tplc="ED74084C">
      <w:start w:val="1"/>
      <w:numFmt w:val="bullet"/>
      <w:lvlText w:val=""/>
      <w:lvlJc w:val="left"/>
      <w:pPr>
        <w:tabs>
          <w:tab w:val="num" w:pos="5040"/>
        </w:tabs>
        <w:ind w:left="5040" w:hanging="360"/>
      </w:pPr>
      <w:rPr>
        <w:rFonts w:ascii="Symbol" w:hAnsi="Symbol"/>
      </w:rPr>
    </w:lvl>
    <w:lvl w:ilvl="7" w:tplc="C72A0894">
      <w:start w:val="1"/>
      <w:numFmt w:val="bullet"/>
      <w:lvlText w:val="o"/>
      <w:lvlJc w:val="left"/>
      <w:pPr>
        <w:tabs>
          <w:tab w:val="num" w:pos="5760"/>
        </w:tabs>
        <w:ind w:left="5760" w:hanging="360"/>
      </w:pPr>
      <w:rPr>
        <w:rFonts w:ascii="Courier New" w:hAnsi="Courier New"/>
      </w:rPr>
    </w:lvl>
    <w:lvl w:ilvl="8" w:tplc="582045B0">
      <w:start w:val="1"/>
      <w:numFmt w:val="bullet"/>
      <w:lvlText w:val=""/>
      <w:lvlJc w:val="left"/>
      <w:pPr>
        <w:tabs>
          <w:tab w:val="num" w:pos="6480"/>
        </w:tabs>
        <w:ind w:left="6480" w:hanging="360"/>
      </w:pPr>
      <w:rPr>
        <w:rFonts w:ascii="Wingdings" w:hAnsi="Wingdings"/>
      </w:rPr>
    </w:lvl>
  </w:abstractNum>
  <w:abstractNum w:abstractNumId="218">
    <w:nsid w:val="664C4B44"/>
    <w:multiLevelType w:val="hybridMultilevel"/>
    <w:tmpl w:val="0000008C"/>
    <w:lvl w:ilvl="0" w:tplc="7BD630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2DE4F02">
      <w:start w:val="1"/>
      <w:numFmt w:val="bullet"/>
      <w:lvlText w:val="o"/>
      <w:lvlJc w:val="left"/>
      <w:pPr>
        <w:tabs>
          <w:tab w:val="num" w:pos="1440"/>
        </w:tabs>
        <w:ind w:left="1440" w:hanging="360"/>
      </w:pPr>
      <w:rPr>
        <w:rFonts w:ascii="Courier New" w:hAnsi="Courier New"/>
      </w:rPr>
    </w:lvl>
    <w:lvl w:ilvl="2" w:tplc="921EF798">
      <w:start w:val="1"/>
      <w:numFmt w:val="bullet"/>
      <w:lvlText w:val=""/>
      <w:lvlJc w:val="left"/>
      <w:pPr>
        <w:tabs>
          <w:tab w:val="num" w:pos="2160"/>
        </w:tabs>
        <w:ind w:left="2160" w:hanging="360"/>
      </w:pPr>
      <w:rPr>
        <w:rFonts w:ascii="Wingdings" w:hAnsi="Wingdings"/>
      </w:rPr>
    </w:lvl>
    <w:lvl w:ilvl="3" w:tplc="4A9EF282">
      <w:start w:val="1"/>
      <w:numFmt w:val="bullet"/>
      <w:lvlText w:val=""/>
      <w:lvlJc w:val="left"/>
      <w:pPr>
        <w:tabs>
          <w:tab w:val="num" w:pos="2880"/>
        </w:tabs>
        <w:ind w:left="2880" w:hanging="360"/>
      </w:pPr>
      <w:rPr>
        <w:rFonts w:ascii="Symbol" w:hAnsi="Symbol"/>
      </w:rPr>
    </w:lvl>
    <w:lvl w:ilvl="4" w:tplc="F0A8F1D0">
      <w:start w:val="1"/>
      <w:numFmt w:val="bullet"/>
      <w:lvlText w:val="o"/>
      <w:lvlJc w:val="left"/>
      <w:pPr>
        <w:tabs>
          <w:tab w:val="num" w:pos="3600"/>
        </w:tabs>
        <w:ind w:left="3600" w:hanging="360"/>
      </w:pPr>
      <w:rPr>
        <w:rFonts w:ascii="Courier New" w:hAnsi="Courier New"/>
      </w:rPr>
    </w:lvl>
    <w:lvl w:ilvl="5" w:tplc="77CE84EE">
      <w:start w:val="1"/>
      <w:numFmt w:val="bullet"/>
      <w:lvlText w:val=""/>
      <w:lvlJc w:val="left"/>
      <w:pPr>
        <w:tabs>
          <w:tab w:val="num" w:pos="4320"/>
        </w:tabs>
        <w:ind w:left="4320" w:hanging="360"/>
      </w:pPr>
      <w:rPr>
        <w:rFonts w:ascii="Wingdings" w:hAnsi="Wingdings"/>
      </w:rPr>
    </w:lvl>
    <w:lvl w:ilvl="6" w:tplc="383CADFE">
      <w:start w:val="1"/>
      <w:numFmt w:val="bullet"/>
      <w:lvlText w:val=""/>
      <w:lvlJc w:val="left"/>
      <w:pPr>
        <w:tabs>
          <w:tab w:val="num" w:pos="5040"/>
        </w:tabs>
        <w:ind w:left="5040" w:hanging="360"/>
      </w:pPr>
      <w:rPr>
        <w:rFonts w:ascii="Symbol" w:hAnsi="Symbol"/>
      </w:rPr>
    </w:lvl>
    <w:lvl w:ilvl="7" w:tplc="56D0BC36">
      <w:start w:val="1"/>
      <w:numFmt w:val="bullet"/>
      <w:lvlText w:val="o"/>
      <w:lvlJc w:val="left"/>
      <w:pPr>
        <w:tabs>
          <w:tab w:val="num" w:pos="5760"/>
        </w:tabs>
        <w:ind w:left="5760" w:hanging="360"/>
      </w:pPr>
      <w:rPr>
        <w:rFonts w:ascii="Courier New" w:hAnsi="Courier New"/>
      </w:rPr>
    </w:lvl>
    <w:lvl w:ilvl="8" w:tplc="F474C528">
      <w:start w:val="1"/>
      <w:numFmt w:val="bullet"/>
      <w:lvlText w:val=""/>
      <w:lvlJc w:val="left"/>
      <w:pPr>
        <w:tabs>
          <w:tab w:val="num" w:pos="6480"/>
        </w:tabs>
        <w:ind w:left="6480" w:hanging="360"/>
      </w:pPr>
      <w:rPr>
        <w:rFonts w:ascii="Wingdings" w:hAnsi="Wingdings"/>
      </w:rPr>
    </w:lvl>
  </w:abstractNum>
  <w:abstractNum w:abstractNumId="219">
    <w:nsid w:val="664C4B45"/>
    <w:multiLevelType w:val="hybridMultilevel"/>
    <w:tmpl w:val="0000008D"/>
    <w:lvl w:ilvl="0" w:tplc="84646C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B8CF8E0">
      <w:start w:val="1"/>
      <w:numFmt w:val="bullet"/>
      <w:lvlText w:val="o"/>
      <w:lvlJc w:val="left"/>
      <w:pPr>
        <w:tabs>
          <w:tab w:val="num" w:pos="1440"/>
        </w:tabs>
        <w:ind w:left="1440" w:hanging="360"/>
      </w:pPr>
      <w:rPr>
        <w:rFonts w:ascii="Courier New" w:hAnsi="Courier New"/>
      </w:rPr>
    </w:lvl>
    <w:lvl w:ilvl="2" w:tplc="3132AF0C">
      <w:start w:val="1"/>
      <w:numFmt w:val="bullet"/>
      <w:lvlText w:val=""/>
      <w:lvlJc w:val="left"/>
      <w:pPr>
        <w:tabs>
          <w:tab w:val="num" w:pos="2160"/>
        </w:tabs>
        <w:ind w:left="2160" w:hanging="360"/>
      </w:pPr>
      <w:rPr>
        <w:rFonts w:ascii="Wingdings" w:hAnsi="Wingdings"/>
      </w:rPr>
    </w:lvl>
    <w:lvl w:ilvl="3" w:tplc="EF62192A">
      <w:start w:val="1"/>
      <w:numFmt w:val="bullet"/>
      <w:lvlText w:val=""/>
      <w:lvlJc w:val="left"/>
      <w:pPr>
        <w:tabs>
          <w:tab w:val="num" w:pos="2880"/>
        </w:tabs>
        <w:ind w:left="2880" w:hanging="360"/>
      </w:pPr>
      <w:rPr>
        <w:rFonts w:ascii="Symbol" w:hAnsi="Symbol"/>
      </w:rPr>
    </w:lvl>
    <w:lvl w:ilvl="4" w:tplc="D878F74E">
      <w:start w:val="1"/>
      <w:numFmt w:val="bullet"/>
      <w:lvlText w:val="o"/>
      <w:lvlJc w:val="left"/>
      <w:pPr>
        <w:tabs>
          <w:tab w:val="num" w:pos="3600"/>
        </w:tabs>
        <w:ind w:left="3600" w:hanging="360"/>
      </w:pPr>
      <w:rPr>
        <w:rFonts w:ascii="Courier New" w:hAnsi="Courier New"/>
      </w:rPr>
    </w:lvl>
    <w:lvl w:ilvl="5" w:tplc="27460042">
      <w:start w:val="1"/>
      <w:numFmt w:val="bullet"/>
      <w:lvlText w:val=""/>
      <w:lvlJc w:val="left"/>
      <w:pPr>
        <w:tabs>
          <w:tab w:val="num" w:pos="4320"/>
        </w:tabs>
        <w:ind w:left="4320" w:hanging="360"/>
      </w:pPr>
      <w:rPr>
        <w:rFonts w:ascii="Wingdings" w:hAnsi="Wingdings"/>
      </w:rPr>
    </w:lvl>
    <w:lvl w:ilvl="6" w:tplc="59A69670">
      <w:start w:val="1"/>
      <w:numFmt w:val="bullet"/>
      <w:lvlText w:val=""/>
      <w:lvlJc w:val="left"/>
      <w:pPr>
        <w:tabs>
          <w:tab w:val="num" w:pos="5040"/>
        </w:tabs>
        <w:ind w:left="5040" w:hanging="360"/>
      </w:pPr>
      <w:rPr>
        <w:rFonts w:ascii="Symbol" w:hAnsi="Symbol"/>
      </w:rPr>
    </w:lvl>
    <w:lvl w:ilvl="7" w:tplc="E408C830">
      <w:start w:val="1"/>
      <w:numFmt w:val="bullet"/>
      <w:lvlText w:val="o"/>
      <w:lvlJc w:val="left"/>
      <w:pPr>
        <w:tabs>
          <w:tab w:val="num" w:pos="5760"/>
        </w:tabs>
        <w:ind w:left="5760" w:hanging="360"/>
      </w:pPr>
      <w:rPr>
        <w:rFonts w:ascii="Courier New" w:hAnsi="Courier New"/>
      </w:rPr>
    </w:lvl>
    <w:lvl w:ilvl="8" w:tplc="757A3626">
      <w:start w:val="1"/>
      <w:numFmt w:val="bullet"/>
      <w:lvlText w:val=""/>
      <w:lvlJc w:val="left"/>
      <w:pPr>
        <w:tabs>
          <w:tab w:val="num" w:pos="6480"/>
        </w:tabs>
        <w:ind w:left="6480" w:hanging="360"/>
      </w:pPr>
      <w:rPr>
        <w:rFonts w:ascii="Wingdings" w:hAnsi="Wingdings"/>
      </w:rPr>
    </w:lvl>
  </w:abstractNum>
  <w:abstractNum w:abstractNumId="220">
    <w:nsid w:val="664C4B46"/>
    <w:multiLevelType w:val="hybridMultilevel"/>
    <w:tmpl w:val="0000008E"/>
    <w:lvl w:ilvl="0" w:tplc="1504BE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B0A7A38">
      <w:start w:val="1"/>
      <w:numFmt w:val="bullet"/>
      <w:lvlText w:val="o"/>
      <w:lvlJc w:val="left"/>
      <w:pPr>
        <w:tabs>
          <w:tab w:val="num" w:pos="1440"/>
        </w:tabs>
        <w:ind w:left="1440" w:hanging="360"/>
      </w:pPr>
      <w:rPr>
        <w:rFonts w:ascii="Courier New" w:hAnsi="Courier New"/>
      </w:rPr>
    </w:lvl>
    <w:lvl w:ilvl="2" w:tplc="3210E616">
      <w:start w:val="1"/>
      <w:numFmt w:val="bullet"/>
      <w:lvlText w:val=""/>
      <w:lvlJc w:val="left"/>
      <w:pPr>
        <w:tabs>
          <w:tab w:val="num" w:pos="2160"/>
        </w:tabs>
        <w:ind w:left="2160" w:hanging="360"/>
      </w:pPr>
      <w:rPr>
        <w:rFonts w:ascii="Wingdings" w:hAnsi="Wingdings"/>
      </w:rPr>
    </w:lvl>
    <w:lvl w:ilvl="3" w:tplc="603EC348">
      <w:start w:val="1"/>
      <w:numFmt w:val="bullet"/>
      <w:lvlText w:val=""/>
      <w:lvlJc w:val="left"/>
      <w:pPr>
        <w:tabs>
          <w:tab w:val="num" w:pos="2880"/>
        </w:tabs>
        <w:ind w:left="2880" w:hanging="360"/>
      </w:pPr>
      <w:rPr>
        <w:rFonts w:ascii="Symbol" w:hAnsi="Symbol"/>
      </w:rPr>
    </w:lvl>
    <w:lvl w:ilvl="4" w:tplc="56706D58">
      <w:start w:val="1"/>
      <w:numFmt w:val="bullet"/>
      <w:lvlText w:val="o"/>
      <w:lvlJc w:val="left"/>
      <w:pPr>
        <w:tabs>
          <w:tab w:val="num" w:pos="3600"/>
        </w:tabs>
        <w:ind w:left="3600" w:hanging="360"/>
      </w:pPr>
      <w:rPr>
        <w:rFonts w:ascii="Courier New" w:hAnsi="Courier New"/>
      </w:rPr>
    </w:lvl>
    <w:lvl w:ilvl="5" w:tplc="6BD65546">
      <w:start w:val="1"/>
      <w:numFmt w:val="bullet"/>
      <w:lvlText w:val=""/>
      <w:lvlJc w:val="left"/>
      <w:pPr>
        <w:tabs>
          <w:tab w:val="num" w:pos="4320"/>
        </w:tabs>
        <w:ind w:left="4320" w:hanging="360"/>
      </w:pPr>
      <w:rPr>
        <w:rFonts w:ascii="Wingdings" w:hAnsi="Wingdings"/>
      </w:rPr>
    </w:lvl>
    <w:lvl w:ilvl="6" w:tplc="B22E3FFE">
      <w:start w:val="1"/>
      <w:numFmt w:val="bullet"/>
      <w:lvlText w:val=""/>
      <w:lvlJc w:val="left"/>
      <w:pPr>
        <w:tabs>
          <w:tab w:val="num" w:pos="5040"/>
        </w:tabs>
        <w:ind w:left="5040" w:hanging="360"/>
      </w:pPr>
      <w:rPr>
        <w:rFonts w:ascii="Symbol" w:hAnsi="Symbol"/>
      </w:rPr>
    </w:lvl>
    <w:lvl w:ilvl="7" w:tplc="54B05CCE">
      <w:start w:val="1"/>
      <w:numFmt w:val="bullet"/>
      <w:lvlText w:val="o"/>
      <w:lvlJc w:val="left"/>
      <w:pPr>
        <w:tabs>
          <w:tab w:val="num" w:pos="5760"/>
        </w:tabs>
        <w:ind w:left="5760" w:hanging="360"/>
      </w:pPr>
      <w:rPr>
        <w:rFonts w:ascii="Courier New" w:hAnsi="Courier New"/>
      </w:rPr>
    </w:lvl>
    <w:lvl w:ilvl="8" w:tplc="BFACD9FC">
      <w:start w:val="1"/>
      <w:numFmt w:val="bullet"/>
      <w:lvlText w:val=""/>
      <w:lvlJc w:val="left"/>
      <w:pPr>
        <w:tabs>
          <w:tab w:val="num" w:pos="6480"/>
        </w:tabs>
        <w:ind w:left="6480" w:hanging="360"/>
      </w:pPr>
      <w:rPr>
        <w:rFonts w:ascii="Wingdings" w:hAnsi="Wingdings"/>
      </w:rPr>
    </w:lvl>
  </w:abstractNum>
  <w:abstractNum w:abstractNumId="221">
    <w:nsid w:val="664C4B47"/>
    <w:multiLevelType w:val="hybridMultilevel"/>
    <w:tmpl w:val="0000008F"/>
    <w:lvl w:ilvl="0" w:tplc="BD784C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4A63722">
      <w:start w:val="1"/>
      <w:numFmt w:val="bullet"/>
      <w:lvlText w:val="o"/>
      <w:lvlJc w:val="left"/>
      <w:pPr>
        <w:tabs>
          <w:tab w:val="num" w:pos="1440"/>
        </w:tabs>
        <w:ind w:left="1440" w:hanging="360"/>
      </w:pPr>
      <w:rPr>
        <w:rFonts w:ascii="Courier New" w:hAnsi="Courier New"/>
      </w:rPr>
    </w:lvl>
    <w:lvl w:ilvl="2" w:tplc="95F205D4">
      <w:start w:val="1"/>
      <w:numFmt w:val="bullet"/>
      <w:lvlText w:val=""/>
      <w:lvlJc w:val="left"/>
      <w:pPr>
        <w:tabs>
          <w:tab w:val="num" w:pos="2160"/>
        </w:tabs>
        <w:ind w:left="2160" w:hanging="360"/>
      </w:pPr>
      <w:rPr>
        <w:rFonts w:ascii="Wingdings" w:hAnsi="Wingdings"/>
      </w:rPr>
    </w:lvl>
    <w:lvl w:ilvl="3" w:tplc="180E3E8C">
      <w:start w:val="1"/>
      <w:numFmt w:val="bullet"/>
      <w:lvlText w:val=""/>
      <w:lvlJc w:val="left"/>
      <w:pPr>
        <w:tabs>
          <w:tab w:val="num" w:pos="2880"/>
        </w:tabs>
        <w:ind w:left="2880" w:hanging="360"/>
      </w:pPr>
      <w:rPr>
        <w:rFonts w:ascii="Symbol" w:hAnsi="Symbol"/>
      </w:rPr>
    </w:lvl>
    <w:lvl w:ilvl="4" w:tplc="D8F237DA">
      <w:start w:val="1"/>
      <w:numFmt w:val="bullet"/>
      <w:lvlText w:val="o"/>
      <w:lvlJc w:val="left"/>
      <w:pPr>
        <w:tabs>
          <w:tab w:val="num" w:pos="3600"/>
        </w:tabs>
        <w:ind w:left="3600" w:hanging="360"/>
      </w:pPr>
      <w:rPr>
        <w:rFonts w:ascii="Courier New" w:hAnsi="Courier New"/>
      </w:rPr>
    </w:lvl>
    <w:lvl w:ilvl="5" w:tplc="1422D55E">
      <w:start w:val="1"/>
      <w:numFmt w:val="bullet"/>
      <w:lvlText w:val=""/>
      <w:lvlJc w:val="left"/>
      <w:pPr>
        <w:tabs>
          <w:tab w:val="num" w:pos="4320"/>
        </w:tabs>
        <w:ind w:left="4320" w:hanging="360"/>
      </w:pPr>
      <w:rPr>
        <w:rFonts w:ascii="Wingdings" w:hAnsi="Wingdings"/>
      </w:rPr>
    </w:lvl>
    <w:lvl w:ilvl="6" w:tplc="F3C08FB8">
      <w:start w:val="1"/>
      <w:numFmt w:val="bullet"/>
      <w:lvlText w:val=""/>
      <w:lvlJc w:val="left"/>
      <w:pPr>
        <w:tabs>
          <w:tab w:val="num" w:pos="5040"/>
        </w:tabs>
        <w:ind w:left="5040" w:hanging="360"/>
      </w:pPr>
      <w:rPr>
        <w:rFonts w:ascii="Symbol" w:hAnsi="Symbol"/>
      </w:rPr>
    </w:lvl>
    <w:lvl w:ilvl="7" w:tplc="F5A08754">
      <w:start w:val="1"/>
      <w:numFmt w:val="bullet"/>
      <w:lvlText w:val="o"/>
      <w:lvlJc w:val="left"/>
      <w:pPr>
        <w:tabs>
          <w:tab w:val="num" w:pos="5760"/>
        </w:tabs>
        <w:ind w:left="5760" w:hanging="360"/>
      </w:pPr>
      <w:rPr>
        <w:rFonts w:ascii="Courier New" w:hAnsi="Courier New"/>
      </w:rPr>
    </w:lvl>
    <w:lvl w:ilvl="8" w:tplc="09AC8802">
      <w:start w:val="1"/>
      <w:numFmt w:val="bullet"/>
      <w:lvlText w:val=""/>
      <w:lvlJc w:val="left"/>
      <w:pPr>
        <w:tabs>
          <w:tab w:val="num" w:pos="6480"/>
        </w:tabs>
        <w:ind w:left="6480" w:hanging="360"/>
      </w:pPr>
      <w:rPr>
        <w:rFonts w:ascii="Wingdings" w:hAnsi="Wingdings"/>
      </w:rPr>
    </w:lvl>
  </w:abstractNum>
  <w:abstractNum w:abstractNumId="222">
    <w:nsid w:val="664C4B48"/>
    <w:multiLevelType w:val="hybridMultilevel"/>
    <w:tmpl w:val="00000090"/>
    <w:lvl w:ilvl="0" w:tplc="D958B6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F840D50">
      <w:start w:val="1"/>
      <w:numFmt w:val="bullet"/>
      <w:lvlText w:val="o"/>
      <w:lvlJc w:val="left"/>
      <w:pPr>
        <w:tabs>
          <w:tab w:val="num" w:pos="1440"/>
        </w:tabs>
        <w:ind w:left="1440" w:hanging="360"/>
      </w:pPr>
      <w:rPr>
        <w:rFonts w:ascii="Courier New" w:hAnsi="Courier New"/>
      </w:rPr>
    </w:lvl>
    <w:lvl w:ilvl="2" w:tplc="368E32C6">
      <w:start w:val="1"/>
      <w:numFmt w:val="bullet"/>
      <w:lvlText w:val=""/>
      <w:lvlJc w:val="left"/>
      <w:pPr>
        <w:tabs>
          <w:tab w:val="num" w:pos="2160"/>
        </w:tabs>
        <w:ind w:left="2160" w:hanging="360"/>
      </w:pPr>
      <w:rPr>
        <w:rFonts w:ascii="Wingdings" w:hAnsi="Wingdings"/>
      </w:rPr>
    </w:lvl>
    <w:lvl w:ilvl="3" w:tplc="2BF48888">
      <w:start w:val="1"/>
      <w:numFmt w:val="bullet"/>
      <w:lvlText w:val=""/>
      <w:lvlJc w:val="left"/>
      <w:pPr>
        <w:tabs>
          <w:tab w:val="num" w:pos="2880"/>
        </w:tabs>
        <w:ind w:left="2880" w:hanging="360"/>
      </w:pPr>
      <w:rPr>
        <w:rFonts w:ascii="Symbol" w:hAnsi="Symbol"/>
      </w:rPr>
    </w:lvl>
    <w:lvl w:ilvl="4" w:tplc="6BEE07CE">
      <w:start w:val="1"/>
      <w:numFmt w:val="bullet"/>
      <w:lvlText w:val="o"/>
      <w:lvlJc w:val="left"/>
      <w:pPr>
        <w:tabs>
          <w:tab w:val="num" w:pos="3600"/>
        </w:tabs>
        <w:ind w:left="3600" w:hanging="360"/>
      </w:pPr>
      <w:rPr>
        <w:rFonts w:ascii="Courier New" w:hAnsi="Courier New"/>
      </w:rPr>
    </w:lvl>
    <w:lvl w:ilvl="5" w:tplc="BCAEE6D2">
      <w:start w:val="1"/>
      <w:numFmt w:val="bullet"/>
      <w:lvlText w:val=""/>
      <w:lvlJc w:val="left"/>
      <w:pPr>
        <w:tabs>
          <w:tab w:val="num" w:pos="4320"/>
        </w:tabs>
        <w:ind w:left="4320" w:hanging="360"/>
      </w:pPr>
      <w:rPr>
        <w:rFonts w:ascii="Wingdings" w:hAnsi="Wingdings"/>
      </w:rPr>
    </w:lvl>
    <w:lvl w:ilvl="6" w:tplc="A3602548">
      <w:start w:val="1"/>
      <w:numFmt w:val="bullet"/>
      <w:lvlText w:val=""/>
      <w:lvlJc w:val="left"/>
      <w:pPr>
        <w:tabs>
          <w:tab w:val="num" w:pos="5040"/>
        </w:tabs>
        <w:ind w:left="5040" w:hanging="360"/>
      </w:pPr>
      <w:rPr>
        <w:rFonts w:ascii="Symbol" w:hAnsi="Symbol"/>
      </w:rPr>
    </w:lvl>
    <w:lvl w:ilvl="7" w:tplc="B44C3452">
      <w:start w:val="1"/>
      <w:numFmt w:val="bullet"/>
      <w:lvlText w:val="o"/>
      <w:lvlJc w:val="left"/>
      <w:pPr>
        <w:tabs>
          <w:tab w:val="num" w:pos="5760"/>
        </w:tabs>
        <w:ind w:left="5760" w:hanging="360"/>
      </w:pPr>
      <w:rPr>
        <w:rFonts w:ascii="Courier New" w:hAnsi="Courier New"/>
      </w:rPr>
    </w:lvl>
    <w:lvl w:ilvl="8" w:tplc="B01C8D48">
      <w:start w:val="1"/>
      <w:numFmt w:val="bullet"/>
      <w:lvlText w:val=""/>
      <w:lvlJc w:val="left"/>
      <w:pPr>
        <w:tabs>
          <w:tab w:val="num" w:pos="6480"/>
        </w:tabs>
        <w:ind w:left="6480" w:hanging="360"/>
      </w:pPr>
      <w:rPr>
        <w:rFonts w:ascii="Wingdings" w:hAnsi="Wingdings"/>
      </w:rPr>
    </w:lvl>
  </w:abstractNum>
  <w:abstractNum w:abstractNumId="223">
    <w:nsid w:val="664C4B49"/>
    <w:multiLevelType w:val="hybridMultilevel"/>
    <w:tmpl w:val="00000091"/>
    <w:lvl w:ilvl="0" w:tplc="197031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390ECE2">
      <w:start w:val="1"/>
      <w:numFmt w:val="bullet"/>
      <w:lvlText w:val="o"/>
      <w:lvlJc w:val="left"/>
      <w:pPr>
        <w:tabs>
          <w:tab w:val="num" w:pos="1440"/>
        </w:tabs>
        <w:ind w:left="1440" w:hanging="360"/>
      </w:pPr>
      <w:rPr>
        <w:rFonts w:ascii="Courier New" w:hAnsi="Courier New"/>
      </w:rPr>
    </w:lvl>
    <w:lvl w:ilvl="2" w:tplc="629A1A1C">
      <w:start w:val="1"/>
      <w:numFmt w:val="bullet"/>
      <w:lvlText w:val=""/>
      <w:lvlJc w:val="left"/>
      <w:pPr>
        <w:tabs>
          <w:tab w:val="num" w:pos="2160"/>
        </w:tabs>
        <w:ind w:left="2160" w:hanging="360"/>
      </w:pPr>
      <w:rPr>
        <w:rFonts w:ascii="Wingdings" w:hAnsi="Wingdings"/>
      </w:rPr>
    </w:lvl>
    <w:lvl w:ilvl="3" w:tplc="2E5AA8C2">
      <w:start w:val="1"/>
      <w:numFmt w:val="bullet"/>
      <w:lvlText w:val=""/>
      <w:lvlJc w:val="left"/>
      <w:pPr>
        <w:tabs>
          <w:tab w:val="num" w:pos="2880"/>
        </w:tabs>
        <w:ind w:left="2880" w:hanging="360"/>
      </w:pPr>
      <w:rPr>
        <w:rFonts w:ascii="Symbol" w:hAnsi="Symbol"/>
      </w:rPr>
    </w:lvl>
    <w:lvl w:ilvl="4" w:tplc="CE307BF2">
      <w:start w:val="1"/>
      <w:numFmt w:val="bullet"/>
      <w:lvlText w:val="o"/>
      <w:lvlJc w:val="left"/>
      <w:pPr>
        <w:tabs>
          <w:tab w:val="num" w:pos="3600"/>
        </w:tabs>
        <w:ind w:left="3600" w:hanging="360"/>
      </w:pPr>
      <w:rPr>
        <w:rFonts w:ascii="Courier New" w:hAnsi="Courier New"/>
      </w:rPr>
    </w:lvl>
    <w:lvl w:ilvl="5" w:tplc="7820ECC6">
      <w:start w:val="1"/>
      <w:numFmt w:val="bullet"/>
      <w:lvlText w:val=""/>
      <w:lvlJc w:val="left"/>
      <w:pPr>
        <w:tabs>
          <w:tab w:val="num" w:pos="4320"/>
        </w:tabs>
        <w:ind w:left="4320" w:hanging="360"/>
      </w:pPr>
      <w:rPr>
        <w:rFonts w:ascii="Wingdings" w:hAnsi="Wingdings"/>
      </w:rPr>
    </w:lvl>
    <w:lvl w:ilvl="6" w:tplc="0C941018">
      <w:start w:val="1"/>
      <w:numFmt w:val="bullet"/>
      <w:lvlText w:val=""/>
      <w:lvlJc w:val="left"/>
      <w:pPr>
        <w:tabs>
          <w:tab w:val="num" w:pos="5040"/>
        </w:tabs>
        <w:ind w:left="5040" w:hanging="360"/>
      </w:pPr>
      <w:rPr>
        <w:rFonts w:ascii="Symbol" w:hAnsi="Symbol"/>
      </w:rPr>
    </w:lvl>
    <w:lvl w:ilvl="7" w:tplc="DFFAF50C">
      <w:start w:val="1"/>
      <w:numFmt w:val="bullet"/>
      <w:lvlText w:val="o"/>
      <w:lvlJc w:val="left"/>
      <w:pPr>
        <w:tabs>
          <w:tab w:val="num" w:pos="5760"/>
        </w:tabs>
        <w:ind w:left="5760" w:hanging="360"/>
      </w:pPr>
      <w:rPr>
        <w:rFonts w:ascii="Courier New" w:hAnsi="Courier New"/>
      </w:rPr>
    </w:lvl>
    <w:lvl w:ilvl="8" w:tplc="93D28928">
      <w:start w:val="1"/>
      <w:numFmt w:val="bullet"/>
      <w:lvlText w:val=""/>
      <w:lvlJc w:val="left"/>
      <w:pPr>
        <w:tabs>
          <w:tab w:val="num" w:pos="6480"/>
        </w:tabs>
        <w:ind w:left="6480" w:hanging="360"/>
      </w:pPr>
      <w:rPr>
        <w:rFonts w:ascii="Wingdings" w:hAnsi="Wingdings"/>
      </w:rPr>
    </w:lvl>
  </w:abstractNum>
  <w:abstractNum w:abstractNumId="224">
    <w:nsid w:val="664C4B4A"/>
    <w:multiLevelType w:val="hybridMultilevel"/>
    <w:tmpl w:val="00000092"/>
    <w:lvl w:ilvl="0" w:tplc="7056F9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DC89DC0">
      <w:start w:val="1"/>
      <w:numFmt w:val="bullet"/>
      <w:lvlText w:val="o"/>
      <w:lvlJc w:val="left"/>
      <w:pPr>
        <w:tabs>
          <w:tab w:val="num" w:pos="1440"/>
        </w:tabs>
        <w:ind w:left="1440" w:hanging="360"/>
      </w:pPr>
      <w:rPr>
        <w:rFonts w:ascii="Courier New" w:hAnsi="Courier New"/>
      </w:rPr>
    </w:lvl>
    <w:lvl w:ilvl="2" w:tplc="6AA82F78">
      <w:start w:val="1"/>
      <w:numFmt w:val="bullet"/>
      <w:lvlText w:val=""/>
      <w:lvlJc w:val="left"/>
      <w:pPr>
        <w:tabs>
          <w:tab w:val="num" w:pos="2160"/>
        </w:tabs>
        <w:ind w:left="2160" w:hanging="360"/>
      </w:pPr>
      <w:rPr>
        <w:rFonts w:ascii="Wingdings" w:hAnsi="Wingdings"/>
      </w:rPr>
    </w:lvl>
    <w:lvl w:ilvl="3" w:tplc="9AA8CE9E">
      <w:start w:val="1"/>
      <w:numFmt w:val="bullet"/>
      <w:lvlText w:val=""/>
      <w:lvlJc w:val="left"/>
      <w:pPr>
        <w:tabs>
          <w:tab w:val="num" w:pos="2880"/>
        </w:tabs>
        <w:ind w:left="2880" w:hanging="360"/>
      </w:pPr>
      <w:rPr>
        <w:rFonts w:ascii="Symbol" w:hAnsi="Symbol"/>
      </w:rPr>
    </w:lvl>
    <w:lvl w:ilvl="4" w:tplc="1012009E">
      <w:start w:val="1"/>
      <w:numFmt w:val="bullet"/>
      <w:lvlText w:val="o"/>
      <w:lvlJc w:val="left"/>
      <w:pPr>
        <w:tabs>
          <w:tab w:val="num" w:pos="3600"/>
        </w:tabs>
        <w:ind w:left="3600" w:hanging="360"/>
      </w:pPr>
      <w:rPr>
        <w:rFonts w:ascii="Courier New" w:hAnsi="Courier New"/>
      </w:rPr>
    </w:lvl>
    <w:lvl w:ilvl="5" w:tplc="FF7605B4">
      <w:start w:val="1"/>
      <w:numFmt w:val="bullet"/>
      <w:lvlText w:val=""/>
      <w:lvlJc w:val="left"/>
      <w:pPr>
        <w:tabs>
          <w:tab w:val="num" w:pos="4320"/>
        </w:tabs>
        <w:ind w:left="4320" w:hanging="360"/>
      </w:pPr>
      <w:rPr>
        <w:rFonts w:ascii="Wingdings" w:hAnsi="Wingdings"/>
      </w:rPr>
    </w:lvl>
    <w:lvl w:ilvl="6" w:tplc="19345E78">
      <w:start w:val="1"/>
      <w:numFmt w:val="bullet"/>
      <w:lvlText w:val=""/>
      <w:lvlJc w:val="left"/>
      <w:pPr>
        <w:tabs>
          <w:tab w:val="num" w:pos="5040"/>
        </w:tabs>
        <w:ind w:left="5040" w:hanging="360"/>
      </w:pPr>
      <w:rPr>
        <w:rFonts w:ascii="Symbol" w:hAnsi="Symbol"/>
      </w:rPr>
    </w:lvl>
    <w:lvl w:ilvl="7" w:tplc="B0A05B30">
      <w:start w:val="1"/>
      <w:numFmt w:val="bullet"/>
      <w:lvlText w:val="o"/>
      <w:lvlJc w:val="left"/>
      <w:pPr>
        <w:tabs>
          <w:tab w:val="num" w:pos="5760"/>
        </w:tabs>
        <w:ind w:left="5760" w:hanging="360"/>
      </w:pPr>
      <w:rPr>
        <w:rFonts w:ascii="Courier New" w:hAnsi="Courier New"/>
      </w:rPr>
    </w:lvl>
    <w:lvl w:ilvl="8" w:tplc="B3B6D6A2">
      <w:start w:val="1"/>
      <w:numFmt w:val="bullet"/>
      <w:lvlText w:val=""/>
      <w:lvlJc w:val="left"/>
      <w:pPr>
        <w:tabs>
          <w:tab w:val="num" w:pos="6480"/>
        </w:tabs>
        <w:ind w:left="6480" w:hanging="360"/>
      </w:pPr>
      <w:rPr>
        <w:rFonts w:ascii="Wingdings" w:hAnsi="Wingdings"/>
      </w:rPr>
    </w:lvl>
  </w:abstractNum>
  <w:abstractNum w:abstractNumId="225">
    <w:nsid w:val="664C4B4B"/>
    <w:multiLevelType w:val="hybridMultilevel"/>
    <w:tmpl w:val="00000093"/>
    <w:lvl w:ilvl="0" w:tplc="9FA4DD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F762B98">
      <w:start w:val="1"/>
      <w:numFmt w:val="bullet"/>
      <w:lvlText w:val="o"/>
      <w:lvlJc w:val="left"/>
      <w:pPr>
        <w:tabs>
          <w:tab w:val="num" w:pos="1440"/>
        </w:tabs>
        <w:ind w:left="1440" w:hanging="360"/>
      </w:pPr>
      <w:rPr>
        <w:rFonts w:ascii="Courier New" w:hAnsi="Courier New"/>
      </w:rPr>
    </w:lvl>
    <w:lvl w:ilvl="2" w:tplc="D7963730">
      <w:start w:val="1"/>
      <w:numFmt w:val="bullet"/>
      <w:lvlText w:val=""/>
      <w:lvlJc w:val="left"/>
      <w:pPr>
        <w:tabs>
          <w:tab w:val="num" w:pos="2160"/>
        </w:tabs>
        <w:ind w:left="2160" w:hanging="360"/>
      </w:pPr>
      <w:rPr>
        <w:rFonts w:ascii="Wingdings" w:hAnsi="Wingdings"/>
      </w:rPr>
    </w:lvl>
    <w:lvl w:ilvl="3" w:tplc="A8E25F30">
      <w:start w:val="1"/>
      <w:numFmt w:val="bullet"/>
      <w:lvlText w:val=""/>
      <w:lvlJc w:val="left"/>
      <w:pPr>
        <w:tabs>
          <w:tab w:val="num" w:pos="2880"/>
        </w:tabs>
        <w:ind w:left="2880" w:hanging="360"/>
      </w:pPr>
      <w:rPr>
        <w:rFonts w:ascii="Symbol" w:hAnsi="Symbol"/>
      </w:rPr>
    </w:lvl>
    <w:lvl w:ilvl="4" w:tplc="36CEE012">
      <w:start w:val="1"/>
      <w:numFmt w:val="bullet"/>
      <w:lvlText w:val="o"/>
      <w:lvlJc w:val="left"/>
      <w:pPr>
        <w:tabs>
          <w:tab w:val="num" w:pos="3600"/>
        </w:tabs>
        <w:ind w:left="3600" w:hanging="360"/>
      </w:pPr>
      <w:rPr>
        <w:rFonts w:ascii="Courier New" w:hAnsi="Courier New"/>
      </w:rPr>
    </w:lvl>
    <w:lvl w:ilvl="5" w:tplc="9014D65C">
      <w:start w:val="1"/>
      <w:numFmt w:val="bullet"/>
      <w:lvlText w:val=""/>
      <w:lvlJc w:val="left"/>
      <w:pPr>
        <w:tabs>
          <w:tab w:val="num" w:pos="4320"/>
        </w:tabs>
        <w:ind w:left="4320" w:hanging="360"/>
      </w:pPr>
      <w:rPr>
        <w:rFonts w:ascii="Wingdings" w:hAnsi="Wingdings"/>
      </w:rPr>
    </w:lvl>
    <w:lvl w:ilvl="6" w:tplc="33AA4EC6">
      <w:start w:val="1"/>
      <w:numFmt w:val="bullet"/>
      <w:lvlText w:val=""/>
      <w:lvlJc w:val="left"/>
      <w:pPr>
        <w:tabs>
          <w:tab w:val="num" w:pos="5040"/>
        </w:tabs>
        <w:ind w:left="5040" w:hanging="360"/>
      </w:pPr>
      <w:rPr>
        <w:rFonts w:ascii="Symbol" w:hAnsi="Symbol"/>
      </w:rPr>
    </w:lvl>
    <w:lvl w:ilvl="7" w:tplc="80CEF14E">
      <w:start w:val="1"/>
      <w:numFmt w:val="bullet"/>
      <w:lvlText w:val="o"/>
      <w:lvlJc w:val="left"/>
      <w:pPr>
        <w:tabs>
          <w:tab w:val="num" w:pos="5760"/>
        </w:tabs>
        <w:ind w:left="5760" w:hanging="360"/>
      </w:pPr>
      <w:rPr>
        <w:rFonts w:ascii="Courier New" w:hAnsi="Courier New"/>
      </w:rPr>
    </w:lvl>
    <w:lvl w:ilvl="8" w:tplc="C13004BE">
      <w:start w:val="1"/>
      <w:numFmt w:val="bullet"/>
      <w:lvlText w:val=""/>
      <w:lvlJc w:val="left"/>
      <w:pPr>
        <w:tabs>
          <w:tab w:val="num" w:pos="6480"/>
        </w:tabs>
        <w:ind w:left="6480" w:hanging="360"/>
      </w:pPr>
      <w:rPr>
        <w:rFonts w:ascii="Wingdings" w:hAnsi="Wingdings"/>
      </w:rPr>
    </w:lvl>
  </w:abstractNum>
  <w:abstractNum w:abstractNumId="226">
    <w:nsid w:val="664C4B4C"/>
    <w:multiLevelType w:val="hybridMultilevel"/>
    <w:tmpl w:val="00000094"/>
    <w:lvl w:ilvl="0" w:tplc="829055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03E3BF2">
      <w:start w:val="1"/>
      <w:numFmt w:val="bullet"/>
      <w:lvlText w:val="o"/>
      <w:lvlJc w:val="left"/>
      <w:pPr>
        <w:tabs>
          <w:tab w:val="num" w:pos="1440"/>
        </w:tabs>
        <w:ind w:left="1440" w:hanging="360"/>
      </w:pPr>
      <w:rPr>
        <w:rFonts w:ascii="Courier New" w:hAnsi="Courier New"/>
      </w:rPr>
    </w:lvl>
    <w:lvl w:ilvl="2" w:tplc="0DE0CFF2">
      <w:start w:val="1"/>
      <w:numFmt w:val="bullet"/>
      <w:lvlText w:val=""/>
      <w:lvlJc w:val="left"/>
      <w:pPr>
        <w:tabs>
          <w:tab w:val="num" w:pos="2160"/>
        </w:tabs>
        <w:ind w:left="2160" w:hanging="360"/>
      </w:pPr>
      <w:rPr>
        <w:rFonts w:ascii="Wingdings" w:hAnsi="Wingdings"/>
      </w:rPr>
    </w:lvl>
    <w:lvl w:ilvl="3" w:tplc="1C94A540">
      <w:start w:val="1"/>
      <w:numFmt w:val="bullet"/>
      <w:lvlText w:val=""/>
      <w:lvlJc w:val="left"/>
      <w:pPr>
        <w:tabs>
          <w:tab w:val="num" w:pos="2880"/>
        </w:tabs>
        <w:ind w:left="2880" w:hanging="360"/>
      </w:pPr>
      <w:rPr>
        <w:rFonts w:ascii="Symbol" w:hAnsi="Symbol"/>
      </w:rPr>
    </w:lvl>
    <w:lvl w:ilvl="4" w:tplc="34C6F7DE">
      <w:start w:val="1"/>
      <w:numFmt w:val="bullet"/>
      <w:lvlText w:val="o"/>
      <w:lvlJc w:val="left"/>
      <w:pPr>
        <w:tabs>
          <w:tab w:val="num" w:pos="3600"/>
        </w:tabs>
        <w:ind w:left="3600" w:hanging="360"/>
      </w:pPr>
      <w:rPr>
        <w:rFonts w:ascii="Courier New" w:hAnsi="Courier New"/>
      </w:rPr>
    </w:lvl>
    <w:lvl w:ilvl="5" w:tplc="94168892">
      <w:start w:val="1"/>
      <w:numFmt w:val="bullet"/>
      <w:lvlText w:val=""/>
      <w:lvlJc w:val="left"/>
      <w:pPr>
        <w:tabs>
          <w:tab w:val="num" w:pos="4320"/>
        </w:tabs>
        <w:ind w:left="4320" w:hanging="360"/>
      </w:pPr>
      <w:rPr>
        <w:rFonts w:ascii="Wingdings" w:hAnsi="Wingdings"/>
      </w:rPr>
    </w:lvl>
    <w:lvl w:ilvl="6" w:tplc="C04E253A">
      <w:start w:val="1"/>
      <w:numFmt w:val="bullet"/>
      <w:lvlText w:val=""/>
      <w:lvlJc w:val="left"/>
      <w:pPr>
        <w:tabs>
          <w:tab w:val="num" w:pos="5040"/>
        </w:tabs>
        <w:ind w:left="5040" w:hanging="360"/>
      </w:pPr>
      <w:rPr>
        <w:rFonts w:ascii="Symbol" w:hAnsi="Symbol"/>
      </w:rPr>
    </w:lvl>
    <w:lvl w:ilvl="7" w:tplc="9A0C2A64">
      <w:start w:val="1"/>
      <w:numFmt w:val="bullet"/>
      <w:lvlText w:val="o"/>
      <w:lvlJc w:val="left"/>
      <w:pPr>
        <w:tabs>
          <w:tab w:val="num" w:pos="5760"/>
        </w:tabs>
        <w:ind w:left="5760" w:hanging="360"/>
      </w:pPr>
      <w:rPr>
        <w:rFonts w:ascii="Courier New" w:hAnsi="Courier New"/>
      </w:rPr>
    </w:lvl>
    <w:lvl w:ilvl="8" w:tplc="82661946">
      <w:start w:val="1"/>
      <w:numFmt w:val="bullet"/>
      <w:lvlText w:val=""/>
      <w:lvlJc w:val="left"/>
      <w:pPr>
        <w:tabs>
          <w:tab w:val="num" w:pos="6480"/>
        </w:tabs>
        <w:ind w:left="6480" w:hanging="360"/>
      </w:pPr>
      <w:rPr>
        <w:rFonts w:ascii="Wingdings" w:hAnsi="Wingdings"/>
      </w:rPr>
    </w:lvl>
  </w:abstractNum>
  <w:abstractNum w:abstractNumId="227">
    <w:nsid w:val="664C4B4D"/>
    <w:multiLevelType w:val="hybridMultilevel"/>
    <w:tmpl w:val="00000095"/>
    <w:lvl w:ilvl="0" w:tplc="415AAD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87E95C2">
      <w:start w:val="1"/>
      <w:numFmt w:val="bullet"/>
      <w:lvlText w:val="o"/>
      <w:lvlJc w:val="left"/>
      <w:pPr>
        <w:tabs>
          <w:tab w:val="num" w:pos="1440"/>
        </w:tabs>
        <w:ind w:left="1440" w:hanging="360"/>
      </w:pPr>
      <w:rPr>
        <w:rFonts w:ascii="Courier New" w:hAnsi="Courier New"/>
      </w:rPr>
    </w:lvl>
    <w:lvl w:ilvl="2" w:tplc="DEDADF1C">
      <w:start w:val="1"/>
      <w:numFmt w:val="bullet"/>
      <w:lvlText w:val=""/>
      <w:lvlJc w:val="left"/>
      <w:pPr>
        <w:tabs>
          <w:tab w:val="num" w:pos="2160"/>
        </w:tabs>
        <w:ind w:left="2160" w:hanging="360"/>
      </w:pPr>
      <w:rPr>
        <w:rFonts w:ascii="Wingdings" w:hAnsi="Wingdings"/>
      </w:rPr>
    </w:lvl>
    <w:lvl w:ilvl="3" w:tplc="EF5AD8A2">
      <w:start w:val="1"/>
      <w:numFmt w:val="bullet"/>
      <w:lvlText w:val=""/>
      <w:lvlJc w:val="left"/>
      <w:pPr>
        <w:tabs>
          <w:tab w:val="num" w:pos="2880"/>
        </w:tabs>
        <w:ind w:left="2880" w:hanging="360"/>
      </w:pPr>
      <w:rPr>
        <w:rFonts w:ascii="Symbol" w:hAnsi="Symbol"/>
      </w:rPr>
    </w:lvl>
    <w:lvl w:ilvl="4" w:tplc="6D9C8992">
      <w:start w:val="1"/>
      <w:numFmt w:val="bullet"/>
      <w:lvlText w:val="o"/>
      <w:lvlJc w:val="left"/>
      <w:pPr>
        <w:tabs>
          <w:tab w:val="num" w:pos="3600"/>
        </w:tabs>
        <w:ind w:left="3600" w:hanging="360"/>
      </w:pPr>
      <w:rPr>
        <w:rFonts w:ascii="Courier New" w:hAnsi="Courier New"/>
      </w:rPr>
    </w:lvl>
    <w:lvl w:ilvl="5" w:tplc="1B28320E">
      <w:start w:val="1"/>
      <w:numFmt w:val="bullet"/>
      <w:lvlText w:val=""/>
      <w:lvlJc w:val="left"/>
      <w:pPr>
        <w:tabs>
          <w:tab w:val="num" w:pos="4320"/>
        </w:tabs>
        <w:ind w:left="4320" w:hanging="360"/>
      </w:pPr>
      <w:rPr>
        <w:rFonts w:ascii="Wingdings" w:hAnsi="Wingdings"/>
      </w:rPr>
    </w:lvl>
    <w:lvl w:ilvl="6" w:tplc="91608F34">
      <w:start w:val="1"/>
      <w:numFmt w:val="bullet"/>
      <w:lvlText w:val=""/>
      <w:lvlJc w:val="left"/>
      <w:pPr>
        <w:tabs>
          <w:tab w:val="num" w:pos="5040"/>
        </w:tabs>
        <w:ind w:left="5040" w:hanging="360"/>
      </w:pPr>
      <w:rPr>
        <w:rFonts w:ascii="Symbol" w:hAnsi="Symbol"/>
      </w:rPr>
    </w:lvl>
    <w:lvl w:ilvl="7" w:tplc="268E5CAA">
      <w:start w:val="1"/>
      <w:numFmt w:val="bullet"/>
      <w:lvlText w:val="o"/>
      <w:lvlJc w:val="left"/>
      <w:pPr>
        <w:tabs>
          <w:tab w:val="num" w:pos="5760"/>
        </w:tabs>
        <w:ind w:left="5760" w:hanging="360"/>
      </w:pPr>
      <w:rPr>
        <w:rFonts w:ascii="Courier New" w:hAnsi="Courier New"/>
      </w:rPr>
    </w:lvl>
    <w:lvl w:ilvl="8" w:tplc="52A63062">
      <w:start w:val="1"/>
      <w:numFmt w:val="bullet"/>
      <w:lvlText w:val=""/>
      <w:lvlJc w:val="left"/>
      <w:pPr>
        <w:tabs>
          <w:tab w:val="num" w:pos="6480"/>
        </w:tabs>
        <w:ind w:left="6480" w:hanging="360"/>
      </w:pPr>
      <w:rPr>
        <w:rFonts w:ascii="Wingdings" w:hAnsi="Wingdings"/>
      </w:rPr>
    </w:lvl>
  </w:abstractNum>
  <w:abstractNum w:abstractNumId="228">
    <w:nsid w:val="664C4B4F"/>
    <w:multiLevelType w:val="hybridMultilevel"/>
    <w:tmpl w:val="00000098"/>
    <w:lvl w:ilvl="0" w:tplc="2A2C57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0E2AC42">
      <w:start w:val="1"/>
      <w:numFmt w:val="bullet"/>
      <w:lvlText w:val="o"/>
      <w:lvlJc w:val="left"/>
      <w:pPr>
        <w:tabs>
          <w:tab w:val="num" w:pos="1440"/>
        </w:tabs>
        <w:ind w:left="1440" w:hanging="360"/>
      </w:pPr>
      <w:rPr>
        <w:rFonts w:ascii="Courier New" w:hAnsi="Courier New"/>
      </w:rPr>
    </w:lvl>
    <w:lvl w:ilvl="2" w:tplc="F990D4C2">
      <w:start w:val="1"/>
      <w:numFmt w:val="bullet"/>
      <w:lvlText w:val=""/>
      <w:lvlJc w:val="left"/>
      <w:pPr>
        <w:tabs>
          <w:tab w:val="num" w:pos="2160"/>
        </w:tabs>
        <w:ind w:left="2160" w:hanging="360"/>
      </w:pPr>
      <w:rPr>
        <w:rFonts w:ascii="Wingdings" w:hAnsi="Wingdings"/>
      </w:rPr>
    </w:lvl>
    <w:lvl w:ilvl="3" w:tplc="D6F6147E">
      <w:start w:val="1"/>
      <w:numFmt w:val="bullet"/>
      <w:lvlText w:val=""/>
      <w:lvlJc w:val="left"/>
      <w:pPr>
        <w:tabs>
          <w:tab w:val="num" w:pos="2880"/>
        </w:tabs>
        <w:ind w:left="2880" w:hanging="360"/>
      </w:pPr>
      <w:rPr>
        <w:rFonts w:ascii="Symbol" w:hAnsi="Symbol"/>
      </w:rPr>
    </w:lvl>
    <w:lvl w:ilvl="4" w:tplc="8612E176">
      <w:start w:val="1"/>
      <w:numFmt w:val="bullet"/>
      <w:lvlText w:val="o"/>
      <w:lvlJc w:val="left"/>
      <w:pPr>
        <w:tabs>
          <w:tab w:val="num" w:pos="3600"/>
        </w:tabs>
        <w:ind w:left="3600" w:hanging="360"/>
      </w:pPr>
      <w:rPr>
        <w:rFonts w:ascii="Courier New" w:hAnsi="Courier New"/>
      </w:rPr>
    </w:lvl>
    <w:lvl w:ilvl="5" w:tplc="07EC4BE2">
      <w:start w:val="1"/>
      <w:numFmt w:val="bullet"/>
      <w:lvlText w:val=""/>
      <w:lvlJc w:val="left"/>
      <w:pPr>
        <w:tabs>
          <w:tab w:val="num" w:pos="4320"/>
        </w:tabs>
        <w:ind w:left="4320" w:hanging="360"/>
      </w:pPr>
      <w:rPr>
        <w:rFonts w:ascii="Wingdings" w:hAnsi="Wingdings"/>
      </w:rPr>
    </w:lvl>
    <w:lvl w:ilvl="6" w:tplc="8210337C">
      <w:start w:val="1"/>
      <w:numFmt w:val="bullet"/>
      <w:lvlText w:val=""/>
      <w:lvlJc w:val="left"/>
      <w:pPr>
        <w:tabs>
          <w:tab w:val="num" w:pos="5040"/>
        </w:tabs>
        <w:ind w:left="5040" w:hanging="360"/>
      </w:pPr>
      <w:rPr>
        <w:rFonts w:ascii="Symbol" w:hAnsi="Symbol"/>
      </w:rPr>
    </w:lvl>
    <w:lvl w:ilvl="7" w:tplc="6DFE3E8A">
      <w:start w:val="1"/>
      <w:numFmt w:val="bullet"/>
      <w:lvlText w:val="o"/>
      <w:lvlJc w:val="left"/>
      <w:pPr>
        <w:tabs>
          <w:tab w:val="num" w:pos="5760"/>
        </w:tabs>
        <w:ind w:left="5760" w:hanging="360"/>
      </w:pPr>
      <w:rPr>
        <w:rFonts w:ascii="Courier New" w:hAnsi="Courier New"/>
      </w:rPr>
    </w:lvl>
    <w:lvl w:ilvl="8" w:tplc="C26EA16C">
      <w:start w:val="1"/>
      <w:numFmt w:val="bullet"/>
      <w:lvlText w:val=""/>
      <w:lvlJc w:val="left"/>
      <w:pPr>
        <w:tabs>
          <w:tab w:val="num" w:pos="6480"/>
        </w:tabs>
        <w:ind w:left="6480" w:hanging="360"/>
      </w:pPr>
      <w:rPr>
        <w:rFonts w:ascii="Wingdings" w:hAnsi="Wingdings"/>
      </w:rPr>
    </w:lvl>
  </w:abstractNum>
  <w:abstractNum w:abstractNumId="229">
    <w:nsid w:val="664C4B50"/>
    <w:multiLevelType w:val="hybridMultilevel"/>
    <w:tmpl w:val="00000099"/>
    <w:lvl w:ilvl="0" w:tplc="C5443F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74E380E">
      <w:start w:val="1"/>
      <w:numFmt w:val="bullet"/>
      <w:lvlText w:val="o"/>
      <w:lvlJc w:val="left"/>
      <w:pPr>
        <w:tabs>
          <w:tab w:val="num" w:pos="1440"/>
        </w:tabs>
        <w:ind w:left="1440" w:hanging="360"/>
      </w:pPr>
      <w:rPr>
        <w:rFonts w:ascii="Courier New" w:hAnsi="Courier New"/>
      </w:rPr>
    </w:lvl>
    <w:lvl w:ilvl="2" w:tplc="EA706C54">
      <w:start w:val="1"/>
      <w:numFmt w:val="bullet"/>
      <w:lvlText w:val=""/>
      <w:lvlJc w:val="left"/>
      <w:pPr>
        <w:tabs>
          <w:tab w:val="num" w:pos="2160"/>
        </w:tabs>
        <w:ind w:left="2160" w:hanging="360"/>
      </w:pPr>
      <w:rPr>
        <w:rFonts w:ascii="Wingdings" w:hAnsi="Wingdings"/>
      </w:rPr>
    </w:lvl>
    <w:lvl w:ilvl="3" w:tplc="34CE2C34">
      <w:start w:val="1"/>
      <w:numFmt w:val="bullet"/>
      <w:lvlText w:val=""/>
      <w:lvlJc w:val="left"/>
      <w:pPr>
        <w:tabs>
          <w:tab w:val="num" w:pos="2880"/>
        </w:tabs>
        <w:ind w:left="2880" w:hanging="360"/>
      </w:pPr>
      <w:rPr>
        <w:rFonts w:ascii="Symbol" w:hAnsi="Symbol"/>
      </w:rPr>
    </w:lvl>
    <w:lvl w:ilvl="4" w:tplc="35009D32">
      <w:start w:val="1"/>
      <w:numFmt w:val="bullet"/>
      <w:lvlText w:val="o"/>
      <w:lvlJc w:val="left"/>
      <w:pPr>
        <w:tabs>
          <w:tab w:val="num" w:pos="3600"/>
        </w:tabs>
        <w:ind w:left="3600" w:hanging="360"/>
      </w:pPr>
      <w:rPr>
        <w:rFonts w:ascii="Courier New" w:hAnsi="Courier New"/>
      </w:rPr>
    </w:lvl>
    <w:lvl w:ilvl="5" w:tplc="247CEF76">
      <w:start w:val="1"/>
      <w:numFmt w:val="bullet"/>
      <w:lvlText w:val=""/>
      <w:lvlJc w:val="left"/>
      <w:pPr>
        <w:tabs>
          <w:tab w:val="num" w:pos="4320"/>
        </w:tabs>
        <w:ind w:left="4320" w:hanging="360"/>
      </w:pPr>
      <w:rPr>
        <w:rFonts w:ascii="Wingdings" w:hAnsi="Wingdings"/>
      </w:rPr>
    </w:lvl>
    <w:lvl w:ilvl="6" w:tplc="230AB5B0">
      <w:start w:val="1"/>
      <w:numFmt w:val="bullet"/>
      <w:lvlText w:val=""/>
      <w:lvlJc w:val="left"/>
      <w:pPr>
        <w:tabs>
          <w:tab w:val="num" w:pos="5040"/>
        </w:tabs>
        <w:ind w:left="5040" w:hanging="360"/>
      </w:pPr>
      <w:rPr>
        <w:rFonts w:ascii="Symbol" w:hAnsi="Symbol"/>
      </w:rPr>
    </w:lvl>
    <w:lvl w:ilvl="7" w:tplc="A064950E">
      <w:start w:val="1"/>
      <w:numFmt w:val="bullet"/>
      <w:lvlText w:val="o"/>
      <w:lvlJc w:val="left"/>
      <w:pPr>
        <w:tabs>
          <w:tab w:val="num" w:pos="5760"/>
        </w:tabs>
        <w:ind w:left="5760" w:hanging="360"/>
      </w:pPr>
      <w:rPr>
        <w:rFonts w:ascii="Courier New" w:hAnsi="Courier New"/>
      </w:rPr>
    </w:lvl>
    <w:lvl w:ilvl="8" w:tplc="9FAC1FFC">
      <w:start w:val="1"/>
      <w:numFmt w:val="bullet"/>
      <w:lvlText w:val=""/>
      <w:lvlJc w:val="left"/>
      <w:pPr>
        <w:tabs>
          <w:tab w:val="num" w:pos="6480"/>
        </w:tabs>
        <w:ind w:left="6480" w:hanging="360"/>
      </w:pPr>
      <w:rPr>
        <w:rFonts w:ascii="Wingdings" w:hAnsi="Wingdings"/>
      </w:rPr>
    </w:lvl>
  </w:abstractNum>
  <w:abstractNum w:abstractNumId="230">
    <w:nsid w:val="664C4B51"/>
    <w:multiLevelType w:val="hybridMultilevel"/>
    <w:tmpl w:val="0000009A"/>
    <w:lvl w:ilvl="0" w:tplc="36F6C9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90E4D08">
      <w:start w:val="1"/>
      <w:numFmt w:val="bullet"/>
      <w:lvlText w:val="o"/>
      <w:lvlJc w:val="left"/>
      <w:pPr>
        <w:tabs>
          <w:tab w:val="num" w:pos="1440"/>
        </w:tabs>
        <w:ind w:left="1440" w:hanging="360"/>
      </w:pPr>
      <w:rPr>
        <w:rFonts w:ascii="Courier New" w:hAnsi="Courier New"/>
      </w:rPr>
    </w:lvl>
    <w:lvl w:ilvl="2" w:tplc="7E82DB8E">
      <w:start w:val="1"/>
      <w:numFmt w:val="bullet"/>
      <w:lvlText w:val=""/>
      <w:lvlJc w:val="left"/>
      <w:pPr>
        <w:tabs>
          <w:tab w:val="num" w:pos="2160"/>
        </w:tabs>
        <w:ind w:left="2160" w:hanging="360"/>
      </w:pPr>
      <w:rPr>
        <w:rFonts w:ascii="Wingdings" w:hAnsi="Wingdings"/>
      </w:rPr>
    </w:lvl>
    <w:lvl w:ilvl="3" w:tplc="83C47098">
      <w:start w:val="1"/>
      <w:numFmt w:val="bullet"/>
      <w:lvlText w:val=""/>
      <w:lvlJc w:val="left"/>
      <w:pPr>
        <w:tabs>
          <w:tab w:val="num" w:pos="2880"/>
        </w:tabs>
        <w:ind w:left="2880" w:hanging="360"/>
      </w:pPr>
      <w:rPr>
        <w:rFonts w:ascii="Symbol" w:hAnsi="Symbol"/>
      </w:rPr>
    </w:lvl>
    <w:lvl w:ilvl="4" w:tplc="ED103B76">
      <w:start w:val="1"/>
      <w:numFmt w:val="bullet"/>
      <w:lvlText w:val="o"/>
      <w:lvlJc w:val="left"/>
      <w:pPr>
        <w:tabs>
          <w:tab w:val="num" w:pos="3600"/>
        </w:tabs>
        <w:ind w:left="3600" w:hanging="360"/>
      </w:pPr>
      <w:rPr>
        <w:rFonts w:ascii="Courier New" w:hAnsi="Courier New"/>
      </w:rPr>
    </w:lvl>
    <w:lvl w:ilvl="5" w:tplc="6C28CECE">
      <w:start w:val="1"/>
      <w:numFmt w:val="bullet"/>
      <w:lvlText w:val=""/>
      <w:lvlJc w:val="left"/>
      <w:pPr>
        <w:tabs>
          <w:tab w:val="num" w:pos="4320"/>
        </w:tabs>
        <w:ind w:left="4320" w:hanging="360"/>
      </w:pPr>
      <w:rPr>
        <w:rFonts w:ascii="Wingdings" w:hAnsi="Wingdings"/>
      </w:rPr>
    </w:lvl>
    <w:lvl w:ilvl="6" w:tplc="62D4ECD2">
      <w:start w:val="1"/>
      <w:numFmt w:val="bullet"/>
      <w:lvlText w:val=""/>
      <w:lvlJc w:val="left"/>
      <w:pPr>
        <w:tabs>
          <w:tab w:val="num" w:pos="5040"/>
        </w:tabs>
        <w:ind w:left="5040" w:hanging="360"/>
      </w:pPr>
      <w:rPr>
        <w:rFonts w:ascii="Symbol" w:hAnsi="Symbol"/>
      </w:rPr>
    </w:lvl>
    <w:lvl w:ilvl="7" w:tplc="B85054EC">
      <w:start w:val="1"/>
      <w:numFmt w:val="bullet"/>
      <w:lvlText w:val="o"/>
      <w:lvlJc w:val="left"/>
      <w:pPr>
        <w:tabs>
          <w:tab w:val="num" w:pos="5760"/>
        </w:tabs>
        <w:ind w:left="5760" w:hanging="360"/>
      </w:pPr>
      <w:rPr>
        <w:rFonts w:ascii="Courier New" w:hAnsi="Courier New"/>
      </w:rPr>
    </w:lvl>
    <w:lvl w:ilvl="8" w:tplc="6E427392">
      <w:start w:val="1"/>
      <w:numFmt w:val="bullet"/>
      <w:lvlText w:val=""/>
      <w:lvlJc w:val="left"/>
      <w:pPr>
        <w:tabs>
          <w:tab w:val="num" w:pos="6480"/>
        </w:tabs>
        <w:ind w:left="6480" w:hanging="360"/>
      </w:pPr>
      <w:rPr>
        <w:rFonts w:ascii="Wingdings" w:hAnsi="Wingdings"/>
      </w:rPr>
    </w:lvl>
  </w:abstractNum>
  <w:abstractNum w:abstractNumId="231">
    <w:nsid w:val="664C4B52"/>
    <w:multiLevelType w:val="hybridMultilevel"/>
    <w:tmpl w:val="0000009B"/>
    <w:lvl w:ilvl="0" w:tplc="A04E74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FCECE82">
      <w:start w:val="1"/>
      <w:numFmt w:val="bullet"/>
      <w:lvlText w:val="o"/>
      <w:lvlJc w:val="left"/>
      <w:pPr>
        <w:tabs>
          <w:tab w:val="num" w:pos="1440"/>
        </w:tabs>
        <w:ind w:left="1440" w:hanging="360"/>
      </w:pPr>
      <w:rPr>
        <w:rFonts w:ascii="Courier New" w:hAnsi="Courier New"/>
      </w:rPr>
    </w:lvl>
    <w:lvl w:ilvl="2" w:tplc="C820F5A0">
      <w:start w:val="1"/>
      <w:numFmt w:val="bullet"/>
      <w:lvlText w:val=""/>
      <w:lvlJc w:val="left"/>
      <w:pPr>
        <w:tabs>
          <w:tab w:val="num" w:pos="2160"/>
        </w:tabs>
        <w:ind w:left="2160" w:hanging="360"/>
      </w:pPr>
      <w:rPr>
        <w:rFonts w:ascii="Wingdings" w:hAnsi="Wingdings"/>
      </w:rPr>
    </w:lvl>
    <w:lvl w:ilvl="3" w:tplc="C116DEEC">
      <w:start w:val="1"/>
      <w:numFmt w:val="bullet"/>
      <w:lvlText w:val=""/>
      <w:lvlJc w:val="left"/>
      <w:pPr>
        <w:tabs>
          <w:tab w:val="num" w:pos="2880"/>
        </w:tabs>
        <w:ind w:left="2880" w:hanging="360"/>
      </w:pPr>
      <w:rPr>
        <w:rFonts w:ascii="Symbol" w:hAnsi="Symbol"/>
      </w:rPr>
    </w:lvl>
    <w:lvl w:ilvl="4" w:tplc="C5D29266">
      <w:start w:val="1"/>
      <w:numFmt w:val="bullet"/>
      <w:lvlText w:val="o"/>
      <w:lvlJc w:val="left"/>
      <w:pPr>
        <w:tabs>
          <w:tab w:val="num" w:pos="3600"/>
        </w:tabs>
        <w:ind w:left="3600" w:hanging="360"/>
      </w:pPr>
      <w:rPr>
        <w:rFonts w:ascii="Courier New" w:hAnsi="Courier New"/>
      </w:rPr>
    </w:lvl>
    <w:lvl w:ilvl="5" w:tplc="D4DE01E4">
      <w:start w:val="1"/>
      <w:numFmt w:val="bullet"/>
      <w:lvlText w:val=""/>
      <w:lvlJc w:val="left"/>
      <w:pPr>
        <w:tabs>
          <w:tab w:val="num" w:pos="4320"/>
        </w:tabs>
        <w:ind w:left="4320" w:hanging="360"/>
      </w:pPr>
      <w:rPr>
        <w:rFonts w:ascii="Wingdings" w:hAnsi="Wingdings"/>
      </w:rPr>
    </w:lvl>
    <w:lvl w:ilvl="6" w:tplc="CAC0ABDE">
      <w:start w:val="1"/>
      <w:numFmt w:val="bullet"/>
      <w:lvlText w:val=""/>
      <w:lvlJc w:val="left"/>
      <w:pPr>
        <w:tabs>
          <w:tab w:val="num" w:pos="5040"/>
        </w:tabs>
        <w:ind w:left="5040" w:hanging="360"/>
      </w:pPr>
      <w:rPr>
        <w:rFonts w:ascii="Symbol" w:hAnsi="Symbol"/>
      </w:rPr>
    </w:lvl>
    <w:lvl w:ilvl="7" w:tplc="0332F156">
      <w:start w:val="1"/>
      <w:numFmt w:val="bullet"/>
      <w:lvlText w:val="o"/>
      <w:lvlJc w:val="left"/>
      <w:pPr>
        <w:tabs>
          <w:tab w:val="num" w:pos="5760"/>
        </w:tabs>
        <w:ind w:left="5760" w:hanging="360"/>
      </w:pPr>
      <w:rPr>
        <w:rFonts w:ascii="Courier New" w:hAnsi="Courier New"/>
      </w:rPr>
    </w:lvl>
    <w:lvl w:ilvl="8" w:tplc="193C65E8">
      <w:start w:val="1"/>
      <w:numFmt w:val="bullet"/>
      <w:lvlText w:val=""/>
      <w:lvlJc w:val="left"/>
      <w:pPr>
        <w:tabs>
          <w:tab w:val="num" w:pos="6480"/>
        </w:tabs>
        <w:ind w:left="6480" w:hanging="360"/>
      </w:pPr>
      <w:rPr>
        <w:rFonts w:ascii="Wingdings" w:hAnsi="Wingdings"/>
      </w:rPr>
    </w:lvl>
  </w:abstractNum>
  <w:abstractNum w:abstractNumId="232">
    <w:nsid w:val="664C4B53"/>
    <w:multiLevelType w:val="hybridMultilevel"/>
    <w:tmpl w:val="0000009C"/>
    <w:lvl w:ilvl="0" w:tplc="E43202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B549180">
      <w:start w:val="1"/>
      <w:numFmt w:val="bullet"/>
      <w:lvlText w:val="o"/>
      <w:lvlJc w:val="left"/>
      <w:pPr>
        <w:tabs>
          <w:tab w:val="num" w:pos="1440"/>
        </w:tabs>
        <w:ind w:left="1440" w:hanging="360"/>
      </w:pPr>
      <w:rPr>
        <w:rFonts w:ascii="Courier New" w:hAnsi="Courier New"/>
      </w:rPr>
    </w:lvl>
    <w:lvl w:ilvl="2" w:tplc="641E3522">
      <w:start w:val="1"/>
      <w:numFmt w:val="bullet"/>
      <w:lvlText w:val=""/>
      <w:lvlJc w:val="left"/>
      <w:pPr>
        <w:tabs>
          <w:tab w:val="num" w:pos="2160"/>
        </w:tabs>
        <w:ind w:left="2160" w:hanging="360"/>
      </w:pPr>
      <w:rPr>
        <w:rFonts w:ascii="Wingdings" w:hAnsi="Wingdings"/>
      </w:rPr>
    </w:lvl>
    <w:lvl w:ilvl="3" w:tplc="A056A962">
      <w:start w:val="1"/>
      <w:numFmt w:val="bullet"/>
      <w:lvlText w:val=""/>
      <w:lvlJc w:val="left"/>
      <w:pPr>
        <w:tabs>
          <w:tab w:val="num" w:pos="2880"/>
        </w:tabs>
        <w:ind w:left="2880" w:hanging="360"/>
      </w:pPr>
      <w:rPr>
        <w:rFonts w:ascii="Symbol" w:hAnsi="Symbol"/>
      </w:rPr>
    </w:lvl>
    <w:lvl w:ilvl="4" w:tplc="81AC267C">
      <w:start w:val="1"/>
      <w:numFmt w:val="bullet"/>
      <w:lvlText w:val="o"/>
      <w:lvlJc w:val="left"/>
      <w:pPr>
        <w:tabs>
          <w:tab w:val="num" w:pos="3600"/>
        </w:tabs>
        <w:ind w:left="3600" w:hanging="360"/>
      </w:pPr>
      <w:rPr>
        <w:rFonts w:ascii="Courier New" w:hAnsi="Courier New"/>
      </w:rPr>
    </w:lvl>
    <w:lvl w:ilvl="5" w:tplc="E826B54A">
      <w:start w:val="1"/>
      <w:numFmt w:val="bullet"/>
      <w:lvlText w:val=""/>
      <w:lvlJc w:val="left"/>
      <w:pPr>
        <w:tabs>
          <w:tab w:val="num" w:pos="4320"/>
        </w:tabs>
        <w:ind w:left="4320" w:hanging="360"/>
      </w:pPr>
      <w:rPr>
        <w:rFonts w:ascii="Wingdings" w:hAnsi="Wingdings"/>
      </w:rPr>
    </w:lvl>
    <w:lvl w:ilvl="6" w:tplc="755E1990">
      <w:start w:val="1"/>
      <w:numFmt w:val="bullet"/>
      <w:lvlText w:val=""/>
      <w:lvlJc w:val="left"/>
      <w:pPr>
        <w:tabs>
          <w:tab w:val="num" w:pos="5040"/>
        </w:tabs>
        <w:ind w:left="5040" w:hanging="360"/>
      </w:pPr>
      <w:rPr>
        <w:rFonts w:ascii="Symbol" w:hAnsi="Symbol"/>
      </w:rPr>
    </w:lvl>
    <w:lvl w:ilvl="7" w:tplc="F66E924E">
      <w:start w:val="1"/>
      <w:numFmt w:val="bullet"/>
      <w:lvlText w:val="o"/>
      <w:lvlJc w:val="left"/>
      <w:pPr>
        <w:tabs>
          <w:tab w:val="num" w:pos="5760"/>
        </w:tabs>
        <w:ind w:left="5760" w:hanging="360"/>
      </w:pPr>
      <w:rPr>
        <w:rFonts w:ascii="Courier New" w:hAnsi="Courier New"/>
      </w:rPr>
    </w:lvl>
    <w:lvl w:ilvl="8" w:tplc="48B8123E">
      <w:start w:val="1"/>
      <w:numFmt w:val="bullet"/>
      <w:lvlText w:val=""/>
      <w:lvlJc w:val="left"/>
      <w:pPr>
        <w:tabs>
          <w:tab w:val="num" w:pos="6480"/>
        </w:tabs>
        <w:ind w:left="6480" w:hanging="360"/>
      </w:pPr>
      <w:rPr>
        <w:rFonts w:ascii="Wingdings" w:hAnsi="Wingdings"/>
      </w:rPr>
    </w:lvl>
  </w:abstractNum>
  <w:abstractNum w:abstractNumId="233">
    <w:nsid w:val="664C4B54"/>
    <w:multiLevelType w:val="hybridMultilevel"/>
    <w:tmpl w:val="0000009D"/>
    <w:lvl w:ilvl="0" w:tplc="8EE0B8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A2A0068">
      <w:start w:val="1"/>
      <w:numFmt w:val="bullet"/>
      <w:lvlText w:val="o"/>
      <w:lvlJc w:val="left"/>
      <w:pPr>
        <w:tabs>
          <w:tab w:val="num" w:pos="1440"/>
        </w:tabs>
        <w:ind w:left="1440" w:hanging="360"/>
      </w:pPr>
      <w:rPr>
        <w:rFonts w:ascii="Courier New" w:hAnsi="Courier New"/>
      </w:rPr>
    </w:lvl>
    <w:lvl w:ilvl="2" w:tplc="F03AA944">
      <w:start w:val="1"/>
      <w:numFmt w:val="bullet"/>
      <w:lvlText w:val=""/>
      <w:lvlJc w:val="left"/>
      <w:pPr>
        <w:tabs>
          <w:tab w:val="num" w:pos="2160"/>
        </w:tabs>
        <w:ind w:left="2160" w:hanging="360"/>
      </w:pPr>
      <w:rPr>
        <w:rFonts w:ascii="Wingdings" w:hAnsi="Wingdings"/>
      </w:rPr>
    </w:lvl>
    <w:lvl w:ilvl="3" w:tplc="183AC2A6">
      <w:start w:val="1"/>
      <w:numFmt w:val="bullet"/>
      <w:lvlText w:val=""/>
      <w:lvlJc w:val="left"/>
      <w:pPr>
        <w:tabs>
          <w:tab w:val="num" w:pos="2880"/>
        </w:tabs>
        <w:ind w:left="2880" w:hanging="360"/>
      </w:pPr>
      <w:rPr>
        <w:rFonts w:ascii="Symbol" w:hAnsi="Symbol"/>
      </w:rPr>
    </w:lvl>
    <w:lvl w:ilvl="4" w:tplc="D3CCF3B2">
      <w:start w:val="1"/>
      <w:numFmt w:val="bullet"/>
      <w:lvlText w:val="o"/>
      <w:lvlJc w:val="left"/>
      <w:pPr>
        <w:tabs>
          <w:tab w:val="num" w:pos="3600"/>
        </w:tabs>
        <w:ind w:left="3600" w:hanging="360"/>
      </w:pPr>
      <w:rPr>
        <w:rFonts w:ascii="Courier New" w:hAnsi="Courier New"/>
      </w:rPr>
    </w:lvl>
    <w:lvl w:ilvl="5" w:tplc="ABF0B63A">
      <w:start w:val="1"/>
      <w:numFmt w:val="bullet"/>
      <w:lvlText w:val=""/>
      <w:lvlJc w:val="left"/>
      <w:pPr>
        <w:tabs>
          <w:tab w:val="num" w:pos="4320"/>
        </w:tabs>
        <w:ind w:left="4320" w:hanging="360"/>
      </w:pPr>
      <w:rPr>
        <w:rFonts w:ascii="Wingdings" w:hAnsi="Wingdings"/>
      </w:rPr>
    </w:lvl>
    <w:lvl w:ilvl="6" w:tplc="4DBE06C8">
      <w:start w:val="1"/>
      <w:numFmt w:val="bullet"/>
      <w:lvlText w:val=""/>
      <w:lvlJc w:val="left"/>
      <w:pPr>
        <w:tabs>
          <w:tab w:val="num" w:pos="5040"/>
        </w:tabs>
        <w:ind w:left="5040" w:hanging="360"/>
      </w:pPr>
      <w:rPr>
        <w:rFonts w:ascii="Symbol" w:hAnsi="Symbol"/>
      </w:rPr>
    </w:lvl>
    <w:lvl w:ilvl="7" w:tplc="6382E5D4">
      <w:start w:val="1"/>
      <w:numFmt w:val="bullet"/>
      <w:lvlText w:val="o"/>
      <w:lvlJc w:val="left"/>
      <w:pPr>
        <w:tabs>
          <w:tab w:val="num" w:pos="5760"/>
        </w:tabs>
        <w:ind w:left="5760" w:hanging="360"/>
      </w:pPr>
      <w:rPr>
        <w:rFonts w:ascii="Courier New" w:hAnsi="Courier New"/>
      </w:rPr>
    </w:lvl>
    <w:lvl w:ilvl="8" w:tplc="8012B0AE">
      <w:start w:val="1"/>
      <w:numFmt w:val="bullet"/>
      <w:lvlText w:val=""/>
      <w:lvlJc w:val="left"/>
      <w:pPr>
        <w:tabs>
          <w:tab w:val="num" w:pos="6480"/>
        </w:tabs>
        <w:ind w:left="6480" w:hanging="360"/>
      </w:pPr>
      <w:rPr>
        <w:rFonts w:ascii="Wingdings" w:hAnsi="Wingdings"/>
      </w:rPr>
    </w:lvl>
  </w:abstractNum>
  <w:abstractNum w:abstractNumId="234">
    <w:nsid w:val="664C4B55"/>
    <w:multiLevelType w:val="hybridMultilevel"/>
    <w:tmpl w:val="0000009E"/>
    <w:lvl w:ilvl="0" w:tplc="0A0CB7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AE8883E">
      <w:start w:val="1"/>
      <w:numFmt w:val="bullet"/>
      <w:lvlText w:val="o"/>
      <w:lvlJc w:val="left"/>
      <w:pPr>
        <w:tabs>
          <w:tab w:val="num" w:pos="1440"/>
        </w:tabs>
        <w:ind w:left="1440" w:hanging="360"/>
      </w:pPr>
      <w:rPr>
        <w:rFonts w:ascii="Courier New" w:hAnsi="Courier New"/>
      </w:rPr>
    </w:lvl>
    <w:lvl w:ilvl="2" w:tplc="438A9A7A">
      <w:start w:val="1"/>
      <w:numFmt w:val="bullet"/>
      <w:lvlText w:val=""/>
      <w:lvlJc w:val="left"/>
      <w:pPr>
        <w:tabs>
          <w:tab w:val="num" w:pos="2160"/>
        </w:tabs>
        <w:ind w:left="2160" w:hanging="360"/>
      </w:pPr>
      <w:rPr>
        <w:rFonts w:ascii="Wingdings" w:hAnsi="Wingdings"/>
      </w:rPr>
    </w:lvl>
    <w:lvl w:ilvl="3" w:tplc="B85C41D2">
      <w:start w:val="1"/>
      <w:numFmt w:val="bullet"/>
      <w:lvlText w:val=""/>
      <w:lvlJc w:val="left"/>
      <w:pPr>
        <w:tabs>
          <w:tab w:val="num" w:pos="2880"/>
        </w:tabs>
        <w:ind w:left="2880" w:hanging="360"/>
      </w:pPr>
      <w:rPr>
        <w:rFonts w:ascii="Symbol" w:hAnsi="Symbol"/>
      </w:rPr>
    </w:lvl>
    <w:lvl w:ilvl="4" w:tplc="8F08A4CE">
      <w:start w:val="1"/>
      <w:numFmt w:val="bullet"/>
      <w:lvlText w:val="o"/>
      <w:lvlJc w:val="left"/>
      <w:pPr>
        <w:tabs>
          <w:tab w:val="num" w:pos="3600"/>
        </w:tabs>
        <w:ind w:left="3600" w:hanging="360"/>
      </w:pPr>
      <w:rPr>
        <w:rFonts w:ascii="Courier New" w:hAnsi="Courier New"/>
      </w:rPr>
    </w:lvl>
    <w:lvl w:ilvl="5" w:tplc="DD50D154">
      <w:start w:val="1"/>
      <w:numFmt w:val="bullet"/>
      <w:lvlText w:val=""/>
      <w:lvlJc w:val="left"/>
      <w:pPr>
        <w:tabs>
          <w:tab w:val="num" w:pos="4320"/>
        </w:tabs>
        <w:ind w:left="4320" w:hanging="360"/>
      </w:pPr>
      <w:rPr>
        <w:rFonts w:ascii="Wingdings" w:hAnsi="Wingdings"/>
      </w:rPr>
    </w:lvl>
    <w:lvl w:ilvl="6" w:tplc="3FD2CC66">
      <w:start w:val="1"/>
      <w:numFmt w:val="bullet"/>
      <w:lvlText w:val=""/>
      <w:lvlJc w:val="left"/>
      <w:pPr>
        <w:tabs>
          <w:tab w:val="num" w:pos="5040"/>
        </w:tabs>
        <w:ind w:left="5040" w:hanging="360"/>
      </w:pPr>
      <w:rPr>
        <w:rFonts w:ascii="Symbol" w:hAnsi="Symbol"/>
      </w:rPr>
    </w:lvl>
    <w:lvl w:ilvl="7" w:tplc="DF44B784">
      <w:start w:val="1"/>
      <w:numFmt w:val="bullet"/>
      <w:lvlText w:val="o"/>
      <w:lvlJc w:val="left"/>
      <w:pPr>
        <w:tabs>
          <w:tab w:val="num" w:pos="5760"/>
        </w:tabs>
        <w:ind w:left="5760" w:hanging="360"/>
      </w:pPr>
      <w:rPr>
        <w:rFonts w:ascii="Courier New" w:hAnsi="Courier New"/>
      </w:rPr>
    </w:lvl>
    <w:lvl w:ilvl="8" w:tplc="D05026E6">
      <w:start w:val="1"/>
      <w:numFmt w:val="bullet"/>
      <w:lvlText w:val=""/>
      <w:lvlJc w:val="left"/>
      <w:pPr>
        <w:tabs>
          <w:tab w:val="num" w:pos="6480"/>
        </w:tabs>
        <w:ind w:left="6480" w:hanging="360"/>
      </w:pPr>
      <w:rPr>
        <w:rFonts w:ascii="Wingdings" w:hAnsi="Wingdings"/>
      </w:rPr>
    </w:lvl>
  </w:abstractNum>
  <w:abstractNum w:abstractNumId="235">
    <w:nsid w:val="664C4B56"/>
    <w:multiLevelType w:val="hybridMultilevel"/>
    <w:tmpl w:val="0000009F"/>
    <w:lvl w:ilvl="0" w:tplc="E59C2F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31215A6">
      <w:start w:val="1"/>
      <w:numFmt w:val="bullet"/>
      <w:lvlText w:val="o"/>
      <w:lvlJc w:val="left"/>
      <w:pPr>
        <w:tabs>
          <w:tab w:val="num" w:pos="1440"/>
        </w:tabs>
        <w:ind w:left="1440" w:hanging="360"/>
      </w:pPr>
      <w:rPr>
        <w:rFonts w:ascii="Courier New" w:hAnsi="Courier New"/>
      </w:rPr>
    </w:lvl>
    <w:lvl w:ilvl="2" w:tplc="E6EA2EFA">
      <w:start w:val="1"/>
      <w:numFmt w:val="bullet"/>
      <w:lvlText w:val=""/>
      <w:lvlJc w:val="left"/>
      <w:pPr>
        <w:tabs>
          <w:tab w:val="num" w:pos="2160"/>
        </w:tabs>
        <w:ind w:left="2160" w:hanging="360"/>
      </w:pPr>
      <w:rPr>
        <w:rFonts w:ascii="Wingdings" w:hAnsi="Wingdings"/>
      </w:rPr>
    </w:lvl>
    <w:lvl w:ilvl="3" w:tplc="8E2A5BB4">
      <w:start w:val="1"/>
      <w:numFmt w:val="bullet"/>
      <w:lvlText w:val=""/>
      <w:lvlJc w:val="left"/>
      <w:pPr>
        <w:tabs>
          <w:tab w:val="num" w:pos="2880"/>
        </w:tabs>
        <w:ind w:left="2880" w:hanging="360"/>
      </w:pPr>
      <w:rPr>
        <w:rFonts w:ascii="Symbol" w:hAnsi="Symbol"/>
      </w:rPr>
    </w:lvl>
    <w:lvl w:ilvl="4" w:tplc="99E2DCFA">
      <w:start w:val="1"/>
      <w:numFmt w:val="bullet"/>
      <w:lvlText w:val="o"/>
      <w:lvlJc w:val="left"/>
      <w:pPr>
        <w:tabs>
          <w:tab w:val="num" w:pos="3600"/>
        </w:tabs>
        <w:ind w:left="3600" w:hanging="360"/>
      </w:pPr>
      <w:rPr>
        <w:rFonts w:ascii="Courier New" w:hAnsi="Courier New"/>
      </w:rPr>
    </w:lvl>
    <w:lvl w:ilvl="5" w:tplc="E6028A3E">
      <w:start w:val="1"/>
      <w:numFmt w:val="bullet"/>
      <w:lvlText w:val=""/>
      <w:lvlJc w:val="left"/>
      <w:pPr>
        <w:tabs>
          <w:tab w:val="num" w:pos="4320"/>
        </w:tabs>
        <w:ind w:left="4320" w:hanging="360"/>
      </w:pPr>
      <w:rPr>
        <w:rFonts w:ascii="Wingdings" w:hAnsi="Wingdings"/>
      </w:rPr>
    </w:lvl>
    <w:lvl w:ilvl="6" w:tplc="14A0B5D8">
      <w:start w:val="1"/>
      <w:numFmt w:val="bullet"/>
      <w:lvlText w:val=""/>
      <w:lvlJc w:val="left"/>
      <w:pPr>
        <w:tabs>
          <w:tab w:val="num" w:pos="5040"/>
        </w:tabs>
        <w:ind w:left="5040" w:hanging="360"/>
      </w:pPr>
      <w:rPr>
        <w:rFonts w:ascii="Symbol" w:hAnsi="Symbol"/>
      </w:rPr>
    </w:lvl>
    <w:lvl w:ilvl="7" w:tplc="C1F8D68A">
      <w:start w:val="1"/>
      <w:numFmt w:val="bullet"/>
      <w:lvlText w:val="o"/>
      <w:lvlJc w:val="left"/>
      <w:pPr>
        <w:tabs>
          <w:tab w:val="num" w:pos="5760"/>
        </w:tabs>
        <w:ind w:left="5760" w:hanging="360"/>
      </w:pPr>
      <w:rPr>
        <w:rFonts w:ascii="Courier New" w:hAnsi="Courier New"/>
      </w:rPr>
    </w:lvl>
    <w:lvl w:ilvl="8" w:tplc="FBD49C6A">
      <w:start w:val="1"/>
      <w:numFmt w:val="bullet"/>
      <w:lvlText w:val=""/>
      <w:lvlJc w:val="left"/>
      <w:pPr>
        <w:tabs>
          <w:tab w:val="num" w:pos="6480"/>
        </w:tabs>
        <w:ind w:left="6480" w:hanging="360"/>
      </w:pPr>
      <w:rPr>
        <w:rFonts w:ascii="Wingdings" w:hAnsi="Wingdings"/>
      </w:rPr>
    </w:lvl>
  </w:abstractNum>
  <w:abstractNum w:abstractNumId="236">
    <w:nsid w:val="664C4B58"/>
    <w:multiLevelType w:val="hybridMultilevel"/>
    <w:tmpl w:val="000000A1"/>
    <w:lvl w:ilvl="0" w:tplc="087E05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4960968">
      <w:start w:val="1"/>
      <w:numFmt w:val="bullet"/>
      <w:lvlText w:val="o"/>
      <w:lvlJc w:val="left"/>
      <w:pPr>
        <w:tabs>
          <w:tab w:val="num" w:pos="1440"/>
        </w:tabs>
        <w:ind w:left="1440" w:hanging="360"/>
      </w:pPr>
      <w:rPr>
        <w:rFonts w:ascii="Courier New" w:hAnsi="Courier New"/>
      </w:rPr>
    </w:lvl>
    <w:lvl w:ilvl="2" w:tplc="27684EAE">
      <w:start w:val="1"/>
      <w:numFmt w:val="bullet"/>
      <w:lvlText w:val=""/>
      <w:lvlJc w:val="left"/>
      <w:pPr>
        <w:tabs>
          <w:tab w:val="num" w:pos="2160"/>
        </w:tabs>
        <w:ind w:left="2160" w:hanging="360"/>
      </w:pPr>
      <w:rPr>
        <w:rFonts w:ascii="Wingdings" w:hAnsi="Wingdings"/>
      </w:rPr>
    </w:lvl>
    <w:lvl w:ilvl="3" w:tplc="C46E58CC">
      <w:start w:val="1"/>
      <w:numFmt w:val="bullet"/>
      <w:lvlText w:val=""/>
      <w:lvlJc w:val="left"/>
      <w:pPr>
        <w:tabs>
          <w:tab w:val="num" w:pos="2880"/>
        </w:tabs>
        <w:ind w:left="2880" w:hanging="360"/>
      </w:pPr>
      <w:rPr>
        <w:rFonts w:ascii="Symbol" w:hAnsi="Symbol"/>
      </w:rPr>
    </w:lvl>
    <w:lvl w:ilvl="4" w:tplc="095424DC">
      <w:start w:val="1"/>
      <w:numFmt w:val="bullet"/>
      <w:lvlText w:val="o"/>
      <w:lvlJc w:val="left"/>
      <w:pPr>
        <w:tabs>
          <w:tab w:val="num" w:pos="3600"/>
        </w:tabs>
        <w:ind w:left="3600" w:hanging="360"/>
      </w:pPr>
      <w:rPr>
        <w:rFonts w:ascii="Courier New" w:hAnsi="Courier New"/>
      </w:rPr>
    </w:lvl>
    <w:lvl w:ilvl="5" w:tplc="65AE2ECE">
      <w:start w:val="1"/>
      <w:numFmt w:val="bullet"/>
      <w:lvlText w:val=""/>
      <w:lvlJc w:val="left"/>
      <w:pPr>
        <w:tabs>
          <w:tab w:val="num" w:pos="4320"/>
        </w:tabs>
        <w:ind w:left="4320" w:hanging="360"/>
      </w:pPr>
      <w:rPr>
        <w:rFonts w:ascii="Wingdings" w:hAnsi="Wingdings"/>
      </w:rPr>
    </w:lvl>
    <w:lvl w:ilvl="6" w:tplc="FA10D4B8">
      <w:start w:val="1"/>
      <w:numFmt w:val="bullet"/>
      <w:lvlText w:val=""/>
      <w:lvlJc w:val="left"/>
      <w:pPr>
        <w:tabs>
          <w:tab w:val="num" w:pos="5040"/>
        </w:tabs>
        <w:ind w:left="5040" w:hanging="360"/>
      </w:pPr>
      <w:rPr>
        <w:rFonts w:ascii="Symbol" w:hAnsi="Symbol"/>
      </w:rPr>
    </w:lvl>
    <w:lvl w:ilvl="7" w:tplc="3DD23392">
      <w:start w:val="1"/>
      <w:numFmt w:val="bullet"/>
      <w:lvlText w:val="o"/>
      <w:lvlJc w:val="left"/>
      <w:pPr>
        <w:tabs>
          <w:tab w:val="num" w:pos="5760"/>
        </w:tabs>
        <w:ind w:left="5760" w:hanging="360"/>
      </w:pPr>
      <w:rPr>
        <w:rFonts w:ascii="Courier New" w:hAnsi="Courier New"/>
      </w:rPr>
    </w:lvl>
    <w:lvl w:ilvl="8" w:tplc="B9AA5F98">
      <w:start w:val="1"/>
      <w:numFmt w:val="bullet"/>
      <w:lvlText w:val=""/>
      <w:lvlJc w:val="left"/>
      <w:pPr>
        <w:tabs>
          <w:tab w:val="num" w:pos="6480"/>
        </w:tabs>
        <w:ind w:left="6480" w:hanging="360"/>
      </w:pPr>
      <w:rPr>
        <w:rFonts w:ascii="Wingdings" w:hAnsi="Wingdings"/>
      </w:rPr>
    </w:lvl>
  </w:abstractNum>
  <w:abstractNum w:abstractNumId="237">
    <w:nsid w:val="664C4B59"/>
    <w:multiLevelType w:val="hybridMultilevel"/>
    <w:tmpl w:val="000000A2"/>
    <w:lvl w:ilvl="0" w:tplc="273222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50A42AE">
      <w:start w:val="1"/>
      <w:numFmt w:val="bullet"/>
      <w:lvlText w:val="o"/>
      <w:lvlJc w:val="left"/>
      <w:pPr>
        <w:tabs>
          <w:tab w:val="num" w:pos="1440"/>
        </w:tabs>
        <w:ind w:left="1440" w:hanging="360"/>
      </w:pPr>
      <w:rPr>
        <w:rFonts w:ascii="Courier New" w:hAnsi="Courier New"/>
      </w:rPr>
    </w:lvl>
    <w:lvl w:ilvl="2" w:tplc="6BB221D2">
      <w:start w:val="1"/>
      <w:numFmt w:val="bullet"/>
      <w:lvlText w:val=""/>
      <w:lvlJc w:val="left"/>
      <w:pPr>
        <w:tabs>
          <w:tab w:val="num" w:pos="2160"/>
        </w:tabs>
        <w:ind w:left="2160" w:hanging="360"/>
      </w:pPr>
      <w:rPr>
        <w:rFonts w:ascii="Wingdings" w:hAnsi="Wingdings"/>
      </w:rPr>
    </w:lvl>
    <w:lvl w:ilvl="3" w:tplc="D438E7DA">
      <w:start w:val="1"/>
      <w:numFmt w:val="bullet"/>
      <w:lvlText w:val=""/>
      <w:lvlJc w:val="left"/>
      <w:pPr>
        <w:tabs>
          <w:tab w:val="num" w:pos="2880"/>
        </w:tabs>
        <w:ind w:left="2880" w:hanging="360"/>
      </w:pPr>
      <w:rPr>
        <w:rFonts w:ascii="Symbol" w:hAnsi="Symbol"/>
      </w:rPr>
    </w:lvl>
    <w:lvl w:ilvl="4" w:tplc="38767E60">
      <w:start w:val="1"/>
      <w:numFmt w:val="bullet"/>
      <w:lvlText w:val="o"/>
      <w:lvlJc w:val="left"/>
      <w:pPr>
        <w:tabs>
          <w:tab w:val="num" w:pos="3600"/>
        </w:tabs>
        <w:ind w:left="3600" w:hanging="360"/>
      </w:pPr>
      <w:rPr>
        <w:rFonts w:ascii="Courier New" w:hAnsi="Courier New"/>
      </w:rPr>
    </w:lvl>
    <w:lvl w:ilvl="5" w:tplc="AAA8A1FC">
      <w:start w:val="1"/>
      <w:numFmt w:val="bullet"/>
      <w:lvlText w:val=""/>
      <w:lvlJc w:val="left"/>
      <w:pPr>
        <w:tabs>
          <w:tab w:val="num" w:pos="4320"/>
        </w:tabs>
        <w:ind w:left="4320" w:hanging="360"/>
      </w:pPr>
      <w:rPr>
        <w:rFonts w:ascii="Wingdings" w:hAnsi="Wingdings"/>
      </w:rPr>
    </w:lvl>
    <w:lvl w:ilvl="6" w:tplc="E6D89266">
      <w:start w:val="1"/>
      <w:numFmt w:val="bullet"/>
      <w:lvlText w:val=""/>
      <w:lvlJc w:val="left"/>
      <w:pPr>
        <w:tabs>
          <w:tab w:val="num" w:pos="5040"/>
        </w:tabs>
        <w:ind w:left="5040" w:hanging="360"/>
      </w:pPr>
      <w:rPr>
        <w:rFonts w:ascii="Symbol" w:hAnsi="Symbol"/>
      </w:rPr>
    </w:lvl>
    <w:lvl w:ilvl="7" w:tplc="E578F3A4">
      <w:start w:val="1"/>
      <w:numFmt w:val="bullet"/>
      <w:lvlText w:val="o"/>
      <w:lvlJc w:val="left"/>
      <w:pPr>
        <w:tabs>
          <w:tab w:val="num" w:pos="5760"/>
        </w:tabs>
        <w:ind w:left="5760" w:hanging="360"/>
      </w:pPr>
      <w:rPr>
        <w:rFonts w:ascii="Courier New" w:hAnsi="Courier New"/>
      </w:rPr>
    </w:lvl>
    <w:lvl w:ilvl="8" w:tplc="9648AB9E">
      <w:start w:val="1"/>
      <w:numFmt w:val="bullet"/>
      <w:lvlText w:val=""/>
      <w:lvlJc w:val="left"/>
      <w:pPr>
        <w:tabs>
          <w:tab w:val="num" w:pos="6480"/>
        </w:tabs>
        <w:ind w:left="6480" w:hanging="360"/>
      </w:pPr>
      <w:rPr>
        <w:rFonts w:ascii="Wingdings" w:hAnsi="Wingdings"/>
      </w:rPr>
    </w:lvl>
  </w:abstractNum>
  <w:abstractNum w:abstractNumId="238">
    <w:nsid w:val="664C4B5A"/>
    <w:multiLevelType w:val="hybridMultilevel"/>
    <w:tmpl w:val="000000A3"/>
    <w:lvl w:ilvl="0" w:tplc="C66246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C84D4CA">
      <w:start w:val="1"/>
      <w:numFmt w:val="bullet"/>
      <w:lvlText w:val="o"/>
      <w:lvlJc w:val="left"/>
      <w:pPr>
        <w:tabs>
          <w:tab w:val="num" w:pos="1440"/>
        </w:tabs>
        <w:ind w:left="1440" w:hanging="360"/>
      </w:pPr>
      <w:rPr>
        <w:rFonts w:ascii="Courier New" w:hAnsi="Courier New"/>
      </w:rPr>
    </w:lvl>
    <w:lvl w:ilvl="2" w:tplc="F4C6E170">
      <w:start w:val="1"/>
      <w:numFmt w:val="bullet"/>
      <w:lvlText w:val=""/>
      <w:lvlJc w:val="left"/>
      <w:pPr>
        <w:tabs>
          <w:tab w:val="num" w:pos="2160"/>
        </w:tabs>
        <w:ind w:left="2160" w:hanging="360"/>
      </w:pPr>
      <w:rPr>
        <w:rFonts w:ascii="Wingdings" w:hAnsi="Wingdings"/>
      </w:rPr>
    </w:lvl>
    <w:lvl w:ilvl="3" w:tplc="0D68B55A">
      <w:start w:val="1"/>
      <w:numFmt w:val="bullet"/>
      <w:lvlText w:val=""/>
      <w:lvlJc w:val="left"/>
      <w:pPr>
        <w:tabs>
          <w:tab w:val="num" w:pos="2880"/>
        </w:tabs>
        <w:ind w:left="2880" w:hanging="360"/>
      </w:pPr>
      <w:rPr>
        <w:rFonts w:ascii="Symbol" w:hAnsi="Symbol"/>
      </w:rPr>
    </w:lvl>
    <w:lvl w:ilvl="4" w:tplc="EAAC8D8E">
      <w:start w:val="1"/>
      <w:numFmt w:val="bullet"/>
      <w:lvlText w:val="o"/>
      <w:lvlJc w:val="left"/>
      <w:pPr>
        <w:tabs>
          <w:tab w:val="num" w:pos="3600"/>
        </w:tabs>
        <w:ind w:left="3600" w:hanging="360"/>
      </w:pPr>
      <w:rPr>
        <w:rFonts w:ascii="Courier New" w:hAnsi="Courier New"/>
      </w:rPr>
    </w:lvl>
    <w:lvl w:ilvl="5" w:tplc="18A6F08C">
      <w:start w:val="1"/>
      <w:numFmt w:val="bullet"/>
      <w:lvlText w:val=""/>
      <w:lvlJc w:val="left"/>
      <w:pPr>
        <w:tabs>
          <w:tab w:val="num" w:pos="4320"/>
        </w:tabs>
        <w:ind w:left="4320" w:hanging="360"/>
      </w:pPr>
      <w:rPr>
        <w:rFonts w:ascii="Wingdings" w:hAnsi="Wingdings"/>
      </w:rPr>
    </w:lvl>
    <w:lvl w:ilvl="6" w:tplc="EE12E21E">
      <w:start w:val="1"/>
      <w:numFmt w:val="bullet"/>
      <w:lvlText w:val=""/>
      <w:lvlJc w:val="left"/>
      <w:pPr>
        <w:tabs>
          <w:tab w:val="num" w:pos="5040"/>
        </w:tabs>
        <w:ind w:left="5040" w:hanging="360"/>
      </w:pPr>
      <w:rPr>
        <w:rFonts w:ascii="Symbol" w:hAnsi="Symbol"/>
      </w:rPr>
    </w:lvl>
    <w:lvl w:ilvl="7" w:tplc="5392596E">
      <w:start w:val="1"/>
      <w:numFmt w:val="bullet"/>
      <w:lvlText w:val="o"/>
      <w:lvlJc w:val="left"/>
      <w:pPr>
        <w:tabs>
          <w:tab w:val="num" w:pos="5760"/>
        </w:tabs>
        <w:ind w:left="5760" w:hanging="360"/>
      </w:pPr>
      <w:rPr>
        <w:rFonts w:ascii="Courier New" w:hAnsi="Courier New"/>
      </w:rPr>
    </w:lvl>
    <w:lvl w:ilvl="8" w:tplc="33EA2A56">
      <w:start w:val="1"/>
      <w:numFmt w:val="bullet"/>
      <w:lvlText w:val=""/>
      <w:lvlJc w:val="left"/>
      <w:pPr>
        <w:tabs>
          <w:tab w:val="num" w:pos="6480"/>
        </w:tabs>
        <w:ind w:left="6480" w:hanging="360"/>
      </w:pPr>
      <w:rPr>
        <w:rFonts w:ascii="Wingdings" w:hAnsi="Wingdings"/>
      </w:rPr>
    </w:lvl>
  </w:abstractNum>
  <w:abstractNum w:abstractNumId="239">
    <w:nsid w:val="664C4B5B"/>
    <w:multiLevelType w:val="hybridMultilevel"/>
    <w:tmpl w:val="000000A4"/>
    <w:lvl w:ilvl="0" w:tplc="B00666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D960184">
      <w:start w:val="1"/>
      <w:numFmt w:val="bullet"/>
      <w:lvlText w:val="o"/>
      <w:lvlJc w:val="left"/>
      <w:pPr>
        <w:tabs>
          <w:tab w:val="num" w:pos="1440"/>
        </w:tabs>
        <w:ind w:left="1440" w:hanging="360"/>
      </w:pPr>
      <w:rPr>
        <w:rFonts w:ascii="Courier New" w:hAnsi="Courier New"/>
      </w:rPr>
    </w:lvl>
    <w:lvl w:ilvl="2" w:tplc="6360E38E">
      <w:start w:val="1"/>
      <w:numFmt w:val="bullet"/>
      <w:lvlText w:val=""/>
      <w:lvlJc w:val="left"/>
      <w:pPr>
        <w:tabs>
          <w:tab w:val="num" w:pos="2160"/>
        </w:tabs>
        <w:ind w:left="2160" w:hanging="360"/>
      </w:pPr>
      <w:rPr>
        <w:rFonts w:ascii="Wingdings" w:hAnsi="Wingdings"/>
      </w:rPr>
    </w:lvl>
    <w:lvl w:ilvl="3" w:tplc="75001CA0">
      <w:start w:val="1"/>
      <w:numFmt w:val="bullet"/>
      <w:lvlText w:val=""/>
      <w:lvlJc w:val="left"/>
      <w:pPr>
        <w:tabs>
          <w:tab w:val="num" w:pos="2880"/>
        </w:tabs>
        <w:ind w:left="2880" w:hanging="360"/>
      </w:pPr>
      <w:rPr>
        <w:rFonts w:ascii="Symbol" w:hAnsi="Symbol"/>
      </w:rPr>
    </w:lvl>
    <w:lvl w:ilvl="4" w:tplc="9742664A">
      <w:start w:val="1"/>
      <w:numFmt w:val="bullet"/>
      <w:lvlText w:val="o"/>
      <w:lvlJc w:val="left"/>
      <w:pPr>
        <w:tabs>
          <w:tab w:val="num" w:pos="3600"/>
        </w:tabs>
        <w:ind w:left="3600" w:hanging="360"/>
      </w:pPr>
      <w:rPr>
        <w:rFonts w:ascii="Courier New" w:hAnsi="Courier New"/>
      </w:rPr>
    </w:lvl>
    <w:lvl w:ilvl="5" w:tplc="86BECEAE">
      <w:start w:val="1"/>
      <w:numFmt w:val="bullet"/>
      <w:lvlText w:val=""/>
      <w:lvlJc w:val="left"/>
      <w:pPr>
        <w:tabs>
          <w:tab w:val="num" w:pos="4320"/>
        </w:tabs>
        <w:ind w:left="4320" w:hanging="360"/>
      </w:pPr>
      <w:rPr>
        <w:rFonts w:ascii="Wingdings" w:hAnsi="Wingdings"/>
      </w:rPr>
    </w:lvl>
    <w:lvl w:ilvl="6" w:tplc="9CA04B9C">
      <w:start w:val="1"/>
      <w:numFmt w:val="bullet"/>
      <w:lvlText w:val=""/>
      <w:lvlJc w:val="left"/>
      <w:pPr>
        <w:tabs>
          <w:tab w:val="num" w:pos="5040"/>
        </w:tabs>
        <w:ind w:left="5040" w:hanging="360"/>
      </w:pPr>
      <w:rPr>
        <w:rFonts w:ascii="Symbol" w:hAnsi="Symbol"/>
      </w:rPr>
    </w:lvl>
    <w:lvl w:ilvl="7" w:tplc="10A4C1D2">
      <w:start w:val="1"/>
      <w:numFmt w:val="bullet"/>
      <w:lvlText w:val="o"/>
      <w:lvlJc w:val="left"/>
      <w:pPr>
        <w:tabs>
          <w:tab w:val="num" w:pos="5760"/>
        </w:tabs>
        <w:ind w:left="5760" w:hanging="360"/>
      </w:pPr>
      <w:rPr>
        <w:rFonts w:ascii="Courier New" w:hAnsi="Courier New"/>
      </w:rPr>
    </w:lvl>
    <w:lvl w:ilvl="8" w:tplc="4E94066A">
      <w:start w:val="1"/>
      <w:numFmt w:val="bullet"/>
      <w:lvlText w:val=""/>
      <w:lvlJc w:val="left"/>
      <w:pPr>
        <w:tabs>
          <w:tab w:val="num" w:pos="6480"/>
        </w:tabs>
        <w:ind w:left="6480" w:hanging="360"/>
      </w:pPr>
      <w:rPr>
        <w:rFonts w:ascii="Wingdings" w:hAnsi="Wingdings"/>
      </w:rPr>
    </w:lvl>
  </w:abstractNum>
  <w:abstractNum w:abstractNumId="240">
    <w:nsid w:val="664C4B5C"/>
    <w:multiLevelType w:val="hybridMultilevel"/>
    <w:tmpl w:val="000000A5"/>
    <w:lvl w:ilvl="0" w:tplc="F46C98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ADCD19E">
      <w:start w:val="1"/>
      <w:numFmt w:val="bullet"/>
      <w:lvlText w:val="o"/>
      <w:lvlJc w:val="left"/>
      <w:pPr>
        <w:tabs>
          <w:tab w:val="num" w:pos="1440"/>
        </w:tabs>
        <w:ind w:left="1440" w:hanging="360"/>
      </w:pPr>
      <w:rPr>
        <w:rFonts w:ascii="Courier New" w:hAnsi="Courier New"/>
      </w:rPr>
    </w:lvl>
    <w:lvl w:ilvl="2" w:tplc="227A0BF6">
      <w:start w:val="1"/>
      <w:numFmt w:val="bullet"/>
      <w:lvlText w:val=""/>
      <w:lvlJc w:val="left"/>
      <w:pPr>
        <w:tabs>
          <w:tab w:val="num" w:pos="2160"/>
        </w:tabs>
        <w:ind w:left="2160" w:hanging="360"/>
      </w:pPr>
      <w:rPr>
        <w:rFonts w:ascii="Wingdings" w:hAnsi="Wingdings"/>
      </w:rPr>
    </w:lvl>
    <w:lvl w:ilvl="3" w:tplc="3F505672">
      <w:start w:val="1"/>
      <w:numFmt w:val="bullet"/>
      <w:lvlText w:val=""/>
      <w:lvlJc w:val="left"/>
      <w:pPr>
        <w:tabs>
          <w:tab w:val="num" w:pos="2880"/>
        </w:tabs>
        <w:ind w:left="2880" w:hanging="360"/>
      </w:pPr>
      <w:rPr>
        <w:rFonts w:ascii="Symbol" w:hAnsi="Symbol"/>
      </w:rPr>
    </w:lvl>
    <w:lvl w:ilvl="4" w:tplc="BF7EDD62">
      <w:start w:val="1"/>
      <w:numFmt w:val="bullet"/>
      <w:lvlText w:val="o"/>
      <w:lvlJc w:val="left"/>
      <w:pPr>
        <w:tabs>
          <w:tab w:val="num" w:pos="3600"/>
        </w:tabs>
        <w:ind w:left="3600" w:hanging="360"/>
      </w:pPr>
      <w:rPr>
        <w:rFonts w:ascii="Courier New" w:hAnsi="Courier New"/>
      </w:rPr>
    </w:lvl>
    <w:lvl w:ilvl="5" w:tplc="7B0CF9FC">
      <w:start w:val="1"/>
      <w:numFmt w:val="bullet"/>
      <w:lvlText w:val=""/>
      <w:lvlJc w:val="left"/>
      <w:pPr>
        <w:tabs>
          <w:tab w:val="num" w:pos="4320"/>
        </w:tabs>
        <w:ind w:left="4320" w:hanging="360"/>
      </w:pPr>
      <w:rPr>
        <w:rFonts w:ascii="Wingdings" w:hAnsi="Wingdings"/>
      </w:rPr>
    </w:lvl>
    <w:lvl w:ilvl="6" w:tplc="F9249CC8">
      <w:start w:val="1"/>
      <w:numFmt w:val="bullet"/>
      <w:lvlText w:val=""/>
      <w:lvlJc w:val="left"/>
      <w:pPr>
        <w:tabs>
          <w:tab w:val="num" w:pos="5040"/>
        </w:tabs>
        <w:ind w:left="5040" w:hanging="360"/>
      </w:pPr>
      <w:rPr>
        <w:rFonts w:ascii="Symbol" w:hAnsi="Symbol"/>
      </w:rPr>
    </w:lvl>
    <w:lvl w:ilvl="7" w:tplc="2F9A80DA">
      <w:start w:val="1"/>
      <w:numFmt w:val="bullet"/>
      <w:lvlText w:val="o"/>
      <w:lvlJc w:val="left"/>
      <w:pPr>
        <w:tabs>
          <w:tab w:val="num" w:pos="5760"/>
        </w:tabs>
        <w:ind w:left="5760" w:hanging="360"/>
      </w:pPr>
      <w:rPr>
        <w:rFonts w:ascii="Courier New" w:hAnsi="Courier New"/>
      </w:rPr>
    </w:lvl>
    <w:lvl w:ilvl="8" w:tplc="D43A57CA">
      <w:start w:val="1"/>
      <w:numFmt w:val="bullet"/>
      <w:lvlText w:val=""/>
      <w:lvlJc w:val="left"/>
      <w:pPr>
        <w:tabs>
          <w:tab w:val="num" w:pos="6480"/>
        </w:tabs>
        <w:ind w:left="6480" w:hanging="360"/>
      </w:pPr>
      <w:rPr>
        <w:rFonts w:ascii="Wingdings" w:hAnsi="Wingdings"/>
      </w:rPr>
    </w:lvl>
  </w:abstractNum>
  <w:abstractNum w:abstractNumId="241">
    <w:nsid w:val="664C4B5D"/>
    <w:multiLevelType w:val="hybridMultilevel"/>
    <w:tmpl w:val="000000A6"/>
    <w:lvl w:ilvl="0" w:tplc="E392DF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CDCB3AE">
      <w:start w:val="1"/>
      <w:numFmt w:val="bullet"/>
      <w:lvlText w:val="o"/>
      <w:lvlJc w:val="left"/>
      <w:pPr>
        <w:tabs>
          <w:tab w:val="num" w:pos="1440"/>
        </w:tabs>
        <w:ind w:left="1440" w:hanging="360"/>
      </w:pPr>
      <w:rPr>
        <w:rFonts w:ascii="Courier New" w:hAnsi="Courier New"/>
      </w:rPr>
    </w:lvl>
    <w:lvl w:ilvl="2" w:tplc="B6C4098E">
      <w:start w:val="1"/>
      <w:numFmt w:val="bullet"/>
      <w:lvlText w:val=""/>
      <w:lvlJc w:val="left"/>
      <w:pPr>
        <w:tabs>
          <w:tab w:val="num" w:pos="2160"/>
        </w:tabs>
        <w:ind w:left="2160" w:hanging="360"/>
      </w:pPr>
      <w:rPr>
        <w:rFonts w:ascii="Wingdings" w:hAnsi="Wingdings"/>
      </w:rPr>
    </w:lvl>
    <w:lvl w:ilvl="3" w:tplc="C9F8E86C">
      <w:start w:val="1"/>
      <w:numFmt w:val="bullet"/>
      <w:lvlText w:val=""/>
      <w:lvlJc w:val="left"/>
      <w:pPr>
        <w:tabs>
          <w:tab w:val="num" w:pos="2880"/>
        </w:tabs>
        <w:ind w:left="2880" w:hanging="360"/>
      </w:pPr>
      <w:rPr>
        <w:rFonts w:ascii="Symbol" w:hAnsi="Symbol"/>
      </w:rPr>
    </w:lvl>
    <w:lvl w:ilvl="4" w:tplc="3FB8E784">
      <w:start w:val="1"/>
      <w:numFmt w:val="bullet"/>
      <w:lvlText w:val="o"/>
      <w:lvlJc w:val="left"/>
      <w:pPr>
        <w:tabs>
          <w:tab w:val="num" w:pos="3600"/>
        </w:tabs>
        <w:ind w:left="3600" w:hanging="360"/>
      </w:pPr>
      <w:rPr>
        <w:rFonts w:ascii="Courier New" w:hAnsi="Courier New"/>
      </w:rPr>
    </w:lvl>
    <w:lvl w:ilvl="5" w:tplc="2FF2CAAC">
      <w:start w:val="1"/>
      <w:numFmt w:val="bullet"/>
      <w:lvlText w:val=""/>
      <w:lvlJc w:val="left"/>
      <w:pPr>
        <w:tabs>
          <w:tab w:val="num" w:pos="4320"/>
        </w:tabs>
        <w:ind w:left="4320" w:hanging="360"/>
      </w:pPr>
      <w:rPr>
        <w:rFonts w:ascii="Wingdings" w:hAnsi="Wingdings"/>
      </w:rPr>
    </w:lvl>
    <w:lvl w:ilvl="6" w:tplc="DEB09642">
      <w:start w:val="1"/>
      <w:numFmt w:val="bullet"/>
      <w:lvlText w:val=""/>
      <w:lvlJc w:val="left"/>
      <w:pPr>
        <w:tabs>
          <w:tab w:val="num" w:pos="5040"/>
        </w:tabs>
        <w:ind w:left="5040" w:hanging="360"/>
      </w:pPr>
      <w:rPr>
        <w:rFonts w:ascii="Symbol" w:hAnsi="Symbol"/>
      </w:rPr>
    </w:lvl>
    <w:lvl w:ilvl="7" w:tplc="E9A05A4E">
      <w:start w:val="1"/>
      <w:numFmt w:val="bullet"/>
      <w:lvlText w:val="o"/>
      <w:lvlJc w:val="left"/>
      <w:pPr>
        <w:tabs>
          <w:tab w:val="num" w:pos="5760"/>
        </w:tabs>
        <w:ind w:left="5760" w:hanging="360"/>
      </w:pPr>
      <w:rPr>
        <w:rFonts w:ascii="Courier New" w:hAnsi="Courier New"/>
      </w:rPr>
    </w:lvl>
    <w:lvl w:ilvl="8" w:tplc="DFC893DA">
      <w:start w:val="1"/>
      <w:numFmt w:val="bullet"/>
      <w:lvlText w:val=""/>
      <w:lvlJc w:val="left"/>
      <w:pPr>
        <w:tabs>
          <w:tab w:val="num" w:pos="6480"/>
        </w:tabs>
        <w:ind w:left="6480" w:hanging="360"/>
      </w:pPr>
      <w:rPr>
        <w:rFonts w:ascii="Wingdings" w:hAnsi="Wingdings"/>
      </w:rPr>
    </w:lvl>
  </w:abstractNum>
  <w:abstractNum w:abstractNumId="242">
    <w:nsid w:val="664C4B5E"/>
    <w:multiLevelType w:val="hybridMultilevel"/>
    <w:tmpl w:val="000000A7"/>
    <w:lvl w:ilvl="0" w:tplc="C2E42E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6B07C2C">
      <w:start w:val="1"/>
      <w:numFmt w:val="bullet"/>
      <w:lvlText w:val="o"/>
      <w:lvlJc w:val="left"/>
      <w:pPr>
        <w:tabs>
          <w:tab w:val="num" w:pos="1440"/>
        </w:tabs>
        <w:ind w:left="1440" w:hanging="360"/>
      </w:pPr>
      <w:rPr>
        <w:rFonts w:ascii="Courier New" w:hAnsi="Courier New"/>
      </w:rPr>
    </w:lvl>
    <w:lvl w:ilvl="2" w:tplc="3B9E7494">
      <w:start w:val="1"/>
      <w:numFmt w:val="bullet"/>
      <w:lvlText w:val=""/>
      <w:lvlJc w:val="left"/>
      <w:pPr>
        <w:tabs>
          <w:tab w:val="num" w:pos="2160"/>
        </w:tabs>
        <w:ind w:left="2160" w:hanging="360"/>
      </w:pPr>
      <w:rPr>
        <w:rFonts w:ascii="Wingdings" w:hAnsi="Wingdings"/>
      </w:rPr>
    </w:lvl>
    <w:lvl w:ilvl="3" w:tplc="E958580C">
      <w:start w:val="1"/>
      <w:numFmt w:val="bullet"/>
      <w:lvlText w:val=""/>
      <w:lvlJc w:val="left"/>
      <w:pPr>
        <w:tabs>
          <w:tab w:val="num" w:pos="2880"/>
        </w:tabs>
        <w:ind w:left="2880" w:hanging="360"/>
      </w:pPr>
      <w:rPr>
        <w:rFonts w:ascii="Symbol" w:hAnsi="Symbol"/>
      </w:rPr>
    </w:lvl>
    <w:lvl w:ilvl="4" w:tplc="51BCF912">
      <w:start w:val="1"/>
      <w:numFmt w:val="bullet"/>
      <w:lvlText w:val="o"/>
      <w:lvlJc w:val="left"/>
      <w:pPr>
        <w:tabs>
          <w:tab w:val="num" w:pos="3600"/>
        </w:tabs>
        <w:ind w:left="3600" w:hanging="360"/>
      </w:pPr>
      <w:rPr>
        <w:rFonts w:ascii="Courier New" w:hAnsi="Courier New"/>
      </w:rPr>
    </w:lvl>
    <w:lvl w:ilvl="5" w:tplc="D6FABB6A">
      <w:start w:val="1"/>
      <w:numFmt w:val="bullet"/>
      <w:lvlText w:val=""/>
      <w:lvlJc w:val="left"/>
      <w:pPr>
        <w:tabs>
          <w:tab w:val="num" w:pos="4320"/>
        </w:tabs>
        <w:ind w:left="4320" w:hanging="360"/>
      </w:pPr>
      <w:rPr>
        <w:rFonts w:ascii="Wingdings" w:hAnsi="Wingdings"/>
      </w:rPr>
    </w:lvl>
    <w:lvl w:ilvl="6" w:tplc="5D76FAD6">
      <w:start w:val="1"/>
      <w:numFmt w:val="bullet"/>
      <w:lvlText w:val=""/>
      <w:lvlJc w:val="left"/>
      <w:pPr>
        <w:tabs>
          <w:tab w:val="num" w:pos="5040"/>
        </w:tabs>
        <w:ind w:left="5040" w:hanging="360"/>
      </w:pPr>
      <w:rPr>
        <w:rFonts w:ascii="Symbol" w:hAnsi="Symbol"/>
      </w:rPr>
    </w:lvl>
    <w:lvl w:ilvl="7" w:tplc="9A0AF736">
      <w:start w:val="1"/>
      <w:numFmt w:val="bullet"/>
      <w:lvlText w:val="o"/>
      <w:lvlJc w:val="left"/>
      <w:pPr>
        <w:tabs>
          <w:tab w:val="num" w:pos="5760"/>
        </w:tabs>
        <w:ind w:left="5760" w:hanging="360"/>
      </w:pPr>
      <w:rPr>
        <w:rFonts w:ascii="Courier New" w:hAnsi="Courier New"/>
      </w:rPr>
    </w:lvl>
    <w:lvl w:ilvl="8" w:tplc="795883A4">
      <w:start w:val="1"/>
      <w:numFmt w:val="bullet"/>
      <w:lvlText w:val=""/>
      <w:lvlJc w:val="left"/>
      <w:pPr>
        <w:tabs>
          <w:tab w:val="num" w:pos="6480"/>
        </w:tabs>
        <w:ind w:left="6480" w:hanging="360"/>
      </w:pPr>
      <w:rPr>
        <w:rFonts w:ascii="Wingdings" w:hAnsi="Wingdings"/>
      </w:rPr>
    </w:lvl>
  </w:abstractNum>
  <w:abstractNum w:abstractNumId="243">
    <w:nsid w:val="664C4B5F"/>
    <w:multiLevelType w:val="hybridMultilevel"/>
    <w:tmpl w:val="000000A8"/>
    <w:lvl w:ilvl="0" w:tplc="C0D4FA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07E0B00">
      <w:start w:val="1"/>
      <w:numFmt w:val="bullet"/>
      <w:lvlText w:val="o"/>
      <w:lvlJc w:val="left"/>
      <w:pPr>
        <w:tabs>
          <w:tab w:val="num" w:pos="1440"/>
        </w:tabs>
        <w:ind w:left="1440" w:hanging="360"/>
      </w:pPr>
      <w:rPr>
        <w:rFonts w:ascii="Courier New" w:hAnsi="Courier New"/>
      </w:rPr>
    </w:lvl>
    <w:lvl w:ilvl="2" w:tplc="80ACC816">
      <w:start w:val="1"/>
      <w:numFmt w:val="bullet"/>
      <w:lvlText w:val=""/>
      <w:lvlJc w:val="left"/>
      <w:pPr>
        <w:tabs>
          <w:tab w:val="num" w:pos="2160"/>
        </w:tabs>
        <w:ind w:left="2160" w:hanging="360"/>
      </w:pPr>
      <w:rPr>
        <w:rFonts w:ascii="Wingdings" w:hAnsi="Wingdings"/>
      </w:rPr>
    </w:lvl>
    <w:lvl w:ilvl="3" w:tplc="9C24A942">
      <w:start w:val="1"/>
      <w:numFmt w:val="bullet"/>
      <w:lvlText w:val=""/>
      <w:lvlJc w:val="left"/>
      <w:pPr>
        <w:tabs>
          <w:tab w:val="num" w:pos="2880"/>
        </w:tabs>
        <w:ind w:left="2880" w:hanging="360"/>
      </w:pPr>
      <w:rPr>
        <w:rFonts w:ascii="Symbol" w:hAnsi="Symbol"/>
      </w:rPr>
    </w:lvl>
    <w:lvl w:ilvl="4" w:tplc="DB46AD70">
      <w:start w:val="1"/>
      <w:numFmt w:val="bullet"/>
      <w:lvlText w:val="o"/>
      <w:lvlJc w:val="left"/>
      <w:pPr>
        <w:tabs>
          <w:tab w:val="num" w:pos="3600"/>
        </w:tabs>
        <w:ind w:left="3600" w:hanging="360"/>
      </w:pPr>
      <w:rPr>
        <w:rFonts w:ascii="Courier New" w:hAnsi="Courier New"/>
      </w:rPr>
    </w:lvl>
    <w:lvl w:ilvl="5" w:tplc="404AB2C2">
      <w:start w:val="1"/>
      <w:numFmt w:val="bullet"/>
      <w:lvlText w:val=""/>
      <w:lvlJc w:val="left"/>
      <w:pPr>
        <w:tabs>
          <w:tab w:val="num" w:pos="4320"/>
        </w:tabs>
        <w:ind w:left="4320" w:hanging="360"/>
      </w:pPr>
      <w:rPr>
        <w:rFonts w:ascii="Wingdings" w:hAnsi="Wingdings"/>
      </w:rPr>
    </w:lvl>
    <w:lvl w:ilvl="6" w:tplc="46F206E6">
      <w:start w:val="1"/>
      <w:numFmt w:val="bullet"/>
      <w:lvlText w:val=""/>
      <w:lvlJc w:val="left"/>
      <w:pPr>
        <w:tabs>
          <w:tab w:val="num" w:pos="5040"/>
        </w:tabs>
        <w:ind w:left="5040" w:hanging="360"/>
      </w:pPr>
      <w:rPr>
        <w:rFonts w:ascii="Symbol" w:hAnsi="Symbol"/>
      </w:rPr>
    </w:lvl>
    <w:lvl w:ilvl="7" w:tplc="204A2CFE">
      <w:start w:val="1"/>
      <w:numFmt w:val="bullet"/>
      <w:lvlText w:val="o"/>
      <w:lvlJc w:val="left"/>
      <w:pPr>
        <w:tabs>
          <w:tab w:val="num" w:pos="5760"/>
        </w:tabs>
        <w:ind w:left="5760" w:hanging="360"/>
      </w:pPr>
      <w:rPr>
        <w:rFonts w:ascii="Courier New" w:hAnsi="Courier New"/>
      </w:rPr>
    </w:lvl>
    <w:lvl w:ilvl="8" w:tplc="933CEE74">
      <w:start w:val="1"/>
      <w:numFmt w:val="bullet"/>
      <w:lvlText w:val=""/>
      <w:lvlJc w:val="left"/>
      <w:pPr>
        <w:tabs>
          <w:tab w:val="num" w:pos="6480"/>
        </w:tabs>
        <w:ind w:left="6480" w:hanging="360"/>
      </w:pPr>
      <w:rPr>
        <w:rFonts w:ascii="Wingdings" w:hAnsi="Wingdings"/>
      </w:rPr>
    </w:lvl>
  </w:abstractNum>
  <w:abstractNum w:abstractNumId="244">
    <w:nsid w:val="664C4B60"/>
    <w:multiLevelType w:val="hybridMultilevel"/>
    <w:tmpl w:val="000000A9"/>
    <w:lvl w:ilvl="0" w:tplc="9E989F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AF62C32">
      <w:start w:val="1"/>
      <w:numFmt w:val="bullet"/>
      <w:lvlText w:val="o"/>
      <w:lvlJc w:val="left"/>
      <w:pPr>
        <w:tabs>
          <w:tab w:val="num" w:pos="1440"/>
        </w:tabs>
        <w:ind w:left="1440" w:hanging="360"/>
      </w:pPr>
      <w:rPr>
        <w:rFonts w:ascii="Courier New" w:hAnsi="Courier New"/>
      </w:rPr>
    </w:lvl>
    <w:lvl w:ilvl="2" w:tplc="D5DE2124">
      <w:start w:val="1"/>
      <w:numFmt w:val="bullet"/>
      <w:lvlText w:val=""/>
      <w:lvlJc w:val="left"/>
      <w:pPr>
        <w:tabs>
          <w:tab w:val="num" w:pos="2160"/>
        </w:tabs>
        <w:ind w:left="2160" w:hanging="360"/>
      </w:pPr>
      <w:rPr>
        <w:rFonts w:ascii="Wingdings" w:hAnsi="Wingdings"/>
      </w:rPr>
    </w:lvl>
    <w:lvl w:ilvl="3" w:tplc="CEC025DC">
      <w:start w:val="1"/>
      <w:numFmt w:val="bullet"/>
      <w:lvlText w:val=""/>
      <w:lvlJc w:val="left"/>
      <w:pPr>
        <w:tabs>
          <w:tab w:val="num" w:pos="2880"/>
        </w:tabs>
        <w:ind w:left="2880" w:hanging="360"/>
      </w:pPr>
      <w:rPr>
        <w:rFonts w:ascii="Symbol" w:hAnsi="Symbol"/>
      </w:rPr>
    </w:lvl>
    <w:lvl w:ilvl="4" w:tplc="F6EAFC06">
      <w:start w:val="1"/>
      <w:numFmt w:val="bullet"/>
      <w:lvlText w:val="o"/>
      <w:lvlJc w:val="left"/>
      <w:pPr>
        <w:tabs>
          <w:tab w:val="num" w:pos="3600"/>
        </w:tabs>
        <w:ind w:left="3600" w:hanging="360"/>
      </w:pPr>
      <w:rPr>
        <w:rFonts w:ascii="Courier New" w:hAnsi="Courier New"/>
      </w:rPr>
    </w:lvl>
    <w:lvl w:ilvl="5" w:tplc="1850FFDA">
      <w:start w:val="1"/>
      <w:numFmt w:val="bullet"/>
      <w:lvlText w:val=""/>
      <w:lvlJc w:val="left"/>
      <w:pPr>
        <w:tabs>
          <w:tab w:val="num" w:pos="4320"/>
        </w:tabs>
        <w:ind w:left="4320" w:hanging="360"/>
      </w:pPr>
      <w:rPr>
        <w:rFonts w:ascii="Wingdings" w:hAnsi="Wingdings"/>
      </w:rPr>
    </w:lvl>
    <w:lvl w:ilvl="6" w:tplc="EDC41264">
      <w:start w:val="1"/>
      <w:numFmt w:val="bullet"/>
      <w:lvlText w:val=""/>
      <w:lvlJc w:val="left"/>
      <w:pPr>
        <w:tabs>
          <w:tab w:val="num" w:pos="5040"/>
        </w:tabs>
        <w:ind w:left="5040" w:hanging="360"/>
      </w:pPr>
      <w:rPr>
        <w:rFonts w:ascii="Symbol" w:hAnsi="Symbol"/>
      </w:rPr>
    </w:lvl>
    <w:lvl w:ilvl="7" w:tplc="E6A252E4">
      <w:start w:val="1"/>
      <w:numFmt w:val="bullet"/>
      <w:lvlText w:val="o"/>
      <w:lvlJc w:val="left"/>
      <w:pPr>
        <w:tabs>
          <w:tab w:val="num" w:pos="5760"/>
        </w:tabs>
        <w:ind w:left="5760" w:hanging="360"/>
      </w:pPr>
      <w:rPr>
        <w:rFonts w:ascii="Courier New" w:hAnsi="Courier New"/>
      </w:rPr>
    </w:lvl>
    <w:lvl w:ilvl="8" w:tplc="5E2AD6FE">
      <w:start w:val="1"/>
      <w:numFmt w:val="bullet"/>
      <w:lvlText w:val=""/>
      <w:lvlJc w:val="left"/>
      <w:pPr>
        <w:tabs>
          <w:tab w:val="num" w:pos="6480"/>
        </w:tabs>
        <w:ind w:left="6480" w:hanging="360"/>
      </w:pPr>
      <w:rPr>
        <w:rFonts w:ascii="Wingdings" w:hAnsi="Wingdings"/>
      </w:rPr>
    </w:lvl>
  </w:abstractNum>
  <w:abstractNum w:abstractNumId="245">
    <w:nsid w:val="664C4B61"/>
    <w:multiLevelType w:val="hybridMultilevel"/>
    <w:tmpl w:val="000000AA"/>
    <w:lvl w:ilvl="0" w:tplc="F4D40F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02C7834">
      <w:start w:val="1"/>
      <w:numFmt w:val="bullet"/>
      <w:lvlText w:val="o"/>
      <w:lvlJc w:val="left"/>
      <w:pPr>
        <w:tabs>
          <w:tab w:val="num" w:pos="1440"/>
        </w:tabs>
        <w:ind w:left="1440" w:hanging="360"/>
      </w:pPr>
      <w:rPr>
        <w:rFonts w:ascii="Courier New" w:hAnsi="Courier New"/>
      </w:rPr>
    </w:lvl>
    <w:lvl w:ilvl="2" w:tplc="C99CD966">
      <w:start w:val="1"/>
      <w:numFmt w:val="bullet"/>
      <w:lvlText w:val=""/>
      <w:lvlJc w:val="left"/>
      <w:pPr>
        <w:tabs>
          <w:tab w:val="num" w:pos="2160"/>
        </w:tabs>
        <w:ind w:left="2160" w:hanging="360"/>
      </w:pPr>
      <w:rPr>
        <w:rFonts w:ascii="Wingdings" w:hAnsi="Wingdings"/>
      </w:rPr>
    </w:lvl>
    <w:lvl w:ilvl="3" w:tplc="CF7C4FA6">
      <w:start w:val="1"/>
      <w:numFmt w:val="bullet"/>
      <w:lvlText w:val=""/>
      <w:lvlJc w:val="left"/>
      <w:pPr>
        <w:tabs>
          <w:tab w:val="num" w:pos="2880"/>
        </w:tabs>
        <w:ind w:left="2880" w:hanging="360"/>
      </w:pPr>
      <w:rPr>
        <w:rFonts w:ascii="Symbol" w:hAnsi="Symbol"/>
      </w:rPr>
    </w:lvl>
    <w:lvl w:ilvl="4" w:tplc="26D29D3E">
      <w:start w:val="1"/>
      <w:numFmt w:val="bullet"/>
      <w:lvlText w:val="o"/>
      <w:lvlJc w:val="left"/>
      <w:pPr>
        <w:tabs>
          <w:tab w:val="num" w:pos="3600"/>
        </w:tabs>
        <w:ind w:left="3600" w:hanging="360"/>
      </w:pPr>
      <w:rPr>
        <w:rFonts w:ascii="Courier New" w:hAnsi="Courier New"/>
      </w:rPr>
    </w:lvl>
    <w:lvl w:ilvl="5" w:tplc="EB42077A">
      <w:start w:val="1"/>
      <w:numFmt w:val="bullet"/>
      <w:lvlText w:val=""/>
      <w:lvlJc w:val="left"/>
      <w:pPr>
        <w:tabs>
          <w:tab w:val="num" w:pos="4320"/>
        </w:tabs>
        <w:ind w:left="4320" w:hanging="360"/>
      </w:pPr>
      <w:rPr>
        <w:rFonts w:ascii="Wingdings" w:hAnsi="Wingdings"/>
      </w:rPr>
    </w:lvl>
    <w:lvl w:ilvl="6" w:tplc="31644BF0">
      <w:start w:val="1"/>
      <w:numFmt w:val="bullet"/>
      <w:lvlText w:val=""/>
      <w:lvlJc w:val="left"/>
      <w:pPr>
        <w:tabs>
          <w:tab w:val="num" w:pos="5040"/>
        </w:tabs>
        <w:ind w:left="5040" w:hanging="360"/>
      </w:pPr>
      <w:rPr>
        <w:rFonts w:ascii="Symbol" w:hAnsi="Symbol"/>
      </w:rPr>
    </w:lvl>
    <w:lvl w:ilvl="7" w:tplc="C8527440">
      <w:start w:val="1"/>
      <w:numFmt w:val="bullet"/>
      <w:lvlText w:val="o"/>
      <w:lvlJc w:val="left"/>
      <w:pPr>
        <w:tabs>
          <w:tab w:val="num" w:pos="5760"/>
        </w:tabs>
        <w:ind w:left="5760" w:hanging="360"/>
      </w:pPr>
      <w:rPr>
        <w:rFonts w:ascii="Courier New" w:hAnsi="Courier New"/>
      </w:rPr>
    </w:lvl>
    <w:lvl w:ilvl="8" w:tplc="37F2C360">
      <w:start w:val="1"/>
      <w:numFmt w:val="bullet"/>
      <w:lvlText w:val=""/>
      <w:lvlJc w:val="left"/>
      <w:pPr>
        <w:tabs>
          <w:tab w:val="num" w:pos="6480"/>
        </w:tabs>
        <w:ind w:left="6480" w:hanging="360"/>
      </w:pPr>
      <w:rPr>
        <w:rFonts w:ascii="Wingdings" w:hAnsi="Wingdings"/>
      </w:rPr>
    </w:lvl>
  </w:abstractNum>
  <w:abstractNum w:abstractNumId="246">
    <w:nsid w:val="664C4B62"/>
    <w:multiLevelType w:val="hybridMultilevel"/>
    <w:tmpl w:val="000000AB"/>
    <w:lvl w:ilvl="0" w:tplc="A34E74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83E1890">
      <w:start w:val="1"/>
      <w:numFmt w:val="bullet"/>
      <w:lvlText w:val="o"/>
      <w:lvlJc w:val="left"/>
      <w:pPr>
        <w:tabs>
          <w:tab w:val="num" w:pos="1440"/>
        </w:tabs>
        <w:ind w:left="1440" w:hanging="360"/>
      </w:pPr>
      <w:rPr>
        <w:rFonts w:ascii="Courier New" w:hAnsi="Courier New"/>
      </w:rPr>
    </w:lvl>
    <w:lvl w:ilvl="2" w:tplc="CF5CB6F6">
      <w:start w:val="1"/>
      <w:numFmt w:val="bullet"/>
      <w:lvlText w:val=""/>
      <w:lvlJc w:val="left"/>
      <w:pPr>
        <w:tabs>
          <w:tab w:val="num" w:pos="2160"/>
        </w:tabs>
        <w:ind w:left="2160" w:hanging="360"/>
      </w:pPr>
      <w:rPr>
        <w:rFonts w:ascii="Wingdings" w:hAnsi="Wingdings"/>
      </w:rPr>
    </w:lvl>
    <w:lvl w:ilvl="3" w:tplc="95A2E3E8">
      <w:start w:val="1"/>
      <w:numFmt w:val="bullet"/>
      <w:lvlText w:val=""/>
      <w:lvlJc w:val="left"/>
      <w:pPr>
        <w:tabs>
          <w:tab w:val="num" w:pos="2880"/>
        </w:tabs>
        <w:ind w:left="2880" w:hanging="360"/>
      </w:pPr>
      <w:rPr>
        <w:rFonts w:ascii="Symbol" w:hAnsi="Symbol"/>
      </w:rPr>
    </w:lvl>
    <w:lvl w:ilvl="4" w:tplc="FBB61006">
      <w:start w:val="1"/>
      <w:numFmt w:val="bullet"/>
      <w:lvlText w:val="o"/>
      <w:lvlJc w:val="left"/>
      <w:pPr>
        <w:tabs>
          <w:tab w:val="num" w:pos="3600"/>
        </w:tabs>
        <w:ind w:left="3600" w:hanging="360"/>
      </w:pPr>
      <w:rPr>
        <w:rFonts w:ascii="Courier New" w:hAnsi="Courier New"/>
      </w:rPr>
    </w:lvl>
    <w:lvl w:ilvl="5" w:tplc="08DAEC08">
      <w:start w:val="1"/>
      <w:numFmt w:val="bullet"/>
      <w:lvlText w:val=""/>
      <w:lvlJc w:val="left"/>
      <w:pPr>
        <w:tabs>
          <w:tab w:val="num" w:pos="4320"/>
        </w:tabs>
        <w:ind w:left="4320" w:hanging="360"/>
      </w:pPr>
      <w:rPr>
        <w:rFonts w:ascii="Wingdings" w:hAnsi="Wingdings"/>
      </w:rPr>
    </w:lvl>
    <w:lvl w:ilvl="6" w:tplc="8DD8FBEC">
      <w:start w:val="1"/>
      <w:numFmt w:val="bullet"/>
      <w:lvlText w:val=""/>
      <w:lvlJc w:val="left"/>
      <w:pPr>
        <w:tabs>
          <w:tab w:val="num" w:pos="5040"/>
        </w:tabs>
        <w:ind w:left="5040" w:hanging="360"/>
      </w:pPr>
      <w:rPr>
        <w:rFonts w:ascii="Symbol" w:hAnsi="Symbol"/>
      </w:rPr>
    </w:lvl>
    <w:lvl w:ilvl="7" w:tplc="446C6F10">
      <w:start w:val="1"/>
      <w:numFmt w:val="bullet"/>
      <w:lvlText w:val="o"/>
      <w:lvlJc w:val="left"/>
      <w:pPr>
        <w:tabs>
          <w:tab w:val="num" w:pos="5760"/>
        </w:tabs>
        <w:ind w:left="5760" w:hanging="360"/>
      </w:pPr>
      <w:rPr>
        <w:rFonts w:ascii="Courier New" w:hAnsi="Courier New"/>
      </w:rPr>
    </w:lvl>
    <w:lvl w:ilvl="8" w:tplc="39B68458">
      <w:start w:val="1"/>
      <w:numFmt w:val="bullet"/>
      <w:lvlText w:val=""/>
      <w:lvlJc w:val="left"/>
      <w:pPr>
        <w:tabs>
          <w:tab w:val="num" w:pos="6480"/>
        </w:tabs>
        <w:ind w:left="6480" w:hanging="360"/>
      </w:pPr>
      <w:rPr>
        <w:rFonts w:ascii="Wingdings" w:hAnsi="Wingdings"/>
      </w:rPr>
    </w:lvl>
  </w:abstractNum>
  <w:abstractNum w:abstractNumId="247">
    <w:nsid w:val="664C4B63"/>
    <w:multiLevelType w:val="hybridMultilevel"/>
    <w:tmpl w:val="000000AC"/>
    <w:lvl w:ilvl="0" w:tplc="6534ED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A98DB7C">
      <w:start w:val="1"/>
      <w:numFmt w:val="bullet"/>
      <w:lvlText w:val="o"/>
      <w:lvlJc w:val="left"/>
      <w:pPr>
        <w:tabs>
          <w:tab w:val="num" w:pos="1440"/>
        </w:tabs>
        <w:ind w:left="1440" w:hanging="360"/>
      </w:pPr>
      <w:rPr>
        <w:rFonts w:ascii="Courier New" w:hAnsi="Courier New"/>
      </w:rPr>
    </w:lvl>
    <w:lvl w:ilvl="2" w:tplc="D00609B0">
      <w:start w:val="1"/>
      <w:numFmt w:val="bullet"/>
      <w:lvlText w:val=""/>
      <w:lvlJc w:val="left"/>
      <w:pPr>
        <w:tabs>
          <w:tab w:val="num" w:pos="2160"/>
        </w:tabs>
        <w:ind w:left="2160" w:hanging="360"/>
      </w:pPr>
      <w:rPr>
        <w:rFonts w:ascii="Wingdings" w:hAnsi="Wingdings"/>
      </w:rPr>
    </w:lvl>
    <w:lvl w:ilvl="3" w:tplc="19F05178">
      <w:start w:val="1"/>
      <w:numFmt w:val="bullet"/>
      <w:lvlText w:val=""/>
      <w:lvlJc w:val="left"/>
      <w:pPr>
        <w:tabs>
          <w:tab w:val="num" w:pos="2880"/>
        </w:tabs>
        <w:ind w:left="2880" w:hanging="360"/>
      </w:pPr>
      <w:rPr>
        <w:rFonts w:ascii="Symbol" w:hAnsi="Symbol"/>
      </w:rPr>
    </w:lvl>
    <w:lvl w:ilvl="4" w:tplc="E45AE1DA">
      <w:start w:val="1"/>
      <w:numFmt w:val="bullet"/>
      <w:lvlText w:val="o"/>
      <w:lvlJc w:val="left"/>
      <w:pPr>
        <w:tabs>
          <w:tab w:val="num" w:pos="3600"/>
        </w:tabs>
        <w:ind w:left="3600" w:hanging="360"/>
      </w:pPr>
      <w:rPr>
        <w:rFonts w:ascii="Courier New" w:hAnsi="Courier New"/>
      </w:rPr>
    </w:lvl>
    <w:lvl w:ilvl="5" w:tplc="E858F8A0">
      <w:start w:val="1"/>
      <w:numFmt w:val="bullet"/>
      <w:lvlText w:val=""/>
      <w:lvlJc w:val="left"/>
      <w:pPr>
        <w:tabs>
          <w:tab w:val="num" w:pos="4320"/>
        </w:tabs>
        <w:ind w:left="4320" w:hanging="360"/>
      </w:pPr>
      <w:rPr>
        <w:rFonts w:ascii="Wingdings" w:hAnsi="Wingdings"/>
      </w:rPr>
    </w:lvl>
    <w:lvl w:ilvl="6" w:tplc="DDFE07E0">
      <w:start w:val="1"/>
      <w:numFmt w:val="bullet"/>
      <w:lvlText w:val=""/>
      <w:lvlJc w:val="left"/>
      <w:pPr>
        <w:tabs>
          <w:tab w:val="num" w:pos="5040"/>
        </w:tabs>
        <w:ind w:left="5040" w:hanging="360"/>
      </w:pPr>
      <w:rPr>
        <w:rFonts w:ascii="Symbol" w:hAnsi="Symbol"/>
      </w:rPr>
    </w:lvl>
    <w:lvl w:ilvl="7" w:tplc="7E5E7BA8">
      <w:start w:val="1"/>
      <w:numFmt w:val="bullet"/>
      <w:lvlText w:val="o"/>
      <w:lvlJc w:val="left"/>
      <w:pPr>
        <w:tabs>
          <w:tab w:val="num" w:pos="5760"/>
        </w:tabs>
        <w:ind w:left="5760" w:hanging="360"/>
      </w:pPr>
      <w:rPr>
        <w:rFonts w:ascii="Courier New" w:hAnsi="Courier New"/>
      </w:rPr>
    </w:lvl>
    <w:lvl w:ilvl="8" w:tplc="4028C6FE">
      <w:start w:val="1"/>
      <w:numFmt w:val="bullet"/>
      <w:lvlText w:val=""/>
      <w:lvlJc w:val="left"/>
      <w:pPr>
        <w:tabs>
          <w:tab w:val="num" w:pos="6480"/>
        </w:tabs>
        <w:ind w:left="6480" w:hanging="360"/>
      </w:pPr>
      <w:rPr>
        <w:rFonts w:ascii="Wingdings" w:hAnsi="Wingdings"/>
      </w:rPr>
    </w:lvl>
  </w:abstractNum>
  <w:abstractNum w:abstractNumId="248">
    <w:nsid w:val="664C4B64"/>
    <w:multiLevelType w:val="hybridMultilevel"/>
    <w:tmpl w:val="000000AD"/>
    <w:lvl w:ilvl="0" w:tplc="C0F28C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7064E28">
      <w:start w:val="1"/>
      <w:numFmt w:val="bullet"/>
      <w:lvlText w:val="o"/>
      <w:lvlJc w:val="left"/>
      <w:pPr>
        <w:tabs>
          <w:tab w:val="num" w:pos="1440"/>
        </w:tabs>
        <w:ind w:left="1440" w:hanging="360"/>
      </w:pPr>
      <w:rPr>
        <w:rFonts w:ascii="Courier New" w:hAnsi="Courier New"/>
      </w:rPr>
    </w:lvl>
    <w:lvl w:ilvl="2" w:tplc="C54C9FDA">
      <w:start w:val="1"/>
      <w:numFmt w:val="bullet"/>
      <w:lvlText w:val=""/>
      <w:lvlJc w:val="left"/>
      <w:pPr>
        <w:tabs>
          <w:tab w:val="num" w:pos="2160"/>
        </w:tabs>
        <w:ind w:left="2160" w:hanging="360"/>
      </w:pPr>
      <w:rPr>
        <w:rFonts w:ascii="Wingdings" w:hAnsi="Wingdings"/>
      </w:rPr>
    </w:lvl>
    <w:lvl w:ilvl="3" w:tplc="0292E7A4">
      <w:start w:val="1"/>
      <w:numFmt w:val="bullet"/>
      <w:lvlText w:val=""/>
      <w:lvlJc w:val="left"/>
      <w:pPr>
        <w:tabs>
          <w:tab w:val="num" w:pos="2880"/>
        </w:tabs>
        <w:ind w:left="2880" w:hanging="360"/>
      </w:pPr>
      <w:rPr>
        <w:rFonts w:ascii="Symbol" w:hAnsi="Symbol"/>
      </w:rPr>
    </w:lvl>
    <w:lvl w:ilvl="4" w:tplc="03063BA4">
      <w:start w:val="1"/>
      <w:numFmt w:val="bullet"/>
      <w:lvlText w:val="o"/>
      <w:lvlJc w:val="left"/>
      <w:pPr>
        <w:tabs>
          <w:tab w:val="num" w:pos="3600"/>
        </w:tabs>
        <w:ind w:left="3600" w:hanging="360"/>
      </w:pPr>
      <w:rPr>
        <w:rFonts w:ascii="Courier New" w:hAnsi="Courier New"/>
      </w:rPr>
    </w:lvl>
    <w:lvl w:ilvl="5" w:tplc="5A5E27AE">
      <w:start w:val="1"/>
      <w:numFmt w:val="bullet"/>
      <w:lvlText w:val=""/>
      <w:lvlJc w:val="left"/>
      <w:pPr>
        <w:tabs>
          <w:tab w:val="num" w:pos="4320"/>
        </w:tabs>
        <w:ind w:left="4320" w:hanging="360"/>
      </w:pPr>
      <w:rPr>
        <w:rFonts w:ascii="Wingdings" w:hAnsi="Wingdings"/>
      </w:rPr>
    </w:lvl>
    <w:lvl w:ilvl="6" w:tplc="8FDA0288">
      <w:start w:val="1"/>
      <w:numFmt w:val="bullet"/>
      <w:lvlText w:val=""/>
      <w:lvlJc w:val="left"/>
      <w:pPr>
        <w:tabs>
          <w:tab w:val="num" w:pos="5040"/>
        </w:tabs>
        <w:ind w:left="5040" w:hanging="360"/>
      </w:pPr>
      <w:rPr>
        <w:rFonts w:ascii="Symbol" w:hAnsi="Symbol"/>
      </w:rPr>
    </w:lvl>
    <w:lvl w:ilvl="7" w:tplc="6E68284E">
      <w:start w:val="1"/>
      <w:numFmt w:val="bullet"/>
      <w:lvlText w:val="o"/>
      <w:lvlJc w:val="left"/>
      <w:pPr>
        <w:tabs>
          <w:tab w:val="num" w:pos="5760"/>
        </w:tabs>
        <w:ind w:left="5760" w:hanging="360"/>
      </w:pPr>
      <w:rPr>
        <w:rFonts w:ascii="Courier New" w:hAnsi="Courier New"/>
      </w:rPr>
    </w:lvl>
    <w:lvl w:ilvl="8" w:tplc="930A5900">
      <w:start w:val="1"/>
      <w:numFmt w:val="bullet"/>
      <w:lvlText w:val=""/>
      <w:lvlJc w:val="left"/>
      <w:pPr>
        <w:tabs>
          <w:tab w:val="num" w:pos="6480"/>
        </w:tabs>
        <w:ind w:left="6480" w:hanging="360"/>
      </w:pPr>
      <w:rPr>
        <w:rFonts w:ascii="Wingdings" w:hAnsi="Wingdings"/>
      </w:rPr>
    </w:lvl>
  </w:abstractNum>
  <w:abstractNum w:abstractNumId="249">
    <w:nsid w:val="664C4B65"/>
    <w:multiLevelType w:val="hybridMultilevel"/>
    <w:tmpl w:val="000000AE"/>
    <w:lvl w:ilvl="0" w:tplc="D38895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2164144">
      <w:start w:val="1"/>
      <w:numFmt w:val="bullet"/>
      <w:lvlText w:val="o"/>
      <w:lvlJc w:val="left"/>
      <w:pPr>
        <w:tabs>
          <w:tab w:val="num" w:pos="1440"/>
        </w:tabs>
        <w:ind w:left="1440" w:hanging="360"/>
      </w:pPr>
      <w:rPr>
        <w:rFonts w:ascii="Courier New" w:hAnsi="Courier New"/>
      </w:rPr>
    </w:lvl>
    <w:lvl w:ilvl="2" w:tplc="42DC7CEE">
      <w:start w:val="1"/>
      <w:numFmt w:val="bullet"/>
      <w:lvlText w:val=""/>
      <w:lvlJc w:val="left"/>
      <w:pPr>
        <w:tabs>
          <w:tab w:val="num" w:pos="2160"/>
        </w:tabs>
        <w:ind w:left="2160" w:hanging="360"/>
      </w:pPr>
      <w:rPr>
        <w:rFonts w:ascii="Wingdings" w:hAnsi="Wingdings"/>
      </w:rPr>
    </w:lvl>
    <w:lvl w:ilvl="3" w:tplc="48347A40">
      <w:start w:val="1"/>
      <w:numFmt w:val="bullet"/>
      <w:lvlText w:val=""/>
      <w:lvlJc w:val="left"/>
      <w:pPr>
        <w:tabs>
          <w:tab w:val="num" w:pos="2880"/>
        </w:tabs>
        <w:ind w:left="2880" w:hanging="360"/>
      </w:pPr>
      <w:rPr>
        <w:rFonts w:ascii="Symbol" w:hAnsi="Symbol"/>
      </w:rPr>
    </w:lvl>
    <w:lvl w:ilvl="4" w:tplc="4E22E648">
      <w:start w:val="1"/>
      <w:numFmt w:val="bullet"/>
      <w:lvlText w:val="o"/>
      <w:lvlJc w:val="left"/>
      <w:pPr>
        <w:tabs>
          <w:tab w:val="num" w:pos="3600"/>
        </w:tabs>
        <w:ind w:left="3600" w:hanging="360"/>
      </w:pPr>
      <w:rPr>
        <w:rFonts w:ascii="Courier New" w:hAnsi="Courier New"/>
      </w:rPr>
    </w:lvl>
    <w:lvl w:ilvl="5" w:tplc="F782C34A">
      <w:start w:val="1"/>
      <w:numFmt w:val="bullet"/>
      <w:lvlText w:val=""/>
      <w:lvlJc w:val="left"/>
      <w:pPr>
        <w:tabs>
          <w:tab w:val="num" w:pos="4320"/>
        </w:tabs>
        <w:ind w:left="4320" w:hanging="360"/>
      </w:pPr>
      <w:rPr>
        <w:rFonts w:ascii="Wingdings" w:hAnsi="Wingdings"/>
      </w:rPr>
    </w:lvl>
    <w:lvl w:ilvl="6" w:tplc="878EDAB8">
      <w:start w:val="1"/>
      <w:numFmt w:val="bullet"/>
      <w:lvlText w:val=""/>
      <w:lvlJc w:val="left"/>
      <w:pPr>
        <w:tabs>
          <w:tab w:val="num" w:pos="5040"/>
        </w:tabs>
        <w:ind w:left="5040" w:hanging="360"/>
      </w:pPr>
      <w:rPr>
        <w:rFonts w:ascii="Symbol" w:hAnsi="Symbol"/>
      </w:rPr>
    </w:lvl>
    <w:lvl w:ilvl="7" w:tplc="578E3B7E">
      <w:start w:val="1"/>
      <w:numFmt w:val="bullet"/>
      <w:lvlText w:val="o"/>
      <w:lvlJc w:val="left"/>
      <w:pPr>
        <w:tabs>
          <w:tab w:val="num" w:pos="5760"/>
        </w:tabs>
        <w:ind w:left="5760" w:hanging="360"/>
      </w:pPr>
      <w:rPr>
        <w:rFonts w:ascii="Courier New" w:hAnsi="Courier New"/>
      </w:rPr>
    </w:lvl>
    <w:lvl w:ilvl="8" w:tplc="CA8275B2">
      <w:start w:val="1"/>
      <w:numFmt w:val="bullet"/>
      <w:lvlText w:val=""/>
      <w:lvlJc w:val="left"/>
      <w:pPr>
        <w:tabs>
          <w:tab w:val="num" w:pos="6480"/>
        </w:tabs>
        <w:ind w:left="6480" w:hanging="360"/>
      </w:pPr>
      <w:rPr>
        <w:rFonts w:ascii="Wingdings" w:hAnsi="Wingdings"/>
      </w:rPr>
    </w:lvl>
  </w:abstractNum>
  <w:abstractNum w:abstractNumId="250">
    <w:nsid w:val="664C4B66"/>
    <w:multiLevelType w:val="hybridMultilevel"/>
    <w:tmpl w:val="000000AF"/>
    <w:lvl w:ilvl="0" w:tplc="BD9472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C88FB1E">
      <w:start w:val="1"/>
      <w:numFmt w:val="bullet"/>
      <w:lvlText w:val="o"/>
      <w:lvlJc w:val="left"/>
      <w:pPr>
        <w:tabs>
          <w:tab w:val="num" w:pos="1440"/>
        </w:tabs>
        <w:ind w:left="1440" w:hanging="360"/>
      </w:pPr>
      <w:rPr>
        <w:rFonts w:ascii="Courier New" w:hAnsi="Courier New"/>
      </w:rPr>
    </w:lvl>
    <w:lvl w:ilvl="2" w:tplc="36C215E0">
      <w:start w:val="1"/>
      <w:numFmt w:val="bullet"/>
      <w:lvlText w:val=""/>
      <w:lvlJc w:val="left"/>
      <w:pPr>
        <w:tabs>
          <w:tab w:val="num" w:pos="2160"/>
        </w:tabs>
        <w:ind w:left="2160" w:hanging="360"/>
      </w:pPr>
      <w:rPr>
        <w:rFonts w:ascii="Wingdings" w:hAnsi="Wingdings"/>
      </w:rPr>
    </w:lvl>
    <w:lvl w:ilvl="3" w:tplc="7848EB3A">
      <w:start w:val="1"/>
      <w:numFmt w:val="bullet"/>
      <w:lvlText w:val=""/>
      <w:lvlJc w:val="left"/>
      <w:pPr>
        <w:tabs>
          <w:tab w:val="num" w:pos="2880"/>
        </w:tabs>
        <w:ind w:left="2880" w:hanging="360"/>
      </w:pPr>
      <w:rPr>
        <w:rFonts w:ascii="Symbol" w:hAnsi="Symbol"/>
      </w:rPr>
    </w:lvl>
    <w:lvl w:ilvl="4" w:tplc="C7441C54">
      <w:start w:val="1"/>
      <w:numFmt w:val="bullet"/>
      <w:lvlText w:val="o"/>
      <w:lvlJc w:val="left"/>
      <w:pPr>
        <w:tabs>
          <w:tab w:val="num" w:pos="3600"/>
        </w:tabs>
        <w:ind w:left="3600" w:hanging="360"/>
      </w:pPr>
      <w:rPr>
        <w:rFonts w:ascii="Courier New" w:hAnsi="Courier New"/>
      </w:rPr>
    </w:lvl>
    <w:lvl w:ilvl="5" w:tplc="0B6803F6">
      <w:start w:val="1"/>
      <w:numFmt w:val="bullet"/>
      <w:lvlText w:val=""/>
      <w:lvlJc w:val="left"/>
      <w:pPr>
        <w:tabs>
          <w:tab w:val="num" w:pos="4320"/>
        </w:tabs>
        <w:ind w:left="4320" w:hanging="360"/>
      </w:pPr>
      <w:rPr>
        <w:rFonts w:ascii="Wingdings" w:hAnsi="Wingdings"/>
      </w:rPr>
    </w:lvl>
    <w:lvl w:ilvl="6" w:tplc="4BD81F8A">
      <w:start w:val="1"/>
      <w:numFmt w:val="bullet"/>
      <w:lvlText w:val=""/>
      <w:lvlJc w:val="left"/>
      <w:pPr>
        <w:tabs>
          <w:tab w:val="num" w:pos="5040"/>
        </w:tabs>
        <w:ind w:left="5040" w:hanging="360"/>
      </w:pPr>
      <w:rPr>
        <w:rFonts w:ascii="Symbol" w:hAnsi="Symbol"/>
      </w:rPr>
    </w:lvl>
    <w:lvl w:ilvl="7" w:tplc="40509E20">
      <w:start w:val="1"/>
      <w:numFmt w:val="bullet"/>
      <w:lvlText w:val="o"/>
      <w:lvlJc w:val="left"/>
      <w:pPr>
        <w:tabs>
          <w:tab w:val="num" w:pos="5760"/>
        </w:tabs>
        <w:ind w:left="5760" w:hanging="360"/>
      </w:pPr>
      <w:rPr>
        <w:rFonts w:ascii="Courier New" w:hAnsi="Courier New"/>
      </w:rPr>
    </w:lvl>
    <w:lvl w:ilvl="8" w:tplc="D7103C04">
      <w:start w:val="1"/>
      <w:numFmt w:val="bullet"/>
      <w:lvlText w:val=""/>
      <w:lvlJc w:val="left"/>
      <w:pPr>
        <w:tabs>
          <w:tab w:val="num" w:pos="6480"/>
        </w:tabs>
        <w:ind w:left="6480" w:hanging="360"/>
      </w:pPr>
      <w:rPr>
        <w:rFonts w:ascii="Wingdings" w:hAnsi="Wingdings"/>
      </w:rPr>
    </w:lvl>
  </w:abstractNum>
  <w:abstractNum w:abstractNumId="251">
    <w:nsid w:val="664C4B67"/>
    <w:multiLevelType w:val="hybridMultilevel"/>
    <w:tmpl w:val="000000B0"/>
    <w:lvl w:ilvl="0" w:tplc="C58038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C7C354E">
      <w:start w:val="1"/>
      <w:numFmt w:val="bullet"/>
      <w:lvlText w:val="o"/>
      <w:lvlJc w:val="left"/>
      <w:pPr>
        <w:tabs>
          <w:tab w:val="num" w:pos="1440"/>
        </w:tabs>
        <w:ind w:left="1440" w:hanging="360"/>
      </w:pPr>
      <w:rPr>
        <w:rFonts w:ascii="Courier New" w:hAnsi="Courier New"/>
      </w:rPr>
    </w:lvl>
    <w:lvl w:ilvl="2" w:tplc="6A70C7C4">
      <w:start w:val="1"/>
      <w:numFmt w:val="bullet"/>
      <w:lvlText w:val=""/>
      <w:lvlJc w:val="left"/>
      <w:pPr>
        <w:tabs>
          <w:tab w:val="num" w:pos="2160"/>
        </w:tabs>
        <w:ind w:left="2160" w:hanging="360"/>
      </w:pPr>
      <w:rPr>
        <w:rFonts w:ascii="Wingdings" w:hAnsi="Wingdings"/>
      </w:rPr>
    </w:lvl>
    <w:lvl w:ilvl="3" w:tplc="53C8A9F6">
      <w:start w:val="1"/>
      <w:numFmt w:val="bullet"/>
      <w:lvlText w:val=""/>
      <w:lvlJc w:val="left"/>
      <w:pPr>
        <w:tabs>
          <w:tab w:val="num" w:pos="2880"/>
        </w:tabs>
        <w:ind w:left="2880" w:hanging="360"/>
      </w:pPr>
      <w:rPr>
        <w:rFonts w:ascii="Symbol" w:hAnsi="Symbol"/>
      </w:rPr>
    </w:lvl>
    <w:lvl w:ilvl="4" w:tplc="D136A170">
      <w:start w:val="1"/>
      <w:numFmt w:val="bullet"/>
      <w:lvlText w:val="o"/>
      <w:lvlJc w:val="left"/>
      <w:pPr>
        <w:tabs>
          <w:tab w:val="num" w:pos="3600"/>
        </w:tabs>
        <w:ind w:left="3600" w:hanging="360"/>
      </w:pPr>
      <w:rPr>
        <w:rFonts w:ascii="Courier New" w:hAnsi="Courier New"/>
      </w:rPr>
    </w:lvl>
    <w:lvl w:ilvl="5" w:tplc="BCB61628">
      <w:start w:val="1"/>
      <w:numFmt w:val="bullet"/>
      <w:lvlText w:val=""/>
      <w:lvlJc w:val="left"/>
      <w:pPr>
        <w:tabs>
          <w:tab w:val="num" w:pos="4320"/>
        </w:tabs>
        <w:ind w:left="4320" w:hanging="360"/>
      </w:pPr>
      <w:rPr>
        <w:rFonts w:ascii="Wingdings" w:hAnsi="Wingdings"/>
      </w:rPr>
    </w:lvl>
    <w:lvl w:ilvl="6" w:tplc="695EB2A0">
      <w:start w:val="1"/>
      <w:numFmt w:val="bullet"/>
      <w:lvlText w:val=""/>
      <w:lvlJc w:val="left"/>
      <w:pPr>
        <w:tabs>
          <w:tab w:val="num" w:pos="5040"/>
        </w:tabs>
        <w:ind w:left="5040" w:hanging="360"/>
      </w:pPr>
      <w:rPr>
        <w:rFonts w:ascii="Symbol" w:hAnsi="Symbol"/>
      </w:rPr>
    </w:lvl>
    <w:lvl w:ilvl="7" w:tplc="4900F406">
      <w:start w:val="1"/>
      <w:numFmt w:val="bullet"/>
      <w:lvlText w:val="o"/>
      <w:lvlJc w:val="left"/>
      <w:pPr>
        <w:tabs>
          <w:tab w:val="num" w:pos="5760"/>
        </w:tabs>
        <w:ind w:left="5760" w:hanging="360"/>
      </w:pPr>
      <w:rPr>
        <w:rFonts w:ascii="Courier New" w:hAnsi="Courier New"/>
      </w:rPr>
    </w:lvl>
    <w:lvl w:ilvl="8" w:tplc="4BE26FA0">
      <w:start w:val="1"/>
      <w:numFmt w:val="bullet"/>
      <w:lvlText w:val=""/>
      <w:lvlJc w:val="left"/>
      <w:pPr>
        <w:tabs>
          <w:tab w:val="num" w:pos="6480"/>
        </w:tabs>
        <w:ind w:left="6480" w:hanging="360"/>
      </w:pPr>
      <w:rPr>
        <w:rFonts w:ascii="Wingdings" w:hAnsi="Wingdings"/>
      </w:rPr>
    </w:lvl>
  </w:abstractNum>
  <w:abstractNum w:abstractNumId="252">
    <w:nsid w:val="664C4B68"/>
    <w:multiLevelType w:val="hybridMultilevel"/>
    <w:tmpl w:val="000000B1"/>
    <w:lvl w:ilvl="0" w:tplc="4E8490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AC4F1F4">
      <w:start w:val="1"/>
      <w:numFmt w:val="bullet"/>
      <w:lvlText w:val="o"/>
      <w:lvlJc w:val="left"/>
      <w:pPr>
        <w:tabs>
          <w:tab w:val="num" w:pos="1440"/>
        </w:tabs>
        <w:ind w:left="1440" w:hanging="360"/>
      </w:pPr>
      <w:rPr>
        <w:rFonts w:ascii="Courier New" w:hAnsi="Courier New"/>
      </w:rPr>
    </w:lvl>
    <w:lvl w:ilvl="2" w:tplc="D18C5ED6">
      <w:start w:val="1"/>
      <w:numFmt w:val="bullet"/>
      <w:lvlText w:val=""/>
      <w:lvlJc w:val="left"/>
      <w:pPr>
        <w:tabs>
          <w:tab w:val="num" w:pos="2160"/>
        </w:tabs>
        <w:ind w:left="2160" w:hanging="360"/>
      </w:pPr>
      <w:rPr>
        <w:rFonts w:ascii="Wingdings" w:hAnsi="Wingdings"/>
      </w:rPr>
    </w:lvl>
    <w:lvl w:ilvl="3" w:tplc="C9FC54F2">
      <w:start w:val="1"/>
      <w:numFmt w:val="bullet"/>
      <w:lvlText w:val=""/>
      <w:lvlJc w:val="left"/>
      <w:pPr>
        <w:tabs>
          <w:tab w:val="num" w:pos="2880"/>
        </w:tabs>
        <w:ind w:left="2880" w:hanging="360"/>
      </w:pPr>
      <w:rPr>
        <w:rFonts w:ascii="Symbol" w:hAnsi="Symbol"/>
      </w:rPr>
    </w:lvl>
    <w:lvl w:ilvl="4" w:tplc="56D49A98">
      <w:start w:val="1"/>
      <w:numFmt w:val="bullet"/>
      <w:lvlText w:val="o"/>
      <w:lvlJc w:val="left"/>
      <w:pPr>
        <w:tabs>
          <w:tab w:val="num" w:pos="3600"/>
        </w:tabs>
        <w:ind w:left="3600" w:hanging="360"/>
      </w:pPr>
      <w:rPr>
        <w:rFonts w:ascii="Courier New" w:hAnsi="Courier New"/>
      </w:rPr>
    </w:lvl>
    <w:lvl w:ilvl="5" w:tplc="36B05B74">
      <w:start w:val="1"/>
      <w:numFmt w:val="bullet"/>
      <w:lvlText w:val=""/>
      <w:lvlJc w:val="left"/>
      <w:pPr>
        <w:tabs>
          <w:tab w:val="num" w:pos="4320"/>
        </w:tabs>
        <w:ind w:left="4320" w:hanging="360"/>
      </w:pPr>
      <w:rPr>
        <w:rFonts w:ascii="Wingdings" w:hAnsi="Wingdings"/>
      </w:rPr>
    </w:lvl>
    <w:lvl w:ilvl="6" w:tplc="FE3AA0FC">
      <w:start w:val="1"/>
      <w:numFmt w:val="bullet"/>
      <w:lvlText w:val=""/>
      <w:lvlJc w:val="left"/>
      <w:pPr>
        <w:tabs>
          <w:tab w:val="num" w:pos="5040"/>
        </w:tabs>
        <w:ind w:left="5040" w:hanging="360"/>
      </w:pPr>
      <w:rPr>
        <w:rFonts w:ascii="Symbol" w:hAnsi="Symbol"/>
      </w:rPr>
    </w:lvl>
    <w:lvl w:ilvl="7" w:tplc="5EBE2DAC">
      <w:start w:val="1"/>
      <w:numFmt w:val="bullet"/>
      <w:lvlText w:val="o"/>
      <w:lvlJc w:val="left"/>
      <w:pPr>
        <w:tabs>
          <w:tab w:val="num" w:pos="5760"/>
        </w:tabs>
        <w:ind w:left="5760" w:hanging="360"/>
      </w:pPr>
      <w:rPr>
        <w:rFonts w:ascii="Courier New" w:hAnsi="Courier New"/>
      </w:rPr>
    </w:lvl>
    <w:lvl w:ilvl="8" w:tplc="88DAB4FA">
      <w:start w:val="1"/>
      <w:numFmt w:val="bullet"/>
      <w:lvlText w:val=""/>
      <w:lvlJc w:val="left"/>
      <w:pPr>
        <w:tabs>
          <w:tab w:val="num" w:pos="6480"/>
        </w:tabs>
        <w:ind w:left="6480" w:hanging="360"/>
      </w:pPr>
      <w:rPr>
        <w:rFonts w:ascii="Wingdings" w:hAnsi="Wingdings"/>
      </w:rPr>
    </w:lvl>
  </w:abstractNum>
  <w:abstractNum w:abstractNumId="253">
    <w:nsid w:val="664C4B6A"/>
    <w:multiLevelType w:val="hybridMultilevel"/>
    <w:tmpl w:val="000000B3"/>
    <w:lvl w:ilvl="0" w:tplc="68064E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806EC92">
      <w:start w:val="1"/>
      <w:numFmt w:val="bullet"/>
      <w:lvlText w:val="o"/>
      <w:lvlJc w:val="left"/>
      <w:pPr>
        <w:tabs>
          <w:tab w:val="num" w:pos="1440"/>
        </w:tabs>
        <w:ind w:left="1440" w:hanging="360"/>
      </w:pPr>
      <w:rPr>
        <w:rFonts w:ascii="Courier New" w:hAnsi="Courier New"/>
      </w:rPr>
    </w:lvl>
    <w:lvl w:ilvl="2" w:tplc="4852CE8E">
      <w:start w:val="1"/>
      <w:numFmt w:val="bullet"/>
      <w:lvlText w:val=""/>
      <w:lvlJc w:val="left"/>
      <w:pPr>
        <w:tabs>
          <w:tab w:val="num" w:pos="2160"/>
        </w:tabs>
        <w:ind w:left="2160" w:hanging="360"/>
      </w:pPr>
      <w:rPr>
        <w:rFonts w:ascii="Wingdings" w:hAnsi="Wingdings"/>
      </w:rPr>
    </w:lvl>
    <w:lvl w:ilvl="3" w:tplc="A3707860">
      <w:start w:val="1"/>
      <w:numFmt w:val="bullet"/>
      <w:lvlText w:val=""/>
      <w:lvlJc w:val="left"/>
      <w:pPr>
        <w:tabs>
          <w:tab w:val="num" w:pos="2880"/>
        </w:tabs>
        <w:ind w:left="2880" w:hanging="360"/>
      </w:pPr>
      <w:rPr>
        <w:rFonts w:ascii="Symbol" w:hAnsi="Symbol"/>
      </w:rPr>
    </w:lvl>
    <w:lvl w:ilvl="4" w:tplc="6CCA1FC2">
      <w:start w:val="1"/>
      <w:numFmt w:val="bullet"/>
      <w:lvlText w:val="o"/>
      <w:lvlJc w:val="left"/>
      <w:pPr>
        <w:tabs>
          <w:tab w:val="num" w:pos="3600"/>
        </w:tabs>
        <w:ind w:left="3600" w:hanging="360"/>
      </w:pPr>
      <w:rPr>
        <w:rFonts w:ascii="Courier New" w:hAnsi="Courier New"/>
      </w:rPr>
    </w:lvl>
    <w:lvl w:ilvl="5" w:tplc="ABF20E06">
      <w:start w:val="1"/>
      <w:numFmt w:val="bullet"/>
      <w:lvlText w:val=""/>
      <w:lvlJc w:val="left"/>
      <w:pPr>
        <w:tabs>
          <w:tab w:val="num" w:pos="4320"/>
        </w:tabs>
        <w:ind w:left="4320" w:hanging="360"/>
      </w:pPr>
      <w:rPr>
        <w:rFonts w:ascii="Wingdings" w:hAnsi="Wingdings"/>
      </w:rPr>
    </w:lvl>
    <w:lvl w:ilvl="6" w:tplc="49D62150">
      <w:start w:val="1"/>
      <w:numFmt w:val="bullet"/>
      <w:lvlText w:val=""/>
      <w:lvlJc w:val="left"/>
      <w:pPr>
        <w:tabs>
          <w:tab w:val="num" w:pos="5040"/>
        </w:tabs>
        <w:ind w:left="5040" w:hanging="360"/>
      </w:pPr>
      <w:rPr>
        <w:rFonts w:ascii="Symbol" w:hAnsi="Symbol"/>
      </w:rPr>
    </w:lvl>
    <w:lvl w:ilvl="7" w:tplc="66C4EA1E">
      <w:start w:val="1"/>
      <w:numFmt w:val="bullet"/>
      <w:lvlText w:val="o"/>
      <w:lvlJc w:val="left"/>
      <w:pPr>
        <w:tabs>
          <w:tab w:val="num" w:pos="5760"/>
        </w:tabs>
        <w:ind w:left="5760" w:hanging="360"/>
      </w:pPr>
      <w:rPr>
        <w:rFonts w:ascii="Courier New" w:hAnsi="Courier New"/>
      </w:rPr>
    </w:lvl>
    <w:lvl w:ilvl="8" w:tplc="369ED39E">
      <w:start w:val="1"/>
      <w:numFmt w:val="bullet"/>
      <w:lvlText w:val=""/>
      <w:lvlJc w:val="left"/>
      <w:pPr>
        <w:tabs>
          <w:tab w:val="num" w:pos="6480"/>
        </w:tabs>
        <w:ind w:left="6480" w:hanging="360"/>
      </w:pPr>
      <w:rPr>
        <w:rFonts w:ascii="Wingdings" w:hAnsi="Wingdings"/>
      </w:rPr>
    </w:lvl>
  </w:abstractNum>
  <w:abstractNum w:abstractNumId="254">
    <w:nsid w:val="664C4B6B"/>
    <w:multiLevelType w:val="hybridMultilevel"/>
    <w:tmpl w:val="000000B4"/>
    <w:lvl w:ilvl="0" w:tplc="E7A42D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6486E1E">
      <w:start w:val="1"/>
      <w:numFmt w:val="bullet"/>
      <w:lvlText w:val="o"/>
      <w:lvlJc w:val="left"/>
      <w:pPr>
        <w:tabs>
          <w:tab w:val="num" w:pos="1440"/>
        </w:tabs>
        <w:ind w:left="1440" w:hanging="360"/>
      </w:pPr>
      <w:rPr>
        <w:rFonts w:ascii="Courier New" w:hAnsi="Courier New"/>
      </w:rPr>
    </w:lvl>
    <w:lvl w:ilvl="2" w:tplc="FBEC339E">
      <w:start w:val="1"/>
      <w:numFmt w:val="bullet"/>
      <w:lvlText w:val=""/>
      <w:lvlJc w:val="left"/>
      <w:pPr>
        <w:tabs>
          <w:tab w:val="num" w:pos="2160"/>
        </w:tabs>
        <w:ind w:left="2160" w:hanging="360"/>
      </w:pPr>
      <w:rPr>
        <w:rFonts w:ascii="Wingdings" w:hAnsi="Wingdings"/>
      </w:rPr>
    </w:lvl>
    <w:lvl w:ilvl="3" w:tplc="8E445A00">
      <w:start w:val="1"/>
      <w:numFmt w:val="bullet"/>
      <w:lvlText w:val=""/>
      <w:lvlJc w:val="left"/>
      <w:pPr>
        <w:tabs>
          <w:tab w:val="num" w:pos="2880"/>
        </w:tabs>
        <w:ind w:left="2880" w:hanging="360"/>
      </w:pPr>
      <w:rPr>
        <w:rFonts w:ascii="Symbol" w:hAnsi="Symbol"/>
      </w:rPr>
    </w:lvl>
    <w:lvl w:ilvl="4" w:tplc="2DE61B56">
      <w:start w:val="1"/>
      <w:numFmt w:val="bullet"/>
      <w:lvlText w:val="o"/>
      <w:lvlJc w:val="left"/>
      <w:pPr>
        <w:tabs>
          <w:tab w:val="num" w:pos="3600"/>
        </w:tabs>
        <w:ind w:left="3600" w:hanging="360"/>
      </w:pPr>
      <w:rPr>
        <w:rFonts w:ascii="Courier New" w:hAnsi="Courier New"/>
      </w:rPr>
    </w:lvl>
    <w:lvl w:ilvl="5" w:tplc="29F882B6">
      <w:start w:val="1"/>
      <w:numFmt w:val="bullet"/>
      <w:lvlText w:val=""/>
      <w:lvlJc w:val="left"/>
      <w:pPr>
        <w:tabs>
          <w:tab w:val="num" w:pos="4320"/>
        </w:tabs>
        <w:ind w:left="4320" w:hanging="360"/>
      </w:pPr>
      <w:rPr>
        <w:rFonts w:ascii="Wingdings" w:hAnsi="Wingdings"/>
      </w:rPr>
    </w:lvl>
    <w:lvl w:ilvl="6" w:tplc="1F30EEC2">
      <w:start w:val="1"/>
      <w:numFmt w:val="bullet"/>
      <w:lvlText w:val=""/>
      <w:lvlJc w:val="left"/>
      <w:pPr>
        <w:tabs>
          <w:tab w:val="num" w:pos="5040"/>
        </w:tabs>
        <w:ind w:left="5040" w:hanging="360"/>
      </w:pPr>
      <w:rPr>
        <w:rFonts w:ascii="Symbol" w:hAnsi="Symbol"/>
      </w:rPr>
    </w:lvl>
    <w:lvl w:ilvl="7" w:tplc="4CE4419E">
      <w:start w:val="1"/>
      <w:numFmt w:val="bullet"/>
      <w:lvlText w:val="o"/>
      <w:lvlJc w:val="left"/>
      <w:pPr>
        <w:tabs>
          <w:tab w:val="num" w:pos="5760"/>
        </w:tabs>
        <w:ind w:left="5760" w:hanging="360"/>
      </w:pPr>
      <w:rPr>
        <w:rFonts w:ascii="Courier New" w:hAnsi="Courier New"/>
      </w:rPr>
    </w:lvl>
    <w:lvl w:ilvl="8" w:tplc="9A5EB776">
      <w:start w:val="1"/>
      <w:numFmt w:val="bullet"/>
      <w:lvlText w:val=""/>
      <w:lvlJc w:val="left"/>
      <w:pPr>
        <w:tabs>
          <w:tab w:val="num" w:pos="6480"/>
        </w:tabs>
        <w:ind w:left="6480" w:hanging="360"/>
      </w:pPr>
      <w:rPr>
        <w:rFonts w:ascii="Wingdings" w:hAnsi="Wingdings"/>
      </w:rPr>
    </w:lvl>
  </w:abstractNum>
  <w:abstractNum w:abstractNumId="255">
    <w:nsid w:val="664C4B6C"/>
    <w:multiLevelType w:val="hybridMultilevel"/>
    <w:tmpl w:val="000000B5"/>
    <w:lvl w:ilvl="0" w:tplc="AF7EEC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4B22E64">
      <w:start w:val="1"/>
      <w:numFmt w:val="bullet"/>
      <w:lvlText w:val="o"/>
      <w:lvlJc w:val="left"/>
      <w:pPr>
        <w:tabs>
          <w:tab w:val="num" w:pos="1440"/>
        </w:tabs>
        <w:ind w:left="1440" w:hanging="360"/>
      </w:pPr>
      <w:rPr>
        <w:rFonts w:ascii="Courier New" w:hAnsi="Courier New"/>
      </w:rPr>
    </w:lvl>
    <w:lvl w:ilvl="2" w:tplc="325EB99C">
      <w:start w:val="1"/>
      <w:numFmt w:val="bullet"/>
      <w:lvlText w:val=""/>
      <w:lvlJc w:val="left"/>
      <w:pPr>
        <w:tabs>
          <w:tab w:val="num" w:pos="2160"/>
        </w:tabs>
        <w:ind w:left="2160" w:hanging="360"/>
      </w:pPr>
      <w:rPr>
        <w:rFonts w:ascii="Wingdings" w:hAnsi="Wingdings"/>
      </w:rPr>
    </w:lvl>
    <w:lvl w:ilvl="3" w:tplc="37647342">
      <w:start w:val="1"/>
      <w:numFmt w:val="bullet"/>
      <w:lvlText w:val=""/>
      <w:lvlJc w:val="left"/>
      <w:pPr>
        <w:tabs>
          <w:tab w:val="num" w:pos="2880"/>
        </w:tabs>
        <w:ind w:left="2880" w:hanging="360"/>
      </w:pPr>
      <w:rPr>
        <w:rFonts w:ascii="Symbol" w:hAnsi="Symbol"/>
      </w:rPr>
    </w:lvl>
    <w:lvl w:ilvl="4" w:tplc="473ACE76">
      <w:start w:val="1"/>
      <w:numFmt w:val="bullet"/>
      <w:lvlText w:val="o"/>
      <w:lvlJc w:val="left"/>
      <w:pPr>
        <w:tabs>
          <w:tab w:val="num" w:pos="3600"/>
        </w:tabs>
        <w:ind w:left="3600" w:hanging="360"/>
      </w:pPr>
      <w:rPr>
        <w:rFonts w:ascii="Courier New" w:hAnsi="Courier New"/>
      </w:rPr>
    </w:lvl>
    <w:lvl w:ilvl="5" w:tplc="18000FF0">
      <w:start w:val="1"/>
      <w:numFmt w:val="bullet"/>
      <w:lvlText w:val=""/>
      <w:lvlJc w:val="left"/>
      <w:pPr>
        <w:tabs>
          <w:tab w:val="num" w:pos="4320"/>
        </w:tabs>
        <w:ind w:left="4320" w:hanging="360"/>
      </w:pPr>
      <w:rPr>
        <w:rFonts w:ascii="Wingdings" w:hAnsi="Wingdings"/>
      </w:rPr>
    </w:lvl>
    <w:lvl w:ilvl="6" w:tplc="A600B9B2">
      <w:start w:val="1"/>
      <w:numFmt w:val="bullet"/>
      <w:lvlText w:val=""/>
      <w:lvlJc w:val="left"/>
      <w:pPr>
        <w:tabs>
          <w:tab w:val="num" w:pos="5040"/>
        </w:tabs>
        <w:ind w:left="5040" w:hanging="360"/>
      </w:pPr>
      <w:rPr>
        <w:rFonts w:ascii="Symbol" w:hAnsi="Symbol"/>
      </w:rPr>
    </w:lvl>
    <w:lvl w:ilvl="7" w:tplc="5768BB84">
      <w:start w:val="1"/>
      <w:numFmt w:val="bullet"/>
      <w:lvlText w:val="o"/>
      <w:lvlJc w:val="left"/>
      <w:pPr>
        <w:tabs>
          <w:tab w:val="num" w:pos="5760"/>
        </w:tabs>
        <w:ind w:left="5760" w:hanging="360"/>
      </w:pPr>
      <w:rPr>
        <w:rFonts w:ascii="Courier New" w:hAnsi="Courier New"/>
      </w:rPr>
    </w:lvl>
    <w:lvl w:ilvl="8" w:tplc="69CC418E">
      <w:start w:val="1"/>
      <w:numFmt w:val="bullet"/>
      <w:lvlText w:val=""/>
      <w:lvlJc w:val="left"/>
      <w:pPr>
        <w:tabs>
          <w:tab w:val="num" w:pos="6480"/>
        </w:tabs>
        <w:ind w:left="6480" w:hanging="360"/>
      </w:pPr>
      <w:rPr>
        <w:rFonts w:ascii="Wingdings" w:hAnsi="Wingdings"/>
      </w:rPr>
    </w:lvl>
  </w:abstractNum>
  <w:abstractNum w:abstractNumId="256">
    <w:nsid w:val="664C4B6D"/>
    <w:multiLevelType w:val="hybridMultilevel"/>
    <w:tmpl w:val="000000B6"/>
    <w:lvl w:ilvl="0" w:tplc="F38269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1A440DC">
      <w:start w:val="1"/>
      <w:numFmt w:val="bullet"/>
      <w:lvlText w:val="o"/>
      <w:lvlJc w:val="left"/>
      <w:pPr>
        <w:tabs>
          <w:tab w:val="num" w:pos="1440"/>
        </w:tabs>
        <w:ind w:left="1440" w:hanging="360"/>
      </w:pPr>
      <w:rPr>
        <w:rFonts w:ascii="Courier New" w:hAnsi="Courier New"/>
      </w:rPr>
    </w:lvl>
    <w:lvl w:ilvl="2" w:tplc="85AEFD66">
      <w:start w:val="1"/>
      <w:numFmt w:val="bullet"/>
      <w:lvlText w:val=""/>
      <w:lvlJc w:val="left"/>
      <w:pPr>
        <w:tabs>
          <w:tab w:val="num" w:pos="2160"/>
        </w:tabs>
        <w:ind w:left="2160" w:hanging="360"/>
      </w:pPr>
      <w:rPr>
        <w:rFonts w:ascii="Wingdings" w:hAnsi="Wingdings"/>
      </w:rPr>
    </w:lvl>
    <w:lvl w:ilvl="3" w:tplc="E098BBAC">
      <w:start w:val="1"/>
      <w:numFmt w:val="bullet"/>
      <w:lvlText w:val=""/>
      <w:lvlJc w:val="left"/>
      <w:pPr>
        <w:tabs>
          <w:tab w:val="num" w:pos="2880"/>
        </w:tabs>
        <w:ind w:left="2880" w:hanging="360"/>
      </w:pPr>
      <w:rPr>
        <w:rFonts w:ascii="Symbol" w:hAnsi="Symbol"/>
      </w:rPr>
    </w:lvl>
    <w:lvl w:ilvl="4" w:tplc="28B65BE0">
      <w:start w:val="1"/>
      <w:numFmt w:val="bullet"/>
      <w:lvlText w:val="o"/>
      <w:lvlJc w:val="left"/>
      <w:pPr>
        <w:tabs>
          <w:tab w:val="num" w:pos="3600"/>
        </w:tabs>
        <w:ind w:left="3600" w:hanging="360"/>
      </w:pPr>
      <w:rPr>
        <w:rFonts w:ascii="Courier New" w:hAnsi="Courier New"/>
      </w:rPr>
    </w:lvl>
    <w:lvl w:ilvl="5" w:tplc="0C7422BE">
      <w:start w:val="1"/>
      <w:numFmt w:val="bullet"/>
      <w:lvlText w:val=""/>
      <w:lvlJc w:val="left"/>
      <w:pPr>
        <w:tabs>
          <w:tab w:val="num" w:pos="4320"/>
        </w:tabs>
        <w:ind w:left="4320" w:hanging="360"/>
      </w:pPr>
      <w:rPr>
        <w:rFonts w:ascii="Wingdings" w:hAnsi="Wingdings"/>
      </w:rPr>
    </w:lvl>
    <w:lvl w:ilvl="6" w:tplc="3C26FE00">
      <w:start w:val="1"/>
      <w:numFmt w:val="bullet"/>
      <w:lvlText w:val=""/>
      <w:lvlJc w:val="left"/>
      <w:pPr>
        <w:tabs>
          <w:tab w:val="num" w:pos="5040"/>
        </w:tabs>
        <w:ind w:left="5040" w:hanging="360"/>
      </w:pPr>
      <w:rPr>
        <w:rFonts w:ascii="Symbol" w:hAnsi="Symbol"/>
      </w:rPr>
    </w:lvl>
    <w:lvl w:ilvl="7" w:tplc="D9BCADAE">
      <w:start w:val="1"/>
      <w:numFmt w:val="bullet"/>
      <w:lvlText w:val="o"/>
      <w:lvlJc w:val="left"/>
      <w:pPr>
        <w:tabs>
          <w:tab w:val="num" w:pos="5760"/>
        </w:tabs>
        <w:ind w:left="5760" w:hanging="360"/>
      </w:pPr>
      <w:rPr>
        <w:rFonts w:ascii="Courier New" w:hAnsi="Courier New"/>
      </w:rPr>
    </w:lvl>
    <w:lvl w:ilvl="8" w:tplc="8D9866B4">
      <w:start w:val="1"/>
      <w:numFmt w:val="bullet"/>
      <w:lvlText w:val=""/>
      <w:lvlJc w:val="left"/>
      <w:pPr>
        <w:tabs>
          <w:tab w:val="num" w:pos="6480"/>
        </w:tabs>
        <w:ind w:left="6480" w:hanging="360"/>
      </w:pPr>
      <w:rPr>
        <w:rFonts w:ascii="Wingdings" w:hAnsi="Wingdings"/>
      </w:rPr>
    </w:lvl>
  </w:abstractNum>
  <w:abstractNum w:abstractNumId="257">
    <w:nsid w:val="664C4B6E"/>
    <w:multiLevelType w:val="hybridMultilevel"/>
    <w:tmpl w:val="000000B7"/>
    <w:lvl w:ilvl="0" w:tplc="188ABE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7D4AE48">
      <w:start w:val="1"/>
      <w:numFmt w:val="bullet"/>
      <w:lvlText w:val="o"/>
      <w:lvlJc w:val="left"/>
      <w:pPr>
        <w:tabs>
          <w:tab w:val="num" w:pos="1440"/>
        </w:tabs>
        <w:ind w:left="1440" w:hanging="360"/>
      </w:pPr>
      <w:rPr>
        <w:rFonts w:ascii="Courier New" w:hAnsi="Courier New"/>
      </w:rPr>
    </w:lvl>
    <w:lvl w:ilvl="2" w:tplc="8E5E2192">
      <w:start w:val="1"/>
      <w:numFmt w:val="bullet"/>
      <w:lvlText w:val=""/>
      <w:lvlJc w:val="left"/>
      <w:pPr>
        <w:tabs>
          <w:tab w:val="num" w:pos="2160"/>
        </w:tabs>
        <w:ind w:left="2160" w:hanging="360"/>
      </w:pPr>
      <w:rPr>
        <w:rFonts w:ascii="Wingdings" w:hAnsi="Wingdings"/>
      </w:rPr>
    </w:lvl>
    <w:lvl w:ilvl="3" w:tplc="5A32B0AA">
      <w:start w:val="1"/>
      <w:numFmt w:val="bullet"/>
      <w:lvlText w:val=""/>
      <w:lvlJc w:val="left"/>
      <w:pPr>
        <w:tabs>
          <w:tab w:val="num" w:pos="2880"/>
        </w:tabs>
        <w:ind w:left="2880" w:hanging="360"/>
      </w:pPr>
      <w:rPr>
        <w:rFonts w:ascii="Symbol" w:hAnsi="Symbol"/>
      </w:rPr>
    </w:lvl>
    <w:lvl w:ilvl="4" w:tplc="FB14ED18">
      <w:start w:val="1"/>
      <w:numFmt w:val="bullet"/>
      <w:lvlText w:val="o"/>
      <w:lvlJc w:val="left"/>
      <w:pPr>
        <w:tabs>
          <w:tab w:val="num" w:pos="3600"/>
        </w:tabs>
        <w:ind w:left="3600" w:hanging="360"/>
      </w:pPr>
      <w:rPr>
        <w:rFonts w:ascii="Courier New" w:hAnsi="Courier New"/>
      </w:rPr>
    </w:lvl>
    <w:lvl w:ilvl="5" w:tplc="731E9F5A">
      <w:start w:val="1"/>
      <w:numFmt w:val="bullet"/>
      <w:lvlText w:val=""/>
      <w:lvlJc w:val="left"/>
      <w:pPr>
        <w:tabs>
          <w:tab w:val="num" w:pos="4320"/>
        </w:tabs>
        <w:ind w:left="4320" w:hanging="360"/>
      </w:pPr>
      <w:rPr>
        <w:rFonts w:ascii="Wingdings" w:hAnsi="Wingdings"/>
      </w:rPr>
    </w:lvl>
    <w:lvl w:ilvl="6" w:tplc="B4CECAC2">
      <w:start w:val="1"/>
      <w:numFmt w:val="bullet"/>
      <w:lvlText w:val=""/>
      <w:lvlJc w:val="left"/>
      <w:pPr>
        <w:tabs>
          <w:tab w:val="num" w:pos="5040"/>
        </w:tabs>
        <w:ind w:left="5040" w:hanging="360"/>
      </w:pPr>
      <w:rPr>
        <w:rFonts w:ascii="Symbol" w:hAnsi="Symbol"/>
      </w:rPr>
    </w:lvl>
    <w:lvl w:ilvl="7" w:tplc="0A16667A">
      <w:start w:val="1"/>
      <w:numFmt w:val="bullet"/>
      <w:lvlText w:val="o"/>
      <w:lvlJc w:val="left"/>
      <w:pPr>
        <w:tabs>
          <w:tab w:val="num" w:pos="5760"/>
        </w:tabs>
        <w:ind w:left="5760" w:hanging="360"/>
      </w:pPr>
      <w:rPr>
        <w:rFonts w:ascii="Courier New" w:hAnsi="Courier New"/>
      </w:rPr>
    </w:lvl>
    <w:lvl w:ilvl="8" w:tplc="E89C3F30">
      <w:start w:val="1"/>
      <w:numFmt w:val="bullet"/>
      <w:lvlText w:val=""/>
      <w:lvlJc w:val="left"/>
      <w:pPr>
        <w:tabs>
          <w:tab w:val="num" w:pos="6480"/>
        </w:tabs>
        <w:ind w:left="6480" w:hanging="360"/>
      </w:pPr>
      <w:rPr>
        <w:rFonts w:ascii="Wingdings" w:hAnsi="Wingdings"/>
      </w:rPr>
    </w:lvl>
  </w:abstractNum>
  <w:abstractNum w:abstractNumId="258">
    <w:nsid w:val="664C4B6F"/>
    <w:multiLevelType w:val="hybridMultilevel"/>
    <w:tmpl w:val="000000B8"/>
    <w:lvl w:ilvl="0" w:tplc="734222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03CC98E">
      <w:start w:val="1"/>
      <w:numFmt w:val="bullet"/>
      <w:lvlText w:val="o"/>
      <w:lvlJc w:val="left"/>
      <w:pPr>
        <w:tabs>
          <w:tab w:val="num" w:pos="1440"/>
        </w:tabs>
        <w:ind w:left="1440" w:hanging="360"/>
      </w:pPr>
      <w:rPr>
        <w:rFonts w:ascii="Courier New" w:hAnsi="Courier New"/>
      </w:rPr>
    </w:lvl>
    <w:lvl w:ilvl="2" w:tplc="F4B69CE8">
      <w:start w:val="1"/>
      <w:numFmt w:val="bullet"/>
      <w:lvlText w:val=""/>
      <w:lvlJc w:val="left"/>
      <w:pPr>
        <w:tabs>
          <w:tab w:val="num" w:pos="2160"/>
        </w:tabs>
        <w:ind w:left="2160" w:hanging="360"/>
      </w:pPr>
      <w:rPr>
        <w:rFonts w:ascii="Wingdings" w:hAnsi="Wingdings"/>
      </w:rPr>
    </w:lvl>
    <w:lvl w:ilvl="3" w:tplc="EBE695EC">
      <w:start w:val="1"/>
      <w:numFmt w:val="bullet"/>
      <w:lvlText w:val=""/>
      <w:lvlJc w:val="left"/>
      <w:pPr>
        <w:tabs>
          <w:tab w:val="num" w:pos="2880"/>
        </w:tabs>
        <w:ind w:left="2880" w:hanging="360"/>
      </w:pPr>
      <w:rPr>
        <w:rFonts w:ascii="Symbol" w:hAnsi="Symbol"/>
      </w:rPr>
    </w:lvl>
    <w:lvl w:ilvl="4" w:tplc="0AA80A84">
      <w:start w:val="1"/>
      <w:numFmt w:val="bullet"/>
      <w:lvlText w:val="o"/>
      <w:lvlJc w:val="left"/>
      <w:pPr>
        <w:tabs>
          <w:tab w:val="num" w:pos="3600"/>
        </w:tabs>
        <w:ind w:left="3600" w:hanging="360"/>
      </w:pPr>
      <w:rPr>
        <w:rFonts w:ascii="Courier New" w:hAnsi="Courier New"/>
      </w:rPr>
    </w:lvl>
    <w:lvl w:ilvl="5" w:tplc="C1487F6A">
      <w:start w:val="1"/>
      <w:numFmt w:val="bullet"/>
      <w:lvlText w:val=""/>
      <w:lvlJc w:val="left"/>
      <w:pPr>
        <w:tabs>
          <w:tab w:val="num" w:pos="4320"/>
        </w:tabs>
        <w:ind w:left="4320" w:hanging="360"/>
      </w:pPr>
      <w:rPr>
        <w:rFonts w:ascii="Wingdings" w:hAnsi="Wingdings"/>
      </w:rPr>
    </w:lvl>
    <w:lvl w:ilvl="6" w:tplc="AE6CE80A">
      <w:start w:val="1"/>
      <w:numFmt w:val="bullet"/>
      <w:lvlText w:val=""/>
      <w:lvlJc w:val="left"/>
      <w:pPr>
        <w:tabs>
          <w:tab w:val="num" w:pos="5040"/>
        </w:tabs>
        <w:ind w:left="5040" w:hanging="360"/>
      </w:pPr>
      <w:rPr>
        <w:rFonts w:ascii="Symbol" w:hAnsi="Symbol"/>
      </w:rPr>
    </w:lvl>
    <w:lvl w:ilvl="7" w:tplc="56BCE67C">
      <w:start w:val="1"/>
      <w:numFmt w:val="bullet"/>
      <w:lvlText w:val="o"/>
      <w:lvlJc w:val="left"/>
      <w:pPr>
        <w:tabs>
          <w:tab w:val="num" w:pos="5760"/>
        </w:tabs>
        <w:ind w:left="5760" w:hanging="360"/>
      </w:pPr>
      <w:rPr>
        <w:rFonts w:ascii="Courier New" w:hAnsi="Courier New"/>
      </w:rPr>
    </w:lvl>
    <w:lvl w:ilvl="8" w:tplc="DF3A58D8">
      <w:start w:val="1"/>
      <w:numFmt w:val="bullet"/>
      <w:lvlText w:val=""/>
      <w:lvlJc w:val="left"/>
      <w:pPr>
        <w:tabs>
          <w:tab w:val="num" w:pos="6480"/>
        </w:tabs>
        <w:ind w:left="6480" w:hanging="360"/>
      </w:pPr>
      <w:rPr>
        <w:rFonts w:ascii="Wingdings" w:hAnsi="Wingdings"/>
      </w:rPr>
    </w:lvl>
  </w:abstractNum>
  <w:abstractNum w:abstractNumId="259">
    <w:nsid w:val="664C4B70"/>
    <w:multiLevelType w:val="hybridMultilevel"/>
    <w:tmpl w:val="000000B9"/>
    <w:lvl w:ilvl="0" w:tplc="FE7803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DE873E0">
      <w:start w:val="1"/>
      <w:numFmt w:val="bullet"/>
      <w:lvlText w:val="o"/>
      <w:lvlJc w:val="left"/>
      <w:pPr>
        <w:tabs>
          <w:tab w:val="num" w:pos="1440"/>
        </w:tabs>
        <w:ind w:left="1440" w:hanging="360"/>
      </w:pPr>
      <w:rPr>
        <w:rFonts w:ascii="Courier New" w:hAnsi="Courier New"/>
      </w:rPr>
    </w:lvl>
    <w:lvl w:ilvl="2" w:tplc="C4D4AD5A">
      <w:start w:val="1"/>
      <w:numFmt w:val="bullet"/>
      <w:lvlText w:val=""/>
      <w:lvlJc w:val="left"/>
      <w:pPr>
        <w:tabs>
          <w:tab w:val="num" w:pos="2160"/>
        </w:tabs>
        <w:ind w:left="2160" w:hanging="360"/>
      </w:pPr>
      <w:rPr>
        <w:rFonts w:ascii="Wingdings" w:hAnsi="Wingdings"/>
      </w:rPr>
    </w:lvl>
    <w:lvl w:ilvl="3" w:tplc="DF229CB2">
      <w:start w:val="1"/>
      <w:numFmt w:val="bullet"/>
      <w:lvlText w:val=""/>
      <w:lvlJc w:val="left"/>
      <w:pPr>
        <w:tabs>
          <w:tab w:val="num" w:pos="2880"/>
        </w:tabs>
        <w:ind w:left="2880" w:hanging="360"/>
      </w:pPr>
      <w:rPr>
        <w:rFonts w:ascii="Symbol" w:hAnsi="Symbol"/>
      </w:rPr>
    </w:lvl>
    <w:lvl w:ilvl="4" w:tplc="C6A064E0">
      <w:start w:val="1"/>
      <w:numFmt w:val="bullet"/>
      <w:lvlText w:val="o"/>
      <w:lvlJc w:val="left"/>
      <w:pPr>
        <w:tabs>
          <w:tab w:val="num" w:pos="3600"/>
        </w:tabs>
        <w:ind w:left="3600" w:hanging="360"/>
      </w:pPr>
      <w:rPr>
        <w:rFonts w:ascii="Courier New" w:hAnsi="Courier New"/>
      </w:rPr>
    </w:lvl>
    <w:lvl w:ilvl="5" w:tplc="4DE22E0E">
      <w:start w:val="1"/>
      <w:numFmt w:val="bullet"/>
      <w:lvlText w:val=""/>
      <w:lvlJc w:val="left"/>
      <w:pPr>
        <w:tabs>
          <w:tab w:val="num" w:pos="4320"/>
        </w:tabs>
        <w:ind w:left="4320" w:hanging="360"/>
      </w:pPr>
      <w:rPr>
        <w:rFonts w:ascii="Wingdings" w:hAnsi="Wingdings"/>
      </w:rPr>
    </w:lvl>
    <w:lvl w:ilvl="6" w:tplc="520E61F0">
      <w:start w:val="1"/>
      <w:numFmt w:val="bullet"/>
      <w:lvlText w:val=""/>
      <w:lvlJc w:val="left"/>
      <w:pPr>
        <w:tabs>
          <w:tab w:val="num" w:pos="5040"/>
        </w:tabs>
        <w:ind w:left="5040" w:hanging="360"/>
      </w:pPr>
      <w:rPr>
        <w:rFonts w:ascii="Symbol" w:hAnsi="Symbol"/>
      </w:rPr>
    </w:lvl>
    <w:lvl w:ilvl="7" w:tplc="AFF84F66">
      <w:start w:val="1"/>
      <w:numFmt w:val="bullet"/>
      <w:lvlText w:val="o"/>
      <w:lvlJc w:val="left"/>
      <w:pPr>
        <w:tabs>
          <w:tab w:val="num" w:pos="5760"/>
        </w:tabs>
        <w:ind w:left="5760" w:hanging="360"/>
      </w:pPr>
      <w:rPr>
        <w:rFonts w:ascii="Courier New" w:hAnsi="Courier New"/>
      </w:rPr>
    </w:lvl>
    <w:lvl w:ilvl="8" w:tplc="89561E04">
      <w:start w:val="1"/>
      <w:numFmt w:val="bullet"/>
      <w:lvlText w:val=""/>
      <w:lvlJc w:val="left"/>
      <w:pPr>
        <w:tabs>
          <w:tab w:val="num" w:pos="6480"/>
        </w:tabs>
        <w:ind w:left="6480" w:hanging="360"/>
      </w:pPr>
      <w:rPr>
        <w:rFonts w:ascii="Wingdings" w:hAnsi="Wingdings"/>
      </w:rPr>
    </w:lvl>
  </w:abstractNum>
  <w:abstractNum w:abstractNumId="260">
    <w:nsid w:val="664C4B71"/>
    <w:multiLevelType w:val="hybridMultilevel"/>
    <w:tmpl w:val="000000BA"/>
    <w:lvl w:ilvl="0" w:tplc="13BA41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77805EE">
      <w:start w:val="1"/>
      <w:numFmt w:val="bullet"/>
      <w:lvlText w:val="o"/>
      <w:lvlJc w:val="left"/>
      <w:pPr>
        <w:tabs>
          <w:tab w:val="num" w:pos="1440"/>
        </w:tabs>
        <w:ind w:left="1440" w:hanging="360"/>
      </w:pPr>
      <w:rPr>
        <w:rFonts w:ascii="Courier New" w:hAnsi="Courier New"/>
      </w:rPr>
    </w:lvl>
    <w:lvl w:ilvl="2" w:tplc="DD2C989A">
      <w:start w:val="1"/>
      <w:numFmt w:val="bullet"/>
      <w:lvlText w:val=""/>
      <w:lvlJc w:val="left"/>
      <w:pPr>
        <w:tabs>
          <w:tab w:val="num" w:pos="2160"/>
        </w:tabs>
        <w:ind w:left="2160" w:hanging="360"/>
      </w:pPr>
      <w:rPr>
        <w:rFonts w:ascii="Wingdings" w:hAnsi="Wingdings"/>
      </w:rPr>
    </w:lvl>
    <w:lvl w:ilvl="3" w:tplc="B73E4E8C">
      <w:start w:val="1"/>
      <w:numFmt w:val="bullet"/>
      <w:lvlText w:val=""/>
      <w:lvlJc w:val="left"/>
      <w:pPr>
        <w:tabs>
          <w:tab w:val="num" w:pos="2880"/>
        </w:tabs>
        <w:ind w:left="2880" w:hanging="360"/>
      </w:pPr>
      <w:rPr>
        <w:rFonts w:ascii="Symbol" w:hAnsi="Symbol"/>
      </w:rPr>
    </w:lvl>
    <w:lvl w:ilvl="4" w:tplc="E2A8DA04">
      <w:start w:val="1"/>
      <w:numFmt w:val="bullet"/>
      <w:lvlText w:val="o"/>
      <w:lvlJc w:val="left"/>
      <w:pPr>
        <w:tabs>
          <w:tab w:val="num" w:pos="3600"/>
        </w:tabs>
        <w:ind w:left="3600" w:hanging="360"/>
      </w:pPr>
      <w:rPr>
        <w:rFonts w:ascii="Courier New" w:hAnsi="Courier New"/>
      </w:rPr>
    </w:lvl>
    <w:lvl w:ilvl="5" w:tplc="4F862DD0">
      <w:start w:val="1"/>
      <w:numFmt w:val="bullet"/>
      <w:lvlText w:val=""/>
      <w:lvlJc w:val="left"/>
      <w:pPr>
        <w:tabs>
          <w:tab w:val="num" w:pos="4320"/>
        </w:tabs>
        <w:ind w:left="4320" w:hanging="360"/>
      </w:pPr>
      <w:rPr>
        <w:rFonts w:ascii="Wingdings" w:hAnsi="Wingdings"/>
      </w:rPr>
    </w:lvl>
    <w:lvl w:ilvl="6" w:tplc="0F00E632">
      <w:start w:val="1"/>
      <w:numFmt w:val="bullet"/>
      <w:lvlText w:val=""/>
      <w:lvlJc w:val="left"/>
      <w:pPr>
        <w:tabs>
          <w:tab w:val="num" w:pos="5040"/>
        </w:tabs>
        <w:ind w:left="5040" w:hanging="360"/>
      </w:pPr>
      <w:rPr>
        <w:rFonts w:ascii="Symbol" w:hAnsi="Symbol"/>
      </w:rPr>
    </w:lvl>
    <w:lvl w:ilvl="7" w:tplc="A1B2CDAC">
      <w:start w:val="1"/>
      <w:numFmt w:val="bullet"/>
      <w:lvlText w:val="o"/>
      <w:lvlJc w:val="left"/>
      <w:pPr>
        <w:tabs>
          <w:tab w:val="num" w:pos="5760"/>
        </w:tabs>
        <w:ind w:left="5760" w:hanging="360"/>
      </w:pPr>
      <w:rPr>
        <w:rFonts w:ascii="Courier New" w:hAnsi="Courier New"/>
      </w:rPr>
    </w:lvl>
    <w:lvl w:ilvl="8" w:tplc="C0F64F5E">
      <w:start w:val="1"/>
      <w:numFmt w:val="bullet"/>
      <w:lvlText w:val=""/>
      <w:lvlJc w:val="left"/>
      <w:pPr>
        <w:tabs>
          <w:tab w:val="num" w:pos="6480"/>
        </w:tabs>
        <w:ind w:left="6480" w:hanging="360"/>
      </w:pPr>
      <w:rPr>
        <w:rFonts w:ascii="Wingdings" w:hAnsi="Wingdings"/>
      </w:rPr>
    </w:lvl>
  </w:abstractNum>
  <w:abstractNum w:abstractNumId="261">
    <w:nsid w:val="664C4B72"/>
    <w:multiLevelType w:val="hybridMultilevel"/>
    <w:tmpl w:val="000000BB"/>
    <w:lvl w:ilvl="0" w:tplc="E648DA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AC64486">
      <w:start w:val="1"/>
      <w:numFmt w:val="bullet"/>
      <w:lvlText w:val="o"/>
      <w:lvlJc w:val="left"/>
      <w:pPr>
        <w:tabs>
          <w:tab w:val="num" w:pos="1440"/>
        </w:tabs>
        <w:ind w:left="1440" w:hanging="360"/>
      </w:pPr>
      <w:rPr>
        <w:rFonts w:ascii="Courier New" w:hAnsi="Courier New"/>
      </w:rPr>
    </w:lvl>
    <w:lvl w:ilvl="2" w:tplc="29EE1BD0">
      <w:start w:val="1"/>
      <w:numFmt w:val="bullet"/>
      <w:lvlText w:val=""/>
      <w:lvlJc w:val="left"/>
      <w:pPr>
        <w:tabs>
          <w:tab w:val="num" w:pos="2160"/>
        </w:tabs>
        <w:ind w:left="2160" w:hanging="360"/>
      </w:pPr>
      <w:rPr>
        <w:rFonts w:ascii="Wingdings" w:hAnsi="Wingdings"/>
      </w:rPr>
    </w:lvl>
    <w:lvl w:ilvl="3" w:tplc="6A3CEBF0">
      <w:start w:val="1"/>
      <w:numFmt w:val="bullet"/>
      <w:lvlText w:val=""/>
      <w:lvlJc w:val="left"/>
      <w:pPr>
        <w:tabs>
          <w:tab w:val="num" w:pos="2880"/>
        </w:tabs>
        <w:ind w:left="2880" w:hanging="360"/>
      </w:pPr>
      <w:rPr>
        <w:rFonts w:ascii="Symbol" w:hAnsi="Symbol"/>
      </w:rPr>
    </w:lvl>
    <w:lvl w:ilvl="4" w:tplc="DBE44EDE">
      <w:start w:val="1"/>
      <w:numFmt w:val="bullet"/>
      <w:lvlText w:val="o"/>
      <w:lvlJc w:val="left"/>
      <w:pPr>
        <w:tabs>
          <w:tab w:val="num" w:pos="3600"/>
        </w:tabs>
        <w:ind w:left="3600" w:hanging="360"/>
      </w:pPr>
      <w:rPr>
        <w:rFonts w:ascii="Courier New" w:hAnsi="Courier New"/>
      </w:rPr>
    </w:lvl>
    <w:lvl w:ilvl="5" w:tplc="FBCC4B92">
      <w:start w:val="1"/>
      <w:numFmt w:val="bullet"/>
      <w:lvlText w:val=""/>
      <w:lvlJc w:val="left"/>
      <w:pPr>
        <w:tabs>
          <w:tab w:val="num" w:pos="4320"/>
        </w:tabs>
        <w:ind w:left="4320" w:hanging="360"/>
      </w:pPr>
      <w:rPr>
        <w:rFonts w:ascii="Wingdings" w:hAnsi="Wingdings"/>
      </w:rPr>
    </w:lvl>
    <w:lvl w:ilvl="6" w:tplc="8E362AFE">
      <w:start w:val="1"/>
      <w:numFmt w:val="bullet"/>
      <w:lvlText w:val=""/>
      <w:lvlJc w:val="left"/>
      <w:pPr>
        <w:tabs>
          <w:tab w:val="num" w:pos="5040"/>
        </w:tabs>
        <w:ind w:left="5040" w:hanging="360"/>
      </w:pPr>
      <w:rPr>
        <w:rFonts w:ascii="Symbol" w:hAnsi="Symbol"/>
      </w:rPr>
    </w:lvl>
    <w:lvl w:ilvl="7" w:tplc="B1E2B1A8">
      <w:start w:val="1"/>
      <w:numFmt w:val="bullet"/>
      <w:lvlText w:val="o"/>
      <w:lvlJc w:val="left"/>
      <w:pPr>
        <w:tabs>
          <w:tab w:val="num" w:pos="5760"/>
        </w:tabs>
        <w:ind w:left="5760" w:hanging="360"/>
      </w:pPr>
      <w:rPr>
        <w:rFonts w:ascii="Courier New" w:hAnsi="Courier New"/>
      </w:rPr>
    </w:lvl>
    <w:lvl w:ilvl="8" w:tplc="16ECAEA8">
      <w:start w:val="1"/>
      <w:numFmt w:val="bullet"/>
      <w:lvlText w:val=""/>
      <w:lvlJc w:val="left"/>
      <w:pPr>
        <w:tabs>
          <w:tab w:val="num" w:pos="6480"/>
        </w:tabs>
        <w:ind w:left="6480" w:hanging="360"/>
      </w:pPr>
      <w:rPr>
        <w:rFonts w:ascii="Wingdings" w:hAnsi="Wingdings"/>
      </w:rPr>
    </w:lvl>
  </w:abstractNum>
  <w:abstractNum w:abstractNumId="262">
    <w:nsid w:val="664C4B73"/>
    <w:multiLevelType w:val="hybridMultilevel"/>
    <w:tmpl w:val="000000BC"/>
    <w:lvl w:ilvl="0" w:tplc="473426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3B6F870">
      <w:start w:val="1"/>
      <w:numFmt w:val="bullet"/>
      <w:lvlText w:val="o"/>
      <w:lvlJc w:val="left"/>
      <w:pPr>
        <w:tabs>
          <w:tab w:val="num" w:pos="1440"/>
        </w:tabs>
        <w:ind w:left="1440" w:hanging="360"/>
      </w:pPr>
      <w:rPr>
        <w:rFonts w:ascii="Courier New" w:hAnsi="Courier New"/>
      </w:rPr>
    </w:lvl>
    <w:lvl w:ilvl="2" w:tplc="757A28CA">
      <w:start w:val="1"/>
      <w:numFmt w:val="bullet"/>
      <w:lvlText w:val=""/>
      <w:lvlJc w:val="left"/>
      <w:pPr>
        <w:tabs>
          <w:tab w:val="num" w:pos="2160"/>
        </w:tabs>
        <w:ind w:left="2160" w:hanging="360"/>
      </w:pPr>
      <w:rPr>
        <w:rFonts w:ascii="Wingdings" w:hAnsi="Wingdings"/>
      </w:rPr>
    </w:lvl>
    <w:lvl w:ilvl="3" w:tplc="595A30EA">
      <w:start w:val="1"/>
      <w:numFmt w:val="bullet"/>
      <w:lvlText w:val=""/>
      <w:lvlJc w:val="left"/>
      <w:pPr>
        <w:tabs>
          <w:tab w:val="num" w:pos="2880"/>
        </w:tabs>
        <w:ind w:left="2880" w:hanging="360"/>
      </w:pPr>
      <w:rPr>
        <w:rFonts w:ascii="Symbol" w:hAnsi="Symbol"/>
      </w:rPr>
    </w:lvl>
    <w:lvl w:ilvl="4" w:tplc="FC04ED42">
      <w:start w:val="1"/>
      <w:numFmt w:val="bullet"/>
      <w:lvlText w:val="o"/>
      <w:lvlJc w:val="left"/>
      <w:pPr>
        <w:tabs>
          <w:tab w:val="num" w:pos="3600"/>
        </w:tabs>
        <w:ind w:left="3600" w:hanging="360"/>
      </w:pPr>
      <w:rPr>
        <w:rFonts w:ascii="Courier New" w:hAnsi="Courier New"/>
      </w:rPr>
    </w:lvl>
    <w:lvl w:ilvl="5" w:tplc="A0E4C09C">
      <w:start w:val="1"/>
      <w:numFmt w:val="bullet"/>
      <w:lvlText w:val=""/>
      <w:lvlJc w:val="left"/>
      <w:pPr>
        <w:tabs>
          <w:tab w:val="num" w:pos="4320"/>
        </w:tabs>
        <w:ind w:left="4320" w:hanging="360"/>
      </w:pPr>
      <w:rPr>
        <w:rFonts w:ascii="Wingdings" w:hAnsi="Wingdings"/>
      </w:rPr>
    </w:lvl>
    <w:lvl w:ilvl="6" w:tplc="D0C6FA9E">
      <w:start w:val="1"/>
      <w:numFmt w:val="bullet"/>
      <w:lvlText w:val=""/>
      <w:lvlJc w:val="left"/>
      <w:pPr>
        <w:tabs>
          <w:tab w:val="num" w:pos="5040"/>
        </w:tabs>
        <w:ind w:left="5040" w:hanging="360"/>
      </w:pPr>
      <w:rPr>
        <w:rFonts w:ascii="Symbol" w:hAnsi="Symbol"/>
      </w:rPr>
    </w:lvl>
    <w:lvl w:ilvl="7" w:tplc="2A4AC192">
      <w:start w:val="1"/>
      <w:numFmt w:val="bullet"/>
      <w:lvlText w:val="o"/>
      <w:lvlJc w:val="left"/>
      <w:pPr>
        <w:tabs>
          <w:tab w:val="num" w:pos="5760"/>
        </w:tabs>
        <w:ind w:left="5760" w:hanging="360"/>
      </w:pPr>
      <w:rPr>
        <w:rFonts w:ascii="Courier New" w:hAnsi="Courier New"/>
      </w:rPr>
    </w:lvl>
    <w:lvl w:ilvl="8" w:tplc="A30EE9C4">
      <w:start w:val="1"/>
      <w:numFmt w:val="bullet"/>
      <w:lvlText w:val=""/>
      <w:lvlJc w:val="left"/>
      <w:pPr>
        <w:tabs>
          <w:tab w:val="num" w:pos="6480"/>
        </w:tabs>
        <w:ind w:left="6480" w:hanging="360"/>
      </w:pPr>
      <w:rPr>
        <w:rFonts w:ascii="Wingdings" w:hAnsi="Wingdings"/>
      </w:rPr>
    </w:lvl>
  </w:abstractNum>
  <w:abstractNum w:abstractNumId="263">
    <w:nsid w:val="664C4B74"/>
    <w:multiLevelType w:val="hybridMultilevel"/>
    <w:tmpl w:val="000000BD"/>
    <w:lvl w:ilvl="0" w:tplc="6C4403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2E2A3E0">
      <w:start w:val="1"/>
      <w:numFmt w:val="bullet"/>
      <w:lvlText w:val="o"/>
      <w:lvlJc w:val="left"/>
      <w:pPr>
        <w:tabs>
          <w:tab w:val="num" w:pos="1440"/>
        </w:tabs>
        <w:ind w:left="1440" w:hanging="360"/>
      </w:pPr>
      <w:rPr>
        <w:rFonts w:ascii="Courier New" w:hAnsi="Courier New"/>
      </w:rPr>
    </w:lvl>
    <w:lvl w:ilvl="2" w:tplc="74B482D0">
      <w:start w:val="1"/>
      <w:numFmt w:val="bullet"/>
      <w:lvlText w:val=""/>
      <w:lvlJc w:val="left"/>
      <w:pPr>
        <w:tabs>
          <w:tab w:val="num" w:pos="2160"/>
        </w:tabs>
        <w:ind w:left="2160" w:hanging="360"/>
      </w:pPr>
      <w:rPr>
        <w:rFonts w:ascii="Wingdings" w:hAnsi="Wingdings"/>
      </w:rPr>
    </w:lvl>
    <w:lvl w:ilvl="3" w:tplc="00401034">
      <w:start w:val="1"/>
      <w:numFmt w:val="bullet"/>
      <w:lvlText w:val=""/>
      <w:lvlJc w:val="left"/>
      <w:pPr>
        <w:tabs>
          <w:tab w:val="num" w:pos="2880"/>
        </w:tabs>
        <w:ind w:left="2880" w:hanging="360"/>
      </w:pPr>
      <w:rPr>
        <w:rFonts w:ascii="Symbol" w:hAnsi="Symbol"/>
      </w:rPr>
    </w:lvl>
    <w:lvl w:ilvl="4" w:tplc="178470CA">
      <w:start w:val="1"/>
      <w:numFmt w:val="bullet"/>
      <w:lvlText w:val="o"/>
      <w:lvlJc w:val="left"/>
      <w:pPr>
        <w:tabs>
          <w:tab w:val="num" w:pos="3600"/>
        </w:tabs>
        <w:ind w:left="3600" w:hanging="360"/>
      </w:pPr>
      <w:rPr>
        <w:rFonts w:ascii="Courier New" w:hAnsi="Courier New"/>
      </w:rPr>
    </w:lvl>
    <w:lvl w:ilvl="5" w:tplc="91281C84">
      <w:start w:val="1"/>
      <w:numFmt w:val="bullet"/>
      <w:lvlText w:val=""/>
      <w:lvlJc w:val="left"/>
      <w:pPr>
        <w:tabs>
          <w:tab w:val="num" w:pos="4320"/>
        </w:tabs>
        <w:ind w:left="4320" w:hanging="360"/>
      </w:pPr>
      <w:rPr>
        <w:rFonts w:ascii="Wingdings" w:hAnsi="Wingdings"/>
      </w:rPr>
    </w:lvl>
    <w:lvl w:ilvl="6" w:tplc="3E42CCB2">
      <w:start w:val="1"/>
      <w:numFmt w:val="bullet"/>
      <w:lvlText w:val=""/>
      <w:lvlJc w:val="left"/>
      <w:pPr>
        <w:tabs>
          <w:tab w:val="num" w:pos="5040"/>
        </w:tabs>
        <w:ind w:left="5040" w:hanging="360"/>
      </w:pPr>
      <w:rPr>
        <w:rFonts w:ascii="Symbol" w:hAnsi="Symbol"/>
      </w:rPr>
    </w:lvl>
    <w:lvl w:ilvl="7" w:tplc="501A5B68">
      <w:start w:val="1"/>
      <w:numFmt w:val="bullet"/>
      <w:lvlText w:val="o"/>
      <w:lvlJc w:val="left"/>
      <w:pPr>
        <w:tabs>
          <w:tab w:val="num" w:pos="5760"/>
        </w:tabs>
        <w:ind w:left="5760" w:hanging="360"/>
      </w:pPr>
      <w:rPr>
        <w:rFonts w:ascii="Courier New" w:hAnsi="Courier New"/>
      </w:rPr>
    </w:lvl>
    <w:lvl w:ilvl="8" w:tplc="1A1866AE">
      <w:start w:val="1"/>
      <w:numFmt w:val="bullet"/>
      <w:lvlText w:val=""/>
      <w:lvlJc w:val="left"/>
      <w:pPr>
        <w:tabs>
          <w:tab w:val="num" w:pos="6480"/>
        </w:tabs>
        <w:ind w:left="6480" w:hanging="360"/>
      </w:pPr>
      <w:rPr>
        <w:rFonts w:ascii="Wingdings" w:hAnsi="Wingdings"/>
      </w:rPr>
    </w:lvl>
  </w:abstractNum>
  <w:abstractNum w:abstractNumId="264">
    <w:nsid w:val="664C4B75"/>
    <w:multiLevelType w:val="hybridMultilevel"/>
    <w:tmpl w:val="000000BE"/>
    <w:lvl w:ilvl="0" w:tplc="ED0EB9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86A01A6">
      <w:start w:val="1"/>
      <w:numFmt w:val="bullet"/>
      <w:lvlText w:val="o"/>
      <w:lvlJc w:val="left"/>
      <w:pPr>
        <w:tabs>
          <w:tab w:val="num" w:pos="1440"/>
        </w:tabs>
        <w:ind w:left="1440" w:hanging="360"/>
      </w:pPr>
      <w:rPr>
        <w:rFonts w:ascii="Courier New" w:hAnsi="Courier New"/>
      </w:rPr>
    </w:lvl>
    <w:lvl w:ilvl="2" w:tplc="C004E432">
      <w:start w:val="1"/>
      <w:numFmt w:val="bullet"/>
      <w:lvlText w:val=""/>
      <w:lvlJc w:val="left"/>
      <w:pPr>
        <w:tabs>
          <w:tab w:val="num" w:pos="2160"/>
        </w:tabs>
        <w:ind w:left="2160" w:hanging="360"/>
      </w:pPr>
      <w:rPr>
        <w:rFonts w:ascii="Wingdings" w:hAnsi="Wingdings"/>
      </w:rPr>
    </w:lvl>
    <w:lvl w:ilvl="3" w:tplc="1616C5D4">
      <w:start w:val="1"/>
      <w:numFmt w:val="bullet"/>
      <w:lvlText w:val=""/>
      <w:lvlJc w:val="left"/>
      <w:pPr>
        <w:tabs>
          <w:tab w:val="num" w:pos="2880"/>
        </w:tabs>
        <w:ind w:left="2880" w:hanging="360"/>
      </w:pPr>
      <w:rPr>
        <w:rFonts w:ascii="Symbol" w:hAnsi="Symbol"/>
      </w:rPr>
    </w:lvl>
    <w:lvl w:ilvl="4" w:tplc="D328643A">
      <w:start w:val="1"/>
      <w:numFmt w:val="bullet"/>
      <w:lvlText w:val="o"/>
      <w:lvlJc w:val="left"/>
      <w:pPr>
        <w:tabs>
          <w:tab w:val="num" w:pos="3600"/>
        </w:tabs>
        <w:ind w:left="3600" w:hanging="360"/>
      </w:pPr>
      <w:rPr>
        <w:rFonts w:ascii="Courier New" w:hAnsi="Courier New"/>
      </w:rPr>
    </w:lvl>
    <w:lvl w:ilvl="5" w:tplc="70142826">
      <w:start w:val="1"/>
      <w:numFmt w:val="bullet"/>
      <w:lvlText w:val=""/>
      <w:lvlJc w:val="left"/>
      <w:pPr>
        <w:tabs>
          <w:tab w:val="num" w:pos="4320"/>
        </w:tabs>
        <w:ind w:left="4320" w:hanging="360"/>
      </w:pPr>
      <w:rPr>
        <w:rFonts w:ascii="Wingdings" w:hAnsi="Wingdings"/>
      </w:rPr>
    </w:lvl>
    <w:lvl w:ilvl="6" w:tplc="C016B540">
      <w:start w:val="1"/>
      <w:numFmt w:val="bullet"/>
      <w:lvlText w:val=""/>
      <w:lvlJc w:val="left"/>
      <w:pPr>
        <w:tabs>
          <w:tab w:val="num" w:pos="5040"/>
        </w:tabs>
        <w:ind w:left="5040" w:hanging="360"/>
      </w:pPr>
      <w:rPr>
        <w:rFonts w:ascii="Symbol" w:hAnsi="Symbol"/>
      </w:rPr>
    </w:lvl>
    <w:lvl w:ilvl="7" w:tplc="EECEFFB2">
      <w:start w:val="1"/>
      <w:numFmt w:val="bullet"/>
      <w:lvlText w:val="o"/>
      <w:lvlJc w:val="left"/>
      <w:pPr>
        <w:tabs>
          <w:tab w:val="num" w:pos="5760"/>
        </w:tabs>
        <w:ind w:left="5760" w:hanging="360"/>
      </w:pPr>
      <w:rPr>
        <w:rFonts w:ascii="Courier New" w:hAnsi="Courier New"/>
      </w:rPr>
    </w:lvl>
    <w:lvl w:ilvl="8" w:tplc="09F43CCC">
      <w:start w:val="1"/>
      <w:numFmt w:val="bullet"/>
      <w:lvlText w:val=""/>
      <w:lvlJc w:val="left"/>
      <w:pPr>
        <w:tabs>
          <w:tab w:val="num" w:pos="6480"/>
        </w:tabs>
        <w:ind w:left="6480" w:hanging="360"/>
      </w:pPr>
      <w:rPr>
        <w:rFonts w:ascii="Wingdings" w:hAnsi="Wingdings"/>
      </w:rPr>
    </w:lvl>
  </w:abstractNum>
  <w:abstractNum w:abstractNumId="265">
    <w:nsid w:val="664C4B76"/>
    <w:multiLevelType w:val="hybridMultilevel"/>
    <w:tmpl w:val="000000BF"/>
    <w:lvl w:ilvl="0" w:tplc="97F071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6CC7FA0">
      <w:start w:val="1"/>
      <w:numFmt w:val="bullet"/>
      <w:lvlText w:val="o"/>
      <w:lvlJc w:val="left"/>
      <w:pPr>
        <w:tabs>
          <w:tab w:val="num" w:pos="1440"/>
        </w:tabs>
        <w:ind w:left="1440" w:hanging="360"/>
      </w:pPr>
      <w:rPr>
        <w:rFonts w:ascii="Courier New" w:hAnsi="Courier New"/>
      </w:rPr>
    </w:lvl>
    <w:lvl w:ilvl="2" w:tplc="7D3AB226">
      <w:start w:val="1"/>
      <w:numFmt w:val="bullet"/>
      <w:lvlText w:val=""/>
      <w:lvlJc w:val="left"/>
      <w:pPr>
        <w:tabs>
          <w:tab w:val="num" w:pos="2160"/>
        </w:tabs>
        <w:ind w:left="2160" w:hanging="360"/>
      </w:pPr>
      <w:rPr>
        <w:rFonts w:ascii="Wingdings" w:hAnsi="Wingdings"/>
      </w:rPr>
    </w:lvl>
    <w:lvl w:ilvl="3" w:tplc="DB642B1A">
      <w:start w:val="1"/>
      <w:numFmt w:val="bullet"/>
      <w:lvlText w:val=""/>
      <w:lvlJc w:val="left"/>
      <w:pPr>
        <w:tabs>
          <w:tab w:val="num" w:pos="2880"/>
        </w:tabs>
        <w:ind w:left="2880" w:hanging="360"/>
      </w:pPr>
      <w:rPr>
        <w:rFonts w:ascii="Symbol" w:hAnsi="Symbol"/>
      </w:rPr>
    </w:lvl>
    <w:lvl w:ilvl="4" w:tplc="F5E61574">
      <w:start w:val="1"/>
      <w:numFmt w:val="bullet"/>
      <w:lvlText w:val="o"/>
      <w:lvlJc w:val="left"/>
      <w:pPr>
        <w:tabs>
          <w:tab w:val="num" w:pos="3600"/>
        </w:tabs>
        <w:ind w:left="3600" w:hanging="360"/>
      </w:pPr>
      <w:rPr>
        <w:rFonts w:ascii="Courier New" w:hAnsi="Courier New"/>
      </w:rPr>
    </w:lvl>
    <w:lvl w:ilvl="5" w:tplc="7F5A23A8">
      <w:start w:val="1"/>
      <w:numFmt w:val="bullet"/>
      <w:lvlText w:val=""/>
      <w:lvlJc w:val="left"/>
      <w:pPr>
        <w:tabs>
          <w:tab w:val="num" w:pos="4320"/>
        </w:tabs>
        <w:ind w:left="4320" w:hanging="360"/>
      </w:pPr>
      <w:rPr>
        <w:rFonts w:ascii="Wingdings" w:hAnsi="Wingdings"/>
      </w:rPr>
    </w:lvl>
    <w:lvl w:ilvl="6" w:tplc="2F902916">
      <w:start w:val="1"/>
      <w:numFmt w:val="bullet"/>
      <w:lvlText w:val=""/>
      <w:lvlJc w:val="left"/>
      <w:pPr>
        <w:tabs>
          <w:tab w:val="num" w:pos="5040"/>
        </w:tabs>
        <w:ind w:left="5040" w:hanging="360"/>
      </w:pPr>
      <w:rPr>
        <w:rFonts w:ascii="Symbol" w:hAnsi="Symbol"/>
      </w:rPr>
    </w:lvl>
    <w:lvl w:ilvl="7" w:tplc="A10A8E4E">
      <w:start w:val="1"/>
      <w:numFmt w:val="bullet"/>
      <w:lvlText w:val="o"/>
      <w:lvlJc w:val="left"/>
      <w:pPr>
        <w:tabs>
          <w:tab w:val="num" w:pos="5760"/>
        </w:tabs>
        <w:ind w:left="5760" w:hanging="360"/>
      </w:pPr>
      <w:rPr>
        <w:rFonts w:ascii="Courier New" w:hAnsi="Courier New"/>
      </w:rPr>
    </w:lvl>
    <w:lvl w:ilvl="8" w:tplc="BD4EF9E0">
      <w:start w:val="1"/>
      <w:numFmt w:val="bullet"/>
      <w:lvlText w:val=""/>
      <w:lvlJc w:val="left"/>
      <w:pPr>
        <w:tabs>
          <w:tab w:val="num" w:pos="6480"/>
        </w:tabs>
        <w:ind w:left="6480" w:hanging="360"/>
      </w:pPr>
      <w:rPr>
        <w:rFonts w:ascii="Wingdings" w:hAnsi="Wingdings"/>
      </w:rPr>
    </w:lvl>
  </w:abstractNum>
  <w:abstractNum w:abstractNumId="266">
    <w:nsid w:val="664C4B77"/>
    <w:multiLevelType w:val="hybridMultilevel"/>
    <w:tmpl w:val="000000C0"/>
    <w:lvl w:ilvl="0" w:tplc="DCF2B5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154EE2A">
      <w:start w:val="1"/>
      <w:numFmt w:val="bullet"/>
      <w:lvlText w:val="o"/>
      <w:lvlJc w:val="left"/>
      <w:pPr>
        <w:tabs>
          <w:tab w:val="num" w:pos="1440"/>
        </w:tabs>
        <w:ind w:left="1440" w:hanging="360"/>
      </w:pPr>
      <w:rPr>
        <w:rFonts w:ascii="Courier New" w:hAnsi="Courier New"/>
      </w:rPr>
    </w:lvl>
    <w:lvl w:ilvl="2" w:tplc="54A239D6">
      <w:start w:val="1"/>
      <w:numFmt w:val="bullet"/>
      <w:lvlText w:val=""/>
      <w:lvlJc w:val="left"/>
      <w:pPr>
        <w:tabs>
          <w:tab w:val="num" w:pos="2160"/>
        </w:tabs>
        <w:ind w:left="2160" w:hanging="360"/>
      </w:pPr>
      <w:rPr>
        <w:rFonts w:ascii="Wingdings" w:hAnsi="Wingdings"/>
      </w:rPr>
    </w:lvl>
    <w:lvl w:ilvl="3" w:tplc="1D7C602A">
      <w:start w:val="1"/>
      <w:numFmt w:val="bullet"/>
      <w:lvlText w:val=""/>
      <w:lvlJc w:val="left"/>
      <w:pPr>
        <w:tabs>
          <w:tab w:val="num" w:pos="2880"/>
        </w:tabs>
        <w:ind w:left="2880" w:hanging="360"/>
      </w:pPr>
      <w:rPr>
        <w:rFonts w:ascii="Symbol" w:hAnsi="Symbol"/>
      </w:rPr>
    </w:lvl>
    <w:lvl w:ilvl="4" w:tplc="AEC42E52">
      <w:start w:val="1"/>
      <w:numFmt w:val="bullet"/>
      <w:lvlText w:val="o"/>
      <w:lvlJc w:val="left"/>
      <w:pPr>
        <w:tabs>
          <w:tab w:val="num" w:pos="3600"/>
        </w:tabs>
        <w:ind w:left="3600" w:hanging="360"/>
      </w:pPr>
      <w:rPr>
        <w:rFonts w:ascii="Courier New" w:hAnsi="Courier New"/>
      </w:rPr>
    </w:lvl>
    <w:lvl w:ilvl="5" w:tplc="7702EE68">
      <w:start w:val="1"/>
      <w:numFmt w:val="bullet"/>
      <w:lvlText w:val=""/>
      <w:lvlJc w:val="left"/>
      <w:pPr>
        <w:tabs>
          <w:tab w:val="num" w:pos="4320"/>
        </w:tabs>
        <w:ind w:left="4320" w:hanging="360"/>
      </w:pPr>
      <w:rPr>
        <w:rFonts w:ascii="Wingdings" w:hAnsi="Wingdings"/>
      </w:rPr>
    </w:lvl>
    <w:lvl w:ilvl="6" w:tplc="C624CE20">
      <w:start w:val="1"/>
      <w:numFmt w:val="bullet"/>
      <w:lvlText w:val=""/>
      <w:lvlJc w:val="left"/>
      <w:pPr>
        <w:tabs>
          <w:tab w:val="num" w:pos="5040"/>
        </w:tabs>
        <w:ind w:left="5040" w:hanging="360"/>
      </w:pPr>
      <w:rPr>
        <w:rFonts w:ascii="Symbol" w:hAnsi="Symbol"/>
      </w:rPr>
    </w:lvl>
    <w:lvl w:ilvl="7" w:tplc="16144A80">
      <w:start w:val="1"/>
      <w:numFmt w:val="bullet"/>
      <w:lvlText w:val="o"/>
      <w:lvlJc w:val="left"/>
      <w:pPr>
        <w:tabs>
          <w:tab w:val="num" w:pos="5760"/>
        </w:tabs>
        <w:ind w:left="5760" w:hanging="360"/>
      </w:pPr>
      <w:rPr>
        <w:rFonts w:ascii="Courier New" w:hAnsi="Courier New"/>
      </w:rPr>
    </w:lvl>
    <w:lvl w:ilvl="8" w:tplc="70B4188A">
      <w:start w:val="1"/>
      <w:numFmt w:val="bullet"/>
      <w:lvlText w:val=""/>
      <w:lvlJc w:val="left"/>
      <w:pPr>
        <w:tabs>
          <w:tab w:val="num" w:pos="6480"/>
        </w:tabs>
        <w:ind w:left="6480" w:hanging="360"/>
      </w:pPr>
      <w:rPr>
        <w:rFonts w:ascii="Wingdings" w:hAnsi="Wingdings"/>
      </w:rPr>
    </w:lvl>
  </w:abstractNum>
  <w:abstractNum w:abstractNumId="267">
    <w:nsid w:val="664C4B78"/>
    <w:multiLevelType w:val="hybridMultilevel"/>
    <w:tmpl w:val="000000C1"/>
    <w:lvl w:ilvl="0" w:tplc="E47861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2A8F0A4">
      <w:start w:val="1"/>
      <w:numFmt w:val="bullet"/>
      <w:lvlText w:val="o"/>
      <w:lvlJc w:val="left"/>
      <w:pPr>
        <w:tabs>
          <w:tab w:val="num" w:pos="1440"/>
        </w:tabs>
        <w:ind w:left="1440" w:hanging="360"/>
      </w:pPr>
      <w:rPr>
        <w:rFonts w:ascii="Courier New" w:hAnsi="Courier New"/>
      </w:rPr>
    </w:lvl>
    <w:lvl w:ilvl="2" w:tplc="52CE321C">
      <w:start w:val="1"/>
      <w:numFmt w:val="bullet"/>
      <w:lvlText w:val=""/>
      <w:lvlJc w:val="left"/>
      <w:pPr>
        <w:tabs>
          <w:tab w:val="num" w:pos="2160"/>
        </w:tabs>
        <w:ind w:left="2160" w:hanging="360"/>
      </w:pPr>
      <w:rPr>
        <w:rFonts w:ascii="Wingdings" w:hAnsi="Wingdings"/>
      </w:rPr>
    </w:lvl>
    <w:lvl w:ilvl="3" w:tplc="D286DF4A">
      <w:start w:val="1"/>
      <w:numFmt w:val="bullet"/>
      <w:lvlText w:val=""/>
      <w:lvlJc w:val="left"/>
      <w:pPr>
        <w:tabs>
          <w:tab w:val="num" w:pos="2880"/>
        </w:tabs>
        <w:ind w:left="2880" w:hanging="360"/>
      </w:pPr>
      <w:rPr>
        <w:rFonts w:ascii="Symbol" w:hAnsi="Symbol"/>
      </w:rPr>
    </w:lvl>
    <w:lvl w:ilvl="4" w:tplc="D46834E2">
      <w:start w:val="1"/>
      <w:numFmt w:val="bullet"/>
      <w:lvlText w:val="o"/>
      <w:lvlJc w:val="left"/>
      <w:pPr>
        <w:tabs>
          <w:tab w:val="num" w:pos="3600"/>
        </w:tabs>
        <w:ind w:left="3600" w:hanging="360"/>
      </w:pPr>
      <w:rPr>
        <w:rFonts w:ascii="Courier New" w:hAnsi="Courier New"/>
      </w:rPr>
    </w:lvl>
    <w:lvl w:ilvl="5" w:tplc="39165C5C">
      <w:start w:val="1"/>
      <w:numFmt w:val="bullet"/>
      <w:lvlText w:val=""/>
      <w:lvlJc w:val="left"/>
      <w:pPr>
        <w:tabs>
          <w:tab w:val="num" w:pos="4320"/>
        </w:tabs>
        <w:ind w:left="4320" w:hanging="360"/>
      </w:pPr>
      <w:rPr>
        <w:rFonts w:ascii="Wingdings" w:hAnsi="Wingdings"/>
      </w:rPr>
    </w:lvl>
    <w:lvl w:ilvl="6" w:tplc="B8E01C24">
      <w:start w:val="1"/>
      <w:numFmt w:val="bullet"/>
      <w:lvlText w:val=""/>
      <w:lvlJc w:val="left"/>
      <w:pPr>
        <w:tabs>
          <w:tab w:val="num" w:pos="5040"/>
        </w:tabs>
        <w:ind w:left="5040" w:hanging="360"/>
      </w:pPr>
      <w:rPr>
        <w:rFonts w:ascii="Symbol" w:hAnsi="Symbol"/>
      </w:rPr>
    </w:lvl>
    <w:lvl w:ilvl="7" w:tplc="1BDC236E">
      <w:start w:val="1"/>
      <w:numFmt w:val="bullet"/>
      <w:lvlText w:val="o"/>
      <w:lvlJc w:val="left"/>
      <w:pPr>
        <w:tabs>
          <w:tab w:val="num" w:pos="5760"/>
        </w:tabs>
        <w:ind w:left="5760" w:hanging="360"/>
      </w:pPr>
      <w:rPr>
        <w:rFonts w:ascii="Courier New" w:hAnsi="Courier New"/>
      </w:rPr>
    </w:lvl>
    <w:lvl w:ilvl="8" w:tplc="A73E9C7A">
      <w:start w:val="1"/>
      <w:numFmt w:val="bullet"/>
      <w:lvlText w:val=""/>
      <w:lvlJc w:val="left"/>
      <w:pPr>
        <w:tabs>
          <w:tab w:val="num" w:pos="6480"/>
        </w:tabs>
        <w:ind w:left="6480" w:hanging="360"/>
      </w:pPr>
      <w:rPr>
        <w:rFonts w:ascii="Wingdings" w:hAnsi="Wingdings"/>
      </w:rPr>
    </w:lvl>
  </w:abstractNum>
  <w:abstractNum w:abstractNumId="268">
    <w:nsid w:val="664C4B79"/>
    <w:multiLevelType w:val="hybridMultilevel"/>
    <w:tmpl w:val="000000C2"/>
    <w:lvl w:ilvl="0" w:tplc="8766DD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8349FD6">
      <w:start w:val="1"/>
      <w:numFmt w:val="bullet"/>
      <w:lvlText w:val="o"/>
      <w:lvlJc w:val="left"/>
      <w:pPr>
        <w:tabs>
          <w:tab w:val="num" w:pos="1440"/>
        </w:tabs>
        <w:ind w:left="1440" w:hanging="360"/>
      </w:pPr>
      <w:rPr>
        <w:rFonts w:ascii="Courier New" w:hAnsi="Courier New"/>
      </w:rPr>
    </w:lvl>
    <w:lvl w:ilvl="2" w:tplc="453EC134">
      <w:start w:val="1"/>
      <w:numFmt w:val="bullet"/>
      <w:lvlText w:val=""/>
      <w:lvlJc w:val="left"/>
      <w:pPr>
        <w:tabs>
          <w:tab w:val="num" w:pos="2160"/>
        </w:tabs>
        <w:ind w:left="2160" w:hanging="360"/>
      </w:pPr>
      <w:rPr>
        <w:rFonts w:ascii="Wingdings" w:hAnsi="Wingdings"/>
      </w:rPr>
    </w:lvl>
    <w:lvl w:ilvl="3" w:tplc="7C28A4FA">
      <w:start w:val="1"/>
      <w:numFmt w:val="bullet"/>
      <w:lvlText w:val=""/>
      <w:lvlJc w:val="left"/>
      <w:pPr>
        <w:tabs>
          <w:tab w:val="num" w:pos="2880"/>
        </w:tabs>
        <w:ind w:left="2880" w:hanging="360"/>
      </w:pPr>
      <w:rPr>
        <w:rFonts w:ascii="Symbol" w:hAnsi="Symbol"/>
      </w:rPr>
    </w:lvl>
    <w:lvl w:ilvl="4" w:tplc="9BC08536">
      <w:start w:val="1"/>
      <w:numFmt w:val="bullet"/>
      <w:lvlText w:val="o"/>
      <w:lvlJc w:val="left"/>
      <w:pPr>
        <w:tabs>
          <w:tab w:val="num" w:pos="3600"/>
        </w:tabs>
        <w:ind w:left="3600" w:hanging="360"/>
      </w:pPr>
      <w:rPr>
        <w:rFonts w:ascii="Courier New" w:hAnsi="Courier New"/>
      </w:rPr>
    </w:lvl>
    <w:lvl w:ilvl="5" w:tplc="E21AAB74">
      <w:start w:val="1"/>
      <w:numFmt w:val="bullet"/>
      <w:lvlText w:val=""/>
      <w:lvlJc w:val="left"/>
      <w:pPr>
        <w:tabs>
          <w:tab w:val="num" w:pos="4320"/>
        </w:tabs>
        <w:ind w:left="4320" w:hanging="360"/>
      </w:pPr>
      <w:rPr>
        <w:rFonts w:ascii="Wingdings" w:hAnsi="Wingdings"/>
      </w:rPr>
    </w:lvl>
    <w:lvl w:ilvl="6" w:tplc="0406B9A6">
      <w:start w:val="1"/>
      <w:numFmt w:val="bullet"/>
      <w:lvlText w:val=""/>
      <w:lvlJc w:val="left"/>
      <w:pPr>
        <w:tabs>
          <w:tab w:val="num" w:pos="5040"/>
        </w:tabs>
        <w:ind w:left="5040" w:hanging="360"/>
      </w:pPr>
      <w:rPr>
        <w:rFonts w:ascii="Symbol" w:hAnsi="Symbol"/>
      </w:rPr>
    </w:lvl>
    <w:lvl w:ilvl="7" w:tplc="9FD059E4">
      <w:start w:val="1"/>
      <w:numFmt w:val="bullet"/>
      <w:lvlText w:val="o"/>
      <w:lvlJc w:val="left"/>
      <w:pPr>
        <w:tabs>
          <w:tab w:val="num" w:pos="5760"/>
        </w:tabs>
        <w:ind w:left="5760" w:hanging="360"/>
      </w:pPr>
      <w:rPr>
        <w:rFonts w:ascii="Courier New" w:hAnsi="Courier New"/>
      </w:rPr>
    </w:lvl>
    <w:lvl w:ilvl="8" w:tplc="0A76D412">
      <w:start w:val="1"/>
      <w:numFmt w:val="bullet"/>
      <w:lvlText w:val=""/>
      <w:lvlJc w:val="left"/>
      <w:pPr>
        <w:tabs>
          <w:tab w:val="num" w:pos="6480"/>
        </w:tabs>
        <w:ind w:left="6480" w:hanging="360"/>
      </w:pPr>
      <w:rPr>
        <w:rFonts w:ascii="Wingdings" w:hAnsi="Wingdings"/>
      </w:rPr>
    </w:lvl>
  </w:abstractNum>
  <w:abstractNum w:abstractNumId="269">
    <w:nsid w:val="664C4B7A"/>
    <w:multiLevelType w:val="hybridMultilevel"/>
    <w:tmpl w:val="000000C3"/>
    <w:lvl w:ilvl="0" w:tplc="4190A6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3D6E87C">
      <w:start w:val="1"/>
      <w:numFmt w:val="bullet"/>
      <w:lvlText w:val="o"/>
      <w:lvlJc w:val="left"/>
      <w:pPr>
        <w:tabs>
          <w:tab w:val="num" w:pos="1440"/>
        </w:tabs>
        <w:ind w:left="1440" w:hanging="360"/>
      </w:pPr>
      <w:rPr>
        <w:rFonts w:ascii="Courier New" w:hAnsi="Courier New"/>
      </w:rPr>
    </w:lvl>
    <w:lvl w:ilvl="2" w:tplc="788E43B4">
      <w:start w:val="1"/>
      <w:numFmt w:val="bullet"/>
      <w:lvlText w:val=""/>
      <w:lvlJc w:val="left"/>
      <w:pPr>
        <w:tabs>
          <w:tab w:val="num" w:pos="2160"/>
        </w:tabs>
        <w:ind w:left="2160" w:hanging="360"/>
      </w:pPr>
      <w:rPr>
        <w:rFonts w:ascii="Wingdings" w:hAnsi="Wingdings"/>
      </w:rPr>
    </w:lvl>
    <w:lvl w:ilvl="3" w:tplc="9C48F9C0">
      <w:start w:val="1"/>
      <w:numFmt w:val="bullet"/>
      <w:lvlText w:val=""/>
      <w:lvlJc w:val="left"/>
      <w:pPr>
        <w:tabs>
          <w:tab w:val="num" w:pos="2880"/>
        </w:tabs>
        <w:ind w:left="2880" w:hanging="360"/>
      </w:pPr>
      <w:rPr>
        <w:rFonts w:ascii="Symbol" w:hAnsi="Symbol"/>
      </w:rPr>
    </w:lvl>
    <w:lvl w:ilvl="4" w:tplc="F2C62F32">
      <w:start w:val="1"/>
      <w:numFmt w:val="bullet"/>
      <w:lvlText w:val="o"/>
      <w:lvlJc w:val="left"/>
      <w:pPr>
        <w:tabs>
          <w:tab w:val="num" w:pos="3600"/>
        </w:tabs>
        <w:ind w:left="3600" w:hanging="360"/>
      </w:pPr>
      <w:rPr>
        <w:rFonts w:ascii="Courier New" w:hAnsi="Courier New"/>
      </w:rPr>
    </w:lvl>
    <w:lvl w:ilvl="5" w:tplc="EA2AE4BE">
      <w:start w:val="1"/>
      <w:numFmt w:val="bullet"/>
      <w:lvlText w:val=""/>
      <w:lvlJc w:val="left"/>
      <w:pPr>
        <w:tabs>
          <w:tab w:val="num" w:pos="4320"/>
        </w:tabs>
        <w:ind w:left="4320" w:hanging="360"/>
      </w:pPr>
      <w:rPr>
        <w:rFonts w:ascii="Wingdings" w:hAnsi="Wingdings"/>
      </w:rPr>
    </w:lvl>
    <w:lvl w:ilvl="6" w:tplc="EE9A22F0">
      <w:start w:val="1"/>
      <w:numFmt w:val="bullet"/>
      <w:lvlText w:val=""/>
      <w:lvlJc w:val="left"/>
      <w:pPr>
        <w:tabs>
          <w:tab w:val="num" w:pos="5040"/>
        </w:tabs>
        <w:ind w:left="5040" w:hanging="360"/>
      </w:pPr>
      <w:rPr>
        <w:rFonts w:ascii="Symbol" w:hAnsi="Symbol"/>
      </w:rPr>
    </w:lvl>
    <w:lvl w:ilvl="7" w:tplc="A3BE4BB8">
      <w:start w:val="1"/>
      <w:numFmt w:val="bullet"/>
      <w:lvlText w:val="o"/>
      <w:lvlJc w:val="left"/>
      <w:pPr>
        <w:tabs>
          <w:tab w:val="num" w:pos="5760"/>
        </w:tabs>
        <w:ind w:left="5760" w:hanging="360"/>
      </w:pPr>
      <w:rPr>
        <w:rFonts w:ascii="Courier New" w:hAnsi="Courier New"/>
      </w:rPr>
    </w:lvl>
    <w:lvl w:ilvl="8" w:tplc="41ACC750">
      <w:start w:val="1"/>
      <w:numFmt w:val="bullet"/>
      <w:lvlText w:val=""/>
      <w:lvlJc w:val="left"/>
      <w:pPr>
        <w:tabs>
          <w:tab w:val="num" w:pos="6480"/>
        </w:tabs>
        <w:ind w:left="6480" w:hanging="360"/>
      </w:pPr>
      <w:rPr>
        <w:rFonts w:ascii="Wingdings" w:hAnsi="Wingdings"/>
      </w:rPr>
    </w:lvl>
  </w:abstractNum>
  <w:abstractNum w:abstractNumId="270">
    <w:nsid w:val="664C4B7B"/>
    <w:multiLevelType w:val="hybridMultilevel"/>
    <w:tmpl w:val="000000C4"/>
    <w:lvl w:ilvl="0" w:tplc="04BE54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FD2E0BA">
      <w:start w:val="1"/>
      <w:numFmt w:val="bullet"/>
      <w:lvlText w:val="o"/>
      <w:lvlJc w:val="left"/>
      <w:pPr>
        <w:tabs>
          <w:tab w:val="num" w:pos="1440"/>
        </w:tabs>
        <w:ind w:left="1440" w:hanging="360"/>
      </w:pPr>
      <w:rPr>
        <w:rFonts w:ascii="Courier New" w:hAnsi="Courier New"/>
      </w:rPr>
    </w:lvl>
    <w:lvl w:ilvl="2" w:tplc="EC68EF6A">
      <w:start w:val="1"/>
      <w:numFmt w:val="bullet"/>
      <w:lvlText w:val=""/>
      <w:lvlJc w:val="left"/>
      <w:pPr>
        <w:tabs>
          <w:tab w:val="num" w:pos="2160"/>
        </w:tabs>
        <w:ind w:left="2160" w:hanging="360"/>
      </w:pPr>
      <w:rPr>
        <w:rFonts w:ascii="Wingdings" w:hAnsi="Wingdings"/>
      </w:rPr>
    </w:lvl>
    <w:lvl w:ilvl="3" w:tplc="408EFBFE">
      <w:start w:val="1"/>
      <w:numFmt w:val="bullet"/>
      <w:lvlText w:val=""/>
      <w:lvlJc w:val="left"/>
      <w:pPr>
        <w:tabs>
          <w:tab w:val="num" w:pos="2880"/>
        </w:tabs>
        <w:ind w:left="2880" w:hanging="360"/>
      </w:pPr>
      <w:rPr>
        <w:rFonts w:ascii="Symbol" w:hAnsi="Symbol"/>
      </w:rPr>
    </w:lvl>
    <w:lvl w:ilvl="4" w:tplc="0C14B0D2">
      <w:start w:val="1"/>
      <w:numFmt w:val="bullet"/>
      <w:lvlText w:val="o"/>
      <w:lvlJc w:val="left"/>
      <w:pPr>
        <w:tabs>
          <w:tab w:val="num" w:pos="3600"/>
        </w:tabs>
        <w:ind w:left="3600" w:hanging="360"/>
      </w:pPr>
      <w:rPr>
        <w:rFonts w:ascii="Courier New" w:hAnsi="Courier New"/>
      </w:rPr>
    </w:lvl>
    <w:lvl w:ilvl="5" w:tplc="F154C43E">
      <w:start w:val="1"/>
      <w:numFmt w:val="bullet"/>
      <w:lvlText w:val=""/>
      <w:lvlJc w:val="left"/>
      <w:pPr>
        <w:tabs>
          <w:tab w:val="num" w:pos="4320"/>
        </w:tabs>
        <w:ind w:left="4320" w:hanging="360"/>
      </w:pPr>
      <w:rPr>
        <w:rFonts w:ascii="Wingdings" w:hAnsi="Wingdings"/>
      </w:rPr>
    </w:lvl>
    <w:lvl w:ilvl="6" w:tplc="0E9CCFA8">
      <w:start w:val="1"/>
      <w:numFmt w:val="bullet"/>
      <w:lvlText w:val=""/>
      <w:lvlJc w:val="left"/>
      <w:pPr>
        <w:tabs>
          <w:tab w:val="num" w:pos="5040"/>
        </w:tabs>
        <w:ind w:left="5040" w:hanging="360"/>
      </w:pPr>
      <w:rPr>
        <w:rFonts w:ascii="Symbol" w:hAnsi="Symbol"/>
      </w:rPr>
    </w:lvl>
    <w:lvl w:ilvl="7" w:tplc="0E1E0236">
      <w:start w:val="1"/>
      <w:numFmt w:val="bullet"/>
      <w:lvlText w:val="o"/>
      <w:lvlJc w:val="left"/>
      <w:pPr>
        <w:tabs>
          <w:tab w:val="num" w:pos="5760"/>
        </w:tabs>
        <w:ind w:left="5760" w:hanging="360"/>
      </w:pPr>
      <w:rPr>
        <w:rFonts w:ascii="Courier New" w:hAnsi="Courier New"/>
      </w:rPr>
    </w:lvl>
    <w:lvl w:ilvl="8" w:tplc="0A64D9B4">
      <w:start w:val="1"/>
      <w:numFmt w:val="bullet"/>
      <w:lvlText w:val=""/>
      <w:lvlJc w:val="left"/>
      <w:pPr>
        <w:tabs>
          <w:tab w:val="num" w:pos="6480"/>
        </w:tabs>
        <w:ind w:left="6480" w:hanging="360"/>
      </w:pPr>
      <w:rPr>
        <w:rFonts w:ascii="Wingdings" w:hAnsi="Wingdings"/>
      </w:rPr>
    </w:lvl>
  </w:abstractNum>
  <w:abstractNum w:abstractNumId="271">
    <w:nsid w:val="664C4B7C"/>
    <w:multiLevelType w:val="hybridMultilevel"/>
    <w:tmpl w:val="000000C5"/>
    <w:lvl w:ilvl="0" w:tplc="A89C1A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60A2ECA">
      <w:start w:val="1"/>
      <w:numFmt w:val="bullet"/>
      <w:lvlText w:val="o"/>
      <w:lvlJc w:val="left"/>
      <w:pPr>
        <w:tabs>
          <w:tab w:val="num" w:pos="1440"/>
        </w:tabs>
        <w:ind w:left="1440" w:hanging="360"/>
      </w:pPr>
      <w:rPr>
        <w:rFonts w:ascii="Courier New" w:hAnsi="Courier New"/>
      </w:rPr>
    </w:lvl>
    <w:lvl w:ilvl="2" w:tplc="4A2CEFE8">
      <w:start w:val="1"/>
      <w:numFmt w:val="bullet"/>
      <w:lvlText w:val=""/>
      <w:lvlJc w:val="left"/>
      <w:pPr>
        <w:tabs>
          <w:tab w:val="num" w:pos="2160"/>
        </w:tabs>
        <w:ind w:left="2160" w:hanging="360"/>
      </w:pPr>
      <w:rPr>
        <w:rFonts w:ascii="Wingdings" w:hAnsi="Wingdings"/>
      </w:rPr>
    </w:lvl>
    <w:lvl w:ilvl="3" w:tplc="5FACB2B2">
      <w:start w:val="1"/>
      <w:numFmt w:val="bullet"/>
      <w:lvlText w:val=""/>
      <w:lvlJc w:val="left"/>
      <w:pPr>
        <w:tabs>
          <w:tab w:val="num" w:pos="2880"/>
        </w:tabs>
        <w:ind w:left="2880" w:hanging="360"/>
      </w:pPr>
      <w:rPr>
        <w:rFonts w:ascii="Symbol" w:hAnsi="Symbol"/>
      </w:rPr>
    </w:lvl>
    <w:lvl w:ilvl="4" w:tplc="CC28AEA4">
      <w:start w:val="1"/>
      <w:numFmt w:val="bullet"/>
      <w:lvlText w:val="o"/>
      <w:lvlJc w:val="left"/>
      <w:pPr>
        <w:tabs>
          <w:tab w:val="num" w:pos="3600"/>
        </w:tabs>
        <w:ind w:left="3600" w:hanging="360"/>
      </w:pPr>
      <w:rPr>
        <w:rFonts w:ascii="Courier New" w:hAnsi="Courier New"/>
      </w:rPr>
    </w:lvl>
    <w:lvl w:ilvl="5" w:tplc="4480384A">
      <w:start w:val="1"/>
      <w:numFmt w:val="bullet"/>
      <w:lvlText w:val=""/>
      <w:lvlJc w:val="left"/>
      <w:pPr>
        <w:tabs>
          <w:tab w:val="num" w:pos="4320"/>
        </w:tabs>
        <w:ind w:left="4320" w:hanging="360"/>
      </w:pPr>
      <w:rPr>
        <w:rFonts w:ascii="Wingdings" w:hAnsi="Wingdings"/>
      </w:rPr>
    </w:lvl>
    <w:lvl w:ilvl="6" w:tplc="C9FA09A8">
      <w:start w:val="1"/>
      <w:numFmt w:val="bullet"/>
      <w:lvlText w:val=""/>
      <w:lvlJc w:val="left"/>
      <w:pPr>
        <w:tabs>
          <w:tab w:val="num" w:pos="5040"/>
        </w:tabs>
        <w:ind w:left="5040" w:hanging="360"/>
      </w:pPr>
      <w:rPr>
        <w:rFonts w:ascii="Symbol" w:hAnsi="Symbol"/>
      </w:rPr>
    </w:lvl>
    <w:lvl w:ilvl="7" w:tplc="DC041CDA">
      <w:start w:val="1"/>
      <w:numFmt w:val="bullet"/>
      <w:lvlText w:val="o"/>
      <w:lvlJc w:val="left"/>
      <w:pPr>
        <w:tabs>
          <w:tab w:val="num" w:pos="5760"/>
        </w:tabs>
        <w:ind w:left="5760" w:hanging="360"/>
      </w:pPr>
      <w:rPr>
        <w:rFonts w:ascii="Courier New" w:hAnsi="Courier New"/>
      </w:rPr>
    </w:lvl>
    <w:lvl w:ilvl="8" w:tplc="30E8A52C">
      <w:start w:val="1"/>
      <w:numFmt w:val="bullet"/>
      <w:lvlText w:val=""/>
      <w:lvlJc w:val="left"/>
      <w:pPr>
        <w:tabs>
          <w:tab w:val="num" w:pos="6480"/>
        </w:tabs>
        <w:ind w:left="6480" w:hanging="360"/>
      </w:pPr>
      <w:rPr>
        <w:rFonts w:ascii="Wingdings" w:hAnsi="Wingdings"/>
      </w:rPr>
    </w:lvl>
  </w:abstractNum>
  <w:abstractNum w:abstractNumId="272">
    <w:nsid w:val="664C4B7D"/>
    <w:multiLevelType w:val="hybridMultilevel"/>
    <w:tmpl w:val="000000C6"/>
    <w:lvl w:ilvl="0" w:tplc="595482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72CE1A0">
      <w:start w:val="1"/>
      <w:numFmt w:val="bullet"/>
      <w:lvlText w:val="o"/>
      <w:lvlJc w:val="left"/>
      <w:pPr>
        <w:tabs>
          <w:tab w:val="num" w:pos="1440"/>
        </w:tabs>
        <w:ind w:left="1440" w:hanging="360"/>
      </w:pPr>
      <w:rPr>
        <w:rFonts w:ascii="Courier New" w:hAnsi="Courier New"/>
      </w:rPr>
    </w:lvl>
    <w:lvl w:ilvl="2" w:tplc="3E7ECE52">
      <w:start w:val="1"/>
      <w:numFmt w:val="bullet"/>
      <w:lvlText w:val=""/>
      <w:lvlJc w:val="left"/>
      <w:pPr>
        <w:tabs>
          <w:tab w:val="num" w:pos="2160"/>
        </w:tabs>
        <w:ind w:left="2160" w:hanging="360"/>
      </w:pPr>
      <w:rPr>
        <w:rFonts w:ascii="Wingdings" w:hAnsi="Wingdings"/>
      </w:rPr>
    </w:lvl>
    <w:lvl w:ilvl="3" w:tplc="D9D67C8E">
      <w:start w:val="1"/>
      <w:numFmt w:val="bullet"/>
      <w:lvlText w:val=""/>
      <w:lvlJc w:val="left"/>
      <w:pPr>
        <w:tabs>
          <w:tab w:val="num" w:pos="2880"/>
        </w:tabs>
        <w:ind w:left="2880" w:hanging="360"/>
      </w:pPr>
      <w:rPr>
        <w:rFonts w:ascii="Symbol" w:hAnsi="Symbol"/>
      </w:rPr>
    </w:lvl>
    <w:lvl w:ilvl="4" w:tplc="E990E560">
      <w:start w:val="1"/>
      <w:numFmt w:val="bullet"/>
      <w:lvlText w:val="o"/>
      <w:lvlJc w:val="left"/>
      <w:pPr>
        <w:tabs>
          <w:tab w:val="num" w:pos="3600"/>
        </w:tabs>
        <w:ind w:left="3600" w:hanging="360"/>
      </w:pPr>
      <w:rPr>
        <w:rFonts w:ascii="Courier New" w:hAnsi="Courier New"/>
      </w:rPr>
    </w:lvl>
    <w:lvl w:ilvl="5" w:tplc="2D4C3B9C">
      <w:start w:val="1"/>
      <w:numFmt w:val="bullet"/>
      <w:lvlText w:val=""/>
      <w:lvlJc w:val="left"/>
      <w:pPr>
        <w:tabs>
          <w:tab w:val="num" w:pos="4320"/>
        </w:tabs>
        <w:ind w:left="4320" w:hanging="360"/>
      </w:pPr>
      <w:rPr>
        <w:rFonts w:ascii="Wingdings" w:hAnsi="Wingdings"/>
      </w:rPr>
    </w:lvl>
    <w:lvl w:ilvl="6" w:tplc="4A6A387A">
      <w:start w:val="1"/>
      <w:numFmt w:val="bullet"/>
      <w:lvlText w:val=""/>
      <w:lvlJc w:val="left"/>
      <w:pPr>
        <w:tabs>
          <w:tab w:val="num" w:pos="5040"/>
        </w:tabs>
        <w:ind w:left="5040" w:hanging="360"/>
      </w:pPr>
      <w:rPr>
        <w:rFonts w:ascii="Symbol" w:hAnsi="Symbol"/>
      </w:rPr>
    </w:lvl>
    <w:lvl w:ilvl="7" w:tplc="E9B0C302">
      <w:start w:val="1"/>
      <w:numFmt w:val="bullet"/>
      <w:lvlText w:val="o"/>
      <w:lvlJc w:val="left"/>
      <w:pPr>
        <w:tabs>
          <w:tab w:val="num" w:pos="5760"/>
        </w:tabs>
        <w:ind w:left="5760" w:hanging="360"/>
      </w:pPr>
      <w:rPr>
        <w:rFonts w:ascii="Courier New" w:hAnsi="Courier New"/>
      </w:rPr>
    </w:lvl>
    <w:lvl w:ilvl="8" w:tplc="D676F658">
      <w:start w:val="1"/>
      <w:numFmt w:val="bullet"/>
      <w:lvlText w:val=""/>
      <w:lvlJc w:val="left"/>
      <w:pPr>
        <w:tabs>
          <w:tab w:val="num" w:pos="6480"/>
        </w:tabs>
        <w:ind w:left="6480" w:hanging="360"/>
      </w:pPr>
      <w:rPr>
        <w:rFonts w:ascii="Wingdings" w:hAnsi="Wingdings"/>
      </w:rPr>
    </w:lvl>
  </w:abstractNum>
  <w:abstractNum w:abstractNumId="273">
    <w:nsid w:val="67660C25"/>
    <w:multiLevelType w:val="hybridMultilevel"/>
    <w:tmpl w:val="314EC3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4">
    <w:nsid w:val="697465BF"/>
    <w:multiLevelType w:val="hybridMultilevel"/>
    <w:tmpl w:val="33F6C33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5">
    <w:nsid w:val="6A9A55C2"/>
    <w:multiLevelType w:val="hybridMultilevel"/>
    <w:tmpl w:val="9AAA07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6">
    <w:nsid w:val="6C845DEB"/>
    <w:multiLevelType w:val="hybridMultilevel"/>
    <w:tmpl w:val="C652D60A"/>
    <w:lvl w:ilvl="0" w:tplc="69D22F9A">
      <w:start w:val="1"/>
      <w:numFmt w:val="bullet"/>
      <w:pStyle w:val="VetvtextuRVPZVChar"/>
      <w:lvlText w:val=""/>
      <w:lvlJc w:val="left"/>
      <w:pPr>
        <w:tabs>
          <w:tab w:val="num" w:pos="360"/>
        </w:tabs>
        <w:ind w:left="36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77">
    <w:nsid w:val="6E0F15F8"/>
    <w:multiLevelType w:val="singleLevel"/>
    <w:tmpl w:val="04050001"/>
    <w:lvl w:ilvl="0">
      <w:start w:val="1"/>
      <w:numFmt w:val="bullet"/>
      <w:lvlText w:val=""/>
      <w:lvlJc w:val="left"/>
      <w:pPr>
        <w:ind w:left="720" w:hanging="360"/>
      </w:pPr>
      <w:rPr>
        <w:rFonts w:ascii="Symbol" w:hAnsi="Symbol" w:hint="default"/>
      </w:rPr>
    </w:lvl>
  </w:abstractNum>
  <w:abstractNum w:abstractNumId="278">
    <w:nsid w:val="6F0143CE"/>
    <w:multiLevelType w:val="hybridMultilevel"/>
    <w:tmpl w:val="1EF605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9">
    <w:nsid w:val="71686F3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80">
    <w:nsid w:val="718F4D00"/>
    <w:multiLevelType w:val="hybridMultilevel"/>
    <w:tmpl w:val="97ECD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1">
    <w:nsid w:val="71E35953"/>
    <w:multiLevelType w:val="hybridMultilevel"/>
    <w:tmpl w:val="1974C516"/>
    <w:lvl w:ilvl="0" w:tplc="22FC8A9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2">
    <w:nsid w:val="720E5899"/>
    <w:multiLevelType w:val="multilevel"/>
    <w:tmpl w:val="D5300F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nsid w:val="72E0573B"/>
    <w:multiLevelType w:val="hybridMultilevel"/>
    <w:tmpl w:val="4FC22E7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4">
    <w:nsid w:val="7308420A"/>
    <w:multiLevelType w:val="multilevel"/>
    <w:tmpl w:val="5C687B42"/>
    <w:lvl w:ilvl="0">
      <w:start w:val="1"/>
      <w:numFmt w:val="bullet"/>
      <w:pStyle w:val="Uivo"/>
      <w:lvlText w:val=""/>
      <w:lvlJc w:val="left"/>
      <w:pPr>
        <w:tabs>
          <w:tab w:val="num" w:pos="2150"/>
        </w:tabs>
        <w:ind w:left="2150" w:hanging="360"/>
      </w:pPr>
      <w:rPr>
        <w:rFonts w:ascii="Wingdings" w:hAnsi="Wingdings" w:hint="default"/>
        <w:b w:val="0"/>
        <w:i w:val="0"/>
        <w:sz w:val="18"/>
      </w:rPr>
    </w:lvl>
    <w:lvl w:ilvl="1">
      <w:start w:val="1"/>
      <w:numFmt w:val="bullet"/>
      <w:lvlText w:val="o"/>
      <w:lvlJc w:val="left"/>
      <w:pPr>
        <w:tabs>
          <w:tab w:val="num" w:pos="1610"/>
        </w:tabs>
        <w:ind w:left="1610" w:hanging="360"/>
      </w:pPr>
      <w:rPr>
        <w:rFonts w:ascii="Courier New" w:hAnsi="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285">
    <w:nsid w:val="733502D4"/>
    <w:multiLevelType w:val="hybridMultilevel"/>
    <w:tmpl w:val="792A9E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6">
    <w:nsid w:val="746F166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87">
    <w:nsid w:val="74CE4BF9"/>
    <w:multiLevelType w:val="hybridMultilevel"/>
    <w:tmpl w:val="AA1CA95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8">
    <w:nsid w:val="74E40EC3"/>
    <w:multiLevelType w:val="hybridMultilevel"/>
    <w:tmpl w:val="C05C31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9">
    <w:nsid w:val="76CC34B1"/>
    <w:multiLevelType w:val="singleLevel"/>
    <w:tmpl w:val="8250B70C"/>
    <w:lvl w:ilvl="0">
      <w:numFmt w:val="bullet"/>
      <w:pStyle w:val="Seznamsodrkami"/>
      <w:lvlText w:val="-"/>
      <w:lvlJc w:val="left"/>
      <w:pPr>
        <w:tabs>
          <w:tab w:val="num" w:pos="445"/>
        </w:tabs>
        <w:ind w:left="170" w:hanging="85"/>
      </w:pPr>
      <w:rPr>
        <w:rFonts w:ascii="Times New Roman" w:hAnsi="Times New Roman" w:hint="default"/>
        <w:b w:val="0"/>
        <w:i w:val="0"/>
        <w:sz w:val="24"/>
      </w:rPr>
    </w:lvl>
  </w:abstractNum>
  <w:abstractNum w:abstractNumId="290">
    <w:nsid w:val="78034A41"/>
    <w:multiLevelType w:val="hybridMultilevel"/>
    <w:tmpl w:val="4FEC9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1">
    <w:nsid w:val="7A2C3E3E"/>
    <w:multiLevelType w:val="hybridMultilevel"/>
    <w:tmpl w:val="231075B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2">
    <w:nsid w:val="7B914C54"/>
    <w:multiLevelType w:val="hybridMultilevel"/>
    <w:tmpl w:val="0150CF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3">
    <w:nsid w:val="7C68694A"/>
    <w:multiLevelType w:val="hybridMultilevel"/>
    <w:tmpl w:val="3A9A91D0"/>
    <w:lvl w:ilvl="0" w:tplc="027CB8D4">
      <w:start w:val="5"/>
      <w:numFmt w:val="bullet"/>
      <w:lvlText w:val="-"/>
      <w:lvlJc w:val="left"/>
      <w:pPr>
        <w:ind w:left="530" w:hanging="360"/>
      </w:pPr>
      <w:rPr>
        <w:rFonts w:ascii="Times New Roman" w:eastAsia="Times New Roman" w:hAnsi="Times New Roman" w:cs="Times New Roman" w:hint="default"/>
      </w:rPr>
    </w:lvl>
    <w:lvl w:ilvl="1" w:tplc="04050003" w:tentative="1">
      <w:start w:val="1"/>
      <w:numFmt w:val="bullet"/>
      <w:lvlText w:val="o"/>
      <w:lvlJc w:val="left"/>
      <w:pPr>
        <w:ind w:left="1250" w:hanging="360"/>
      </w:pPr>
      <w:rPr>
        <w:rFonts w:ascii="Courier New" w:hAnsi="Courier New" w:cs="Courier New" w:hint="default"/>
      </w:rPr>
    </w:lvl>
    <w:lvl w:ilvl="2" w:tplc="04050005" w:tentative="1">
      <w:start w:val="1"/>
      <w:numFmt w:val="bullet"/>
      <w:lvlText w:val=""/>
      <w:lvlJc w:val="left"/>
      <w:pPr>
        <w:ind w:left="1970" w:hanging="360"/>
      </w:pPr>
      <w:rPr>
        <w:rFonts w:ascii="Wingdings" w:hAnsi="Wingdings" w:hint="default"/>
      </w:rPr>
    </w:lvl>
    <w:lvl w:ilvl="3" w:tplc="04050001" w:tentative="1">
      <w:start w:val="1"/>
      <w:numFmt w:val="bullet"/>
      <w:lvlText w:val=""/>
      <w:lvlJc w:val="left"/>
      <w:pPr>
        <w:ind w:left="2690" w:hanging="360"/>
      </w:pPr>
      <w:rPr>
        <w:rFonts w:ascii="Symbol" w:hAnsi="Symbol" w:hint="default"/>
      </w:rPr>
    </w:lvl>
    <w:lvl w:ilvl="4" w:tplc="04050003" w:tentative="1">
      <w:start w:val="1"/>
      <w:numFmt w:val="bullet"/>
      <w:lvlText w:val="o"/>
      <w:lvlJc w:val="left"/>
      <w:pPr>
        <w:ind w:left="3410" w:hanging="360"/>
      </w:pPr>
      <w:rPr>
        <w:rFonts w:ascii="Courier New" w:hAnsi="Courier New" w:cs="Courier New" w:hint="default"/>
      </w:rPr>
    </w:lvl>
    <w:lvl w:ilvl="5" w:tplc="04050005" w:tentative="1">
      <w:start w:val="1"/>
      <w:numFmt w:val="bullet"/>
      <w:lvlText w:val=""/>
      <w:lvlJc w:val="left"/>
      <w:pPr>
        <w:ind w:left="4130" w:hanging="360"/>
      </w:pPr>
      <w:rPr>
        <w:rFonts w:ascii="Wingdings" w:hAnsi="Wingdings" w:hint="default"/>
      </w:rPr>
    </w:lvl>
    <w:lvl w:ilvl="6" w:tplc="04050001" w:tentative="1">
      <w:start w:val="1"/>
      <w:numFmt w:val="bullet"/>
      <w:lvlText w:val=""/>
      <w:lvlJc w:val="left"/>
      <w:pPr>
        <w:ind w:left="4850" w:hanging="360"/>
      </w:pPr>
      <w:rPr>
        <w:rFonts w:ascii="Symbol" w:hAnsi="Symbol" w:hint="default"/>
      </w:rPr>
    </w:lvl>
    <w:lvl w:ilvl="7" w:tplc="04050003" w:tentative="1">
      <w:start w:val="1"/>
      <w:numFmt w:val="bullet"/>
      <w:lvlText w:val="o"/>
      <w:lvlJc w:val="left"/>
      <w:pPr>
        <w:ind w:left="5570" w:hanging="360"/>
      </w:pPr>
      <w:rPr>
        <w:rFonts w:ascii="Courier New" w:hAnsi="Courier New" w:cs="Courier New" w:hint="default"/>
      </w:rPr>
    </w:lvl>
    <w:lvl w:ilvl="8" w:tplc="04050005" w:tentative="1">
      <w:start w:val="1"/>
      <w:numFmt w:val="bullet"/>
      <w:lvlText w:val=""/>
      <w:lvlJc w:val="left"/>
      <w:pPr>
        <w:ind w:left="6290" w:hanging="360"/>
      </w:pPr>
      <w:rPr>
        <w:rFonts w:ascii="Wingdings" w:hAnsi="Wingdings" w:hint="default"/>
      </w:rPr>
    </w:lvl>
  </w:abstractNum>
  <w:abstractNum w:abstractNumId="294">
    <w:nsid w:val="7E084690"/>
    <w:multiLevelType w:val="hybridMultilevel"/>
    <w:tmpl w:val="A41C6D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5">
    <w:nsid w:val="7FEA16FD"/>
    <w:multiLevelType w:val="hybridMultilevel"/>
    <w:tmpl w:val="5DB2FB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3"/>
  </w:num>
  <w:num w:numId="2">
    <w:abstractNumId w:val="94"/>
  </w:num>
  <w:num w:numId="3">
    <w:abstractNumId w:val="95"/>
  </w:num>
  <w:num w:numId="4">
    <w:abstractNumId w:val="96"/>
  </w:num>
  <w:num w:numId="5">
    <w:abstractNumId w:val="97"/>
  </w:num>
  <w:num w:numId="6">
    <w:abstractNumId w:val="98"/>
  </w:num>
  <w:num w:numId="7">
    <w:abstractNumId w:val="99"/>
  </w:num>
  <w:num w:numId="8">
    <w:abstractNumId w:val="100"/>
  </w:num>
  <w:num w:numId="9">
    <w:abstractNumId w:val="101"/>
  </w:num>
  <w:num w:numId="10">
    <w:abstractNumId w:val="102"/>
  </w:num>
  <w:num w:numId="11">
    <w:abstractNumId w:val="103"/>
  </w:num>
  <w:num w:numId="12">
    <w:abstractNumId w:val="104"/>
  </w:num>
  <w:num w:numId="13">
    <w:abstractNumId w:val="105"/>
  </w:num>
  <w:num w:numId="14">
    <w:abstractNumId w:val="106"/>
  </w:num>
  <w:num w:numId="15">
    <w:abstractNumId w:val="107"/>
  </w:num>
  <w:num w:numId="16">
    <w:abstractNumId w:val="108"/>
  </w:num>
  <w:num w:numId="17">
    <w:abstractNumId w:val="109"/>
  </w:num>
  <w:num w:numId="18">
    <w:abstractNumId w:val="110"/>
  </w:num>
  <w:num w:numId="19">
    <w:abstractNumId w:val="111"/>
  </w:num>
  <w:num w:numId="20">
    <w:abstractNumId w:val="112"/>
  </w:num>
  <w:num w:numId="21">
    <w:abstractNumId w:val="113"/>
  </w:num>
  <w:num w:numId="22">
    <w:abstractNumId w:val="114"/>
  </w:num>
  <w:num w:numId="23">
    <w:abstractNumId w:val="115"/>
  </w:num>
  <w:num w:numId="24">
    <w:abstractNumId w:val="116"/>
  </w:num>
  <w:num w:numId="25">
    <w:abstractNumId w:val="117"/>
  </w:num>
  <w:num w:numId="26">
    <w:abstractNumId w:val="118"/>
  </w:num>
  <w:num w:numId="27">
    <w:abstractNumId w:val="119"/>
  </w:num>
  <w:num w:numId="28">
    <w:abstractNumId w:val="120"/>
  </w:num>
  <w:num w:numId="29">
    <w:abstractNumId w:val="121"/>
  </w:num>
  <w:num w:numId="30">
    <w:abstractNumId w:val="122"/>
  </w:num>
  <w:num w:numId="31">
    <w:abstractNumId w:val="123"/>
  </w:num>
  <w:num w:numId="32">
    <w:abstractNumId w:val="124"/>
  </w:num>
  <w:num w:numId="33">
    <w:abstractNumId w:val="125"/>
  </w:num>
  <w:num w:numId="34">
    <w:abstractNumId w:val="126"/>
  </w:num>
  <w:num w:numId="35">
    <w:abstractNumId w:val="127"/>
  </w:num>
  <w:num w:numId="36">
    <w:abstractNumId w:val="128"/>
  </w:num>
  <w:num w:numId="37">
    <w:abstractNumId w:val="129"/>
  </w:num>
  <w:num w:numId="38">
    <w:abstractNumId w:val="130"/>
  </w:num>
  <w:num w:numId="39">
    <w:abstractNumId w:val="131"/>
  </w:num>
  <w:num w:numId="40">
    <w:abstractNumId w:val="132"/>
  </w:num>
  <w:num w:numId="41">
    <w:abstractNumId w:val="133"/>
  </w:num>
  <w:num w:numId="42">
    <w:abstractNumId w:val="134"/>
  </w:num>
  <w:num w:numId="43">
    <w:abstractNumId w:val="135"/>
  </w:num>
  <w:num w:numId="44">
    <w:abstractNumId w:val="136"/>
  </w:num>
  <w:num w:numId="45">
    <w:abstractNumId w:val="137"/>
  </w:num>
  <w:num w:numId="46">
    <w:abstractNumId w:val="138"/>
  </w:num>
  <w:num w:numId="47">
    <w:abstractNumId w:val="139"/>
  </w:num>
  <w:num w:numId="48">
    <w:abstractNumId w:val="140"/>
  </w:num>
  <w:num w:numId="49">
    <w:abstractNumId w:val="141"/>
  </w:num>
  <w:num w:numId="50">
    <w:abstractNumId w:val="142"/>
  </w:num>
  <w:num w:numId="51">
    <w:abstractNumId w:val="143"/>
  </w:num>
  <w:num w:numId="52">
    <w:abstractNumId w:val="144"/>
  </w:num>
  <w:num w:numId="53">
    <w:abstractNumId w:val="145"/>
  </w:num>
  <w:num w:numId="54">
    <w:abstractNumId w:val="146"/>
  </w:num>
  <w:num w:numId="55">
    <w:abstractNumId w:val="147"/>
  </w:num>
  <w:num w:numId="56">
    <w:abstractNumId w:val="148"/>
  </w:num>
  <w:num w:numId="57">
    <w:abstractNumId w:val="149"/>
  </w:num>
  <w:num w:numId="58">
    <w:abstractNumId w:val="150"/>
  </w:num>
  <w:num w:numId="59">
    <w:abstractNumId w:val="151"/>
  </w:num>
  <w:num w:numId="60">
    <w:abstractNumId w:val="152"/>
  </w:num>
  <w:num w:numId="61">
    <w:abstractNumId w:val="153"/>
  </w:num>
  <w:num w:numId="62">
    <w:abstractNumId w:val="154"/>
  </w:num>
  <w:num w:numId="63">
    <w:abstractNumId w:val="155"/>
  </w:num>
  <w:num w:numId="64">
    <w:abstractNumId w:val="156"/>
  </w:num>
  <w:num w:numId="65">
    <w:abstractNumId w:val="157"/>
  </w:num>
  <w:num w:numId="66">
    <w:abstractNumId w:val="158"/>
  </w:num>
  <w:num w:numId="67">
    <w:abstractNumId w:val="159"/>
  </w:num>
  <w:num w:numId="68">
    <w:abstractNumId w:val="160"/>
  </w:num>
  <w:num w:numId="69">
    <w:abstractNumId w:val="161"/>
  </w:num>
  <w:num w:numId="70">
    <w:abstractNumId w:val="162"/>
  </w:num>
  <w:num w:numId="71">
    <w:abstractNumId w:val="163"/>
  </w:num>
  <w:num w:numId="72">
    <w:abstractNumId w:val="164"/>
  </w:num>
  <w:num w:numId="73">
    <w:abstractNumId w:val="165"/>
  </w:num>
  <w:num w:numId="74">
    <w:abstractNumId w:val="166"/>
  </w:num>
  <w:num w:numId="75">
    <w:abstractNumId w:val="167"/>
  </w:num>
  <w:num w:numId="76">
    <w:abstractNumId w:val="168"/>
  </w:num>
  <w:num w:numId="77">
    <w:abstractNumId w:val="169"/>
  </w:num>
  <w:num w:numId="78">
    <w:abstractNumId w:val="170"/>
  </w:num>
  <w:num w:numId="79">
    <w:abstractNumId w:val="171"/>
  </w:num>
  <w:num w:numId="80">
    <w:abstractNumId w:val="172"/>
  </w:num>
  <w:num w:numId="81">
    <w:abstractNumId w:val="173"/>
  </w:num>
  <w:num w:numId="82">
    <w:abstractNumId w:val="174"/>
  </w:num>
  <w:num w:numId="83">
    <w:abstractNumId w:val="175"/>
  </w:num>
  <w:num w:numId="84">
    <w:abstractNumId w:val="176"/>
  </w:num>
  <w:num w:numId="85">
    <w:abstractNumId w:val="177"/>
  </w:num>
  <w:num w:numId="86">
    <w:abstractNumId w:val="178"/>
  </w:num>
  <w:num w:numId="87">
    <w:abstractNumId w:val="179"/>
  </w:num>
  <w:num w:numId="88">
    <w:abstractNumId w:val="180"/>
  </w:num>
  <w:num w:numId="89">
    <w:abstractNumId w:val="181"/>
  </w:num>
  <w:num w:numId="90">
    <w:abstractNumId w:val="182"/>
  </w:num>
  <w:num w:numId="91">
    <w:abstractNumId w:val="183"/>
  </w:num>
  <w:num w:numId="92">
    <w:abstractNumId w:val="184"/>
  </w:num>
  <w:num w:numId="93">
    <w:abstractNumId w:val="185"/>
  </w:num>
  <w:num w:numId="94">
    <w:abstractNumId w:val="186"/>
  </w:num>
  <w:num w:numId="95">
    <w:abstractNumId w:val="187"/>
  </w:num>
  <w:num w:numId="96">
    <w:abstractNumId w:val="188"/>
  </w:num>
  <w:num w:numId="97">
    <w:abstractNumId w:val="189"/>
  </w:num>
  <w:num w:numId="98">
    <w:abstractNumId w:val="190"/>
  </w:num>
  <w:num w:numId="99">
    <w:abstractNumId w:val="191"/>
  </w:num>
  <w:num w:numId="100">
    <w:abstractNumId w:val="192"/>
  </w:num>
  <w:num w:numId="101">
    <w:abstractNumId w:val="193"/>
  </w:num>
  <w:num w:numId="102">
    <w:abstractNumId w:val="194"/>
  </w:num>
  <w:num w:numId="103">
    <w:abstractNumId w:val="195"/>
  </w:num>
  <w:num w:numId="104">
    <w:abstractNumId w:val="196"/>
  </w:num>
  <w:num w:numId="105">
    <w:abstractNumId w:val="197"/>
  </w:num>
  <w:num w:numId="106">
    <w:abstractNumId w:val="198"/>
  </w:num>
  <w:num w:numId="107">
    <w:abstractNumId w:val="199"/>
  </w:num>
  <w:num w:numId="108">
    <w:abstractNumId w:val="200"/>
  </w:num>
  <w:num w:numId="109">
    <w:abstractNumId w:val="201"/>
  </w:num>
  <w:num w:numId="110">
    <w:abstractNumId w:val="202"/>
  </w:num>
  <w:num w:numId="111">
    <w:abstractNumId w:val="203"/>
  </w:num>
  <w:num w:numId="112">
    <w:abstractNumId w:val="204"/>
  </w:num>
  <w:num w:numId="113">
    <w:abstractNumId w:val="205"/>
  </w:num>
  <w:num w:numId="114">
    <w:abstractNumId w:val="206"/>
  </w:num>
  <w:num w:numId="115">
    <w:abstractNumId w:val="207"/>
  </w:num>
  <w:num w:numId="116">
    <w:abstractNumId w:val="208"/>
  </w:num>
  <w:num w:numId="117">
    <w:abstractNumId w:val="209"/>
  </w:num>
  <w:num w:numId="118">
    <w:abstractNumId w:val="210"/>
  </w:num>
  <w:num w:numId="119">
    <w:abstractNumId w:val="211"/>
  </w:num>
  <w:num w:numId="120">
    <w:abstractNumId w:val="212"/>
  </w:num>
  <w:num w:numId="121">
    <w:abstractNumId w:val="213"/>
  </w:num>
  <w:num w:numId="122">
    <w:abstractNumId w:val="214"/>
  </w:num>
  <w:num w:numId="123">
    <w:abstractNumId w:val="215"/>
  </w:num>
  <w:num w:numId="124">
    <w:abstractNumId w:val="216"/>
  </w:num>
  <w:num w:numId="125">
    <w:abstractNumId w:val="217"/>
  </w:num>
  <w:num w:numId="126">
    <w:abstractNumId w:val="218"/>
  </w:num>
  <w:num w:numId="127">
    <w:abstractNumId w:val="219"/>
  </w:num>
  <w:num w:numId="128">
    <w:abstractNumId w:val="220"/>
  </w:num>
  <w:num w:numId="129">
    <w:abstractNumId w:val="221"/>
  </w:num>
  <w:num w:numId="130">
    <w:abstractNumId w:val="222"/>
  </w:num>
  <w:num w:numId="131">
    <w:abstractNumId w:val="223"/>
  </w:num>
  <w:num w:numId="132">
    <w:abstractNumId w:val="224"/>
  </w:num>
  <w:num w:numId="133">
    <w:abstractNumId w:val="225"/>
  </w:num>
  <w:num w:numId="134">
    <w:abstractNumId w:val="226"/>
  </w:num>
  <w:num w:numId="135">
    <w:abstractNumId w:val="227"/>
  </w:num>
  <w:num w:numId="136">
    <w:abstractNumId w:val="228"/>
  </w:num>
  <w:num w:numId="137">
    <w:abstractNumId w:val="229"/>
  </w:num>
  <w:num w:numId="138">
    <w:abstractNumId w:val="230"/>
  </w:num>
  <w:num w:numId="139">
    <w:abstractNumId w:val="231"/>
  </w:num>
  <w:num w:numId="140">
    <w:abstractNumId w:val="232"/>
  </w:num>
  <w:num w:numId="141">
    <w:abstractNumId w:val="233"/>
  </w:num>
  <w:num w:numId="142">
    <w:abstractNumId w:val="234"/>
  </w:num>
  <w:num w:numId="143">
    <w:abstractNumId w:val="235"/>
  </w:num>
  <w:num w:numId="144">
    <w:abstractNumId w:val="236"/>
  </w:num>
  <w:num w:numId="145">
    <w:abstractNumId w:val="237"/>
  </w:num>
  <w:num w:numId="146">
    <w:abstractNumId w:val="238"/>
  </w:num>
  <w:num w:numId="147">
    <w:abstractNumId w:val="239"/>
  </w:num>
  <w:num w:numId="148">
    <w:abstractNumId w:val="240"/>
  </w:num>
  <w:num w:numId="149">
    <w:abstractNumId w:val="241"/>
  </w:num>
  <w:num w:numId="150">
    <w:abstractNumId w:val="242"/>
  </w:num>
  <w:num w:numId="151">
    <w:abstractNumId w:val="243"/>
  </w:num>
  <w:num w:numId="152">
    <w:abstractNumId w:val="244"/>
  </w:num>
  <w:num w:numId="153">
    <w:abstractNumId w:val="245"/>
  </w:num>
  <w:num w:numId="154">
    <w:abstractNumId w:val="246"/>
  </w:num>
  <w:num w:numId="155">
    <w:abstractNumId w:val="247"/>
  </w:num>
  <w:num w:numId="156">
    <w:abstractNumId w:val="248"/>
  </w:num>
  <w:num w:numId="157">
    <w:abstractNumId w:val="249"/>
  </w:num>
  <w:num w:numId="158">
    <w:abstractNumId w:val="250"/>
  </w:num>
  <w:num w:numId="159">
    <w:abstractNumId w:val="251"/>
  </w:num>
  <w:num w:numId="160">
    <w:abstractNumId w:val="252"/>
  </w:num>
  <w:num w:numId="161">
    <w:abstractNumId w:val="253"/>
  </w:num>
  <w:num w:numId="162">
    <w:abstractNumId w:val="254"/>
  </w:num>
  <w:num w:numId="163">
    <w:abstractNumId w:val="255"/>
  </w:num>
  <w:num w:numId="164">
    <w:abstractNumId w:val="256"/>
  </w:num>
  <w:num w:numId="165">
    <w:abstractNumId w:val="257"/>
  </w:num>
  <w:num w:numId="166">
    <w:abstractNumId w:val="258"/>
  </w:num>
  <w:num w:numId="167">
    <w:abstractNumId w:val="259"/>
  </w:num>
  <w:num w:numId="168">
    <w:abstractNumId w:val="260"/>
  </w:num>
  <w:num w:numId="169">
    <w:abstractNumId w:val="261"/>
  </w:num>
  <w:num w:numId="170">
    <w:abstractNumId w:val="262"/>
  </w:num>
  <w:num w:numId="171">
    <w:abstractNumId w:val="263"/>
  </w:num>
  <w:num w:numId="172">
    <w:abstractNumId w:val="264"/>
  </w:num>
  <w:num w:numId="173">
    <w:abstractNumId w:val="265"/>
  </w:num>
  <w:num w:numId="174">
    <w:abstractNumId w:val="266"/>
  </w:num>
  <w:num w:numId="175">
    <w:abstractNumId w:val="267"/>
  </w:num>
  <w:num w:numId="176">
    <w:abstractNumId w:val="268"/>
  </w:num>
  <w:num w:numId="177">
    <w:abstractNumId w:val="269"/>
  </w:num>
  <w:num w:numId="178">
    <w:abstractNumId w:val="270"/>
  </w:num>
  <w:num w:numId="179">
    <w:abstractNumId w:val="271"/>
  </w:num>
  <w:num w:numId="180">
    <w:abstractNumId w:val="272"/>
  </w:num>
  <w:num w:numId="181">
    <w:abstractNumId w:val="3"/>
  </w:num>
  <w:num w:numId="182">
    <w:abstractNumId w:val="39"/>
  </w:num>
  <w:num w:numId="183">
    <w:abstractNumId w:val="81"/>
  </w:num>
  <w:num w:numId="184">
    <w:abstractNumId w:val="15"/>
  </w:num>
  <w:num w:numId="185">
    <w:abstractNumId w:val="82"/>
  </w:num>
  <w:num w:numId="186">
    <w:abstractNumId w:val="282"/>
  </w:num>
  <w:num w:numId="187">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75"/>
  </w:num>
  <w:num w:numId="189">
    <w:abstractNumId w:val="280"/>
  </w:num>
  <w:num w:numId="190">
    <w:abstractNumId w:val="46"/>
  </w:num>
  <w:num w:numId="191">
    <w:abstractNumId w:val="8"/>
  </w:num>
  <w:num w:numId="192">
    <w:abstractNumId w:val="294"/>
  </w:num>
  <w:num w:numId="193">
    <w:abstractNumId w:val="84"/>
  </w:num>
  <w:num w:numId="194">
    <w:abstractNumId w:val="41"/>
  </w:num>
  <w:num w:numId="195">
    <w:abstractNumId w:val="78"/>
  </w:num>
  <w:num w:numId="196">
    <w:abstractNumId w:val="73"/>
  </w:num>
  <w:num w:numId="197">
    <w:abstractNumId w:val="44"/>
  </w:num>
  <w:num w:numId="198">
    <w:abstractNumId w:val="14"/>
  </w:num>
  <w:num w:numId="199">
    <w:abstractNumId w:val="92"/>
  </w:num>
  <w:num w:numId="200">
    <w:abstractNumId w:val="13"/>
  </w:num>
  <w:num w:numId="201">
    <w:abstractNumId w:val="278"/>
  </w:num>
  <w:num w:numId="202">
    <w:abstractNumId w:val="285"/>
  </w:num>
  <w:num w:numId="203">
    <w:abstractNumId w:val="42"/>
  </w:num>
  <w:num w:numId="204">
    <w:abstractNumId w:val="43"/>
  </w:num>
  <w:num w:numId="205">
    <w:abstractNumId w:val="71"/>
  </w:num>
  <w:num w:numId="206">
    <w:abstractNumId w:val="288"/>
  </w:num>
  <w:num w:numId="207">
    <w:abstractNumId w:val="55"/>
  </w:num>
  <w:num w:numId="208">
    <w:abstractNumId w:val="87"/>
  </w:num>
  <w:num w:numId="209">
    <w:abstractNumId w:val="91"/>
  </w:num>
  <w:num w:numId="210">
    <w:abstractNumId w:val="65"/>
  </w:num>
  <w:num w:numId="211">
    <w:abstractNumId w:val="53"/>
  </w:num>
  <w:num w:numId="212">
    <w:abstractNumId w:val="28"/>
  </w:num>
  <w:num w:numId="213">
    <w:abstractNumId w:val="79"/>
  </w:num>
  <w:num w:numId="214">
    <w:abstractNumId w:val="29"/>
  </w:num>
  <w:num w:numId="215">
    <w:abstractNumId w:val="85"/>
  </w:num>
  <w:num w:numId="216">
    <w:abstractNumId w:val="4"/>
  </w:num>
  <w:num w:numId="217">
    <w:abstractNumId w:val="75"/>
  </w:num>
  <w:num w:numId="218">
    <w:abstractNumId w:val="80"/>
  </w:num>
  <w:num w:numId="219">
    <w:abstractNumId w:val="286"/>
  </w:num>
  <w:num w:numId="220">
    <w:abstractNumId w:val="63"/>
  </w:num>
  <w:num w:numId="221">
    <w:abstractNumId w:val="10"/>
  </w:num>
  <w:num w:numId="222">
    <w:abstractNumId w:val="7"/>
  </w:num>
  <w:num w:numId="223">
    <w:abstractNumId w:val="38"/>
  </w:num>
  <w:num w:numId="224">
    <w:abstractNumId w:val="36"/>
  </w:num>
  <w:num w:numId="225">
    <w:abstractNumId w:val="37"/>
  </w:num>
  <w:num w:numId="226">
    <w:abstractNumId w:val="279"/>
  </w:num>
  <w:num w:numId="227">
    <w:abstractNumId w:val="32"/>
  </w:num>
  <w:num w:numId="228">
    <w:abstractNumId w:val="62"/>
  </w:num>
  <w:num w:numId="229">
    <w:abstractNumId w:val="48"/>
  </w:num>
  <w:num w:numId="230">
    <w:abstractNumId w:val="284"/>
  </w:num>
  <w:num w:numId="231">
    <w:abstractNumId w:val="47"/>
  </w:num>
  <w:num w:numId="232">
    <w:abstractNumId w:val="293"/>
  </w:num>
  <w:num w:numId="233">
    <w:abstractNumId w:val="11"/>
  </w:num>
  <w:num w:numId="234">
    <w:abstractNumId w:val="11"/>
  </w:num>
  <w:num w:numId="235">
    <w:abstractNumId w:val="70"/>
  </w:num>
  <w:num w:numId="236">
    <w:abstractNumId w:val="74"/>
  </w:num>
  <w:num w:numId="237">
    <w:abstractNumId w:val="290"/>
  </w:num>
  <w:num w:numId="238">
    <w:abstractNumId w:val="19"/>
  </w:num>
  <w:num w:numId="239">
    <w:abstractNumId w:val="89"/>
  </w:num>
  <w:num w:numId="240">
    <w:abstractNumId w:val="2"/>
  </w:num>
  <w:num w:numId="241">
    <w:abstractNumId w:val="86"/>
  </w:num>
  <w:num w:numId="242">
    <w:abstractNumId w:val="23"/>
  </w:num>
  <w:num w:numId="243">
    <w:abstractNumId w:val="30"/>
  </w:num>
  <w:num w:numId="244">
    <w:abstractNumId w:val="292"/>
  </w:num>
  <w:num w:numId="245">
    <w:abstractNumId w:val="289"/>
  </w:num>
  <w:num w:numId="246">
    <w:abstractNumId w:val="76"/>
  </w:num>
  <w:num w:numId="247">
    <w:abstractNumId w:val="77"/>
  </w:num>
  <w:num w:numId="248">
    <w:abstractNumId w:val="66"/>
  </w:num>
  <w:num w:numId="249">
    <w:abstractNumId w:val="69"/>
  </w:num>
  <w:num w:numId="250">
    <w:abstractNumId w:val="67"/>
  </w:num>
  <w:num w:numId="251">
    <w:abstractNumId w:val="61"/>
  </w:num>
  <w:num w:numId="252">
    <w:abstractNumId w:val="24"/>
  </w:num>
  <w:num w:numId="253">
    <w:abstractNumId w:val="56"/>
  </w:num>
  <w:num w:numId="254">
    <w:abstractNumId w:val="64"/>
  </w:num>
  <w:num w:numId="255">
    <w:abstractNumId w:val="49"/>
  </w:num>
  <w:num w:numId="25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35"/>
  </w:num>
  <w:num w:numId="258">
    <w:abstractNumId w:val="273"/>
  </w:num>
  <w:num w:numId="259">
    <w:abstractNumId w:val="6"/>
  </w:num>
  <w:num w:numId="260">
    <w:abstractNumId w:val="9"/>
  </w:num>
  <w:num w:numId="261">
    <w:abstractNumId w:val="295"/>
  </w:num>
  <w:num w:numId="262">
    <w:abstractNumId w:val="83"/>
  </w:num>
  <w:num w:numId="263">
    <w:abstractNumId w:val="277"/>
  </w:num>
  <w:num w:numId="264">
    <w:abstractNumId w:val="16"/>
  </w:num>
  <w:num w:numId="265">
    <w:abstractNumId w:val="281"/>
  </w:num>
  <w:num w:numId="266">
    <w:abstractNumId w:val="50"/>
  </w:num>
  <w:num w:numId="267">
    <w:abstractNumId w:val="40"/>
  </w:num>
  <w:num w:numId="268">
    <w:abstractNumId w:val="34"/>
  </w:num>
  <w:num w:numId="269">
    <w:abstractNumId w:val="276"/>
  </w:num>
  <w:num w:numId="270">
    <w:abstractNumId w:val="18"/>
  </w:num>
  <w:num w:numId="271">
    <w:abstractNumId w:val="90"/>
  </w:num>
  <w:num w:numId="272">
    <w:abstractNumId w:val="33"/>
  </w:num>
  <w:num w:numId="273">
    <w:abstractNumId w:val="51"/>
  </w:num>
  <w:num w:numId="274">
    <w:abstractNumId w:val="57"/>
  </w:num>
  <w:num w:numId="275">
    <w:abstractNumId w:val="283"/>
  </w:num>
  <w:num w:numId="276">
    <w:abstractNumId w:val="291"/>
  </w:num>
  <w:num w:numId="277">
    <w:abstractNumId w:val="274"/>
  </w:num>
  <w:num w:numId="278">
    <w:abstractNumId w:val="287"/>
  </w:num>
  <w:num w:numId="279">
    <w:abstractNumId w:val="25"/>
  </w:num>
  <w:num w:numId="280">
    <w:abstractNumId w:val="68"/>
  </w:num>
  <w:num w:numId="281">
    <w:abstractNumId w:val="58"/>
  </w:num>
  <w:num w:numId="282">
    <w:abstractNumId w:val="20"/>
  </w:num>
  <w:num w:numId="283">
    <w:abstractNumId w:val="0"/>
  </w:num>
  <w:num w:numId="284">
    <w:abstractNumId w:val="1"/>
  </w:num>
  <w:num w:numId="285">
    <w:abstractNumId w:val="22"/>
  </w:num>
  <w:num w:numId="286">
    <w:abstractNumId w:val="88"/>
  </w:num>
  <w:num w:numId="287">
    <w:abstractNumId w:val="59"/>
  </w:num>
  <w:num w:numId="288">
    <w:abstractNumId w:val="60"/>
  </w:num>
  <w:num w:numId="289">
    <w:abstractNumId w:val="21"/>
  </w:num>
  <w:num w:numId="290">
    <w:abstractNumId w:val="26"/>
  </w:num>
  <w:num w:numId="291">
    <w:abstractNumId w:val="27"/>
  </w:num>
  <w:num w:numId="292">
    <w:abstractNumId w:val="45"/>
  </w:num>
  <w:num w:numId="293">
    <w:abstractNumId w:val="5"/>
  </w:num>
  <w:num w:numId="294">
    <w:abstractNumId w:val="31"/>
  </w:num>
  <w:num w:numId="295">
    <w:abstractNumId w:val="52"/>
  </w:num>
  <w:num w:numId="296">
    <w:abstractNumId w:val="72"/>
  </w:num>
  <w:num w:numId="297">
    <w:abstractNumId w:val="12"/>
  </w:num>
  <w:numIdMacAtCleanup w:val="2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57D"/>
    <w:rsid w:val="00012217"/>
    <w:rsid w:val="00027BC9"/>
    <w:rsid w:val="00030F1D"/>
    <w:rsid w:val="0003535F"/>
    <w:rsid w:val="00050C0F"/>
    <w:rsid w:val="00062963"/>
    <w:rsid w:val="00063006"/>
    <w:rsid w:val="00063318"/>
    <w:rsid w:val="0006699E"/>
    <w:rsid w:val="00074C06"/>
    <w:rsid w:val="00076E36"/>
    <w:rsid w:val="00076ED0"/>
    <w:rsid w:val="000A17A8"/>
    <w:rsid w:val="000C16BE"/>
    <w:rsid w:val="000D311B"/>
    <w:rsid w:val="000E18E7"/>
    <w:rsid w:val="000E3683"/>
    <w:rsid w:val="000E4713"/>
    <w:rsid w:val="000E5F41"/>
    <w:rsid w:val="000E7128"/>
    <w:rsid w:val="000E78CC"/>
    <w:rsid w:val="000F3B2C"/>
    <w:rsid w:val="00110A6D"/>
    <w:rsid w:val="001200D0"/>
    <w:rsid w:val="001310EA"/>
    <w:rsid w:val="0013232B"/>
    <w:rsid w:val="00165B91"/>
    <w:rsid w:val="00166DB6"/>
    <w:rsid w:val="0018022E"/>
    <w:rsid w:val="00182521"/>
    <w:rsid w:val="00184B04"/>
    <w:rsid w:val="00190FCC"/>
    <w:rsid w:val="00194DC3"/>
    <w:rsid w:val="001968D4"/>
    <w:rsid w:val="001A1B03"/>
    <w:rsid w:val="001B156E"/>
    <w:rsid w:val="001B36C5"/>
    <w:rsid w:val="001C3B0C"/>
    <w:rsid w:val="001D2061"/>
    <w:rsid w:val="001D2F87"/>
    <w:rsid w:val="001E0D23"/>
    <w:rsid w:val="001E14A5"/>
    <w:rsid w:val="001E2D27"/>
    <w:rsid w:val="001F5C56"/>
    <w:rsid w:val="001F768B"/>
    <w:rsid w:val="00213140"/>
    <w:rsid w:val="00220773"/>
    <w:rsid w:val="002250B2"/>
    <w:rsid w:val="00243119"/>
    <w:rsid w:val="00270357"/>
    <w:rsid w:val="002868C3"/>
    <w:rsid w:val="002953C7"/>
    <w:rsid w:val="002955D5"/>
    <w:rsid w:val="002A5D6A"/>
    <w:rsid w:val="002B2FF2"/>
    <w:rsid w:val="002C0379"/>
    <w:rsid w:val="002C2BBD"/>
    <w:rsid w:val="002E01A1"/>
    <w:rsid w:val="002E28B6"/>
    <w:rsid w:val="002F230A"/>
    <w:rsid w:val="00304391"/>
    <w:rsid w:val="00304CAA"/>
    <w:rsid w:val="00314656"/>
    <w:rsid w:val="00322898"/>
    <w:rsid w:val="003252DD"/>
    <w:rsid w:val="00332423"/>
    <w:rsid w:val="00335C0C"/>
    <w:rsid w:val="00342391"/>
    <w:rsid w:val="003511F6"/>
    <w:rsid w:val="00367DB2"/>
    <w:rsid w:val="00393DF1"/>
    <w:rsid w:val="0039762E"/>
    <w:rsid w:val="003A1F7D"/>
    <w:rsid w:val="003A5422"/>
    <w:rsid w:val="003C2205"/>
    <w:rsid w:val="003C2E82"/>
    <w:rsid w:val="003D36A0"/>
    <w:rsid w:val="003D718D"/>
    <w:rsid w:val="00416723"/>
    <w:rsid w:val="00423FB6"/>
    <w:rsid w:val="004433B8"/>
    <w:rsid w:val="0045368F"/>
    <w:rsid w:val="004709AE"/>
    <w:rsid w:val="00485578"/>
    <w:rsid w:val="00491B43"/>
    <w:rsid w:val="00495427"/>
    <w:rsid w:val="00495C79"/>
    <w:rsid w:val="00495F87"/>
    <w:rsid w:val="004A0F30"/>
    <w:rsid w:val="004A1F8C"/>
    <w:rsid w:val="004C71AA"/>
    <w:rsid w:val="004D5A58"/>
    <w:rsid w:val="004E0454"/>
    <w:rsid w:val="004E1518"/>
    <w:rsid w:val="004E5BD0"/>
    <w:rsid w:val="004F183B"/>
    <w:rsid w:val="004F1EA3"/>
    <w:rsid w:val="004F39ED"/>
    <w:rsid w:val="004F5057"/>
    <w:rsid w:val="005009F4"/>
    <w:rsid w:val="005232BE"/>
    <w:rsid w:val="0052355A"/>
    <w:rsid w:val="00523715"/>
    <w:rsid w:val="0052434B"/>
    <w:rsid w:val="00525308"/>
    <w:rsid w:val="00542170"/>
    <w:rsid w:val="00542F6B"/>
    <w:rsid w:val="005510C9"/>
    <w:rsid w:val="005725F9"/>
    <w:rsid w:val="00573EE4"/>
    <w:rsid w:val="005A216A"/>
    <w:rsid w:val="005B326E"/>
    <w:rsid w:val="005C34BB"/>
    <w:rsid w:val="005D4CBA"/>
    <w:rsid w:val="005E3C67"/>
    <w:rsid w:val="005F1DF8"/>
    <w:rsid w:val="005F5891"/>
    <w:rsid w:val="005F7959"/>
    <w:rsid w:val="00602E02"/>
    <w:rsid w:val="006115DE"/>
    <w:rsid w:val="006174FF"/>
    <w:rsid w:val="00623565"/>
    <w:rsid w:val="00632A72"/>
    <w:rsid w:val="00633A59"/>
    <w:rsid w:val="00647987"/>
    <w:rsid w:val="00655E1D"/>
    <w:rsid w:val="0066347D"/>
    <w:rsid w:val="00667439"/>
    <w:rsid w:val="00690F19"/>
    <w:rsid w:val="00694E6B"/>
    <w:rsid w:val="006959DB"/>
    <w:rsid w:val="0069743A"/>
    <w:rsid w:val="006A28DC"/>
    <w:rsid w:val="006A2F5A"/>
    <w:rsid w:val="006A413B"/>
    <w:rsid w:val="006B4949"/>
    <w:rsid w:val="006B50C2"/>
    <w:rsid w:val="006C10F2"/>
    <w:rsid w:val="006C308F"/>
    <w:rsid w:val="006C399C"/>
    <w:rsid w:val="006F217B"/>
    <w:rsid w:val="0071160A"/>
    <w:rsid w:val="00715A42"/>
    <w:rsid w:val="00726635"/>
    <w:rsid w:val="00741497"/>
    <w:rsid w:val="007430AC"/>
    <w:rsid w:val="00747FCE"/>
    <w:rsid w:val="00750EB3"/>
    <w:rsid w:val="00762D99"/>
    <w:rsid w:val="00770FAA"/>
    <w:rsid w:val="007775FE"/>
    <w:rsid w:val="00791FA5"/>
    <w:rsid w:val="007A2D59"/>
    <w:rsid w:val="007A6D61"/>
    <w:rsid w:val="007B690D"/>
    <w:rsid w:val="007D1EA4"/>
    <w:rsid w:val="007E128C"/>
    <w:rsid w:val="007E79CD"/>
    <w:rsid w:val="007F35DE"/>
    <w:rsid w:val="007F438B"/>
    <w:rsid w:val="008017CF"/>
    <w:rsid w:val="00802B74"/>
    <w:rsid w:val="00821DD9"/>
    <w:rsid w:val="00836063"/>
    <w:rsid w:val="00844EF0"/>
    <w:rsid w:val="0085746A"/>
    <w:rsid w:val="00860889"/>
    <w:rsid w:val="0086101A"/>
    <w:rsid w:val="00866A39"/>
    <w:rsid w:val="008722B1"/>
    <w:rsid w:val="00873186"/>
    <w:rsid w:val="0088245A"/>
    <w:rsid w:val="008A5B70"/>
    <w:rsid w:val="008A5CF6"/>
    <w:rsid w:val="008B09DE"/>
    <w:rsid w:val="008B390F"/>
    <w:rsid w:val="008B5318"/>
    <w:rsid w:val="008B7FE6"/>
    <w:rsid w:val="008C23C3"/>
    <w:rsid w:val="008C773B"/>
    <w:rsid w:val="008E0718"/>
    <w:rsid w:val="008E16FF"/>
    <w:rsid w:val="00930034"/>
    <w:rsid w:val="00947087"/>
    <w:rsid w:val="00947DFD"/>
    <w:rsid w:val="00951E62"/>
    <w:rsid w:val="00961A19"/>
    <w:rsid w:val="00965897"/>
    <w:rsid w:val="00966A2B"/>
    <w:rsid w:val="009931FB"/>
    <w:rsid w:val="009A2EB0"/>
    <w:rsid w:val="009F516A"/>
    <w:rsid w:val="00A05936"/>
    <w:rsid w:val="00A13563"/>
    <w:rsid w:val="00A501C2"/>
    <w:rsid w:val="00A547DB"/>
    <w:rsid w:val="00A6504D"/>
    <w:rsid w:val="00A74844"/>
    <w:rsid w:val="00A829E3"/>
    <w:rsid w:val="00A838EF"/>
    <w:rsid w:val="00A846CE"/>
    <w:rsid w:val="00A8630C"/>
    <w:rsid w:val="00AA23A9"/>
    <w:rsid w:val="00AB2488"/>
    <w:rsid w:val="00AE15AD"/>
    <w:rsid w:val="00AE4C60"/>
    <w:rsid w:val="00AF5FB4"/>
    <w:rsid w:val="00B0096D"/>
    <w:rsid w:val="00B10F7B"/>
    <w:rsid w:val="00B113C8"/>
    <w:rsid w:val="00B321B6"/>
    <w:rsid w:val="00B36BB5"/>
    <w:rsid w:val="00B41941"/>
    <w:rsid w:val="00B462AF"/>
    <w:rsid w:val="00B82923"/>
    <w:rsid w:val="00B909D8"/>
    <w:rsid w:val="00BA6E6A"/>
    <w:rsid w:val="00BB703B"/>
    <w:rsid w:val="00BC4159"/>
    <w:rsid w:val="00BC4D25"/>
    <w:rsid w:val="00BC5E77"/>
    <w:rsid w:val="00BC7754"/>
    <w:rsid w:val="00BD28B1"/>
    <w:rsid w:val="00BD64AB"/>
    <w:rsid w:val="00BE72A8"/>
    <w:rsid w:val="00C01835"/>
    <w:rsid w:val="00C25769"/>
    <w:rsid w:val="00C3157D"/>
    <w:rsid w:val="00C54DF4"/>
    <w:rsid w:val="00C559E6"/>
    <w:rsid w:val="00C55DAD"/>
    <w:rsid w:val="00C62D9D"/>
    <w:rsid w:val="00C654FA"/>
    <w:rsid w:val="00C7083B"/>
    <w:rsid w:val="00C81F3B"/>
    <w:rsid w:val="00C84D1F"/>
    <w:rsid w:val="00CA5FB8"/>
    <w:rsid w:val="00CB016E"/>
    <w:rsid w:val="00CB0F82"/>
    <w:rsid w:val="00CB46BF"/>
    <w:rsid w:val="00CC077E"/>
    <w:rsid w:val="00CC5883"/>
    <w:rsid w:val="00CC64E2"/>
    <w:rsid w:val="00CC7D8D"/>
    <w:rsid w:val="00CE451E"/>
    <w:rsid w:val="00CE54B4"/>
    <w:rsid w:val="00CE6707"/>
    <w:rsid w:val="00D26576"/>
    <w:rsid w:val="00D55EAD"/>
    <w:rsid w:val="00D642C2"/>
    <w:rsid w:val="00D80F15"/>
    <w:rsid w:val="00D94FC8"/>
    <w:rsid w:val="00DB1977"/>
    <w:rsid w:val="00DB1FBA"/>
    <w:rsid w:val="00DB490C"/>
    <w:rsid w:val="00DB56C3"/>
    <w:rsid w:val="00DC1186"/>
    <w:rsid w:val="00DD6F28"/>
    <w:rsid w:val="00DE15A1"/>
    <w:rsid w:val="00DE4F55"/>
    <w:rsid w:val="00DF05EA"/>
    <w:rsid w:val="00E04FB0"/>
    <w:rsid w:val="00E20801"/>
    <w:rsid w:val="00E22A88"/>
    <w:rsid w:val="00E24224"/>
    <w:rsid w:val="00E37A15"/>
    <w:rsid w:val="00E4086C"/>
    <w:rsid w:val="00E7619B"/>
    <w:rsid w:val="00E90A2C"/>
    <w:rsid w:val="00E95360"/>
    <w:rsid w:val="00EA3FAC"/>
    <w:rsid w:val="00EA7B7F"/>
    <w:rsid w:val="00EB0337"/>
    <w:rsid w:val="00EC5D8A"/>
    <w:rsid w:val="00EC7769"/>
    <w:rsid w:val="00ED27A5"/>
    <w:rsid w:val="00EF1D97"/>
    <w:rsid w:val="00EF62C4"/>
    <w:rsid w:val="00F018BF"/>
    <w:rsid w:val="00F249F1"/>
    <w:rsid w:val="00F33B70"/>
    <w:rsid w:val="00F4394A"/>
    <w:rsid w:val="00F55C33"/>
    <w:rsid w:val="00F571D1"/>
    <w:rsid w:val="00F63BF2"/>
    <w:rsid w:val="00F75D82"/>
    <w:rsid w:val="00F83D43"/>
    <w:rsid w:val="00F87F0C"/>
    <w:rsid w:val="00F902D0"/>
    <w:rsid w:val="00FA182C"/>
    <w:rsid w:val="00FC0961"/>
    <w:rsid w:val="00FC29A0"/>
    <w:rsid w:val="00FC2FE2"/>
    <w:rsid w:val="00FC5727"/>
    <w:rsid w:val="00FC7964"/>
    <w:rsid w:val="00FD208B"/>
    <w:rsid w:val="00FE2232"/>
    <w:rsid w:val="00FE7AEC"/>
    <w:rsid w:val="00FF26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semiHidden="0" w:unhideWhenUsed="0"/>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413B"/>
    <w:pPr>
      <w:spacing w:line="312" w:lineRule="auto"/>
      <w:jc w:val="both"/>
    </w:pPr>
    <w:rPr>
      <w:rFonts w:asciiTheme="minorHAnsi" w:eastAsiaTheme="minorEastAsia" w:hAnsiTheme="minorHAnsi"/>
      <w:sz w:val="22"/>
      <w:szCs w:val="24"/>
    </w:rPr>
  </w:style>
  <w:style w:type="paragraph" w:styleId="Nadpis1">
    <w:name w:val="heading 1"/>
    <w:basedOn w:val="Normln"/>
    <w:link w:val="Nadpis1Char"/>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nhideWhenUsed/>
    <w:rsid w:val="005E2B7C"/>
    <w:pPr>
      <w:spacing w:before="100" w:beforeAutospacing="1" w:after="100" w:afterAutospacing="1"/>
    </w:pPr>
  </w:style>
  <w:style w:type="character" w:customStyle="1" w:styleId="Nadpis4Char">
    <w:name w:val="Nadpis 4 Char"/>
    <w:basedOn w:val="Standardnpsmoodstavce"/>
    <w:link w:val="Nadpis4"/>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rsid w:val="000465F1"/>
    <w:rPr>
      <w:rFonts w:asciiTheme="minorHAnsi" w:eastAsiaTheme="minorEastAsia" w:hAnsiTheme="minorHAnsi"/>
      <w:b/>
      <w:bCs/>
      <w:sz w:val="27"/>
      <w:szCs w:val="27"/>
    </w:rPr>
  </w:style>
  <w:style w:type="paragraph" w:styleId="Odstavecseseznamem">
    <w:name w:val="List Paragraph"/>
    <w:basedOn w:val="Normln"/>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nhideWhenUsed/>
    <w:rsid w:val="005E2B7C"/>
    <w:pPr>
      <w:tabs>
        <w:tab w:val="center" w:pos="4536"/>
        <w:tab w:val="right" w:pos="9072"/>
      </w:tabs>
      <w:spacing w:line="240" w:lineRule="auto"/>
    </w:pPr>
  </w:style>
  <w:style w:type="character" w:customStyle="1" w:styleId="ZhlavChar">
    <w:name w:val="Záhlaví Char"/>
    <w:basedOn w:val="Standardnpsmoodstavce"/>
    <w:link w:val="Zhlav"/>
    <w:rsid w:val="005E2B7C"/>
    <w:rPr>
      <w:rFonts w:asciiTheme="minorHAnsi" w:eastAsiaTheme="minorEastAsia" w:hAnsiTheme="minorHAnsi"/>
      <w:sz w:val="24"/>
      <w:szCs w:val="24"/>
    </w:rPr>
  </w:style>
  <w:style w:type="paragraph" w:styleId="Zpat">
    <w:name w:val="footer"/>
    <w:basedOn w:val="Normln"/>
    <w:link w:val="ZpatChar"/>
    <w:unhideWhenUsed/>
    <w:rsid w:val="005E2B7C"/>
    <w:pPr>
      <w:tabs>
        <w:tab w:val="center" w:pos="4536"/>
        <w:tab w:val="right" w:pos="9072"/>
      </w:tabs>
      <w:spacing w:line="240" w:lineRule="auto"/>
    </w:pPr>
  </w:style>
  <w:style w:type="character" w:customStyle="1" w:styleId="ZpatChar">
    <w:name w:val="Zápatí Char"/>
    <w:basedOn w:val="Standardnpsmoodstavce"/>
    <w:link w:val="Zpat"/>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character" w:customStyle="1" w:styleId="borderbox">
    <w:name w:val="border_box"/>
    <w:basedOn w:val="Standardnpsmoodstavce"/>
    <w:rsid w:val="00213140"/>
  </w:style>
  <w:style w:type="paragraph" w:customStyle="1" w:styleId="Default">
    <w:name w:val="Default"/>
    <w:rsid w:val="00860889"/>
    <w:pPr>
      <w:autoSpaceDE w:val="0"/>
      <w:autoSpaceDN w:val="0"/>
      <w:adjustRightInd w:val="0"/>
    </w:pPr>
    <w:rPr>
      <w:color w:val="000000"/>
      <w:sz w:val="24"/>
      <w:szCs w:val="24"/>
    </w:rPr>
  </w:style>
  <w:style w:type="paragraph" w:styleId="Zkladntext">
    <w:name w:val="Body Text"/>
    <w:basedOn w:val="Normln"/>
    <w:link w:val="ZkladntextChar"/>
    <w:rsid w:val="00E22A88"/>
    <w:pPr>
      <w:spacing w:line="240" w:lineRule="auto"/>
      <w:jc w:val="left"/>
    </w:pPr>
    <w:rPr>
      <w:rFonts w:ascii="Times New Roman" w:eastAsia="Times New Roman" w:hAnsi="Times New Roman"/>
      <w:color w:val="FF0000"/>
      <w:sz w:val="24"/>
    </w:rPr>
  </w:style>
  <w:style w:type="character" w:customStyle="1" w:styleId="ZkladntextChar">
    <w:name w:val="Základní text Char"/>
    <w:basedOn w:val="Standardnpsmoodstavce"/>
    <w:link w:val="Zkladntext"/>
    <w:rsid w:val="00E22A88"/>
    <w:rPr>
      <w:color w:val="FF0000"/>
      <w:sz w:val="24"/>
      <w:szCs w:val="24"/>
    </w:rPr>
  </w:style>
  <w:style w:type="paragraph" w:styleId="Zkladntext2">
    <w:name w:val="Body Text 2"/>
    <w:basedOn w:val="Normln"/>
    <w:link w:val="Zkladntext2Char"/>
    <w:unhideWhenUsed/>
    <w:rsid w:val="00491B43"/>
    <w:pPr>
      <w:spacing w:after="120" w:line="480" w:lineRule="auto"/>
    </w:pPr>
  </w:style>
  <w:style w:type="character" w:customStyle="1" w:styleId="Zkladntext2Char">
    <w:name w:val="Základní text 2 Char"/>
    <w:basedOn w:val="Standardnpsmoodstavce"/>
    <w:link w:val="Zkladntext2"/>
    <w:rsid w:val="00491B43"/>
    <w:rPr>
      <w:rFonts w:asciiTheme="minorHAnsi" w:eastAsiaTheme="minorEastAsia" w:hAnsiTheme="minorHAnsi"/>
      <w:sz w:val="22"/>
      <w:szCs w:val="24"/>
    </w:rPr>
  </w:style>
  <w:style w:type="paragraph" w:customStyle="1" w:styleId="Uivo">
    <w:name w:val="Učivo"/>
    <w:basedOn w:val="Normln"/>
    <w:uiPriority w:val="99"/>
    <w:rsid w:val="00491B43"/>
    <w:pPr>
      <w:numPr>
        <w:numId w:val="230"/>
      </w:numPr>
      <w:tabs>
        <w:tab w:val="left" w:pos="567"/>
      </w:tabs>
      <w:spacing w:before="20" w:line="240" w:lineRule="auto"/>
      <w:ind w:left="567" w:right="113" w:hanging="397"/>
      <w:jc w:val="left"/>
    </w:pPr>
    <w:rPr>
      <w:rFonts w:ascii="Times New Roman" w:eastAsia="Times New Roman" w:hAnsi="Times New Roman"/>
      <w:szCs w:val="20"/>
    </w:rPr>
  </w:style>
  <w:style w:type="paragraph" w:styleId="Zkladntextodsazen">
    <w:name w:val="Body Text Indent"/>
    <w:basedOn w:val="Normln"/>
    <w:link w:val="ZkladntextodsazenChar"/>
    <w:rsid w:val="006B50C2"/>
    <w:pPr>
      <w:spacing w:after="120" w:line="240" w:lineRule="auto"/>
      <w:ind w:left="283"/>
      <w:jc w:val="left"/>
    </w:pPr>
    <w:rPr>
      <w:rFonts w:ascii="Times New Roman" w:eastAsia="Times New Roman" w:hAnsi="Times New Roman"/>
      <w:sz w:val="24"/>
    </w:rPr>
  </w:style>
  <w:style w:type="character" w:customStyle="1" w:styleId="ZkladntextodsazenChar">
    <w:name w:val="Základní text odsazený Char"/>
    <w:basedOn w:val="Standardnpsmoodstavce"/>
    <w:link w:val="Zkladntextodsazen"/>
    <w:rsid w:val="006B50C2"/>
    <w:rPr>
      <w:sz w:val="24"/>
      <w:szCs w:val="24"/>
    </w:rPr>
  </w:style>
  <w:style w:type="paragraph" w:styleId="Zkladntextodsazen2">
    <w:name w:val="Body Text Indent 2"/>
    <w:basedOn w:val="Normln"/>
    <w:link w:val="Zkladntextodsazen2Char"/>
    <w:rsid w:val="006B50C2"/>
    <w:pPr>
      <w:spacing w:after="120" w:line="480" w:lineRule="auto"/>
      <w:ind w:left="283"/>
      <w:jc w:val="left"/>
    </w:pPr>
    <w:rPr>
      <w:rFonts w:ascii="Times New Roman" w:eastAsia="Times New Roman" w:hAnsi="Times New Roman"/>
      <w:sz w:val="24"/>
    </w:rPr>
  </w:style>
  <w:style w:type="character" w:customStyle="1" w:styleId="Zkladntextodsazen2Char">
    <w:name w:val="Základní text odsazený 2 Char"/>
    <w:basedOn w:val="Standardnpsmoodstavce"/>
    <w:link w:val="Zkladntextodsazen2"/>
    <w:rsid w:val="006B50C2"/>
    <w:rPr>
      <w:sz w:val="24"/>
      <w:szCs w:val="24"/>
    </w:rPr>
  </w:style>
  <w:style w:type="paragraph" w:customStyle="1" w:styleId="RVPseznamsodrkami2">
    <w:name w:val="RVP seznam s odrážkami 2"/>
    <w:basedOn w:val="Seznamsodrkami"/>
    <w:rsid w:val="006B50C2"/>
    <w:pPr>
      <w:numPr>
        <w:numId w:val="246"/>
      </w:numPr>
      <w:tabs>
        <w:tab w:val="clear" w:pos="445"/>
        <w:tab w:val="num" w:pos="720"/>
      </w:tabs>
      <w:spacing w:line="240" w:lineRule="auto"/>
      <w:ind w:left="255" w:right="85" w:hanging="170"/>
      <w:contextualSpacing w:val="0"/>
      <w:jc w:val="left"/>
    </w:pPr>
    <w:rPr>
      <w:rFonts w:ascii="Times New Roman" w:eastAsia="Times New Roman" w:hAnsi="Times New Roman"/>
      <w:sz w:val="20"/>
      <w:szCs w:val="20"/>
    </w:rPr>
  </w:style>
  <w:style w:type="paragraph" w:customStyle="1" w:styleId="RVPseznamsodrkami1">
    <w:name w:val="RVP seznam s odrážkami 1"/>
    <w:basedOn w:val="RVPseznamsodrkami2"/>
    <w:rsid w:val="006B50C2"/>
    <w:pPr>
      <w:numPr>
        <w:numId w:val="0"/>
      </w:numPr>
      <w:spacing w:before="60"/>
      <w:ind w:left="255" w:hanging="170"/>
    </w:pPr>
  </w:style>
  <w:style w:type="paragraph" w:customStyle="1" w:styleId="Zkladntext4">
    <w:name w:val="Základní text 4"/>
    <w:basedOn w:val="Normln"/>
    <w:rsid w:val="006B50C2"/>
    <w:pPr>
      <w:spacing w:line="240" w:lineRule="auto"/>
      <w:jc w:val="left"/>
    </w:pPr>
    <w:rPr>
      <w:rFonts w:ascii="Times New Roman" w:eastAsia="Times New Roman" w:hAnsi="Times New Roman"/>
      <w:sz w:val="20"/>
      <w:szCs w:val="20"/>
    </w:rPr>
  </w:style>
  <w:style w:type="paragraph" w:styleId="Seznamsodrkami">
    <w:name w:val="List Bullet"/>
    <w:basedOn w:val="Normln"/>
    <w:unhideWhenUsed/>
    <w:rsid w:val="006B50C2"/>
    <w:pPr>
      <w:numPr>
        <w:numId w:val="245"/>
      </w:numPr>
      <w:contextualSpacing/>
    </w:pPr>
  </w:style>
  <w:style w:type="paragraph" w:customStyle="1" w:styleId="Styl11bTunKurzvaVpravo02cmPed1b">
    <w:name w:val="Styl 11 b. Tučné Kurzíva Vpravo:  02 cm Před:  1 b."/>
    <w:basedOn w:val="Normln"/>
    <w:rsid w:val="007F35DE"/>
    <w:pPr>
      <w:numPr>
        <w:numId w:val="257"/>
      </w:numPr>
      <w:autoSpaceDE w:val="0"/>
      <w:autoSpaceDN w:val="0"/>
      <w:spacing w:before="20" w:line="240" w:lineRule="auto"/>
      <w:ind w:right="113"/>
      <w:jc w:val="left"/>
    </w:pPr>
    <w:rPr>
      <w:rFonts w:ascii="Times New Roman" w:eastAsia="Times New Roman" w:hAnsi="Times New Roman"/>
      <w:b/>
      <w:i/>
      <w:szCs w:val="20"/>
    </w:rPr>
  </w:style>
  <w:style w:type="paragraph" w:customStyle="1" w:styleId="text">
    <w:name w:val="text"/>
    <w:basedOn w:val="Normln"/>
    <w:rsid w:val="005232BE"/>
    <w:pPr>
      <w:spacing w:after="60" w:line="240" w:lineRule="auto"/>
      <w:ind w:firstLine="454"/>
    </w:pPr>
    <w:rPr>
      <w:rFonts w:ascii="Times New Roman" w:eastAsia="Times New Roman" w:hAnsi="Times New Roman"/>
      <w:sz w:val="24"/>
    </w:rPr>
  </w:style>
  <w:style w:type="character" w:styleId="Sledovanodkaz">
    <w:name w:val="FollowedHyperlink"/>
    <w:rsid w:val="005232BE"/>
    <w:rPr>
      <w:color w:val="0000FF"/>
      <w:u w:val="single"/>
    </w:rPr>
  </w:style>
  <w:style w:type="paragraph" w:customStyle="1" w:styleId="TextodstavecRVPZV11bZarovnatdoblokuPrvndek1cmPed6b">
    <w:name w:val="Text odstavec_RVPZV 11 b. Zarovnat do bloku První řádek:  1 cm Před:  6 b."/>
    <w:basedOn w:val="Normln"/>
    <w:rsid w:val="005232BE"/>
    <w:pPr>
      <w:spacing w:before="120" w:line="240" w:lineRule="auto"/>
      <w:ind w:firstLine="567"/>
    </w:pPr>
    <w:rPr>
      <w:rFonts w:ascii="Times New Roman" w:eastAsia="Times New Roman" w:hAnsi="Times New Roman"/>
      <w:szCs w:val="22"/>
    </w:rPr>
  </w:style>
  <w:style w:type="paragraph" w:customStyle="1" w:styleId="Mezera">
    <w:name w:val="Mezera"/>
    <w:basedOn w:val="Normln"/>
    <w:link w:val="MezeraChar"/>
    <w:rsid w:val="005232BE"/>
    <w:pPr>
      <w:spacing w:line="240" w:lineRule="auto"/>
      <w:jc w:val="left"/>
    </w:pPr>
    <w:rPr>
      <w:rFonts w:ascii="Times New Roman" w:eastAsia="Times New Roman" w:hAnsi="Times New Roman"/>
    </w:rPr>
  </w:style>
  <w:style w:type="paragraph" w:customStyle="1" w:styleId="VetvtextuRVPZVChar">
    <w:name w:val="Výčet v textu_RVPZV Char"/>
    <w:basedOn w:val="Normln"/>
    <w:link w:val="VetvtextuRVPZVCharChar"/>
    <w:rsid w:val="005232BE"/>
    <w:pPr>
      <w:numPr>
        <w:numId w:val="269"/>
      </w:numPr>
      <w:tabs>
        <w:tab w:val="clear" w:pos="360"/>
        <w:tab w:val="left" w:pos="567"/>
      </w:tabs>
      <w:spacing w:before="60" w:line="240" w:lineRule="auto"/>
      <w:ind w:left="567" w:hanging="397"/>
    </w:pPr>
    <w:rPr>
      <w:rFonts w:ascii="Times New Roman" w:eastAsia="Times New Roman" w:hAnsi="Times New Roman"/>
      <w:szCs w:val="22"/>
    </w:rPr>
  </w:style>
  <w:style w:type="character" w:customStyle="1" w:styleId="VetvtextuRVPZVCharChar">
    <w:name w:val="Výčet v textu_RVPZV Char Char"/>
    <w:link w:val="VetvtextuRVPZVChar"/>
    <w:rsid w:val="005232BE"/>
    <w:rPr>
      <w:sz w:val="22"/>
      <w:szCs w:val="22"/>
    </w:rPr>
  </w:style>
  <w:style w:type="character" w:customStyle="1" w:styleId="MezeraChar">
    <w:name w:val="Mezera Char"/>
    <w:link w:val="Mezera"/>
    <w:rsid w:val="005232BE"/>
    <w:rPr>
      <w:sz w:val="22"/>
      <w:szCs w:val="24"/>
    </w:rPr>
  </w:style>
  <w:style w:type="character" w:customStyle="1" w:styleId="VetvtextuRVPZVCharCharChar">
    <w:name w:val="Výčet v textu_RVPZV Char Char Char"/>
    <w:rsid w:val="005232BE"/>
    <w:rPr>
      <w:caps/>
      <w:sz w:val="22"/>
      <w:szCs w:val="22"/>
      <w:lang w:val="cs-CZ" w:eastAsia="cs-CZ" w:bidi="ar-SA"/>
    </w:rPr>
  </w:style>
  <w:style w:type="paragraph" w:customStyle="1" w:styleId="RVP-Zkladntext">
    <w:name w:val="RVP - Základní text"/>
    <w:basedOn w:val="Normln"/>
    <w:rsid w:val="005232BE"/>
    <w:pPr>
      <w:keepNext/>
      <w:spacing w:line="240" w:lineRule="auto"/>
      <w:jc w:val="left"/>
      <w:outlineLvl w:val="0"/>
    </w:pPr>
    <w:rPr>
      <w:rFonts w:ascii="Times New Roman" w:eastAsia="Times New Roman" w:hAnsi="Times New Roman"/>
      <w:kern w:val="28"/>
      <w:sz w:val="24"/>
      <w:szCs w:val="20"/>
    </w:rPr>
  </w:style>
  <w:style w:type="paragraph" w:customStyle="1" w:styleId="RVP-Uvozovacvty">
    <w:name w:val="RVP - Uvozovací věty"/>
    <w:basedOn w:val="RVP-Zkladntext"/>
    <w:next w:val="RVP-Zkladntext"/>
    <w:rsid w:val="005232BE"/>
  </w:style>
  <w:style w:type="paragraph" w:customStyle="1" w:styleId="RVP-odrkycl">
    <w:name w:val="RVP - odrážky cílů"/>
    <w:basedOn w:val="RVP-Zkladntext"/>
    <w:rsid w:val="005232BE"/>
    <w:pPr>
      <w:numPr>
        <w:numId w:val="270"/>
      </w:numPr>
      <w:tabs>
        <w:tab w:val="clear" w:pos="644"/>
        <w:tab w:val="left" w:pos="284"/>
      </w:tabs>
      <w:spacing w:before="20"/>
      <w:ind w:left="284" w:hanging="284"/>
      <w:jc w:val="both"/>
    </w:pPr>
  </w:style>
  <w:style w:type="paragraph" w:styleId="Nzev">
    <w:name w:val="Title"/>
    <w:basedOn w:val="Normln"/>
    <w:link w:val="NzevChar"/>
    <w:qFormat/>
    <w:rsid w:val="005232BE"/>
    <w:pPr>
      <w:spacing w:line="240" w:lineRule="auto"/>
      <w:jc w:val="center"/>
    </w:pPr>
    <w:rPr>
      <w:rFonts w:ascii="Times New Roman" w:eastAsia="Times New Roman" w:hAnsi="Times New Roman"/>
      <w:b/>
      <w:bCs/>
      <w:sz w:val="32"/>
      <w:szCs w:val="32"/>
    </w:rPr>
  </w:style>
  <w:style w:type="character" w:customStyle="1" w:styleId="NzevChar">
    <w:name w:val="Název Char"/>
    <w:basedOn w:val="Standardnpsmoodstavce"/>
    <w:link w:val="Nzev"/>
    <w:rsid w:val="005232BE"/>
    <w:rPr>
      <w:b/>
      <w:bCs/>
      <w:sz w:val="32"/>
      <w:szCs w:val="32"/>
    </w:rPr>
  </w:style>
  <w:style w:type="character" w:styleId="slostrnky">
    <w:name w:val="page number"/>
    <w:basedOn w:val="Standardnpsmoodstavce"/>
    <w:rsid w:val="005232BE"/>
  </w:style>
  <w:style w:type="paragraph" w:styleId="Rozloendokumentu">
    <w:name w:val="Document Map"/>
    <w:basedOn w:val="Normln"/>
    <w:link w:val="RozloendokumentuChar"/>
    <w:semiHidden/>
    <w:rsid w:val="005232BE"/>
    <w:pPr>
      <w:shd w:val="clear" w:color="auto" w:fill="000080"/>
      <w:spacing w:line="240" w:lineRule="auto"/>
      <w:jc w:val="left"/>
    </w:pPr>
    <w:rPr>
      <w:rFonts w:ascii="Tahoma" w:eastAsia="Times New Roman" w:hAnsi="Tahoma" w:cs="Tahoma"/>
      <w:sz w:val="24"/>
    </w:rPr>
  </w:style>
  <w:style w:type="character" w:customStyle="1" w:styleId="RozloendokumentuChar">
    <w:name w:val="Rozložení dokumentu Char"/>
    <w:basedOn w:val="Standardnpsmoodstavce"/>
    <w:link w:val="Rozloendokumentu"/>
    <w:semiHidden/>
    <w:rsid w:val="005232BE"/>
    <w:rPr>
      <w:rFonts w:ascii="Tahoma" w:hAnsi="Tahoma" w:cs="Tahoma"/>
      <w:sz w:val="24"/>
      <w:szCs w:val="24"/>
      <w:shd w:val="clear" w:color="auto" w:fill="000080"/>
    </w:rPr>
  </w:style>
  <w:style w:type="paragraph" w:customStyle="1" w:styleId="Zkladntext21">
    <w:name w:val="Základní text 21"/>
    <w:basedOn w:val="Normln"/>
    <w:rsid w:val="00393DF1"/>
    <w:pPr>
      <w:overflowPunct w:val="0"/>
      <w:autoSpaceDE w:val="0"/>
      <w:autoSpaceDN w:val="0"/>
      <w:adjustRightInd w:val="0"/>
      <w:spacing w:before="120" w:line="240" w:lineRule="atLeast"/>
      <w:textAlignment w:val="baseline"/>
    </w:pPr>
    <w:rPr>
      <w:rFonts w:ascii="Times New Roman" w:eastAsia="Times New Roman" w:hAnsi="Times New Roman"/>
      <w:sz w:val="24"/>
      <w:szCs w:val="20"/>
    </w:rPr>
  </w:style>
  <w:style w:type="paragraph" w:customStyle="1" w:styleId="Psmeno">
    <w:name w:val="Písmeno"/>
    <w:basedOn w:val="Normln"/>
    <w:rsid w:val="00393DF1"/>
    <w:pPr>
      <w:keepNext/>
      <w:tabs>
        <w:tab w:val="left" w:pos="709"/>
      </w:tabs>
      <w:overflowPunct w:val="0"/>
      <w:autoSpaceDE w:val="0"/>
      <w:autoSpaceDN w:val="0"/>
      <w:adjustRightInd w:val="0"/>
      <w:spacing w:line="200" w:lineRule="atLeast"/>
      <w:ind w:left="624" w:hanging="340"/>
      <w:textAlignment w:val="baseline"/>
    </w:pPr>
    <w:rPr>
      <w:rFonts w:ascii="Arial" w:eastAsia="Times New Roman" w:hAnsi="Arial"/>
      <w:sz w:val="16"/>
      <w:szCs w:val="20"/>
    </w:rPr>
  </w:style>
  <w:style w:type="paragraph" w:customStyle="1" w:styleId="DefinitionTerm">
    <w:name w:val="Definition Term"/>
    <w:basedOn w:val="Normln"/>
    <w:next w:val="Normln"/>
    <w:rsid w:val="00393DF1"/>
    <w:pPr>
      <w:widowControl w:val="0"/>
      <w:overflowPunct w:val="0"/>
      <w:autoSpaceDE w:val="0"/>
      <w:autoSpaceDN w:val="0"/>
      <w:adjustRightInd w:val="0"/>
      <w:spacing w:line="240" w:lineRule="auto"/>
      <w:jc w:val="left"/>
      <w:textAlignment w:val="baseline"/>
    </w:pPr>
    <w:rPr>
      <w:rFonts w:ascii="Times New Roman" w:eastAsia="Times New Roman" w:hAnsi="Times New Roman"/>
      <w:sz w:val="24"/>
      <w:szCs w:val="20"/>
    </w:rPr>
  </w:style>
  <w:style w:type="paragraph" w:customStyle="1" w:styleId="Normlnweb1">
    <w:name w:val="Normální (web)1"/>
    <w:basedOn w:val="Normln"/>
    <w:rsid w:val="00393DF1"/>
    <w:pPr>
      <w:overflowPunct w:val="0"/>
      <w:autoSpaceDE w:val="0"/>
      <w:autoSpaceDN w:val="0"/>
      <w:adjustRightInd w:val="0"/>
      <w:spacing w:before="100" w:after="100" w:line="240" w:lineRule="auto"/>
      <w:jc w:val="left"/>
      <w:textAlignment w:val="baseline"/>
    </w:pPr>
    <w:rPr>
      <w:rFonts w:ascii="Times New Roman" w:eastAsia="Times New Roman" w:hAnsi="Times New Roman"/>
      <w:sz w:val="24"/>
      <w:szCs w:val="20"/>
    </w:rPr>
  </w:style>
  <w:style w:type="character" w:customStyle="1" w:styleId="FontStyle16">
    <w:name w:val="Font Style16"/>
    <w:rsid w:val="00393DF1"/>
    <w:rPr>
      <w:rFonts w:ascii="Times New Roman" w:hAnsi="Times New Roman"/>
      <w:sz w:val="22"/>
    </w:rPr>
  </w:style>
  <w:style w:type="character" w:customStyle="1" w:styleId="FontStyle14">
    <w:name w:val="Font Style14"/>
    <w:rsid w:val="00393DF1"/>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semiHidden="0" w:unhideWhenUsed="0"/>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413B"/>
    <w:pPr>
      <w:spacing w:line="312" w:lineRule="auto"/>
      <w:jc w:val="both"/>
    </w:pPr>
    <w:rPr>
      <w:rFonts w:asciiTheme="minorHAnsi" w:eastAsiaTheme="minorEastAsia" w:hAnsiTheme="minorHAnsi"/>
      <w:sz w:val="22"/>
      <w:szCs w:val="24"/>
    </w:rPr>
  </w:style>
  <w:style w:type="paragraph" w:styleId="Nadpis1">
    <w:name w:val="heading 1"/>
    <w:basedOn w:val="Normln"/>
    <w:link w:val="Nadpis1Char"/>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nhideWhenUsed/>
    <w:rsid w:val="005E2B7C"/>
    <w:pPr>
      <w:spacing w:before="100" w:beforeAutospacing="1" w:after="100" w:afterAutospacing="1"/>
    </w:pPr>
  </w:style>
  <w:style w:type="character" w:customStyle="1" w:styleId="Nadpis4Char">
    <w:name w:val="Nadpis 4 Char"/>
    <w:basedOn w:val="Standardnpsmoodstavce"/>
    <w:link w:val="Nadpis4"/>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rsid w:val="000465F1"/>
    <w:rPr>
      <w:rFonts w:asciiTheme="minorHAnsi" w:eastAsiaTheme="minorEastAsia" w:hAnsiTheme="minorHAnsi"/>
      <w:b/>
      <w:bCs/>
      <w:sz w:val="27"/>
      <w:szCs w:val="27"/>
    </w:rPr>
  </w:style>
  <w:style w:type="paragraph" w:styleId="Odstavecseseznamem">
    <w:name w:val="List Paragraph"/>
    <w:basedOn w:val="Normln"/>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nhideWhenUsed/>
    <w:rsid w:val="005E2B7C"/>
    <w:pPr>
      <w:tabs>
        <w:tab w:val="center" w:pos="4536"/>
        <w:tab w:val="right" w:pos="9072"/>
      </w:tabs>
      <w:spacing w:line="240" w:lineRule="auto"/>
    </w:pPr>
  </w:style>
  <w:style w:type="character" w:customStyle="1" w:styleId="ZhlavChar">
    <w:name w:val="Záhlaví Char"/>
    <w:basedOn w:val="Standardnpsmoodstavce"/>
    <w:link w:val="Zhlav"/>
    <w:rsid w:val="005E2B7C"/>
    <w:rPr>
      <w:rFonts w:asciiTheme="minorHAnsi" w:eastAsiaTheme="minorEastAsia" w:hAnsiTheme="minorHAnsi"/>
      <w:sz w:val="24"/>
      <w:szCs w:val="24"/>
    </w:rPr>
  </w:style>
  <w:style w:type="paragraph" w:styleId="Zpat">
    <w:name w:val="footer"/>
    <w:basedOn w:val="Normln"/>
    <w:link w:val="ZpatChar"/>
    <w:unhideWhenUsed/>
    <w:rsid w:val="005E2B7C"/>
    <w:pPr>
      <w:tabs>
        <w:tab w:val="center" w:pos="4536"/>
        <w:tab w:val="right" w:pos="9072"/>
      </w:tabs>
      <w:spacing w:line="240" w:lineRule="auto"/>
    </w:pPr>
  </w:style>
  <w:style w:type="character" w:customStyle="1" w:styleId="ZpatChar">
    <w:name w:val="Zápatí Char"/>
    <w:basedOn w:val="Standardnpsmoodstavce"/>
    <w:link w:val="Zpat"/>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character" w:customStyle="1" w:styleId="borderbox">
    <w:name w:val="border_box"/>
    <w:basedOn w:val="Standardnpsmoodstavce"/>
    <w:rsid w:val="00213140"/>
  </w:style>
  <w:style w:type="paragraph" w:customStyle="1" w:styleId="Default">
    <w:name w:val="Default"/>
    <w:rsid w:val="00860889"/>
    <w:pPr>
      <w:autoSpaceDE w:val="0"/>
      <w:autoSpaceDN w:val="0"/>
      <w:adjustRightInd w:val="0"/>
    </w:pPr>
    <w:rPr>
      <w:color w:val="000000"/>
      <w:sz w:val="24"/>
      <w:szCs w:val="24"/>
    </w:rPr>
  </w:style>
  <w:style w:type="paragraph" w:styleId="Zkladntext">
    <w:name w:val="Body Text"/>
    <w:basedOn w:val="Normln"/>
    <w:link w:val="ZkladntextChar"/>
    <w:rsid w:val="00E22A88"/>
    <w:pPr>
      <w:spacing w:line="240" w:lineRule="auto"/>
      <w:jc w:val="left"/>
    </w:pPr>
    <w:rPr>
      <w:rFonts w:ascii="Times New Roman" w:eastAsia="Times New Roman" w:hAnsi="Times New Roman"/>
      <w:color w:val="FF0000"/>
      <w:sz w:val="24"/>
    </w:rPr>
  </w:style>
  <w:style w:type="character" w:customStyle="1" w:styleId="ZkladntextChar">
    <w:name w:val="Základní text Char"/>
    <w:basedOn w:val="Standardnpsmoodstavce"/>
    <w:link w:val="Zkladntext"/>
    <w:rsid w:val="00E22A88"/>
    <w:rPr>
      <w:color w:val="FF0000"/>
      <w:sz w:val="24"/>
      <w:szCs w:val="24"/>
    </w:rPr>
  </w:style>
  <w:style w:type="paragraph" w:styleId="Zkladntext2">
    <w:name w:val="Body Text 2"/>
    <w:basedOn w:val="Normln"/>
    <w:link w:val="Zkladntext2Char"/>
    <w:unhideWhenUsed/>
    <w:rsid w:val="00491B43"/>
    <w:pPr>
      <w:spacing w:after="120" w:line="480" w:lineRule="auto"/>
    </w:pPr>
  </w:style>
  <w:style w:type="character" w:customStyle="1" w:styleId="Zkladntext2Char">
    <w:name w:val="Základní text 2 Char"/>
    <w:basedOn w:val="Standardnpsmoodstavce"/>
    <w:link w:val="Zkladntext2"/>
    <w:rsid w:val="00491B43"/>
    <w:rPr>
      <w:rFonts w:asciiTheme="minorHAnsi" w:eastAsiaTheme="minorEastAsia" w:hAnsiTheme="minorHAnsi"/>
      <w:sz w:val="22"/>
      <w:szCs w:val="24"/>
    </w:rPr>
  </w:style>
  <w:style w:type="paragraph" w:customStyle="1" w:styleId="Uivo">
    <w:name w:val="Učivo"/>
    <w:basedOn w:val="Normln"/>
    <w:uiPriority w:val="99"/>
    <w:rsid w:val="00491B43"/>
    <w:pPr>
      <w:numPr>
        <w:numId w:val="230"/>
      </w:numPr>
      <w:tabs>
        <w:tab w:val="left" w:pos="567"/>
      </w:tabs>
      <w:spacing w:before="20" w:line="240" w:lineRule="auto"/>
      <w:ind w:left="567" w:right="113" w:hanging="397"/>
      <w:jc w:val="left"/>
    </w:pPr>
    <w:rPr>
      <w:rFonts w:ascii="Times New Roman" w:eastAsia="Times New Roman" w:hAnsi="Times New Roman"/>
      <w:szCs w:val="20"/>
    </w:rPr>
  </w:style>
  <w:style w:type="paragraph" w:styleId="Zkladntextodsazen">
    <w:name w:val="Body Text Indent"/>
    <w:basedOn w:val="Normln"/>
    <w:link w:val="ZkladntextodsazenChar"/>
    <w:rsid w:val="006B50C2"/>
    <w:pPr>
      <w:spacing w:after="120" w:line="240" w:lineRule="auto"/>
      <w:ind w:left="283"/>
      <w:jc w:val="left"/>
    </w:pPr>
    <w:rPr>
      <w:rFonts w:ascii="Times New Roman" w:eastAsia="Times New Roman" w:hAnsi="Times New Roman"/>
      <w:sz w:val="24"/>
    </w:rPr>
  </w:style>
  <w:style w:type="character" w:customStyle="1" w:styleId="ZkladntextodsazenChar">
    <w:name w:val="Základní text odsazený Char"/>
    <w:basedOn w:val="Standardnpsmoodstavce"/>
    <w:link w:val="Zkladntextodsazen"/>
    <w:rsid w:val="006B50C2"/>
    <w:rPr>
      <w:sz w:val="24"/>
      <w:szCs w:val="24"/>
    </w:rPr>
  </w:style>
  <w:style w:type="paragraph" w:styleId="Zkladntextodsazen2">
    <w:name w:val="Body Text Indent 2"/>
    <w:basedOn w:val="Normln"/>
    <w:link w:val="Zkladntextodsazen2Char"/>
    <w:rsid w:val="006B50C2"/>
    <w:pPr>
      <w:spacing w:after="120" w:line="480" w:lineRule="auto"/>
      <w:ind w:left="283"/>
      <w:jc w:val="left"/>
    </w:pPr>
    <w:rPr>
      <w:rFonts w:ascii="Times New Roman" w:eastAsia="Times New Roman" w:hAnsi="Times New Roman"/>
      <w:sz w:val="24"/>
    </w:rPr>
  </w:style>
  <w:style w:type="character" w:customStyle="1" w:styleId="Zkladntextodsazen2Char">
    <w:name w:val="Základní text odsazený 2 Char"/>
    <w:basedOn w:val="Standardnpsmoodstavce"/>
    <w:link w:val="Zkladntextodsazen2"/>
    <w:rsid w:val="006B50C2"/>
    <w:rPr>
      <w:sz w:val="24"/>
      <w:szCs w:val="24"/>
    </w:rPr>
  </w:style>
  <w:style w:type="paragraph" w:customStyle="1" w:styleId="RVPseznamsodrkami2">
    <w:name w:val="RVP seznam s odrážkami 2"/>
    <w:basedOn w:val="Seznamsodrkami"/>
    <w:rsid w:val="006B50C2"/>
    <w:pPr>
      <w:numPr>
        <w:numId w:val="246"/>
      </w:numPr>
      <w:tabs>
        <w:tab w:val="clear" w:pos="445"/>
        <w:tab w:val="num" w:pos="720"/>
      </w:tabs>
      <w:spacing w:line="240" w:lineRule="auto"/>
      <w:ind w:left="255" w:right="85" w:hanging="170"/>
      <w:contextualSpacing w:val="0"/>
      <w:jc w:val="left"/>
    </w:pPr>
    <w:rPr>
      <w:rFonts w:ascii="Times New Roman" w:eastAsia="Times New Roman" w:hAnsi="Times New Roman"/>
      <w:sz w:val="20"/>
      <w:szCs w:val="20"/>
    </w:rPr>
  </w:style>
  <w:style w:type="paragraph" w:customStyle="1" w:styleId="RVPseznamsodrkami1">
    <w:name w:val="RVP seznam s odrážkami 1"/>
    <w:basedOn w:val="RVPseznamsodrkami2"/>
    <w:rsid w:val="006B50C2"/>
    <w:pPr>
      <w:numPr>
        <w:numId w:val="0"/>
      </w:numPr>
      <w:spacing w:before="60"/>
      <w:ind w:left="255" w:hanging="170"/>
    </w:pPr>
  </w:style>
  <w:style w:type="paragraph" w:customStyle="1" w:styleId="Zkladntext4">
    <w:name w:val="Základní text 4"/>
    <w:basedOn w:val="Normln"/>
    <w:rsid w:val="006B50C2"/>
    <w:pPr>
      <w:spacing w:line="240" w:lineRule="auto"/>
      <w:jc w:val="left"/>
    </w:pPr>
    <w:rPr>
      <w:rFonts w:ascii="Times New Roman" w:eastAsia="Times New Roman" w:hAnsi="Times New Roman"/>
      <w:sz w:val="20"/>
      <w:szCs w:val="20"/>
    </w:rPr>
  </w:style>
  <w:style w:type="paragraph" w:styleId="Seznamsodrkami">
    <w:name w:val="List Bullet"/>
    <w:basedOn w:val="Normln"/>
    <w:unhideWhenUsed/>
    <w:rsid w:val="006B50C2"/>
    <w:pPr>
      <w:numPr>
        <w:numId w:val="245"/>
      </w:numPr>
      <w:contextualSpacing/>
    </w:pPr>
  </w:style>
  <w:style w:type="paragraph" w:customStyle="1" w:styleId="Styl11bTunKurzvaVpravo02cmPed1b">
    <w:name w:val="Styl 11 b. Tučné Kurzíva Vpravo:  02 cm Před:  1 b."/>
    <w:basedOn w:val="Normln"/>
    <w:rsid w:val="007F35DE"/>
    <w:pPr>
      <w:numPr>
        <w:numId w:val="257"/>
      </w:numPr>
      <w:autoSpaceDE w:val="0"/>
      <w:autoSpaceDN w:val="0"/>
      <w:spacing w:before="20" w:line="240" w:lineRule="auto"/>
      <w:ind w:right="113"/>
      <w:jc w:val="left"/>
    </w:pPr>
    <w:rPr>
      <w:rFonts w:ascii="Times New Roman" w:eastAsia="Times New Roman" w:hAnsi="Times New Roman"/>
      <w:b/>
      <w:i/>
      <w:szCs w:val="20"/>
    </w:rPr>
  </w:style>
  <w:style w:type="paragraph" w:customStyle="1" w:styleId="text">
    <w:name w:val="text"/>
    <w:basedOn w:val="Normln"/>
    <w:rsid w:val="005232BE"/>
    <w:pPr>
      <w:spacing w:after="60" w:line="240" w:lineRule="auto"/>
      <w:ind w:firstLine="454"/>
    </w:pPr>
    <w:rPr>
      <w:rFonts w:ascii="Times New Roman" w:eastAsia="Times New Roman" w:hAnsi="Times New Roman"/>
      <w:sz w:val="24"/>
    </w:rPr>
  </w:style>
  <w:style w:type="character" w:styleId="Sledovanodkaz">
    <w:name w:val="FollowedHyperlink"/>
    <w:rsid w:val="005232BE"/>
    <w:rPr>
      <w:color w:val="0000FF"/>
      <w:u w:val="single"/>
    </w:rPr>
  </w:style>
  <w:style w:type="paragraph" w:customStyle="1" w:styleId="TextodstavecRVPZV11bZarovnatdoblokuPrvndek1cmPed6b">
    <w:name w:val="Text odstavec_RVPZV 11 b. Zarovnat do bloku První řádek:  1 cm Před:  6 b."/>
    <w:basedOn w:val="Normln"/>
    <w:rsid w:val="005232BE"/>
    <w:pPr>
      <w:spacing w:before="120" w:line="240" w:lineRule="auto"/>
      <w:ind w:firstLine="567"/>
    </w:pPr>
    <w:rPr>
      <w:rFonts w:ascii="Times New Roman" w:eastAsia="Times New Roman" w:hAnsi="Times New Roman"/>
      <w:szCs w:val="22"/>
    </w:rPr>
  </w:style>
  <w:style w:type="paragraph" w:customStyle="1" w:styleId="Mezera">
    <w:name w:val="Mezera"/>
    <w:basedOn w:val="Normln"/>
    <w:link w:val="MezeraChar"/>
    <w:rsid w:val="005232BE"/>
    <w:pPr>
      <w:spacing w:line="240" w:lineRule="auto"/>
      <w:jc w:val="left"/>
    </w:pPr>
    <w:rPr>
      <w:rFonts w:ascii="Times New Roman" w:eastAsia="Times New Roman" w:hAnsi="Times New Roman"/>
    </w:rPr>
  </w:style>
  <w:style w:type="paragraph" w:customStyle="1" w:styleId="VetvtextuRVPZVChar">
    <w:name w:val="Výčet v textu_RVPZV Char"/>
    <w:basedOn w:val="Normln"/>
    <w:link w:val="VetvtextuRVPZVCharChar"/>
    <w:rsid w:val="005232BE"/>
    <w:pPr>
      <w:numPr>
        <w:numId w:val="269"/>
      </w:numPr>
      <w:tabs>
        <w:tab w:val="clear" w:pos="360"/>
        <w:tab w:val="left" w:pos="567"/>
      </w:tabs>
      <w:spacing w:before="60" w:line="240" w:lineRule="auto"/>
      <w:ind w:left="567" w:hanging="397"/>
    </w:pPr>
    <w:rPr>
      <w:rFonts w:ascii="Times New Roman" w:eastAsia="Times New Roman" w:hAnsi="Times New Roman"/>
      <w:szCs w:val="22"/>
    </w:rPr>
  </w:style>
  <w:style w:type="character" w:customStyle="1" w:styleId="VetvtextuRVPZVCharChar">
    <w:name w:val="Výčet v textu_RVPZV Char Char"/>
    <w:link w:val="VetvtextuRVPZVChar"/>
    <w:rsid w:val="005232BE"/>
    <w:rPr>
      <w:sz w:val="22"/>
      <w:szCs w:val="22"/>
    </w:rPr>
  </w:style>
  <w:style w:type="character" w:customStyle="1" w:styleId="MezeraChar">
    <w:name w:val="Mezera Char"/>
    <w:link w:val="Mezera"/>
    <w:rsid w:val="005232BE"/>
    <w:rPr>
      <w:sz w:val="22"/>
      <w:szCs w:val="24"/>
    </w:rPr>
  </w:style>
  <w:style w:type="character" w:customStyle="1" w:styleId="VetvtextuRVPZVCharCharChar">
    <w:name w:val="Výčet v textu_RVPZV Char Char Char"/>
    <w:rsid w:val="005232BE"/>
    <w:rPr>
      <w:caps/>
      <w:sz w:val="22"/>
      <w:szCs w:val="22"/>
      <w:lang w:val="cs-CZ" w:eastAsia="cs-CZ" w:bidi="ar-SA"/>
    </w:rPr>
  </w:style>
  <w:style w:type="paragraph" w:customStyle="1" w:styleId="RVP-Zkladntext">
    <w:name w:val="RVP - Základní text"/>
    <w:basedOn w:val="Normln"/>
    <w:rsid w:val="005232BE"/>
    <w:pPr>
      <w:keepNext/>
      <w:spacing w:line="240" w:lineRule="auto"/>
      <w:jc w:val="left"/>
      <w:outlineLvl w:val="0"/>
    </w:pPr>
    <w:rPr>
      <w:rFonts w:ascii="Times New Roman" w:eastAsia="Times New Roman" w:hAnsi="Times New Roman"/>
      <w:kern w:val="28"/>
      <w:sz w:val="24"/>
      <w:szCs w:val="20"/>
    </w:rPr>
  </w:style>
  <w:style w:type="paragraph" w:customStyle="1" w:styleId="RVP-Uvozovacvty">
    <w:name w:val="RVP - Uvozovací věty"/>
    <w:basedOn w:val="RVP-Zkladntext"/>
    <w:next w:val="RVP-Zkladntext"/>
    <w:rsid w:val="005232BE"/>
  </w:style>
  <w:style w:type="paragraph" w:customStyle="1" w:styleId="RVP-odrkycl">
    <w:name w:val="RVP - odrážky cílů"/>
    <w:basedOn w:val="RVP-Zkladntext"/>
    <w:rsid w:val="005232BE"/>
    <w:pPr>
      <w:numPr>
        <w:numId w:val="270"/>
      </w:numPr>
      <w:tabs>
        <w:tab w:val="clear" w:pos="644"/>
        <w:tab w:val="left" w:pos="284"/>
      </w:tabs>
      <w:spacing w:before="20"/>
      <w:ind w:left="284" w:hanging="284"/>
      <w:jc w:val="both"/>
    </w:pPr>
  </w:style>
  <w:style w:type="paragraph" w:styleId="Nzev">
    <w:name w:val="Title"/>
    <w:basedOn w:val="Normln"/>
    <w:link w:val="NzevChar"/>
    <w:qFormat/>
    <w:rsid w:val="005232BE"/>
    <w:pPr>
      <w:spacing w:line="240" w:lineRule="auto"/>
      <w:jc w:val="center"/>
    </w:pPr>
    <w:rPr>
      <w:rFonts w:ascii="Times New Roman" w:eastAsia="Times New Roman" w:hAnsi="Times New Roman"/>
      <w:b/>
      <w:bCs/>
      <w:sz w:val="32"/>
      <w:szCs w:val="32"/>
    </w:rPr>
  </w:style>
  <w:style w:type="character" w:customStyle="1" w:styleId="NzevChar">
    <w:name w:val="Název Char"/>
    <w:basedOn w:val="Standardnpsmoodstavce"/>
    <w:link w:val="Nzev"/>
    <w:rsid w:val="005232BE"/>
    <w:rPr>
      <w:b/>
      <w:bCs/>
      <w:sz w:val="32"/>
      <w:szCs w:val="32"/>
    </w:rPr>
  </w:style>
  <w:style w:type="character" w:styleId="slostrnky">
    <w:name w:val="page number"/>
    <w:basedOn w:val="Standardnpsmoodstavce"/>
    <w:rsid w:val="005232BE"/>
  </w:style>
  <w:style w:type="paragraph" w:styleId="Rozloendokumentu">
    <w:name w:val="Document Map"/>
    <w:basedOn w:val="Normln"/>
    <w:link w:val="RozloendokumentuChar"/>
    <w:semiHidden/>
    <w:rsid w:val="005232BE"/>
    <w:pPr>
      <w:shd w:val="clear" w:color="auto" w:fill="000080"/>
      <w:spacing w:line="240" w:lineRule="auto"/>
      <w:jc w:val="left"/>
    </w:pPr>
    <w:rPr>
      <w:rFonts w:ascii="Tahoma" w:eastAsia="Times New Roman" w:hAnsi="Tahoma" w:cs="Tahoma"/>
      <w:sz w:val="24"/>
    </w:rPr>
  </w:style>
  <w:style w:type="character" w:customStyle="1" w:styleId="RozloendokumentuChar">
    <w:name w:val="Rozložení dokumentu Char"/>
    <w:basedOn w:val="Standardnpsmoodstavce"/>
    <w:link w:val="Rozloendokumentu"/>
    <w:semiHidden/>
    <w:rsid w:val="005232BE"/>
    <w:rPr>
      <w:rFonts w:ascii="Tahoma" w:hAnsi="Tahoma" w:cs="Tahoma"/>
      <w:sz w:val="24"/>
      <w:szCs w:val="24"/>
      <w:shd w:val="clear" w:color="auto" w:fill="000080"/>
    </w:rPr>
  </w:style>
  <w:style w:type="paragraph" w:customStyle="1" w:styleId="Zkladntext21">
    <w:name w:val="Základní text 21"/>
    <w:basedOn w:val="Normln"/>
    <w:rsid w:val="00393DF1"/>
    <w:pPr>
      <w:overflowPunct w:val="0"/>
      <w:autoSpaceDE w:val="0"/>
      <w:autoSpaceDN w:val="0"/>
      <w:adjustRightInd w:val="0"/>
      <w:spacing w:before="120" w:line="240" w:lineRule="atLeast"/>
      <w:textAlignment w:val="baseline"/>
    </w:pPr>
    <w:rPr>
      <w:rFonts w:ascii="Times New Roman" w:eastAsia="Times New Roman" w:hAnsi="Times New Roman"/>
      <w:sz w:val="24"/>
      <w:szCs w:val="20"/>
    </w:rPr>
  </w:style>
  <w:style w:type="paragraph" w:customStyle="1" w:styleId="Psmeno">
    <w:name w:val="Písmeno"/>
    <w:basedOn w:val="Normln"/>
    <w:rsid w:val="00393DF1"/>
    <w:pPr>
      <w:keepNext/>
      <w:tabs>
        <w:tab w:val="left" w:pos="709"/>
      </w:tabs>
      <w:overflowPunct w:val="0"/>
      <w:autoSpaceDE w:val="0"/>
      <w:autoSpaceDN w:val="0"/>
      <w:adjustRightInd w:val="0"/>
      <w:spacing w:line="200" w:lineRule="atLeast"/>
      <w:ind w:left="624" w:hanging="340"/>
      <w:textAlignment w:val="baseline"/>
    </w:pPr>
    <w:rPr>
      <w:rFonts w:ascii="Arial" w:eastAsia="Times New Roman" w:hAnsi="Arial"/>
      <w:sz w:val="16"/>
      <w:szCs w:val="20"/>
    </w:rPr>
  </w:style>
  <w:style w:type="paragraph" w:customStyle="1" w:styleId="DefinitionTerm">
    <w:name w:val="Definition Term"/>
    <w:basedOn w:val="Normln"/>
    <w:next w:val="Normln"/>
    <w:rsid w:val="00393DF1"/>
    <w:pPr>
      <w:widowControl w:val="0"/>
      <w:overflowPunct w:val="0"/>
      <w:autoSpaceDE w:val="0"/>
      <w:autoSpaceDN w:val="0"/>
      <w:adjustRightInd w:val="0"/>
      <w:spacing w:line="240" w:lineRule="auto"/>
      <w:jc w:val="left"/>
      <w:textAlignment w:val="baseline"/>
    </w:pPr>
    <w:rPr>
      <w:rFonts w:ascii="Times New Roman" w:eastAsia="Times New Roman" w:hAnsi="Times New Roman"/>
      <w:sz w:val="24"/>
      <w:szCs w:val="20"/>
    </w:rPr>
  </w:style>
  <w:style w:type="paragraph" w:customStyle="1" w:styleId="Normlnweb1">
    <w:name w:val="Normální (web)1"/>
    <w:basedOn w:val="Normln"/>
    <w:rsid w:val="00393DF1"/>
    <w:pPr>
      <w:overflowPunct w:val="0"/>
      <w:autoSpaceDE w:val="0"/>
      <w:autoSpaceDN w:val="0"/>
      <w:adjustRightInd w:val="0"/>
      <w:spacing w:before="100" w:after="100" w:line="240" w:lineRule="auto"/>
      <w:jc w:val="left"/>
      <w:textAlignment w:val="baseline"/>
    </w:pPr>
    <w:rPr>
      <w:rFonts w:ascii="Times New Roman" w:eastAsia="Times New Roman" w:hAnsi="Times New Roman"/>
      <w:sz w:val="24"/>
      <w:szCs w:val="20"/>
    </w:rPr>
  </w:style>
  <w:style w:type="character" w:customStyle="1" w:styleId="FontStyle16">
    <w:name w:val="Font Style16"/>
    <w:rsid w:val="00393DF1"/>
    <w:rPr>
      <w:rFonts w:ascii="Times New Roman" w:hAnsi="Times New Roman"/>
      <w:sz w:val="22"/>
    </w:rPr>
  </w:style>
  <w:style w:type="character" w:customStyle="1" w:styleId="FontStyle14">
    <w:name w:val="Font Style14"/>
    <w:rsid w:val="00393DF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99480">
      <w:bodyDiv w:val="1"/>
      <w:marLeft w:val="0"/>
      <w:marRight w:val="0"/>
      <w:marTop w:val="0"/>
      <w:marBottom w:val="0"/>
      <w:divBdr>
        <w:top w:val="none" w:sz="0" w:space="0" w:color="auto"/>
        <w:left w:val="none" w:sz="0" w:space="0" w:color="auto"/>
        <w:bottom w:val="none" w:sz="0" w:space="0" w:color="auto"/>
        <w:right w:val="none" w:sz="0" w:space="0" w:color="auto"/>
      </w:divBdr>
      <w:divsChild>
        <w:div w:id="806165360">
          <w:marLeft w:val="0"/>
          <w:marRight w:val="0"/>
          <w:marTop w:val="0"/>
          <w:marBottom w:val="0"/>
          <w:divBdr>
            <w:top w:val="none" w:sz="0" w:space="0" w:color="auto"/>
            <w:left w:val="none" w:sz="0" w:space="0" w:color="auto"/>
            <w:bottom w:val="none" w:sz="0" w:space="0" w:color="auto"/>
            <w:right w:val="none" w:sz="0" w:space="0" w:color="auto"/>
          </w:divBdr>
          <w:divsChild>
            <w:div w:id="1335957106">
              <w:marLeft w:val="0"/>
              <w:marRight w:val="0"/>
              <w:marTop w:val="0"/>
              <w:marBottom w:val="0"/>
              <w:divBdr>
                <w:top w:val="none" w:sz="0" w:space="0" w:color="auto"/>
                <w:left w:val="none" w:sz="0" w:space="0" w:color="auto"/>
                <w:bottom w:val="none" w:sz="0" w:space="0" w:color="auto"/>
                <w:right w:val="none" w:sz="0" w:space="0" w:color="auto"/>
              </w:divBdr>
              <w:divsChild>
                <w:div w:id="641037399">
                  <w:marLeft w:val="0"/>
                  <w:marRight w:val="0"/>
                  <w:marTop w:val="0"/>
                  <w:marBottom w:val="0"/>
                  <w:divBdr>
                    <w:top w:val="none" w:sz="0" w:space="0" w:color="auto"/>
                    <w:left w:val="none" w:sz="0" w:space="0" w:color="auto"/>
                    <w:bottom w:val="none" w:sz="0" w:space="0" w:color="auto"/>
                    <w:right w:val="none" w:sz="0" w:space="0" w:color="auto"/>
                  </w:divBdr>
                  <w:divsChild>
                    <w:div w:id="587692745">
                      <w:marLeft w:val="0"/>
                      <w:marRight w:val="0"/>
                      <w:marTop w:val="0"/>
                      <w:marBottom w:val="0"/>
                      <w:divBdr>
                        <w:top w:val="none" w:sz="0" w:space="0" w:color="auto"/>
                        <w:left w:val="none" w:sz="0" w:space="0" w:color="auto"/>
                        <w:bottom w:val="none" w:sz="0" w:space="0" w:color="auto"/>
                        <w:right w:val="none" w:sz="0" w:space="0" w:color="auto"/>
                      </w:divBdr>
                      <w:divsChild>
                        <w:div w:id="1111894440">
                          <w:marLeft w:val="0"/>
                          <w:marRight w:val="0"/>
                          <w:marTop w:val="0"/>
                          <w:marBottom w:val="0"/>
                          <w:divBdr>
                            <w:top w:val="none" w:sz="0" w:space="0" w:color="auto"/>
                            <w:left w:val="none" w:sz="0" w:space="0" w:color="auto"/>
                            <w:bottom w:val="none" w:sz="0" w:space="0" w:color="auto"/>
                            <w:right w:val="none" w:sz="0" w:space="0" w:color="auto"/>
                          </w:divBdr>
                          <w:divsChild>
                            <w:div w:id="442454553">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sChild>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mesto@usov.c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079B3-B455-4A3A-8786-95A557BB87C5}">
  <ds:schemaRefs>
    <ds:schemaRef ds:uri="http://schemas.openxmlformats.org/officeDocument/2006/bibliography"/>
  </ds:schemaRefs>
</ds:datastoreItem>
</file>

<file path=customXml/itemProps2.xml><?xml version="1.0" encoding="utf-8"?>
<ds:datastoreItem xmlns:ds="http://schemas.openxmlformats.org/officeDocument/2006/customXml" ds:itemID="{E6383584-3AC1-46CA-A2BB-19222B300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410</Pages>
  <Words>83913</Words>
  <Characters>495089</Characters>
  <Application>Microsoft Office Word</Application>
  <DocSecurity>0</DocSecurity>
  <Lines>4125</Lines>
  <Paragraphs>1155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577847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2016-08-22T07:45:00Z</dcterms:created>
  <dcterms:modified xsi:type="dcterms:W3CDTF">2019-11-11T09:40:00Z</dcterms:modified>
</cp:coreProperties>
</file>