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28"/>
        <w:gridCol w:w="5811"/>
      </w:tblGrid>
      <w:tr w:rsidR="00A33500" w:rsidRPr="00C47678" w:rsidTr="00E657DB">
        <w:trPr>
          <w:trHeight w:val="135"/>
        </w:trPr>
        <w:tc>
          <w:tcPr>
            <w:tcW w:w="9039" w:type="dxa"/>
            <w:gridSpan w:val="2"/>
          </w:tcPr>
          <w:p w:rsidR="00A33500" w:rsidRPr="00C47678" w:rsidRDefault="00A33500" w:rsidP="00E657DB">
            <w:pPr>
              <w:rPr>
                <w:b/>
              </w:rPr>
            </w:pPr>
            <w:r w:rsidRPr="00C47678">
              <w:rPr>
                <w:b/>
              </w:rPr>
              <w:t xml:space="preserve">Mateřská škola, </w:t>
            </w:r>
            <w:proofErr w:type="spellStart"/>
            <w:r w:rsidRPr="00C47678">
              <w:rPr>
                <w:b/>
              </w:rPr>
              <w:t>Třesovice</w:t>
            </w:r>
            <w:proofErr w:type="spellEnd"/>
          </w:p>
        </w:tc>
      </w:tr>
      <w:tr w:rsidR="00A33500" w:rsidRPr="00C47678" w:rsidTr="00E657DB">
        <w:trPr>
          <w:trHeight w:val="135"/>
        </w:trPr>
        <w:tc>
          <w:tcPr>
            <w:tcW w:w="9039" w:type="dxa"/>
            <w:gridSpan w:val="2"/>
          </w:tcPr>
          <w:p w:rsidR="00A33500" w:rsidRPr="00C47678" w:rsidRDefault="00A33500" w:rsidP="00E657DB">
            <w:proofErr w:type="spellStart"/>
            <w:r w:rsidRPr="00C47678">
              <w:t>Třesovice</w:t>
            </w:r>
            <w:proofErr w:type="spellEnd"/>
            <w:r w:rsidRPr="00C47678">
              <w:t xml:space="preserve"> 74, Nechanice 503 15, IČO 75019019</w:t>
            </w:r>
          </w:p>
        </w:tc>
      </w:tr>
      <w:tr w:rsidR="00A33500" w:rsidRPr="00C47678" w:rsidTr="00E657DB">
        <w:trPr>
          <w:trHeight w:val="412"/>
        </w:trPr>
        <w:tc>
          <w:tcPr>
            <w:tcW w:w="9039" w:type="dxa"/>
            <w:gridSpan w:val="2"/>
          </w:tcPr>
          <w:p w:rsidR="00A33500" w:rsidRPr="00C47678" w:rsidRDefault="00172396" w:rsidP="00A33500">
            <w:pPr>
              <w:rPr>
                <w:b/>
              </w:rPr>
            </w:pPr>
            <w:r>
              <w:rPr>
                <w:b/>
              </w:rPr>
              <w:t>Kritéria pro přijímání dětí k předškolnímu vzdělávání</w:t>
            </w:r>
          </w:p>
        </w:tc>
      </w:tr>
      <w:tr w:rsidR="00A33500" w:rsidRPr="00C47678" w:rsidTr="00E657DB">
        <w:tc>
          <w:tcPr>
            <w:tcW w:w="3228" w:type="dxa"/>
          </w:tcPr>
          <w:p w:rsidR="00A33500" w:rsidRPr="00C47678" w:rsidRDefault="00A33500" w:rsidP="00E657DB"/>
        </w:tc>
        <w:tc>
          <w:tcPr>
            <w:tcW w:w="5811" w:type="dxa"/>
          </w:tcPr>
          <w:p w:rsidR="00A33500" w:rsidRPr="00C47678" w:rsidRDefault="00A33500" w:rsidP="00A33500"/>
        </w:tc>
      </w:tr>
    </w:tbl>
    <w:p w:rsidR="00172396" w:rsidRDefault="00172396"/>
    <w:p w:rsidR="00172396" w:rsidRPr="00A06A27" w:rsidRDefault="00172396" w:rsidP="00172396">
      <w:pPr>
        <w:pStyle w:val="Normlnweb"/>
        <w:spacing w:line="276" w:lineRule="auto"/>
        <w:rPr>
          <w:color w:val="000000"/>
        </w:rPr>
      </w:pPr>
      <w:r w:rsidRPr="00A06A27">
        <w:rPr>
          <w:color w:val="000000"/>
        </w:rPr>
        <w:t xml:space="preserve">K předškolnímu vzdělávání do mateřské školy, jejíž činnost vykonává Mateřská škola, </w:t>
      </w:r>
      <w:proofErr w:type="spellStart"/>
      <w:r w:rsidRPr="00A06A27">
        <w:rPr>
          <w:color w:val="000000"/>
        </w:rPr>
        <w:t>Třesovice</w:t>
      </w:r>
      <w:proofErr w:type="spellEnd"/>
      <w:r>
        <w:rPr>
          <w:color w:val="000000"/>
        </w:rPr>
        <w:t>,</w:t>
      </w:r>
      <w:r w:rsidRPr="00A06A27">
        <w:rPr>
          <w:color w:val="000000"/>
        </w:rPr>
        <w:t xml:space="preserve"> bud</w:t>
      </w:r>
      <w:r>
        <w:rPr>
          <w:color w:val="000000"/>
        </w:rPr>
        <w:t>o</w:t>
      </w:r>
      <w:r w:rsidRPr="00A06A27">
        <w:rPr>
          <w:color w:val="000000"/>
        </w:rPr>
        <w:t xml:space="preserve">u přijímány děti v tomto pořadí (do výše povoleného počtu dětí uvedeného ve školském rejstříku): </w:t>
      </w:r>
    </w:p>
    <w:p w:rsidR="00172396" w:rsidRPr="00A06A27" w:rsidRDefault="00172396" w:rsidP="00172396">
      <w:pPr>
        <w:pStyle w:val="Normlnweb"/>
        <w:spacing w:line="276" w:lineRule="auto"/>
        <w:rPr>
          <w:color w:val="000000"/>
        </w:rPr>
      </w:pPr>
      <w:r w:rsidRPr="00A06A27">
        <w:rPr>
          <w:color w:val="000000"/>
        </w:rPr>
        <w:t xml:space="preserve">1. Děti, které před začátkem školního roku dosáhnou nejméně tří let věku s trvalým pobytem ve školském obvodu mateřské školy (spádovost MŠ) od nejstaršího po nejmladší. </w:t>
      </w:r>
    </w:p>
    <w:p w:rsidR="00172396" w:rsidRPr="00A06A27" w:rsidRDefault="00172396" w:rsidP="00172396">
      <w:pPr>
        <w:pStyle w:val="Normlnweb"/>
        <w:spacing w:line="276" w:lineRule="auto"/>
        <w:rPr>
          <w:color w:val="000000"/>
        </w:rPr>
      </w:pPr>
      <w:r w:rsidRPr="00A06A27">
        <w:rPr>
          <w:color w:val="000000"/>
        </w:rPr>
        <w:t xml:space="preserve">2. Děti, na které se vztahuje povinné předškolní vzdělávání, s místem trvalého pobytu mimo školský obvod mateřské školy (nespádoví). Tzn. Děti, které dosáhnou pěti let do </w:t>
      </w:r>
      <w:proofErr w:type="gramStart"/>
      <w:r w:rsidRPr="00A06A27">
        <w:rPr>
          <w:color w:val="000000"/>
        </w:rPr>
        <w:t>31.8. daného</w:t>
      </w:r>
      <w:proofErr w:type="gramEnd"/>
      <w:r w:rsidRPr="00A06A27">
        <w:rPr>
          <w:color w:val="000000"/>
        </w:rPr>
        <w:t xml:space="preserve"> roku, až do doby zahájení povinné školní docházky. </w:t>
      </w:r>
    </w:p>
    <w:p w:rsidR="00172396" w:rsidRPr="00A06A27" w:rsidRDefault="00172396" w:rsidP="00172396">
      <w:pPr>
        <w:pStyle w:val="Normlnweb"/>
        <w:spacing w:line="276" w:lineRule="auto"/>
        <w:rPr>
          <w:color w:val="000000"/>
        </w:rPr>
      </w:pPr>
      <w:r w:rsidRPr="00A06A27">
        <w:rPr>
          <w:color w:val="000000"/>
        </w:rPr>
        <w:t xml:space="preserve">3. Děti, jejichž sourozenec se v příslušné mateřské škole vzdělává a v dalším školním roce se dále vzdělávat bude, podle věku přijímaného dítěte od nejstarších po nejmladší </w:t>
      </w:r>
    </w:p>
    <w:p w:rsidR="00172396" w:rsidRPr="00A06A27" w:rsidRDefault="00172396" w:rsidP="00172396">
      <w:pPr>
        <w:pStyle w:val="Normlnweb"/>
        <w:spacing w:line="276" w:lineRule="auto"/>
        <w:rPr>
          <w:color w:val="000000"/>
        </w:rPr>
      </w:pPr>
      <w:r>
        <w:rPr>
          <w:color w:val="000000"/>
        </w:rPr>
        <w:t xml:space="preserve">4. </w:t>
      </w:r>
      <w:r w:rsidRPr="00A06A27">
        <w:rPr>
          <w:color w:val="000000"/>
        </w:rPr>
        <w:t xml:space="preserve">Děti s trvalým pobytem ve školském obvodu mateřské školy (spádovost MŠ) podle věku přijímaného dítěte od nejstarších po nejmladší. </w:t>
      </w:r>
    </w:p>
    <w:p w:rsidR="00172396" w:rsidRPr="00A06A27" w:rsidRDefault="00172396" w:rsidP="00172396">
      <w:pPr>
        <w:pStyle w:val="Normlnweb"/>
        <w:spacing w:line="276" w:lineRule="auto"/>
        <w:rPr>
          <w:color w:val="000000"/>
        </w:rPr>
      </w:pPr>
      <w:r w:rsidRPr="00A06A27">
        <w:rPr>
          <w:color w:val="000000"/>
        </w:rPr>
        <w:t xml:space="preserve">5. Děti s trvalým pobytem v jiných obcích podle věku přijímaného dítěte od nejstarších po nejmladší </w:t>
      </w:r>
    </w:p>
    <w:p w:rsidR="00172396" w:rsidRPr="00A06A27" w:rsidRDefault="00172396" w:rsidP="00172396">
      <w:pPr>
        <w:pStyle w:val="Nzev"/>
        <w:spacing w:line="276" w:lineRule="auto"/>
        <w:jc w:val="left"/>
        <w:rPr>
          <w:b/>
          <w:bCs/>
          <w:color w:val="000000"/>
          <w:u w:val="single"/>
        </w:rPr>
      </w:pPr>
      <w:r w:rsidRPr="00A06A27">
        <w:rPr>
          <w:sz w:val="22"/>
          <w:szCs w:val="22"/>
        </w:rPr>
        <w:t xml:space="preserve">Podle stanovených kritérií bude ředitelka </w:t>
      </w:r>
      <w:r>
        <w:rPr>
          <w:sz w:val="22"/>
          <w:szCs w:val="22"/>
        </w:rPr>
        <w:t xml:space="preserve">ŠKOLY </w:t>
      </w:r>
      <w:r w:rsidRPr="00A06A27">
        <w:rPr>
          <w:sz w:val="22"/>
          <w:szCs w:val="22"/>
        </w:rPr>
        <w:t xml:space="preserve">postupovat, pokud počet žádostí o přijetí k předškolnímu vzdělávání doručených mateřské škole v den řádně vyhlášeného zápisu </w:t>
      </w:r>
      <w:r>
        <w:rPr>
          <w:sz w:val="22"/>
          <w:szCs w:val="22"/>
        </w:rPr>
        <w:t>dětí k předškolnímu vzdělávání</w:t>
      </w:r>
      <w:r w:rsidRPr="00A06A27">
        <w:rPr>
          <w:sz w:val="22"/>
          <w:szCs w:val="22"/>
        </w:rPr>
        <w:t xml:space="preserve"> převýší počet volných míst, kterými mateřská škola k příslušnému školnímu roku disponuje</w:t>
      </w:r>
    </w:p>
    <w:p w:rsidR="00B927A8" w:rsidRPr="00172396" w:rsidRDefault="00B927A8" w:rsidP="00172396"/>
    <w:sectPr w:rsidR="00B927A8" w:rsidRPr="00172396" w:rsidSect="00B927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33500"/>
    <w:rsid w:val="00172396"/>
    <w:rsid w:val="00A33500"/>
    <w:rsid w:val="00B927A8"/>
    <w:rsid w:val="00D54E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335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172396"/>
    <w:pPr>
      <w:jc w:val="center"/>
    </w:pPr>
    <w:rPr>
      <w:caps/>
      <w:sz w:val="28"/>
    </w:rPr>
  </w:style>
  <w:style w:type="character" w:customStyle="1" w:styleId="NzevChar">
    <w:name w:val="Název Char"/>
    <w:basedOn w:val="Standardnpsmoodstavce"/>
    <w:link w:val="Nzev"/>
    <w:rsid w:val="00172396"/>
    <w:rPr>
      <w:rFonts w:ascii="Times New Roman" w:eastAsia="Times New Roman" w:hAnsi="Times New Roman" w:cs="Times New Roman"/>
      <w:caps/>
      <w:sz w:val="28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172396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208</Words>
  <Characters>1231</Characters>
  <Application>Microsoft Office Word</Application>
  <DocSecurity>0</DocSecurity>
  <Lines>10</Lines>
  <Paragraphs>2</Paragraphs>
  <ScaleCrop>false</ScaleCrop>
  <Company/>
  <LinksUpToDate>false</LinksUpToDate>
  <CharactersWithSpaces>1437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Moravcová</dc:creator>
  <cp:lastModifiedBy>Moravcová</cp:lastModifiedBy>
  <cp:revision>2</cp:revision>
  <dcterms:created xsi:type="dcterms:W3CDTF">2021-09-24T10:28:00Z</dcterms:created>
  <dcterms:modified xsi:type="dcterms:W3CDTF">2021-09-24T10:28:00Z</dcterms:modified>
</cp:coreProperties>
</file>