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EDE56" w14:textId="77777777" w:rsidR="00F371D6" w:rsidRDefault="00F371D6" w:rsidP="00F371D6">
      <w:pPr>
        <w:pStyle w:val="Normlnweb"/>
        <w:shd w:val="clear" w:color="auto" w:fill="FFFFFF"/>
        <w:spacing w:before="240" w:beforeAutospacing="0" w:after="240" w:afterAutospacing="0"/>
        <w:jc w:val="both"/>
        <w:rPr>
          <w:rFonts w:ascii="Comic Sans MS" w:hAnsi="Comic Sans MS"/>
          <w:color w:val="666666"/>
          <w:sz w:val="23"/>
          <w:szCs w:val="23"/>
        </w:rPr>
      </w:pPr>
      <w:r>
        <w:rPr>
          <w:rFonts w:ascii="Comic Sans MS" w:hAnsi="Comic Sans MS"/>
          <w:color w:val="666666"/>
          <w:sz w:val="23"/>
          <w:szCs w:val="23"/>
        </w:rPr>
        <w:t>Společným vodítkem pro výchovu a vzdělávání v naší mateřské škole je školní vzdělávací program </w:t>
      </w:r>
      <w:r>
        <w:rPr>
          <w:rStyle w:val="Siln"/>
          <w:rFonts w:ascii="Comic Sans MS" w:hAnsi="Comic Sans MS"/>
          <w:color w:val="666666"/>
          <w:sz w:val="23"/>
          <w:szCs w:val="23"/>
        </w:rPr>
        <w:t>„Barevný rok“</w:t>
      </w:r>
      <w:r>
        <w:rPr>
          <w:rFonts w:ascii="Comic Sans MS" w:hAnsi="Comic Sans MS"/>
          <w:color w:val="666666"/>
          <w:sz w:val="23"/>
          <w:szCs w:val="23"/>
        </w:rPr>
        <w:t>. Hlavním zaměřením školního vzdělávacího programu (ŠVP) je </w:t>
      </w:r>
      <w:r>
        <w:rPr>
          <w:rStyle w:val="Siln"/>
          <w:rFonts w:ascii="Comic Sans MS" w:hAnsi="Comic Sans MS"/>
          <w:color w:val="666666"/>
          <w:sz w:val="23"/>
          <w:szCs w:val="23"/>
        </w:rPr>
        <w:t xml:space="preserve">pěstování zdravých mezilidských vztahů a </w:t>
      </w:r>
      <w:proofErr w:type="spellStart"/>
      <w:r>
        <w:rPr>
          <w:rStyle w:val="Siln"/>
          <w:rFonts w:ascii="Comic Sans MS" w:hAnsi="Comic Sans MS"/>
          <w:color w:val="666666"/>
          <w:sz w:val="23"/>
          <w:szCs w:val="23"/>
        </w:rPr>
        <w:t>ekovýchova</w:t>
      </w:r>
      <w:proofErr w:type="spellEnd"/>
      <w:r>
        <w:rPr>
          <w:rFonts w:ascii="Comic Sans MS" w:hAnsi="Comic Sans MS"/>
          <w:color w:val="666666"/>
          <w:sz w:val="23"/>
          <w:szCs w:val="23"/>
        </w:rPr>
        <w:t>. Pro děti připravujeme smysluplné činnosti bez nezdravého soutěžení, srovnávání, ponižování. Podle základní filozofie MŠ pracujeme ve všech třídách. Děti ze speciální třídy logopedické se zapojují do všech akcí školy, děti z autistické třídy a jinými vývojovými poruchami se účastní akcí školy podle jejich aktuálních potřeb a možností. Setkávají se s dětmi z ostatních tříd na zahradě a navazují zde kontakty s vrstevníky. Děti z běžných tříd se tak nenásilně učí přijímat kamarády, kteří komunikují odlišným způsobem. V běžných třídách MŠ Strojařů využíváme prvky programu </w:t>
      </w:r>
      <w:hyperlink r:id="rId4" w:history="1">
        <w:r>
          <w:rPr>
            <w:rStyle w:val="Hypertextovodkaz"/>
            <w:rFonts w:ascii="Comic Sans MS" w:hAnsi="Comic Sans MS"/>
            <w:b/>
            <w:bCs/>
            <w:color w:val="FF9000"/>
            <w:sz w:val="23"/>
            <w:szCs w:val="23"/>
          </w:rPr>
          <w:t>Začít spolu</w:t>
        </w:r>
      </w:hyperlink>
      <w:r>
        <w:rPr>
          <w:rStyle w:val="Siln"/>
          <w:rFonts w:ascii="Comic Sans MS" w:hAnsi="Comic Sans MS"/>
          <w:color w:val="666666"/>
          <w:sz w:val="23"/>
          <w:szCs w:val="23"/>
        </w:rPr>
        <w:t>,</w:t>
      </w:r>
      <w:r>
        <w:rPr>
          <w:rFonts w:ascii="Comic Sans MS" w:hAnsi="Comic Sans MS"/>
          <w:color w:val="666666"/>
          <w:sz w:val="23"/>
          <w:szCs w:val="23"/>
        </w:rPr>
        <w:t> práce ve speciálních třídách</w:t>
      </w:r>
      <w:r>
        <w:rPr>
          <w:rFonts w:ascii="Comic Sans MS" w:hAnsi="Comic Sans MS"/>
          <w:b/>
          <w:bCs/>
          <w:color w:val="666666"/>
          <w:sz w:val="23"/>
          <w:szCs w:val="23"/>
        </w:rPr>
        <w:t> </w:t>
      </w:r>
      <w:r>
        <w:rPr>
          <w:rFonts w:ascii="Comic Sans MS" w:hAnsi="Comic Sans MS"/>
          <w:color w:val="666666"/>
          <w:sz w:val="23"/>
          <w:szCs w:val="23"/>
        </w:rPr>
        <w:t>je jiná – děti zde potřebují, aby se jim paní učitelky věnovaly z velké míry individuálně.</w:t>
      </w:r>
    </w:p>
    <w:p w14:paraId="1067F73F" w14:textId="603CA7AC" w:rsidR="000F221E" w:rsidRDefault="00F371D6">
      <w:pPr>
        <w:rPr>
          <w:rFonts w:ascii="Comic Sans MS" w:hAnsi="Comic Sans MS"/>
          <w:color w:val="666666"/>
          <w:sz w:val="23"/>
          <w:szCs w:val="23"/>
          <w:shd w:val="clear" w:color="auto" w:fill="FFFFFF"/>
        </w:rPr>
      </w:pPr>
      <w:r>
        <w:rPr>
          <w:rStyle w:val="Siln"/>
          <w:rFonts w:ascii="Comic Sans MS" w:hAnsi="Comic Sans MS"/>
          <w:color w:val="666666"/>
          <w:sz w:val="23"/>
          <w:szCs w:val="23"/>
          <w:shd w:val="clear" w:color="auto" w:fill="FFFFFF"/>
        </w:rPr>
        <w:t>Pěstování dobrých vztahů s dětmi a mezi dětmi</w:t>
      </w:r>
      <w:r>
        <w:rPr>
          <w:rFonts w:ascii="Comic Sans MS" w:hAnsi="Comic Sans MS"/>
          <w:color w:val="666666"/>
          <w:sz w:val="23"/>
          <w:szCs w:val="23"/>
          <w:shd w:val="clear" w:color="auto" w:fill="FFFFFF"/>
        </w:rPr>
        <w:t xml:space="preserve"> je zásadní ve všech třídách MŠ. Daří se nám tvořit třídní pravidla společně s dětmi a jejich dodržování přináší klid a bezpečí. Děti motivujeme pozitivně, omezujeme zákazy a příkazy. Chyby vnímáme jako přirozenou součást učení, díky nim děti nabývají nové zkušenosti. Drobné konflikty si děti </w:t>
      </w:r>
      <w:proofErr w:type="gramStart"/>
      <w:r>
        <w:rPr>
          <w:rFonts w:ascii="Comic Sans MS" w:hAnsi="Comic Sans MS"/>
          <w:color w:val="666666"/>
          <w:sz w:val="23"/>
          <w:szCs w:val="23"/>
          <w:shd w:val="clear" w:color="auto" w:fill="FFFFFF"/>
        </w:rPr>
        <w:t>dokáží</w:t>
      </w:r>
      <w:proofErr w:type="gramEnd"/>
      <w:r>
        <w:rPr>
          <w:rFonts w:ascii="Comic Sans MS" w:hAnsi="Comic Sans MS"/>
          <w:color w:val="666666"/>
          <w:sz w:val="23"/>
          <w:szCs w:val="23"/>
          <w:shd w:val="clear" w:color="auto" w:fill="FFFFFF"/>
        </w:rPr>
        <w:t xml:space="preserve"> vyřešit samy nebo s pomocí kamaráda. Problémy, se kterými si děti samy neporadí, se snažíme řešit s citem a hledáme řešení v komunitním kruhu. Nehledáme viníka, ale cestu, jak se domluvit. Vedeme děti k samostatnosti a zodpovědnosti. Využíváme výhody heterogenních (věkově smíšených) tříd, kde se mladší děti rychle učí od starších kamarádů. Starší děti přirozeně pomáhají mladším. Ve velkém kolektivu se dělí děti na menší skupinky, často podle svého výběru, a v těch se učí dobře spolupracovat. Upřednostňujeme spolupráci před soutěžením. Učíme děti vidět pestrost dětského společenství a tolerovat a přijímat odlišnosti. Příležitostí je každodenně mnoho a velmi cenné je setkávání s dětmi se zdravotním postižením.</w:t>
      </w:r>
      <w:r>
        <w:rPr>
          <w:rFonts w:ascii="Comic Sans MS" w:hAnsi="Comic Sans MS"/>
          <w:color w:val="666666"/>
          <w:sz w:val="23"/>
          <w:szCs w:val="23"/>
        </w:rPr>
        <w:br/>
      </w:r>
      <w:r>
        <w:rPr>
          <w:rFonts w:ascii="Comic Sans MS" w:hAnsi="Comic Sans MS"/>
          <w:color w:val="666666"/>
          <w:sz w:val="23"/>
          <w:szCs w:val="23"/>
          <w:shd w:val="clear" w:color="auto" w:fill="FFFFFF"/>
        </w:rPr>
        <w:t>Všichni pracovníci MŠ se snaží být pro děti dobrým příkladem.</w:t>
      </w:r>
    </w:p>
    <w:p w14:paraId="1791D75C" w14:textId="77777777" w:rsidR="00F371D6" w:rsidRPr="00F371D6" w:rsidRDefault="00F371D6" w:rsidP="00F371D6">
      <w:pPr>
        <w:spacing w:after="0" w:line="240" w:lineRule="auto"/>
        <w:rPr>
          <w:rFonts w:ascii="Times New Roman" w:eastAsia="Times New Roman" w:hAnsi="Times New Roman" w:cs="Times New Roman"/>
          <w:sz w:val="24"/>
          <w:szCs w:val="24"/>
          <w:lang w:eastAsia="cs-CZ"/>
        </w:rPr>
      </w:pPr>
      <w:proofErr w:type="spellStart"/>
      <w:r w:rsidRPr="00F371D6">
        <w:rPr>
          <w:rFonts w:ascii="Comic Sans MS" w:eastAsia="Times New Roman" w:hAnsi="Comic Sans MS" w:cs="Times New Roman"/>
          <w:b/>
          <w:bCs/>
          <w:color w:val="666666"/>
          <w:sz w:val="23"/>
          <w:szCs w:val="23"/>
          <w:shd w:val="clear" w:color="auto" w:fill="FFFFFF"/>
          <w:lang w:eastAsia="cs-CZ"/>
        </w:rPr>
        <w:t>Ekovýchova</w:t>
      </w:r>
      <w:proofErr w:type="spellEnd"/>
      <w:r w:rsidRPr="00F371D6">
        <w:rPr>
          <w:rFonts w:ascii="Comic Sans MS" w:eastAsia="Times New Roman" w:hAnsi="Comic Sans MS" w:cs="Times New Roman"/>
          <w:color w:val="666666"/>
          <w:sz w:val="23"/>
          <w:szCs w:val="23"/>
          <w:shd w:val="clear" w:color="auto" w:fill="FFFFFF"/>
          <w:lang w:eastAsia="cs-CZ"/>
        </w:rPr>
        <w:t> prolíná výchovně vzdělávacím procesem i provozem MŠ. S dětmi objevujeme přírodní zákonitosti a zázraky. K pozorování a pěstování využíváme hlavně naši krásnou zahradu s přírodními prvky, zejména její část –</w:t>
      </w:r>
      <w:r w:rsidRPr="00F371D6">
        <w:rPr>
          <w:rFonts w:ascii="Comic Sans MS" w:eastAsia="Times New Roman" w:hAnsi="Comic Sans MS" w:cs="Times New Roman"/>
          <w:b/>
          <w:bCs/>
          <w:color w:val="666666"/>
          <w:sz w:val="23"/>
          <w:szCs w:val="23"/>
          <w:shd w:val="clear" w:color="auto" w:fill="FFFFFF"/>
          <w:lang w:eastAsia="cs-CZ"/>
        </w:rPr>
        <w:t> „Kouzelnou zahradu“</w:t>
      </w:r>
      <w:r w:rsidRPr="00F371D6">
        <w:rPr>
          <w:rFonts w:ascii="Comic Sans MS" w:eastAsia="Times New Roman" w:hAnsi="Comic Sans MS" w:cs="Times New Roman"/>
          <w:color w:val="666666"/>
          <w:sz w:val="23"/>
          <w:szCs w:val="23"/>
          <w:shd w:val="clear" w:color="auto" w:fill="FFFFFF"/>
          <w:lang w:eastAsia="cs-CZ"/>
        </w:rPr>
        <w:t>. Výpěstky s dětmi zkoumáme všemi smysly a zpracováváme je. Do běžných činností ve třídách zařazujeme jednoduché pokusy. Snažíme se, aby si děti vše samy vyzkoušely a učily se prožitkem.</w:t>
      </w:r>
    </w:p>
    <w:p w14:paraId="50FF9D11" w14:textId="77FA813B" w:rsidR="00F371D6" w:rsidRPr="00F371D6" w:rsidRDefault="00F371D6" w:rsidP="00F371D6">
      <w:pPr>
        <w:shd w:val="clear" w:color="auto" w:fill="FFFFFF"/>
        <w:spacing w:line="240" w:lineRule="auto"/>
        <w:jc w:val="center"/>
        <w:rPr>
          <w:rFonts w:ascii="Comic Sans MS" w:eastAsia="Times New Roman" w:hAnsi="Comic Sans MS" w:cs="Times New Roman"/>
          <w:color w:val="666666"/>
          <w:sz w:val="23"/>
          <w:szCs w:val="23"/>
          <w:lang w:eastAsia="cs-CZ"/>
        </w:rPr>
      </w:pPr>
    </w:p>
    <w:p w14:paraId="43F35134" w14:textId="77777777" w:rsidR="00F371D6" w:rsidRDefault="00F371D6"/>
    <w:sectPr w:rsidR="00F371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1D6"/>
    <w:rsid w:val="000F221E"/>
    <w:rsid w:val="00F371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CB4E2"/>
  <w15:chartTrackingRefBased/>
  <w15:docId w15:val="{3603CCB7-8D7F-4CAB-AB7F-BA4ABBF32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F371D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F371D6"/>
    <w:rPr>
      <w:b/>
      <w:bCs/>
    </w:rPr>
  </w:style>
  <w:style w:type="character" w:styleId="Hypertextovodkaz">
    <w:name w:val="Hyperlink"/>
    <w:basedOn w:val="Standardnpsmoodstavce"/>
    <w:uiPriority w:val="99"/>
    <w:semiHidden/>
    <w:unhideWhenUsed/>
    <w:rsid w:val="00F371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270916">
      <w:bodyDiv w:val="1"/>
      <w:marLeft w:val="0"/>
      <w:marRight w:val="0"/>
      <w:marTop w:val="0"/>
      <w:marBottom w:val="0"/>
      <w:divBdr>
        <w:top w:val="none" w:sz="0" w:space="0" w:color="auto"/>
        <w:left w:val="none" w:sz="0" w:space="0" w:color="auto"/>
        <w:bottom w:val="none" w:sz="0" w:space="0" w:color="auto"/>
        <w:right w:val="none" w:sz="0" w:space="0" w:color="auto"/>
      </w:divBdr>
    </w:div>
    <w:div w:id="1031032983">
      <w:bodyDiv w:val="1"/>
      <w:marLeft w:val="0"/>
      <w:marRight w:val="0"/>
      <w:marTop w:val="0"/>
      <w:marBottom w:val="0"/>
      <w:divBdr>
        <w:top w:val="none" w:sz="0" w:space="0" w:color="auto"/>
        <w:left w:val="none" w:sz="0" w:space="0" w:color="auto"/>
        <w:bottom w:val="none" w:sz="0" w:space="0" w:color="auto"/>
        <w:right w:val="none" w:sz="0" w:space="0" w:color="auto"/>
      </w:divBdr>
      <w:divsChild>
        <w:div w:id="987593558">
          <w:marLeft w:val="0"/>
          <w:marRight w:val="0"/>
          <w:marTop w:val="600"/>
          <w:marBottom w:val="750"/>
          <w:divBdr>
            <w:top w:val="none" w:sz="0" w:space="0" w:color="auto"/>
            <w:left w:val="none" w:sz="0" w:space="0" w:color="auto"/>
            <w:bottom w:val="none" w:sz="0" w:space="0" w:color="auto"/>
            <w:right w:val="none" w:sz="0" w:space="0" w:color="auto"/>
          </w:divBdr>
          <w:divsChild>
            <w:div w:id="1235435739">
              <w:marLeft w:val="0"/>
              <w:marRight w:val="0"/>
              <w:marTop w:val="0"/>
              <w:marBottom w:val="0"/>
              <w:divBdr>
                <w:top w:val="none" w:sz="0" w:space="0" w:color="auto"/>
                <w:left w:val="none" w:sz="0" w:space="0" w:color="auto"/>
                <w:bottom w:val="none" w:sz="0" w:space="0" w:color="auto"/>
                <w:right w:val="none" w:sz="0" w:space="0" w:color="auto"/>
              </w:divBdr>
              <w:divsChild>
                <w:div w:id="493449246">
                  <w:marLeft w:val="75"/>
                  <w:marRight w:val="75"/>
                  <w:marTop w:val="75"/>
                  <w:marBottom w:val="75"/>
                  <w:divBdr>
                    <w:top w:val="single" w:sz="6" w:space="0" w:color="A9A9A9"/>
                    <w:left w:val="single" w:sz="6" w:space="0" w:color="A9A9A9"/>
                    <w:bottom w:val="single" w:sz="6" w:space="0" w:color="A9A9A9"/>
                    <w:right w:val="single" w:sz="6" w:space="0" w:color="A9A9A9"/>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sstrojaru.cz/o-skolce/zacit-spolu/"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368</Words>
  <Characters>2176</Characters>
  <Application>Microsoft Office Word</Application>
  <DocSecurity>0</DocSecurity>
  <Lines>18</Lines>
  <Paragraphs>5</Paragraphs>
  <ScaleCrop>false</ScaleCrop>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ředitelka</dc:creator>
  <cp:keywords/>
  <dc:description/>
  <cp:lastModifiedBy>ředitelka</cp:lastModifiedBy>
  <cp:revision>1</cp:revision>
  <dcterms:created xsi:type="dcterms:W3CDTF">2021-09-23T07:46:00Z</dcterms:created>
  <dcterms:modified xsi:type="dcterms:W3CDTF">2021-09-23T07:47:00Z</dcterms:modified>
</cp:coreProperties>
</file>