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3AF" w:rsidRPr="001620D7" w:rsidRDefault="00EB23AF" w:rsidP="00EB23AF">
      <w:pPr>
        <w:jc w:val="both"/>
        <w:rPr>
          <w:sz w:val="36"/>
          <w:szCs w:val="44"/>
        </w:rPr>
      </w:pPr>
    </w:p>
    <w:p w:rsidR="00EB23AF" w:rsidRPr="002C100A" w:rsidRDefault="00EB23AF" w:rsidP="00EB23AF">
      <w:pPr>
        <w:jc w:val="both"/>
        <w:rPr>
          <w:b/>
          <w:sz w:val="40"/>
          <w:szCs w:val="40"/>
        </w:rPr>
      </w:pPr>
      <w:r w:rsidRPr="002C100A">
        <w:rPr>
          <w:b/>
          <w:sz w:val="40"/>
          <w:szCs w:val="40"/>
        </w:rPr>
        <w:t>Základní údaje o škole</w:t>
      </w:r>
    </w:p>
    <w:p w:rsidR="00EB23AF" w:rsidRDefault="00EB23AF" w:rsidP="00EB23AF">
      <w:pPr>
        <w:ind w:firstLine="708"/>
        <w:jc w:val="both"/>
        <w:rPr>
          <w:sz w:val="28"/>
          <w:szCs w:val="28"/>
        </w:rPr>
      </w:pPr>
      <w:r w:rsidRPr="00E37843">
        <w:rPr>
          <w:sz w:val="28"/>
          <w:szCs w:val="28"/>
        </w:rPr>
        <w:t>Základní škola</w:t>
      </w:r>
      <w:r w:rsidR="001E02F2">
        <w:rPr>
          <w:sz w:val="28"/>
          <w:szCs w:val="28"/>
        </w:rPr>
        <w:t>. Praha 7,</w:t>
      </w:r>
      <w:r w:rsidRPr="00E37843">
        <w:rPr>
          <w:sz w:val="28"/>
          <w:szCs w:val="28"/>
        </w:rPr>
        <w:t xml:space="preserve"> Trojská</w:t>
      </w:r>
      <w:r w:rsidR="001E02F2">
        <w:rPr>
          <w:sz w:val="28"/>
          <w:szCs w:val="28"/>
        </w:rPr>
        <w:t xml:space="preserve"> 110</w:t>
      </w:r>
      <w:r w:rsidRPr="00E37843">
        <w:rPr>
          <w:sz w:val="28"/>
          <w:szCs w:val="28"/>
        </w:rPr>
        <w:t xml:space="preserve"> je škola prvního stupně s rozšířenou výukou anglického jazyka od 1. ročníku. Škola přijímá pře</w:t>
      </w:r>
      <w:r>
        <w:rPr>
          <w:sz w:val="28"/>
          <w:szCs w:val="28"/>
        </w:rPr>
        <w:t>dnostně žáky ze spádové oblasti Praha 7-</w:t>
      </w:r>
      <w:r w:rsidRPr="00E37843">
        <w:rPr>
          <w:sz w:val="28"/>
          <w:szCs w:val="28"/>
        </w:rPr>
        <w:t>Troja. Budova školy se nachází v ce</w:t>
      </w:r>
      <w:r>
        <w:rPr>
          <w:sz w:val="28"/>
          <w:szCs w:val="28"/>
        </w:rPr>
        <w:t xml:space="preserve">ntru Troje, ve vilové zástavbě. </w:t>
      </w:r>
      <w:r w:rsidRPr="00E37843">
        <w:rPr>
          <w:sz w:val="28"/>
          <w:szCs w:val="28"/>
        </w:rPr>
        <w:t>Ve stávající budově sídlí společně se</w:t>
      </w:r>
      <w:r>
        <w:rPr>
          <w:sz w:val="28"/>
          <w:szCs w:val="28"/>
        </w:rPr>
        <w:t xml:space="preserve"> soukromým osmiletým gymnáziem. </w:t>
      </w:r>
      <w:r w:rsidRPr="00E37843">
        <w:rPr>
          <w:sz w:val="28"/>
          <w:szCs w:val="28"/>
        </w:rPr>
        <w:t>Zřizovatelem školy je Městská část</w:t>
      </w:r>
      <w:r>
        <w:rPr>
          <w:sz w:val="28"/>
          <w:szCs w:val="28"/>
        </w:rPr>
        <w:t xml:space="preserve"> Praha-</w:t>
      </w:r>
      <w:r w:rsidRPr="00E37843">
        <w:rPr>
          <w:sz w:val="28"/>
          <w:szCs w:val="28"/>
        </w:rPr>
        <w:t>Troja.</w:t>
      </w:r>
      <w:r w:rsidR="008C4574">
        <w:rPr>
          <w:sz w:val="28"/>
          <w:szCs w:val="28"/>
        </w:rPr>
        <w:t xml:space="preserve"> </w:t>
      </w:r>
      <w:r w:rsidRPr="00E37843">
        <w:rPr>
          <w:sz w:val="28"/>
          <w:szCs w:val="28"/>
        </w:rPr>
        <w:t xml:space="preserve">Kapacita školy je </w:t>
      </w:r>
      <w:r>
        <w:rPr>
          <w:sz w:val="28"/>
          <w:szCs w:val="28"/>
        </w:rPr>
        <w:t>150</w:t>
      </w:r>
      <w:r w:rsidRPr="00E37843">
        <w:rPr>
          <w:sz w:val="28"/>
          <w:szCs w:val="28"/>
        </w:rPr>
        <w:t xml:space="preserve"> žáků a je v podstatě naplněna. </w:t>
      </w:r>
    </w:p>
    <w:p w:rsidR="00EB23AF" w:rsidRDefault="00EB23AF" w:rsidP="00EB23AF">
      <w:pPr>
        <w:ind w:firstLine="708"/>
        <w:jc w:val="both"/>
        <w:rPr>
          <w:sz w:val="28"/>
          <w:szCs w:val="28"/>
        </w:rPr>
      </w:pPr>
      <w:r w:rsidRPr="00E37843">
        <w:rPr>
          <w:sz w:val="28"/>
          <w:szCs w:val="28"/>
        </w:rPr>
        <w:t xml:space="preserve">Součástí školy je školní družina a školní jídelna. Od roku 2010 je ve škole zřízeno školní poradenské pracoviště, kde působí školní speciální pedagog. Ke svým aktivitám škola využívá kromě hlavní budovy svěřený prostor v budově Domu spokojeného stáří, Povltavská 21, dvě přilehlá hřiště </w:t>
      </w:r>
      <w:r>
        <w:rPr>
          <w:sz w:val="28"/>
          <w:szCs w:val="28"/>
        </w:rPr>
        <w:t>a prostory dvou tělocvičen umístěných v budově. Celá škola zaměstnává 17</w:t>
      </w:r>
      <w:r w:rsidRPr="00E37843">
        <w:rPr>
          <w:sz w:val="28"/>
          <w:szCs w:val="28"/>
        </w:rPr>
        <w:t xml:space="preserve"> pedagogických pracovníků, ekonomku a uklízečku.</w:t>
      </w:r>
    </w:p>
    <w:p w:rsidR="00EB23AF" w:rsidRDefault="00EB23AF" w:rsidP="00EB23AF">
      <w:pPr>
        <w:ind w:firstLine="708"/>
        <w:jc w:val="both"/>
        <w:rPr>
          <w:sz w:val="28"/>
          <w:szCs w:val="28"/>
        </w:rPr>
      </w:pPr>
      <w:r w:rsidRPr="00E37843">
        <w:rPr>
          <w:sz w:val="28"/>
          <w:szCs w:val="28"/>
        </w:rPr>
        <w:t>Návaznost vzdělávání po 5. ročníku je</w:t>
      </w:r>
      <w:r>
        <w:rPr>
          <w:sz w:val="28"/>
          <w:szCs w:val="28"/>
        </w:rPr>
        <w:t xml:space="preserve"> zajištěna spádovou základní š</w:t>
      </w:r>
      <w:r w:rsidRPr="00E37843">
        <w:rPr>
          <w:sz w:val="28"/>
          <w:szCs w:val="28"/>
        </w:rPr>
        <w:t>kolou Na</w:t>
      </w:r>
      <w:r>
        <w:rPr>
          <w:sz w:val="28"/>
          <w:szCs w:val="28"/>
        </w:rPr>
        <w:t> </w:t>
      </w:r>
      <w:proofErr w:type="spellStart"/>
      <w:r w:rsidRPr="00E37843">
        <w:rPr>
          <w:sz w:val="28"/>
          <w:szCs w:val="28"/>
        </w:rPr>
        <w:t>Šutce</w:t>
      </w:r>
      <w:proofErr w:type="spellEnd"/>
      <w:r w:rsidRPr="00E37843">
        <w:rPr>
          <w:sz w:val="28"/>
          <w:szCs w:val="28"/>
        </w:rPr>
        <w:t xml:space="preserve">, Praha 8 a přechodem </w:t>
      </w:r>
      <w:r>
        <w:rPr>
          <w:sz w:val="28"/>
          <w:szCs w:val="28"/>
        </w:rPr>
        <w:t xml:space="preserve">žáků na osmiletá gymnázia. </w:t>
      </w:r>
      <w:proofErr w:type="gramStart"/>
      <w:r w:rsidRPr="00E37843">
        <w:rPr>
          <w:sz w:val="28"/>
          <w:szCs w:val="28"/>
        </w:rPr>
        <w:t>Žáci 5.třídy</w:t>
      </w:r>
      <w:proofErr w:type="gramEnd"/>
      <w:r w:rsidRPr="00E37843">
        <w:rPr>
          <w:sz w:val="28"/>
          <w:szCs w:val="28"/>
        </w:rPr>
        <w:t xml:space="preserve"> jsou systematicky připravováni na přijímací zkoušky.</w:t>
      </w:r>
    </w:p>
    <w:p w:rsidR="00EB23AF" w:rsidRDefault="00EB23AF" w:rsidP="00EB23AF">
      <w:pPr>
        <w:ind w:firstLine="708"/>
        <w:jc w:val="both"/>
        <w:rPr>
          <w:sz w:val="28"/>
          <w:szCs w:val="28"/>
        </w:rPr>
      </w:pPr>
      <w:r w:rsidRPr="00E37843">
        <w:rPr>
          <w:sz w:val="28"/>
          <w:szCs w:val="28"/>
        </w:rPr>
        <w:t>Základní škola Trojská vyučuje podle školního vzdělávacího programu „TROJA“.</w:t>
      </w:r>
    </w:p>
    <w:p w:rsidR="00EB23AF" w:rsidRDefault="00EB23AF" w:rsidP="00EB23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Na podzim 2018 proběhla architektonická soutěž, která měla vyřešit prostorové podmínky obou stávajících škol a školní jídelny.  Podle vítězného návrhu by se v následujících letech </w:t>
      </w:r>
      <w:r w:rsidRPr="00E37843">
        <w:rPr>
          <w:sz w:val="28"/>
          <w:szCs w:val="28"/>
        </w:rPr>
        <w:t xml:space="preserve">měla </w:t>
      </w:r>
      <w:r>
        <w:rPr>
          <w:sz w:val="28"/>
          <w:szCs w:val="28"/>
        </w:rPr>
        <w:t>uskutečnit</w:t>
      </w:r>
      <w:r w:rsidRPr="00E37843">
        <w:rPr>
          <w:sz w:val="28"/>
          <w:szCs w:val="28"/>
        </w:rPr>
        <w:t xml:space="preserve"> rozsáhlá rekonstrukce stávající budovy, přístavba nového křídla a výstavba další budovy v okolí školy za účelem modernizace a zlepšení standardů výukových prostor a zázemí školy.</w:t>
      </w:r>
    </w:p>
    <w:p w:rsidR="00EB23AF" w:rsidRDefault="00EB23AF" w:rsidP="00EB23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Momentálně je toto ve fázi přípravy projektové dokumentace. V roce 2020 vznikla studie na úpravu pozemku východní části zahrady. Jedná se o záměr umístit na pozemek venkovní učebnu, soustavu pěstebních truhlíků a amfiteátr. Vše tak, aby mohla výuka probíhat i venku. Tento prostor by dále sloužil i družině k volnočasovým aktivitám v průběhu odpolední činnosti.</w:t>
      </w:r>
    </w:p>
    <w:p w:rsidR="00EB23AF" w:rsidRDefault="00EB23AF" w:rsidP="00EB23AF">
      <w:pPr>
        <w:ind w:firstLine="708"/>
        <w:jc w:val="both"/>
        <w:rPr>
          <w:sz w:val="28"/>
          <w:szCs w:val="28"/>
        </w:rPr>
      </w:pPr>
    </w:p>
    <w:p w:rsidR="00EB23AF" w:rsidRPr="002C100A" w:rsidRDefault="00EB23AF" w:rsidP="00EB23AF">
      <w:pPr>
        <w:jc w:val="both"/>
        <w:rPr>
          <w:b/>
          <w:sz w:val="40"/>
          <w:szCs w:val="40"/>
        </w:rPr>
      </w:pPr>
      <w:r w:rsidRPr="002C100A">
        <w:rPr>
          <w:b/>
          <w:sz w:val="40"/>
          <w:szCs w:val="40"/>
        </w:rPr>
        <w:lastRenderedPageBreak/>
        <w:t>Analýza současného stavu</w:t>
      </w:r>
      <w:r>
        <w:rPr>
          <w:b/>
          <w:sz w:val="40"/>
          <w:szCs w:val="40"/>
        </w:rPr>
        <w:t xml:space="preserve"> 2020/21</w:t>
      </w:r>
    </w:p>
    <w:p w:rsidR="00EB23AF" w:rsidRPr="001620D7" w:rsidRDefault="00EB23AF" w:rsidP="00EB23AF">
      <w:pPr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Silné stránky školy</w:t>
      </w:r>
    </w:p>
    <w:p w:rsidR="00EB23AF" w:rsidRPr="006B533D" w:rsidRDefault="00EB23AF" w:rsidP="00EB23AF">
      <w:pPr>
        <w:pStyle w:val="Odstavecseseznamem"/>
        <w:numPr>
          <w:ilvl w:val="0"/>
          <w:numId w:val="1"/>
        </w:numPr>
        <w:jc w:val="both"/>
        <w:rPr>
          <w:sz w:val="28"/>
          <w:szCs w:val="28"/>
        </w:rPr>
      </w:pPr>
      <w:r w:rsidRPr="006B533D">
        <w:rPr>
          <w:sz w:val="28"/>
          <w:szCs w:val="28"/>
        </w:rPr>
        <w:t>Kvalitní vzdělávání,</w:t>
      </w:r>
      <w:r>
        <w:rPr>
          <w:sz w:val="28"/>
          <w:szCs w:val="28"/>
        </w:rPr>
        <w:t xml:space="preserve"> </w:t>
      </w:r>
      <w:r w:rsidRPr="006B533D">
        <w:rPr>
          <w:sz w:val="28"/>
          <w:szCs w:val="28"/>
        </w:rPr>
        <w:t>vysoká úspěšnost při přijímacím řízení žáků na osmiletá gymnázia</w:t>
      </w:r>
      <w:r>
        <w:rPr>
          <w:sz w:val="28"/>
          <w:szCs w:val="28"/>
        </w:rPr>
        <w:t xml:space="preserve"> (17 žáků</w:t>
      </w:r>
      <w:r w:rsidR="0080106A">
        <w:rPr>
          <w:sz w:val="28"/>
          <w:szCs w:val="28"/>
        </w:rPr>
        <w:t xml:space="preserve"> z 24</w:t>
      </w:r>
      <w:r w:rsidR="008C4574">
        <w:rPr>
          <w:sz w:val="28"/>
          <w:szCs w:val="28"/>
        </w:rPr>
        <w:t xml:space="preserve"> v roce 2019/20</w:t>
      </w:r>
      <w:r>
        <w:rPr>
          <w:sz w:val="28"/>
          <w:szCs w:val="28"/>
        </w:rPr>
        <w:t>)</w:t>
      </w:r>
    </w:p>
    <w:p w:rsidR="00EB23AF" w:rsidRPr="006B533D" w:rsidRDefault="00EB23AF" w:rsidP="00EB23AF">
      <w:pPr>
        <w:pStyle w:val="Odstavecseseznamem"/>
        <w:numPr>
          <w:ilvl w:val="0"/>
          <w:numId w:val="1"/>
        </w:numPr>
        <w:jc w:val="both"/>
        <w:rPr>
          <w:sz w:val="28"/>
          <w:szCs w:val="28"/>
        </w:rPr>
      </w:pPr>
      <w:r w:rsidRPr="006B533D">
        <w:rPr>
          <w:sz w:val="28"/>
          <w:szCs w:val="28"/>
        </w:rPr>
        <w:t>Plně kvalifikovaný pedagogický sbor</w:t>
      </w:r>
    </w:p>
    <w:p w:rsidR="00EB23AF" w:rsidRPr="006B533D" w:rsidRDefault="00EB23AF" w:rsidP="00EB23AF">
      <w:pPr>
        <w:pStyle w:val="Odstavecseseznamem"/>
        <w:numPr>
          <w:ilvl w:val="0"/>
          <w:numId w:val="1"/>
        </w:numPr>
        <w:jc w:val="both"/>
        <w:rPr>
          <w:sz w:val="28"/>
          <w:szCs w:val="28"/>
        </w:rPr>
      </w:pPr>
      <w:r w:rsidRPr="006B533D">
        <w:rPr>
          <w:sz w:val="28"/>
          <w:szCs w:val="28"/>
        </w:rPr>
        <w:t xml:space="preserve">Systematická péče o žáky se speciálními vzdělávacími potřebami </w:t>
      </w:r>
    </w:p>
    <w:p w:rsidR="00EB23AF" w:rsidRDefault="00EB23AF" w:rsidP="00EB23AF">
      <w:pPr>
        <w:pStyle w:val="Odstavecseseznamem"/>
        <w:numPr>
          <w:ilvl w:val="0"/>
          <w:numId w:val="1"/>
        </w:numPr>
        <w:jc w:val="both"/>
        <w:rPr>
          <w:sz w:val="28"/>
          <w:szCs w:val="28"/>
        </w:rPr>
      </w:pPr>
      <w:r w:rsidRPr="006B533D">
        <w:rPr>
          <w:sz w:val="28"/>
          <w:szCs w:val="28"/>
        </w:rPr>
        <w:t>Velmi pozitivní klima školy</w:t>
      </w:r>
      <w:r w:rsidR="0080106A">
        <w:rPr>
          <w:sz w:val="28"/>
          <w:szCs w:val="28"/>
        </w:rPr>
        <w:t xml:space="preserve"> a bezpečné prostředí</w:t>
      </w:r>
    </w:p>
    <w:p w:rsidR="00EB23AF" w:rsidRPr="006B533D" w:rsidRDefault="00EB23AF" w:rsidP="00EB23AF">
      <w:pPr>
        <w:pStyle w:val="Odstavecseseznamem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Modernizace prostor</w:t>
      </w:r>
      <w:r w:rsidR="004C3FD8">
        <w:rPr>
          <w:sz w:val="28"/>
          <w:szCs w:val="28"/>
        </w:rPr>
        <w:t xml:space="preserve"> (</w:t>
      </w:r>
      <w:r>
        <w:rPr>
          <w:sz w:val="28"/>
          <w:szCs w:val="28"/>
        </w:rPr>
        <w:t>ŠPP</w:t>
      </w:r>
      <w:r w:rsidR="004C3FD8">
        <w:rPr>
          <w:sz w:val="28"/>
          <w:szCs w:val="28"/>
        </w:rPr>
        <w:t>, ředitelna, učebny 1. tříd, interaktivní obrazovka)</w:t>
      </w:r>
    </w:p>
    <w:p w:rsidR="00EB23AF" w:rsidRPr="006B533D" w:rsidRDefault="00EB23AF" w:rsidP="00EB23AF">
      <w:pPr>
        <w:pStyle w:val="Odstavecseseznamem"/>
        <w:numPr>
          <w:ilvl w:val="0"/>
          <w:numId w:val="1"/>
        </w:numPr>
        <w:jc w:val="both"/>
        <w:rPr>
          <w:sz w:val="28"/>
          <w:szCs w:val="28"/>
        </w:rPr>
      </w:pPr>
      <w:r w:rsidRPr="006B533D">
        <w:rPr>
          <w:sz w:val="28"/>
          <w:szCs w:val="28"/>
        </w:rPr>
        <w:t>Podpora dalšího vzdělávání pedagogů školy</w:t>
      </w:r>
      <w:r>
        <w:rPr>
          <w:sz w:val="28"/>
          <w:szCs w:val="28"/>
        </w:rPr>
        <w:t xml:space="preserve"> (plán DVPP)</w:t>
      </w:r>
    </w:p>
    <w:p w:rsidR="00EB23AF" w:rsidRPr="006B533D" w:rsidRDefault="00EB23AF" w:rsidP="00EB23AF">
      <w:pPr>
        <w:pStyle w:val="Odstavecseseznamem"/>
        <w:numPr>
          <w:ilvl w:val="0"/>
          <w:numId w:val="1"/>
        </w:numPr>
        <w:jc w:val="both"/>
        <w:rPr>
          <w:sz w:val="28"/>
          <w:szCs w:val="28"/>
        </w:rPr>
      </w:pPr>
      <w:r w:rsidRPr="006B533D">
        <w:rPr>
          <w:sz w:val="28"/>
          <w:szCs w:val="28"/>
        </w:rPr>
        <w:t>Školy v přírodě</w:t>
      </w:r>
    </w:p>
    <w:p w:rsidR="00EB23AF" w:rsidRPr="0080106A" w:rsidRDefault="00EB23AF" w:rsidP="0080106A">
      <w:pPr>
        <w:pStyle w:val="Odstavecseseznamem"/>
        <w:numPr>
          <w:ilvl w:val="0"/>
          <w:numId w:val="1"/>
        </w:numPr>
        <w:jc w:val="both"/>
        <w:rPr>
          <w:sz w:val="28"/>
          <w:szCs w:val="28"/>
        </w:rPr>
      </w:pPr>
      <w:r w:rsidRPr="006B533D">
        <w:rPr>
          <w:sz w:val="28"/>
          <w:szCs w:val="28"/>
        </w:rPr>
        <w:t>Otevřenost školy ke spolupráci s rodiči, zřizovatelem, Trojským gymnáziem a dalšími institucemi</w:t>
      </w:r>
    </w:p>
    <w:p w:rsidR="00EB23AF" w:rsidRPr="006B533D" w:rsidRDefault="00EB23AF" w:rsidP="00EB23AF">
      <w:pPr>
        <w:pStyle w:val="Odstavecseseznamem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Webové stránky školy</w:t>
      </w:r>
      <w:bookmarkStart w:id="0" w:name="_GoBack"/>
      <w:bookmarkEnd w:id="0"/>
    </w:p>
    <w:p w:rsidR="00EB23AF" w:rsidRPr="006B533D" w:rsidRDefault="00EB23AF" w:rsidP="00EB23AF">
      <w:pPr>
        <w:jc w:val="both"/>
        <w:rPr>
          <w:sz w:val="28"/>
          <w:szCs w:val="28"/>
        </w:rPr>
      </w:pPr>
    </w:p>
    <w:p w:rsidR="00EB23AF" w:rsidRPr="006B533D" w:rsidRDefault="00EB23AF" w:rsidP="00EB23AF">
      <w:pPr>
        <w:jc w:val="both"/>
        <w:rPr>
          <w:b/>
          <w:sz w:val="32"/>
          <w:szCs w:val="32"/>
          <w:u w:val="single"/>
        </w:rPr>
      </w:pPr>
      <w:r w:rsidRPr="006B533D">
        <w:rPr>
          <w:b/>
          <w:sz w:val="32"/>
          <w:szCs w:val="32"/>
          <w:u w:val="single"/>
        </w:rPr>
        <w:t>Slabé stránky školy</w:t>
      </w:r>
    </w:p>
    <w:p w:rsidR="00EB23AF" w:rsidRPr="006B533D" w:rsidRDefault="00EB23AF" w:rsidP="00EB23AF">
      <w:pPr>
        <w:pStyle w:val="Odstavecseseznamem"/>
        <w:numPr>
          <w:ilvl w:val="0"/>
          <w:numId w:val="2"/>
        </w:numPr>
        <w:jc w:val="both"/>
        <w:rPr>
          <w:sz w:val="28"/>
          <w:szCs w:val="28"/>
        </w:rPr>
      </w:pPr>
      <w:r w:rsidRPr="006B533D">
        <w:rPr>
          <w:sz w:val="28"/>
          <w:szCs w:val="28"/>
        </w:rPr>
        <w:t>Prostorové podmínky</w:t>
      </w:r>
      <w:r>
        <w:rPr>
          <w:sz w:val="28"/>
          <w:szCs w:val="28"/>
        </w:rPr>
        <w:t xml:space="preserve"> (chybí učebny pro půlenou výuku, nedostatečný prostor pro školní jídelnu a družinu), řeší přístavba </w:t>
      </w:r>
    </w:p>
    <w:p w:rsidR="00EB23AF" w:rsidRPr="00E37843" w:rsidRDefault="00EB23AF" w:rsidP="00EB23AF">
      <w:pPr>
        <w:pStyle w:val="Odstavecseseznamem"/>
        <w:numPr>
          <w:ilvl w:val="0"/>
          <w:numId w:val="2"/>
        </w:numPr>
        <w:jc w:val="both"/>
        <w:rPr>
          <w:sz w:val="28"/>
          <w:szCs w:val="28"/>
        </w:rPr>
      </w:pPr>
      <w:r w:rsidRPr="006B533D">
        <w:rPr>
          <w:sz w:val="28"/>
          <w:szCs w:val="28"/>
        </w:rPr>
        <w:t>Velká naplněnost tříd</w:t>
      </w:r>
    </w:p>
    <w:p w:rsidR="00EB23AF" w:rsidRPr="006B533D" w:rsidRDefault="00EB23AF" w:rsidP="00EB23AF">
      <w:pPr>
        <w:pStyle w:val="Odstavecseseznamem"/>
        <w:numPr>
          <w:ilvl w:val="0"/>
          <w:numId w:val="2"/>
        </w:numPr>
        <w:jc w:val="both"/>
        <w:rPr>
          <w:sz w:val="28"/>
          <w:szCs w:val="28"/>
        </w:rPr>
      </w:pPr>
      <w:r w:rsidRPr="006B533D">
        <w:rPr>
          <w:sz w:val="28"/>
          <w:szCs w:val="28"/>
        </w:rPr>
        <w:t>Kontrolní činnost</w:t>
      </w:r>
      <w:r>
        <w:rPr>
          <w:sz w:val="28"/>
          <w:szCs w:val="28"/>
        </w:rPr>
        <w:t xml:space="preserve">  - málo času</w:t>
      </w:r>
    </w:p>
    <w:p w:rsidR="00EB23AF" w:rsidRPr="006B533D" w:rsidRDefault="00EB23AF" w:rsidP="00EB23AF">
      <w:pPr>
        <w:pStyle w:val="Odstavecseseznamem"/>
        <w:numPr>
          <w:ilvl w:val="0"/>
          <w:numId w:val="2"/>
        </w:numPr>
        <w:jc w:val="both"/>
        <w:rPr>
          <w:sz w:val="28"/>
          <w:szCs w:val="28"/>
        </w:rPr>
      </w:pPr>
      <w:r w:rsidRPr="006B533D">
        <w:rPr>
          <w:sz w:val="28"/>
          <w:szCs w:val="28"/>
        </w:rPr>
        <w:t>Účast žáků na různých soutěžích a olympiádách</w:t>
      </w:r>
    </w:p>
    <w:p w:rsidR="00EB23AF" w:rsidRPr="006B533D" w:rsidRDefault="00EB23AF" w:rsidP="00EB23AF">
      <w:pPr>
        <w:jc w:val="both"/>
        <w:rPr>
          <w:sz w:val="28"/>
          <w:szCs w:val="28"/>
        </w:rPr>
      </w:pPr>
    </w:p>
    <w:p w:rsidR="00EB23AF" w:rsidRPr="006B533D" w:rsidRDefault="00EB23AF" w:rsidP="00EB23AF">
      <w:pPr>
        <w:jc w:val="both"/>
        <w:rPr>
          <w:b/>
          <w:sz w:val="32"/>
          <w:szCs w:val="32"/>
          <w:u w:val="single"/>
        </w:rPr>
      </w:pPr>
      <w:r w:rsidRPr="006B533D">
        <w:rPr>
          <w:b/>
          <w:sz w:val="32"/>
          <w:szCs w:val="32"/>
          <w:u w:val="single"/>
        </w:rPr>
        <w:t>Příležitosti</w:t>
      </w:r>
    </w:p>
    <w:p w:rsidR="00EB23AF" w:rsidRPr="006B533D" w:rsidRDefault="00EB23AF" w:rsidP="00EB23AF">
      <w:pPr>
        <w:pStyle w:val="Odstavecseseznamem"/>
        <w:numPr>
          <w:ilvl w:val="0"/>
          <w:numId w:val="3"/>
        </w:numPr>
        <w:jc w:val="both"/>
        <w:rPr>
          <w:sz w:val="28"/>
          <w:szCs w:val="28"/>
        </w:rPr>
      </w:pPr>
      <w:r w:rsidRPr="006B533D">
        <w:rPr>
          <w:sz w:val="28"/>
          <w:szCs w:val="28"/>
        </w:rPr>
        <w:t>Větší účast na projektech a čerpání dotací</w:t>
      </w:r>
    </w:p>
    <w:p w:rsidR="00EB23AF" w:rsidRPr="006B533D" w:rsidRDefault="00EB23AF" w:rsidP="00EB23AF">
      <w:pPr>
        <w:pStyle w:val="Odstavecseseznamem"/>
        <w:numPr>
          <w:ilvl w:val="0"/>
          <w:numId w:val="3"/>
        </w:numPr>
        <w:jc w:val="both"/>
        <w:rPr>
          <w:sz w:val="28"/>
          <w:szCs w:val="28"/>
        </w:rPr>
      </w:pPr>
      <w:r w:rsidRPr="006B533D">
        <w:rPr>
          <w:sz w:val="28"/>
          <w:szCs w:val="28"/>
        </w:rPr>
        <w:t>Spolupráce s ostatními školami</w:t>
      </w:r>
    </w:p>
    <w:p w:rsidR="00EB23AF" w:rsidRDefault="00EB23AF" w:rsidP="00EB23AF">
      <w:pPr>
        <w:pStyle w:val="Odstavecseseznamem"/>
        <w:numPr>
          <w:ilvl w:val="0"/>
          <w:numId w:val="3"/>
        </w:numPr>
        <w:jc w:val="both"/>
        <w:rPr>
          <w:sz w:val="28"/>
          <w:szCs w:val="28"/>
        </w:rPr>
      </w:pPr>
      <w:r w:rsidRPr="006B533D">
        <w:rPr>
          <w:sz w:val="28"/>
          <w:szCs w:val="28"/>
        </w:rPr>
        <w:t>Sdílení mezi učiteli a vzájemné hospitace</w:t>
      </w:r>
    </w:p>
    <w:p w:rsidR="00EB23AF" w:rsidRDefault="00EB23AF" w:rsidP="00EB23AF">
      <w:pPr>
        <w:pStyle w:val="Odstavecseseznamem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Nová platforma sdílení pro učitele, žáky i rodiče (G-</w:t>
      </w:r>
      <w:proofErr w:type="spellStart"/>
      <w:r>
        <w:rPr>
          <w:sz w:val="28"/>
          <w:szCs w:val="28"/>
        </w:rPr>
        <w:t>suite</w:t>
      </w:r>
      <w:proofErr w:type="spellEnd"/>
      <w:r>
        <w:rPr>
          <w:sz w:val="28"/>
          <w:szCs w:val="28"/>
        </w:rPr>
        <w:t>)</w:t>
      </w:r>
    </w:p>
    <w:p w:rsidR="00EB23AF" w:rsidRDefault="00EB23AF" w:rsidP="00EB23AF">
      <w:pPr>
        <w:pStyle w:val="Odstavecseseznamem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Modernizace IT vybavení</w:t>
      </w:r>
    </w:p>
    <w:p w:rsidR="00EB23AF" w:rsidRDefault="00EB23AF" w:rsidP="00EB23AF">
      <w:pPr>
        <w:pStyle w:val="Odstavecseseznamem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Rozvoj projektu „Učíme se venku“</w:t>
      </w:r>
    </w:p>
    <w:p w:rsidR="00EB23AF" w:rsidRPr="006B533D" w:rsidRDefault="00EB23AF" w:rsidP="00EB23AF">
      <w:pPr>
        <w:pStyle w:val="Odstavecseseznamem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Zapojení do projektu Šablony III </w:t>
      </w:r>
    </w:p>
    <w:p w:rsidR="00EB23AF" w:rsidRDefault="00EB23AF" w:rsidP="00EB23AF">
      <w:pPr>
        <w:jc w:val="both"/>
        <w:rPr>
          <w:sz w:val="44"/>
          <w:szCs w:val="44"/>
        </w:rPr>
      </w:pPr>
    </w:p>
    <w:p w:rsidR="00EB23AF" w:rsidRPr="006B533D" w:rsidRDefault="00EB23AF" w:rsidP="00EB23AF">
      <w:pPr>
        <w:jc w:val="both"/>
        <w:rPr>
          <w:b/>
          <w:sz w:val="32"/>
          <w:szCs w:val="32"/>
          <w:u w:val="single"/>
        </w:rPr>
      </w:pPr>
      <w:r w:rsidRPr="006B533D">
        <w:rPr>
          <w:b/>
          <w:sz w:val="32"/>
          <w:szCs w:val="32"/>
          <w:u w:val="single"/>
        </w:rPr>
        <w:t>Hrozby</w:t>
      </w:r>
    </w:p>
    <w:p w:rsidR="00EB23AF" w:rsidRPr="006B533D" w:rsidRDefault="00EB23AF" w:rsidP="00EB23AF">
      <w:pPr>
        <w:pStyle w:val="Odstavecseseznamem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Naplněnost kapacity školy omezuje možnost přijetí trojských zájemců během roku</w:t>
      </w:r>
    </w:p>
    <w:p w:rsidR="00EB23AF" w:rsidRPr="006B533D" w:rsidRDefault="00EB23AF" w:rsidP="00EB23AF">
      <w:pPr>
        <w:pStyle w:val="Odstavecseseznamem"/>
        <w:numPr>
          <w:ilvl w:val="0"/>
          <w:numId w:val="4"/>
        </w:numPr>
        <w:jc w:val="both"/>
        <w:rPr>
          <w:sz w:val="28"/>
          <w:szCs w:val="28"/>
        </w:rPr>
      </w:pPr>
      <w:r w:rsidRPr="006B533D">
        <w:rPr>
          <w:sz w:val="28"/>
          <w:szCs w:val="28"/>
        </w:rPr>
        <w:t>Narůstající počet žáků se speciálními vzdělávacími potřebami</w:t>
      </w:r>
    </w:p>
    <w:p w:rsidR="00EB23AF" w:rsidRDefault="00EB23AF" w:rsidP="00EB23AF">
      <w:pPr>
        <w:pStyle w:val="Odstavecseseznamem"/>
        <w:numPr>
          <w:ilvl w:val="0"/>
          <w:numId w:val="4"/>
        </w:numPr>
        <w:jc w:val="both"/>
        <w:rPr>
          <w:sz w:val="28"/>
          <w:szCs w:val="28"/>
        </w:rPr>
      </w:pPr>
      <w:r w:rsidRPr="006B533D">
        <w:rPr>
          <w:sz w:val="28"/>
          <w:szCs w:val="28"/>
        </w:rPr>
        <w:t>Zvýšená únava a stres učitelů, zvýšené nároky na komunikaci s rodiči i</w:t>
      </w:r>
      <w:r>
        <w:rPr>
          <w:sz w:val="28"/>
          <w:szCs w:val="28"/>
        </w:rPr>
        <w:t> </w:t>
      </w:r>
      <w:r w:rsidRPr="006B533D">
        <w:rPr>
          <w:sz w:val="28"/>
          <w:szCs w:val="28"/>
        </w:rPr>
        <w:t xml:space="preserve">dětmi </w:t>
      </w:r>
    </w:p>
    <w:p w:rsidR="00EB23AF" w:rsidRDefault="00EB23AF" w:rsidP="00EB23AF">
      <w:pPr>
        <w:pStyle w:val="Odstavecseseznamem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Epidemiologická nařízení na omezení prezenční výuky </w:t>
      </w:r>
    </w:p>
    <w:p w:rsidR="00EB23AF" w:rsidRPr="006B533D" w:rsidRDefault="00EB23AF" w:rsidP="00EB23AF">
      <w:pPr>
        <w:pStyle w:val="Odstavecseseznamem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Další omezení vyplývající z pandemie </w:t>
      </w:r>
      <w:proofErr w:type="spellStart"/>
      <w:r>
        <w:rPr>
          <w:sz w:val="28"/>
          <w:szCs w:val="28"/>
        </w:rPr>
        <w:t>covid</w:t>
      </w:r>
      <w:proofErr w:type="spellEnd"/>
      <w:r>
        <w:rPr>
          <w:sz w:val="28"/>
          <w:szCs w:val="28"/>
        </w:rPr>
        <w:t xml:space="preserve"> - 19</w:t>
      </w:r>
    </w:p>
    <w:p w:rsidR="00EB23AF" w:rsidRPr="003F6D13" w:rsidRDefault="00EB23AF" w:rsidP="00EB23AF">
      <w:pPr>
        <w:jc w:val="both"/>
        <w:rPr>
          <w:sz w:val="40"/>
          <w:szCs w:val="40"/>
        </w:rPr>
      </w:pPr>
    </w:p>
    <w:p w:rsidR="00EB23AF" w:rsidRPr="003F6D13" w:rsidRDefault="00EB23AF" w:rsidP="00EB23AF">
      <w:pPr>
        <w:jc w:val="both"/>
        <w:rPr>
          <w:b/>
          <w:sz w:val="40"/>
          <w:szCs w:val="40"/>
        </w:rPr>
      </w:pPr>
      <w:r w:rsidRPr="003F6D13">
        <w:rPr>
          <w:b/>
          <w:sz w:val="40"/>
          <w:szCs w:val="40"/>
        </w:rPr>
        <w:t>Hlavní koncepční záměry v jednotlivých oblastech</w:t>
      </w:r>
    </w:p>
    <w:p w:rsidR="00EB23AF" w:rsidRPr="006B533D" w:rsidRDefault="00EB23AF" w:rsidP="00EB23AF">
      <w:pPr>
        <w:jc w:val="both"/>
        <w:rPr>
          <w:b/>
          <w:sz w:val="32"/>
          <w:szCs w:val="32"/>
          <w:u w:val="single"/>
        </w:rPr>
      </w:pPr>
      <w:r w:rsidRPr="006B533D">
        <w:rPr>
          <w:b/>
          <w:sz w:val="32"/>
          <w:szCs w:val="32"/>
          <w:u w:val="single"/>
        </w:rPr>
        <w:t>Oblast výchovně vzdělávací</w:t>
      </w:r>
    </w:p>
    <w:p w:rsidR="00EB23AF" w:rsidRPr="006B533D" w:rsidRDefault="00EB23AF" w:rsidP="00EB23AF">
      <w:pPr>
        <w:pStyle w:val="Odstavecseseznamem"/>
        <w:numPr>
          <w:ilvl w:val="0"/>
          <w:numId w:val="5"/>
        </w:numPr>
        <w:jc w:val="both"/>
        <w:rPr>
          <w:sz w:val="28"/>
          <w:szCs w:val="28"/>
        </w:rPr>
      </w:pPr>
      <w:r w:rsidRPr="006B533D">
        <w:rPr>
          <w:sz w:val="28"/>
          <w:szCs w:val="28"/>
        </w:rPr>
        <w:t>Budeme i nadále aktivně pracovat se školním vzdělávacím programem. Budeme</w:t>
      </w:r>
      <w:r w:rsidR="00A46AB0">
        <w:rPr>
          <w:sz w:val="28"/>
          <w:szCs w:val="28"/>
        </w:rPr>
        <w:t xml:space="preserve"> ho vyhodnocovat a upravovat podle potřeby</w:t>
      </w:r>
      <w:r w:rsidRPr="006B533D">
        <w:rPr>
          <w:sz w:val="28"/>
          <w:szCs w:val="28"/>
        </w:rPr>
        <w:t xml:space="preserve"> š</w:t>
      </w:r>
      <w:r>
        <w:rPr>
          <w:sz w:val="28"/>
          <w:szCs w:val="28"/>
        </w:rPr>
        <w:t>koly.</w:t>
      </w:r>
    </w:p>
    <w:p w:rsidR="00EB23AF" w:rsidRPr="006B533D" w:rsidRDefault="00EB23AF" w:rsidP="00EB23AF">
      <w:pPr>
        <w:pStyle w:val="Odstavecseseznamem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Budeme se snažit rozvíjet</w:t>
      </w:r>
      <w:r w:rsidRPr="006B533D">
        <w:rPr>
          <w:sz w:val="28"/>
          <w:szCs w:val="28"/>
        </w:rPr>
        <w:t xml:space="preserve"> kvalitní a atraktivní vzdělávání z</w:t>
      </w:r>
      <w:r>
        <w:rPr>
          <w:sz w:val="28"/>
          <w:szCs w:val="28"/>
        </w:rPr>
        <w:t xml:space="preserve">avedením moderních metod výuky, například </w:t>
      </w:r>
      <w:r w:rsidRPr="006B533D">
        <w:rPr>
          <w:sz w:val="28"/>
          <w:szCs w:val="28"/>
        </w:rPr>
        <w:t>vy</w:t>
      </w:r>
      <w:r>
        <w:rPr>
          <w:sz w:val="28"/>
          <w:szCs w:val="28"/>
        </w:rPr>
        <w:t xml:space="preserve">užíváním </w:t>
      </w:r>
      <w:proofErr w:type="spellStart"/>
      <w:r>
        <w:rPr>
          <w:sz w:val="28"/>
          <w:szCs w:val="28"/>
        </w:rPr>
        <w:t>tabletů</w:t>
      </w:r>
      <w:proofErr w:type="spellEnd"/>
      <w:r>
        <w:rPr>
          <w:sz w:val="28"/>
          <w:szCs w:val="28"/>
        </w:rPr>
        <w:t xml:space="preserve"> ve výuce.</w:t>
      </w:r>
    </w:p>
    <w:p w:rsidR="00EB23AF" w:rsidRPr="006B533D" w:rsidRDefault="00EB23AF" w:rsidP="00EB23AF">
      <w:pPr>
        <w:pStyle w:val="Odstavecseseznamem"/>
        <w:numPr>
          <w:ilvl w:val="0"/>
          <w:numId w:val="5"/>
        </w:numPr>
        <w:jc w:val="both"/>
        <w:rPr>
          <w:sz w:val="28"/>
          <w:szCs w:val="28"/>
        </w:rPr>
      </w:pPr>
      <w:r w:rsidRPr="006B533D">
        <w:rPr>
          <w:sz w:val="28"/>
          <w:szCs w:val="28"/>
        </w:rPr>
        <w:t>Budeme podporovat týmovou spolupráci při výuce.</w:t>
      </w:r>
    </w:p>
    <w:p w:rsidR="00EB23AF" w:rsidRPr="006B533D" w:rsidRDefault="00EB23AF" w:rsidP="00EB23AF">
      <w:pPr>
        <w:pStyle w:val="Odstavecseseznamem"/>
        <w:numPr>
          <w:ilvl w:val="0"/>
          <w:numId w:val="5"/>
        </w:numPr>
        <w:jc w:val="both"/>
        <w:rPr>
          <w:sz w:val="28"/>
          <w:szCs w:val="28"/>
        </w:rPr>
      </w:pPr>
      <w:r w:rsidRPr="006B533D">
        <w:rPr>
          <w:sz w:val="28"/>
          <w:szCs w:val="28"/>
        </w:rPr>
        <w:t>Budeme naše žáky u</w:t>
      </w:r>
      <w:r>
        <w:rPr>
          <w:sz w:val="28"/>
          <w:szCs w:val="28"/>
        </w:rPr>
        <w:t>čit vyhodnocovat své vědomosti,</w:t>
      </w:r>
      <w:r w:rsidRPr="006B533D">
        <w:rPr>
          <w:sz w:val="28"/>
          <w:szCs w:val="28"/>
        </w:rPr>
        <w:t xml:space="preserve"> učit je přijmout zodpovědnost za své učení</w:t>
      </w:r>
    </w:p>
    <w:p w:rsidR="00EB23AF" w:rsidRDefault="00EB23AF" w:rsidP="00EB23AF">
      <w:pPr>
        <w:pStyle w:val="Odstavecseseznamem"/>
        <w:numPr>
          <w:ilvl w:val="0"/>
          <w:numId w:val="5"/>
        </w:numPr>
        <w:jc w:val="both"/>
        <w:rPr>
          <w:sz w:val="28"/>
          <w:szCs w:val="28"/>
        </w:rPr>
      </w:pPr>
      <w:r w:rsidRPr="006B533D">
        <w:rPr>
          <w:sz w:val="28"/>
          <w:szCs w:val="28"/>
        </w:rPr>
        <w:t>Budeme se vzdělávat v oblasti polytechnického vzdělávání a pomocí různých projektů přiblížíme</w:t>
      </w:r>
      <w:r>
        <w:rPr>
          <w:sz w:val="28"/>
          <w:szCs w:val="28"/>
        </w:rPr>
        <w:t xml:space="preserve"> </w:t>
      </w:r>
      <w:r w:rsidRPr="006B533D">
        <w:rPr>
          <w:sz w:val="28"/>
          <w:szCs w:val="28"/>
        </w:rPr>
        <w:t>tuto činnost dětem</w:t>
      </w:r>
      <w:r>
        <w:rPr>
          <w:sz w:val="28"/>
          <w:szCs w:val="28"/>
        </w:rPr>
        <w:t>. Polytechnická výchova – projekt.</w:t>
      </w:r>
    </w:p>
    <w:p w:rsidR="00EB23AF" w:rsidRDefault="00EB23AF" w:rsidP="00EB23AF">
      <w:pPr>
        <w:pStyle w:val="Odstavecseseznamem"/>
        <w:numPr>
          <w:ilvl w:val="0"/>
          <w:numId w:val="5"/>
        </w:numPr>
        <w:jc w:val="both"/>
        <w:rPr>
          <w:sz w:val="28"/>
          <w:szCs w:val="28"/>
        </w:rPr>
      </w:pPr>
      <w:r w:rsidRPr="009F21B5">
        <w:rPr>
          <w:sz w:val="28"/>
          <w:szCs w:val="28"/>
        </w:rPr>
        <w:t xml:space="preserve">Budeme podporovat a dále rozvíjet činnost našeho školního poradenského pracoviště. </w:t>
      </w:r>
    </w:p>
    <w:p w:rsidR="00EB23AF" w:rsidRPr="009F21B5" w:rsidRDefault="00EB23AF" w:rsidP="00EB23AF">
      <w:pPr>
        <w:pStyle w:val="Odstavecseseznamem"/>
        <w:numPr>
          <w:ilvl w:val="0"/>
          <w:numId w:val="5"/>
        </w:numPr>
        <w:jc w:val="both"/>
        <w:rPr>
          <w:sz w:val="28"/>
          <w:szCs w:val="28"/>
        </w:rPr>
      </w:pPr>
      <w:r w:rsidRPr="009F21B5">
        <w:rPr>
          <w:sz w:val="28"/>
          <w:szCs w:val="28"/>
        </w:rPr>
        <w:t>Budeme podporovat činnost</w:t>
      </w:r>
      <w:r>
        <w:rPr>
          <w:sz w:val="28"/>
          <w:szCs w:val="28"/>
        </w:rPr>
        <w:t xml:space="preserve"> všech klubů </w:t>
      </w:r>
      <w:r w:rsidRPr="009F21B5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9F21B5">
        <w:rPr>
          <w:sz w:val="28"/>
          <w:szCs w:val="28"/>
        </w:rPr>
        <w:t>čtenářského klubu</w:t>
      </w:r>
      <w:r>
        <w:rPr>
          <w:sz w:val="28"/>
          <w:szCs w:val="28"/>
        </w:rPr>
        <w:t>, aj klubu a</w:t>
      </w:r>
      <w:r w:rsidR="00337D8F">
        <w:rPr>
          <w:sz w:val="28"/>
          <w:szCs w:val="28"/>
        </w:rPr>
        <w:t xml:space="preserve"> klubu logiky a deskových her) a zájmových kroužků.</w:t>
      </w:r>
    </w:p>
    <w:p w:rsidR="00EB23AF" w:rsidRDefault="00EB23AF" w:rsidP="00EB23AF">
      <w:pPr>
        <w:pStyle w:val="Odstavecseseznamem"/>
        <w:numPr>
          <w:ilvl w:val="0"/>
          <w:numId w:val="5"/>
        </w:numPr>
        <w:jc w:val="both"/>
        <w:rPr>
          <w:sz w:val="28"/>
          <w:szCs w:val="28"/>
        </w:rPr>
      </w:pPr>
      <w:r w:rsidRPr="009F21B5">
        <w:rPr>
          <w:sz w:val="28"/>
          <w:szCs w:val="28"/>
        </w:rPr>
        <w:t>Prostřednictvím programů na podpo</w:t>
      </w:r>
      <w:r>
        <w:rPr>
          <w:sz w:val="28"/>
          <w:szCs w:val="28"/>
        </w:rPr>
        <w:t>ru finanční gramotnosti obohatíme a prohloubíme znalosti žáků v této oblasti. (Česká spořitelna – 4. ročník)</w:t>
      </w:r>
    </w:p>
    <w:p w:rsidR="00EB23AF" w:rsidRPr="009F21B5" w:rsidRDefault="00EB23AF" w:rsidP="00EB23AF">
      <w:pPr>
        <w:pStyle w:val="Odstavecseseznamem"/>
        <w:numPr>
          <w:ilvl w:val="0"/>
          <w:numId w:val="5"/>
        </w:numPr>
        <w:jc w:val="both"/>
        <w:rPr>
          <w:sz w:val="28"/>
          <w:szCs w:val="28"/>
        </w:rPr>
      </w:pPr>
      <w:r w:rsidRPr="009F21B5">
        <w:rPr>
          <w:sz w:val="28"/>
          <w:szCs w:val="28"/>
        </w:rPr>
        <w:lastRenderedPageBreak/>
        <w:t>Budeme cíleně vyhledávat příležitosti</w:t>
      </w:r>
      <w:r>
        <w:rPr>
          <w:sz w:val="28"/>
          <w:szCs w:val="28"/>
        </w:rPr>
        <w:t xml:space="preserve"> k ověření znalostí našich žáků </w:t>
      </w:r>
      <w:r w:rsidRPr="009F21B5">
        <w:rPr>
          <w:sz w:val="28"/>
          <w:szCs w:val="28"/>
        </w:rPr>
        <w:t xml:space="preserve">prostřednictvím </w:t>
      </w:r>
      <w:r>
        <w:rPr>
          <w:sz w:val="28"/>
          <w:szCs w:val="28"/>
        </w:rPr>
        <w:t xml:space="preserve">vědomostních soutěží a olympiád a srovnávacích testů SCIO a </w:t>
      </w:r>
      <w:proofErr w:type="spellStart"/>
      <w:r>
        <w:rPr>
          <w:sz w:val="28"/>
          <w:szCs w:val="28"/>
        </w:rPr>
        <w:t>Kalibro</w:t>
      </w:r>
      <w:proofErr w:type="spellEnd"/>
    </w:p>
    <w:p w:rsidR="00EB23AF" w:rsidRPr="009F21B5" w:rsidRDefault="00EB23AF" w:rsidP="00EB23AF">
      <w:pPr>
        <w:pStyle w:val="Odstavecseseznamem"/>
        <w:numPr>
          <w:ilvl w:val="0"/>
          <w:numId w:val="5"/>
        </w:numPr>
        <w:jc w:val="both"/>
        <w:rPr>
          <w:sz w:val="28"/>
          <w:szCs w:val="28"/>
        </w:rPr>
      </w:pPr>
      <w:r w:rsidRPr="009F21B5">
        <w:rPr>
          <w:sz w:val="28"/>
          <w:szCs w:val="28"/>
        </w:rPr>
        <w:t xml:space="preserve">Budeme i nadále podporovat </w:t>
      </w:r>
      <w:r w:rsidR="00337D8F">
        <w:rPr>
          <w:sz w:val="28"/>
          <w:szCs w:val="28"/>
        </w:rPr>
        <w:t xml:space="preserve"> výchovu ke zdraví, </w:t>
      </w:r>
      <w:r w:rsidRPr="009F21B5">
        <w:rPr>
          <w:sz w:val="28"/>
          <w:szCs w:val="28"/>
        </w:rPr>
        <w:t>zdr</w:t>
      </w:r>
      <w:r>
        <w:rPr>
          <w:sz w:val="28"/>
          <w:szCs w:val="28"/>
        </w:rPr>
        <w:t xml:space="preserve">avý životní styl a </w:t>
      </w:r>
      <w:r w:rsidRPr="009F21B5">
        <w:rPr>
          <w:sz w:val="28"/>
          <w:szCs w:val="28"/>
        </w:rPr>
        <w:t>různé d</w:t>
      </w:r>
      <w:r>
        <w:rPr>
          <w:sz w:val="28"/>
          <w:szCs w:val="28"/>
        </w:rPr>
        <w:t xml:space="preserve">ruhy pohybových aktivit u dětí, například </w:t>
      </w:r>
      <w:r w:rsidRPr="009F21B5">
        <w:rPr>
          <w:sz w:val="28"/>
          <w:szCs w:val="28"/>
        </w:rPr>
        <w:t>prostřednictvím škol v</w:t>
      </w:r>
      <w:r>
        <w:rPr>
          <w:sz w:val="28"/>
          <w:szCs w:val="28"/>
        </w:rPr>
        <w:t> </w:t>
      </w:r>
      <w:r w:rsidRPr="009F21B5">
        <w:rPr>
          <w:sz w:val="28"/>
          <w:szCs w:val="28"/>
        </w:rPr>
        <w:t>p</w:t>
      </w:r>
      <w:r>
        <w:rPr>
          <w:sz w:val="28"/>
          <w:szCs w:val="28"/>
        </w:rPr>
        <w:t>řírodě (turistika, lyže,</w:t>
      </w:r>
      <w:r w:rsidR="00A46AB0">
        <w:rPr>
          <w:sz w:val="28"/>
          <w:szCs w:val="28"/>
        </w:rPr>
        <w:t xml:space="preserve"> </w:t>
      </w:r>
      <w:r>
        <w:rPr>
          <w:sz w:val="28"/>
          <w:szCs w:val="28"/>
        </w:rPr>
        <w:t>kola), sportovních soutěží a kurzů plavání.</w:t>
      </w:r>
    </w:p>
    <w:p w:rsidR="00EB23AF" w:rsidRPr="009F21B5" w:rsidRDefault="00337D8F" w:rsidP="00EB23AF">
      <w:pPr>
        <w:pStyle w:val="Odstavecseseznamem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Budeme pokračovat v osvětě žáků spojené se získáním titulu</w:t>
      </w:r>
      <w:r w:rsidR="00EB23AF">
        <w:rPr>
          <w:sz w:val="28"/>
          <w:szCs w:val="28"/>
        </w:rPr>
        <w:t xml:space="preserve"> Světová škola</w:t>
      </w:r>
      <w:r>
        <w:rPr>
          <w:sz w:val="28"/>
          <w:szCs w:val="28"/>
        </w:rPr>
        <w:t>,</w:t>
      </w:r>
      <w:r w:rsidR="00EB23AF">
        <w:rPr>
          <w:sz w:val="28"/>
          <w:szCs w:val="28"/>
        </w:rPr>
        <w:t xml:space="preserve"> rozšíříme u žáků povědomí o globálních problémech naší planety. </w:t>
      </w:r>
      <w:r>
        <w:rPr>
          <w:sz w:val="28"/>
          <w:szCs w:val="28"/>
        </w:rPr>
        <w:t>Navážeme na již probraná témata</w:t>
      </w:r>
      <w:r w:rsidR="00EB23AF">
        <w:rPr>
          <w:sz w:val="28"/>
          <w:szCs w:val="28"/>
        </w:rPr>
        <w:t xml:space="preserve"> ( </w:t>
      </w:r>
      <w:proofErr w:type="spellStart"/>
      <w:r w:rsidR="00EB23AF">
        <w:rPr>
          <w:sz w:val="28"/>
          <w:szCs w:val="28"/>
        </w:rPr>
        <w:t>Zero</w:t>
      </w:r>
      <w:proofErr w:type="spellEnd"/>
      <w:r w:rsidR="00EB23AF">
        <w:rPr>
          <w:sz w:val="28"/>
          <w:szCs w:val="28"/>
        </w:rPr>
        <w:t xml:space="preserve"> </w:t>
      </w:r>
      <w:proofErr w:type="spellStart"/>
      <w:r w:rsidR="00EB23AF">
        <w:rPr>
          <w:sz w:val="28"/>
          <w:szCs w:val="28"/>
        </w:rPr>
        <w:t>waste</w:t>
      </w:r>
      <w:proofErr w:type="spellEnd"/>
      <w:r w:rsidR="00EB23AF">
        <w:rPr>
          <w:sz w:val="28"/>
          <w:szCs w:val="28"/>
        </w:rPr>
        <w:t>, voda)</w:t>
      </w:r>
      <w:r>
        <w:rPr>
          <w:sz w:val="28"/>
          <w:szCs w:val="28"/>
        </w:rPr>
        <w:t>.</w:t>
      </w:r>
    </w:p>
    <w:p w:rsidR="00EB23AF" w:rsidRPr="009F21B5" w:rsidRDefault="00EB23AF" w:rsidP="00EB23AF">
      <w:pPr>
        <w:pStyle w:val="Odstavecseseznamem"/>
        <w:numPr>
          <w:ilvl w:val="0"/>
          <w:numId w:val="5"/>
        </w:numPr>
        <w:jc w:val="both"/>
        <w:rPr>
          <w:sz w:val="28"/>
          <w:szCs w:val="28"/>
        </w:rPr>
      </w:pPr>
      <w:r w:rsidRPr="009F21B5">
        <w:rPr>
          <w:sz w:val="28"/>
          <w:szCs w:val="28"/>
        </w:rPr>
        <w:t>Budeme dále rozvíjet a zkvalitňovat výuku cizích jazyků.</w:t>
      </w:r>
      <w:r>
        <w:rPr>
          <w:sz w:val="28"/>
          <w:szCs w:val="28"/>
        </w:rPr>
        <w:t xml:space="preserve"> (</w:t>
      </w:r>
      <w:r w:rsidR="00337D8F">
        <w:rPr>
          <w:sz w:val="28"/>
          <w:szCs w:val="28"/>
        </w:rPr>
        <w:t>Př</w:t>
      </w:r>
      <w:r w:rsidR="00A46AB0">
        <w:rPr>
          <w:sz w:val="28"/>
          <w:szCs w:val="28"/>
        </w:rPr>
        <w:t>i</w:t>
      </w:r>
      <w:r w:rsidR="00337D8F">
        <w:rPr>
          <w:sz w:val="28"/>
          <w:szCs w:val="28"/>
        </w:rPr>
        <w:t>jali jsme nové k</w:t>
      </w:r>
      <w:r>
        <w:rPr>
          <w:sz w:val="28"/>
          <w:szCs w:val="28"/>
        </w:rPr>
        <w:t>valitní vyučující)</w:t>
      </w:r>
    </w:p>
    <w:p w:rsidR="00EB23AF" w:rsidRDefault="00EB23AF" w:rsidP="00EB23AF">
      <w:pPr>
        <w:pStyle w:val="Odstavecseseznamem"/>
        <w:numPr>
          <w:ilvl w:val="0"/>
          <w:numId w:val="5"/>
        </w:numPr>
        <w:jc w:val="both"/>
        <w:rPr>
          <w:sz w:val="28"/>
          <w:szCs w:val="28"/>
        </w:rPr>
      </w:pPr>
      <w:r w:rsidRPr="009F21B5">
        <w:rPr>
          <w:sz w:val="28"/>
          <w:szCs w:val="28"/>
        </w:rPr>
        <w:t>U</w:t>
      </w:r>
      <w:r w:rsidR="00FC0E3D">
        <w:rPr>
          <w:sz w:val="28"/>
          <w:szCs w:val="28"/>
        </w:rPr>
        <w:t>držíme příznivé klima školy a bezpečné prostředí</w:t>
      </w:r>
    </w:p>
    <w:p w:rsidR="00EB23AF" w:rsidRDefault="00EB23AF" w:rsidP="00EB23AF">
      <w:pPr>
        <w:pStyle w:val="Odstavecseseznamem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Pomocí preventivního programu a ve spolupráci s organizacemi jako Proxima a Středisko výchovné péče budeme chránit žáky před negativními vlivy prostředí.</w:t>
      </w:r>
    </w:p>
    <w:p w:rsidR="00EB23AF" w:rsidRDefault="00EB23AF" w:rsidP="00EB23AF">
      <w:pPr>
        <w:pStyle w:val="Odstavecseseznamem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Připravíme se na to, abychom v případě potřeby mohli přejít na kvalitní on-line výuku</w:t>
      </w:r>
      <w:r w:rsidR="00337D8F">
        <w:rPr>
          <w:sz w:val="28"/>
          <w:szCs w:val="28"/>
        </w:rPr>
        <w:t>.  Zavedeme společnou platformu G-</w:t>
      </w:r>
      <w:proofErr w:type="spellStart"/>
      <w:r w:rsidR="00337D8F">
        <w:rPr>
          <w:sz w:val="28"/>
          <w:szCs w:val="28"/>
        </w:rPr>
        <w:t>suite</w:t>
      </w:r>
      <w:proofErr w:type="spellEnd"/>
      <w:r w:rsidR="00337D8F">
        <w:rPr>
          <w:sz w:val="28"/>
          <w:szCs w:val="28"/>
        </w:rPr>
        <w:t>.</w:t>
      </w:r>
    </w:p>
    <w:p w:rsidR="00FC0E3D" w:rsidRDefault="00FC0E3D" w:rsidP="00EB23AF">
      <w:pPr>
        <w:pStyle w:val="Odstavecseseznamem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Zajistíme kvalitní distanční vzdělávání</w:t>
      </w:r>
    </w:p>
    <w:p w:rsidR="00FC0E3D" w:rsidRDefault="00FC0E3D" w:rsidP="00EB23AF">
      <w:pPr>
        <w:pStyle w:val="Odstavecseseznamem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Zpracujeme nový systém hodnocení, který bude lépe vyhovovat  a povede žáky k větší odpovědnosti za své učení</w:t>
      </w:r>
    </w:p>
    <w:p w:rsidR="00FC0E3D" w:rsidRDefault="00A46AB0" w:rsidP="00EB23AF">
      <w:pPr>
        <w:pStyle w:val="Odstavecseseznamem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Budeme sledovat dopad učení na žáky a podle toho upravovat proces vzdělávání (postupy, metody, formy práce se žáky)</w:t>
      </w:r>
    </w:p>
    <w:p w:rsidR="0080106A" w:rsidRDefault="0080106A" w:rsidP="00EB23AF">
      <w:pPr>
        <w:pStyle w:val="Odstavecseseznamem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Budeme pracovat na zkvalitnění zpětné vazby </w:t>
      </w:r>
    </w:p>
    <w:p w:rsidR="00EB23AF" w:rsidRPr="0090235A" w:rsidRDefault="00EB23AF" w:rsidP="00EB23AF">
      <w:pPr>
        <w:ind w:left="360"/>
        <w:jc w:val="both"/>
        <w:rPr>
          <w:sz w:val="28"/>
          <w:szCs w:val="28"/>
        </w:rPr>
      </w:pPr>
    </w:p>
    <w:p w:rsidR="00EB23AF" w:rsidRPr="009F21B5" w:rsidRDefault="00EB23AF" w:rsidP="00EB23AF">
      <w:pPr>
        <w:pStyle w:val="Odstavecseseznamem"/>
        <w:jc w:val="both"/>
        <w:rPr>
          <w:sz w:val="28"/>
          <w:szCs w:val="28"/>
        </w:rPr>
      </w:pPr>
    </w:p>
    <w:p w:rsidR="00EB23AF" w:rsidRPr="009F21B5" w:rsidRDefault="00EB23AF" w:rsidP="00EB23AF">
      <w:pPr>
        <w:jc w:val="both"/>
        <w:rPr>
          <w:b/>
          <w:sz w:val="32"/>
          <w:szCs w:val="32"/>
          <w:u w:val="single"/>
        </w:rPr>
      </w:pPr>
      <w:r w:rsidRPr="009F21B5">
        <w:rPr>
          <w:b/>
          <w:sz w:val="32"/>
          <w:szCs w:val="32"/>
          <w:u w:val="single"/>
        </w:rPr>
        <w:t>Oblast personální</w:t>
      </w:r>
    </w:p>
    <w:p w:rsidR="00EB23AF" w:rsidRPr="009F21B5" w:rsidRDefault="00EB23AF" w:rsidP="00EB23AF">
      <w:pPr>
        <w:pStyle w:val="Odstavecseseznamem"/>
        <w:numPr>
          <w:ilvl w:val="0"/>
          <w:numId w:val="6"/>
        </w:numPr>
        <w:jc w:val="both"/>
        <w:rPr>
          <w:sz w:val="28"/>
          <w:szCs w:val="28"/>
        </w:rPr>
      </w:pPr>
      <w:r w:rsidRPr="009F21B5">
        <w:rPr>
          <w:sz w:val="28"/>
          <w:szCs w:val="28"/>
        </w:rPr>
        <w:t>Budeme se snažit udržet plně kvalifikovaný a stabilní pedagogický sbor.</w:t>
      </w:r>
    </w:p>
    <w:p w:rsidR="00EB23AF" w:rsidRPr="009F21B5" w:rsidRDefault="00EB23AF" w:rsidP="00EB23AF">
      <w:pPr>
        <w:pStyle w:val="Odstavecseseznamem"/>
        <w:numPr>
          <w:ilvl w:val="0"/>
          <w:numId w:val="6"/>
        </w:numPr>
        <w:jc w:val="both"/>
        <w:rPr>
          <w:sz w:val="28"/>
          <w:szCs w:val="28"/>
        </w:rPr>
      </w:pPr>
      <w:r w:rsidRPr="009F21B5">
        <w:rPr>
          <w:sz w:val="28"/>
          <w:szCs w:val="28"/>
        </w:rPr>
        <w:t xml:space="preserve">Budeme podporovat profesní růst </w:t>
      </w:r>
      <w:r>
        <w:rPr>
          <w:sz w:val="28"/>
          <w:szCs w:val="28"/>
        </w:rPr>
        <w:t>pedagogů pomocí DVPP</w:t>
      </w:r>
    </w:p>
    <w:p w:rsidR="00EB23AF" w:rsidRPr="009F21B5" w:rsidRDefault="00EB23AF" w:rsidP="00EB23AF">
      <w:pPr>
        <w:pStyle w:val="Odstavecseseznamem"/>
        <w:numPr>
          <w:ilvl w:val="0"/>
          <w:numId w:val="6"/>
        </w:numPr>
        <w:jc w:val="both"/>
        <w:rPr>
          <w:sz w:val="28"/>
          <w:szCs w:val="28"/>
        </w:rPr>
      </w:pPr>
      <w:r w:rsidRPr="009F21B5">
        <w:rPr>
          <w:sz w:val="28"/>
          <w:szCs w:val="28"/>
        </w:rPr>
        <w:t>Vytvoříme bezpečné prostředí pro efektivní práci pedagogů.</w:t>
      </w:r>
    </w:p>
    <w:p w:rsidR="00EB23AF" w:rsidRPr="009F21B5" w:rsidRDefault="00EB23AF" w:rsidP="00EB23AF">
      <w:pPr>
        <w:pStyle w:val="Odstavecseseznamem"/>
        <w:numPr>
          <w:ilvl w:val="0"/>
          <w:numId w:val="6"/>
        </w:numPr>
        <w:jc w:val="both"/>
        <w:rPr>
          <w:sz w:val="28"/>
          <w:szCs w:val="28"/>
        </w:rPr>
      </w:pPr>
      <w:r w:rsidRPr="009F21B5">
        <w:rPr>
          <w:sz w:val="28"/>
          <w:szCs w:val="28"/>
        </w:rPr>
        <w:t>Umožníme pedagogům vzájemné hospitace a tím možnost sdílet s</w:t>
      </w:r>
      <w:r>
        <w:rPr>
          <w:sz w:val="28"/>
          <w:szCs w:val="28"/>
        </w:rPr>
        <w:t> </w:t>
      </w:r>
      <w:r w:rsidRPr="009F21B5">
        <w:rPr>
          <w:sz w:val="28"/>
          <w:szCs w:val="28"/>
        </w:rPr>
        <w:t>ostatními své zkušenosti z</w:t>
      </w:r>
      <w:r>
        <w:rPr>
          <w:sz w:val="28"/>
          <w:szCs w:val="28"/>
        </w:rPr>
        <w:t xml:space="preserve"> výuky. Podpoříme nové postupy a metody práce.</w:t>
      </w:r>
    </w:p>
    <w:p w:rsidR="00EB23AF" w:rsidRPr="009F21B5" w:rsidRDefault="00EB23AF" w:rsidP="00EB23AF">
      <w:pPr>
        <w:pStyle w:val="Odstavecseseznamem"/>
        <w:numPr>
          <w:ilvl w:val="0"/>
          <w:numId w:val="6"/>
        </w:numPr>
        <w:jc w:val="both"/>
        <w:rPr>
          <w:sz w:val="28"/>
          <w:szCs w:val="28"/>
        </w:rPr>
      </w:pPr>
      <w:r w:rsidRPr="009F21B5">
        <w:rPr>
          <w:sz w:val="28"/>
          <w:szCs w:val="28"/>
        </w:rPr>
        <w:lastRenderedPageBreak/>
        <w:t>Oceníme dobrou práci pedagogů prostřednictvím odměn či ozdravných pobytů minimálně jednou ročně.</w:t>
      </w:r>
    </w:p>
    <w:p w:rsidR="00EB23AF" w:rsidRDefault="00EB23AF" w:rsidP="00EB23AF">
      <w:pPr>
        <w:pStyle w:val="Odstavecseseznamem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Budeme pokračovat v zavedených pravidelných poradách</w:t>
      </w:r>
      <w:r w:rsidRPr="009F21B5">
        <w:rPr>
          <w:sz w:val="28"/>
          <w:szCs w:val="28"/>
        </w:rPr>
        <w:t xml:space="preserve"> s učiteli i vychovateli.</w:t>
      </w:r>
    </w:p>
    <w:p w:rsidR="00EB23AF" w:rsidRDefault="00EB23AF" w:rsidP="00EB23AF">
      <w:pPr>
        <w:pStyle w:val="Odstavecseseznamem"/>
        <w:jc w:val="both"/>
        <w:rPr>
          <w:sz w:val="28"/>
          <w:szCs w:val="28"/>
        </w:rPr>
      </w:pPr>
    </w:p>
    <w:p w:rsidR="00EB23AF" w:rsidRPr="009F21B5" w:rsidRDefault="00EB23AF" w:rsidP="00EB23AF">
      <w:pPr>
        <w:pStyle w:val="Odstavecseseznamem"/>
        <w:jc w:val="both"/>
        <w:rPr>
          <w:sz w:val="28"/>
          <w:szCs w:val="28"/>
        </w:rPr>
      </w:pPr>
    </w:p>
    <w:p w:rsidR="00EB23AF" w:rsidRPr="009F21B5" w:rsidRDefault="00EB23AF" w:rsidP="00EB23AF">
      <w:pPr>
        <w:jc w:val="both"/>
        <w:rPr>
          <w:sz w:val="28"/>
          <w:szCs w:val="28"/>
        </w:rPr>
      </w:pPr>
    </w:p>
    <w:p w:rsidR="00EB23AF" w:rsidRPr="00560246" w:rsidRDefault="00EB23AF" w:rsidP="00EB23AF">
      <w:pPr>
        <w:jc w:val="both"/>
        <w:rPr>
          <w:b/>
          <w:sz w:val="32"/>
          <w:szCs w:val="32"/>
          <w:u w:val="single"/>
        </w:rPr>
      </w:pPr>
      <w:r w:rsidRPr="00560246">
        <w:rPr>
          <w:b/>
          <w:sz w:val="32"/>
          <w:szCs w:val="32"/>
          <w:u w:val="single"/>
        </w:rPr>
        <w:t>Oblast materiálně-technická</w:t>
      </w:r>
    </w:p>
    <w:p w:rsidR="00EB23AF" w:rsidRPr="009F21B5" w:rsidRDefault="00EB23AF" w:rsidP="00EB23AF">
      <w:pPr>
        <w:pStyle w:val="Odstavecseseznamem"/>
        <w:numPr>
          <w:ilvl w:val="0"/>
          <w:numId w:val="6"/>
        </w:numPr>
        <w:jc w:val="both"/>
        <w:rPr>
          <w:sz w:val="28"/>
          <w:szCs w:val="28"/>
        </w:rPr>
      </w:pPr>
      <w:r w:rsidRPr="009F21B5">
        <w:rPr>
          <w:sz w:val="28"/>
          <w:szCs w:val="28"/>
        </w:rPr>
        <w:t>Budeme se zodpovědně starat o svěřený majetek</w:t>
      </w:r>
      <w:r>
        <w:rPr>
          <w:sz w:val="28"/>
          <w:szCs w:val="28"/>
        </w:rPr>
        <w:t>.</w:t>
      </w:r>
    </w:p>
    <w:p w:rsidR="00EB23AF" w:rsidRPr="009F21B5" w:rsidRDefault="00EB23AF" w:rsidP="00EB23AF">
      <w:pPr>
        <w:pStyle w:val="Odstavecseseznamem"/>
        <w:numPr>
          <w:ilvl w:val="0"/>
          <w:numId w:val="6"/>
        </w:numPr>
        <w:jc w:val="both"/>
        <w:rPr>
          <w:sz w:val="28"/>
          <w:szCs w:val="28"/>
        </w:rPr>
      </w:pPr>
      <w:r w:rsidRPr="009F21B5">
        <w:rPr>
          <w:sz w:val="28"/>
          <w:szCs w:val="28"/>
        </w:rPr>
        <w:t>Postupně vybavíme naše učebny</w:t>
      </w:r>
      <w:r>
        <w:rPr>
          <w:sz w:val="28"/>
          <w:szCs w:val="28"/>
        </w:rPr>
        <w:t xml:space="preserve"> a přilehlé prostory dalšími</w:t>
      </w:r>
      <w:r w:rsidRPr="009F21B5">
        <w:rPr>
          <w:sz w:val="28"/>
          <w:szCs w:val="28"/>
        </w:rPr>
        <w:t xml:space="preserve"> moderními výukovými pomůckami</w:t>
      </w:r>
      <w:r>
        <w:rPr>
          <w:sz w:val="28"/>
          <w:szCs w:val="28"/>
        </w:rPr>
        <w:t xml:space="preserve"> např. schody polepíme výukovými cedulemi</w:t>
      </w:r>
      <w:r w:rsidR="0080106A">
        <w:rPr>
          <w:sz w:val="28"/>
          <w:szCs w:val="28"/>
        </w:rPr>
        <w:t>.</w:t>
      </w:r>
    </w:p>
    <w:p w:rsidR="00EB23AF" w:rsidRPr="009F21B5" w:rsidRDefault="00EB23AF" w:rsidP="00EB23AF">
      <w:pPr>
        <w:pStyle w:val="Odstavecseseznamem"/>
        <w:numPr>
          <w:ilvl w:val="0"/>
          <w:numId w:val="6"/>
        </w:numPr>
        <w:jc w:val="both"/>
        <w:rPr>
          <w:sz w:val="28"/>
          <w:szCs w:val="28"/>
        </w:rPr>
      </w:pPr>
      <w:r w:rsidRPr="009F21B5">
        <w:rPr>
          <w:sz w:val="28"/>
          <w:szCs w:val="28"/>
        </w:rPr>
        <w:t>Průběžně budeme obměňovat zaří</w:t>
      </w:r>
      <w:r w:rsidR="0080106A">
        <w:rPr>
          <w:sz w:val="28"/>
          <w:szCs w:val="28"/>
        </w:rPr>
        <w:t>zení tříd.</w:t>
      </w:r>
    </w:p>
    <w:p w:rsidR="00EB23AF" w:rsidRPr="009F21B5" w:rsidRDefault="00EB23AF" w:rsidP="00EB23AF">
      <w:pPr>
        <w:pStyle w:val="Odstavecseseznamem"/>
        <w:numPr>
          <w:ilvl w:val="0"/>
          <w:numId w:val="6"/>
        </w:numPr>
        <w:jc w:val="both"/>
        <w:rPr>
          <w:sz w:val="28"/>
          <w:szCs w:val="28"/>
        </w:rPr>
      </w:pPr>
      <w:r w:rsidRPr="009F21B5">
        <w:rPr>
          <w:sz w:val="28"/>
          <w:szCs w:val="28"/>
        </w:rPr>
        <w:t xml:space="preserve">Ve všech třídách vyměníme postupně </w:t>
      </w:r>
      <w:r>
        <w:rPr>
          <w:sz w:val="28"/>
          <w:szCs w:val="28"/>
        </w:rPr>
        <w:t xml:space="preserve">interaktivní </w:t>
      </w:r>
      <w:r w:rsidRPr="009F21B5">
        <w:rPr>
          <w:sz w:val="28"/>
          <w:szCs w:val="28"/>
        </w:rPr>
        <w:t>projektory</w:t>
      </w:r>
      <w:r>
        <w:rPr>
          <w:sz w:val="28"/>
          <w:szCs w:val="28"/>
        </w:rPr>
        <w:t xml:space="preserve"> za interaktivní tabule.</w:t>
      </w:r>
    </w:p>
    <w:p w:rsidR="00EB23AF" w:rsidRPr="009F21B5" w:rsidRDefault="00EB23AF" w:rsidP="00EB23AF">
      <w:pPr>
        <w:pStyle w:val="Odstavecseseznamem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Budeme pokračovat v  celkové revizi a obměně</w:t>
      </w:r>
      <w:r w:rsidRPr="009F21B5">
        <w:rPr>
          <w:sz w:val="28"/>
          <w:szCs w:val="28"/>
        </w:rPr>
        <w:t xml:space="preserve"> výpočetní techniky. </w:t>
      </w:r>
    </w:p>
    <w:p w:rsidR="00EB23AF" w:rsidRDefault="00EB23AF" w:rsidP="00EB23AF">
      <w:pPr>
        <w:pStyle w:val="Odstavecseseznamem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Budeme pravidelně aktualizovat webové stránky.</w:t>
      </w:r>
    </w:p>
    <w:p w:rsidR="00EB23AF" w:rsidRPr="003E7525" w:rsidRDefault="00EB23AF" w:rsidP="00EB23AF">
      <w:pPr>
        <w:ind w:left="360"/>
        <w:jc w:val="both"/>
        <w:rPr>
          <w:sz w:val="28"/>
          <w:szCs w:val="28"/>
        </w:rPr>
      </w:pPr>
    </w:p>
    <w:p w:rsidR="00EB23AF" w:rsidRPr="00560246" w:rsidRDefault="00EB23AF" w:rsidP="00EB23AF">
      <w:pPr>
        <w:jc w:val="both"/>
        <w:rPr>
          <w:b/>
          <w:sz w:val="32"/>
          <w:szCs w:val="32"/>
          <w:u w:val="single"/>
        </w:rPr>
      </w:pPr>
      <w:r w:rsidRPr="00560246">
        <w:rPr>
          <w:b/>
          <w:sz w:val="32"/>
          <w:szCs w:val="32"/>
          <w:u w:val="single"/>
        </w:rPr>
        <w:t>Oblast ekonomická</w:t>
      </w:r>
    </w:p>
    <w:p w:rsidR="00EB23AF" w:rsidRPr="009F21B5" w:rsidRDefault="00EB23AF" w:rsidP="00EB23AF">
      <w:pPr>
        <w:pStyle w:val="Odstavecseseznamem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Efektivně využijeme</w:t>
      </w:r>
      <w:r w:rsidRPr="009F21B5">
        <w:rPr>
          <w:sz w:val="28"/>
          <w:szCs w:val="28"/>
        </w:rPr>
        <w:t xml:space="preserve"> dva </w:t>
      </w:r>
      <w:r>
        <w:rPr>
          <w:sz w:val="28"/>
          <w:szCs w:val="28"/>
        </w:rPr>
        <w:t>hlavní zdroje financování, a to p</w:t>
      </w:r>
      <w:r w:rsidRPr="009F21B5">
        <w:rPr>
          <w:sz w:val="28"/>
          <w:szCs w:val="28"/>
        </w:rPr>
        <w:t>říspěv</w:t>
      </w:r>
      <w:r>
        <w:rPr>
          <w:sz w:val="28"/>
          <w:szCs w:val="28"/>
        </w:rPr>
        <w:t>ek od státu a příspěvek od zřizovatele.</w:t>
      </w:r>
    </w:p>
    <w:p w:rsidR="00EB23AF" w:rsidRPr="009F21B5" w:rsidRDefault="00EB23AF" w:rsidP="00EB23AF">
      <w:pPr>
        <w:pStyle w:val="Odstavecseseznamem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Dalším zdrojem příjmů budou i nadále</w:t>
      </w:r>
      <w:r w:rsidRPr="009F21B5">
        <w:rPr>
          <w:sz w:val="28"/>
          <w:szCs w:val="28"/>
        </w:rPr>
        <w:t xml:space="preserve"> příspěvky rodičů do fondu SRPŠ a</w:t>
      </w:r>
      <w:r>
        <w:rPr>
          <w:sz w:val="28"/>
          <w:szCs w:val="28"/>
        </w:rPr>
        <w:t> sponzorské dary. Kromě tradičního využití plánujeme příspěvek na zahradu.</w:t>
      </w:r>
    </w:p>
    <w:p w:rsidR="00EB23AF" w:rsidRPr="009F21B5" w:rsidRDefault="00EB23AF" w:rsidP="00EB23AF">
      <w:pPr>
        <w:pStyle w:val="Odstavecseseznamem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Budeme  podávat žádosti o granty na připravené projekty (Zahrada)</w:t>
      </w:r>
    </w:p>
    <w:p w:rsidR="00EB23AF" w:rsidRDefault="00EB23AF" w:rsidP="00EB23AF">
      <w:pPr>
        <w:pStyle w:val="Odstavecseseznamem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V neposlední řadě dočerpáme</w:t>
      </w:r>
      <w:r w:rsidRPr="009F21B5">
        <w:rPr>
          <w:sz w:val="28"/>
          <w:szCs w:val="28"/>
        </w:rPr>
        <w:t xml:space="preserve"> finance z projektu Šablony II.</w:t>
      </w:r>
      <w:r>
        <w:rPr>
          <w:sz w:val="28"/>
          <w:szCs w:val="28"/>
        </w:rPr>
        <w:t xml:space="preserve"> a začneme s projektem Šablony III.</w:t>
      </w:r>
    </w:p>
    <w:p w:rsidR="0080106A" w:rsidRDefault="0080106A" w:rsidP="0080106A">
      <w:pPr>
        <w:jc w:val="both"/>
        <w:rPr>
          <w:sz w:val="28"/>
          <w:szCs w:val="28"/>
        </w:rPr>
      </w:pPr>
    </w:p>
    <w:p w:rsidR="0080106A" w:rsidRPr="0080106A" w:rsidRDefault="0080106A" w:rsidP="0080106A">
      <w:pPr>
        <w:jc w:val="both"/>
        <w:rPr>
          <w:sz w:val="28"/>
          <w:szCs w:val="28"/>
        </w:rPr>
      </w:pPr>
    </w:p>
    <w:p w:rsidR="00FC0E3D" w:rsidRPr="0080106A" w:rsidRDefault="00FC0E3D" w:rsidP="0080106A">
      <w:pPr>
        <w:ind w:left="360"/>
        <w:jc w:val="both"/>
        <w:rPr>
          <w:sz w:val="28"/>
          <w:szCs w:val="28"/>
        </w:rPr>
      </w:pPr>
    </w:p>
    <w:p w:rsidR="00EB23AF" w:rsidRPr="00560246" w:rsidRDefault="00EB23AF" w:rsidP="00EB23AF">
      <w:pPr>
        <w:jc w:val="both"/>
        <w:rPr>
          <w:b/>
          <w:sz w:val="32"/>
          <w:szCs w:val="32"/>
          <w:u w:val="single"/>
        </w:rPr>
      </w:pPr>
      <w:r w:rsidRPr="00560246">
        <w:rPr>
          <w:b/>
          <w:sz w:val="32"/>
          <w:szCs w:val="32"/>
          <w:u w:val="single"/>
        </w:rPr>
        <w:lastRenderedPageBreak/>
        <w:t>Oblast spolupráce</w:t>
      </w:r>
    </w:p>
    <w:p w:rsidR="00EB23AF" w:rsidRPr="009F21B5" w:rsidRDefault="00EB23AF" w:rsidP="00EB23AF">
      <w:pPr>
        <w:pStyle w:val="Odstavecseseznamem"/>
        <w:numPr>
          <w:ilvl w:val="0"/>
          <w:numId w:val="6"/>
        </w:numPr>
        <w:jc w:val="both"/>
        <w:rPr>
          <w:sz w:val="28"/>
          <w:szCs w:val="28"/>
        </w:rPr>
      </w:pPr>
      <w:r w:rsidRPr="009F21B5">
        <w:rPr>
          <w:sz w:val="28"/>
          <w:szCs w:val="28"/>
        </w:rPr>
        <w:t>Na prvním místě bych zmínila spolupráci s rodiči. Kromě žáků je to náš druhý nejdůležitější partner.</w:t>
      </w:r>
    </w:p>
    <w:p w:rsidR="00EB23AF" w:rsidRPr="00560246" w:rsidRDefault="00EB23AF" w:rsidP="00EB23AF">
      <w:pPr>
        <w:pStyle w:val="Odstavecseseznamem"/>
        <w:jc w:val="both"/>
        <w:rPr>
          <w:sz w:val="28"/>
          <w:szCs w:val="28"/>
        </w:rPr>
      </w:pPr>
      <w:r w:rsidRPr="00560246">
        <w:rPr>
          <w:sz w:val="28"/>
          <w:szCs w:val="28"/>
        </w:rPr>
        <w:t xml:space="preserve">Naše škola bude i nadále k rodičům otevřená a vstřícná. </w:t>
      </w:r>
    </w:p>
    <w:p w:rsidR="00EB23AF" w:rsidRPr="00560246" w:rsidRDefault="00EB23AF" w:rsidP="00EB23AF">
      <w:pPr>
        <w:pStyle w:val="Odstavecseseznamem"/>
        <w:jc w:val="both"/>
        <w:rPr>
          <w:sz w:val="28"/>
          <w:szCs w:val="28"/>
        </w:rPr>
      </w:pPr>
      <w:r w:rsidRPr="00560246">
        <w:rPr>
          <w:sz w:val="28"/>
          <w:szCs w:val="28"/>
        </w:rPr>
        <w:t>Dále budeme praktikovat konzultace ve třech, tedy učitel, rodič, dítě.</w:t>
      </w:r>
    </w:p>
    <w:p w:rsidR="00EB23AF" w:rsidRPr="00560246" w:rsidRDefault="00EB23AF" w:rsidP="00EB23AF">
      <w:pPr>
        <w:pStyle w:val="Odstavecseseznamem"/>
        <w:jc w:val="both"/>
        <w:rPr>
          <w:sz w:val="28"/>
          <w:szCs w:val="28"/>
        </w:rPr>
      </w:pPr>
      <w:r w:rsidRPr="00560246">
        <w:rPr>
          <w:sz w:val="28"/>
          <w:szCs w:val="28"/>
        </w:rPr>
        <w:t>Pravidelně budeme rodiče in</w:t>
      </w:r>
      <w:r>
        <w:rPr>
          <w:sz w:val="28"/>
          <w:szCs w:val="28"/>
        </w:rPr>
        <w:t xml:space="preserve">formovat </w:t>
      </w:r>
      <w:r w:rsidRPr="00560246">
        <w:rPr>
          <w:sz w:val="28"/>
          <w:szCs w:val="28"/>
        </w:rPr>
        <w:t xml:space="preserve"> o plánech školy.</w:t>
      </w:r>
    </w:p>
    <w:p w:rsidR="00EB23AF" w:rsidRPr="00560246" w:rsidRDefault="00EB23AF" w:rsidP="00EB23AF">
      <w:pPr>
        <w:pStyle w:val="Odstavecseseznamem"/>
        <w:jc w:val="both"/>
        <w:rPr>
          <w:sz w:val="28"/>
          <w:szCs w:val="28"/>
        </w:rPr>
      </w:pPr>
      <w:r w:rsidRPr="00560246">
        <w:rPr>
          <w:sz w:val="28"/>
          <w:szCs w:val="28"/>
        </w:rPr>
        <w:t>Budeme se s rodiči potkávat nejen na třídních schůzkách, ale i na různých akcích pořádaných školou a zřizovatelem.</w:t>
      </w:r>
    </w:p>
    <w:p w:rsidR="00EB23AF" w:rsidRPr="00560246" w:rsidRDefault="00EB23AF" w:rsidP="00EB23AF">
      <w:pPr>
        <w:pStyle w:val="Odstavecseseznamem"/>
        <w:jc w:val="both"/>
        <w:rPr>
          <w:sz w:val="28"/>
          <w:szCs w:val="28"/>
        </w:rPr>
      </w:pPr>
      <w:r w:rsidRPr="00560246">
        <w:rPr>
          <w:sz w:val="28"/>
          <w:szCs w:val="28"/>
        </w:rPr>
        <w:t>Budeme připraveni je vyslechnout, ale i požádat o spolupráci.</w:t>
      </w:r>
    </w:p>
    <w:p w:rsidR="00EB23AF" w:rsidRPr="00560246" w:rsidRDefault="00EB23AF" w:rsidP="00EB23AF">
      <w:pPr>
        <w:pStyle w:val="Odstavecseseznamem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Udržíme dobrou spolupráci s poradenskými pracovišti </w:t>
      </w:r>
    </w:p>
    <w:p w:rsidR="00EB23AF" w:rsidRPr="00560246" w:rsidRDefault="00EB23AF" w:rsidP="00EB23AF">
      <w:pPr>
        <w:pStyle w:val="Odstavecseseznamem"/>
        <w:numPr>
          <w:ilvl w:val="0"/>
          <w:numId w:val="6"/>
        </w:numPr>
        <w:jc w:val="both"/>
        <w:rPr>
          <w:sz w:val="28"/>
          <w:szCs w:val="28"/>
        </w:rPr>
      </w:pPr>
      <w:r w:rsidRPr="00560246">
        <w:rPr>
          <w:sz w:val="28"/>
          <w:szCs w:val="28"/>
        </w:rPr>
        <w:t xml:space="preserve">Velmi důležitou složkou bude i </w:t>
      </w:r>
      <w:r>
        <w:rPr>
          <w:sz w:val="28"/>
          <w:szCs w:val="28"/>
        </w:rPr>
        <w:t>nadále spolupráce se zřiz</w:t>
      </w:r>
      <w:r w:rsidRPr="00560246">
        <w:rPr>
          <w:sz w:val="28"/>
          <w:szCs w:val="28"/>
        </w:rPr>
        <w:t>ovatelem. Budeme připraveni se spolupodílet na již</w:t>
      </w:r>
      <w:r>
        <w:rPr>
          <w:sz w:val="28"/>
          <w:szCs w:val="28"/>
        </w:rPr>
        <w:t xml:space="preserve"> zavedených akcích pořádaných městskou částí</w:t>
      </w:r>
      <w:r w:rsidRPr="00560246">
        <w:rPr>
          <w:sz w:val="28"/>
          <w:szCs w:val="28"/>
        </w:rPr>
        <w:t>. Budeme svými články přispívat do místního časopisu, budeme se zamýšlet nad dalším rozvojem</w:t>
      </w:r>
      <w:r>
        <w:rPr>
          <w:sz w:val="28"/>
          <w:szCs w:val="28"/>
        </w:rPr>
        <w:t xml:space="preserve"> školy</w:t>
      </w:r>
      <w:r w:rsidRPr="00560246">
        <w:rPr>
          <w:sz w:val="28"/>
          <w:szCs w:val="28"/>
        </w:rPr>
        <w:t xml:space="preserve"> prostřednictvím Trojských plánů. </w:t>
      </w:r>
    </w:p>
    <w:p w:rsidR="00EB23AF" w:rsidRDefault="00EB23AF" w:rsidP="00EB23AF">
      <w:pPr>
        <w:pStyle w:val="Odstavecseseznamem"/>
        <w:numPr>
          <w:ilvl w:val="0"/>
          <w:numId w:val="6"/>
        </w:numPr>
        <w:jc w:val="both"/>
        <w:rPr>
          <w:sz w:val="28"/>
          <w:szCs w:val="28"/>
        </w:rPr>
      </w:pPr>
      <w:r w:rsidRPr="00560246">
        <w:rPr>
          <w:sz w:val="28"/>
          <w:szCs w:val="28"/>
        </w:rPr>
        <w:t xml:space="preserve">Rádi bychom </w:t>
      </w:r>
      <w:r>
        <w:rPr>
          <w:sz w:val="28"/>
          <w:szCs w:val="28"/>
        </w:rPr>
        <w:t>pokračovali ve spolupráci</w:t>
      </w:r>
      <w:r w:rsidRPr="00560246">
        <w:rPr>
          <w:sz w:val="28"/>
          <w:szCs w:val="28"/>
        </w:rPr>
        <w:t xml:space="preserve"> s místními školami. Naším hlavním partnerem je </w:t>
      </w:r>
      <w:r>
        <w:rPr>
          <w:sz w:val="28"/>
          <w:szCs w:val="28"/>
        </w:rPr>
        <w:t xml:space="preserve">a bude </w:t>
      </w:r>
      <w:r w:rsidRPr="00560246">
        <w:rPr>
          <w:sz w:val="28"/>
          <w:szCs w:val="28"/>
        </w:rPr>
        <w:t xml:space="preserve">mateřská škola Nad </w:t>
      </w:r>
      <w:proofErr w:type="spellStart"/>
      <w:r w:rsidRPr="00560246">
        <w:rPr>
          <w:sz w:val="28"/>
          <w:szCs w:val="28"/>
        </w:rPr>
        <w:t>Kazankou</w:t>
      </w:r>
      <w:proofErr w:type="spellEnd"/>
      <w:r w:rsidRPr="00560246">
        <w:rPr>
          <w:sz w:val="28"/>
          <w:szCs w:val="28"/>
        </w:rPr>
        <w:t xml:space="preserve"> a Trojské gymnázium. Tyto instituce zajišťují určitou kontinuitu vzdělávání v Troji.</w:t>
      </w:r>
    </w:p>
    <w:p w:rsidR="00EB23AF" w:rsidRPr="00560246" w:rsidRDefault="00EB23AF" w:rsidP="00EB23AF">
      <w:pPr>
        <w:pStyle w:val="Odstavecseseznamem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Rádi bychom </w:t>
      </w:r>
      <w:proofErr w:type="gramStart"/>
      <w:r>
        <w:rPr>
          <w:sz w:val="28"/>
          <w:szCs w:val="28"/>
        </w:rPr>
        <w:t>navázali</w:t>
      </w:r>
      <w:proofErr w:type="gramEnd"/>
      <w:r>
        <w:rPr>
          <w:sz w:val="28"/>
          <w:szCs w:val="28"/>
        </w:rPr>
        <w:t xml:space="preserve"> spolupráci s nově vzniklým environmentálním centrem mateřské školy Trojská </w:t>
      </w:r>
      <w:proofErr w:type="gramStart"/>
      <w:r>
        <w:rPr>
          <w:sz w:val="28"/>
          <w:szCs w:val="28"/>
        </w:rPr>
        <w:t>labuť.</w:t>
      </w:r>
      <w:proofErr w:type="gramEnd"/>
    </w:p>
    <w:p w:rsidR="00EB23AF" w:rsidRDefault="00EB23AF" w:rsidP="00EB23AF">
      <w:pPr>
        <w:pStyle w:val="Odstavecseseznamem"/>
        <w:numPr>
          <w:ilvl w:val="0"/>
          <w:numId w:val="6"/>
        </w:numPr>
        <w:jc w:val="both"/>
        <w:rPr>
          <w:sz w:val="28"/>
          <w:szCs w:val="28"/>
        </w:rPr>
      </w:pPr>
      <w:r w:rsidRPr="00560246">
        <w:rPr>
          <w:sz w:val="28"/>
          <w:szCs w:val="28"/>
        </w:rPr>
        <w:t>Rádi bychom více využívali vzdělávací</w:t>
      </w:r>
      <w:r>
        <w:rPr>
          <w:sz w:val="28"/>
          <w:szCs w:val="28"/>
        </w:rPr>
        <w:t xml:space="preserve"> možnosti místních institucí Zoo</w:t>
      </w:r>
      <w:r w:rsidRPr="00560246">
        <w:rPr>
          <w:sz w:val="28"/>
          <w:szCs w:val="28"/>
        </w:rPr>
        <w:t xml:space="preserve"> Praha a Botanické zahrady Praha. </w:t>
      </w:r>
    </w:p>
    <w:p w:rsidR="00EB23AF" w:rsidRPr="00560246" w:rsidRDefault="00EB23AF" w:rsidP="00EB23AF">
      <w:pPr>
        <w:pStyle w:val="Odstavecseseznamem"/>
        <w:numPr>
          <w:ilvl w:val="0"/>
          <w:numId w:val="6"/>
        </w:numPr>
        <w:jc w:val="both"/>
        <w:rPr>
          <w:sz w:val="28"/>
          <w:szCs w:val="28"/>
        </w:rPr>
      </w:pPr>
      <w:r w:rsidRPr="00560246">
        <w:rPr>
          <w:sz w:val="28"/>
          <w:szCs w:val="28"/>
        </w:rPr>
        <w:t>Náš dlouhodobý poskytovatel vzdělání na území Troje je i Galerie hlavního města Prahy.</w:t>
      </w:r>
      <w:r>
        <w:rPr>
          <w:sz w:val="28"/>
          <w:szCs w:val="28"/>
        </w:rPr>
        <w:t xml:space="preserve"> Budeme dále využívat její nabídky.</w:t>
      </w:r>
    </w:p>
    <w:p w:rsidR="00EB23AF" w:rsidRPr="00560246" w:rsidRDefault="00EB23AF" w:rsidP="00EB23AF">
      <w:pPr>
        <w:pStyle w:val="Odstavecseseznamem"/>
        <w:numPr>
          <w:ilvl w:val="0"/>
          <w:numId w:val="6"/>
        </w:numPr>
        <w:jc w:val="both"/>
        <w:rPr>
          <w:sz w:val="28"/>
          <w:szCs w:val="28"/>
        </w:rPr>
      </w:pPr>
      <w:r w:rsidRPr="00560246">
        <w:rPr>
          <w:sz w:val="28"/>
          <w:szCs w:val="28"/>
        </w:rPr>
        <w:t>Troja je centrem sportů</w:t>
      </w:r>
      <w:r>
        <w:rPr>
          <w:sz w:val="28"/>
          <w:szCs w:val="28"/>
        </w:rPr>
        <w:t>. Budeme pokračovat ve spolupráci se</w:t>
      </w:r>
      <w:r w:rsidRPr="00560246">
        <w:rPr>
          <w:sz w:val="28"/>
          <w:szCs w:val="28"/>
        </w:rPr>
        <w:t xml:space="preserve"> Sabatem Praha a Sokolem Troja.</w:t>
      </w:r>
    </w:p>
    <w:p w:rsidR="00EB23AF" w:rsidRPr="00560246" w:rsidRDefault="00EB23AF" w:rsidP="00EB23AF">
      <w:pPr>
        <w:pStyle w:val="Odstavecseseznamem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Využijeme nabídku vzdělávání pořádaných organizacemi </w:t>
      </w:r>
      <w:r w:rsidRPr="00560246">
        <w:rPr>
          <w:sz w:val="28"/>
          <w:szCs w:val="28"/>
        </w:rPr>
        <w:t>ADRA, Člově</w:t>
      </w:r>
      <w:r>
        <w:rPr>
          <w:sz w:val="28"/>
          <w:szCs w:val="28"/>
        </w:rPr>
        <w:t>k v tísni a AIESEC Praha</w:t>
      </w:r>
      <w:r w:rsidRPr="00560246">
        <w:rPr>
          <w:sz w:val="28"/>
          <w:szCs w:val="28"/>
        </w:rPr>
        <w:t>.</w:t>
      </w:r>
    </w:p>
    <w:p w:rsidR="00EB23AF" w:rsidRDefault="00EB23AF" w:rsidP="00EB23AF">
      <w:pPr>
        <w:jc w:val="both"/>
        <w:rPr>
          <w:sz w:val="28"/>
          <w:szCs w:val="28"/>
        </w:rPr>
      </w:pPr>
    </w:p>
    <w:p w:rsidR="00916A3F" w:rsidRDefault="00916A3F"/>
    <w:sectPr w:rsidR="00916A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55ED2"/>
    <w:multiLevelType w:val="hybridMultilevel"/>
    <w:tmpl w:val="D256ED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447CE1"/>
    <w:multiLevelType w:val="hybridMultilevel"/>
    <w:tmpl w:val="3ACE4F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071937"/>
    <w:multiLevelType w:val="hybridMultilevel"/>
    <w:tmpl w:val="45B227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1E67F4"/>
    <w:multiLevelType w:val="hybridMultilevel"/>
    <w:tmpl w:val="73AE7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7072E3"/>
    <w:multiLevelType w:val="hybridMultilevel"/>
    <w:tmpl w:val="860CF1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73C4B"/>
    <w:multiLevelType w:val="hybridMultilevel"/>
    <w:tmpl w:val="6D9ECA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3AF"/>
    <w:rsid w:val="001E02F2"/>
    <w:rsid w:val="00337D8F"/>
    <w:rsid w:val="004C3FD8"/>
    <w:rsid w:val="0080106A"/>
    <w:rsid w:val="008C4574"/>
    <w:rsid w:val="00916A3F"/>
    <w:rsid w:val="00A46AB0"/>
    <w:rsid w:val="00EB23AF"/>
    <w:rsid w:val="00FC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1A1B3"/>
  <w15:chartTrackingRefBased/>
  <w15:docId w15:val="{E15E3D4B-0F65-46D1-AFD4-55570A0DB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B23AF"/>
    <w:pPr>
      <w:spacing w:after="200" w:line="276" w:lineRule="auto"/>
    </w:pPr>
    <w:rPr>
      <w:color w:val="00000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B23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1225</Words>
  <Characters>7233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Tůmová</dc:creator>
  <cp:keywords/>
  <dc:description/>
  <cp:lastModifiedBy>Kateřina Tůmová</cp:lastModifiedBy>
  <cp:revision>8</cp:revision>
  <dcterms:created xsi:type="dcterms:W3CDTF">2020-10-04T08:43:00Z</dcterms:created>
  <dcterms:modified xsi:type="dcterms:W3CDTF">2021-01-07T15:32:00Z</dcterms:modified>
</cp:coreProperties>
</file>