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E0ABA" w14:textId="77777777" w:rsidR="00C82530" w:rsidRDefault="00C82530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1F5A8B" w14:textId="77777777" w:rsidR="00C82530" w:rsidRDefault="00C82530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391262" w14:textId="77777777" w:rsidR="00C82530" w:rsidRDefault="00C82530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74A682" w14:textId="46E17457" w:rsidR="00085ECD" w:rsidRPr="00C32BF1" w:rsidRDefault="00085ECD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 01. 09. 2021</w:t>
      </w:r>
      <w:r w:rsidRPr="00C32BF1">
        <w:rPr>
          <w:rFonts w:ascii="Arial" w:hAnsi="Arial" w:cs="Arial"/>
          <w:b/>
          <w:sz w:val="24"/>
          <w:szCs w:val="24"/>
        </w:rPr>
        <w:t xml:space="preserve"> budou mít nárok na přednostní přijetí (samozřejmě vedle povinných dětí) i děti, které před začátkem školního roku dosáhnou druhého roku věku, uplatněn</w:t>
      </w:r>
      <w:r>
        <w:rPr>
          <w:rFonts w:ascii="Arial" w:hAnsi="Arial" w:cs="Arial"/>
          <w:b/>
          <w:sz w:val="24"/>
          <w:szCs w:val="24"/>
        </w:rPr>
        <w:t>é při zápise (02. – 16. 05. 2021</w:t>
      </w:r>
      <w:r w:rsidRPr="00C32BF1">
        <w:rPr>
          <w:rFonts w:ascii="Arial" w:hAnsi="Arial" w:cs="Arial"/>
          <w:b/>
          <w:sz w:val="24"/>
          <w:szCs w:val="24"/>
        </w:rPr>
        <w:t>).</w:t>
      </w:r>
    </w:p>
    <w:p w14:paraId="44247057" w14:textId="77777777" w:rsidR="00085ECD" w:rsidRPr="00C32BF1" w:rsidRDefault="00085ECD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F68C67" w14:textId="77777777" w:rsidR="00085ECD" w:rsidRDefault="00085ECD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2BF1">
        <w:rPr>
          <w:rFonts w:ascii="Arial" w:hAnsi="Arial" w:cs="Arial"/>
          <w:b/>
          <w:sz w:val="24"/>
          <w:szCs w:val="24"/>
          <w:u w:val="single"/>
        </w:rPr>
        <w:t>Kritéria při přijímání – souhrn:</w:t>
      </w:r>
    </w:p>
    <w:p w14:paraId="41751A3E" w14:textId="77777777" w:rsidR="00085ECD" w:rsidRPr="00C32BF1" w:rsidRDefault="00085ECD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47C99A9" w14:textId="77777777" w:rsidR="00085ECD" w:rsidRPr="00256F0A" w:rsidRDefault="00085ECD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6F0A">
        <w:rPr>
          <w:rFonts w:ascii="Arial" w:hAnsi="Arial" w:cs="Arial"/>
          <w:sz w:val="24"/>
          <w:szCs w:val="24"/>
        </w:rPr>
        <w:t xml:space="preserve">Přednostně budou tedy přijaty děti povinné a děti přednostní. Dále děti dle věku, přičemž mají přednost děti starší. U věkového hlediska budeme zohledňovat, zda má dítě trvalý pobyt v obci. </w:t>
      </w:r>
    </w:p>
    <w:p w14:paraId="7B1FB9C3" w14:textId="77777777" w:rsidR="00085ECD" w:rsidRPr="00256F0A" w:rsidRDefault="00085ECD" w:rsidP="00085ECD">
      <w:pPr>
        <w:pStyle w:val="Standard"/>
        <w:tabs>
          <w:tab w:val="left" w:pos="-567"/>
          <w:tab w:val="left" w:pos="-426"/>
          <w:tab w:val="left" w:pos="-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267816" w14:textId="77777777" w:rsidR="00085ECD" w:rsidRPr="00C32BF1" w:rsidRDefault="00085ECD" w:rsidP="00085ECD">
      <w:pPr>
        <w:pStyle w:val="Standard"/>
        <w:tabs>
          <w:tab w:val="left" w:pos="360"/>
          <w:tab w:val="left" w:pos="720"/>
          <w:tab w:val="left" w:pos="1440"/>
          <w:tab w:val="left" w:pos="63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6F0A">
        <w:rPr>
          <w:rFonts w:ascii="Arial" w:hAnsi="Arial" w:cs="Arial"/>
          <w:sz w:val="24"/>
          <w:szCs w:val="24"/>
        </w:rPr>
        <w:t xml:space="preserve">           Vzdělávání dětí MŠ probíhá v jedné heterogenní třídě. Stále platí, že do mateřské školy jsou přijímány děti zpravidla od 3 do 6 let, nejdříve však od 2 let.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2BF1">
        <w:rPr>
          <w:rFonts w:ascii="Arial" w:hAnsi="Arial" w:cs="Arial"/>
          <w:sz w:val="24"/>
          <w:szCs w:val="24"/>
        </w:rPr>
        <w:t>Přijímáme a vzděláváme rovněž děti s odkladem školní docházky. Proto se mohou v mateřské škole vzdělávat i děti sedmileté.</w:t>
      </w:r>
    </w:p>
    <w:p w14:paraId="5DD99C69" w14:textId="77777777" w:rsidR="00085ECD" w:rsidRPr="00C32BF1" w:rsidRDefault="00085ECD" w:rsidP="00085ECD">
      <w:pPr>
        <w:pStyle w:val="Standard"/>
        <w:tabs>
          <w:tab w:val="left" w:pos="360"/>
          <w:tab w:val="left" w:pos="720"/>
          <w:tab w:val="left" w:pos="1440"/>
          <w:tab w:val="left" w:pos="63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25FBC" w14:textId="77777777" w:rsidR="00085ECD" w:rsidRPr="00C32BF1" w:rsidRDefault="00085ECD" w:rsidP="00085ECD">
      <w:pPr>
        <w:pStyle w:val="Standard"/>
        <w:tabs>
          <w:tab w:val="left" w:pos="-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2BF1">
        <w:rPr>
          <w:rFonts w:ascii="Arial" w:hAnsi="Arial" w:cs="Arial"/>
          <w:sz w:val="24"/>
          <w:szCs w:val="24"/>
        </w:rPr>
        <w:tab/>
        <w:t xml:space="preserve">Ředitelka MŠ rozhoduje o přijetí dítěte do MŠ, popřípadě o stanovení zkušebního pobytu dítěte, jehož délka nesmí přesáhnout 3 měsíce. Zkušební pobyt není možné stanovit dítěti, pro které je předškolní povinné. </w:t>
      </w:r>
    </w:p>
    <w:p w14:paraId="732F5EE0" w14:textId="77777777" w:rsidR="00085ECD" w:rsidRPr="00C32BF1" w:rsidRDefault="00085ECD" w:rsidP="00085ECD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79E53" w14:textId="77777777" w:rsidR="00085ECD" w:rsidRPr="00C32BF1" w:rsidRDefault="00085ECD" w:rsidP="00085ECD">
      <w:pPr>
        <w:pStyle w:val="Standard"/>
        <w:tabs>
          <w:tab w:val="left" w:pos="-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2BF1">
        <w:rPr>
          <w:rFonts w:ascii="Arial" w:hAnsi="Arial" w:cs="Arial"/>
          <w:sz w:val="24"/>
          <w:szCs w:val="24"/>
        </w:rPr>
        <w:tab/>
        <w:t>Při přijímání dětí k předškolnímu vzdělávání je třeba dodržet podmínky stanovené § 34 a § 165 zákona č.561/2004 Sb. a § 50 zákona č. 258/2000 Sb.</w:t>
      </w:r>
    </w:p>
    <w:p w14:paraId="6B61D467" w14:textId="77777777" w:rsidR="00085ECD" w:rsidRPr="00C32BF1" w:rsidRDefault="00085ECD" w:rsidP="00085ECD">
      <w:pPr>
        <w:pStyle w:val="Standard"/>
        <w:tabs>
          <w:tab w:val="left" w:pos="8280"/>
          <w:tab w:val="left" w:pos="9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2BF1">
        <w:rPr>
          <w:rFonts w:ascii="Arial" w:hAnsi="Arial" w:cs="Arial"/>
          <w:sz w:val="24"/>
          <w:szCs w:val="24"/>
        </w:rPr>
        <w:t>O přijetí dítěte se zdravotním postižením rozhodne ředitelka MŠ na základě písemného vyjádření školského poradenského zařízení, popřípadě také registrujícího praktického lékaře pro děti a dorost.</w:t>
      </w:r>
    </w:p>
    <w:p w14:paraId="231E762C" w14:textId="77777777" w:rsidR="00085ECD" w:rsidRDefault="00085ECD" w:rsidP="00085ECD">
      <w:pPr>
        <w:pStyle w:val="Standard"/>
        <w:tabs>
          <w:tab w:val="left" w:pos="8280"/>
          <w:tab w:val="left" w:pos="9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E44">
        <w:rPr>
          <w:rFonts w:ascii="Arial" w:hAnsi="Arial" w:cs="Arial"/>
          <w:sz w:val="24"/>
          <w:szCs w:val="24"/>
        </w:rPr>
        <w:t>Pokud je pro předškolní vzdělávání povinné, nepožaduje škola doklad o očkování.</w:t>
      </w:r>
    </w:p>
    <w:p w14:paraId="62A8281C" w14:textId="77777777" w:rsidR="00085ECD" w:rsidRPr="00FF7E44" w:rsidRDefault="00085ECD" w:rsidP="00085ECD">
      <w:pPr>
        <w:pStyle w:val="Standard"/>
        <w:tabs>
          <w:tab w:val="left" w:pos="8280"/>
          <w:tab w:val="left" w:pos="9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17A7DD" w14:textId="77777777" w:rsidR="00085ECD" w:rsidRPr="00C32BF1" w:rsidRDefault="00085ECD" w:rsidP="00085ECD">
      <w:pPr>
        <w:pStyle w:val="Standard"/>
        <w:tabs>
          <w:tab w:val="left" w:pos="8280"/>
          <w:tab w:val="left" w:pos="9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2BF1">
        <w:rPr>
          <w:rFonts w:ascii="Arial" w:hAnsi="Arial" w:cs="Arial"/>
          <w:sz w:val="24"/>
          <w:szCs w:val="24"/>
        </w:rPr>
        <w:t xml:space="preserve">     I nadále platí, že u dětí mladších 5 let škola požaduje v souladu s §50 zákona č. 258/2000 Sb., o ochraně veřejného zdraví a o změně některých souvisejících zákonů, ve znění pozdějších předpisů, doklad o tom, že se dítě podrobilo stanoveným pravidelným očkováním, nebo o tom, že je proti nákaze imunní nebo se nemůže očkování podrobit pro trvalou kontraindikaci.</w:t>
      </w:r>
    </w:p>
    <w:p w14:paraId="6E8FC67D" w14:textId="77777777" w:rsidR="00085ECD" w:rsidRPr="00C32BF1" w:rsidRDefault="00085ECD" w:rsidP="00085ECD">
      <w:pPr>
        <w:pStyle w:val="Standard"/>
        <w:tabs>
          <w:tab w:val="left" w:pos="8280"/>
          <w:tab w:val="left" w:pos="9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BE9742" w14:textId="77777777" w:rsidR="00085ECD" w:rsidRPr="00C32BF1" w:rsidRDefault="00085ECD" w:rsidP="00085ECD">
      <w:pPr>
        <w:pStyle w:val="Standard"/>
        <w:tabs>
          <w:tab w:val="left" w:pos="8280"/>
          <w:tab w:val="left" w:pos="9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2BF1">
        <w:rPr>
          <w:rFonts w:ascii="Arial" w:hAnsi="Arial" w:cs="Arial"/>
          <w:sz w:val="24"/>
          <w:szCs w:val="24"/>
        </w:rPr>
        <w:t xml:space="preserve">     Mateřská škola vydá rozhodnutí o přijetí nebo nepřijetí dítěte ve správním řízení bezodkladně, nejpozději do 30 dnů nebo do 60 dnů u složitějších případů. Rozhodnutí o vyhovění se oznamuje zveřejněním seznamu přijatých dětí pod přiděleným registračním číslem, rozhodnutí o nepřijetí se doručuje písemně zákonnému zástupci.</w:t>
      </w:r>
    </w:p>
    <w:p w14:paraId="56BD7D8A" w14:textId="77777777" w:rsidR="00085ECD" w:rsidRPr="00C32BF1" w:rsidRDefault="00085ECD" w:rsidP="00085ECD">
      <w:pPr>
        <w:pStyle w:val="Standard"/>
        <w:tabs>
          <w:tab w:val="left" w:pos="-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5445C5" w14:textId="77777777" w:rsidR="00085ECD" w:rsidRDefault="00085ECD" w:rsidP="00085ECD">
      <w:pPr>
        <w:pStyle w:val="Standard"/>
        <w:tabs>
          <w:tab w:val="left" w:pos="-284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C32BF1">
        <w:rPr>
          <w:rFonts w:ascii="Arial" w:hAnsi="Arial" w:cs="Arial"/>
          <w:b/>
          <w:i/>
          <w:sz w:val="24"/>
          <w:szCs w:val="24"/>
        </w:rPr>
        <w:t>Hlavní cíl této oblasti:</w:t>
      </w:r>
    </w:p>
    <w:p w14:paraId="370575E0" w14:textId="77777777" w:rsidR="00085ECD" w:rsidRPr="00C32BF1" w:rsidRDefault="00085ECD" w:rsidP="00085ECD">
      <w:pPr>
        <w:pStyle w:val="Standard"/>
        <w:tabs>
          <w:tab w:val="left" w:pos="-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7EE03" w14:textId="77777777" w:rsidR="00085ECD" w:rsidRPr="00C32BF1" w:rsidRDefault="00085ECD" w:rsidP="00085ECD">
      <w:pPr>
        <w:pStyle w:val="Standard"/>
        <w:tabs>
          <w:tab w:val="left" w:pos="-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prvním místě je z</w:t>
      </w:r>
      <w:r w:rsidRPr="00C32BF1">
        <w:rPr>
          <w:rFonts w:ascii="Arial" w:hAnsi="Arial" w:cs="Arial"/>
          <w:sz w:val="24"/>
          <w:szCs w:val="24"/>
        </w:rPr>
        <w:t>ískat plnou kapacitu školy</w:t>
      </w:r>
      <w:r>
        <w:rPr>
          <w:rFonts w:ascii="Arial" w:hAnsi="Arial" w:cs="Arial"/>
          <w:sz w:val="24"/>
          <w:szCs w:val="24"/>
        </w:rPr>
        <w:t>. Což se v posledních letech daří a dokonce musíme i děti odmítat, jelikož je kapacity školy vždy rychle naplněna.</w:t>
      </w:r>
      <w:r w:rsidRPr="00C32BF1">
        <w:rPr>
          <w:rFonts w:ascii="Arial" w:hAnsi="Arial" w:cs="Arial"/>
          <w:sz w:val="24"/>
          <w:szCs w:val="24"/>
        </w:rPr>
        <w:t xml:space="preserve"> I nadále usilovat o přízeň rodičů předškolních dětí i v přilehlých lokalitách Ledvic, informovat je na vývěskách, upoutat je netradičními a alternativními metodami výuky, angličtinou, akcemi</w:t>
      </w:r>
      <w:r>
        <w:rPr>
          <w:rFonts w:ascii="Arial" w:hAnsi="Arial" w:cs="Arial"/>
          <w:sz w:val="24"/>
          <w:szCs w:val="24"/>
        </w:rPr>
        <w:t xml:space="preserve"> </w:t>
      </w:r>
      <w:r w:rsidRPr="00C32BF1">
        <w:rPr>
          <w:rFonts w:ascii="Arial" w:hAnsi="Arial" w:cs="Arial"/>
          <w:sz w:val="24"/>
          <w:szCs w:val="24"/>
        </w:rPr>
        <w:t xml:space="preserve">apod. </w:t>
      </w:r>
    </w:p>
    <w:p w14:paraId="4656CD46" w14:textId="77777777" w:rsidR="00A648CB" w:rsidRDefault="008F030D"/>
    <w:sectPr w:rsidR="00A648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B12B" w14:textId="77777777" w:rsidR="008F030D" w:rsidRDefault="008F030D" w:rsidP="00C82530">
      <w:pPr>
        <w:spacing w:after="0" w:line="240" w:lineRule="auto"/>
      </w:pPr>
      <w:r>
        <w:separator/>
      </w:r>
    </w:p>
  </w:endnote>
  <w:endnote w:type="continuationSeparator" w:id="0">
    <w:p w14:paraId="6C42A304" w14:textId="77777777" w:rsidR="008F030D" w:rsidRDefault="008F030D" w:rsidP="00C8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BA4A5" w14:textId="77777777" w:rsidR="008F030D" w:rsidRDefault="008F030D" w:rsidP="00C82530">
      <w:pPr>
        <w:spacing w:after="0" w:line="240" w:lineRule="auto"/>
      </w:pPr>
      <w:r>
        <w:separator/>
      </w:r>
    </w:p>
  </w:footnote>
  <w:footnote w:type="continuationSeparator" w:id="0">
    <w:p w14:paraId="735E53C6" w14:textId="77777777" w:rsidR="008F030D" w:rsidRDefault="008F030D" w:rsidP="00C8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8AEE8" w14:textId="77777777" w:rsidR="00C82530" w:rsidRDefault="00C82530" w:rsidP="00C82530">
    <w:pPr>
      <w:pStyle w:val="Zhlav"/>
    </w:pPr>
    <w:r>
      <w:rPr>
        <w:noProof/>
        <w:lang w:eastAsia="cs-CZ"/>
      </w:rPr>
      <w:drawing>
        <wp:inline distT="0" distB="0" distL="0" distR="0" wp14:anchorId="4FDAD6D1" wp14:editId="196FF648">
          <wp:extent cx="952500" cy="714375"/>
          <wp:effectExtent l="0" t="0" r="0" b="9525"/>
          <wp:docPr id="1" name="Obrázek 1" descr="C:\Program Files (x86)\Microsoft Office\MEDIA\CAGCAT10\j021769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CAGCAT10\j0217698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Mateřská škola Ledvice, Mírová 107/8, 41772, Ičo:70698350 </w:t>
    </w:r>
  </w:p>
  <w:p w14:paraId="041F2CB4" w14:textId="77777777" w:rsidR="00C82530" w:rsidRDefault="00C825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5A"/>
    <w:rsid w:val="00085ECD"/>
    <w:rsid w:val="000D2A5A"/>
    <w:rsid w:val="006F166A"/>
    <w:rsid w:val="008F030D"/>
    <w:rsid w:val="00AF012F"/>
    <w:rsid w:val="00C8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8671"/>
  <w15:chartTrackingRefBased/>
  <w15:docId w15:val="{D2BE349F-5741-4906-9ADC-70F3BAC1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85EC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Zhlav">
    <w:name w:val="header"/>
    <w:basedOn w:val="Normln"/>
    <w:link w:val="ZhlavChar"/>
    <w:uiPriority w:val="99"/>
    <w:unhideWhenUsed/>
    <w:rsid w:val="00C8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530"/>
  </w:style>
  <w:style w:type="paragraph" w:styleId="Zpat">
    <w:name w:val="footer"/>
    <w:basedOn w:val="Normln"/>
    <w:link w:val="ZpatChar"/>
    <w:uiPriority w:val="99"/>
    <w:unhideWhenUsed/>
    <w:rsid w:val="00C8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2021-01-17T15:20:00Z</dcterms:created>
  <dcterms:modified xsi:type="dcterms:W3CDTF">2021-01-17T15:20:00Z</dcterms:modified>
</cp:coreProperties>
</file>